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74B67" w14:textId="77777777" w:rsidR="0040279D" w:rsidRPr="00221BA2" w:rsidRDefault="0040279D" w:rsidP="0040279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17947E5F" w14:textId="77777777" w:rsidR="0040279D" w:rsidRPr="00221BA2" w:rsidRDefault="0040279D" w:rsidP="0040279D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36C0AEB8" w14:textId="77777777" w:rsidR="0040279D" w:rsidRPr="00221BA2" w:rsidRDefault="0040279D" w:rsidP="0040279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18FBA921" w14:textId="77777777" w:rsidR="0040279D" w:rsidRDefault="0040279D" w:rsidP="0040279D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09941A21" w14:textId="77777777" w:rsidR="0040279D" w:rsidRDefault="0040279D" w:rsidP="0040279D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11BB0DE0" w14:textId="77777777" w:rsidR="0040279D" w:rsidRDefault="0040279D" w:rsidP="0040279D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14:paraId="50101275" w14:textId="77777777" w:rsidR="0040279D" w:rsidRPr="006E52C9" w:rsidRDefault="0040279D" w:rsidP="0040279D">
      <w:pPr>
        <w:pStyle w:val="Bezproreda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77CD2957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14:paraId="77CD2958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14:paraId="77CD2959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NA SPECIJALISTIČKOM DIPLOMSKOM STRUČNOM STUDIJU</w:t>
      </w:r>
    </w:p>
    <w:p w14:paraId="77CD295A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(PROMET)</w:t>
      </w:r>
    </w:p>
    <w:p w14:paraId="77CD295B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14:paraId="77CD295C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1.</w:t>
      </w:r>
    </w:p>
    <w:p w14:paraId="77CD295D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5E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Ovim Ugovorom utvrđuju se međusobna prava i obveze potpisnika Ugovora na specijalističkom diplomskom stručnom studiju </w:t>
      </w:r>
      <w:r w:rsidRPr="00221BA2">
        <w:rPr>
          <w:rFonts w:ascii="Arial" w:hAnsi="Arial" w:cs="Arial"/>
          <w:b/>
          <w:sz w:val="19"/>
          <w:szCs w:val="19"/>
          <w:lang w:val="hr-HR"/>
        </w:rPr>
        <w:t xml:space="preserve">„Promet“ </w:t>
      </w:r>
      <w:r w:rsidRPr="00221BA2">
        <w:rPr>
          <w:rFonts w:ascii="Arial" w:hAnsi="Arial" w:cs="Arial"/>
          <w:sz w:val="19"/>
          <w:szCs w:val="19"/>
          <w:lang w:val="hr-HR"/>
        </w:rPr>
        <w:t>iz znanstvenog područja tehničke znanosti, znanstveno polje tehnologija prometa i transport (u daljnjem tekstu specijalistički diplomski stručni studij), završetkom kojeg se studentu izdaje diploma o stečenih 120 ECTS bodova i stječe naziv stručni/a specijalist/specijalistica inženjer/inženjerka prometa (</w:t>
      </w:r>
      <w:proofErr w:type="spellStart"/>
      <w:r w:rsidRPr="00221BA2">
        <w:rPr>
          <w:rFonts w:ascii="Arial" w:hAnsi="Arial" w:cs="Arial"/>
          <w:sz w:val="19"/>
          <w:szCs w:val="19"/>
          <w:lang w:val="hr-HR"/>
        </w:rPr>
        <w:t>struč</w:t>
      </w:r>
      <w:proofErr w:type="spellEnd"/>
      <w:r w:rsidRPr="00221BA2">
        <w:rPr>
          <w:rFonts w:ascii="Arial" w:hAnsi="Arial" w:cs="Arial"/>
          <w:sz w:val="19"/>
          <w:szCs w:val="19"/>
          <w:lang w:val="hr-HR"/>
        </w:rPr>
        <w:t xml:space="preserve">. </w:t>
      </w:r>
      <w:proofErr w:type="spellStart"/>
      <w:r w:rsidRPr="00221BA2">
        <w:rPr>
          <w:rFonts w:ascii="Arial" w:hAnsi="Arial" w:cs="Arial"/>
          <w:sz w:val="19"/>
          <w:szCs w:val="19"/>
          <w:lang w:val="hr-HR"/>
        </w:rPr>
        <w:t>spec</w:t>
      </w:r>
      <w:proofErr w:type="spellEnd"/>
      <w:r w:rsidRPr="00221BA2">
        <w:rPr>
          <w:rFonts w:ascii="Arial" w:hAnsi="Arial" w:cs="Arial"/>
          <w:sz w:val="19"/>
          <w:szCs w:val="19"/>
          <w:lang w:val="hr-HR"/>
        </w:rPr>
        <w:t xml:space="preserve">. ing. </w:t>
      </w:r>
      <w:proofErr w:type="spellStart"/>
      <w:r w:rsidRPr="00221BA2">
        <w:rPr>
          <w:rFonts w:ascii="Arial" w:hAnsi="Arial" w:cs="Arial"/>
          <w:sz w:val="19"/>
          <w:szCs w:val="19"/>
          <w:lang w:val="hr-HR"/>
        </w:rPr>
        <w:t>traff</w:t>
      </w:r>
      <w:proofErr w:type="spellEnd"/>
      <w:r w:rsidRPr="00221BA2">
        <w:rPr>
          <w:rFonts w:ascii="Arial" w:hAnsi="Arial" w:cs="Arial"/>
          <w:sz w:val="19"/>
          <w:szCs w:val="19"/>
          <w:lang w:val="hr-HR"/>
        </w:rPr>
        <w:t>.).</w:t>
      </w:r>
    </w:p>
    <w:p w14:paraId="77CD295F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Studij traje 2 godine.</w:t>
      </w:r>
    </w:p>
    <w:p w14:paraId="77CD2960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1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2.</w:t>
      </w:r>
    </w:p>
    <w:p w14:paraId="77CD2962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63" w14:textId="7A803A9E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2</w:t>
      </w:r>
      <w:r w:rsidRPr="00221BA2">
        <w:rPr>
          <w:rFonts w:ascii="Arial" w:hAnsi="Arial" w:cs="Arial"/>
          <w:sz w:val="19"/>
          <w:szCs w:val="19"/>
          <w:lang w:val="hr-HR"/>
        </w:rPr>
        <w:t>.</w:t>
      </w:r>
    </w:p>
    <w:p w14:paraId="77CD2964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14:paraId="77CD2965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6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3.</w:t>
      </w:r>
    </w:p>
    <w:p w14:paraId="77CD2967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63E31BEA" w14:textId="77777777" w:rsidR="0040279D" w:rsidRPr="004E5C49" w:rsidRDefault="00792B57" w:rsidP="0040279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2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Pr="00221BA2">
        <w:rPr>
          <w:rFonts w:ascii="Arial" w:hAnsi="Arial" w:cs="Arial"/>
          <w:b/>
          <w:sz w:val="19"/>
          <w:szCs w:val="19"/>
          <w:lang w:val="hr-HR"/>
        </w:rPr>
        <w:t>6.320,00 kn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sukladno </w:t>
      </w:r>
      <w:r w:rsidR="0040279D" w:rsidRPr="004E5C49">
        <w:rPr>
          <w:rFonts w:ascii="Arial" w:hAnsi="Arial" w:cs="Arial"/>
          <w:sz w:val="19"/>
          <w:szCs w:val="19"/>
          <w:lang w:val="hr-HR"/>
        </w:rPr>
        <w:t>Odlu</w:t>
      </w:r>
      <w:r w:rsidR="0040279D">
        <w:rPr>
          <w:rFonts w:ascii="Arial" w:hAnsi="Arial" w:cs="Arial"/>
          <w:sz w:val="19"/>
          <w:szCs w:val="19"/>
          <w:lang w:val="hr-HR"/>
        </w:rPr>
        <w:t>ci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40279D">
        <w:rPr>
          <w:rFonts w:ascii="Arial" w:hAnsi="Arial" w:cs="Arial"/>
          <w:bCs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40279D">
        <w:rPr>
          <w:rFonts w:ascii="Arial" w:hAnsi="Arial" w:cs="Arial"/>
          <w:bCs/>
          <w:sz w:val="19"/>
          <w:szCs w:val="19"/>
          <w:lang w:val="hr-HR"/>
        </w:rPr>
        <w:t>2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40279D">
        <w:rPr>
          <w:rFonts w:ascii="Arial" w:hAnsi="Arial" w:cs="Arial"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40279D">
        <w:rPr>
          <w:rFonts w:ascii="Arial" w:hAnsi="Arial" w:cs="Arial"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sz w:val="19"/>
          <w:szCs w:val="19"/>
          <w:lang w:val="hr-HR"/>
        </w:rPr>
        <w:t>-</w:t>
      </w:r>
      <w:r w:rsidR="0040279D">
        <w:rPr>
          <w:rFonts w:ascii="Arial" w:hAnsi="Arial" w:cs="Arial"/>
          <w:sz w:val="19"/>
          <w:szCs w:val="19"/>
          <w:lang w:val="hr-HR"/>
        </w:rPr>
        <w:t>47/</w:t>
      </w:r>
      <w:r w:rsidR="0040279D" w:rsidRPr="004E5C49">
        <w:rPr>
          <w:rFonts w:ascii="Arial" w:hAnsi="Arial" w:cs="Arial"/>
          <w:sz w:val="19"/>
          <w:szCs w:val="19"/>
          <w:lang w:val="hr-HR"/>
        </w:rPr>
        <w:t>Đ</w:t>
      </w:r>
      <w:r w:rsidR="0040279D">
        <w:rPr>
          <w:rFonts w:ascii="Arial" w:hAnsi="Arial" w:cs="Arial"/>
          <w:sz w:val="19"/>
          <w:szCs w:val="19"/>
          <w:lang w:val="hr-HR"/>
        </w:rPr>
        <w:t>PK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40279D">
        <w:rPr>
          <w:rFonts w:ascii="Arial" w:hAnsi="Arial" w:cs="Arial"/>
          <w:sz w:val="19"/>
          <w:szCs w:val="19"/>
          <w:lang w:val="hr-HR"/>
        </w:rPr>
        <w:t>15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40279D">
        <w:rPr>
          <w:rFonts w:ascii="Arial" w:hAnsi="Arial" w:cs="Arial"/>
          <w:sz w:val="19"/>
          <w:szCs w:val="19"/>
          <w:lang w:val="hr-HR"/>
        </w:rPr>
        <w:t>travnja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40279D">
        <w:rPr>
          <w:rFonts w:ascii="Arial" w:hAnsi="Arial" w:cs="Arial"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14:paraId="1AB2DC64" w14:textId="77777777" w:rsidR="0040279D" w:rsidRPr="004E5C49" w:rsidRDefault="0040279D" w:rsidP="0040279D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14:paraId="77CD296B" w14:textId="77777777" w:rsidR="00792B57" w:rsidRPr="00221BA2" w:rsidRDefault="00792B57" w:rsidP="00792B57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14:paraId="77CD296C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</w:t>
      </w:r>
      <w:r>
        <w:rPr>
          <w:rFonts w:ascii="Arial" w:hAnsi="Arial" w:cs="Arial"/>
          <w:sz w:val="19"/>
          <w:szCs w:val="19"/>
          <w:lang w:val="hr-HR"/>
        </w:rPr>
        <w:t>Odlukom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Veleučilišt</w:t>
      </w:r>
      <w:r>
        <w:rPr>
          <w:rFonts w:ascii="Arial" w:hAnsi="Arial" w:cs="Arial"/>
          <w:sz w:val="19"/>
          <w:szCs w:val="19"/>
          <w:lang w:val="hr-HR"/>
        </w:rPr>
        <w:t>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77CD296D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E" w14:textId="77777777" w:rsidR="00792B57" w:rsidRPr="00221BA2" w:rsidRDefault="00792B57" w:rsidP="00792B57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77CD296F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70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</w:t>
      </w:r>
      <w:r>
        <w:rPr>
          <w:rFonts w:ascii="Arial" w:hAnsi="Arial" w:cs="Arial"/>
          <w:sz w:val="19"/>
          <w:szCs w:val="19"/>
          <w:lang w:val="hr-HR"/>
        </w:rPr>
        <w:t>5.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Pravilnika o studiranju, a Veleučilište ima pravo zadržati do tada uplaćena sredstva.</w:t>
      </w:r>
    </w:p>
    <w:p w14:paraId="77CD2971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72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4.</w:t>
      </w:r>
    </w:p>
    <w:p w14:paraId="77CD297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74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14:paraId="77CD2975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6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7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0C8AFC43" w14:textId="77777777" w:rsidR="00D376E3" w:rsidRDefault="00D376E3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8" w14:textId="7927F265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14:paraId="77CD2979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77CD297B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C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6.</w:t>
      </w:r>
    </w:p>
    <w:p w14:paraId="77CD297D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E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77CD297F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0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7.</w:t>
      </w:r>
    </w:p>
    <w:p w14:paraId="77CD2981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82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77CD298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4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8.</w:t>
      </w:r>
    </w:p>
    <w:p w14:paraId="77CD2985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86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77CD2987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Prava iz prethodnog stavka student prenosi na Veleučilište bez naknade, u vremenski i teritorijalno neograničenom opsegu. </w:t>
      </w:r>
    </w:p>
    <w:p w14:paraId="77CD2988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14:paraId="77CD2989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77CD298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B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9.</w:t>
      </w:r>
    </w:p>
    <w:p w14:paraId="77CD298C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8D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77CD298E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F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10.</w:t>
      </w:r>
    </w:p>
    <w:p w14:paraId="77CD2990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91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14:paraId="77CD2992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14:paraId="77CD299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4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11.</w:t>
      </w:r>
    </w:p>
    <w:p w14:paraId="77CD2995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96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14:paraId="77CD2997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8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12.</w:t>
      </w:r>
    </w:p>
    <w:p w14:paraId="77CD2999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9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14:paraId="77CD299B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C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D" w14:textId="1AFB84F1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KLASA: 602-04/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D376E3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10</w:t>
      </w:r>
      <w:r w:rsidRPr="00221BA2">
        <w:rPr>
          <w:rFonts w:ascii="Arial" w:hAnsi="Arial" w:cs="Arial"/>
          <w:sz w:val="19"/>
          <w:szCs w:val="19"/>
          <w:lang w:val="hr-HR"/>
        </w:rPr>
        <w:t>/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D376E3">
        <w:rPr>
          <w:rFonts w:ascii="Arial" w:hAnsi="Arial" w:cs="Arial"/>
          <w:sz w:val="19"/>
          <w:szCs w:val="19"/>
          <w:lang w:val="hr-HR"/>
        </w:rPr>
        <w:t>8</w:t>
      </w:r>
    </w:p>
    <w:p w14:paraId="77CD299E" w14:textId="1B41FB3A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URBROJ: </w:t>
      </w:r>
      <w:r>
        <w:rPr>
          <w:rFonts w:ascii="Arial" w:hAnsi="Arial" w:cs="Arial"/>
          <w:lang w:val="hr-HR"/>
        </w:rPr>
        <w:t>2170-57-04-2</w:t>
      </w:r>
      <w:r w:rsidR="00D376E3">
        <w:rPr>
          <w:rFonts w:ascii="Arial" w:hAnsi="Arial" w:cs="Arial"/>
          <w:lang w:val="hr-HR"/>
        </w:rPr>
        <w:t>1</w:t>
      </w:r>
      <w:bookmarkStart w:id="0" w:name="_GoBack"/>
      <w:bookmarkEnd w:id="0"/>
      <w:r w:rsidRPr="00221BA2">
        <w:rPr>
          <w:rFonts w:ascii="Arial" w:hAnsi="Arial" w:cs="Arial"/>
          <w:sz w:val="19"/>
          <w:szCs w:val="19"/>
          <w:lang w:val="hr-HR"/>
        </w:rPr>
        <w:t>-____</w:t>
      </w:r>
    </w:p>
    <w:p w14:paraId="77CD299F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Rijeci, ______________________</w:t>
      </w:r>
    </w:p>
    <w:p w14:paraId="77CD29A0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A1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14:paraId="77CD29A2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Dekan</w:t>
      </w:r>
    </w:p>
    <w:p w14:paraId="77CD29A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A4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14:paraId="77CD29A5" w14:textId="77777777" w:rsidR="00D603DE" w:rsidRDefault="00D603DE"/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B57"/>
    <w:rsid w:val="001329EA"/>
    <w:rsid w:val="001B11A9"/>
    <w:rsid w:val="002110D1"/>
    <w:rsid w:val="0040279D"/>
    <w:rsid w:val="004137A8"/>
    <w:rsid w:val="004528E7"/>
    <w:rsid w:val="004B69F2"/>
    <w:rsid w:val="005A1D6F"/>
    <w:rsid w:val="00622CA2"/>
    <w:rsid w:val="006E2C35"/>
    <w:rsid w:val="00792B57"/>
    <w:rsid w:val="007E3DC5"/>
    <w:rsid w:val="008034C2"/>
    <w:rsid w:val="00835124"/>
    <w:rsid w:val="00984F54"/>
    <w:rsid w:val="00B648A6"/>
    <w:rsid w:val="00BF2BA6"/>
    <w:rsid w:val="00CE2AFB"/>
    <w:rsid w:val="00CF5A9B"/>
    <w:rsid w:val="00D376E3"/>
    <w:rsid w:val="00D603DE"/>
    <w:rsid w:val="00DA041F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D2950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92B57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92B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792B57"/>
    <w:rPr>
      <w:lang w:val="en-GB"/>
    </w:rPr>
  </w:style>
  <w:style w:type="paragraph" w:styleId="Bezproreda">
    <w:name w:val="No Spacing"/>
    <w:uiPriority w:val="1"/>
    <w:qFormat/>
    <w:rsid w:val="00792B57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858</Words>
  <Characters>4892</Characters>
  <Application>Microsoft Office Word</Application>
  <DocSecurity>0</DocSecurity>
  <Lines>40</Lines>
  <Paragraphs>11</Paragraphs>
  <ScaleCrop>false</ScaleCrop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3</cp:revision>
  <dcterms:created xsi:type="dcterms:W3CDTF">2021-09-29T10:43:00Z</dcterms:created>
  <dcterms:modified xsi:type="dcterms:W3CDTF">2021-09-29T11:33:00Z</dcterms:modified>
</cp:coreProperties>
</file>