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5298" w14:textId="77777777" w:rsidR="00C014B7" w:rsidRPr="00405603" w:rsidRDefault="00C014B7" w:rsidP="00C014B7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professional undergraduate study Mediterranean Agriculture</w:t>
      </w:r>
    </w:p>
    <w:bookmarkEnd w:id="0"/>
    <w:p w14:paraId="356679D2" w14:textId="77777777" w:rsidR="00C014B7" w:rsidRPr="00405603" w:rsidRDefault="00C014B7" w:rsidP="00C014B7">
      <w:pPr>
        <w:pStyle w:val="Tekstkomentara"/>
        <w:spacing w:after="0" w:line="276" w:lineRule="auto"/>
        <w:rPr>
          <w:rFonts w:ascii="Calibri Light" w:hAnsi="Calibri Light" w:cs="Arial"/>
          <w:sz w:val="24"/>
          <w:szCs w:val="24"/>
          <w:lang w:val="en-GB"/>
        </w:rPr>
      </w:pPr>
    </w:p>
    <w:p w14:paraId="375C36A5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Assess the quality of planting material and produce planting material by the appropriate propagation method.</w:t>
      </w:r>
    </w:p>
    <w:p w14:paraId="67A92B1C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Recommend the production technology for vegetables and medicinal plants outdoors and in protected areas according to the requirements of a certain species, and evaluate the quality of vegetables and aromatic herbs on the basis of internal and external quality.</w:t>
      </w:r>
    </w:p>
    <w:p w14:paraId="5FE7C2D6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 xml:space="preserve">Prepare a plan for the cultivation of Mediterranean crops, including economic and cultivation elements. </w:t>
      </w:r>
    </w:p>
    <w:p w14:paraId="592A7AA3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Perform the care of perennial plantations of Mediterranean crops in accordance with the cultivation form and maintain them in view of the technological and ecological conditions of production.</w:t>
      </w:r>
    </w:p>
    <w:p w14:paraId="4DAF9276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Design irrigation models based on water balance and apply classic and special irrigation models.</w:t>
      </w:r>
    </w:p>
    <w:p w14:paraId="63928B23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Determine economically significant pests and implement preventative and curative methods of plant protection with respect to the production system.</w:t>
      </w:r>
    </w:p>
    <w:p w14:paraId="07F0A87E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Recommend manners of breeding and processing indigenous breeds of domestic animals in order to increase the profitability of family farms.</w:t>
      </w:r>
    </w:p>
    <w:p w14:paraId="367C9708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Conduct correction of crushed grapes, grape must and wine on the basis of chemical composition and apply new technologies in wine production, care, stabilization and finalization.</w:t>
      </w:r>
    </w:p>
    <w:p w14:paraId="64BADCA7" w14:textId="77777777" w:rsidR="00C014B7" w:rsidRPr="00405603" w:rsidRDefault="00C014B7" w:rsidP="00C014B7">
      <w:pPr>
        <w:pStyle w:val="Tekstkomentara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Arial"/>
          <w:sz w:val="24"/>
          <w:szCs w:val="24"/>
          <w:lang w:val="en-GB"/>
        </w:rPr>
      </w:pPr>
      <w:r w:rsidRPr="00405603">
        <w:rPr>
          <w:rStyle w:val="Tekstkomentara"/>
          <w:rFonts w:ascii="Calibri Light" w:hAnsi="Calibri Light"/>
          <w:sz w:val="24"/>
          <w:lang w:val="en-GB"/>
        </w:rPr>
        <w:t>Recommend raw materials, tools and method of preserving Mediterranean crops and bee products.</w:t>
      </w:r>
    </w:p>
    <w:p w14:paraId="6FAFEF32" w14:textId="77777777" w:rsidR="00C014B7" w:rsidRPr="00405603" w:rsidRDefault="00C014B7" w:rsidP="00C014B7">
      <w:pPr>
        <w:pStyle w:val="Odlomakpopisa"/>
        <w:numPr>
          <w:ilvl w:val="0"/>
          <w:numId w:val="1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Interpret virgin olive oil production technology.</w:t>
      </w:r>
    </w:p>
    <w:p w14:paraId="4B784D05" w14:textId="77777777" w:rsidR="00C014B7" w:rsidRPr="00405603" w:rsidRDefault="00C014B7" w:rsidP="00C014B7">
      <w:pPr>
        <w:pStyle w:val="Odlomakpopisa"/>
        <w:numPr>
          <w:ilvl w:val="0"/>
          <w:numId w:val="1"/>
        </w:numPr>
        <w:spacing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Present oil in a professional manner, using expert terminology in describing and evaluating the oil, interpreting the sensory experiences and quality of virgin olive oil.</w:t>
      </w:r>
    </w:p>
    <w:p w14:paraId="612F9C65" w14:textId="77777777" w:rsidR="00C014B7" w:rsidRPr="00405603" w:rsidRDefault="00C014B7" w:rsidP="00C014B7">
      <w:pPr>
        <w:pStyle w:val="Odlomakpopisa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Prepare business process organization plan in agricultural production at family run farms.</w:t>
      </w:r>
    </w:p>
    <w:p w14:paraId="7A8FB7E3" w14:textId="77777777" w:rsidR="00C014B7" w:rsidRPr="00405603" w:rsidRDefault="00C014B7" w:rsidP="00C014B7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6FE52924" w14:textId="77777777" w:rsidR="00D6380B" w:rsidRDefault="00D6380B"/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657D"/>
    <w:multiLevelType w:val="hybridMultilevel"/>
    <w:tmpl w:val="9432CFC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B7"/>
    <w:rsid w:val="00C014B7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2ED"/>
  <w15:chartTrackingRefBased/>
  <w15:docId w15:val="{983BDD78-A7FF-4AE7-91E3-5475ED8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B7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014B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014B7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014B7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Tekstkomentara">
    <w:name w:val="annotation text"/>
    <w:basedOn w:val="Normal"/>
    <w:link w:val="TekstkomentaraChar"/>
    <w:uiPriority w:val="99"/>
    <w:unhideWhenUsed/>
    <w:rsid w:val="00C014B7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014B7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1</cp:revision>
  <dcterms:created xsi:type="dcterms:W3CDTF">2020-01-17T01:20:00Z</dcterms:created>
  <dcterms:modified xsi:type="dcterms:W3CDTF">2020-01-17T01:21:00Z</dcterms:modified>
</cp:coreProperties>
</file>