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FFFFFF"/>
        <w:tblCellMar>
          <w:left w:w="0" w:type="dxa"/>
          <w:right w:w="0" w:type="dxa"/>
        </w:tblCellMar>
        <w:tblLook w:val="04A0" w:firstRow="1" w:lastRow="0" w:firstColumn="1" w:lastColumn="0" w:noHBand="0" w:noVBand="1"/>
      </w:tblPr>
      <w:tblGrid>
        <w:gridCol w:w="9072"/>
      </w:tblGrid>
      <w:tr w:rsidR="00FF2A92" w:rsidTr="00FF2A92">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hideMark/>
                </w:tcPr>
                <w:p w:rsidR="00FF2A92" w:rsidRDefault="00FF2A92">
                  <w:pPr>
                    <w:rPr>
                      <w:rFonts w:eastAsia="Times New Roman"/>
                      <w:sz w:val="18"/>
                      <w:szCs w:val="18"/>
                    </w:rPr>
                  </w:pPr>
                  <w:r>
                    <w:rPr>
                      <w:rFonts w:eastAsia="Times New Roman"/>
                      <w:noProof/>
                      <w:sz w:val="18"/>
                      <w:szCs w:val="18"/>
                    </w:rPr>
                    <w:drawing>
                      <wp:inline distT="0" distB="0" distL="0" distR="0">
                        <wp:extent cx="5760720" cy="2221865"/>
                        <wp:effectExtent l="0" t="0" r="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760720" cy="2221865"/>
                                </a:xfrm>
                                <a:prstGeom prst="rect">
                                  <a:avLst/>
                                </a:prstGeom>
                                <a:noFill/>
                                <a:ln>
                                  <a:noFill/>
                                </a:ln>
                              </pic:spPr>
                            </pic:pic>
                          </a:graphicData>
                        </a:graphic>
                      </wp:inline>
                    </w:drawing>
                  </w: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105" w:type="dxa"/>
                          <w:left w:w="225" w:type="dxa"/>
                          <w:bottom w:w="105" w:type="dxa"/>
                          <w:right w:w="225" w:type="dxa"/>
                        </w:tcMar>
                        <w:vAlign w:val="center"/>
                      </w:tcPr>
                      <w:p w:rsidR="00FF2A92" w:rsidRDefault="00FF2A92">
                        <w:pPr>
                          <w:pStyle w:val="StandardWeb"/>
                          <w:spacing w:before="0" w:beforeAutospacing="0" w:after="0" w:afterAutospacing="0" w:line="340" w:lineRule="atLeast"/>
                          <w:rPr>
                            <w:rFonts w:ascii="Arial" w:hAnsi="Arial" w:cs="Arial"/>
                            <w:sz w:val="18"/>
                            <w:szCs w:val="18"/>
                          </w:rPr>
                        </w:pPr>
                        <w:r>
                          <w:rPr>
                            <w:rFonts w:ascii="Roboto" w:hAnsi="Roboto" w:cs="Arial"/>
                            <w:b/>
                            <w:bCs/>
                            <w:color w:val="FF8135"/>
                            <w:sz w:val="28"/>
                            <w:szCs w:val="28"/>
                          </w:rPr>
                          <w:t>International Fellowship</w:t>
                        </w:r>
                      </w:p>
                      <w:p w:rsidR="00FF2A92" w:rsidRDefault="00FF2A92">
                        <w:pPr>
                          <w:pStyle w:val="StandardWeb"/>
                          <w:spacing w:before="0" w:beforeAutospacing="0" w:after="0" w:afterAutospacing="0" w:line="340" w:lineRule="atLeast"/>
                          <w:rPr>
                            <w:rFonts w:ascii="Arial" w:hAnsi="Arial" w:cs="Arial"/>
                            <w:sz w:val="18"/>
                            <w:szCs w:val="18"/>
                          </w:rPr>
                        </w:pPr>
                        <w:r>
                          <w:rPr>
                            <w:rFonts w:ascii="Roboto" w:hAnsi="Roboto" w:cs="Arial"/>
                            <w:b/>
                            <w:bCs/>
                            <w:color w:val="FF8135"/>
                            <w:sz w:val="28"/>
                            <w:szCs w:val="28"/>
                          </w:rPr>
                          <w:t xml:space="preserve">___ </w:t>
                        </w:r>
                      </w:p>
                      <w:p w:rsidR="00FF2A92" w:rsidRDefault="00FF2A92">
                        <w:pPr>
                          <w:pStyle w:val="StandardWeb"/>
                          <w:spacing w:before="0" w:beforeAutospacing="0" w:after="0" w:afterAutospacing="0" w:line="340" w:lineRule="atLeast"/>
                          <w:rPr>
                            <w:rFonts w:ascii="Arial" w:hAnsi="Arial" w:cs="Arial"/>
                            <w:sz w:val="18"/>
                            <w:szCs w:val="18"/>
                          </w:rPr>
                        </w:pPr>
                      </w:p>
                      <w:p w:rsidR="00FF2A92" w:rsidRDefault="00FF2A92">
                        <w:pPr>
                          <w:pStyle w:val="StandardWeb"/>
                          <w:spacing w:before="0" w:beforeAutospacing="0" w:after="0" w:afterAutospacing="0" w:line="340" w:lineRule="atLeast"/>
                          <w:rPr>
                            <w:rFonts w:ascii="Arial" w:hAnsi="Arial" w:cs="Arial"/>
                            <w:sz w:val="18"/>
                            <w:szCs w:val="18"/>
                          </w:rPr>
                        </w:pPr>
                        <w:r>
                          <w:rPr>
                            <w:rFonts w:ascii="Roboto" w:hAnsi="Roboto" w:cs="Arial"/>
                            <w:b/>
                            <w:bCs/>
                            <w:color w:val="FF8135"/>
                            <w:sz w:val="28"/>
                            <w:szCs w:val="28"/>
                          </w:rPr>
                          <w:t>WEFOOD: DISCOVERING THE TASTE FACTORIES</w:t>
                        </w:r>
                      </w:p>
                      <w:p w:rsidR="00FF2A92" w:rsidRDefault="00FF2A92">
                        <w:pPr>
                          <w:pStyle w:val="StandardWeb"/>
                          <w:spacing w:before="0" w:beforeAutospacing="0" w:after="0" w:afterAutospacing="0" w:line="340" w:lineRule="atLeast"/>
                          <w:rPr>
                            <w:rFonts w:ascii="Arial" w:hAnsi="Arial" w:cs="Arial"/>
                            <w:sz w:val="18"/>
                            <w:szCs w:val="18"/>
                          </w:rPr>
                        </w:pPr>
                        <w:r>
                          <w:rPr>
                            <w:rFonts w:ascii="Roboto" w:hAnsi="Roboto" w:cs="Arial"/>
                            <w:b/>
                            <w:bCs/>
                            <w:color w:val="FF8135"/>
                            <w:sz w:val="28"/>
                            <w:szCs w:val="28"/>
                          </w:rPr>
                          <w:t>Spring Edition: 21 - 23 April 2023</w:t>
                        </w:r>
                      </w:p>
                      <w:p w:rsidR="00FF2A92" w:rsidRDefault="00FF2A92">
                        <w:pPr>
                          <w:pStyle w:val="StandardWeb"/>
                          <w:spacing w:before="0" w:beforeAutospacing="0" w:after="0" w:afterAutospacing="0" w:line="340" w:lineRule="atLeast"/>
                          <w:rPr>
                            <w:rFonts w:ascii="Arial" w:hAnsi="Arial" w:cs="Arial"/>
                            <w:sz w:val="18"/>
                            <w:szCs w:val="18"/>
                          </w:rPr>
                        </w:pPr>
                      </w:p>
                      <w:p w:rsidR="00FF2A92" w:rsidRDefault="00FF2A92">
                        <w:pPr>
                          <w:pStyle w:val="StandardWeb"/>
                          <w:spacing w:before="0" w:beforeAutospacing="0" w:after="0" w:afterAutospacing="0" w:line="340" w:lineRule="atLeast"/>
                          <w:rPr>
                            <w:sz w:val="18"/>
                            <w:szCs w:val="18"/>
                          </w:rPr>
                        </w:pPr>
                        <w:r>
                          <w:rPr>
                            <w:rFonts w:ascii="Roboto" w:hAnsi="Roboto"/>
                            <w:b/>
                            <w:bCs/>
                            <w:color w:val="FF8135"/>
                            <w:sz w:val="28"/>
                            <w:szCs w:val="28"/>
                          </w:rPr>
                          <w:t xml:space="preserve">VISITING THE «TASTE FACTORIES»: AN ITINERARY - IN ENGLISH LANGUAGE - TO DISCOVER FOOD&amp;WINE </w:t>
                        </w:r>
                        <w:proofErr w:type="gramStart"/>
                        <w:r>
                          <w:rPr>
                            <w:rFonts w:ascii="Roboto" w:hAnsi="Roboto"/>
                            <w:b/>
                            <w:bCs/>
                            <w:color w:val="FF8135"/>
                            <w:sz w:val="28"/>
                            <w:szCs w:val="28"/>
                          </w:rPr>
                          <w:t>EXCELLENCE  IN</w:t>
                        </w:r>
                        <w:proofErr w:type="gramEnd"/>
                        <w:r>
                          <w:rPr>
                            <w:rFonts w:ascii="Roboto" w:hAnsi="Roboto"/>
                            <w:b/>
                            <w:bCs/>
                            <w:color w:val="FF8135"/>
                            <w:sz w:val="28"/>
                            <w:szCs w:val="28"/>
                          </w:rPr>
                          <w:t xml:space="preserve"> EMILIA ROMAGNA, LOMBARDY, VENETO, FRIULI VENEZIA GIULIA AND TRENTINO</w:t>
                        </w:r>
                      </w:p>
                      <w:p w:rsidR="00FF2A92" w:rsidRDefault="00FF2A92">
                        <w:pPr>
                          <w:pStyle w:val="StandardWeb"/>
                          <w:spacing w:before="0" w:beforeAutospacing="0" w:after="0" w:afterAutospacing="0" w:line="340" w:lineRule="atLeast"/>
                          <w:rPr>
                            <w:rFonts w:ascii="Arial" w:hAnsi="Arial" w:cs="Arial"/>
                            <w:sz w:val="18"/>
                            <w:szCs w:val="18"/>
                          </w:rPr>
                        </w:pPr>
                        <w:r>
                          <w:rPr>
                            <w:rFonts w:ascii="Roboto" w:hAnsi="Roboto" w:cs="Arial"/>
                            <w:b/>
                            <w:bCs/>
                            <w:color w:val="FF8135"/>
                            <w:sz w:val="28"/>
                            <w:szCs w:val="28"/>
                          </w:rPr>
                          <w:t>___</w:t>
                        </w:r>
                      </w:p>
                      <w:p w:rsidR="00FF2A92" w:rsidRDefault="00FF2A92">
                        <w:pPr>
                          <w:pStyle w:val="StandardWeb"/>
                          <w:spacing w:before="0" w:beforeAutospacing="0" w:after="0" w:afterAutospacing="0" w:line="340" w:lineRule="atLeast"/>
                          <w:rPr>
                            <w:rFonts w:ascii="Arial" w:hAnsi="Arial" w:cs="Arial"/>
                            <w:sz w:val="18"/>
                            <w:szCs w:val="18"/>
                          </w:rPr>
                        </w:pPr>
                      </w:p>
                      <w:p w:rsidR="00FF2A92" w:rsidRDefault="00FF2A92">
                        <w:pPr>
                          <w:pStyle w:val="StandardWeb"/>
                          <w:spacing w:before="0" w:beforeAutospacing="0" w:after="0" w:afterAutospacing="0" w:line="340" w:lineRule="atLeast"/>
                          <w:rPr>
                            <w:rFonts w:ascii="Arial" w:hAnsi="Arial" w:cs="Arial"/>
                            <w:sz w:val="18"/>
                            <w:szCs w:val="18"/>
                          </w:rPr>
                        </w:pPr>
                        <w:r>
                          <w:rPr>
                            <w:rFonts w:ascii="Roboto" w:hAnsi="Roboto" w:cs="Arial"/>
                            <w:b/>
                            <w:bCs/>
                            <w:color w:val="FF8135"/>
                            <w:sz w:val="28"/>
                            <w:szCs w:val="28"/>
                          </w:rPr>
                          <w:t xml:space="preserve">First deadline for applications: </w:t>
                        </w:r>
                        <w:r>
                          <w:rPr>
                            <w:rFonts w:ascii="Roboto" w:hAnsi="Roboto" w:cs="Arial"/>
                            <w:b/>
                            <w:bCs/>
                            <w:color w:val="FF8135"/>
                            <w:sz w:val="28"/>
                            <w:szCs w:val="28"/>
                            <w:u w:val="single"/>
                          </w:rPr>
                          <w:t>Sunday 26 February 2023</w:t>
                        </w:r>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270" w:type="dxa"/>
                          <w:left w:w="105" w:type="dxa"/>
                          <w:bottom w:w="270" w:type="dxa"/>
                          <w:right w:w="105" w:type="dxa"/>
                        </w:tcMar>
                        <w:vAlign w:val="center"/>
                        <w:hideMark/>
                      </w:tcPr>
                      <w:tbl>
                        <w:tblPr>
                          <w:tblW w:w="5000" w:type="pct"/>
                          <w:jc w:val="center"/>
                          <w:tblCellMar>
                            <w:left w:w="0" w:type="dxa"/>
                            <w:right w:w="0" w:type="dxa"/>
                          </w:tblCellMar>
                          <w:tblLook w:val="04A0" w:firstRow="1" w:lastRow="0" w:firstColumn="1" w:lastColumn="0" w:noHBand="0" w:noVBand="1"/>
                        </w:tblPr>
                        <w:tblGrid>
                          <w:gridCol w:w="8862"/>
                        </w:tblGrid>
                        <w:tr w:rsidR="00FF2A92">
                          <w:trPr>
                            <w:jc w:val="center"/>
                          </w:trPr>
                          <w:tc>
                            <w:tcPr>
                              <w:tcW w:w="5000" w:type="pct"/>
                              <w:tcBorders>
                                <w:top w:val="single" w:sz="12" w:space="0" w:color="FF8135"/>
                                <w:left w:val="nil"/>
                                <w:bottom w:val="nil"/>
                                <w:right w:val="nil"/>
                              </w:tcBorders>
                              <w:vAlign w:val="center"/>
                              <w:hideMark/>
                            </w:tcPr>
                            <w:p w:rsidR="00FF2A92" w:rsidRDefault="00FF2A92">
                              <w:pPr>
                                <w:rPr>
                                  <w:rFonts w:ascii="Times New Roman" w:eastAsia="Times New Roman" w:hAnsi="Times New Roman" w:cs="Times New Roman"/>
                                  <w:sz w:val="20"/>
                                  <w:szCs w:val="20"/>
                                </w:rPr>
                              </w:pPr>
                            </w:p>
                          </w:tc>
                        </w:tr>
                      </w:tbl>
                      <w:p w:rsidR="00FF2A92" w:rsidRDefault="00FF2A92">
                        <w:pPr>
                          <w:jc w:val="center"/>
                          <w:rPr>
                            <w:rFonts w:ascii="Times New Roman" w:eastAsia="Times New Roman" w:hAnsi="Times New Roman" w:cs="Times New Roman"/>
                            <w:sz w:val="20"/>
                            <w:szCs w:val="20"/>
                          </w:rPr>
                        </w:pPr>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105" w:type="dxa"/>
                          <w:left w:w="225" w:type="dxa"/>
                          <w:bottom w:w="105" w:type="dxa"/>
                          <w:right w:w="225" w:type="dxa"/>
                        </w:tcMar>
                        <w:vAlign w:val="center"/>
                        <w:hideMark/>
                      </w:tcPr>
                      <w:p w:rsidR="00FF2A92" w:rsidRDefault="00FF2A92">
                        <w:pPr>
                          <w:spacing w:after="160" w:line="235" w:lineRule="atLeast"/>
                          <w:rPr>
                            <w:sz w:val="18"/>
                            <w:szCs w:val="18"/>
                          </w:rPr>
                        </w:pPr>
                        <w:r>
                          <w:rPr>
                            <w:rFonts w:ascii="Arial" w:hAnsi="Arial" w:cs="Arial"/>
                            <w:sz w:val="20"/>
                            <w:szCs w:val="20"/>
                          </w:rPr>
                          <w:t xml:space="preserve">Applications are now open for the Spring edition of the </w:t>
                        </w:r>
                        <w:proofErr w:type="spellStart"/>
                        <w:r>
                          <w:rPr>
                            <w:rFonts w:ascii="Arial" w:hAnsi="Arial" w:cs="Arial"/>
                            <w:b/>
                            <w:bCs/>
                            <w:sz w:val="20"/>
                            <w:szCs w:val="20"/>
                          </w:rPr>
                          <w:t>WeFood</w:t>
                        </w:r>
                        <w:proofErr w:type="spellEnd"/>
                        <w:r>
                          <w:rPr>
                            <w:rFonts w:ascii="Arial" w:hAnsi="Arial" w:cs="Arial"/>
                            <w:b/>
                            <w:bCs/>
                            <w:sz w:val="20"/>
                            <w:szCs w:val="20"/>
                          </w:rPr>
                          <w:t xml:space="preserve"> International Fellowship, </w:t>
                        </w:r>
                        <w:r>
                          <w:rPr>
                            <w:rFonts w:ascii="Arial" w:hAnsi="Arial" w:cs="Arial"/>
                            <w:sz w:val="20"/>
                            <w:szCs w:val="20"/>
                          </w:rPr>
                          <w:t xml:space="preserve">a </w:t>
                        </w:r>
                        <w:r>
                          <w:rPr>
                            <w:rFonts w:ascii="Arial" w:hAnsi="Arial" w:cs="Arial"/>
                            <w:b/>
                            <w:bCs/>
                            <w:sz w:val="20"/>
                            <w:szCs w:val="20"/>
                          </w:rPr>
                          <w:t xml:space="preserve">3-day intensive program to discover </w:t>
                        </w:r>
                        <w:proofErr w:type="spellStart"/>
                        <w:r>
                          <w:rPr>
                            <w:rFonts w:ascii="Arial" w:hAnsi="Arial" w:cs="Arial"/>
                            <w:b/>
                            <w:bCs/>
                            <w:sz w:val="20"/>
                            <w:szCs w:val="20"/>
                          </w:rPr>
                          <w:t>food&amp;wine</w:t>
                        </w:r>
                        <w:proofErr w:type="spellEnd"/>
                        <w:r>
                          <w:rPr>
                            <w:rFonts w:ascii="Arial" w:hAnsi="Arial" w:cs="Arial"/>
                            <w:b/>
                            <w:bCs/>
                            <w:sz w:val="20"/>
                            <w:szCs w:val="20"/>
                          </w:rPr>
                          <w:t xml:space="preserve"> excellence</w:t>
                        </w:r>
                        <w:r>
                          <w:rPr>
                            <w:rFonts w:ascii="Arial" w:hAnsi="Arial" w:cs="Arial"/>
                            <w:sz w:val="20"/>
                            <w:szCs w:val="20"/>
                          </w:rPr>
                          <w:t xml:space="preserve"> that will take place from</w:t>
                        </w:r>
                        <w:r>
                          <w:rPr>
                            <w:rFonts w:ascii="Arial" w:hAnsi="Arial" w:cs="Arial"/>
                            <w:sz w:val="24"/>
                            <w:szCs w:val="24"/>
                          </w:rPr>
                          <w:t> </w:t>
                        </w:r>
                        <w:r>
                          <w:rPr>
                            <w:rFonts w:ascii="Arial" w:hAnsi="Arial" w:cs="Arial"/>
                            <w:b/>
                            <w:bCs/>
                            <w:sz w:val="24"/>
                            <w:szCs w:val="24"/>
                          </w:rPr>
                          <w:t>Friday 21 to Sunday 23 April 2023.</w:t>
                        </w:r>
                        <w:r>
                          <w:rPr>
                            <w:rFonts w:ascii="Arial" w:hAnsi="Arial" w:cs="Arial"/>
                            <w:sz w:val="24"/>
                            <w:szCs w:val="24"/>
                          </w:rPr>
                          <w:t> </w:t>
                        </w:r>
                      </w:p>
                      <w:p w:rsidR="00FF2A92" w:rsidRDefault="00FF2A92">
                        <w:pPr>
                          <w:spacing w:after="160" w:line="235" w:lineRule="atLeast"/>
                          <w:rPr>
                            <w:sz w:val="18"/>
                            <w:szCs w:val="18"/>
                          </w:rPr>
                        </w:pPr>
                        <w:r>
                          <w:rPr>
                            <w:rFonts w:ascii="Arial" w:hAnsi="Arial" w:cs="Arial"/>
                            <w:sz w:val="24"/>
                            <w:szCs w:val="24"/>
                          </w:rPr>
                          <w:t xml:space="preserve">The </w:t>
                        </w:r>
                        <w:proofErr w:type="spellStart"/>
                        <w:r>
                          <w:rPr>
                            <w:rFonts w:ascii="Arial" w:hAnsi="Arial" w:cs="Arial"/>
                            <w:sz w:val="24"/>
                            <w:szCs w:val="24"/>
                          </w:rPr>
                          <w:t>WeFood</w:t>
                        </w:r>
                        <w:proofErr w:type="spellEnd"/>
                        <w:r>
                          <w:rPr>
                            <w:rFonts w:ascii="Arial" w:hAnsi="Arial" w:cs="Arial"/>
                            <w:sz w:val="24"/>
                            <w:szCs w:val="24"/>
                          </w:rPr>
                          <w:t xml:space="preserve"> International Academy is specifically designed for </w:t>
                        </w:r>
                        <w:r>
                          <w:rPr>
                            <w:rFonts w:ascii="Arial" w:hAnsi="Arial" w:cs="Arial"/>
                            <w:b/>
                            <w:bCs/>
                            <w:sz w:val="24"/>
                            <w:szCs w:val="24"/>
                          </w:rPr>
                          <w:t>English-speaking BA, MA and PhD students </w:t>
                        </w:r>
                        <w:r>
                          <w:rPr>
                            <w:rFonts w:ascii="Arial" w:hAnsi="Arial" w:cs="Arial"/>
                            <w:sz w:val="24"/>
                            <w:szCs w:val="24"/>
                          </w:rPr>
                          <w:t>and offers the possibility to students to meet, exchange knowledge and train, through active participation in the event that allows to:</w:t>
                        </w:r>
                      </w:p>
                      <w:p w:rsidR="00FF2A92" w:rsidRDefault="00FF2A92" w:rsidP="0037297F">
                        <w:pPr>
                          <w:numPr>
                            <w:ilvl w:val="0"/>
                            <w:numId w:val="1"/>
                          </w:numPr>
                          <w:spacing w:before="100" w:beforeAutospacing="1" w:after="100" w:afterAutospacing="1" w:line="300" w:lineRule="atLeast"/>
                          <w:rPr>
                            <w:rFonts w:eastAsia="Times New Roman"/>
                            <w:sz w:val="18"/>
                            <w:szCs w:val="18"/>
                          </w:rPr>
                        </w:pPr>
                        <w:r>
                          <w:rPr>
                            <w:rFonts w:ascii="Arial" w:eastAsia="Times New Roman" w:hAnsi="Arial" w:cs="Arial"/>
                            <w:sz w:val="20"/>
                            <w:szCs w:val="20"/>
                          </w:rPr>
                          <w:t xml:space="preserve">discover the most important companies in </w:t>
                        </w:r>
                        <w:proofErr w:type="spellStart"/>
                        <w:r>
                          <w:rPr>
                            <w:rFonts w:ascii="Arial" w:eastAsia="Times New Roman" w:hAnsi="Arial" w:cs="Arial"/>
                            <w:sz w:val="20"/>
                            <w:szCs w:val="20"/>
                          </w:rPr>
                          <w:t>Northeastern</w:t>
                        </w:r>
                        <w:proofErr w:type="spellEnd"/>
                        <w:r>
                          <w:rPr>
                            <w:rFonts w:ascii="Arial" w:eastAsia="Times New Roman" w:hAnsi="Arial" w:cs="Arial"/>
                            <w:sz w:val="20"/>
                            <w:szCs w:val="20"/>
                          </w:rPr>
                          <w:t xml:space="preserve"> Italy, an area where companies of true </w:t>
                        </w:r>
                        <w:proofErr w:type="spellStart"/>
                        <w:r>
                          <w:rPr>
                            <w:rFonts w:ascii="Arial" w:eastAsia="Times New Roman" w:hAnsi="Arial" w:cs="Arial"/>
                            <w:sz w:val="20"/>
                            <w:szCs w:val="20"/>
                          </w:rPr>
                          <w:t>eccellence</w:t>
                        </w:r>
                        <w:proofErr w:type="spellEnd"/>
                        <w:r>
                          <w:rPr>
                            <w:rFonts w:ascii="Arial" w:eastAsia="Times New Roman" w:hAnsi="Arial" w:cs="Arial"/>
                            <w:sz w:val="20"/>
                            <w:szCs w:val="20"/>
                          </w:rPr>
                          <w:t xml:space="preserve"> in the food, wine and food equipment sectors are located</w:t>
                        </w:r>
                      </w:p>
                      <w:p w:rsidR="00FF2A92" w:rsidRDefault="00FF2A92" w:rsidP="0037297F">
                        <w:pPr>
                          <w:numPr>
                            <w:ilvl w:val="0"/>
                            <w:numId w:val="1"/>
                          </w:numPr>
                          <w:spacing w:before="100" w:beforeAutospacing="1" w:after="100" w:afterAutospacing="1" w:line="300" w:lineRule="atLeast"/>
                          <w:rPr>
                            <w:rFonts w:eastAsia="Times New Roman"/>
                            <w:sz w:val="18"/>
                            <w:szCs w:val="18"/>
                          </w:rPr>
                        </w:pPr>
                        <w:r>
                          <w:rPr>
                            <w:rFonts w:ascii="Arial" w:eastAsia="Times New Roman" w:hAnsi="Arial" w:cs="Arial"/>
                            <w:sz w:val="20"/>
                            <w:szCs w:val="20"/>
                          </w:rPr>
                          <w:t>participate to guided visits, workshops, presentations, meetings with entrepreneurs</w:t>
                        </w:r>
                      </w:p>
                      <w:p w:rsidR="00FF2A92" w:rsidRDefault="00FF2A92" w:rsidP="0037297F">
                        <w:pPr>
                          <w:numPr>
                            <w:ilvl w:val="0"/>
                            <w:numId w:val="1"/>
                          </w:numPr>
                          <w:spacing w:before="100" w:beforeAutospacing="1" w:after="100" w:afterAutospacing="1" w:line="300" w:lineRule="atLeast"/>
                          <w:rPr>
                            <w:rFonts w:eastAsia="Times New Roman"/>
                            <w:sz w:val="18"/>
                            <w:szCs w:val="18"/>
                          </w:rPr>
                        </w:pPr>
                        <w:r>
                          <w:rPr>
                            <w:rFonts w:ascii="Arial" w:eastAsia="Times New Roman" w:hAnsi="Arial" w:cs="Arial"/>
                            <w:sz w:val="20"/>
                            <w:szCs w:val="20"/>
                          </w:rPr>
                          <w:t>discover and analyse concrete business studies, which will be discussed with entrepreneurs, managers and industry professionals</w:t>
                        </w:r>
                      </w:p>
                      <w:p w:rsidR="00FF2A92" w:rsidRDefault="00FF2A92">
                        <w:pPr>
                          <w:spacing w:after="160" w:line="235" w:lineRule="atLeast"/>
                          <w:rPr>
                            <w:sz w:val="18"/>
                            <w:szCs w:val="18"/>
                          </w:rPr>
                        </w:pPr>
                        <w:r>
                          <w:rPr>
                            <w:rFonts w:ascii="Arial" w:hAnsi="Arial" w:cs="Arial"/>
                            <w:sz w:val="24"/>
                            <w:szCs w:val="24"/>
                          </w:rPr>
                          <w:t xml:space="preserve">The </w:t>
                        </w:r>
                        <w:proofErr w:type="spellStart"/>
                        <w:r>
                          <w:rPr>
                            <w:rFonts w:ascii="Arial" w:hAnsi="Arial" w:cs="Arial"/>
                            <w:sz w:val="24"/>
                            <w:szCs w:val="24"/>
                          </w:rPr>
                          <w:t>WeFood</w:t>
                        </w:r>
                        <w:proofErr w:type="spellEnd"/>
                        <w:r>
                          <w:rPr>
                            <w:rFonts w:ascii="Arial" w:hAnsi="Arial" w:cs="Arial"/>
                            <w:sz w:val="24"/>
                            <w:szCs w:val="24"/>
                          </w:rPr>
                          <w:t xml:space="preserve"> International Academy is an excellent training opportunity for students of food science and technology, chemical and physical sciences, agricultural and veterinary sciences, tourism sciences, marketing and communication, economics, management, business organization and management engineering.</w:t>
                        </w:r>
                      </w:p>
                      <w:p w:rsidR="00FF2A92" w:rsidRDefault="00FF2A92">
                        <w:pPr>
                          <w:spacing w:after="160" w:line="235" w:lineRule="atLeast"/>
                          <w:rPr>
                            <w:sz w:val="18"/>
                            <w:szCs w:val="18"/>
                          </w:rPr>
                        </w:pPr>
                        <w:r>
                          <w:rPr>
                            <w:rFonts w:ascii="Arial" w:hAnsi="Arial" w:cs="Arial"/>
                            <w:b/>
                            <w:bCs/>
                            <w:sz w:val="20"/>
                            <w:szCs w:val="20"/>
                            <w:u w:val="single"/>
                          </w:rPr>
                          <w:t>First application deadline is 26 February 2023.</w:t>
                        </w:r>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270" w:type="dxa"/>
                          <w:left w:w="105" w:type="dxa"/>
                          <w:bottom w:w="270" w:type="dxa"/>
                          <w:right w:w="105" w:type="dxa"/>
                        </w:tcMar>
                        <w:vAlign w:val="center"/>
                        <w:hideMark/>
                      </w:tcPr>
                      <w:tbl>
                        <w:tblPr>
                          <w:tblW w:w="5000" w:type="pct"/>
                          <w:jc w:val="center"/>
                          <w:tblCellMar>
                            <w:left w:w="0" w:type="dxa"/>
                            <w:right w:w="0" w:type="dxa"/>
                          </w:tblCellMar>
                          <w:tblLook w:val="04A0" w:firstRow="1" w:lastRow="0" w:firstColumn="1" w:lastColumn="0" w:noHBand="0" w:noVBand="1"/>
                        </w:tblPr>
                        <w:tblGrid>
                          <w:gridCol w:w="8862"/>
                        </w:tblGrid>
                        <w:tr w:rsidR="00FF2A92">
                          <w:trPr>
                            <w:jc w:val="center"/>
                          </w:trPr>
                          <w:tc>
                            <w:tcPr>
                              <w:tcW w:w="5000" w:type="pct"/>
                              <w:tcBorders>
                                <w:top w:val="single" w:sz="6" w:space="0" w:color="FF8135"/>
                                <w:left w:val="nil"/>
                                <w:bottom w:val="nil"/>
                                <w:right w:val="nil"/>
                              </w:tcBorders>
                              <w:vAlign w:val="center"/>
                              <w:hideMark/>
                            </w:tcPr>
                            <w:p w:rsidR="00FF2A92" w:rsidRDefault="00FF2A92">
                              <w:pPr>
                                <w:rPr>
                                  <w:rFonts w:ascii="Times New Roman" w:eastAsia="Times New Roman" w:hAnsi="Times New Roman" w:cs="Times New Roman"/>
                                  <w:sz w:val="20"/>
                                  <w:szCs w:val="20"/>
                                </w:rPr>
                              </w:pPr>
                            </w:p>
                          </w:tc>
                        </w:tr>
                      </w:tbl>
                      <w:p w:rsidR="00FF2A92" w:rsidRDefault="00FF2A92">
                        <w:pPr>
                          <w:jc w:val="center"/>
                          <w:rPr>
                            <w:rFonts w:ascii="Times New Roman" w:eastAsia="Times New Roman" w:hAnsi="Times New Roman" w:cs="Times New Roman"/>
                            <w:sz w:val="20"/>
                            <w:szCs w:val="20"/>
                          </w:rPr>
                        </w:pPr>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105" w:type="dxa"/>
                          <w:left w:w="225" w:type="dxa"/>
                          <w:bottom w:w="105" w:type="dxa"/>
                          <w:right w:w="225" w:type="dxa"/>
                        </w:tcMar>
                        <w:vAlign w:val="center"/>
                        <w:hideMark/>
                      </w:tcPr>
                      <w:p w:rsidR="00FF2A92" w:rsidRDefault="00FF2A92">
                        <w:pPr>
                          <w:pStyle w:val="StandardWeb"/>
                          <w:spacing w:before="0" w:beforeAutospacing="0" w:after="0" w:afterAutospacing="0" w:line="340" w:lineRule="atLeast"/>
                          <w:rPr>
                            <w:rFonts w:ascii="Arial" w:hAnsi="Arial" w:cs="Arial"/>
                            <w:sz w:val="18"/>
                            <w:szCs w:val="18"/>
                          </w:rPr>
                        </w:pPr>
                        <w:r>
                          <w:rPr>
                            <w:rFonts w:ascii="Roboto" w:hAnsi="Roboto" w:cs="Arial"/>
                            <w:b/>
                            <w:bCs/>
                            <w:color w:val="FF8135"/>
                            <w:sz w:val="24"/>
                            <w:szCs w:val="24"/>
                          </w:rPr>
                          <w:t>1. FELLOWSHIP TO PARTICIPATE IN THE WEFOOD INTERNATIONAL ACADEMY</w:t>
                        </w:r>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105" w:type="dxa"/>
                          <w:left w:w="225" w:type="dxa"/>
                          <w:bottom w:w="105" w:type="dxa"/>
                          <w:right w:w="225" w:type="dxa"/>
                        </w:tcMar>
                        <w:vAlign w:val="center"/>
                        <w:hideMark/>
                      </w:tcPr>
                      <w:p w:rsidR="00FF2A92" w:rsidRDefault="00FF2A92">
                        <w:pPr>
                          <w:pStyle w:val="StandardWeb"/>
                          <w:spacing w:before="0" w:beforeAutospacing="0" w:after="0" w:afterAutospacing="0" w:line="300" w:lineRule="atLeast"/>
                          <w:rPr>
                            <w:sz w:val="18"/>
                            <w:szCs w:val="18"/>
                          </w:rPr>
                        </w:pPr>
                        <w:r>
                          <w:rPr>
                            <w:rFonts w:ascii="Arial" w:hAnsi="Arial" w:cs="Arial"/>
                            <w:sz w:val="20"/>
                            <w:szCs w:val="20"/>
                          </w:rPr>
                          <w:t xml:space="preserve">The </w:t>
                        </w:r>
                        <w:proofErr w:type="spellStart"/>
                        <w:r>
                          <w:rPr>
                            <w:rFonts w:ascii="Arial" w:hAnsi="Arial" w:cs="Arial"/>
                            <w:sz w:val="20"/>
                            <w:szCs w:val="20"/>
                          </w:rPr>
                          <w:t>WeFood</w:t>
                        </w:r>
                        <w:proofErr w:type="spellEnd"/>
                        <w:r>
                          <w:rPr>
                            <w:rFonts w:ascii="Arial" w:hAnsi="Arial" w:cs="Arial"/>
                            <w:sz w:val="20"/>
                            <w:szCs w:val="20"/>
                          </w:rPr>
                          <w:t xml:space="preserve"> International Academy aims at offering international students the opportunity to visit the best companies in the field of food and wine production through our fellowship program that covers 50% of the participation fees.</w:t>
                        </w:r>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270" w:type="dxa"/>
                          <w:left w:w="105" w:type="dxa"/>
                          <w:bottom w:w="270" w:type="dxa"/>
                          <w:right w:w="105" w:type="dxa"/>
                        </w:tcMar>
                        <w:vAlign w:val="center"/>
                        <w:hideMark/>
                      </w:tcPr>
                      <w:tbl>
                        <w:tblPr>
                          <w:tblW w:w="5000" w:type="pct"/>
                          <w:jc w:val="center"/>
                          <w:tblCellMar>
                            <w:left w:w="0" w:type="dxa"/>
                            <w:right w:w="0" w:type="dxa"/>
                          </w:tblCellMar>
                          <w:tblLook w:val="04A0" w:firstRow="1" w:lastRow="0" w:firstColumn="1" w:lastColumn="0" w:noHBand="0" w:noVBand="1"/>
                        </w:tblPr>
                        <w:tblGrid>
                          <w:gridCol w:w="8862"/>
                        </w:tblGrid>
                        <w:tr w:rsidR="00FF2A92">
                          <w:trPr>
                            <w:jc w:val="center"/>
                          </w:trPr>
                          <w:tc>
                            <w:tcPr>
                              <w:tcW w:w="5000" w:type="pct"/>
                              <w:tcBorders>
                                <w:top w:val="single" w:sz="6" w:space="0" w:color="FF8135"/>
                                <w:left w:val="nil"/>
                                <w:bottom w:val="nil"/>
                                <w:right w:val="nil"/>
                              </w:tcBorders>
                              <w:vAlign w:val="center"/>
                              <w:hideMark/>
                            </w:tcPr>
                            <w:p w:rsidR="00FF2A92" w:rsidRDefault="00FF2A92">
                              <w:pPr>
                                <w:rPr>
                                  <w:rFonts w:ascii="Times New Roman" w:eastAsia="Times New Roman" w:hAnsi="Times New Roman" w:cs="Times New Roman"/>
                                  <w:sz w:val="20"/>
                                  <w:szCs w:val="20"/>
                                </w:rPr>
                              </w:pPr>
                            </w:p>
                          </w:tc>
                        </w:tr>
                      </w:tbl>
                      <w:p w:rsidR="00FF2A92" w:rsidRDefault="00FF2A92">
                        <w:pPr>
                          <w:jc w:val="center"/>
                          <w:rPr>
                            <w:rFonts w:ascii="Times New Roman" w:eastAsia="Times New Roman" w:hAnsi="Times New Roman" w:cs="Times New Roman"/>
                            <w:sz w:val="20"/>
                            <w:szCs w:val="20"/>
                          </w:rPr>
                        </w:pPr>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105" w:type="dxa"/>
                          <w:left w:w="225" w:type="dxa"/>
                          <w:bottom w:w="105" w:type="dxa"/>
                          <w:right w:w="225" w:type="dxa"/>
                        </w:tcMar>
                        <w:vAlign w:val="center"/>
                        <w:hideMark/>
                      </w:tcPr>
                      <w:p w:rsidR="00FF2A92" w:rsidRDefault="00FF2A92">
                        <w:pPr>
                          <w:pStyle w:val="StandardWeb"/>
                          <w:spacing w:before="0" w:beforeAutospacing="0" w:after="0" w:afterAutospacing="0" w:line="340" w:lineRule="atLeast"/>
                          <w:rPr>
                            <w:rFonts w:ascii="Arial" w:hAnsi="Arial" w:cs="Arial"/>
                            <w:sz w:val="18"/>
                            <w:szCs w:val="18"/>
                          </w:rPr>
                        </w:pPr>
                        <w:r>
                          <w:rPr>
                            <w:rFonts w:ascii="Roboto" w:hAnsi="Roboto" w:cs="Arial"/>
                            <w:b/>
                            <w:bCs/>
                            <w:color w:val="FF8135"/>
                            <w:sz w:val="24"/>
                            <w:szCs w:val="24"/>
                          </w:rPr>
                          <w:t>2. THE WEFOOD INTERNATIONAL ACADEMY 2023 PROGRAM</w:t>
                        </w:r>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105" w:type="dxa"/>
                          <w:left w:w="225" w:type="dxa"/>
                          <w:bottom w:w="105" w:type="dxa"/>
                          <w:right w:w="225" w:type="dxa"/>
                        </w:tcMar>
                        <w:vAlign w:val="center"/>
                      </w:tcPr>
                      <w:p w:rsidR="00FF2A92" w:rsidRDefault="00FF2A92">
                        <w:pPr>
                          <w:pStyle w:val="StandardWeb"/>
                          <w:spacing w:before="0" w:beforeAutospacing="0" w:after="0" w:afterAutospacing="0" w:line="300" w:lineRule="atLeast"/>
                          <w:jc w:val="both"/>
                          <w:rPr>
                            <w:sz w:val="18"/>
                            <w:szCs w:val="18"/>
                          </w:rPr>
                        </w:pPr>
                        <w:r>
                          <w:rPr>
                            <w:rFonts w:ascii="Arial" w:hAnsi="Arial" w:cs="Arial"/>
                            <w:sz w:val="20"/>
                            <w:szCs w:val="20"/>
                          </w:rPr>
                          <w:t xml:space="preserve">The </w:t>
                        </w:r>
                        <w:proofErr w:type="spellStart"/>
                        <w:r>
                          <w:rPr>
                            <w:rFonts w:ascii="Arial" w:hAnsi="Arial" w:cs="Arial"/>
                            <w:sz w:val="20"/>
                            <w:szCs w:val="20"/>
                          </w:rPr>
                          <w:t>WeFood</w:t>
                        </w:r>
                        <w:proofErr w:type="spellEnd"/>
                        <w:r>
                          <w:rPr>
                            <w:rFonts w:ascii="Arial" w:hAnsi="Arial" w:cs="Arial"/>
                            <w:sz w:val="20"/>
                            <w:szCs w:val="20"/>
                          </w:rPr>
                          <w:t xml:space="preserve"> International Academy presents a specific itinerary where all activities will be held in </w:t>
                        </w:r>
                        <w:r>
                          <w:rPr>
                            <w:rFonts w:ascii="Arial" w:hAnsi="Arial" w:cs="Arial"/>
                            <w:b/>
                            <w:bCs/>
                            <w:sz w:val="20"/>
                            <w:szCs w:val="20"/>
                          </w:rPr>
                          <w:t>English language.</w:t>
                        </w:r>
                        <w:r>
                          <w:rPr>
                            <w:rFonts w:ascii="Arial" w:hAnsi="Arial" w:cs="Arial"/>
                            <w:sz w:val="20"/>
                            <w:szCs w:val="20"/>
                          </w:rPr>
                          <w:t xml:space="preserve"> Participants will have the opportunity to </w:t>
                        </w:r>
                        <w:r>
                          <w:rPr>
                            <w:rFonts w:ascii="Arial" w:hAnsi="Arial" w:cs="Arial"/>
                            <w:b/>
                            <w:bCs/>
                            <w:sz w:val="20"/>
                            <w:szCs w:val="20"/>
                          </w:rPr>
                          <w:t xml:space="preserve">visit 6-8 companies </w:t>
                        </w:r>
                        <w:r>
                          <w:rPr>
                            <w:rFonts w:ascii="Arial" w:hAnsi="Arial" w:cs="Arial"/>
                            <w:sz w:val="20"/>
                            <w:szCs w:val="20"/>
                          </w:rPr>
                          <w:t xml:space="preserve">in different sectors, ranging from </w:t>
                        </w:r>
                        <w:r>
                          <w:rPr>
                            <w:rFonts w:ascii="Arial" w:hAnsi="Arial" w:cs="Arial"/>
                            <w:b/>
                            <w:bCs/>
                            <w:sz w:val="20"/>
                            <w:szCs w:val="20"/>
                          </w:rPr>
                          <w:t>wine, dairy, confectionery, breweries, organic agriculture, and so on.</w:t>
                        </w:r>
                      </w:p>
                      <w:p w:rsidR="00FF2A92" w:rsidRDefault="00FF2A92">
                        <w:pPr>
                          <w:pStyle w:val="StandardWeb"/>
                          <w:spacing w:before="0" w:beforeAutospacing="0" w:after="0" w:afterAutospacing="0" w:line="300" w:lineRule="atLeast"/>
                          <w:jc w:val="both"/>
                          <w:rPr>
                            <w:sz w:val="18"/>
                            <w:szCs w:val="18"/>
                          </w:rPr>
                        </w:pPr>
                      </w:p>
                      <w:p w:rsidR="00FF2A92" w:rsidRDefault="00FF2A92">
                        <w:pPr>
                          <w:pStyle w:val="StandardWeb"/>
                          <w:spacing w:before="0" w:beforeAutospacing="0" w:after="0" w:afterAutospacing="0" w:line="300" w:lineRule="atLeast"/>
                          <w:jc w:val="both"/>
                          <w:rPr>
                            <w:sz w:val="18"/>
                            <w:szCs w:val="18"/>
                          </w:rPr>
                        </w:pPr>
                        <w:r>
                          <w:rPr>
                            <w:rFonts w:ascii="Arial" w:hAnsi="Arial" w:cs="Arial"/>
                            <w:sz w:val="24"/>
                            <w:szCs w:val="24"/>
                          </w:rPr>
                          <w:t xml:space="preserve">Companies that have participated in past editions of the </w:t>
                        </w:r>
                        <w:proofErr w:type="spellStart"/>
                        <w:r>
                          <w:rPr>
                            <w:rFonts w:ascii="Arial" w:hAnsi="Arial" w:cs="Arial"/>
                            <w:sz w:val="24"/>
                            <w:szCs w:val="24"/>
                          </w:rPr>
                          <w:t>WeFood</w:t>
                        </w:r>
                        <w:proofErr w:type="spellEnd"/>
                        <w:r>
                          <w:rPr>
                            <w:rFonts w:ascii="Arial" w:hAnsi="Arial" w:cs="Arial"/>
                            <w:sz w:val="24"/>
                            <w:szCs w:val="24"/>
                          </w:rPr>
                          <w:t xml:space="preserve"> Academy include: </w:t>
                        </w:r>
                        <w:r>
                          <w:rPr>
                            <w:rFonts w:ascii="Arial" w:hAnsi="Arial" w:cs="Arial"/>
                            <w:b/>
                            <w:bCs/>
                            <w:sz w:val="24"/>
                            <w:szCs w:val="24"/>
                          </w:rPr>
                          <w:t xml:space="preserve">Adelia Di </w:t>
                        </w:r>
                        <w:proofErr w:type="spellStart"/>
                        <w:r>
                          <w:rPr>
                            <w:rFonts w:ascii="Arial" w:hAnsi="Arial" w:cs="Arial"/>
                            <w:b/>
                            <w:bCs/>
                            <w:sz w:val="24"/>
                            <w:szCs w:val="24"/>
                          </w:rPr>
                          <w:t>Fant</w:t>
                        </w:r>
                        <w:proofErr w:type="spellEnd"/>
                        <w:r>
                          <w:rPr>
                            <w:rFonts w:ascii="Arial" w:hAnsi="Arial" w:cs="Arial"/>
                            <w:b/>
                            <w:bCs/>
                            <w:sz w:val="24"/>
                            <w:szCs w:val="24"/>
                          </w:rPr>
                          <w:t xml:space="preserve">, </w:t>
                        </w:r>
                        <w:proofErr w:type="spellStart"/>
                        <w:r>
                          <w:rPr>
                            <w:rFonts w:ascii="Arial" w:hAnsi="Arial" w:cs="Arial"/>
                            <w:b/>
                            <w:bCs/>
                            <w:sz w:val="24"/>
                            <w:szCs w:val="24"/>
                          </w:rPr>
                          <w:t>Agugiaro</w:t>
                        </w:r>
                        <w:proofErr w:type="spellEnd"/>
                        <w:r>
                          <w:rPr>
                            <w:rFonts w:ascii="Arial" w:hAnsi="Arial" w:cs="Arial"/>
                            <w:b/>
                            <w:bCs/>
                            <w:sz w:val="24"/>
                            <w:szCs w:val="24"/>
                          </w:rPr>
                          <w:t xml:space="preserve"> &amp; </w:t>
                        </w:r>
                        <w:proofErr w:type="spellStart"/>
                        <w:r>
                          <w:rPr>
                            <w:rFonts w:ascii="Arial" w:hAnsi="Arial" w:cs="Arial"/>
                            <w:b/>
                            <w:bCs/>
                            <w:sz w:val="24"/>
                            <w:szCs w:val="24"/>
                          </w:rPr>
                          <w:t>Figna</w:t>
                        </w:r>
                        <w:proofErr w:type="spellEnd"/>
                        <w:r>
                          <w:rPr>
                            <w:rFonts w:ascii="Arial" w:hAnsi="Arial" w:cs="Arial"/>
                            <w:b/>
                            <w:bCs/>
                            <w:sz w:val="24"/>
                            <w:szCs w:val="24"/>
                          </w:rPr>
                          <w:t xml:space="preserve"> </w:t>
                        </w:r>
                        <w:proofErr w:type="spellStart"/>
                        <w:r>
                          <w:rPr>
                            <w:rFonts w:ascii="Arial" w:hAnsi="Arial" w:cs="Arial"/>
                            <w:b/>
                            <w:bCs/>
                            <w:sz w:val="24"/>
                            <w:szCs w:val="24"/>
                          </w:rPr>
                          <w:t>Molini</w:t>
                        </w:r>
                        <w:proofErr w:type="spellEnd"/>
                        <w:r>
                          <w:rPr>
                            <w:rFonts w:ascii="Arial" w:hAnsi="Arial" w:cs="Arial"/>
                            <w:b/>
                            <w:bCs/>
                            <w:sz w:val="24"/>
                            <w:szCs w:val="24"/>
                          </w:rPr>
                          <w:t xml:space="preserve">, Amorim Cork Italia, Antico </w:t>
                        </w:r>
                        <w:proofErr w:type="spellStart"/>
                        <w:r>
                          <w:rPr>
                            <w:rFonts w:ascii="Arial" w:hAnsi="Arial" w:cs="Arial"/>
                            <w:b/>
                            <w:bCs/>
                            <w:sz w:val="24"/>
                            <w:szCs w:val="24"/>
                          </w:rPr>
                          <w:t>Laboratorio</w:t>
                        </w:r>
                        <w:proofErr w:type="spellEnd"/>
                        <w:r>
                          <w:rPr>
                            <w:rFonts w:ascii="Arial" w:hAnsi="Arial" w:cs="Arial"/>
                            <w:b/>
                            <w:bCs/>
                            <w:sz w:val="24"/>
                            <w:szCs w:val="24"/>
                          </w:rPr>
                          <w:t xml:space="preserve"> San Giuseppe, Astoria, </w:t>
                        </w:r>
                        <w:proofErr w:type="spellStart"/>
                        <w:r>
                          <w:rPr>
                            <w:rFonts w:ascii="Arial" w:hAnsi="Arial" w:cs="Arial"/>
                            <w:b/>
                            <w:bCs/>
                            <w:sz w:val="24"/>
                            <w:szCs w:val="24"/>
                          </w:rPr>
                          <w:t>Azienda</w:t>
                        </w:r>
                        <w:proofErr w:type="spellEnd"/>
                        <w:r>
                          <w:rPr>
                            <w:rFonts w:ascii="Arial" w:hAnsi="Arial" w:cs="Arial"/>
                            <w:b/>
                            <w:bCs/>
                            <w:sz w:val="24"/>
                            <w:szCs w:val="24"/>
                          </w:rPr>
                          <w:t xml:space="preserve"> Agricola </w:t>
                        </w:r>
                        <w:proofErr w:type="spellStart"/>
                        <w:r>
                          <w:rPr>
                            <w:rFonts w:ascii="Arial" w:hAnsi="Arial" w:cs="Arial"/>
                            <w:b/>
                            <w:bCs/>
                            <w:sz w:val="24"/>
                            <w:szCs w:val="24"/>
                          </w:rPr>
                          <w:t>Gelmini</w:t>
                        </w:r>
                        <w:proofErr w:type="spellEnd"/>
                        <w:r>
                          <w:rPr>
                            <w:rFonts w:ascii="Arial" w:hAnsi="Arial" w:cs="Arial"/>
                            <w:b/>
                            <w:bCs/>
                            <w:sz w:val="24"/>
                            <w:szCs w:val="24"/>
                          </w:rPr>
                          <w:t xml:space="preserve">, </w:t>
                        </w:r>
                        <w:proofErr w:type="spellStart"/>
                        <w:r>
                          <w:rPr>
                            <w:rFonts w:ascii="Arial" w:hAnsi="Arial" w:cs="Arial"/>
                            <w:b/>
                            <w:bCs/>
                            <w:sz w:val="24"/>
                            <w:szCs w:val="24"/>
                          </w:rPr>
                          <w:t>Azienda</w:t>
                        </w:r>
                        <w:proofErr w:type="spellEnd"/>
                        <w:r>
                          <w:rPr>
                            <w:rFonts w:ascii="Arial" w:hAnsi="Arial" w:cs="Arial"/>
                            <w:b/>
                            <w:bCs/>
                            <w:sz w:val="24"/>
                            <w:szCs w:val="24"/>
                          </w:rPr>
                          <w:t xml:space="preserve"> </w:t>
                        </w:r>
                        <w:proofErr w:type="spellStart"/>
                        <w:r>
                          <w:rPr>
                            <w:rFonts w:ascii="Arial" w:hAnsi="Arial" w:cs="Arial"/>
                            <w:b/>
                            <w:bCs/>
                            <w:sz w:val="24"/>
                            <w:szCs w:val="24"/>
                          </w:rPr>
                          <w:t>Agricol</w:t>
                        </w:r>
                        <w:proofErr w:type="spellEnd"/>
                        <w:r>
                          <w:rPr>
                            <w:rFonts w:ascii="Arial" w:hAnsi="Arial" w:cs="Arial"/>
                            <w:b/>
                            <w:bCs/>
                            <w:sz w:val="24"/>
                            <w:szCs w:val="24"/>
                          </w:rPr>
                          <w:t xml:space="preserve"> </w:t>
                        </w:r>
                        <w:proofErr w:type="spellStart"/>
                        <w:r>
                          <w:rPr>
                            <w:rFonts w:ascii="Arial" w:hAnsi="Arial" w:cs="Arial"/>
                            <w:b/>
                            <w:bCs/>
                            <w:sz w:val="24"/>
                            <w:szCs w:val="24"/>
                          </w:rPr>
                          <w:t>Zidarich</w:t>
                        </w:r>
                        <w:proofErr w:type="spellEnd"/>
                        <w:r>
                          <w:rPr>
                            <w:rFonts w:ascii="Arial" w:hAnsi="Arial" w:cs="Arial"/>
                            <w:b/>
                            <w:bCs/>
                            <w:sz w:val="24"/>
                            <w:szCs w:val="24"/>
                          </w:rPr>
                          <w:t xml:space="preserve">, </w:t>
                        </w:r>
                        <w:proofErr w:type="spellStart"/>
                        <w:r>
                          <w:rPr>
                            <w:rFonts w:ascii="Arial" w:hAnsi="Arial" w:cs="Arial"/>
                            <w:b/>
                            <w:bCs/>
                            <w:sz w:val="24"/>
                            <w:szCs w:val="24"/>
                          </w:rPr>
                          <w:t>Azienda</w:t>
                        </w:r>
                        <w:proofErr w:type="spellEnd"/>
                        <w:r>
                          <w:rPr>
                            <w:rFonts w:ascii="Arial" w:hAnsi="Arial" w:cs="Arial"/>
                            <w:b/>
                            <w:bCs/>
                            <w:sz w:val="24"/>
                            <w:szCs w:val="24"/>
                          </w:rPr>
                          <w:t xml:space="preserve"> </w:t>
                        </w:r>
                        <w:proofErr w:type="spellStart"/>
                        <w:r>
                          <w:rPr>
                            <w:rFonts w:ascii="Arial" w:hAnsi="Arial" w:cs="Arial"/>
                            <w:b/>
                            <w:bCs/>
                            <w:sz w:val="24"/>
                            <w:szCs w:val="24"/>
                          </w:rPr>
                          <w:t>Cacciali</w:t>
                        </w:r>
                        <w:proofErr w:type="spellEnd"/>
                        <w:r>
                          <w:rPr>
                            <w:rFonts w:ascii="Arial" w:hAnsi="Arial" w:cs="Arial"/>
                            <w:b/>
                            <w:bCs/>
                            <w:sz w:val="24"/>
                            <w:szCs w:val="24"/>
                          </w:rPr>
                          <w:t xml:space="preserve"> Graziano, </w:t>
                        </w:r>
                        <w:proofErr w:type="spellStart"/>
                        <w:r>
                          <w:rPr>
                            <w:rFonts w:ascii="Arial" w:hAnsi="Arial" w:cs="Arial"/>
                            <w:b/>
                            <w:bCs/>
                            <w:sz w:val="24"/>
                            <w:szCs w:val="24"/>
                          </w:rPr>
                          <w:t>Berto's</w:t>
                        </w:r>
                        <w:proofErr w:type="spellEnd"/>
                        <w:r>
                          <w:rPr>
                            <w:rFonts w:ascii="Arial" w:hAnsi="Arial" w:cs="Arial"/>
                            <w:b/>
                            <w:bCs/>
                            <w:sz w:val="24"/>
                            <w:szCs w:val="24"/>
                          </w:rPr>
                          <w:t xml:space="preserve">, </w:t>
                        </w:r>
                        <w:proofErr w:type="spellStart"/>
                        <w:r>
                          <w:rPr>
                            <w:rFonts w:ascii="Arial" w:hAnsi="Arial" w:cs="Arial"/>
                            <w:b/>
                            <w:bCs/>
                            <w:sz w:val="24"/>
                            <w:szCs w:val="24"/>
                          </w:rPr>
                          <w:t>Birragricola</w:t>
                        </w:r>
                        <w:proofErr w:type="spellEnd"/>
                        <w:r>
                          <w:rPr>
                            <w:rFonts w:ascii="Arial" w:hAnsi="Arial" w:cs="Arial"/>
                            <w:b/>
                            <w:bCs/>
                            <w:sz w:val="24"/>
                            <w:szCs w:val="24"/>
                          </w:rPr>
                          <w:t xml:space="preserve"> </w:t>
                        </w:r>
                        <w:proofErr w:type="spellStart"/>
                        <w:r>
                          <w:rPr>
                            <w:rFonts w:ascii="Arial" w:hAnsi="Arial" w:cs="Arial"/>
                            <w:b/>
                            <w:bCs/>
                            <w:sz w:val="24"/>
                            <w:szCs w:val="24"/>
                          </w:rPr>
                          <w:t>Padus</w:t>
                        </w:r>
                        <w:proofErr w:type="spellEnd"/>
                        <w:r>
                          <w:rPr>
                            <w:rFonts w:ascii="Arial" w:hAnsi="Arial" w:cs="Arial"/>
                            <w:b/>
                            <w:bCs/>
                            <w:sz w:val="24"/>
                            <w:szCs w:val="24"/>
                          </w:rPr>
                          <w:t xml:space="preserve">, </w:t>
                        </w:r>
                        <w:proofErr w:type="spellStart"/>
                        <w:r>
                          <w:rPr>
                            <w:rFonts w:ascii="Arial" w:hAnsi="Arial" w:cs="Arial"/>
                            <w:b/>
                            <w:bCs/>
                            <w:sz w:val="24"/>
                            <w:szCs w:val="24"/>
                          </w:rPr>
                          <w:t>Birrificio</w:t>
                        </w:r>
                        <w:proofErr w:type="spellEnd"/>
                        <w:r>
                          <w:rPr>
                            <w:rFonts w:ascii="Arial" w:hAnsi="Arial" w:cs="Arial"/>
                            <w:b/>
                            <w:bCs/>
                            <w:sz w:val="24"/>
                            <w:szCs w:val="24"/>
                          </w:rPr>
                          <w:t xml:space="preserve"> </w:t>
                        </w:r>
                        <w:proofErr w:type="spellStart"/>
                        <w:r>
                          <w:rPr>
                            <w:rFonts w:ascii="Arial" w:hAnsi="Arial" w:cs="Arial"/>
                            <w:b/>
                            <w:bCs/>
                            <w:sz w:val="24"/>
                            <w:szCs w:val="24"/>
                          </w:rPr>
                          <w:t>Bionoc</w:t>
                        </w:r>
                        <w:proofErr w:type="spellEnd"/>
                        <w:r>
                          <w:rPr>
                            <w:rFonts w:ascii="Arial" w:hAnsi="Arial" w:cs="Arial"/>
                            <w:b/>
                            <w:bCs/>
                            <w:sz w:val="24"/>
                            <w:szCs w:val="24"/>
                          </w:rPr>
                          <w:t xml:space="preserve">', </w:t>
                        </w:r>
                        <w:proofErr w:type="spellStart"/>
                        <w:r>
                          <w:rPr>
                            <w:rFonts w:ascii="Arial" w:hAnsi="Arial" w:cs="Arial"/>
                            <w:b/>
                            <w:bCs/>
                            <w:sz w:val="24"/>
                            <w:szCs w:val="24"/>
                          </w:rPr>
                          <w:t>Birrificio</w:t>
                        </w:r>
                        <w:proofErr w:type="spellEnd"/>
                        <w:r>
                          <w:rPr>
                            <w:rFonts w:ascii="Arial" w:hAnsi="Arial" w:cs="Arial"/>
                            <w:b/>
                            <w:bCs/>
                            <w:sz w:val="24"/>
                            <w:szCs w:val="24"/>
                          </w:rPr>
                          <w:t xml:space="preserve"> </w:t>
                        </w:r>
                        <w:proofErr w:type="spellStart"/>
                        <w:r>
                          <w:rPr>
                            <w:rFonts w:ascii="Arial" w:hAnsi="Arial" w:cs="Arial"/>
                            <w:b/>
                            <w:bCs/>
                            <w:sz w:val="24"/>
                            <w:szCs w:val="24"/>
                          </w:rPr>
                          <w:t>Foran</w:t>
                        </w:r>
                        <w:proofErr w:type="spellEnd"/>
                        <w:r>
                          <w:rPr>
                            <w:rFonts w:ascii="Arial" w:hAnsi="Arial" w:cs="Arial"/>
                            <w:b/>
                            <w:bCs/>
                            <w:sz w:val="24"/>
                            <w:szCs w:val="24"/>
                          </w:rPr>
                          <w:t xml:space="preserve">, Cantina </w:t>
                        </w:r>
                        <w:proofErr w:type="spellStart"/>
                        <w:r>
                          <w:rPr>
                            <w:rFonts w:ascii="Arial" w:hAnsi="Arial" w:cs="Arial"/>
                            <w:b/>
                            <w:bCs/>
                            <w:sz w:val="24"/>
                            <w:szCs w:val="24"/>
                          </w:rPr>
                          <w:t>Ongaresca</w:t>
                        </w:r>
                        <w:proofErr w:type="spellEnd"/>
                        <w:r>
                          <w:rPr>
                            <w:rFonts w:ascii="Arial" w:hAnsi="Arial" w:cs="Arial"/>
                            <w:b/>
                            <w:bCs/>
                            <w:sz w:val="24"/>
                            <w:szCs w:val="24"/>
                          </w:rPr>
                          <w:t xml:space="preserve">, </w:t>
                        </w:r>
                        <w:proofErr w:type="spellStart"/>
                        <w:r>
                          <w:rPr>
                            <w:rFonts w:ascii="Arial" w:hAnsi="Arial" w:cs="Arial"/>
                            <w:b/>
                            <w:bCs/>
                            <w:sz w:val="24"/>
                            <w:szCs w:val="24"/>
                          </w:rPr>
                          <w:t>Caseificio</w:t>
                        </w:r>
                        <w:proofErr w:type="spellEnd"/>
                        <w:r>
                          <w:rPr>
                            <w:rFonts w:ascii="Arial" w:hAnsi="Arial" w:cs="Arial"/>
                            <w:b/>
                            <w:bCs/>
                            <w:sz w:val="24"/>
                            <w:szCs w:val="24"/>
                          </w:rPr>
                          <w:t xml:space="preserve"> </w:t>
                        </w:r>
                        <w:proofErr w:type="spellStart"/>
                        <w:r>
                          <w:rPr>
                            <w:rFonts w:ascii="Arial" w:hAnsi="Arial" w:cs="Arial"/>
                            <w:b/>
                            <w:bCs/>
                            <w:sz w:val="24"/>
                            <w:szCs w:val="24"/>
                          </w:rPr>
                          <w:t>Borgonovo</w:t>
                        </w:r>
                        <w:proofErr w:type="spellEnd"/>
                        <w:r>
                          <w:rPr>
                            <w:rFonts w:ascii="Arial" w:hAnsi="Arial" w:cs="Arial"/>
                            <w:b/>
                            <w:bCs/>
                            <w:sz w:val="24"/>
                            <w:szCs w:val="24"/>
                          </w:rPr>
                          <w:t xml:space="preserve">, </w:t>
                        </w:r>
                        <w:proofErr w:type="spellStart"/>
                        <w:r>
                          <w:rPr>
                            <w:rFonts w:ascii="Arial" w:hAnsi="Arial" w:cs="Arial"/>
                            <w:b/>
                            <w:bCs/>
                            <w:sz w:val="24"/>
                            <w:szCs w:val="24"/>
                          </w:rPr>
                          <w:t>Ciottoli</w:t>
                        </w:r>
                        <w:proofErr w:type="spellEnd"/>
                        <w:r>
                          <w:rPr>
                            <w:rFonts w:ascii="Arial" w:hAnsi="Arial" w:cs="Arial"/>
                            <w:b/>
                            <w:bCs/>
                            <w:sz w:val="24"/>
                            <w:szCs w:val="24"/>
                          </w:rPr>
                          <w:t xml:space="preserve"> del Piave, </w:t>
                        </w:r>
                        <w:proofErr w:type="spellStart"/>
                        <w:r>
                          <w:rPr>
                            <w:rFonts w:ascii="Arial" w:hAnsi="Arial" w:cs="Arial"/>
                            <w:b/>
                            <w:bCs/>
                            <w:sz w:val="24"/>
                            <w:szCs w:val="24"/>
                          </w:rPr>
                          <w:t>Consorzio</w:t>
                        </w:r>
                        <w:proofErr w:type="spellEnd"/>
                        <w:r>
                          <w:rPr>
                            <w:rFonts w:ascii="Arial" w:hAnsi="Arial" w:cs="Arial"/>
                            <w:b/>
                            <w:bCs/>
                            <w:sz w:val="24"/>
                            <w:szCs w:val="24"/>
                          </w:rPr>
                          <w:t xml:space="preserve"> Melinda, </w:t>
                        </w:r>
                        <w:proofErr w:type="spellStart"/>
                        <w:r>
                          <w:rPr>
                            <w:rFonts w:ascii="Arial" w:hAnsi="Arial" w:cs="Arial"/>
                            <w:b/>
                            <w:bCs/>
                            <w:sz w:val="24"/>
                            <w:szCs w:val="24"/>
                          </w:rPr>
                          <w:t>Distilleria</w:t>
                        </w:r>
                        <w:proofErr w:type="spellEnd"/>
                        <w:r>
                          <w:rPr>
                            <w:rFonts w:ascii="Arial" w:hAnsi="Arial" w:cs="Arial"/>
                            <w:b/>
                            <w:bCs/>
                            <w:sz w:val="24"/>
                            <w:szCs w:val="24"/>
                          </w:rPr>
                          <w:t xml:space="preserve"> </w:t>
                        </w:r>
                        <w:proofErr w:type="spellStart"/>
                        <w:r>
                          <w:rPr>
                            <w:rFonts w:ascii="Arial" w:hAnsi="Arial" w:cs="Arial"/>
                            <w:b/>
                            <w:bCs/>
                            <w:sz w:val="24"/>
                            <w:szCs w:val="24"/>
                          </w:rPr>
                          <w:t>Ceschia</w:t>
                        </w:r>
                        <w:proofErr w:type="spellEnd"/>
                        <w:r>
                          <w:rPr>
                            <w:rFonts w:ascii="Arial" w:hAnsi="Arial" w:cs="Arial"/>
                            <w:b/>
                            <w:bCs/>
                            <w:sz w:val="24"/>
                            <w:szCs w:val="24"/>
                          </w:rPr>
                          <w:t xml:space="preserve">, </w:t>
                        </w:r>
                        <w:proofErr w:type="spellStart"/>
                        <w:r>
                          <w:rPr>
                            <w:rFonts w:ascii="Arial" w:hAnsi="Arial" w:cs="Arial"/>
                            <w:b/>
                            <w:bCs/>
                            <w:sz w:val="24"/>
                            <w:szCs w:val="24"/>
                          </w:rPr>
                          <w:t>Distilleria</w:t>
                        </w:r>
                        <w:proofErr w:type="spellEnd"/>
                        <w:r>
                          <w:rPr>
                            <w:rFonts w:ascii="Arial" w:hAnsi="Arial" w:cs="Arial"/>
                            <w:b/>
                            <w:bCs/>
                            <w:sz w:val="24"/>
                            <w:szCs w:val="24"/>
                          </w:rPr>
                          <w:t xml:space="preserve"> </w:t>
                        </w:r>
                        <w:proofErr w:type="spellStart"/>
                        <w:r>
                          <w:rPr>
                            <w:rFonts w:ascii="Arial" w:hAnsi="Arial" w:cs="Arial"/>
                            <w:b/>
                            <w:bCs/>
                            <w:sz w:val="24"/>
                            <w:szCs w:val="24"/>
                          </w:rPr>
                          <w:t>Poli</w:t>
                        </w:r>
                        <w:proofErr w:type="spellEnd"/>
                        <w:r>
                          <w:rPr>
                            <w:rFonts w:ascii="Arial" w:hAnsi="Arial" w:cs="Arial"/>
                            <w:b/>
                            <w:bCs/>
                            <w:sz w:val="24"/>
                            <w:szCs w:val="24"/>
                          </w:rPr>
                          <w:t xml:space="preserve">, </w:t>
                        </w:r>
                        <w:proofErr w:type="spellStart"/>
                        <w:r>
                          <w:rPr>
                            <w:rFonts w:ascii="Arial" w:hAnsi="Arial" w:cs="Arial"/>
                            <w:b/>
                            <w:bCs/>
                            <w:sz w:val="24"/>
                            <w:szCs w:val="24"/>
                          </w:rPr>
                          <w:t>Distilleria</w:t>
                        </w:r>
                        <w:proofErr w:type="spellEnd"/>
                        <w:r>
                          <w:rPr>
                            <w:rFonts w:ascii="Arial" w:hAnsi="Arial" w:cs="Arial"/>
                            <w:b/>
                            <w:bCs/>
                            <w:sz w:val="24"/>
                            <w:szCs w:val="24"/>
                          </w:rPr>
                          <w:t xml:space="preserve"> Schiavo, </w:t>
                        </w:r>
                        <w:proofErr w:type="spellStart"/>
                        <w:r>
                          <w:rPr>
                            <w:rFonts w:ascii="Arial" w:hAnsi="Arial" w:cs="Arial"/>
                            <w:b/>
                            <w:bCs/>
                            <w:sz w:val="24"/>
                            <w:szCs w:val="24"/>
                          </w:rPr>
                          <w:t>Dorbolò</w:t>
                        </w:r>
                        <w:proofErr w:type="spellEnd"/>
                        <w:r>
                          <w:rPr>
                            <w:rFonts w:ascii="Arial" w:hAnsi="Arial" w:cs="Arial"/>
                            <w:b/>
                            <w:bCs/>
                            <w:sz w:val="24"/>
                            <w:szCs w:val="24"/>
                          </w:rPr>
                          <w:t xml:space="preserve"> </w:t>
                        </w:r>
                        <w:proofErr w:type="spellStart"/>
                        <w:r>
                          <w:rPr>
                            <w:rFonts w:ascii="Arial" w:hAnsi="Arial" w:cs="Arial"/>
                            <w:b/>
                            <w:bCs/>
                            <w:sz w:val="24"/>
                            <w:szCs w:val="24"/>
                          </w:rPr>
                          <w:t>Gubane</w:t>
                        </w:r>
                        <w:proofErr w:type="spellEnd"/>
                        <w:r>
                          <w:rPr>
                            <w:rFonts w:ascii="Arial" w:hAnsi="Arial" w:cs="Arial"/>
                            <w:b/>
                            <w:bCs/>
                            <w:sz w:val="24"/>
                            <w:szCs w:val="24"/>
                          </w:rPr>
                          <w:t xml:space="preserve">, </w:t>
                        </w:r>
                        <w:proofErr w:type="spellStart"/>
                        <w:r>
                          <w:rPr>
                            <w:rFonts w:ascii="Arial" w:hAnsi="Arial" w:cs="Arial"/>
                            <w:b/>
                            <w:bCs/>
                            <w:sz w:val="24"/>
                            <w:szCs w:val="24"/>
                          </w:rPr>
                          <w:t>Dri</w:t>
                        </w:r>
                        <w:proofErr w:type="spellEnd"/>
                        <w:r>
                          <w:rPr>
                            <w:rFonts w:ascii="Arial" w:hAnsi="Arial" w:cs="Arial"/>
                            <w:b/>
                            <w:bCs/>
                            <w:sz w:val="24"/>
                            <w:szCs w:val="24"/>
                          </w:rPr>
                          <w:t xml:space="preserve"> </w:t>
                        </w:r>
                        <w:proofErr w:type="spellStart"/>
                        <w:r>
                          <w:rPr>
                            <w:rFonts w:ascii="Arial" w:hAnsi="Arial" w:cs="Arial"/>
                            <w:b/>
                            <w:bCs/>
                            <w:sz w:val="24"/>
                            <w:szCs w:val="24"/>
                          </w:rPr>
                          <w:t>Roncat</w:t>
                        </w:r>
                        <w:proofErr w:type="spellEnd"/>
                        <w:r>
                          <w:rPr>
                            <w:rFonts w:ascii="Arial" w:hAnsi="Arial" w:cs="Arial"/>
                            <w:b/>
                            <w:bCs/>
                            <w:sz w:val="24"/>
                            <w:szCs w:val="24"/>
                          </w:rPr>
                          <w:t xml:space="preserve">, </w:t>
                        </w:r>
                        <w:proofErr w:type="spellStart"/>
                        <w:r>
                          <w:rPr>
                            <w:rFonts w:ascii="Arial" w:hAnsi="Arial" w:cs="Arial"/>
                            <w:b/>
                            <w:bCs/>
                            <w:sz w:val="24"/>
                            <w:szCs w:val="24"/>
                          </w:rPr>
                          <w:t>Filiera</w:t>
                        </w:r>
                        <w:proofErr w:type="spellEnd"/>
                        <w:r>
                          <w:rPr>
                            <w:rFonts w:ascii="Arial" w:hAnsi="Arial" w:cs="Arial"/>
                            <w:b/>
                            <w:bCs/>
                            <w:sz w:val="24"/>
                            <w:szCs w:val="24"/>
                          </w:rPr>
                          <w:t xml:space="preserve"> </w:t>
                        </w:r>
                        <w:proofErr w:type="spellStart"/>
                        <w:r>
                          <w:rPr>
                            <w:rFonts w:ascii="Arial" w:hAnsi="Arial" w:cs="Arial"/>
                            <w:b/>
                            <w:bCs/>
                            <w:sz w:val="24"/>
                            <w:szCs w:val="24"/>
                          </w:rPr>
                          <w:t>Agroalimentare</w:t>
                        </w:r>
                        <w:proofErr w:type="spellEnd"/>
                        <w:r>
                          <w:rPr>
                            <w:rFonts w:ascii="Arial" w:hAnsi="Arial" w:cs="Arial"/>
                            <w:b/>
                            <w:bCs/>
                            <w:sz w:val="24"/>
                            <w:szCs w:val="24"/>
                          </w:rPr>
                          <w:t xml:space="preserve"> </w:t>
                        </w:r>
                        <w:proofErr w:type="spellStart"/>
                        <w:r>
                          <w:rPr>
                            <w:rFonts w:ascii="Arial" w:hAnsi="Arial" w:cs="Arial"/>
                            <w:b/>
                            <w:bCs/>
                            <w:sz w:val="24"/>
                            <w:szCs w:val="24"/>
                          </w:rPr>
                          <w:t>Trentina</w:t>
                        </w:r>
                        <w:proofErr w:type="spellEnd"/>
                        <w:r>
                          <w:rPr>
                            <w:rFonts w:ascii="Arial" w:hAnsi="Arial" w:cs="Arial"/>
                            <w:b/>
                            <w:bCs/>
                            <w:sz w:val="24"/>
                            <w:szCs w:val="24"/>
                          </w:rPr>
                          <w:t xml:space="preserve">, </w:t>
                        </w:r>
                        <w:proofErr w:type="spellStart"/>
                        <w:r>
                          <w:rPr>
                            <w:rFonts w:ascii="Arial" w:hAnsi="Arial" w:cs="Arial"/>
                            <w:b/>
                            <w:bCs/>
                            <w:sz w:val="24"/>
                            <w:szCs w:val="24"/>
                          </w:rPr>
                          <w:t>Fomet</w:t>
                        </w:r>
                        <w:proofErr w:type="spellEnd"/>
                        <w:r>
                          <w:rPr>
                            <w:rFonts w:ascii="Arial" w:hAnsi="Arial" w:cs="Arial"/>
                            <w:b/>
                            <w:bCs/>
                            <w:sz w:val="24"/>
                            <w:szCs w:val="24"/>
                          </w:rPr>
                          <w:t xml:space="preserve">, </w:t>
                        </w:r>
                        <w:proofErr w:type="spellStart"/>
                        <w:r>
                          <w:rPr>
                            <w:rFonts w:ascii="Arial" w:hAnsi="Arial" w:cs="Arial"/>
                            <w:b/>
                            <w:bCs/>
                            <w:sz w:val="24"/>
                            <w:szCs w:val="24"/>
                          </w:rPr>
                          <w:t>Iomazzucato</w:t>
                        </w:r>
                        <w:proofErr w:type="spellEnd"/>
                        <w:r>
                          <w:rPr>
                            <w:rFonts w:ascii="Arial" w:hAnsi="Arial" w:cs="Arial"/>
                            <w:b/>
                            <w:bCs/>
                            <w:sz w:val="24"/>
                            <w:szCs w:val="24"/>
                          </w:rPr>
                          <w:t xml:space="preserve">, La </w:t>
                        </w:r>
                        <w:proofErr w:type="spellStart"/>
                        <w:r>
                          <w:rPr>
                            <w:rFonts w:ascii="Arial" w:hAnsi="Arial" w:cs="Arial"/>
                            <w:b/>
                            <w:bCs/>
                            <w:sz w:val="24"/>
                            <w:szCs w:val="24"/>
                          </w:rPr>
                          <w:t>Glacere</w:t>
                        </w:r>
                        <w:proofErr w:type="spellEnd"/>
                        <w:r>
                          <w:rPr>
                            <w:rFonts w:ascii="Arial" w:hAnsi="Arial" w:cs="Arial"/>
                            <w:b/>
                            <w:bCs/>
                            <w:sz w:val="24"/>
                            <w:szCs w:val="24"/>
                          </w:rPr>
                          <w:t xml:space="preserve">, </w:t>
                        </w:r>
                        <w:proofErr w:type="spellStart"/>
                        <w:r>
                          <w:rPr>
                            <w:rFonts w:ascii="Arial" w:hAnsi="Arial" w:cs="Arial"/>
                            <w:b/>
                            <w:bCs/>
                            <w:sz w:val="24"/>
                            <w:szCs w:val="24"/>
                          </w:rPr>
                          <w:t>Loison</w:t>
                        </w:r>
                        <w:proofErr w:type="spellEnd"/>
                        <w:r>
                          <w:rPr>
                            <w:rFonts w:ascii="Arial" w:hAnsi="Arial" w:cs="Arial"/>
                            <w:b/>
                            <w:bCs/>
                            <w:sz w:val="24"/>
                            <w:szCs w:val="24"/>
                          </w:rPr>
                          <w:t xml:space="preserve">, </w:t>
                        </w:r>
                        <w:proofErr w:type="spellStart"/>
                        <w:r>
                          <w:rPr>
                            <w:rFonts w:ascii="Arial" w:hAnsi="Arial" w:cs="Arial"/>
                            <w:b/>
                            <w:bCs/>
                            <w:sz w:val="24"/>
                            <w:szCs w:val="24"/>
                          </w:rPr>
                          <w:t>Maeli</w:t>
                        </w:r>
                        <w:proofErr w:type="spellEnd"/>
                        <w:r>
                          <w:rPr>
                            <w:rFonts w:ascii="Arial" w:hAnsi="Arial" w:cs="Arial"/>
                            <w:b/>
                            <w:bCs/>
                            <w:sz w:val="24"/>
                            <w:szCs w:val="24"/>
                          </w:rPr>
                          <w:t xml:space="preserve">, </w:t>
                        </w:r>
                        <w:proofErr w:type="spellStart"/>
                        <w:r>
                          <w:rPr>
                            <w:rFonts w:ascii="Arial" w:hAnsi="Arial" w:cs="Arial"/>
                            <w:b/>
                            <w:bCs/>
                            <w:sz w:val="24"/>
                            <w:szCs w:val="24"/>
                          </w:rPr>
                          <w:t>Dersut</w:t>
                        </w:r>
                        <w:proofErr w:type="spellEnd"/>
                        <w:r>
                          <w:rPr>
                            <w:rFonts w:ascii="Arial" w:hAnsi="Arial" w:cs="Arial"/>
                            <w:b/>
                            <w:bCs/>
                            <w:sz w:val="24"/>
                            <w:szCs w:val="24"/>
                          </w:rPr>
                          <w:t xml:space="preserve"> Coffee Museum, Parma Ham Museum, Parmigiano Reggiano Museum, </w:t>
                        </w:r>
                        <w:proofErr w:type="spellStart"/>
                        <w:r>
                          <w:rPr>
                            <w:rFonts w:ascii="Arial" w:hAnsi="Arial" w:cs="Arial"/>
                            <w:b/>
                            <w:bCs/>
                            <w:sz w:val="24"/>
                            <w:szCs w:val="24"/>
                          </w:rPr>
                          <w:t>Naturgesta</w:t>
                        </w:r>
                        <w:proofErr w:type="spellEnd"/>
                        <w:r>
                          <w:rPr>
                            <w:rFonts w:ascii="Arial" w:hAnsi="Arial" w:cs="Arial"/>
                            <w:b/>
                            <w:bCs/>
                            <w:sz w:val="24"/>
                            <w:szCs w:val="24"/>
                          </w:rPr>
                          <w:t xml:space="preserve">, Rosa </w:t>
                        </w:r>
                        <w:proofErr w:type="spellStart"/>
                        <w:r>
                          <w:rPr>
                            <w:rFonts w:ascii="Arial" w:hAnsi="Arial" w:cs="Arial"/>
                            <w:b/>
                            <w:bCs/>
                            <w:sz w:val="24"/>
                            <w:szCs w:val="24"/>
                          </w:rPr>
                          <w:t>Dell'Angelo</w:t>
                        </w:r>
                        <w:proofErr w:type="spellEnd"/>
                        <w:r>
                          <w:rPr>
                            <w:rFonts w:ascii="Arial" w:hAnsi="Arial" w:cs="Arial"/>
                            <w:b/>
                            <w:bCs/>
                            <w:sz w:val="24"/>
                            <w:szCs w:val="24"/>
                          </w:rPr>
                          <w:t xml:space="preserve">, </w:t>
                        </w:r>
                        <w:proofErr w:type="spellStart"/>
                        <w:r>
                          <w:rPr>
                            <w:rFonts w:ascii="Arial" w:hAnsi="Arial" w:cs="Arial"/>
                            <w:b/>
                            <w:bCs/>
                            <w:sz w:val="24"/>
                            <w:szCs w:val="24"/>
                          </w:rPr>
                          <w:t>Società</w:t>
                        </w:r>
                        <w:proofErr w:type="spellEnd"/>
                        <w:r>
                          <w:rPr>
                            <w:rFonts w:ascii="Arial" w:hAnsi="Arial" w:cs="Arial"/>
                            <w:b/>
                            <w:bCs/>
                            <w:sz w:val="24"/>
                            <w:szCs w:val="24"/>
                          </w:rPr>
                          <w:t xml:space="preserve"> Agricola Eleva, </w:t>
                        </w:r>
                        <w:proofErr w:type="spellStart"/>
                        <w:r>
                          <w:rPr>
                            <w:rFonts w:ascii="Arial" w:hAnsi="Arial" w:cs="Arial"/>
                            <w:b/>
                            <w:bCs/>
                            <w:sz w:val="24"/>
                            <w:szCs w:val="24"/>
                          </w:rPr>
                          <w:t>Tenuta</w:t>
                        </w:r>
                        <w:proofErr w:type="spellEnd"/>
                        <w:r>
                          <w:rPr>
                            <w:rFonts w:ascii="Arial" w:hAnsi="Arial" w:cs="Arial"/>
                            <w:b/>
                            <w:bCs/>
                            <w:sz w:val="24"/>
                            <w:szCs w:val="24"/>
                          </w:rPr>
                          <w:t xml:space="preserve"> San </w:t>
                        </w:r>
                        <w:proofErr w:type="spellStart"/>
                        <w:r>
                          <w:rPr>
                            <w:rFonts w:ascii="Arial" w:hAnsi="Arial" w:cs="Arial"/>
                            <w:b/>
                            <w:bCs/>
                            <w:sz w:val="24"/>
                            <w:szCs w:val="24"/>
                          </w:rPr>
                          <w:t>Gioigio</w:t>
                        </w:r>
                        <w:proofErr w:type="spellEnd"/>
                        <w:r>
                          <w:rPr>
                            <w:rFonts w:ascii="Arial" w:hAnsi="Arial" w:cs="Arial"/>
                            <w:b/>
                            <w:bCs/>
                            <w:sz w:val="24"/>
                            <w:szCs w:val="24"/>
                          </w:rPr>
                          <w:t xml:space="preserve">, </w:t>
                        </w:r>
                        <w:proofErr w:type="spellStart"/>
                        <w:r>
                          <w:rPr>
                            <w:rFonts w:ascii="Arial" w:hAnsi="Arial" w:cs="Arial"/>
                            <w:b/>
                            <w:bCs/>
                            <w:sz w:val="24"/>
                            <w:szCs w:val="24"/>
                          </w:rPr>
                          <w:t>Valbruna</w:t>
                        </w:r>
                        <w:proofErr w:type="spellEnd"/>
                        <w:r>
                          <w:rPr>
                            <w:rFonts w:ascii="Arial" w:hAnsi="Arial" w:cs="Arial"/>
                            <w:b/>
                            <w:bCs/>
                            <w:sz w:val="24"/>
                            <w:szCs w:val="24"/>
                          </w:rPr>
                          <w:t xml:space="preserve">, </w:t>
                        </w:r>
                        <w:proofErr w:type="spellStart"/>
                        <w:r>
                          <w:rPr>
                            <w:rFonts w:ascii="Arial" w:hAnsi="Arial" w:cs="Arial"/>
                            <w:b/>
                            <w:bCs/>
                            <w:sz w:val="24"/>
                            <w:szCs w:val="24"/>
                          </w:rPr>
                          <w:t>VisVita</w:t>
                        </w:r>
                        <w:proofErr w:type="spellEnd"/>
                        <w:r>
                          <w:rPr>
                            <w:rFonts w:ascii="Arial" w:hAnsi="Arial" w:cs="Arial"/>
                            <w:b/>
                            <w:bCs/>
                            <w:sz w:val="24"/>
                            <w:szCs w:val="24"/>
                          </w:rPr>
                          <w:t xml:space="preserve">, </w:t>
                        </w:r>
                        <w:proofErr w:type="spellStart"/>
                        <w:r>
                          <w:rPr>
                            <w:rFonts w:ascii="Arial" w:hAnsi="Arial" w:cs="Arial"/>
                            <w:b/>
                            <w:bCs/>
                            <w:sz w:val="24"/>
                            <w:szCs w:val="24"/>
                          </w:rPr>
                          <w:t>Zeni</w:t>
                        </w:r>
                        <w:proofErr w:type="spellEnd"/>
                        <w:r>
                          <w:rPr>
                            <w:rFonts w:ascii="Arial" w:hAnsi="Arial" w:cs="Arial"/>
                            <w:b/>
                            <w:bCs/>
                            <w:sz w:val="24"/>
                            <w:szCs w:val="24"/>
                          </w:rPr>
                          <w:t xml:space="preserve"> 1870.</w:t>
                        </w:r>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270" w:type="dxa"/>
                          <w:left w:w="105" w:type="dxa"/>
                          <w:bottom w:w="270" w:type="dxa"/>
                          <w:right w:w="105" w:type="dxa"/>
                        </w:tcMar>
                        <w:vAlign w:val="center"/>
                        <w:hideMark/>
                      </w:tcPr>
                      <w:tbl>
                        <w:tblPr>
                          <w:tblW w:w="5000" w:type="pct"/>
                          <w:jc w:val="center"/>
                          <w:tblCellMar>
                            <w:left w:w="0" w:type="dxa"/>
                            <w:right w:w="0" w:type="dxa"/>
                          </w:tblCellMar>
                          <w:tblLook w:val="04A0" w:firstRow="1" w:lastRow="0" w:firstColumn="1" w:lastColumn="0" w:noHBand="0" w:noVBand="1"/>
                        </w:tblPr>
                        <w:tblGrid>
                          <w:gridCol w:w="8862"/>
                        </w:tblGrid>
                        <w:tr w:rsidR="00FF2A92">
                          <w:trPr>
                            <w:jc w:val="center"/>
                          </w:trPr>
                          <w:tc>
                            <w:tcPr>
                              <w:tcW w:w="5000" w:type="pct"/>
                              <w:tcBorders>
                                <w:top w:val="single" w:sz="6" w:space="0" w:color="FF8135"/>
                                <w:left w:val="nil"/>
                                <w:bottom w:val="nil"/>
                                <w:right w:val="nil"/>
                              </w:tcBorders>
                              <w:vAlign w:val="center"/>
                              <w:hideMark/>
                            </w:tcPr>
                            <w:p w:rsidR="00FF2A92" w:rsidRDefault="00FF2A92">
                              <w:pPr>
                                <w:jc w:val="center"/>
                                <w:rPr>
                                  <w:rFonts w:eastAsia="Times New Roman"/>
                                  <w:sz w:val="2"/>
                                  <w:szCs w:val="2"/>
                                </w:rPr>
                              </w:pPr>
                              <w:r>
                                <w:rPr>
                                  <w:rFonts w:eastAsia="Times New Roman"/>
                                  <w:sz w:val="2"/>
                                  <w:szCs w:val="2"/>
                                </w:rPr>
                                <w:t xml:space="preserve">      </w:t>
                              </w:r>
                            </w:p>
                          </w:tc>
                        </w:tr>
                      </w:tbl>
                      <w:p w:rsidR="00FF2A92" w:rsidRDefault="00FF2A92">
                        <w:pPr>
                          <w:jc w:val="center"/>
                          <w:rPr>
                            <w:rFonts w:ascii="Times New Roman" w:eastAsia="Times New Roman" w:hAnsi="Times New Roman" w:cs="Times New Roman"/>
                            <w:sz w:val="20"/>
                            <w:szCs w:val="20"/>
                          </w:rPr>
                        </w:pPr>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105" w:type="dxa"/>
                          <w:left w:w="225" w:type="dxa"/>
                          <w:bottom w:w="105" w:type="dxa"/>
                          <w:right w:w="225" w:type="dxa"/>
                        </w:tcMar>
                        <w:vAlign w:val="center"/>
                        <w:hideMark/>
                      </w:tcPr>
                      <w:p w:rsidR="00FF2A92" w:rsidRDefault="00FF2A92">
                        <w:pPr>
                          <w:pStyle w:val="StandardWeb"/>
                          <w:spacing w:before="0" w:beforeAutospacing="0" w:after="0" w:afterAutospacing="0"/>
                          <w:rPr>
                            <w:rFonts w:ascii="Arial" w:hAnsi="Arial" w:cs="Arial"/>
                            <w:sz w:val="18"/>
                            <w:szCs w:val="18"/>
                          </w:rPr>
                        </w:pPr>
                        <w:r>
                          <w:rPr>
                            <w:rFonts w:ascii="Roboto" w:hAnsi="Roboto" w:cs="Arial"/>
                            <w:b/>
                            <w:bCs/>
                            <w:color w:val="FF8135"/>
                            <w:sz w:val="24"/>
                            <w:szCs w:val="24"/>
                          </w:rPr>
                          <w:t>3. BENEFITS FOR SELECTED STUDENTS</w:t>
                        </w:r>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105" w:type="dxa"/>
                          <w:left w:w="225" w:type="dxa"/>
                          <w:bottom w:w="105" w:type="dxa"/>
                          <w:right w:w="225" w:type="dxa"/>
                        </w:tcMar>
                        <w:vAlign w:val="center"/>
                      </w:tcPr>
                      <w:p w:rsidR="00FF2A92" w:rsidRDefault="00FF2A92">
                        <w:pPr>
                          <w:spacing w:line="300" w:lineRule="atLeast"/>
                          <w:rPr>
                            <w:rFonts w:eastAsia="Times New Roman"/>
                            <w:sz w:val="18"/>
                            <w:szCs w:val="18"/>
                          </w:rPr>
                        </w:pPr>
                        <w:r>
                          <w:rPr>
                            <w:rFonts w:ascii="Arial" w:eastAsia="Times New Roman" w:hAnsi="Arial" w:cs="Arial"/>
                            <w:sz w:val="20"/>
                            <w:szCs w:val="20"/>
                          </w:rPr>
                          <w:t xml:space="preserve">Since 2013, more than 12,000 BA, MA and PhD students attended our </w:t>
                        </w:r>
                        <w:proofErr w:type="spellStart"/>
                        <w:r>
                          <w:rPr>
                            <w:rFonts w:ascii="Arial" w:eastAsia="Times New Roman" w:hAnsi="Arial" w:cs="Arial"/>
                            <w:sz w:val="20"/>
                            <w:szCs w:val="20"/>
                          </w:rPr>
                          <w:t>WeFood</w:t>
                        </w:r>
                        <w:proofErr w:type="spellEnd"/>
                        <w:r>
                          <w:rPr>
                            <w:rFonts w:ascii="Arial" w:eastAsia="Times New Roman" w:hAnsi="Arial" w:cs="Arial"/>
                            <w:sz w:val="20"/>
                            <w:szCs w:val="20"/>
                          </w:rPr>
                          <w:t xml:space="preserve"> Academy Program curated by </w:t>
                        </w:r>
                        <w:proofErr w:type="spellStart"/>
                        <w:r>
                          <w:rPr>
                            <w:rFonts w:ascii="Arial" w:eastAsia="Times New Roman" w:hAnsi="Arial" w:cs="Arial"/>
                            <w:sz w:val="20"/>
                            <w:szCs w:val="20"/>
                          </w:rPr>
                          <w:t>Goodnet</w:t>
                        </w:r>
                        <w:proofErr w:type="spellEnd"/>
                        <w:r>
                          <w:rPr>
                            <w:rFonts w:ascii="Arial" w:eastAsia="Times New Roman" w:hAnsi="Arial" w:cs="Arial"/>
                            <w:sz w:val="20"/>
                            <w:szCs w:val="20"/>
                          </w:rPr>
                          <w:t>. Through our initiative, we offer participants a unique opportunity to meet and discuss with renowned industry professionals and experts, participate in training activities and join an international network of peers from the same sector.</w:t>
                        </w:r>
                      </w:p>
                      <w:p w:rsidR="00FF2A92" w:rsidRDefault="00FF2A92">
                        <w:pPr>
                          <w:spacing w:line="300" w:lineRule="atLeast"/>
                          <w:rPr>
                            <w:rFonts w:eastAsia="Times New Roman"/>
                            <w:sz w:val="18"/>
                            <w:szCs w:val="18"/>
                          </w:rPr>
                        </w:pPr>
                      </w:p>
                      <w:p w:rsidR="00FF2A92" w:rsidRDefault="00FF2A92">
                        <w:pPr>
                          <w:spacing w:line="300" w:lineRule="atLeast"/>
                          <w:rPr>
                            <w:rFonts w:eastAsia="Times New Roman"/>
                            <w:sz w:val="18"/>
                            <w:szCs w:val="18"/>
                          </w:rPr>
                        </w:pPr>
                        <w:r>
                          <w:rPr>
                            <w:rFonts w:ascii="Arial" w:eastAsia="Times New Roman" w:hAnsi="Arial" w:cs="Arial"/>
                            <w:sz w:val="24"/>
                            <w:szCs w:val="24"/>
                          </w:rPr>
                          <w:t xml:space="preserve">Our </w:t>
                        </w:r>
                        <w:proofErr w:type="spellStart"/>
                        <w:r>
                          <w:rPr>
                            <w:rFonts w:ascii="Arial" w:eastAsia="Times New Roman" w:hAnsi="Arial" w:cs="Arial"/>
                            <w:sz w:val="24"/>
                            <w:szCs w:val="24"/>
                          </w:rPr>
                          <w:t>WeFood</w:t>
                        </w:r>
                        <w:proofErr w:type="spellEnd"/>
                        <w:r>
                          <w:rPr>
                            <w:rFonts w:ascii="Arial" w:eastAsia="Times New Roman" w:hAnsi="Arial" w:cs="Arial"/>
                            <w:sz w:val="24"/>
                            <w:szCs w:val="24"/>
                          </w:rPr>
                          <w:t xml:space="preserve"> International Fellowship Program grants:</w:t>
                        </w:r>
                      </w:p>
                      <w:p w:rsidR="00FF2A92" w:rsidRDefault="00FF2A92" w:rsidP="0037297F">
                        <w:pPr>
                          <w:numPr>
                            <w:ilvl w:val="0"/>
                            <w:numId w:val="2"/>
                          </w:numPr>
                          <w:spacing w:before="100" w:beforeAutospacing="1" w:after="100" w:afterAutospacing="1" w:line="300" w:lineRule="atLeast"/>
                          <w:rPr>
                            <w:rFonts w:eastAsia="Times New Roman"/>
                            <w:sz w:val="18"/>
                            <w:szCs w:val="18"/>
                          </w:rPr>
                        </w:pPr>
                        <w:r>
                          <w:rPr>
                            <w:rFonts w:ascii="Arial" w:eastAsia="Times New Roman" w:hAnsi="Arial" w:cs="Arial"/>
                            <w:b/>
                            <w:bCs/>
                            <w:sz w:val="20"/>
                            <w:szCs w:val="20"/>
                          </w:rPr>
                          <w:t>Participation in guided tours</w:t>
                        </w:r>
                        <w:r>
                          <w:rPr>
                            <w:rFonts w:ascii="Arial" w:eastAsia="Times New Roman" w:hAnsi="Arial" w:cs="Arial"/>
                            <w:sz w:val="20"/>
                            <w:szCs w:val="20"/>
                          </w:rPr>
                          <w:t xml:space="preserve"> through the most innovative companies in the area;</w:t>
                        </w:r>
                      </w:p>
                      <w:p w:rsidR="00FF2A92" w:rsidRDefault="00FF2A92" w:rsidP="0037297F">
                        <w:pPr>
                          <w:numPr>
                            <w:ilvl w:val="0"/>
                            <w:numId w:val="2"/>
                          </w:numPr>
                          <w:spacing w:before="100" w:beforeAutospacing="1" w:after="100" w:afterAutospacing="1" w:line="300" w:lineRule="atLeast"/>
                          <w:rPr>
                            <w:rFonts w:eastAsia="Times New Roman"/>
                            <w:sz w:val="18"/>
                            <w:szCs w:val="18"/>
                          </w:rPr>
                        </w:pPr>
                        <w:r>
                          <w:rPr>
                            <w:rFonts w:ascii="Arial" w:eastAsia="Times New Roman" w:hAnsi="Arial" w:cs="Arial"/>
                            <w:b/>
                            <w:bCs/>
                            <w:sz w:val="20"/>
                            <w:szCs w:val="20"/>
                          </w:rPr>
                          <w:t>Bus transfers</w:t>
                        </w:r>
                        <w:r>
                          <w:rPr>
                            <w:rFonts w:ascii="Arial" w:eastAsia="Times New Roman" w:hAnsi="Arial" w:cs="Arial"/>
                            <w:sz w:val="20"/>
                            <w:szCs w:val="20"/>
                          </w:rPr>
                          <w:t xml:space="preserve"> for the whole duration of the itinerary;</w:t>
                        </w:r>
                      </w:p>
                      <w:p w:rsidR="00FF2A92" w:rsidRDefault="00FF2A92" w:rsidP="0037297F">
                        <w:pPr>
                          <w:numPr>
                            <w:ilvl w:val="0"/>
                            <w:numId w:val="2"/>
                          </w:numPr>
                          <w:spacing w:before="100" w:beforeAutospacing="1" w:after="100" w:afterAutospacing="1" w:line="300" w:lineRule="atLeast"/>
                          <w:rPr>
                            <w:rFonts w:eastAsia="Times New Roman"/>
                            <w:sz w:val="18"/>
                            <w:szCs w:val="18"/>
                          </w:rPr>
                        </w:pPr>
                        <w:r>
                          <w:rPr>
                            <w:rFonts w:ascii="Arial" w:eastAsia="Times New Roman" w:hAnsi="Arial" w:cs="Arial"/>
                            <w:b/>
                            <w:bCs/>
                            <w:sz w:val="20"/>
                            <w:szCs w:val="20"/>
                          </w:rPr>
                          <w:t xml:space="preserve">Full board accommodation in 3-4 bed rooms </w:t>
                        </w:r>
                        <w:r>
                          <w:rPr>
                            <w:rFonts w:ascii="Arial" w:eastAsia="Times New Roman" w:hAnsi="Arial" w:cs="Arial"/>
                            <w:sz w:val="20"/>
                            <w:szCs w:val="20"/>
                          </w:rPr>
                          <w:t xml:space="preserve">for the entire duration of the stay (from Friday 21 to Sunday 23 April 2023); single or </w:t>
                        </w:r>
                        <w:proofErr w:type="spellStart"/>
                        <w:r>
                          <w:rPr>
                            <w:rFonts w:ascii="Arial" w:eastAsia="Times New Roman" w:hAnsi="Arial" w:cs="Arial"/>
                            <w:sz w:val="20"/>
                            <w:szCs w:val="20"/>
                          </w:rPr>
                          <w:t>doube</w:t>
                        </w:r>
                        <w:proofErr w:type="spellEnd"/>
                        <w:r>
                          <w:rPr>
                            <w:rFonts w:ascii="Arial" w:eastAsia="Times New Roman" w:hAnsi="Arial" w:cs="Arial"/>
                            <w:sz w:val="20"/>
                            <w:szCs w:val="20"/>
                          </w:rPr>
                          <w:t>-room accommodation is available at an additional cost.</w:t>
                        </w:r>
                      </w:p>
                      <w:p w:rsidR="00FF2A92" w:rsidRDefault="00FF2A92">
                        <w:pPr>
                          <w:spacing w:after="160" w:line="235" w:lineRule="atLeast"/>
                          <w:rPr>
                            <w:sz w:val="18"/>
                            <w:szCs w:val="18"/>
                          </w:rPr>
                        </w:pPr>
                        <w:r>
                          <w:rPr>
                            <w:rFonts w:ascii="Arial" w:hAnsi="Arial" w:cs="Arial"/>
                            <w:sz w:val="24"/>
                            <w:szCs w:val="24"/>
                          </w:rPr>
                          <w:t xml:space="preserve">Our fellowship program covers 50% of the participation fees. In order to confirm participation to the Academy Program, selected students are required to pay a participation fee of </w:t>
                        </w:r>
                        <w:r>
                          <w:rPr>
                            <w:rFonts w:ascii="Arial" w:hAnsi="Arial" w:cs="Arial"/>
                            <w:b/>
                            <w:bCs/>
                            <w:sz w:val="24"/>
                            <w:szCs w:val="24"/>
                            <w:u w:val="single"/>
                          </w:rPr>
                          <w:t>240,00 Euros</w:t>
                        </w:r>
                        <w:r>
                          <w:rPr>
                            <w:rFonts w:ascii="Arial" w:hAnsi="Arial" w:cs="Arial"/>
                            <w:sz w:val="24"/>
                            <w:szCs w:val="24"/>
                          </w:rPr>
                          <w:t>.</w:t>
                        </w:r>
                      </w:p>
                      <w:p w:rsidR="00FF2A92" w:rsidRDefault="00FF2A92">
                        <w:pPr>
                          <w:spacing w:line="300" w:lineRule="atLeast"/>
                          <w:rPr>
                            <w:rFonts w:eastAsia="Times New Roman"/>
                            <w:sz w:val="18"/>
                            <w:szCs w:val="18"/>
                          </w:rPr>
                        </w:pPr>
                        <w:r>
                          <w:rPr>
                            <w:rFonts w:ascii="Arial" w:eastAsia="Times New Roman" w:hAnsi="Arial" w:cs="Arial"/>
                            <w:sz w:val="20"/>
                            <w:szCs w:val="20"/>
                          </w:rPr>
                          <w:t>The Academy Program does not cover travel expenses to/from the city of residence.</w:t>
                        </w:r>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270" w:type="dxa"/>
                          <w:left w:w="105" w:type="dxa"/>
                          <w:bottom w:w="270" w:type="dxa"/>
                          <w:right w:w="105" w:type="dxa"/>
                        </w:tcMar>
                        <w:vAlign w:val="center"/>
                        <w:hideMark/>
                      </w:tcPr>
                      <w:tbl>
                        <w:tblPr>
                          <w:tblW w:w="5000" w:type="pct"/>
                          <w:jc w:val="center"/>
                          <w:tblCellMar>
                            <w:left w:w="0" w:type="dxa"/>
                            <w:right w:w="0" w:type="dxa"/>
                          </w:tblCellMar>
                          <w:tblLook w:val="04A0" w:firstRow="1" w:lastRow="0" w:firstColumn="1" w:lastColumn="0" w:noHBand="0" w:noVBand="1"/>
                        </w:tblPr>
                        <w:tblGrid>
                          <w:gridCol w:w="8862"/>
                        </w:tblGrid>
                        <w:tr w:rsidR="00FF2A92">
                          <w:trPr>
                            <w:jc w:val="center"/>
                          </w:trPr>
                          <w:tc>
                            <w:tcPr>
                              <w:tcW w:w="5000" w:type="pct"/>
                              <w:tcBorders>
                                <w:top w:val="single" w:sz="6" w:space="0" w:color="FF8135"/>
                                <w:left w:val="nil"/>
                                <w:bottom w:val="nil"/>
                                <w:right w:val="nil"/>
                              </w:tcBorders>
                              <w:vAlign w:val="center"/>
                              <w:hideMark/>
                            </w:tcPr>
                            <w:p w:rsidR="00FF2A92" w:rsidRDefault="00FF2A92">
                              <w:pPr>
                                <w:jc w:val="center"/>
                                <w:rPr>
                                  <w:rFonts w:eastAsia="Times New Roman"/>
                                  <w:sz w:val="2"/>
                                  <w:szCs w:val="2"/>
                                </w:rPr>
                              </w:pPr>
                              <w:r>
                                <w:rPr>
                                  <w:rFonts w:eastAsia="Times New Roman"/>
                                  <w:sz w:val="2"/>
                                  <w:szCs w:val="2"/>
                                </w:rPr>
                                <w:t xml:space="preserve">      </w:t>
                              </w:r>
                            </w:p>
                          </w:tc>
                        </w:tr>
                      </w:tbl>
                      <w:p w:rsidR="00FF2A92" w:rsidRDefault="00FF2A92">
                        <w:pPr>
                          <w:jc w:val="center"/>
                          <w:rPr>
                            <w:rFonts w:ascii="Times New Roman" w:eastAsia="Times New Roman" w:hAnsi="Times New Roman" w:cs="Times New Roman"/>
                            <w:sz w:val="20"/>
                            <w:szCs w:val="20"/>
                          </w:rPr>
                        </w:pPr>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105" w:type="dxa"/>
                          <w:left w:w="225" w:type="dxa"/>
                          <w:bottom w:w="105" w:type="dxa"/>
                          <w:right w:w="225" w:type="dxa"/>
                        </w:tcMar>
                        <w:vAlign w:val="center"/>
                        <w:hideMark/>
                      </w:tcPr>
                      <w:p w:rsidR="00FF2A92" w:rsidRDefault="00FF2A92">
                        <w:pPr>
                          <w:pStyle w:val="StandardWeb"/>
                          <w:spacing w:before="0" w:beforeAutospacing="0" w:after="0" w:afterAutospacing="0" w:line="340" w:lineRule="atLeast"/>
                          <w:rPr>
                            <w:rFonts w:ascii="Arial" w:hAnsi="Arial" w:cs="Arial"/>
                            <w:sz w:val="18"/>
                            <w:szCs w:val="18"/>
                          </w:rPr>
                        </w:pPr>
                        <w:r>
                          <w:rPr>
                            <w:rFonts w:ascii="Roboto" w:hAnsi="Roboto" w:cs="Arial"/>
                            <w:b/>
                            <w:bCs/>
                            <w:color w:val="FF8135"/>
                            <w:sz w:val="24"/>
                            <w:szCs w:val="24"/>
                          </w:rPr>
                          <w:lastRenderedPageBreak/>
                          <w:t>4. HOW TO APPLY</w:t>
                        </w:r>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105" w:type="dxa"/>
                          <w:left w:w="225" w:type="dxa"/>
                          <w:bottom w:w="105" w:type="dxa"/>
                          <w:right w:w="225" w:type="dxa"/>
                        </w:tcMar>
                        <w:vAlign w:val="center"/>
                      </w:tcPr>
                      <w:p w:rsidR="00FF2A92" w:rsidRDefault="00FF2A92">
                        <w:pPr>
                          <w:spacing w:line="300" w:lineRule="atLeast"/>
                          <w:rPr>
                            <w:rFonts w:eastAsia="Times New Roman"/>
                            <w:sz w:val="18"/>
                            <w:szCs w:val="18"/>
                          </w:rPr>
                        </w:pPr>
                        <w:r>
                          <w:rPr>
                            <w:rFonts w:ascii="Arial" w:eastAsia="Times New Roman" w:hAnsi="Arial" w:cs="Arial"/>
                            <w:sz w:val="20"/>
                            <w:szCs w:val="20"/>
                          </w:rPr>
                          <w:t xml:space="preserve">Prospective students may apply to our fellowship program by </w:t>
                        </w:r>
                        <w:hyperlink r:id="rId9" w:tgtFrame="_blank" w:tooltip="https://forms.zohopublic.com/goodnetsrl/form/WeFoodInternationalAcademy/formperma/CaFQ3mwKUf5XxFTq2aHRJIS1H1EIkZPNzaDOFgE-9no" w:history="1">
                          <w:r>
                            <w:rPr>
                              <w:rStyle w:val="Hiperveza"/>
                              <w:rFonts w:ascii="Arial" w:eastAsia="Times New Roman" w:hAnsi="Arial" w:cs="Arial"/>
                              <w:b/>
                              <w:bCs/>
                              <w:sz w:val="20"/>
                              <w:szCs w:val="20"/>
                            </w:rPr>
                            <w:t>clicking here</w:t>
                          </w:r>
                        </w:hyperlink>
                        <w:r>
                          <w:rPr>
                            <w:rFonts w:ascii="Arial" w:eastAsia="Times New Roman" w:hAnsi="Arial" w:cs="Arial"/>
                            <w:sz w:val="20"/>
                            <w:szCs w:val="20"/>
                          </w:rPr>
                          <w:t xml:space="preserve">. </w:t>
                        </w:r>
                        <w:r>
                          <w:rPr>
                            <w:rFonts w:ascii="Arial" w:eastAsia="Times New Roman" w:hAnsi="Arial" w:cs="Arial"/>
                            <w:b/>
                            <w:bCs/>
                            <w:sz w:val="20"/>
                            <w:szCs w:val="20"/>
                            <w:u w:val="single"/>
                          </w:rPr>
                          <w:t>Next deadline to apply: </w:t>
                        </w:r>
                        <w:r>
                          <w:rPr>
                            <w:rFonts w:ascii="Arial" w:eastAsia="Times New Roman" w:hAnsi="Arial" w:cs="Arial"/>
                            <w:b/>
                            <w:bCs/>
                            <w:color w:val="313949"/>
                            <w:sz w:val="24"/>
                            <w:szCs w:val="24"/>
                            <w:u w:val="single"/>
                          </w:rPr>
                          <w:t>26 February 2023.</w:t>
                        </w:r>
                      </w:p>
                      <w:p w:rsidR="00FF2A92" w:rsidRDefault="00FF2A92">
                        <w:pPr>
                          <w:spacing w:line="300" w:lineRule="atLeast"/>
                          <w:rPr>
                            <w:rFonts w:eastAsia="Times New Roman"/>
                            <w:sz w:val="18"/>
                            <w:szCs w:val="18"/>
                          </w:rPr>
                        </w:pPr>
                      </w:p>
                      <w:p w:rsidR="00FF2A92" w:rsidRDefault="00FF2A92">
                        <w:pPr>
                          <w:spacing w:line="300" w:lineRule="atLeast"/>
                          <w:rPr>
                            <w:rFonts w:eastAsia="Times New Roman"/>
                            <w:sz w:val="18"/>
                            <w:szCs w:val="18"/>
                          </w:rPr>
                        </w:pPr>
                        <w:r>
                          <w:rPr>
                            <w:rFonts w:ascii="Arial" w:eastAsia="Times New Roman" w:hAnsi="Arial" w:cs="Arial"/>
                            <w:i/>
                            <w:iCs/>
                            <w:sz w:val="20"/>
                            <w:szCs w:val="20"/>
                          </w:rPr>
                          <w:t>Following deadlines: 12 March 2023, 26 March 2023, 2 April 2023 </w:t>
                        </w:r>
                      </w:p>
                      <w:p w:rsidR="00FF2A92" w:rsidRDefault="00FF2A92">
                        <w:pPr>
                          <w:spacing w:line="300" w:lineRule="atLeast"/>
                          <w:rPr>
                            <w:rFonts w:eastAsia="Times New Roman"/>
                            <w:sz w:val="18"/>
                            <w:szCs w:val="18"/>
                          </w:rPr>
                        </w:pPr>
                      </w:p>
                      <w:p w:rsidR="00FF2A92" w:rsidRDefault="00FF2A92">
                        <w:pPr>
                          <w:pStyle w:val="StandardWeb"/>
                          <w:spacing w:line="300" w:lineRule="atLeast"/>
                          <w:textAlignment w:val="baseline"/>
                          <w:rPr>
                            <w:sz w:val="18"/>
                            <w:szCs w:val="18"/>
                          </w:rPr>
                        </w:pPr>
                        <w:r>
                          <w:rPr>
                            <w:rFonts w:ascii="Arial" w:hAnsi="Arial" w:cs="Arial"/>
                            <w:sz w:val="20"/>
                            <w:szCs w:val="20"/>
                          </w:rPr>
                          <w:t xml:space="preserve">In order to successfully complete the Academy Program and obtain the final certificate, selected students are required to attend the program of events and actively contribute to the activities defined by the organizing committee of the </w:t>
                        </w:r>
                        <w:proofErr w:type="spellStart"/>
                        <w:r>
                          <w:rPr>
                            <w:rFonts w:ascii="Arial" w:hAnsi="Arial" w:cs="Arial"/>
                            <w:sz w:val="20"/>
                            <w:szCs w:val="20"/>
                          </w:rPr>
                          <w:t>WeFood</w:t>
                        </w:r>
                        <w:proofErr w:type="spellEnd"/>
                        <w:r>
                          <w:rPr>
                            <w:rFonts w:ascii="Arial" w:hAnsi="Arial" w:cs="Arial"/>
                            <w:sz w:val="20"/>
                            <w:szCs w:val="20"/>
                          </w:rPr>
                          <w:t xml:space="preserve"> International Academy. </w:t>
                        </w:r>
                        <w:r>
                          <w:rPr>
                            <w:rFonts w:ascii="Arial" w:hAnsi="Arial" w:cs="Arial"/>
                            <w:sz w:val="20"/>
                            <w:szCs w:val="20"/>
                          </w:rPr>
                          <w:br/>
                        </w:r>
                        <w:r>
                          <w:rPr>
                            <w:sz w:val="18"/>
                            <w:szCs w:val="18"/>
                          </w:rPr>
                          <w:br/>
                        </w:r>
                        <w:r>
                          <w:rPr>
                            <w:rFonts w:ascii="Arial" w:hAnsi="Arial" w:cs="Arial"/>
                            <w:sz w:val="18"/>
                            <w:szCs w:val="18"/>
                          </w:rPr>
                          <w:t>Applications will be selected on a weekly basis following criteria such as resume, course of study/research project, motivation letter. Our team will provide selected students all information regarding calendar of activities, accommodation, meals, as well as details to pay participation fees.</w:t>
                        </w:r>
                      </w:p>
                      <w:p w:rsidR="00FF2A92" w:rsidRDefault="00FF2A92">
                        <w:pPr>
                          <w:spacing w:line="300" w:lineRule="atLeast"/>
                          <w:jc w:val="both"/>
                          <w:rPr>
                            <w:rFonts w:eastAsia="Times New Roman"/>
                            <w:sz w:val="18"/>
                            <w:szCs w:val="18"/>
                          </w:rPr>
                        </w:pPr>
                        <w:r>
                          <w:rPr>
                            <w:rFonts w:eastAsia="Times New Roman"/>
                            <w:i/>
                            <w:iCs/>
                            <w:sz w:val="18"/>
                            <w:szCs w:val="18"/>
                          </w:rPr>
                          <w:t xml:space="preserve">Italian-speaking students may apply for the </w:t>
                        </w:r>
                        <w:proofErr w:type="spellStart"/>
                        <w:r>
                          <w:rPr>
                            <w:rFonts w:eastAsia="Times New Roman"/>
                            <w:i/>
                            <w:iCs/>
                            <w:sz w:val="18"/>
                            <w:szCs w:val="18"/>
                          </w:rPr>
                          <w:t>WeFood</w:t>
                        </w:r>
                        <w:proofErr w:type="spellEnd"/>
                        <w:r>
                          <w:rPr>
                            <w:rFonts w:eastAsia="Times New Roman"/>
                            <w:i/>
                            <w:iCs/>
                            <w:sz w:val="18"/>
                            <w:szCs w:val="18"/>
                          </w:rPr>
                          <w:t xml:space="preserve"> Academy Italia: </w:t>
                        </w:r>
                        <w:hyperlink r:id="rId10" w:tgtFrame="_blank" w:tooltip="https://wefood-festival.it/academy-il-bando/" w:history="1">
                          <w:r>
                            <w:rPr>
                              <w:rStyle w:val="Hiperveza"/>
                              <w:rFonts w:eastAsia="Times New Roman"/>
                              <w:i/>
                              <w:iCs/>
                              <w:sz w:val="18"/>
                              <w:szCs w:val="18"/>
                            </w:rPr>
                            <w:t>click here</w:t>
                          </w:r>
                        </w:hyperlink>
                        <w:r>
                          <w:rPr>
                            <w:rFonts w:eastAsia="Times New Roman"/>
                            <w:i/>
                            <w:iCs/>
                            <w:sz w:val="18"/>
                            <w:szCs w:val="18"/>
                          </w:rPr>
                          <w:t> to discover the call for applications.</w:t>
                        </w:r>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105" w:type="dxa"/>
                          <w:left w:w="225" w:type="dxa"/>
                          <w:bottom w:w="105" w:type="dxa"/>
                          <w:right w:w="225"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272"/>
                        </w:tblGrid>
                        <w:tr w:rsidR="00FF2A92">
                          <w:trPr>
                            <w:tblCellSpacing w:w="0" w:type="dxa"/>
                            <w:jc w:val="center"/>
                          </w:trPr>
                          <w:tc>
                            <w:tcPr>
                              <w:tcW w:w="0" w:type="auto"/>
                              <w:vAlign w:val="center"/>
                              <w:hideMark/>
                            </w:tcPr>
                            <w:p w:rsidR="00FF2A92" w:rsidRDefault="00FF2A92">
                              <w:pPr>
                                <w:jc w:val="center"/>
                                <w:rPr>
                                  <w:rFonts w:ascii="Arial" w:eastAsia="Times New Roman" w:hAnsi="Arial" w:cs="Arial"/>
                                  <w:color w:val="FF8135"/>
                                  <w:sz w:val="18"/>
                                  <w:szCs w:val="18"/>
                                </w:rPr>
                              </w:pPr>
                              <w:hyperlink r:id="rId11" w:tgtFrame="_blank" w:tooltip="https://forms.zohopublic.com/goodnetsrl/form/WeFoodInternationalAcademy/formperma/CaFQ3mwKUf5XxFTq2aHRJIS1H1EIkZPNzaDOFgE-9no" w:history="1">
                                <w:r>
                                  <w:rPr>
                                    <w:rStyle w:val="Hiperveza"/>
                                    <w:rFonts w:ascii="Arial" w:eastAsia="Times New Roman" w:hAnsi="Arial" w:cs="Arial"/>
                                    <w:sz w:val="28"/>
                                    <w:szCs w:val="28"/>
                                    <w:bdr w:val="single" w:sz="6" w:space="0" w:color="FF8135" w:frame="1"/>
                                  </w:rPr>
                                  <w:t>click here to apply</w:t>
                                </w:r>
                              </w:hyperlink>
                            </w:p>
                          </w:tc>
                        </w:tr>
                      </w:tbl>
                      <w:p w:rsidR="00FF2A92" w:rsidRDefault="00FF2A92">
                        <w:pPr>
                          <w:jc w:val="center"/>
                          <w:rPr>
                            <w:rFonts w:ascii="Times New Roman" w:eastAsia="Times New Roman" w:hAnsi="Times New Roman" w:cs="Times New Roman"/>
                            <w:sz w:val="20"/>
                            <w:szCs w:val="20"/>
                          </w:rPr>
                        </w:pPr>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270" w:type="dxa"/>
                          <w:left w:w="105" w:type="dxa"/>
                          <w:bottom w:w="270" w:type="dxa"/>
                          <w:right w:w="105" w:type="dxa"/>
                        </w:tcMar>
                        <w:vAlign w:val="center"/>
                        <w:hideMark/>
                      </w:tcPr>
                      <w:tbl>
                        <w:tblPr>
                          <w:tblW w:w="5000" w:type="pct"/>
                          <w:jc w:val="center"/>
                          <w:tblCellMar>
                            <w:left w:w="0" w:type="dxa"/>
                            <w:right w:w="0" w:type="dxa"/>
                          </w:tblCellMar>
                          <w:tblLook w:val="04A0" w:firstRow="1" w:lastRow="0" w:firstColumn="1" w:lastColumn="0" w:noHBand="0" w:noVBand="1"/>
                        </w:tblPr>
                        <w:tblGrid>
                          <w:gridCol w:w="8862"/>
                        </w:tblGrid>
                        <w:tr w:rsidR="00FF2A92">
                          <w:trPr>
                            <w:jc w:val="center"/>
                          </w:trPr>
                          <w:tc>
                            <w:tcPr>
                              <w:tcW w:w="5000" w:type="pct"/>
                              <w:tcBorders>
                                <w:top w:val="single" w:sz="6" w:space="0" w:color="FF8135"/>
                                <w:left w:val="nil"/>
                                <w:bottom w:val="nil"/>
                                <w:right w:val="nil"/>
                              </w:tcBorders>
                              <w:vAlign w:val="center"/>
                              <w:hideMark/>
                            </w:tcPr>
                            <w:p w:rsidR="00FF2A92" w:rsidRDefault="00FF2A92">
                              <w:pPr>
                                <w:jc w:val="center"/>
                                <w:rPr>
                                  <w:rFonts w:eastAsia="Times New Roman"/>
                                  <w:sz w:val="2"/>
                                  <w:szCs w:val="2"/>
                                </w:rPr>
                              </w:pPr>
                              <w:r>
                                <w:rPr>
                                  <w:rFonts w:eastAsia="Times New Roman"/>
                                  <w:sz w:val="2"/>
                                  <w:szCs w:val="2"/>
                                </w:rPr>
                                <w:t xml:space="preserve">      </w:t>
                              </w:r>
                            </w:p>
                          </w:tc>
                        </w:tr>
                      </w:tbl>
                      <w:p w:rsidR="00FF2A92" w:rsidRDefault="00FF2A92">
                        <w:pPr>
                          <w:jc w:val="center"/>
                          <w:rPr>
                            <w:rFonts w:ascii="Times New Roman" w:eastAsia="Times New Roman" w:hAnsi="Times New Roman" w:cs="Times New Roman"/>
                            <w:sz w:val="20"/>
                            <w:szCs w:val="20"/>
                          </w:rPr>
                        </w:pPr>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105" w:type="dxa"/>
                          <w:left w:w="225" w:type="dxa"/>
                          <w:bottom w:w="105" w:type="dxa"/>
                          <w:right w:w="225" w:type="dxa"/>
                        </w:tcMar>
                        <w:vAlign w:val="center"/>
                        <w:hideMark/>
                      </w:tcPr>
                      <w:p w:rsidR="00FF2A92" w:rsidRDefault="00FF2A92">
                        <w:pPr>
                          <w:pStyle w:val="StandardWeb"/>
                          <w:spacing w:before="0" w:beforeAutospacing="0" w:after="0" w:afterAutospacing="0" w:line="340" w:lineRule="atLeast"/>
                          <w:rPr>
                            <w:rFonts w:ascii="Arial" w:hAnsi="Arial" w:cs="Arial"/>
                            <w:sz w:val="18"/>
                            <w:szCs w:val="18"/>
                          </w:rPr>
                        </w:pPr>
                        <w:r>
                          <w:rPr>
                            <w:rFonts w:ascii="Roboto" w:hAnsi="Roboto" w:cs="Arial"/>
                            <w:b/>
                            <w:bCs/>
                            <w:color w:val="FF8135"/>
                            <w:sz w:val="24"/>
                            <w:szCs w:val="24"/>
                          </w:rPr>
                          <w:t>5. FAQ-FREQUENTLY ASKED QUESTIONS</w:t>
                        </w:r>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105" w:type="dxa"/>
                          <w:left w:w="225" w:type="dxa"/>
                          <w:bottom w:w="105" w:type="dxa"/>
                          <w:right w:w="225" w:type="dxa"/>
                        </w:tcMar>
                        <w:vAlign w:val="center"/>
                        <w:hideMark/>
                      </w:tcPr>
                      <w:p w:rsidR="00FF2A92" w:rsidRDefault="00FF2A92">
                        <w:pPr>
                          <w:pStyle w:val="StandardWeb"/>
                          <w:spacing w:before="0" w:beforeAutospacing="0" w:after="0" w:afterAutospacing="0" w:line="300" w:lineRule="atLeast"/>
                          <w:rPr>
                            <w:sz w:val="18"/>
                            <w:szCs w:val="18"/>
                          </w:rPr>
                        </w:pPr>
                        <w:r>
                          <w:rPr>
                            <w:rFonts w:ascii="Arial" w:hAnsi="Arial" w:cs="Arial"/>
                            <w:sz w:val="20"/>
                            <w:szCs w:val="20"/>
                          </w:rPr>
                          <w:t>For any information, please refer to our FAQ page: </w:t>
                        </w:r>
                        <w:hyperlink r:id="rId12" w:history="1">
                          <w:r>
                            <w:rPr>
                              <w:rStyle w:val="Hiperveza"/>
                              <w:rFonts w:ascii="Arial" w:hAnsi="Arial" w:cs="Arial"/>
                              <w:sz w:val="20"/>
                              <w:szCs w:val="20"/>
                              <w:bdr w:val="none" w:sz="0" w:space="0" w:color="auto" w:frame="1"/>
                            </w:rPr>
                            <w:t>click here</w:t>
                          </w:r>
                        </w:hyperlink>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270" w:type="dxa"/>
                          <w:left w:w="105" w:type="dxa"/>
                          <w:bottom w:w="270" w:type="dxa"/>
                          <w:right w:w="105" w:type="dxa"/>
                        </w:tcMar>
                        <w:vAlign w:val="center"/>
                        <w:hideMark/>
                      </w:tcPr>
                      <w:tbl>
                        <w:tblPr>
                          <w:tblW w:w="5000" w:type="pct"/>
                          <w:jc w:val="center"/>
                          <w:tblCellMar>
                            <w:left w:w="0" w:type="dxa"/>
                            <w:right w:w="0" w:type="dxa"/>
                          </w:tblCellMar>
                          <w:tblLook w:val="04A0" w:firstRow="1" w:lastRow="0" w:firstColumn="1" w:lastColumn="0" w:noHBand="0" w:noVBand="1"/>
                        </w:tblPr>
                        <w:tblGrid>
                          <w:gridCol w:w="8862"/>
                        </w:tblGrid>
                        <w:tr w:rsidR="00FF2A92">
                          <w:trPr>
                            <w:jc w:val="center"/>
                          </w:trPr>
                          <w:tc>
                            <w:tcPr>
                              <w:tcW w:w="5000" w:type="pct"/>
                              <w:tcBorders>
                                <w:top w:val="single" w:sz="6" w:space="0" w:color="FF8135"/>
                                <w:left w:val="nil"/>
                                <w:bottom w:val="nil"/>
                                <w:right w:val="nil"/>
                              </w:tcBorders>
                              <w:vAlign w:val="center"/>
                              <w:hideMark/>
                            </w:tcPr>
                            <w:p w:rsidR="00FF2A92" w:rsidRDefault="00FF2A92">
                              <w:pPr>
                                <w:jc w:val="center"/>
                                <w:rPr>
                                  <w:rFonts w:eastAsia="Times New Roman"/>
                                  <w:sz w:val="2"/>
                                  <w:szCs w:val="2"/>
                                </w:rPr>
                              </w:pPr>
                              <w:r>
                                <w:rPr>
                                  <w:rFonts w:eastAsia="Times New Roman"/>
                                  <w:sz w:val="2"/>
                                  <w:szCs w:val="2"/>
                                </w:rPr>
                                <w:t xml:space="preserve">      </w:t>
                              </w:r>
                            </w:p>
                          </w:tc>
                        </w:tr>
                      </w:tbl>
                      <w:p w:rsidR="00FF2A92" w:rsidRDefault="00FF2A92">
                        <w:pPr>
                          <w:jc w:val="center"/>
                          <w:rPr>
                            <w:rFonts w:ascii="Times New Roman" w:eastAsia="Times New Roman" w:hAnsi="Times New Roman" w:cs="Times New Roman"/>
                            <w:sz w:val="20"/>
                            <w:szCs w:val="20"/>
                          </w:rPr>
                        </w:pPr>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105" w:type="dxa"/>
                          <w:left w:w="225" w:type="dxa"/>
                          <w:bottom w:w="105" w:type="dxa"/>
                          <w:right w:w="225" w:type="dxa"/>
                        </w:tcMar>
                        <w:vAlign w:val="center"/>
                        <w:hideMark/>
                      </w:tcPr>
                      <w:p w:rsidR="00FF2A92" w:rsidRDefault="00FF2A92">
                        <w:pPr>
                          <w:pStyle w:val="StandardWeb"/>
                          <w:spacing w:before="0" w:beforeAutospacing="0" w:after="0" w:afterAutospacing="0" w:line="340" w:lineRule="atLeast"/>
                          <w:rPr>
                            <w:rFonts w:ascii="Arial" w:hAnsi="Arial" w:cs="Arial"/>
                            <w:sz w:val="18"/>
                            <w:szCs w:val="18"/>
                          </w:rPr>
                        </w:pPr>
                        <w:r>
                          <w:rPr>
                            <w:rFonts w:ascii="Roboto" w:hAnsi="Roboto" w:cs="Arial"/>
                            <w:b/>
                            <w:bCs/>
                            <w:color w:val="FF8135"/>
                            <w:sz w:val="24"/>
                            <w:szCs w:val="24"/>
                          </w:rPr>
                          <w:t>6. FOR FURTHER INFORMATION</w:t>
                        </w:r>
                      </w:p>
                    </w:tc>
                  </w:tr>
                </w:tbl>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105" w:type="dxa"/>
                          <w:left w:w="225" w:type="dxa"/>
                          <w:bottom w:w="105" w:type="dxa"/>
                          <w:right w:w="225" w:type="dxa"/>
                        </w:tcMar>
                        <w:vAlign w:val="center"/>
                        <w:hideMark/>
                      </w:tcPr>
                      <w:p w:rsidR="00FF2A92" w:rsidRDefault="00FF2A92">
                        <w:pPr>
                          <w:pStyle w:val="StandardWeb"/>
                          <w:spacing w:before="0" w:beforeAutospacing="0" w:after="0" w:afterAutospacing="0" w:line="300" w:lineRule="atLeast"/>
                          <w:rPr>
                            <w:sz w:val="18"/>
                            <w:szCs w:val="18"/>
                          </w:rPr>
                        </w:pPr>
                        <w:r>
                          <w:rPr>
                            <w:rFonts w:ascii="Arial" w:hAnsi="Arial" w:cs="Arial"/>
                            <w:sz w:val="20"/>
                            <w:szCs w:val="20"/>
                          </w:rPr>
                          <w:t>Monday-Friday, 9 am-6 pm:</w:t>
                        </w:r>
                        <w:r>
                          <w:rPr>
                            <w:rFonts w:ascii="Arial" w:hAnsi="Arial" w:cs="Arial"/>
                            <w:sz w:val="20"/>
                            <w:szCs w:val="20"/>
                          </w:rPr>
                          <w:br/>
                        </w:r>
                        <w:hyperlink r:id="rId13" w:history="1">
                          <w:r>
                            <w:rPr>
                              <w:rStyle w:val="Hiperveza"/>
                              <w:rFonts w:ascii="Arial" w:hAnsi="Arial" w:cs="Arial"/>
                              <w:sz w:val="20"/>
                              <w:szCs w:val="20"/>
                              <w:bdr w:val="none" w:sz="0" w:space="0" w:color="auto" w:frame="1"/>
                            </w:rPr>
                            <w:t>internationalrelations@goodnet.it</w:t>
                          </w:r>
                        </w:hyperlink>
                        <w:r>
                          <w:rPr>
                            <w:rFonts w:ascii="Arial" w:hAnsi="Arial" w:cs="Arial"/>
                            <w:sz w:val="20"/>
                            <w:szCs w:val="20"/>
                          </w:rPr>
                          <w:br/>
                          <w:t>Ph. +390490991240</w:t>
                        </w:r>
                        <w:r>
                          <w:rPr>
                            <w:rFonts w:ascii="Arial" w:hAnsi="Arial" w:cs="Arial"/>
                            <w:sz w:val="20"/>
                            <w:szCs w:val="20"/>
                          </w:rPr>
                          <w:br/>
                        </w:r>
                        <w:proofErr w:type="spellStart"/>
                        <w:r>
                          <w:rPr>
                            <w:rFonts w:ascii="Arial" w:hAnsi="Arial" w:cs="Arial"/>
                            <w:sz w:val="20"/>
                            <w:szCs w:val="20"/>
                          </w:rPr>
                          <w:t>Whatsapp</w:t>
                        </w:r>
                        <w:proofErr w:type="spellEnd"/>
                        <w:r>
                          <w:rPr>
                            <w:rFonts w:ascii="Arial" w:hAnsi="Arial" w:cs="Arial"/>
                            <w:sz w:val="20"/>
                            <w:szCs w:val="20"/>
                          </w:rPr>
                          <w:t xml:space="preserve"> +393517913960</w:t>
                        </w:r>
                      </w:p>
                    </w:tc>
                  </w:tr>
                </w:tbl>
                <w:p w:rsidR="00FF2A92" w:rsidRDefault="00FF2A92">
                  <w:pPr>
                    <w:rPr>
                      <w:rFonts w:ascii="Times New Roman" w:eastAsia="Times New Roman" w:hAnsi="Times New Roman" w:cs="Times New Roman"/>
                      <w:sz w:val="20"/>
                      <w:szCs w:val="20"/>
                    </w:rPr>
                  </w:pPr>
                </w:p>
              </w:tc>
            </w:tr>
            <w:tr w:rsidR="00FF2A92">
              <w:tc>
                <w:tcPr>
                  <w:tcW w:w="0" w:type="auto"/>
                  <w:hideMark/>
                </w:tcPr>
                <w:p w:rsidR="00FF2A92" w:rsidRDefault="00FF2A92">
                  <w:pPr>
                    <w:rPr>
                      <w:rFonts w:ascii="Times New Roman" w:eastAsia="Times New Roman" w:hAnsi="Times New Roman" w:cs="Times New Roman"/>
                      <w:sz w:val="20"/>
                      <w:szCs w:val="20"/>
                    </w:rPr>
                  </w:pPr>
                </w:p>
              </w:tc>
            </w:tr>
            <w:tr w:rsidR="00FF2A92">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FF2A92">
                    <w:tc>
                      <w:tcPr>
                        <w:tcW w:w="0" w:type="auto"/>
                        <w:tcMar>
                          <w:top w:w="270" w:type="dxa"/>
                          <w:left w:w="105" w:type="dxa"/>
                          <w:bottom w:w="270" w:type="dxa"/>
                          <w:right w:w="105" w:type="dxa"/>
                        </w:tcMar>
                        <w:vAlign w:val="center"/>
                        <w:hideMark/>
                      </w:tcPr>
                      <w:tbl>
                        <w:tblPr>
                          <w:tblW w:w="5000" w:type="pct"/>
                          <w:jc w:val="center"/>
                          <w:tblCellMar>
                            <w:left w:w="0" w:type="dxa"/>
                            <w:right w:w="0" w:type="dxa"/>
                          </w:tblCellMar>
                          <w:tblLook w:val="04A0" w:firstRow="1" w:lastRow="0" w:firstColumn="1" w:lastColumn="0" w:noHBand="0" w:noVBand="1"/>
                        </w:tblPr>
                        <w:tblGrid>
                          <w:gridCol w:w="8862"/>
                        </w:tblGrid>
                        <w:tr w:rsidR="00FF2A92">
                          <w:trPr>
                            <w:jc w:val="center"/>
                          </w:trPr>
                          <w:tc>
                            <w:tcPr>
                              <w:tcW w:w="5000" w:type="pct"/>
                              <w:tcBorders>
                                <w:top w:val="single" w:sz="12" w:space="0" w:color="FF8135"/>
                                <w:left w:val="nil"/>
                                <w:bottom w:val="nil"/>
                                <w:right w:val="nil"/>
                              </w:tcBorders>
                              <w:vAlign w:val="center"/>
                              <w:hideMark/>
                            </w:tcPr>
                            <w:p w:rsidR="00FF2A92" w:rsidRDefault="00FF2A92">
                              <w:pPr>
                                <w:jc w:val="center"/>
                                <w:rPr>
                                  <w:rFonts w:eastAsia="Times New Roman"/>
                                  <w:sz w:val="2"/>
                                  <w:szCs w:val="2"/>
                                </w:rPr>
                              </w:pPr>
                              <w:r>
                                <w:rPr>
                                  <w:rFonts w:eastAsia="Times New Roman"/>
                                  <w:sz w:val="2"/>
                                  <w:szCs w:val="2"/>
                                </w:rPr>
                                <w:t xml:space="preserve">    </w:t>
                              </w:r>
                            </w:p>
                          </w:tc>
                        </w:tr>
                      </w:tbl>
                      <w:p w:rsidR="00FF2A92" w:rsidRDefault="00FF2A92">
                        <w:pPr>
                          <w:jc w:val="center"/>
                          <w:rPr>
                            <w:rFonts w:ascii="Times New Roman" w:eastAsia="Times New Roman" w:hAnsi="Times New Roman" w:cs="Times New Roman"/>
                            <w:sz w:val="20"/>
                            <w:szCs w:val="20"/>
                          </w:rPr>
                        </w:pPr>
                      </w:p>
                    </w:tc>
                  </w:tr>
                </w:tbl>
                <w:p w:rsidR="00FF2A92" w:rsidRDefault="00FF2A92">
                  <w:pPr>
                    <w:rPr>
                      <w:rFonts w:ascii="Times New Roman" w:eastAsia="Times New Roman" w:hAnsi="Times New Roman" w:cs="Times New Roman"/>
                      <w:sz w:val="20"/>
                      <w:szCs w:val="20"/>
                    </w:rPr>
                  </w:pPr>
                </w:p>
              </w:tc>
            </w:tr>
          </w:tbl>
          <w:p w:rsidR="00FF2A92" w:rsidRDefault="00FF2A92">
            <w:pPr>
              <w:rPr>
                <w:rFonts w:ascii="Times New Roman" w:eastAsia="Times New Roman" w:hAnsi="Times New Roman" w:cs="Times New Roman"/>
                <w:sz w:val="20"/>
                <w:szCs w:val="20"/>
              </w:rPr>
            </w:pPr>
          </w:p>
        </w:tc>
      </w:tr>
    </w:tbl>
    <w:p w:rsidR="006038DC" w:rsidRDefault="006038DC" w:rsidP="00FF2A92"/>
    <w:sectPr w:rsidR="006038DC" w:rsidSect="00FF2A9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33B4" w:rsidRDefault="00FC33B4" w:rsidP="00FF2A92">
      <w:r>
        <w:separator/>
      </w:r>
    </w:p>
  </w:endnote>
  <w:endnote w:type="continuationSeparator" w:id="0">
    <w:p w:rsidR="00FC33B4" w:rsidRDefault="00FC33B4" w:rsidP="00FF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33B4" w:rsidRDefault="00FC33B4" w:rsidP="00FF2A92">
      <w:r>
        <w:separator/>
      </w:r>
    </w:p>
  </w:footnote>
  <w:footnote w:type="continuationSeparator" w:id="0">
    <w:p w:rsidR="00FC33B4" w:rsidRDefault="00FC33B4" w:rsidP="00FF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F64BB"/>
    <w:multiLevelType w:val="multilevel"/>
    <w:tmpl w:val="4066F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777A57"/>
    <w:multiLevelType w:val="multilevel"/>
    <w:tmpl w:val="5F141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92"/>
    <w:rsid w:val="006038DC"/>
    <w:rsid w:val="00ED5D2C"/>
    <w:rsid w:val="00FC33B4"/>
    <w:rsid w:val="00FF2A9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A372C"/>
  <w15:chartTrackingRefBased/>
  <w15:docId w15:val="{2112BAF0-E943-4474-8D53-B203E66D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92"/>
    <w:pPr>
      <w:spacing w:after="0" w:line="240" w:lineRule="auto"/>
    </w:pPr>
    <w:rPr>
      <w:rFonts w:ascii="Calibri" w:hAnsi="Calibri" w:cs="Calibri"/>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FF2A92"/>
    <w:rPr>
      <w:color w:val="0000FF"/>
      <w:u w:val="single"/>
    </w:rPr>
  </w:style>
  <w:style w:type="paragraph" w:styleId="StandardWeb">
    <w:name w:val="Normal (Web)"/>
    <w:basedOn w:val="Normal"/>
    <w:uiPriority w:val="99"/>
    <w:semiHidden/>
    <w:unhideWhenUsed/>
    <w:rsid w:val="00FF2A92"/>
    <w:pPr>
      <w:spacing w:before="100" w:beforeAutospacing="1" w:after="100" w:afterAutospacing="1"/>
    </w:pPr>
  </w:style>
  <w:style w:type="paragraph" w:styleId="Zaglavlje">
    <w:name w:val="header"/>
    <w:basedOn w:val="Normal"/>
    <w:link w:val="ZaglavljeChar"/>
    <w:uiPriority w:val="99"/>
    <w:unhideWhenUsed/>
    <w:rsid w:val="00FF2A92"/>
    <w:pPr>
      <w:tabs>
        <w:tab w:val="center" w:pos="4536"/>
        <w:tab w:val="right" w:pos="9072"/>
      </w:tabs>
    </w:pPr>
  </w:style>
  <w:style w:type="character" w:customStyle="1" w:styleId="ZaglavljeChar">
    <w:name w:val="Zaglavlje Char"/>
    <w:basedOn w:val="Zadanifontodlomka"/>
    <w:link w:val="Zaglavlje"/>
    <w:uiPriority w:val="99"/>
    <w:rsid w:val="00FF2A92"/>
    <w:rPr>
      <w:rFonts w:ascii="Calibri" w:hAnsi="Calibri" w:cs="Calibri"/>
      <w:lang w:eastAsia="en-GB"/>
    </w:rPr>
  </w:style>
  <w:style w:type="paragraph" w:styleId="Podnoje">
    <w:name w:val="footer"/>
    <w:basedOn w:val="Normal"/>
    <w:link w:val="PodnojeChar"/>
    <w:uiPriority w:val="99"/>
    <w:unhideWhenUsed/>
    <w:rsid w:val="00FF2A92"/>
    <w:pPr>
      <w:tabs>
        <w:tab w:val="center" w:pos="4536"/>
        <w:tab w:val="right" w:pos="9072"/>
      </w:tabs>
    </w:pPr>
  </w:style>
  <w:style w:type="character" w:customStyle="1" w:styleId="PodnojeChar">
    <w:name w:val="Podnožje Char"/>
    <w:basedOn w:val="Zadanifontodlomka"/>
    <w:link w:val="Podnoje"/>
    <w:uiPriority w:val="99"/>
    <w:rsid w:val="00FF2A92"/>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93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kvome1a3fc34e3f7d4da2b4051d15e1411d1f" TargetMode="External"/><Relationship Id="rId13" Type="http://schemas.openxmlformats.org/officeDocument/2006/relationships/hyperlink" Target="mailto:internationalrelations@goodnet.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der.zohoinsights.com/ck1/2d6f.327230a/e1dacf80-ae00-11ed-9871-525400103106/6f2441034a54dcf860b90d26c32473ab4d8199e5/2?e=CJ1gm98XTxDwD23OMauf1oAs9r7snmm0XuFVZCwhGEtmj8jayKqLw44EpmbG07G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der.zohoinsights.com/ck1/2d6f.327230a/e1dacf80-ae00-11ed-9871-525400103106/3cd977fe51b02a03316e5777edf872581fa6594d/2?e=CouLLwy9UH00Du%2BNriopEmORGrKIbs4zA4pX4OXqqWm2Gat3Q9MJeADjkE128lz%2F9VXyN9qxd5%2FUwPY4vHRzQ5zoBJu5L8Ctk62nZtcWq6xvmlkvvO66UUtHsu5XMYnGZfAh%2Fjvu%2BYNgF2IBwytIKOfWdtpz3G4VP9ULniEiWsE%3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ender.zohoinsights.com/ck1/2d6f.327230a/e1dacf80-ae00-11ed-9871-525400103106/086b4fcf4ceee226075855eadbbf7345dbf63480/2?e=CUmHEFc7O8Ftaj2DQzU0VYODmWchNwoQ8lepHpNZErpXwe7ASVzbjybhJCg%2FH2aD" TargetMode="External"/><Relationship Id="rId4" Type="http://schemas.openxmlformats.org/officeDocument/2006/relationships/webSettings" Target="webSettings.xml"/><Relationship Id="rId9" Type="http://schemas.openxmlformats.org/officeDocument/2006/relationships/hyperlink" Target="https://sender.zohoinsights.com/ck1/2d6f.327230a/e1dacf80-ae00-11ed-9871-525400103106/3cd977fe51b02a03316e5777edf872581fa6594d/2?e=CouLLwy9UH00Du%2BNriopEmORGrKIbs4zA4pX4OXqqWm2Gat3Q9MJeADjkE128lz%2F9VXyN9qxd5%2FUwPY4vHRzQ5zoBJu5L8Ctk62nZtcWq6xvmlkvvO66UUtHsu5XMYnGZfAh%2Fjvu%2BYNgF2IBwytIKOfWdtpz3G4VP9ULniEiWsE%3D"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5689</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Sudac</dc:creator>
  <cp:keywords/>
  <dc:description/>
  <cp:lastModifiedBy>Martina Sudac</cp:lastModifiedBy>
  <cp:revision>1</cp:revision>
  <dcterms:created xsi:type="dcterms:W3CDTF">2023-02-17T12:38:00Z</dcterms:created>
  <dcterms:modified xsi:type="dcterms:W3CDTF">2023-02-17T12:39:00Z</dcterms:modified>
</cp:coreProperties>
</file>