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238A0" w14:textId="77777777" w:rsidR="00EB7594" w:rsidRPr="00B37940" w:rsidRDefault="000014DA" w:rsidP="00B37940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B37940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B37940" w14:paraId="1CA581B9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5A3364E" w14:textId="77777777" w:rsidR="00D311E5" w:rsidRPr="00B37940" w:rsidRDefault="000014DA" w:rsidP="00B3794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B37940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7167228D" w14:textId="77777777" w:rsidR="00D311E5" w:rsidRPr="00B37940" w:rsidRDefault="00F82A89" w:rsidP="00B3794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B37940">
              <w:rPr>
                <w:rFonts w:cs="Arial"/>
                <w:b/>
                <w:bCs/>
                <w:lang w:val="en-GB"/>
              </w:rPr>
              <w:t>Alarm systems in the service of safety</w:t>
            </w:r>
          </w:p>
        </w:tc>
      </w:tr>
      <w:tr w:rsidR="00D311E5" w:rsidRPr="00B37940" w14:paraId="131AF5C6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449E8E3" w14:textId="77777777" w:rsidR="00D311E5" w:rsidRPr="00B37940" w:rsidRDefault="000014DA" w:rsidP="00B3794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B37940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4278106D" w14:textId="77777777" w:rsidR="00D311E5" w:rsidRPr="00B37940" w:rsidRDefault="00874BEB" w:rsidP="00B3794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B37940">
              <w:rPr>
                <w:rFonts w:cs="Arial"/>
                <w:b/>
                <w:bCs/>
                <w:lang w:val="en-GB"/>
              </w:rPr>
              <w:t>Specialist professional graduate study Occupational Safety</w:t>
            </w:r>
          </w:p>
        </w:tc>
      </w:tr>
      <w:tr w:rsidR="00D311E5" w:rsidRPr="00B37940" w14:paraId="6D1F4EA1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C536E0C" w14:textId="77777777" w:rsidR="00D311E5" w:rsidRPr="00B37940" w:rsidRDefault="00D311E5" w:rsidP="00B3794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B37940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B37940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77B16FEA" w14:textId="77777777" w:rsidR="00D311E5" w:rsidRPr="00B37940" w:rsidRDefault="00A05989" w:rsidP="00B37940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B37940">
              <w:rPr>
                <w:rFonts w:cs="Arial"/>
                <w:lang w:val="en-GB"/>
              </w:rPr>
              <w:t>O</w:t>
            </w:r>
            <w:r w:rsidR="000014DA" w:rsidRPr="00B37940">
              <w:rPr>
                <w:rFonts w:cs="Arial"/>
                <w:lang w:val="en-GB"/>
              </w:rPr>
              <w:t>bligatory</w:t>
            </w:r>
            <w:r w:rsidR="009C73D5" w:rsidRPr="00B37940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B37940" w14:paraId="16E12973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518629C" w14:textId="77777777" w:rsidR="00D311E5" w:rsidRPr="00B37940" w:rsidRDefault="000014DA" w:rsidP="00B37940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B37940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738BD8B4" w14:textId="77777777" w:rsidR="00D311E5" w:rsidRPr="00B37940" w:rsidRDefault="00874BEB" w:rsidP="00B37940">
            <w:pPr>
              <w:spacing w:after="0" w:line="240" w:lineRule="auto"/>
              <w:rPr>
                <w:rFonts w:cs="Arial"/>
                <w:lang w:val="en-GB"/>
              </w:rPr>
            </w:pPr>
            <w:r w:rsidRPr="00B37940">
              <w:rPr>
                <w:rFonts w:cs="Arial"/>
                <w:lang w:val="en-GB"/>
              </w:rPr>
              <w:t>1.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57057005" w14:textId="77777777" w:rsidR="00D311E5" w:rsidRPr="00B37940" w:rsidRDefault="00D311E5" w:rsidP="00B3794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B37940">
              <w:rPr>
                <w:rFonts w:cs="Arial"/>
                <w:b/>
                <w:bCs/>
                <w:lang w:val="en-GB"/>
              </w:rPr>
              <w:t>Semest</w:t>
            </w:r>
            <w:r w:rsidR="000014DA" w:rsidRPr="00B37940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06A748C3" w14:textId="675D8976" w:rsidR="00D311E5" w:rsidRPr="00B37940" w:rsidRDefault="00875989" w:rsidP="00B37940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A9F0541" w14:textId="77777777" w:rsidR="00D311E5" w:rsidRPr="00B37940" w:rsidRDefault="00D311E5" w:rsidP="00B3794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B37940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B37940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1997318" w14:textId="77777777" w:rsidR="00D311E5" w:rsidRPr="00B37940" w:rsidRDefault="00BF3B73" w:rsidP="00B37940">
            <w:pPr>
              <w:spacing w:after="0" w:line="240" w:lineRule="auto"/>
              <w:rPr>
                <w:rFonts w:cs="Arial"/>
                <w:lang w:val="en-GB"/>
              </w:rPr>
            </w:pPr>
            <w:r w:rsidRPr="00B37940">
              <w:rPr>
                <w:rFonts w:cs="Arial"/>
                <w:lang w:val="en-GB"/>
              </w:rPr>
              <w:t>6</w:t>
            </w:r>
          </w:p>
        </w:tc>
      </w:tr>
      <w:tr w:rsidR="00D311E5" w:rsidRPr="00B37940" w14:paraId="3CA7F51C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6FFF06D" w14:textId="77777777" w:rsidR="00D311E5" w:rsidRPr="00B37940" w:rsidRDefault="000014DA" w:rsidP="00B37940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B37940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B37940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33B762A9" w14:textId="77777777" w:rsidR="00D311E5" w:rsidRPr="00B37940" w:rsidRDefault="00D311E5" w:rsidP="00B37940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B37940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B37940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B37940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B37940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B37940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1D50B7CD" w14:textId="77777777" w:rsidR="00D311E5" w:rsidRPr="00B37940" w:rsidRDefault="00BF3B73" w:rsidP="00B37940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B37940">
              <w:rPr>
                <w:rFonts w:cs="Arial"/>
                <w:lang w:val="en-GB"/>
              </w:rPr>
              <w:t>2+1+1+0</w:t>
            </w:r>
          </w:p>
        </w:tc>
      </w:tr>
      <w:tr w:rsidR="00D311E5" w:rsidRPr="00B37940" w14:paraId="5F82CCA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2731182" w14:textId="77777777" w:rsidR="00D311E5" w:rsidRPr="00B37940" w:rsidRDefault="008471DE" w:rsidP="00B3794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B37940">
              <w:rPr>
                <w:b/>
                <w:color w:val="000000"/>
                <w:lang w:val="en-GB"/>
              </w:rPr>
              <w:t>Goals of a course</w:t>
            </w:r>
          </w:p>
          <w:p w14:paraId="63737600" w14:textId="77777777" w:rsidR="00D311E5" w:rsidRPr="00B37940" w:rsidRDefault="00D311E5" w:rsidP="00B3794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B37940" w14:paraId="72109D4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7F2A0D3" w14:textId="77777777" w:rsidR="00D311E5" w:rsidRPr="00B37940" w:rsidRDefault="00BF3B73" w:rsidP="00B37940">
            <w:pPr>
              <w:spacing w:after="0" w:line="240" w:lineRule="auto"/>
              <w:jc w:val="both"/>
              <w:rPr>
                <w:lang w:val="en-GB"/>
              </w:rPr>
            </w:pPr>
            <w:r w:rsidRPr="00B37940">
              <w:rPr>
                <w:lang w:val="en-GB"/>
              </w:rPr>
              <w:t>Introduce students to the practical aspects of alarm and security systems - legislative framework, implementation and design.</w:t>
            </w:r>
          </w:p>
        </w:tc>
      </w:tr>
      <w:tr w:rsidR="00D311E5" w:rsidRPr="00B37940" w14:paraId="729672C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6EE32C" w14:textId="77777777" w:rsidR="00D311E5" w:rsidRPr="00B37940" w:rsidRDefault="008471DE" w:rsidP="00B3794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B37940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730DC6F4" w14:textId="77777777" w:rsidR="00D311E5" w:rsidRPr="00B37940" w:rsidRDefault="00D311E5" w:rsidP="00B3794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B37940" w14:paraId="6DF85C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BE420B" w14:textId="77777777" w:rsidR="00D311E5" w:rsidRPr="00B37940" w:rsidRDefault="008C1AF1" w:rsidP="00B37940">
            <w:pPr>
              <w:spacing w:after="0" w:line="240" w:lineRule="auto"/>
              <w:jc w:val="both"/>
              <w:rPr>
                <w:lang w:val="en-GB"/>
              </w:rPr>
            </w:pPr>
            <w:r w:rsidRPr="00B37940">
              <w:rPr>
                <w:lang w:val="en-GB"/>
              </w:rPr>
              <w:t>No conditions</w:t>
            </w:r>
          </w:p>
        </w:tc>
      </w:tr>
      <w:tr w:rsidR="00D311E5" w:rsidRPr="00B37940" w14:paraId="5DC7192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54E0949" w14:textId="77777777" w:rsidR="00D311E5" w:rsidRPr="00B37940" w:rsidRDefault="008471DE" w:rsidP="00B37940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B37940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B37940" w14:paraId="57289C7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9178962" w14:textId="0CE2DA6B" w:rsidR="00425D49" w:rsidRPr="00425D49" w:rsidRDefault="00425D49" w:rsidP="00425D4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425D49">
              <w:rPr>
                <w:rStyle w:val="eop"/>
                <w:sz w:val="20"/>
                <w:szCs w:val="20"/>
              </w:rPr>
              <w:t xml:space="preserve">1. Apply </w:t>
            </w:r>
            <w:r>
              <w:rPr>
                <w:rStyle w:val="eop"/>
                <w:sz w:val="20"/>
                <w:szCs w:val="20"/>
              </w:rPr>
              <w:t>current</w:t>
            </w:r>
            <w:r w:rsidRPr="00425D49">
              <w:rPr>
                <w:rStyle w:val="eop"/>
                <w:sz w:val="20"/>
                <w:szCs w:val="20"/>
              </w:rPr>
              <w:t xml:space="preserve"> regulations related to technical protection</w:t>
            </w:r>
          </w:p>
          <w:p w14:paraId="36FE3AA9" w14:textId="408CBB8C" w:rsidR="00425D49" w:rsidRDefault="00425D49" w:rsidP="00425D4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425D49">
              <w:rPr>
                <w:rStyle w:val="eop"/>
                <w:sz w:val="20"/>
                <w:szCs w:val="20"/>
              </w:rPr>
              <w:t xml:space="preserve">2. Create documentation </w:t>
            </w:r>
            <w:r>
              <w:rPr>
                <w:rStyle w:val="eop"/>
                <w:sz w:val="20"/>
                <w:szCs w:val="20"/>
              </w:rPr>
              <w:t>respecting</w:t>
            </w:r>
            <w:r w:rsidRPr="00425D49">
              <w:rPr>
                <w:rStyle w:val="eop"/>
                <w:sz w:val="20"/>
                <w:szCs w:val="20"/>
              </w:rPr>
              <w:t xml:space="preserve"> the rules of the profession, positive engineering practice and leg</w:t>
            </w:r>
            <w:r>
              <w:rPr>
                <w:rStyle w:val="eop"/>
                <w:sz w:val="20"/>
                <w:szCs w:val="20"/>
              </w:rPr>
              <w:t>islative</w:t>
            </w:r>
            <w:r w:rsidRPr="00425D49">
              <w:rPr>
                <w:rStyle w:val="eop"/>
                <w:sz w:val="20"/>
                <w:szCs w:val="20"/>
              </w:rPr>
              <w:t xml:space="preserve"> regulations for technical protection</w:t>
            </w:r>
          </w:p>
          <w:p w14:paraId="521D38DD" w14:textId="43C30EF2" w:rsidR="00425D49" w:rsidRPr="00425D49" w:rsidRDefault="00425D49" w:rsidP="00425D4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425D49">
              <w:rPr>
                <w:rStyle w:val="eop"/>
                <w:sz w:val="20"/>
                <w:szCs w:val="20"/>
              </w:rPr>
              <w:t xml:space="preserve">3. Create a </w:t>
            </w:r>
            <w:r>
              <w:rPr>
                <w:rStyle w:val="eop"/>
                <w:sz w:val="20"/>
                <w:szCs w:val="20"/>
              </w:rPr>
              <w:t>threat</w:t>
            </w:r>
            <w:r w:rsidRPr="00425D49">
              <w:rPr>
                <w:rStyle w:val="eop"/>
                <w:sz w:val="20"/>
                <w:szCs w:val="20"/>
              </w:rPr>
              <w:t xml:space="preserve"> assessment and other documentation according to the regulations for a smaller facility</w:t>
            </w:r>
          </w:p>
          <w:p w14:paraId="461B5D76" w14:textId="77777777" w:rsidR="00425D49" w:rsidRPr="00425D49" w:rsidRDefault="00425D49" w:rsidP="00425D4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425D49">
              <w:rPr>
                <w:rStyle w:val="eop"/>
                <w:sz w:val="20"/>
                <w:szCs w:val="20"/>
              </w:rPr>
              <w:t>4. Design a concept of a technical protection system for a residential-business facility</w:t>
            </w:r>
          </w:p>
          <w:p w14:paraId="36C8F9EC" w14:textId="36815A64" w:rsidR="008002C8" w:rsidRPr="00434B18" w:rsidRDefault="00425D49" w:rsidP="00425D4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425D49">
              <w:rPr>
                <w:rStyle w:val="eop"/>
                <w:sz w:val="20"/>
                <w:szCs w:val="20"/>
              </w:rPr>
              <w:t>5. Sketch and create graphic documentation elements of the project using AutoCAD software</w:t>
            </w:r>
          </w:p>
        </w:tc>
      </w:tr>
      <w:tr w:rsidR="00B04715" w:rsidRPr="00B37940" w14:paraId="4FB6A4CC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0750E1" w14:textId="77777777" w:rsidR="00B04715" w:rsidRPr="00B37940" w:rsidRDefault="008471DE" w:rsidP="00B37940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B37940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B37940" w14:paraId="38C3776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CDD16E1" w14:textId="77777777" w:rsidR="00B04715" w:rsidRPr="00B37940" w:rsidRDefault="00B667DC" w:rsidP="00B37940">
            <w:pPr>
              <w:spacing w:after="0" w:line="240" w:lineRule="auto"/>
              <w:jc w:val="both"/>
              <w:rPr>
                <w:lang w:val="en-GB"/>
              </w:rPr>
            </w:pPr>
            <w:r w:rsidRPr="00B37940">
              <w:rPr>
                <w:lang w:val="en-GB"/>
              </w:rPr>
              <w:t>General information about systems of technical protection. Safety systems: characteristics, analysis of threats, principles of safety implementation. Basic parts of a system: sensors (detectors), transmission lines, central devices, power supply. Safety systems for various purposes. Consideration of the approaches to the designing of safety systems. Legal regulations.</w:t>
            </w:r>
          </w:p>
        </w:tc>
      </w:tr>
      <w:tr w:rsidR="00D311E5" w:rsidRPr="00B37940" w14:paraId="28F4F16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DC77C36" w14:textId="77777777" w:rsidR="00D311E5" w:rsidRPr="00B37940" w:rsidRDefault="00D311E5" w:rsidP="00B37940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4A38FFE9" w14:textId="77777777" w:rsidR="00D311E5" w:rsidRPr="00B37940" w:rsidRDefault="00D311E5" w:rsidP="00B37940">
      <w:pPr>
        <w:spacing w:after="0" w:line="240" w:lineRule="auto"/>
        <w:rPr>
          <w:rFonts w:cs="Arial"/>
          <w:lang w:val="en-GB"/>
        </w:rPr>
      </w:pPr>
    </w:p>
    <w:sectPr w:rsidR="00D311E5" w:rsidRPr="00B37940" w:rsidSect="00434B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F1BDE"/>
    <w:multiLevelType w:val="hybridMultilevel"/>
    <w:tmpl w:val="9CDAC3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732AE8"/>
    <w:multiLevelType w:val="hybridMultilevel"/>
    <w:tmpl w:val="2304D492"/>
    <w:lvl w:ilvl="0" w:tplc="30E88E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1711D"/>
    <w:multiLevelType w:val="hybridMultilevel"/>
    <w:tmpl w:val="3DE88210"/>
    <w:lvl w:ilvl="0" w:tplc="025CE9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B74DF"/>
    <w:multiLevelType w:val="hybridMultilevel"/>
    <w:tmpl w:val="CC6CF66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4B0477"/>
    <w:multiLevelType w:val="multilevel"/>
    <w:tmpl w:val="1660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5068364">
    <w:abstractNumId w:val="1"/>
  </w:num>
  <w:num w:numId="2" w16cid:durableId="511770633">
    <w:abstractNumId w:val="9"/>
  </w:num>
  <w:num w:numId="3" w16cid:durableId="50084229">
    <w:abstractNumId w:val="6"/>
  </w:num>
  <w:num w:numId="4" w16cid:durableId="320235534">
    <w:abstractNumId w:val="2"/>
  </w:num>
  <w:num w:numId="5" w16cid:durableId="684213367">
    <w:abstractNumId w:val="5"/>
  </w:num>
  <w:num w:numId="6" w16cid:durableId="1274438851">
    <w:abstractNumId w:val="0"/>
  </w:num>
  <w:num w:numId="7" w16cid:durableId="694382256">
    <w:abstractNumId w:val="4"/>
  </w:num>
  <w:num w:numId="8" w16cid:durableId="1245843377">
    <w:abstractNumId w:val="7"/>
  </w:num>
  <w:num w:numId="9" w16cid:durableId="1947421025">
    <w:abstractNumId w:val="3"/>
  </w:num>
  <w:num w:numId="10" w16cid:durableId="8973213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0544C"/>
    <w:rsid w:val="00267215"/>
    <w:rsid w:val="002C62EA"/>
    <w:rsid w:val="002F1C45"/>
    <w:rsid w:val="003B36B0"/>
    <w:rsid w:val="003F6600"/>
    <w:rsid w:val="00425D49"/>
    <w:rsid w:val="00432F02"/>
    <w:rsid w:val="00434B18"/>
    <w:rsid w:val="004454D4"/>
    <w:rsid w:val="00450042"/>
    <w:rsid w:val="004610E9"/>
    <w:rsid w:val="00484C95"/>
    <w:rsid w:val="004864A9"/>
    <w:rsid w:val="00487CC9"/>
    <w:rsid w:val="004E2EBE"/>
    <w:rsid w:val="00507BDA"/>
    <w:rsid w:val="00523D4B"/>
    <w:rsid w:val="00534C3F"/>
    <w:rsid w:val="00552644"/>
    <w:rsid w:val="00642278"/>
    <w:rsid w:val="0067459B"/>
    <w:rsid w:val="0068337C"/>
    <w:rsid w:val="006850C8"/>
    <w:rsid w:val="00693F25"/>
    <w:rsid w:val="006B6940"/>
    <w:rsid w:val="006C7B77"/>
    <w:rsid w:val="00773DB3"/>
    <w:rsid w:val="007C4451"/>
    <w:rsid w:val="007E29CD"/>
    <w:rsid w:val="007E41B1"/>
    <w:rsid w:val="008002C8"/>
    <w:rsid w:val="0081389E"/>
    <w:rsid w:val="008471DE"/>
    <w:rsid w:val="00874BEB"/>
    <w:rsid w:val="00875989"/>
    <w:rsid w:val="008C1AF1"/>
    <w:rsid w:val="0093599C"/>
    <w:rsid w:val="00950737"/>
    <w:rsid w:val="00982CB5"/>
    <w:rsid w:val="00995007"/>
    <w:rsid w:val="009C73D5"/>
    <w:rsid w:val="009D5034"/>
    <w:rsid w:val="009E1815"/>
    <w:rsid w:val="00A05989"/>
    <w:rsid w:val="00A22E3C"/>
    <w:rsid w:val="00AB014C"/>
    <w:rsid w:val="00AB35B8"/>
    <w:rsid w:val="00AE2D6B"/>
    <w:rsid w:val="00B04715"/>
    <w:rsid w:val="00B30DFF"/>
    <w:rsid w:val="00B37940"/>
    <w:rsid w:val="00B667DC"/>
    <w:rsid w:val="00B829BC"/>
    <w:rsid w:val="00BB21FE"/>
    <w:rsid w:val="00BF3B73"/>
    <w:rsid w:val="00C357BB"/>
    <w:rsid w:val="00C61B8A"/>
    <w:rsid w:val="00C85F06"/>
    <w:rsid w:val="00CA3626"/>
    <w:rsid w:val="00CB1E7C"/>
    <w:rsid w:val="00CC02D5"/>
    <w:rsid w:val="00CD0B37"/>
    <w:rsid w:val="00CD1536"/>
    <w:rsid w:val="00CE0897"/>
    <w:rsid w:val="00D311E5"/>
    <w:rsid w:val="00D5181D"/>
    <w:rsid w:val="00D6065E"/>
    <w:rsid w:val="00D85FF9"/>
    <w:rsid w:val="00DF70B1"/>
    <w:rsid w:val="00E873F0"/>
    <w:rsid w:val="00E93806"/>
    <w:rsid w:val="00EB7594"/>
    <w:rsid w:val="00EC0521"/>
    <w:rsid w:val="00F122D4"/>
    <w:rsid w:val="00F20687"/>
    <w:rsid w:val="00F72C8C"/>
    <w:rsid w:val="00F82A89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60C7"/>
  <w15:docId w15:val="{44C6B340-8C04-42E6-AC67-987CA2F8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4A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434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character" w:customStyle="1" w:styleId="normaltextrun">
    <w:name w:val="normaltextrun"/>
    <w:basedOn w:val="Zadanifontodlomka"/>
    <w:rsid w:val="00434B18"/>
  </w:style>
  <w:style w:type="character" w:customStyle="1" w:styleId="eop">
    <w:name w:val="eop"/>
    <w:basedOn w:val="Zadanifontodlomka"/>
    <w:rsid w:val="00434B18"/>
  </w:style>
  <w:style w:type="character" w:customStyle="1" w:styleId="spellingerror">
    <w:name w:val="spellingerror"/>
    <w:basedOn w:val="Zadanifontodlomka"/>
    <w:rsid w:val="00434B18"/>
  </w:style>
  <w:style w:type="character" w:customStyle="1" w:styleId="rynqvb">
    <w:name w:val="rynqvb"/>
    <w:basedOn w:val="Zadanifontodlomka"/>
    <w:rsid w:val="00425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1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1AA83-63C2-41EF-B346-8D07B1AD0E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Ribarić Čučković</cp:lastModifiedBy>
  <cp:revision>11</cp:revision>
  <dcterms:created xsi:type="dcterms:W3CDTF">2020-03-01T13:57:00Z</dcterms:created>
  <dcterms:modified xsi:type="dcterms:W3CDTF">2023-06-26T19:23:00Z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