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52083" w14:textId="77777777" w:rsidR="00EB7594" w:rsidRPr="00523197" w:rsidRDefault="000014DA" w:rsidP="00523197">
      <w:pPr>
        <w:spacing w:after="0" w:line="240" w:lineRule="auto"/>
        <w:jc w:val="center"/>
        <w:rPr>
          <w:rFonts w:cs="Arial"/>
          <w:b/>
          <w:lang w:val="en-GB"/>
        </w:rPr>
      </w:pPr>
      <w:bookmarkStart w:id="0" w:name="_Hlk29888094"/>
      <w:r w:rsidRPr="0052319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523197" w14:paraId="11452086" w14:textId="77777777" w:rsidTr="00434D1B">
        <w:trPr>
          <w:trHeight w:val="405"/>
        </w:trPr>
        <w:tc>
          <w:tcPr>
            <w:tcW w:w="2810" w:type="dxa"/>
            <w:shd w:val="clear" w:color="auto" w:fill="D9D9D9" w:themeFill="background1" w:themeFillShade="D9"/>
            <w:vAlign w:val="center"/>
          </w:tcPr>
          <w:p w14:paraId="11452084" w14:textId="77777777" w:rsidR="00D311E5" w:rsidRPr="00523197" w:rsidRDefault="000014DA" w:rsidP="00523197">
            <w:pPr>
              <w:keepNext/>
              <w:spacing w:after="0" w:line="240" w:lineRule="auto"/>
              <w:outlineLvl w:val="2"/>
              <w:rPr>
                <w:rFonts w:cs="Arial"/>
                <w:b/>
                <w:bCs/>
                <w:color w:val="000000"/>
                <w:lang w:val="en-GB"/>
              </w:rPr>
            </w:pPr>
            <w:r w:rsidRPr="00523197">
              <w:rPr>
                <w:rFonts w:cs="Arial"/>
                <w:b/>
                <w:bCs/>
                <w:lang w:val="en-GB"/>
              </w:rPr>
              <w:t>Title of a course</w:t>
            </w:r>
          </w:p>
        </w:tc>
        <w:tc>
          <w:tcPr>
            <w:tcW w:w="6430" w:type="dxa"/>
            <w:gridSpan w:val="5"/>
            <w:shd w:val="clear" w:color="auto" w:fill="auto"/>
            <w:vAlign w:val="center"/>
          </w:tcPr>
          <w:p w14:paraId="11452085" w14:textId="77777777" w:rsidR="00D311E5" w:rsidRPr="00523197" w:rsidRDefault="00F20F2F" w:rsidP="00523197">
            <w:pPr>
              <w:keepNext/>
              <w:spacing w:after="0" w:line="240" w:lineRule="auto"/>
              <w:outlineLvl w:val="2"/>
              <w:rPr>
                <w:rFonts w:cs="Arial"/>
                <w:b/>
                <w:bCs/>
                <w:lang w:val="en-GB"/>
              </w:rPr>
            </w:pPr>
            <w:r w:rsidRPr="00523197">
              <w:rPr>
                <w:rFonts w:cs="Arial"/>
                <w:b/>
                <w:bCs/>
                <w:lang w:val="en-GB"/>
              </w:rPr>
              <w:t>Grapevine physiology and ecology</w:t>
            </w:r>
          </w:p>
        </w:tc>
      </w:tr>
      <w:tr w:rsidR="00D311E5" w:rsidRPr="00523197" w14:paraId="1145208C" w14:textId="77777777" w:rsidTr="00434D1B">
        <w:trPr>
          <w:trHeight w:val="405"/>
        </w:trPr>
        <w:tc>
          <w:tcPr>
            <w:tcW w:w="2810" w:type="dxa"/>
            <w:shd w:val="clear" w:color="auto" w:fill="D9D9D9" w:themeFill="background1" w:themeFillShade="D9"/>
            <w:vAlign w:val="center"/>
          </w:tcPr>
          <w:p w14:paraId="1145208A" w14:textId="77777777" w:rsidR="00D311E5" w:rsidRPr="00523197" w:rsidRDefault="000014DA" w:rsidP="00523197">
            <w:pPr>
              <w:spacing w:after="0" w:line="240" w:lineRule="auto"/>
              <w:rPr>
                <w:rFonts w:cs="Arial"/>
                <w:b/>
                <w:bCs/>
                <w:lang w:val="en-GB"/>
              </w:rPr>
            </w:pPr>
            <w:r w:rsidRPr="00523197">
              <w:rPr>
                <w:rFonts w:cs="Arial"/>
                <w:b/>
                <w:bCs/>
                <w:color w:val="000000"/>
                <w:lang w:val="en-GB"/>
              </w:rPr>
              <w:t xml:space="preserve">Study programme </w:t>
            </w:r>
          </w:p>
        </w:tc>
        <w:tc>
          <w:tcPr>
            <w:tcW w:w="6430" w:type="dxa"/>
            <w:gridSpan w:val="5"/>
            <w:vAlign w:val="center"/>
          </w:tcPr>
          <w:p w14:paraId="1145208B" w14:textId="77777777" w:rsidR="00D311E5" w:rsidRPr="00523197" w:rsidRDefault="00C357BB" w:rsidP="00523197">
            <w:pPr>
              <w:spacing w:after="0" w:line="240" w:lineRule="auto"/>
              <w:rPr>
                <w:rFonts w:cs="Arial"/>
                <w:b/>
                <w:lang w:val="en-GB"/>
              </w:rPr>
            </w:pPr>
            <w:r w:rsidRPr="00523197">
              <w:rPr>
                <w:rFonts w:cs="Arial"/>
                <w:b/>
                <w:lang w:val="en-GB"/>
              </w:rPr>
              <w:t>Specialist Professional Study of Winemaking</w:t>
            </w:r>
          </w:p>
        </w:tc>
      </w:tr>
      <w:tr w:rsidR="00D311E5" w:rsidRPr="00523197" w14:paraId="1145208F" w14:textId="77777777" w:rsidTr="00434D1B">
        <w:trPr>
          <w:trHeight w:val="405"/>
        </w:trPr>
        <w:tc>
          <w:tcPr>
            <w:tcW w:w="2810" w:type="dxa"/>
            <w:shd w:val="clear" w:color="auto" w:fill="D9D9D9" w:themeFill="background1" w:themeFillShade="D9"/>
            <w:vAlign w:val="center"/>
          </w:tcPr>
          <w:p w14:paraId="1145208D" w14:textId="77777777" w:rsidR="00D311E5" w:rsidRPr="00523197" w:rsidRDefault="00D311E5" w:rsidP="00523197">
            <w:pPr>
              <w:spacing w:after="0" w:line="240" w:lineRule="auto"/>
              <w:rPr>
                <w:rFonts w:cs="Arial"/>
                <w:b/>
                <w:bCs/>
                <w:lang w:val="en-GB"/>
              </w:rPr>
            </w:pPr>
            <w:r w:rsidRPr="00523197">
              <w:rPr>
                <w:rFonts w:cs="Arial"/>
                <w:b/>
                <w:bCs/>
                <w:color w:val="000000"/>
                <w:lang w:val="en-GB"/>
              </w:rPr>
              <w:t xml:space="preserve">Status </w:t>
            </w:r>
            <w:r w:rsidR="000014DA" w:rsidRPr="00523197">
              <w:rPr>
                <w:rFonts w:cs="Arial"/>
                <w:b/>
                <w:bCs/>
                <w:color w:val="000000"/>
                <w:lang w:val="en-GB"/>
              </w:rPr>
              <w:t>of a course</w:t>
            </w:r>
          </w:p>
        </w:tc>
        <w:tc>
          <w:tcPr>
            <w:tcW w:w="6430" w:type="dxa"/>
            <w:gridSpan w:val="5"/>
            <w:vAlign w:val="center"/>
          </w:tcPr>
          <w:p w14:paraId="1145208E" w14:textId="77777777" w:rsidR="00D311E5" w:rsidRPr="00523197" w:rsidRDefault="00A05989" w:rsidP="00523197">
            <w:pPr>
              <w:spacing w:after="0" w:line="240" w:lineRule="auto"/>
              <w:rPr>
                <w:rFonts w:cs="Arial"/>
                <w:i/>
                <w:color w:val="FF0000"/>
                <w:lang w:val="en-GB"/>
              </w:rPr>
            </w:pPr>
            <w:r w:rsidRPr="00523197">
              <w:rPr>
                <w:rFonts w:cs="Arial"/>
                <w:lang w:val="en-GB"/>
              </w:rPr>
              <w:t>O</w:t>
            </w:r>
            <w:r w:rsidR="000014DA" w:rsidRPr="00523197">
              <w:rPr>
                <w:rFonts w:cs="Arial"/>
                <w:lang w:val="en-GB"/>
              </w:rPr>
              <w:t>bligatory</w:t>
            </w:r>
            <w:r w:rsidR="009C73D5" w:rsidRPr="00523197">
              <w:rPr>
                <w:rFonts w:cs="Arial"/>
                <w:lang w:val="en-GB"/>
              </w:rPr>
              <w:t xml:space="preserve"> </w:t>
            </w:r>
          </w:p>
        </w:tc>
      </w:tr>
      <w:tr w:rsidR="00D311E5" w:rsidRPr="00523197" w14:paraId="11452096" w14:textId="77777777" w:rsidTr="00434D1B">
        <w:trPr>
          <w:trHeight w:val="405"/>
        </w:trPr>
        <w:tc>
          <w:tcPr>
            <w:tcW w:w="2810" w:type="dxa"/>
            <w:shd w:val="clear" w:color="auto" w:fill="D9D9D9" w:themeFill="background1" w:themeFillShade="D9"/>
            <w:vAlign w:val="center"/>
          </w:tcPr>
          <w:p w14:paraId="11452090" w14:textId="77777777" w:rsidR="00D311E5" w:rsidRPr="00523197" w:rsidRDefault="000014DA" w:rsidP="00523197">
            <w:pPr>
              <w:spacing w:after="0" w:line="240" w:lineRule="auto"/>
              <w:rPr>
                <w:rFonts w:cs="Arial"/>
                <w:b/>
                <w:bCs/>
                <w:color w:val="000000"/>
                <w:lang w:val="en-GB"/>
              </w:rPr>
            </w:pPr>
            <w:r w:rsidRPr="00523197">
              <w:rPr>
                <w:rFonts w:cs="Arial"/>
                <w:b/>
                <w:bCs/>
                <w:color w:val="000000"/>
                <w:lang w:val="en-GB"/>
              </w:rPr>
              <w:t>Year of study</w:t>
            </w:r>
          </w:p>
        </w:tc>
        <w:tc>
          <w:tcPr>
            <w:tcW w:w="479" w:type="dxa"/>
            <w:vAlign w:val="center"/>
          </w:tcPr>
          <w:p w14:paraId="11452091" w14:textId="77777777" w:rsidR="00D311E5" w:rsidRPr="00523197" w:rsidRDefault="00C357BB" w:rsidP="00523197">
            <w:pPr>
              <w:spacing w:after="0" w:line="240" w:lineRule="auto"/>
              <w:rPr>
                <w:rFonts w:cs="Arial"/>
                <w:lang w:val="en-GB"/>
              </w:rPr>
            </w:pPr>
            <w:r w:rsidRPr="00523197">
              <w:rPr>
                <w:rFonts w:cs="Arial"/>
                <w:lang w:val="en-GB"/>
              </w:rPr>
              <w:t>1</w:t>
            </w:r>
          </w:p>
        </w:tc>
        <w:tc>
          <w:tcPr>
            <w:tcW w:w="2000" w:type="dxa"/>
            <w:shd w:val="clear" w:color="auto" w:fill="D9D9D9" w:themeFill="background1" w:themeFillShade="D9"/>
            <w:vAlign w:val="center"/>
          </w:tcPr>
          <w:p w14:paraId="11452092" w14:textId="77777777" w:rsidR="00D311E5" w:rsidRPr="00523197" w:rsidRDefault="00D311E5" w:rsidP="00523197">
            <w:pPr>
              <w:spacing w:after="0" w:line="240" w:lineRule="auto"/>
              <w:rPr>
                <w:rFonts w:cs="Arial"/>
                <w:b/>
                <w:bCs/>
                <w:lang w:val="en-GB"/>
              </w:rPr>
            </w:pPr>
            <w:r w:rsidRPr="00523197">
              <w:rPr>
                <w:rFonts w:cs="Arial"/>
                <w:b/>
                <w:bCs/>
                <w:lang w:val="en-GB"/>
              </w:rPr>
              <w:t>Semest</w:t>
            </w:r>
            <w:r w:rsidR="000014DA" w:rsidRPr="00523197">
              <w:rPr>
                <w:rFonts w:cs="Arial"/>
                <w:b/>
                <w:bCs/>
                <w:lang w:val="en-GB"/>
              </w:rPr>
              <w:t>er</w:t>
            </w:r>
          </w:p>
        </w:tc>
        <w:tc>
          <w:tcPr>
            <w:tcW w:w="667" w:type="dxa"/>
            <w:vAlign w:val="center"/>
          </w:tcPr>
          <w:p w14:paraId="11452093" w14:textId="6C73E1B8" w:rsidR="00D311E5" w:rsidRPr="00523197" w:rsidRDefault="009066F3" w:rsidP="0052319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11452094" w14:textId="77777777" w:rsidR="00D311E5" w:rsidRPr="00523197" w:rsidRDefault="00D311E5" w:rsidP="00523197">
            <w:pPr>
              <w:spacing w:after="0" w:line="240" w:lineRule="auto"/>
              <w:rPr>
                <w:rFonts w:cs="Arial"/>
                <w:b/>
                <w:bCs/>
                <w:lang w:val="en-GB"/>
              </w:rPr>
            </w:pPr>
            <w:r w:rsidRPr="00523197">
              <w:rPr>
                <w:rFonts w:cs="Arial"/>
                <w:b/>
                <w:bCs/>
                <w:lang w:val="en-GB"/>
              </w:rPr>
              <w:t xml:space="preserve">ECTS </w:t>
            </w:r>
            <w:r w:rsidR="000014DA" w:rsidRPr="00523197">
              <w:rPr>
                <w:rFonts w:cs="Arial"/>
                <w:b/>
                <w:bCs/>
                <w:lang w:val="en-GB"/>
              </w:rPr>
              <w:t>credits</w:t>
            </w:r>
          </w:p>
        </w:tc>
        <w:tc>
          <w:tcPr>
            <w:tcW w:w="825" w:type="dxa"/>
            <w:vAlign w:val="center"/>
          </w:tcPr>
          <w:p w14:paraId="11452095" w14:textId="77777777" w:rsidR="00D311E5" w:rsidRPr="00523197" w:rsidRDefault="00DD212B" w:rsidP="00523197">
            <w:pPr>
              <w:spacing w:after="0" w:line="240" w:lineRule="auto"/>
              <w:rPr>
                <w:rFonts w:cs="Arial"/>
                <w:lang w:val="en-GB"/>
              </w:rPr>
            </w:pPr>
            <w:r w:rsidRPr="00523197">
              <w:rPr>
                <w:rFonts w:cs="Arial"/>
                <w:lang w:val="en-GB"/>
              </w:rPr>
              <w:t>7</w:t>
            </w:r>
          </w:p>
        </w:tc>
      </w:tr>
      <w:tr w:rsidR="00D311E5" w:rsidRPr="00523197" w14:paraId="1145209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145209B" w14:textId="77777777" w:rsidR="00D311E5" w:rsidRPr="00523197" w:rsidRDefault="008471DE" w:rsidP="00523197">
            <w:pPr>
              <w:spacing w:after="0" w:line="240" w:lineRule="auto"/>
              <w:contextualSpacing/>
              <w:rPr>
                <w:b/>
                <w:color w:val="000000"/>
                <w:lang w:val="en-GB"/>
              </w:rPr>
            </w:pPr>
            <w:r w:rsidRPr="00523197">
              <w:rPr>
                <w:b/>
                <w:color w:val="000000"/>
                <w:lang w:val="en-GB"/>
              </w:rPr>
              <w:t>Goals of a course</w:t>
            </w:r>
          </w:p>
          <w:p w14:paraId="1145209C" w14:textId="77777777" w:rsidR="00D311E5" w:rsidRPr="00523197" w:rsidRDefault="00D311E5" w:rsidP="00523197">
            <w:pPr>
              <w:keepNext/>
              <w:spacing w:after="0" w:line="240" w:lineRule="auto"/>
              <w:outlineLvl w:val="2"/>
              <w:rPr>
                <w:rFonts w:cs="Arial"/>
                <w:b/>
                <w:bCs/>
                <w:color w:val="000000"/>
                <w:lang w:val="en-GB"/>
              </w:rPr>
            </w:pPr>
          </w:p>
        </w:tc>
      </w:tr>
      <w:tr w:rsidR="00D311E5" w:rsidRPr="00523197" w14:paraId="1145209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45209E" w14:textId="77777777" w:rsidR="00D311E5" w:rsidRPr="00523197" w:rsidRDefault="00DD212B" w:rsidP="00523197">
            <w:pPr>
              <w:spacing w:after="0" w:line="240" w:lineRule="auto"/>
              <w:jc w:val="both"/>
              <w:rPr>
                <w:lang w:val="en-GB"/>
              </w:rPr>
            </w:pPr>
            <w:r w:rsidRPr="00523197">
              <w:rPr>
                <w:lang w:val="en-GB"/>
              </w:rPr>
              <w:t>Introducing students to the basic postulates of modern viticulture production with an emphasis on the physiology of grapevine and the ecological conditions that influence the growth and development of vines.</w:t>
            </w:r>
          </w:p>
        </w:tc>
      </w:tr>
      <w:tr w:rsidR="00D311E5" w:rsidRPr="00523197" w14:paraId="114520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14520A0" w14:textId="77777777" w:rsidR="00D311E5" w:rsidRPr="00523197" w:rsidRDefault="008471DE" w:rsidP="00523197">
            <w:pPr>
              <w:spacing w:after="0" w:line="240" w:lineRule="auto"/>
              <w:contextualSpacing/>
              <w:rPr>
                <w:b/>
                <w:color w:val="000000"/>
                <w:lang w:val="en-GB"/>
              </w:rPr>
            </w:pPr>
            <w:r w:rsidRPr="00523197">
              <w:rPr>
                <w:b/>
                <w:color w:val="000000"/>
                <w:shd w:val="clear" w:color="auto" w:fill="D9D9D9" w:themeFill="background1" w:themeFillShade="D9"/>
                <w:lang w:val="en-GB"/>
              </w:rPr>
              <w:t xml:space="preserve">Conditions for enrolling course </w:t>
            </w:r>
          </w:p>
          <w:p w14:paraId="114520A1" w14:textId="77777777" w:rsidR="00D311E5" w:rsidRPr="00523197" w:rsidRDefault="00D311E5" w:rsidP="00523197">
            <w:pPr>
              <w:spacing w:after="0" w:line="240" w:lineRule="auto"/>
              <w:contextualSpacing/>
              <w:rPr>
                <w:b/>
                <w:color w:val="000000"/>
                <w:lang w:val="en-GB"/>
              </w:rPr>
            </w:pPr>
          </w:p>
        </w:tc>
      </w:tr>
      <w:tr w:rsidR="00D311E5" w:rsidRPr="00523197" w14:paraId="114520A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4520A3" w14:textId="77777777" w:rsidR="00D311E5" w:rsidRPr="00523197" w:rsidRDefault="008C1AF1" w:rsidP="00523197">
            <w:pPr>
              <w:spacing w:after="0" w:line="240" w:lineRule="auto"/>
              <w:jc w:val="both"/>
              <w:rPr>
                <w:lang w:val="en-GB"/>
              </w:rPr>
            </w:pPr>
            <w:r w:rsidRPr="00523197">
              <w:rPr>
                <w:lang w:val="en-GB"/>
              </w:rPr>
              <w:t>No conditions</w:t>
            </w:r>
          </w:p>
        </w:tc>
      </w:tr>
      <w:tr w:rsidR="00D311E5" w:rsidRPr="00523197" w14:paraId="114520A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14520A5" w14:textId="77777777" w:rsidR="00D311E5" w:rsidRPr="00523197" w:rsidRDefault="008471DE" w:rsidP="00523197">
            <w:pPr>
              <w:spacing w:after="0" w:line="240" w:lineRule="auto"/>
              <w:contextualSpacing/>
              <w:rPr>
                <w:b/>
                <w:color w:val="000000"/>
                <w:lang w:val="en-GB"/>
              </w:rPr>
            </w:pPr>
            <w:r w:rsidRPr="00523197">
              <w:rPr>
                <w:b/>
                <w:color w:val="000000"/>
                <w:lang w:val="en-GB"/>
              </w:rPr>
              <w:t xml:space="preserve">Learning outcomes on a level of a study programme which includes course </w:t>
            </w:r>
          </w:p>
        </w:tc>
      </w:tr>
      <w:tr w:rsidR="00D311E5" w:rsidRPr="00523197" w14:paraId="114520A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4520A7" w14:textId="77777777" w:rsidR="00A34E09" w:rsidRPr="00A34E09" w:rsidRDefault="00A34E09" w:rsidP="00A34E09">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1: </w:t>
            </w:r>
            <w:r w:rsidRPr="00A34E09">
              <w:rPr>
                <w:rStyle w:val="Naslov3Char"/>
                <w:rFonts w:ascii="Arial Narrow" w:eastAsia="Arial" w:hAnsi="Arial Narrow"/>
                <w:b w:val="0"/>
                <w:color w:val="auto"/>
                <w:sz w:val="22"/>
                <w:szCs w:val="22"/>
                <w:lang w:val="en-GB"/>
              </w:rPr>
              <w:t xml:space="preserve">Assess the impact of physiological processes, </w:t>
            </w:r>
            <w:proofErr w:type="spellStart"/>
            <w:r w:rsidRPr="00A34E09">
              <w:rPr>
                <w:rStyle w:val="Naslov3Char"/>
                <w:rFonts w:ascii="Arial Narrow" w:eastAsia="Arial" w:hAnsi="Arial Narrow"/>
                <w:b w:val="0"/>
                <w:color w:val="auto"/>
                <w:sz w:val="22"/>
                <w:szCs w:val="22"/>
                <w:lang w:val="en-GB"/>
              </w:rPr>
              <w:t>ampelotechnical</w:t>
            </w:r>
            <w:proofErr w:type="spellEnd"/>
            <w:r w:rsidRPr="00A34E09">
              <w:rPr>
                <w:rStyle w:val="Naslov3Char"/>
                <w:rFonts w:ascii="Arial Narrow" w:eastAsia="Arial" w:hAnsi="Arial Narrow"/>
                <w:b w:val="0"/>
                <w:color w:val="auto"/>
                <w:sz w:val="22"/>
                <w:szCs w:val="22"/>
                <w:lang w:val="en-GB"/>
              </w:rPr>
              <w:t xml:space="preserve"> and </w:t>
            </w:r>
            <w:proofErr w:type="spellStart"/>
            <w:r w:rsidRPr="00A34E09">
              <w:rPr>
                <w:rStyle w:val="Naslov3Char"/>
                <w:rFonts w:ascii="Arial Narrow" w:eastAsia="Arial" w:hAnsi="Arial Narrow"/>
                <w:b w:val="0"/>
                <w:color w:val="auto"/>
                <w:sz w:val="22"/>
                <w:szCs w:val="22"/>
                <w:lang w:val="en-GB"/>
              </w:rPr>
              <w:t>meliorative</w:t>
            </w:r>
            <w:proofErr w:type="spellEnd"/>
            <w:r w:rsidRPr="00A34E09">
              <w:rPr>
                <w:rStyle w:val="Naslov3Char"/>
                <w:rFonts w:ascii="Arial Narrow" w:eastAsia="Arial" w:hAnsi="Arial Narrow"/>
                <w:b w:val="0"/>
                <w:color w:val="auto"/>
                <w:sz w:val="22"/>
                <w:szCs w:val="22"/>
                <w:lang w:val="en-GB"/>
              </w:rPr>
              <w:t xml:space="preserve"> treatments on the nature and quality of grapes.</w:t>
            </w:r>
          </w:p>
          <w:p w14:paraId="114520A8" w14:textId="77777777" w:rsidR="00A34E09" w:rsidRPr="00A34E09" w:rsidRDefault="00A34E09" w:rsidP="00A34E09">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2: </w:t>
            </w:r>
            <w:r w:rsidRPr="00A34E09">
              <w:rPr>
                <w:rStyle w:val="Naslov3Char"/>
                <w:rFonts w:ascii="Arial Narrow" w:eastAsia="Arial" w:hAnsi="Arial Narrow"/>
                <w:b w:val="0"/>
                <w:color w:val="auto"/>
                <w:sz w:val="22"/>
                <w:szCs w:val="22"/>
                <w:lang w:val="en-GB"/>
              </w:rPr>
              <w:t xml:space="preserve">Evaluate the impact of the </w:t>
            </w:r>
            <w:r w:rsidRPr="00A34E09">
              <w:rPr>
                <w:rStyle w:val="Naslov3Char"/>
                <w:rFonts w:ascii="Arial Narrow" w:eastAsia="Arial" w:hAnsi="Arial Narrow"/>
                <w:b w:val="0"/>
                <w:i/>
                <w:color w:val="auto"/>
                <w:sz w:val="22"/>
                <w:szCs w:val="22"/>
                <w:lang w:val="en-GB"/>
              </w:rPr>
              <w:t>terroir</w:t>
            </w:r>
            <w:r w:rsidRPr="00A34E09">
              <w:rPr>
                <w:rStyle w:val="Naslov3Char"/>
                <w:rFonts w:ascii="Arial Narrow" w:eastAsia="Arial" w:hAnsi="Arial Narrow"/>
                <w:b w:val="0"/>
                <w:color w:val="auto"/>
                <w:sz w:val="22"/>
                <w:szCs w:val="22"/>
                <w:lang w:val="en-GB"/>
              </w:rPr>
              <w:t>, technological maturity and harvesting technology to achieve the targeted quality of grapes and wine.</w:t>
            </w:r>
          </w:p>
          <w:p w14:paraId="114520A9" w14:textId="77777777" w:rsidR="00A34E09" w:rsidRPr="00A34E09" w:rsidRDefault="00A34E09" w:rsidP="00A34E09">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7: </w:t>
            </w:r>
            <w:r w:rsidRPr="00A34E09">
              <w:rPr>
                <w:rStyle w:val="Naslov3Char"/>
                <w:rFonts w:ascii="Arial Narrow" w:eastAsia="Arial" w:hAnsi="Arial Narrow"/>
                <w:b w:val="0"/>
                <w:color w:val="auto"/>
                <w:sz w:val="22"/>
                <w:szCs w:val="22"/>
                <w:lang w:val="en-GB"/>
              </w:rPr>
              <w:t>Choose a specific production technology of autochthonous wine in order to preserve the variety specificities.</w:t>
            </w:r>
          </w:p>
          <w:p w14:paraId="114520AA" w14:textId="77777777" w:rsidR="00A34E09" w:rsidRPr="00A34E09" w:rsidRDefault="00A34E09" w:rsidP="00A34E09">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8: </w:t>
            </w:r>
            <w:r w:rsidRPr="00A34E09">
              <w:rPr>
                <w:rStyle w:val="Naslov3Char"/>
                <w:rFonts w:ascii="Arial Narrow" w:eastAsia="Arial" w:hAnsi="Arial Narrow"/>
                <w:b w:val="0"/>
                <w:color w:val="auto"/>
                <w:sz w:val="22"/>
                <w:szCs w:val="22"/>
                <w:lang w:val="en-GB"/>
              </w:rPr>
              <w:t>Substantiate the influence of significant factors on the processes and concentration of the most significant wine components.</w:t>
            </w:r>
          </w:p>
          <w:p w14:paraId="114520AB" w14:textId="77777777" w:rsidR="00D311E5" w:rsidRPr="00A34E09" w:rsidRDefault="00A34E09" w:rsidP="00A34E09">
            <w:pPr>
              <w:widowControl w:val="0"/>
              <w:autoSpaceDE w:val="0"/>
              <w:autoSpaceDN w:val="0"/>
              <w:spacing w:after="0" w:line="240" w:lineRule="auto"/>
              <w:ind w:left="34"/>
              <w:rPr>
                <w:b/>
                <w:color w:val="auto"/>
                <w:lang w:val="en-GB"/>
              </w:rPr>
            </w:pPr>
            <w:r>
              <w:rPr>
                <w:rStyle w:val="Naslov3Char"/>
                <w:rFonts w:ascii="Arial Narrow" w:eastAsia="Arial" w:hAnsi="Arial Narrow"/>
                <w:b w:val="0"/>
                <w:color w:val="auto"/>
                <w:sz w:val="22"/>
                <w:szCs w:val="22"/>
                <w:lang w:val="en-GB"/>
              </w:rPr>
              <w:t xml:space="preserve">Outcome 9: </w:t>
            </w:r>
            <w:r w:rsidRPr="00A34E09">
              <w:rPr>
                <w:rStyle w:val="Naslov3Char"/>
                <w:rFonts w:ascii="Arial Narrow" w:eastAsia="Arial" w:hAnsi="Arial Narrow"/>
                <w:b w:val="0"/>
                <w:color w:val="auto"/>
                <w:sz w:val="22"/>
                <w:szCs w:val="22"/>
                <w:lang w:val="en-GB"/>
              </w:rPr>
              <w:t>Evaluate and determine the origin of the aromatic constituents and types of wine aroma.</w:t>
            </w:r>
          </w:p>
        </w:tc>
      </w:tr>
      <w:tr w:rsidR="00D311E5" w:rsidRPr="00523197" w14:paraId="114520A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14520AD" w14:textId="77777777" w:rsidR="00D311E5" w:rsidRPr="00523197" w:rsidRDefault="008471DE" w:rsidP="00523197">
            <w:pPr>
              <w:spacing w:after="0" w:line="240" w:lineRule="auto"/>
              <w:contextualSpacing/>
              <w:rPr>
                <w:rFonts w:cs="Arial"/>
                <w:b/>
                <w:bCs/>
                <w:color w:val="000000"/>
                <w:lang w:val="en-GB"/>
              </w:rPr>
            </w:pPr>
            <w:r w:rsidRPr="00523197">
              <w:rPr>
                <w:b/>
                <w:color w:val="000000"/>
                <w:lang w:val="en-GB"/>
              </w:rPr>
              <w:t xml:space="preserve">Expected learning outcomes on a level of a course </w:t>
            </w:r>
          </w:p>
        </w:tc>
      </w:tr>
      <w:tr w:rsidR="00D311E5" w:rsidRPr="00523197" w14:paraId="114520B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4520AF" w14:textId="77777777" w:rsidR="00564C65" w:rsidRPr="00523197" w:rsidRDefault="00564C65" w:rsidP="00523197">
            <w:pPr>
              <w:pStyle w:val="Odlomakpopisa"/>
              <w:numPr>
                <w:ilvl w:val="0"/>
                <w:numId w:val="6"/>
              </w:numPr>
              <w:spacing w:after="0" w:line="240" w:lineRule="auto"/>
              <w:rPr>
                <w:rFonts w:ascii="Arial Narrow" w:hAnsi="Arial Narrow"/>
                <w:lang w:val="en-GB"/>
              </w:rPr>
            </w:pPr>
            <w:r w:rsidRPr="00523197">
              <w:rPr>
                <w:rFonts w:ascii="Arial Narrow" w:hAnsi="Arial Narrow"/>
                <w:lang w:val="en-GB"/>
              </w:rPr>
              <w:t>Interpret the importance and role of factors affecting physiological processes in grapevine such as light, temperature, water availability, nutrient availability, and describe the primary physiological processes (photosynthesis, respiration, transpiration, translocation, and distribution of assimilates within vine).</w:t>
            </w:r>
          </w:p>
          <w:p w14:paraId="114520B0" w14:textId="77777777" w:rsidR="00564C65" w:rsidRPr="00523197" w:rsidRDefault="00564C65" w:rsidP="00523197">
            <w:pPr>
              <w:pStyle w:val="Odlomakpopisa"/>
              <w:numPr>
                <w:ilvl w:val="0"/>
                <w:numId w:val="6"/>
              </w:numPr>
              <w:spacing w:after="0" w:line="240" w:lineRule="auto"/>
              <w:rPr>
                <w:rFonts w:ascii="Arial Narrow" w:hAnsi="Arial Narrow"/>
                <w:lang w:val="en-GB"/>
              </w:rPr>
            </w:pPr>
            <w:r w:rsidRPr="00523197">
              <w:rPr>
                <w:rFonts w:ascii="Arial Narrow" w:hAnsi="Arial Narrow"/>
                <w:lang w:val="en-GB"/>
              </w:rPr>
              <w:t>Determine and successfully maintain the physiological efficiency of vineyards and the balance between vegetative growth and vine fertility.</w:t>
            </w:r>
          </w:p>
          <w:p w14:paraId="114520B1" w14:textId="77777777" w:rsidR="00564C65" w:rsidRPr="00523197" w:rsidRDefault="00564C65" w:rsidP="00523197">
            <w:pPr>
              <w:pStyle w:val="Odlomakpopisa"/>
              <w:numPr>
                <w:ilvl w:val="0"/>
                <w:numId w:val="6"/>
              </w:numPr>
              <w:spacing w:after="0" w:line="240" w:lineRule="auto"/>
              <w:rPr>
                <w:rFonts w:ascii="Arial Narrow" w:hAnsi="Arial Narrow"/>
                <w:lang w:val="en-GB"/>
              </w:rPr>
            </w:pPr>
            <w:r w:rsidRPr="00523197">
              <w:rPr>
                <w:rFonts w:ascii="Arial Narrow" w:hAnsi="Arial Narrow"/>
                <w:lang w:val="en-GB"/>
              </w:rPr>
              <w:t>Assess the impact of soil characteristics such as geological origin, texture, structure, drainage and water availability, depth, nutrient presence, pH value, colour and proportion of organic matter on the growth and development of grapevine and grape ripening potential.</w:t>
            </w:r>
          </w:p>
          <w:p w14:paraId="114520B2" w14:textId="77777777" w:rsidR="00564C65" w:rsidRPr="00523197" w:rsidRDefault="00564C65" w:rsidP="00523197">
            <w:pPr>
              <w:pStyle w:val="Odlomakpopisa"/>
              <w:numPr>
                <w:ilvl w:val="0"/>
                <w:numId w:val="6"/>
              </w:numPr>
              <w:spacing w:after="0" w:line="240" w:lineRule="auto"/>
              <w:rPr>
                <w:rFonts w:ascii="Arial Narrow" w:hAnsi="Arial Narrow"/>
                <w:lang w:val="en-GB"/>
              </w:rPr>
            </w:pPr>
            <w:r w:rsidRPr="00523197">
              <w:rPr>
                <w:rFonts w:ascii="Arial Narrow" w:hAnsi="Arial Narrow"/>
                <w:lang w:val="en-GB"/>
              </w:rPr>
              <w:t>Interpret the importance of climatic factors affecting the growth and development of grapevine, and calculate the climatic indices used in viticulture.</w:t>
            </w:r>
          </w:p>
          <w:p w14:paraId="114520B3" w14:textId="77777777" w:rsidR="00B04715" w:rsidRPr="00523197" w:rsidRDefault="00564C65" w:rsidP="00523197">
            <w:pPr>
              <w:pStyle w:val="Odlomakpopisa"/>
              <w:numPr>
                <w:ilvl w:val="0"/>
                <w:numId w:val="6"/>
              </w:numPr>
              <w:spacing w:after="0" w:line="240" w:lineRule="auto"/>
              <w:rPr>
                <w:rFonts w:ascii="Arial Narrow" w:hAnsi="Arial Narrow"/>
                <w:lang w:val="en-GB"/>
              </w:rPr>
            </w:pPr>
            <w:r w:rsidRPr="00523197">
              <w:rPr>
                <w:rFonts w:ascii="Arial Narrow" w:hAnsi="Arial Narrow"/>
                <w:lang w:val="en-GB"/>
              </w:rPr>
              <w:t>Choose a suitable grapevine growing location and describe topographic influences on the growth and development of the grapevine such as sunlight exposure, exposure, inclination, wind exposure, frost protection, altitude, latitude, proximity to large bodies of water.</w:t>
            </w:r>
          </w:p>
        </w:tc>
      </w:tr>
      <w:tr w:rsidR="00B04715" w:rsidRPr="00523197" w14:paraId="114520B6"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14520B5" w14:textId="77777777" w:rsidR="00B04715" w:rsidRPr="00523197" w:rsidRDefault="008471DE" w:rsidP="00523197">
            <w:pPr>
              <w:spacing w:after="0" w:line="240" w:lineRule="auto"/>
              <w:jc w:val="both"/>
              <w:rPr>
                <w:b/>
                <w:color w:val="000000"/>
                <w:lang w:val="en-GB"/>
              </w:rPr>
            </w:pPr>
            <w:r w:rsidRPr="00523197">
              <w:rPr>
                <w:b/>
                <w:color w:val="000000"/>
                <w:lang w:val="en-GB"/>
              </w:rPr>
              <w:t>Content of a course</w:t>
            </w:r>
          </w:p>
        </w:tc>
      </w:tr>
      <w:tr w:rsidR="00B04715" w:rsidRPr="00523197" w14:paraId="114520B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4520B7" w14:textId="77777777" w:rsidR="00B04715" w:rsidRPr="00523197" w:rsidRDefault="00DD212B" w:rsidP="00523197">
            <w:pPr>
              <w:spacing w:after="0" w:line="240" w:lineRule="auto"/>
              <w:jc w:val="both"/>
              <w:rPr>
                <w:color w:val="auto"/>
                <w:lang w:val="en-GB"/>
              </w:rPr>
            </w:pPr>
            <w:r w:rsidRPr="00523197">
              <w:rPr>
                <w:color w:val="auto"/>
                <w:lang w:val="en-GB"/>
              </w:rPr>
              <w:t>Primary physiological processes in grapevine: photosynthesis, respiration, transpiration, translocation, and distribution of assimilates within vine. Factors that influence physiological processes in grapevine: light, temperature, water availability, nutrient availability. Physiological efficiency of vineyards. Determination and maintenance of physiological efficiency of vineyards. Balance between vegetative growth and vine fertility. Soil characteristics that influence the growth and development of grapevine: geological origin, texture, structure, drainage and water availability, depth, flora and fauna, nutrient presence, pH, colour and organic matter proportion. Climatic factors that affect the growth and development of grapevine: temperature, sunlight, water, humidity and wind. Climate indices in viticulture. Topographic influences on the growth and development of grapevine: sunlight exposure, exposure, inclination, wind exposure, frost protection, altitude, latitude, proximity to large bodies of water. Position as a set of natural factors that influence the growth and development of grapevine and the quality of grapes. The concept of terroir.</w:t>
            </w:r>
          </w:p>
        </w:tc>
      </w:tr>
      <w:tr w:rsidR="00D311E5" w:rsidRPr="00523197" w14:paraId="114520B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114520B9" w14:textId="77777777" w:rsidR="00D311E5" w:rsidRPr="00523197" w:rsidRDefault="00D311E5" w:rsidP="00523197">
            <w:pPr>
              <w:spacing w:after="0" w:line="240" w:lineRule="auto"/>
              <w:jc w:val="both"/>
              <w:rPr>
                <w:b/>
                <w:vanish/>
                <w:lang w:val="en-GB"/>
              </w:rPr>
            </w:pPr>
          </w:p>
        </w:tc>
      </w:tr>
    </w:tbl>
    <w:p w14:paraId="11452174" w14:textId="77777777" w:rsidR="00D311E5" w:rsidRPr="00523197" w:rsidRDefault="00D311E5" w:rsidP="00523197">
      <w:pPr>
        <w:spacing w:after="0" w:line="240" w:lineRule="auto"/>
        <w:rPr>
          <w:rFonts w:cs="Arial"/>
          <w:lang w:val="en-GB"/>
        </w:rPr>
        <w:sectPr w:rsidR="00D311E5" w:rsidRPr="00523197" w:rsidSect="00EB7594">
          <w:pgSz w:w="11906" w:h="16838"/>
          <w:pgMar w:top="1417" w:right="1417" w:bottom="1417" w:left="1417" w:header="708" w:footer="708" w:gutter="0"/>
          <w:cols w:space="708"/>
          <w:docGrid w:linePitch="360"/>
        </w:sectPr>
      </w:pPr>
      <w:bookmarkStart w:id="1" w:name="_GoBack"/>
      <w:bookmarkEnd w:id="0"/>
      <w:bookmarkEnd w:id="1"/>
    </w:p>
    <w:p w14:paraId="11452175" w14:textId="77777777" w:rsidR="00D311E5" w:rsidRPr="00523197" w:rsidRDefault="00D311E5" w:rsidP="00523197">
      <w:pPr>
        <w:spacing w:after="0" w:line="240" w:lineRule="auto"/>
        <w:rPr>
          <w:rFonts w:cs="Arial"/>
          <w:lang w:val="en-GB"/>
        </w:rPr>
      </w:pPr>
    </w:p>
    <w:sectPr w:rsidR="00D311E5" w:rsidRPr="00523197"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C0453CB"/>
    <w:multiLevelType w:val="hybridMultilevel"/>
    <w:tmpl w:val="9D58AD9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71CA223E"/>
    <w:multiLevelType w:val="hybridMultilevel"/>
    <w:tmpl w:val="9D94C310"/>
    <w:lvl w:ilvl="0" w:tplc="2E6EAC3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3"/>
  </w:num>
  <w:num w:numId="4">
    <w:abstractNumId w:val="1"/>
  </w:num>
  <w:num w:numId="5">
    <w:abstractNumId w:val="2"/>
  </w:num>
  <w:num w:numId="6">
    <w:abstractNumId w:val="4"/>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12ED5"/>
    <w:rsid w:val="00134EAA"/>
    <w:rsid w:val="001A49BA"/>
    <w:rsid w:val="00267215"/>
    <w:rsid w:val="002C62EA"/>
    <w:rsid w:val="003B36B0"/>
    <w:rsid w:val="003F6600"/>
    <w:rsid w:val="00432F02"/>
    <w:rsid w:val="004454D4"/>
    <w:rsid w:val="00450042"/>
    <w:rsid w:val="00484C95"/>
    <w:rsid w:val="00487CC9"/>
    <w:rsid w:val="004E2EBE"/>
    <w:rsid w:val="00507BDA"/>
    <w:rsid w:val="00523197"/>
    <w:rsid w:val="00552644"/>
    <w:rsid w:val="00564C65"/>
    <w:rsid w:val="00642278"/>
    <w:rsid w:val="0067459B"/>
    <w:rsid w:val="006850C8"/>
    <w:rsid w:val="006B6940"/>
    <w:rsid w:val="006C7B77"/>
    <w:rsid w:val="008471DE"/>
    <w:rsid w:val="008C1AF1"/>
    <w:rsid w:val="009066F3"/>
    <w:rsid w:val="0093599C"/>
    <w:rsid w:val="00950737"/>
    <w:rsid w:val="00982CB5"/>
    <w:rsid w:val="009C73D5"/>
    <w:rsid w:val="00A05989"/>
    <w:rsid w:val="00A0611F"/>
    <w:rsid w:val="00A34E09"/>
    <w:rsid w:val="00AB014C"/>
    <w:rsid w:val="00AE0B5B"/>
    <w:rsid w:val="00AE2D6B"/>
    <w:rsid w:val="00B04715"/>
    <w:rsid w:val="00B829BC"/>
    <w:rsid w:val="00BB21FE"/>
    <w:rsid w:val="00BD414E"/>
    <w:rsid w:val="00C27F05"/>
    <w:rsid w:val="00C357BB"/>
    <w:rsid w:val="00C85F06"/>
    <w:rsid w:val="00CA3626"/>
    <w:rsid w:val="00CC02D5"/>
    <w:rsid w:val="00CD1536"/>
    <w:rsid w:val="00D311E5"/>
    <w:rsid w:val="00D6065E"/>
    <w:rsid w:val="00DD212B"/>
    <w:rsid w:val="00DF70B1"/>
    <w:rsid w:val="00EB7594"/>
    <w:rsid w:val="00EC0521"/>
    <w:rsid w:val="00F122D4"/>
    <w:rsid w:val="00F20F2F"/>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52083"/>
  <w15:docId w15:val="{46D8CFF3-4ADB-4ECA-A8A4-42DAA28E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0B5B"/>
  </w:style>
  <w:style w:type="paragraph" w:styleId="Naslov3">
    <w:name w:val="heading 3"/>
    <w:basedOn w:val="Normal"/>
    <w:next w:val="Normal"/>
    <w:link w:val="Naslov3Char"/>
    <w:uiPriority w:val="9"/>
    <w:unhideWhenUsed/>
    <w:qFormat/>
    <w:rsid w:val="00112ED5"/>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112ED5"/>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2F4F5C8F-C117-45A3-A80F-8D02A8AE3B5F}"/>
</file>

<file path=customXml/itemProps3.xml><?xml version="1.0" encoding="utf-8"?>
<ds:datastoreItem xmlns:ds="http://schemas.openxmlformats.org/officeDocument/2006/customXml" ds:itemID="{C35DDDFF-8DC1-4D32-9743-EE72ACBBBE94}">
  <ds:schemaRefs>
    <ds:schemaRef ds:uri="http://purl.org/dc/elements/1.1/"/>
    <ds:schemaRef ds:uri="http://purl.org/dc/terms/"/>
    <ds:schemaRef ds:uri="3dc5e60c-87d7-439e-97ee-8ba1bf8387d0"/>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540</Words>
  <Characters>3078</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9</cp:revision>
  <dcterms:created xsi:type="dcterms:W3CDTF">2020-02-03T16:15:00Z</dcterms:created>
  <dcterms:modified xsi:type="dcterms:W3CDTF">2022-11-04T11:52:00Z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