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416B1A" w:rsidRDefault="000014DA" w:rsidP="00416B1A">
      <w:pPr>
        <w:spacing w:after="0" w:line="240" w:lineRule="auto"/>
        <w:jc w:val="center"/>
        <w:rPr>
          <w:rFonts w:cs="Arial"/>
          <w:b/>
          <w:lang w:val="en-GB"/>
        </w:rPr>
      </w:pPr>
      <w:bookmarkStart w:id="0" w:name="_Hlk29888094"/>
      <w:r w:rsidRPr="00416B1A">
        <w:rPr>
          <w:rFonts w:cs="Arial"/>
          <w:b/>
          <w:lang w:val="en-GB"/>
        </w:rPr>
        <w:t>DESCRIPTION OF A STUDY COURSE – SYLLABUS</w:t>
      </w:r>
    </w:p>
    <w:tbl>
      <w:tblPr>
        <w:tblW w:w="9240"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416B1A" w14:paraId="74E05F87" w14:textId="77777777" w:rsidTr="00C5590B">
        <w:trPr>
          <w:trHeight w:val="405"/>
        </w:trPr>
        <w:tc>
          <w:tcPr>
            <w:tcW w:w="2810" w:type="dxa"/>
            <w:shd w:val="clear" w:color="auto" w:fill="D9D9D9" w:themeFill="background1" w:themeFillShade="D9"/>
            <w:vAlign w:val="center"/>
          </w:tcPr>
          <w:p w14:paraId="77772442" w14:textId="77777777" w:rsidR="00D311E5" w:rsidRPr="00416B1A" w:rsidRDefault="000014DA" w:rsidP="00416B1A">
            <w:pPr>
              <w:keepNext/>
              <w:spacing w:after="0" w:line="240" w:lineRule="auto"/>
              <w:outlineLvl w:val="2"/>
              <w:rPr>
                <w:rFonts w:cs="Arial"/>
                <w:b/>
                <w:bCs/>
                <w:color w:val="000000"/>
                <w:lang w:val="en-GB"/>
              </w:rPr>
            </w:pPr>
            <w:r w:rsidRPr="00416B1A">
              <w:rPr>
                <w:rFonts w:cs="Arial"/>
                <w:b/>
                <w:bCs/>
                <w:lang w:val="en-GB"/>
              </w:rPr>
              <w:t>Title of a course</w:t>
            </w:r>
          </w:p>
        </w:tc>
        <w:tc>
          <w:tcPr>
            <w:tcW w:w="6430" w:type="dxa"/>
            <w:gridSpan w:val="5"/>
            <w:shd w:val="clear" w:color="auto" w:fill="auto"/>
            <w:vAlign w:val="center"/>
          </w:tcPr>
          <w:p w14:paraId="30B6EE4A" w14:textId="624E61A1" w:rsidR="00D311E5" w:rsidRPr="00416B1A" w:rsidRDefault="00927DFC" w:rsidP="00416B1A">
            <w:pPr>
              <w:keepNext/>
              <w:spacing w:after="0" w:line="240" w:lineRule="auto"/>
              <w:outlineLvl w:val="2"/>
              <w:rPr>
                <w:rFonts w:cs="Arial"/>
                <w:b/>
                <w:bCs/>
                <w:lang w:val="en-GB"/>
              </w:rPr>
            </w:pPr>
            <w:r w:rsidRPr="00416B1A">
              <w:rPr>
                <w:rFonts w:cs="Arial"/>
                <w:b/>
                <w:bCs/>
                <w:lang w:val="en-GB"/>
              </w:rPr>
              <w:t>Process industry safety</w:t>
            </w:r>
          </w:p>
        </w:tc>
      </w:tr>
      <w:tr w:rsidR="00D311E5" w:rsidRPr="00416B1A" w14:paraId="18CA003A" w14:textId="77777777" w:rsidTr="00C5590B">
        <w:trPr>
          <w:trHeight w:val="405"/>
        </w:trPr>
        <w:tc>
          <w:tcPr>
            <w:tcW w:w="2810" w:type="dxa"/>
            <w:shd w:val="clear" w:color="auto" w:fill="D9D9D9" w:themeFill="background1" w:themeFillShade="D9"/>
            <w:vAlign w:val="center"/>
          </w:tcPr>
          <w:p w14:paraId="40B8AB17" w14:textId="77777777" w:rsidR="00D311E5" w:rsidRPr="00416B1A" w:rsidRDefault="000014DA" w:rsidP="00416B1A">
            <w:pPr>
              <w:spacing w:after="0" w:line="240" w:lineRule="auto"/>
              <w:rPr>
                <w:rFonts w:cs="Arial"/>
                <w:b/>
                <w:bCs/>
                <w:lang w:val="en-GB"/>
              </w:rPr>
            </w:pPr>
            <w:r w:rsidRPr="00416B1A">
              <w:rPr>
                <w:rFonts w:cs="Arial"/>
                <w:b/>
                <w:bCs/>
                <w:color w:val="000000"/>
                <w:lang w:val="en-GB"/>
              </w:rPr>
              <w:t xml:space="preserve">Study programme </w:t>
            </w:r>
          </w:p>
        </w:tc>
        <w:tc>
          <w:tcPr>
            <w:tcW w:w="6430" w:type="dxa"/>
            <w:gridSpan w:val="5"/>
            <w:vAlign w:val="center"/>
          </w:tcPr>
          <w:p w14:paraId="078873AA" w14:textId="5257F26F" w:rsidR="00D311E5" w:rsidRPr="00416B1A" w:rsidRDefault="00182321" w:rsidP="00416B1A">
            <w:pPr>
              <w:spacing w:after="0" w:line="240" w:lineRule="auto"/>
              <w:rPr>
                <w:rFonts w:cs="Arial"/>
                <w:b/>
                <w:lang w:val="en-GB"/>
              </w:rPr>
            </w:pPr>
            <w:r w:rsidRPr="00416B1A">
              <w:rPr>
                <w:rFonts w:cs="Arial"/>
                <w:b/>
                <w:lang w:val="en-GB"/>
              </w:rPr>
              <w:t>Professional undergraduate study Occupational Safety</w:t>
            </w:r>
          </w:p>
        </w:tc>
      </w:tr>
      <w:tr w:rsidR="00D311E5" w:rsidRPr="00416B1A" w14:paraId="46140137" w14:textId="77777777" w:rsidTr="00C5590B">
        <w:trPr>
          <w:trHeight w:val="405"/>
        </w:trPr>
        <w:tc>
          <w:tcPr>
            <w:tcW w:w="2810" w:type="dxa"/>
            <w:shd w:val="clear" w:color="auto" w:fill="D9D9D9" w:themeFill="background1" w:themeFillShade="D9"/>
            <w:vAlign w:val="center"/>
          </w:tcPr>
          <w:p w14:paraId="18775EC8" w14:textId="77777777" w:rsidR="00D311E5" w:rsidRPr="00416B1A" w:rsidRDefault="00D311E5" w:rsidP="00416B1A">
            <w:pPr>
              <w:spacing w:after="0" w:line="240" w:lineRule="auto"/>
              <w:rPr>
                <w:rFonts w:cs="Arial"/>
                <w:b/>
                <w:bCs/>
                <w:lang w:val="en-GB"/>
              </w:rPr>
            </w:pPr>
            <w:r w:rsidRPr="00416B1A">
              <w:rPr>
                <w:rFonts w:cs="Arial"/>
                <w:b/>
                <w:bCs/>
                <w:color w:val="000000"/>
                <w:lang w:val="en-GB"/>
              </w:rPr>
              <w:t xml:space="preserve">Status </w:t>
            </w:r>
            <w:r w:rsidR="000014DA" w:rsidRPr="00416B1A">
              <w:rPr>
                <w:rFonts w:cs="Arial"/>
                <w:b/>
                <w:bCs/>
                <w:color w:val="000000"/>
                <w:lang w:val="en-GB"/>
              </w:rPr>
              <w:t>of a course</w:t>
            </w:r>
          </w:p>
        </w:tc>
        <w:tc>
          <w:tcPr>
            <w:tcW w:w="6430" w:type="dxa"/>
            <w:gridSpan w:val="5"/>
            <w:vAlign w:val="center"/>
          </w:tcPr>
          <w:p w14:paraId="367BCA7D" w14:textId="0C3698F7" w:rsidR="00D311E5" w:rsidRPr="00416B1A" w:rsidRDefault="00A05989" w:rsidP="00416B1A">
            <w:pPr>
              <w:spacing w:after="0" w:line="240" w:lineRule="auto"/>
              <w:rPr>
                <w:rFonts w:cs="Arial"/>
                <w:i/>
                <w:color w:val="FF0000"/>
                <w:lang w:val="en-GB"/>
              </w:rPr>
            </w:pPr>
            <w:r w:rsidRPr="00416B1A">
              <w:rPr>
                <w:rFonts w:cs="Arial"/>
                <w:lang w:val="en-GB"/>
              </w:rPr>
              <w:t>O</w:t>
            </w:r>
            <w:r w:rsidR="000014DA" w:rsidRPr="00416B1A">
              <w:rPr>
                <w:rFonts w:cs="Arial"/>
                <w:lang w:val="en-GB"/>
              </w:rPr>
              <w:t>bligatory</w:t>
            </w:r>
            <w:r w:rsidR="009C73D5" w:rsidRPr="00416B1A">
              <w:rPr>
                <w:rFonts w:cs="Arial"/>
                <w:lang w:val="en-GB"/>
              </w:rPr>
              <w:t xml:space="preserve"> </w:t>
            </w:r>
          </w:p>
        </w:tc>
      </w:tr>
      <w:tr w:rsidR="00D311E5" w:rsidRPr="00416B1A" w14:paraId="22050C6E" w14:textId="77777777" w:rsidTr="00C5590B">
        <w:trPr>
          <w:trHeight w:val="405"/>
        </w:trPr>
        <w:tc>
          <w:tcPr>
            <w:tcW w:w="2810" w:type="dxa"/>
            <w:shd w:val="clear" w:color="auto" w:fill="D9D9D9" w:themeFill="background1" w:themeFillShade="D9"/>
            <w:vAlign w:val="center"/>
          </w:tcPr>
          <w:p w14:paraId="087F72BA" w14:textId="77777777" w:rsidR="00D311E5" w:rsidRPr="00416B1A" w:rsidRDefault="000014DA" w:rsidP="00416B1A">
            <w:pPr>
              <w:spacing w:after="0" w:line="240" w:lineRule="auto"/>
              <w:rPr>
                <w:rFonts w:cs="Arial"/>
                <w:b/>
                <w:bCs/>
                <w:color w:val="000000"/>
                <w:lang w:val="en-GB"/>
              </w:rPr>
            </w:pPr>
            <w:r w:rsidRPr="00416B1A">
              <w:rPr>
                <w:rFonts w:cs="Arial"/>
                <w:b/>
                <w:bCs/>
                <w:color w:val="000000"/>
                <w:lang w:val="en-GB"/>
              </w:rPr>
              <w:t>Year of study</w:t>
            </w:r>
          </w:p>
        </w:tc>
        <w:tc>
          <w:tcPr>
            <w:tcW w:w="479" w:type="dxa"/>
            <w:vAlign w:val="center"/>
          </w:tcPr>
          <w:p w14:paraId="1C60F196" w14:textId="1C24A637" w:rsidR="00D311E5" w:rsidRPr="00416B1A" w:rsidRDefault="00C61B8A" w:rsidP="00416B1A">
            <w:pPr>
              <w:spacing w:after="0" w:line="240" w:lineRule="auto"/>
              <w:rPr>
                <w:rFonts w:cs="Arial"/>
                <w:lang w:val="en-GB"/>
              </w:rPr>
            </w:pPr>
            <w:r w:rsidRPr="00416B1A">
              <w:rPr>
                <w:rFonts w:cs="Arial"/>
                <w:lang w:val="en-GB"/>
              </w:rPr>
              <w:t>3.</w:t>
            </w:r>
          </w:p>
        </w:tc>
        <w:tc>
          <w:tcPr>
            <w:tcW w:w="2000" w:type="dxa"/>
            <w:shd w:val="clear" w:color="auto" w:fill="D9D9D9" w:themeFill="background1" w:themeFillShade="D9"/>
            <w:vAlign w:val="center"/>
          </w:tcPr>
          <w:p w14:paraId="4E20BAD1" w14:textId="77777777" w:rsidR="00D311E5" w:rsidRPr="00416B1A" w:rsidRDefault="00D311E5" w:rsidP="00416B1A">
            <w:pPr>
              <w:spacing w:after="0" w:line="240" w:lineRule="auto"/>
              <w:rPr>
                <w:rFonts w:cs="Arial"/>
                <w:b/>
                <w:bCs/>
                <w:lang w:val="en-GB"/>
              </w:rPr>
            </w:pPr>
            <w:r w:rsidRPr="00416B1A">
              <w:rPr>
                <w:rFonts w:cs="Arial"/>
                <w:b/>
                <w:bCs/>
                <w:lang w:val="en-GB"/>
              </w:rPr>
              <w:t>Semest</w:t>
            </w:r>
            <w:r w:rsidR="000014DA" w:rsidRPr="00416B1A">
              <w:rPr>
                <w:rFonts w:cs="Arial"/>
                <w:b/>
                <w:bCs/>
                <w:lang w:val="en-GB"/>
              </w:rPr>
              <w:t>er</w:t>
            </w:r>
          </w:p>
        </w:tc>
        <w:tc>
          <w:tcPr>
            <w:tcW w:w="667" w:type="dxa"/>
            <w:vAlign w:val="center"/>
          </w:tcPr>
          <w:p w14:paraId="58ABCE06" w14:textId="29C0A715" w:rsidR="00D311E5" w:rsidRPr="00416B1A" w:rsidRDefault="009B6584" w:rsidP="00416B1A">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520B9DCF" w14:textId="77777777" w:rsidR="00D311E5" w:rsidRPr="00416B1A" w:rsidRDefault="00D311E5" w:rsidP="00416B1A">
            <w:pPr>
              <w:spacing w:after="0" w:line="240" w:lineRule="auto"/>
              <w:rPr>
                <w:rFonts w:cs="Arial"/>
                <w:b/>
                <w:bCs/>
                <w:lang w:val="en-GB"/>
              </w:rPr>
            </w:pPr>
            <w:r w:rsidRPr="00416B1A">
              <w:rPr>
                <w:rFonts w:cs="Arial"/>
                <w:b/>
                <w:bCs/>
                <w:lang w:val="en-GB"/>
              </w:rPr>
              <w:t xml:space="preserve">ECTS </w:t>
            </w:r>
            <w:r w:rsidR="000014DA" w:rsidRPr="00416B1A">
              <w:rPr>
                <w:rFonts w:cs="Arial"/>
                <w:b/>
                <w:bCs/>
                <w:lang w:val="en-GB"/>
              </w:rPr>
              <w:t>credits</w:t>
            </w:r>
          </w:p>
        </w:tc>
        <w:tc>
          <w:tcPr>
            <w:tcW w:w="825" w:type="dxa"/>
            <w:vAlign w:val="center"/>
          </w:tcPr>
          <w:p w14:paraId="22B2020A" w14:textId="4642C4F4" w:rsidR="00D311E5" w:rsidRPr="00416B1A" w:rsidRDefault="00E80286" w:rsidP="00416B1A">
            <w:pPr>
              <w:spacing w:after="0" w:line="240" w:lineRule="auto"/>
              <w:rPr>
                <w:rFonts w:cs="Arial"/>
                <w:lang w:val="en-GB"/>
              </w:rPr>
            </w:pPr>
            <w:r w:rsidRPr="00416B1A">
              <w:rPr>
                <w:rFonts w:cs="Arial"/>
                <w:lang w:val="en-GB"/>
              </w:rPr>
              <w:t>5</w:t>
            </w:r>
          </w:p>
        </w:tc>
      </w:tr>
      <w:tr w:rsidR="00D311E5" w:rsidRPr="00416B1A" w14:paraId="05DFCECD" w14:textId="77777777" w:rsidTr="00C5590B">
        <w:trPr>
          <w:trHeight w:val="566"/>
        </w:trPr>
        <w:tc>
          <w:tcPr>
            <w:tcW w:w="2810" w:type="dxa"/>
            <w:shd w:val="clear" w:color="auto" w:fill="D9D9D9" w:themeFill="background1" w:themeFillShade="D9"/>
            <w:vAlign w:val="center"/>
          </w:tcPr>
          <w:p w14:paraId="36BAA6C9" w14:textId="77777777" w:rsidR="00D311E5" w:rsidRPr="00416B1A" w:rsidRDefault="000014DA" w:rsidP="00416B1A">
            <w:pPr>
              <w:spacing w:after="0" w:line="240" w:lineRule="auto"/>
              <w:rPr>
                <w:rFonts w:cs="Arial"/>
                <w:b/>
                <w:bCs/>
                <w:color w:val="000000"/>
                <w:lang w:val="en-GB"/>
              </w:rPr>
            </w:pPr>
            <w:r w:rsidRPr="00416B1A">
              <w:rPr>
                <w:rFonts w:cs="Arial"/>
                <w:b/>
                <w:bCs/>
                <w:color w:val="000000"/>
                <w:lang w:val="en-GB"/>
              </w:rPr>
              <w:t>Teaching plan</w:t>
            </w:r>
            <w:r w:rsidR="00D311E5" w:rsidRPr="00416B1A">
              <w:rPr>
                <w:rFonts w:cs="Arial"/>
                <w:b/>
                <w:bCs/>
                <w:color w:val="000000"/>
                <w:lang w:val="en-GB"/>
              </w:rPr>
              <w:t xml:space="preserve"> </w:t>
            </w:r>
          </w:p>
          <w:p w14:paraId="319D4A28" w14:textId="77777777" w:rsidR="00D311E5" w:rsidRPr="00416B1A" w:rsidRDefault="00D311E5" w:rsidP="00416B1A">
            <w:pPr>
              <w:spacing w:after="0" w:line="240" w:lineRule="auto"/>
              <w:rPr>
                <w:rFonts w:cs="Arial"/>
                <w:b/>
                <w:bCs/>
                <w:color w:val="000000"/>
                <w:lang w:val="en-GB"/>
              </w:rPr>
            </w:pPr>
            <w:r w:rsidRPr="00416B1A">
              <w:rPr>
                <w:rFonts w:cs="Arial"/>
                <w:b/>
                <w:bCs/>
                <w:color w:val="000000"/>
                <w:lang w:val="en-GB"/>
              </w:rPr>
              <w:t>(</w:t>
            </w:r>
            <w:r w:rsidR="008471DE" w:rsidRPr="00416B1A">
              <w:rPr>
                <w:rFonts w:cs="Arial"/>
                <w:b/>
                <w:bCs/>
                <w:color w:val="000000"/>
                <w:lang w:val="en-GB"/>
              </w:rPr>
              <w:t>L</w:t>
            </w:r>
            <w:r w:rsidRPr="00416B1A">
              <w:rPr>
                <w:rFonts w:cs="Arial"/>
                <w:b/>
                <w:bCs/>
                <w:color w:val="000000"/>
                <w:lang w:val="en-GB"/>
              </w:rPr>
              <w:t xml:space="preserve"> + </w:t>
            </w:r>
            <w:r w:rsidR="008471DE" w:rsidRPr="00416B1A">
              <w:rPr>
                <w:rFonts w:cs="Arial"/>
                <w:b/>
                <w:bCs/>
                <w:color w:val="000000"/>
                <w:lang w:val="en-GB"/>
              </w:rPr>
              <w:t>E</w:t>
            </w:r>
            <w:r w:rsidRPr="00416B1A">
              <w:rPr>
                <w:rFonts w:cs="Arial"/>
                <w:b/>
                <w:bCs/>
                <w:color w:val="000000"/>
                <w:lang w:val="en-GB"/>
              </w:rPr>
              <w:t xml:space="preserve"> + S+ </w:t>
            </w:r>
            <w:proofErr w:type="spellStart"/>
            <w:r w:rsidRPr="00416B1A">
              <w:rPr>
                <w:rFonts w:cs="Arial"/>
                <w:b/>
                <w:bCs/>
                <w:color w:val="000000"/>
                <w:lang w:val="en-GB"/>
              </w:rPr>
              <w:t>Pr</w:t>
            </w:r>
            <w:proofErr w:type="spellEnd"/>
            <w:r w:rsidRPr="00416B1A">
              <w:rPr>
                <w:rFonts w:cs="Arial"/>
                <w:b/>
                <w:bCs/>
                <w:color w:val="000000"/>
                <w:lang w:val="en-GB"/>
              </w:rPr>
              <w:t>)</w:t>
            </w:r>
          </w:p>
        </w:tc>
        <w:tc>
          <w:tcPr>
            <w:tcW w:w="6430" w:type="dxa"/>
            <w:gridSpan w:val="5"/>
            <w:vAlign w:val="center"/>
          </w:tcPr>
          <w:p w14:paraId="7A32B1E6" w14:textId="0A8A8E60" w:rsidR="00D311E5" w:rsidRPr="00416B1A" w:rsidRDefault="00E80286" w:rsidP="00416B1A">
            <w:pPr>
              <w:spacing w:after="0" w:line="240" w:lineRule="auto"/>
              <w:jc w:val="center"/>
              <w:rPr>
                <w:rFonts w:cs="Arial"/>
                <w:lang w:val="en-GB"/>
              </w:rPr>
            </w:pPr>
            <w:r w:rsidRPr="00416B1A">
              <w:rPr>
                <w:rFonts w:cs="Arial"/>
                <w:lang w:val="en-GB"/>
              </w:rPr>
              <w:t>2+2+0+0</w:t>
            </w:r>
          </w:p>
        </w:tc>
      </w:tr>
      <w:tr w:rsidR="00D311E5" w:rsidRPr="00416B1A" w14:paraId="31620874" w14:textId="77777777" w:rsidTr="00C559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416B1A" w:rsidRDefault="008471DE" w:rsidP="00416B1A">
            <w:pPr>
              <w:spacing w:after="0" w:line="240" w:lineRule="auto"/>
              <w:contextualSpacing/>
              <w:rPr>
                <w:b/>
                <w:color w:val="000000"/>
                <w:lang w:val="en-GB"/>
              </w:rPr>
            </w:pPr>
            <w:r w:rsidRPr="00416B1A">
              <w:rPr>
                <w:b/>
                <w:color w:val="000000"/>
                <w:lang w:val="en-GB"/>
              </w:rPr>
              <w:t>Goals of a course</w:t>
            </w:r>
          </w:p>
          <w:p w14:paraId="76659069" w14:textId="77777777" w:rsidR="00D311E5" w:rsidRPr="00416B1A" w:rsidRDefault="00D311E5" w:rsidP="00416B1A">
            <w:pPr>
              <w:keepNext/>
              <w:spacing w:after="0" w:line="240" w:lineRule="auto"/>
              <w:outlineLvl w:val="2"/>
              <w:rPr>
                <w:rFonts w:cs="Arial"/>
                <w:b/>
                <w:bCs/>
                <w:color w:val="000000"/>
                <w:lang w:val="en-GB"/>
              </w:rPr>
            </w:pPr>
          </w:p>
        </w:tc>
      </w:tr>
      <w:tr w:rsidR="00D311E5" w:rsidRPr="00416B1A" w14:paraId="0C0A5150" w14:textId="77777777" w:rsidTr="00C559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08E0268B" w:rsidR="00D311E5" w:rsidRPr="00416B1A" w:rsidRDefault="00E80286" w:rsidP="00416B1A">
            <w:pPr>
              <w:spacing w:after="0" w:line="240" w:lineRule="auto"/>
              <w:jc w:val="both"/>
              <w:rPr>
                <w:lang w:val="en-GB"/>
              </w:rPr>
            </w:pPr>
            <w:r w:rsidRPr="00416B1A">
              <w:rPr>
                <w:lang w:val="en-GB"/>
              </w:rPr>
              <w:t>Introduce students to basic measures in the process industry. Identify the possibilities of applying preventative measures in the security in the process industry and familiarize students with the methods that can be used to solve problems in the process industry.</w:t>
            </w:r>
          </w:p>
        </w:tc>
      </w:tr>
      <w:tr w:rsidR="00D311E5" w:rsidRPr="00416B1A" w14:paraId="658BFFA2" w14:textId="77777777" w:rsidTr="00C559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416B1A" w:rsidRDefault="008471DE" w:rsidP="00416B1A">
            <w:pPr>
              <w:spacing w:after="0" w:line="240" w:lineRule="auto"/>
              <w:contextualSpacing/>
              <w:rPr>
                <w:b/>
                <w:color w:val="000000"/>
                <w:lang w:val="en-GB"/>
              </w:rPr>
            </w:pPr>
            <w:r w:rsidRPr="00416B1A">
              <w:rPr>
                <w:b/>
                <w:color w:val="000000"/>
                <w:shd w:val="clear" w:color="auto" w:fill="D9D9D9" w:themeFill="background1" w:themeFillShade="D9"/>
                <w:lang w:val="en-GB"/>
              </w:rPr>
              <w:t xml:space="preserve">Conditions for enrolling course </w:t>
            </w:r>
          </w:p>
          <w:p w14:paraId="1E98C360" w14:textId="77777777" w:rsidR="00D311E5" w:rsidRPr="00416B1A" w:rsidRDefault="00D311E5" w:rsidP="00416B1A">
            <w:pPr>
              <w:spacing w:after="0" w:line="240" w:lineRule="auto"/>
              <w:contextualSpacing/>
              <w:rPr>
                <w:b/>
                <w:color w:val="000000"/>
                <w:lang w:val="en-GB"/>
              </w:rPr>
            </w:pPr>
          </w:p>
        </w:tc>
      </w:tr>
      <w:tr w:rsidR="00D311E5" w:rsidRPr="00416B1A" w14:paraId="55A2C028" w14:textId="77777777" w:rsidTr="00C559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416B1A" w:rsidRDefault="008C1AF1" w:rsidP="00416B1A">
            <w:pPr>
              <w:spacing w:after="0" w:line="240" w:lineRule="auto"/>
              <w:jc w:val="both"/>
              <w:rPr>
                <w:lang w:val="en-GB"/>
              </w:rPr>
            </w:pPr>
            <w:r w:rsidRPr="00416B1A">
              <w:rPr>
                <w:lang w:val="en-GB"/>
              </w:rPr>
              <w:t>No conditions</w:t>
            </w:r>
          </w:p>
        </w:tc>
      </w:tr>
      <w:tr w:rsidR="00D311E5" w:rsidRPr="00416B1A" w14:paraId="64918817" w14:textId="77777777" w:rsidTr="00C559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416B1A" w:rsidRDefault="008471DE" w:rsidP="00416B1A">
            <w:pPr>
              <w:spacing w:after="0" w:line="240" w:lineRule="auto"/>
              <w:contextualSpacing/>
              <w:rPr>
                <w:rFonts w:cs="Arial"/>
                <w:b/>
                <w:bCs/>
                <w:color w:val="000000"/>
                <w:lang w:val="en-GB"/>
              </w:rPr>
            </w:pPr>
            <w:r w:rsidRPr="00416B1A">
              <w:rPr>
                <w:b/>
                <w:color w:val="000000"/>
                <w:lang w:val="en-GB"/>
              </w:rPr>
              <w:t xml:space="preserve">Expected learning outcomes on a level of a course </w:t>
            </w:r>
          </w:p>
        </w:tc>
      </w:tr>
      <w:tr w:rsidR="00D311E5" w:rsidRPr="00416B1A" w14:paraId="47FEA0C2" w14:textId="77777777" w:rsidTr="00C559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076340A" w14:textId="1A4D1357" w:rsidR="00AC7D9F" w:rsidRPr="00416B1A" w:rsidRDefault="00AC7D9F" w:rsidP="00416B1A">
            <w:pPr>
              <w:pStyle w:val="Odlomakpopisa"/>
              <w:numPr>
                <w:ilvl w:val="0"/>
                <w:numId w:val="12"/>
              </w:numPr>
              <w:spacing w:after="0" w:line="240" w:lineRule="auto"/>
              <w:rPr>
                <w:rFonts w:ascii="Arial Narrow" w:hAnsi="Arial Narrow"/>
                <w:lang w:val="en-GB"/>
              </w:rPr>
            </w:pPr>
            <w:r w:rsidRPr="00416B1A">
              <w:rPr>
                <w:rFonts w:ascii="Arial Narrow" w:hAnsi="Arial Narrow"/>
                <w:lang w:val="en-GB"/>
              </w:rPr>
              <w:t xml:space="preserve">Identify hazards and </w:t>
            </w:r>
            <w:r w:rsidR="00416B1A" w:rsidRPr="00416B1A">
              <w:rPr>
                <w:rFonts w:ascii="Arial Narrow" w:hAnsi="Arial Narrow"/>
                <w:lang w:val="en-GB"/>
              </w:rPr>
              <w:t>noxiousness’s</w:t>
            </w:r>
            <w:r w:rsidRPr="00416B1A">
              <w:rPr>
                <w:rFonts w:ascii="Arial Narrow" w:hAnsi="Arial Narrow"/>
                <w:lang w:val="en-GB"/>
              </w:rPr>
              <w:t xml:space="preserve"> in the work space</w:t>
            </w:r>
          </w:p>
          <w:p w14:paraId="01B749EA" w14:textId="785C7C34" w:rsidR="00AC7D9F" w:rsidRPr="00416B1A" w:rsidRDefault="00AC7D9F" w:rsidP="00416B1A">
            <w:pPr>
              <w:pStyle w:val="Odlomakpopisa"/>
              <w:numPr>
                <w:ilvl w:val="0"/>
                <w:numId w:val="12"/>
              </w:numPr>
              <w:spacing w:after="0" w:line="240" w:lineRule="auto"/>
              <w:rPr>
                <w:rFonts w:ascii="Arial Narrow" w:hAnsi="Arial Narrow"/>
                <w:lang w:val="en-GB"/>
              </w:rPr>
            </w:pPr>
            <w:r w:rsidRPr="00416B1A">
              <w:rPr>
                <w:rFonts w:ascii="Arial Narrow" w:hAnsi="Arial Narrow"/>
                <w:lang w:val="en-GB"/>
              </w:rPr>
              <w:t>Propose occupational safety measures in the process industry</w:t>
            </w:r>
          </w:p>
          <w:p w14:paraId="6F9B473C" w14:textId="7FE5CC97" w:rsidR="00AC7D9F" w:rsidRPr="00416B1A" w:rsidRDefault="00AC7D9F" w:rsidP="00416B1A">
            <w:pPr>
              <w:pStyle w:val="Odlomakpopisa"/>
              <w:numPr>
                <w:ilvl w:val="0"/>
                <w:numId w:val="12"/>
              </w:numPr>
              <w:spacing w:after="0" w:line="240" w:lineRule="auto"/>
              <w:rPr>
                <w:rFonts w:ascii="Arial Narrow" w:hAnsi="Arial Narrow"/>
                <w:lang w:val="en-GB"/>
              </w:rPr>
            </w:pPr>
            <w:r w:rsidRPr="00416B1A">
              <w:rPr>
                <w:rFonts w:ascii="Arial Narrow" w:hAnsi="Arial Narrow"/>
                <w:lang w:val="en-GB"/>
              </w:rPr>
              <w:t xml:space="preserve">Distinguish occupational safety measures based on the hazards and </w:t>
            </w:r>
            <w:r w:rsidR="00416B1A" w:rsidRPr="00416B1A">
              <w:rPr>
                <w:rFonts w:ascii="Arial Narrow" w:hAnsi="Arial Narrow"/>
                <w:lang w:val="en-GB"/>
              </w:rPr>
              <w:t>noxiousness’s</w:t>
            </w:r>
            <w:r w:rsidRPr="00416B1A">
              <w:rPr>
                <w:rFonts w:ascii="Arial Narrow" w:hAnsi="Arial Narrow"/>
                <w:lang w:val="en-GB"/>
              </w:rPr>
              <w:t xml:space="preserve"> present in the work space</w:t>
            </w:r>
          </w:p>
          <w:p w14:paraId="3308AF9A" w14:textId="53BFF2E4" w:rsidR="00AC7D9F" w:rsidRPr="00416B1A" w:rsidRDefault="00AC7D9F" w:rsidP="00416B1A">
            <w:pPr>
              <w:pStyle w:val="Odlomakpopisa"/>
              <w:numPr>
                <w:ilvl w:val="0"/>
                <w:numId w:val="12"/>
              </w:numPr>
              <w:spacing w:after="0" w:line="240" w:lineRule="auto"/>
              <w:rPr>
                <w:rFonts w:ascii="Arial Narrow" w:hAnsi="Arial Narrow"/>
                <w:lang w:val="en-GB"/>
              </w:rPr>
            </w:pPr>
            <w:r w:rsidRPr="00416B1A">
              <w:rPr>
                <w:rFonts w:ascii="Arial Narrow" w:hAnsi="Arial Narrow"/>
                <w:lang w:val="en-GB"/>
              </w:rPr>
              <w:t>Analyse the production process from the aspect of safety at work</w:t>
            </w:r>
          </w:p>
          <w:p w14:paraId="6643897E" w14:textId="505FB60D" w:rsidR="00B04715" w:rsidRPr="00416B1A" w:rsidRDefault="00AC7D9F" w:rsidP="00416B1A">
            <w:pPr>
              <w:pStyle w:val="Odlomakpopisa"/>
              <w:numPr>
                <w:ilvl w:val="0"/>
                <w:numId w:val="12"/>
              </w:numPr>
              <w:spacing w:after="0" w:line="240" w:lineRule="auto"/>
              <w:rPr>
                <w:rFonts w:ascii="Arial Narrow" w:hAnsi="Arial Narrow"/>
                <w:lang w:val="en-GB"/>
              </w:rPr>
            </w:pPr>
            <w:r w:rsidRPr="00416B1A">
              <w:rPr>
                <w:rFonts w:ascii="Arial Narrow" w:hAnsi="Arial Narrow"/>
                <w:lang w:val="en-GB"/>
              </w:rPr>
              <w:t>Identify the need for personal protective equipment</w:t>
            </w:r>
          </w:p>
        </w:tc>
      </w:tr>
      <w:tr w:rsidR="00B04715" w:rsidRPr="00416B1A" w14:paraId="13BDE43E" w14:textId="77777777" w:rsidTr="00C559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416B1A" w:rsidRDefault="008471DE" w:rsidP="00416B1A">
            <w:pPr>
              <w:spacing w:after="0" w:line="240" w:lineRule="auto"/>
              <w:jc w:val="both"/>
              <w:rPr>
                <w:b/>
                <w:color w:val="000000"/>
                <w:lang w:val="en-GB"/>
              </w:rPr>
            </w:pPr>
            <w:r w:rsidRPr="00416B1A">
              <w:rPr>
                <w:b/>
                <w:color w:val="000000"/>
                <w:lang w:val="en-GB"/>
              </w:rPr>
              <w:t>Content of a course</w:t>
            </w:r>
          </w:p>
        </w:tc>
      </w:tr>
      <w:tr w:rsidR="00B04715" w:rsidRPr="00416B1A" w14:paraId="025252C2" w14:textId="77777777" w:rsidTr="00C559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084BB610" w:rsidR="00B04715" w:rsidRPr="00416B1A" w:rsidRDefault="00827574" w:rsidP="00416B1A">
            <w:pPr>
              <w:spacing w:after="0" w:line="240" w:lineRule="auto"/>
              <w:jc w:val="both"/>
              <w:rPr>
                <w:color w:val="auto"/>
                <w:lang w:val="en-GB"/>
              </w:rPr>
            </w:pPr>
            <w:r w:rsidRPr="00416B1A">
              <w:rPr>
                <w:color w:val="auto"/>
                <w:lang w:val="en-GB"/>
              </w:rPr>
              <w:t xml:space="preserve">Safety principles in process industry. Safety organization. Standards in construction, work and process flow. Fixed fire-extinguishing and cooling system. Safety systems. Warehousing systems. In-house supervision. Hazardous substances used in processing. Potential causes of fire. Process halt. Continuous and discontinuous processes. Process devices (pipelines, tanks, containers, reactors etc. and fittings). Control and supervision system. System of fire alarm and gas detection. </w:t>
            </w:r>
            <w:r w:rsidR="00416B1A" w:rsidRPr="00416B1A">
              <w:rPr>
                <w:color w:val="auto"/>
                <w:lang w:val="en-GB"/>
              </w:rPr>
              <w:t>Omission</w:t>
            </w:r>
            <w:r w:rsidRPr="00416B1A">
              <w:rPr>
                <w:color w:val="auto"/>
                <w:lang w:val="en-GB"/>
              </w:rPr>
              <w:t xml:space="preserve"> and emission control system. Personal protective equipment. Qualitative and quantitative risk method. Risk and frequency assessment. Temporary and common work sites. </w:t>
            </w:r>
          </w:p>
        </w:tc>
      </w:tr>
      <w:tr w:rsidR="00D311E5" w:rsidRPr="00416B1A" w14:paraId="7342AB53" w14:textId="77777777" w:rsidTr="00C5590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416B1A" w:rsidRDefault="00D311E5" w:rsidP="00416B1A">
            <w:pPr>
              <w:spacing w:after="0" w:line="240" w:lineRule="auto"/>
              <w:jc w:val="both"/>
              <w:rPr>
                <w:b/>
                <w:vanish/>
                <w:lang w:val="en-GB"/>
              </w:rPr>
            </w:pPr>
          </w:p>
        </w:tc>
      </w:tr>
    </w:tbl>
    <w:p w14:paraId="4F00C703" w14:textId="77777777" w:rsidR="00D311E5" w:rsidRDefault="00D311E5" w:rsidP="00416B1A">
      <w:pPr>
        <w:spacing w:after="0" w:line="240" w:lineRule="auto"/>
        <w:rPr>
          <w:rFonts w:cs="Arial"/>
          <w:lang w:val="en-GB"/>
        </w:rPr>
      </w:pPr>
      <w:bookmarkStart w:id="1" w:name="_GoBack"/>
      <w:bookmarkEnd w:id="0"/>
      <w:bookmarkEnd w:id="1"/>
    </w:p>
    <w:p w14:paraId="79EBAD1D" w14:textId="77777777" w:rsidR="00C5590B" w:rsidRDefault="00C5590B" w:rsidP="00C5590B">
      <w:pPr>
        <w:rPr>
          <w:rFonts w:cs="Arial"/>
          <w:lang w:val="en-GB"/>
        </w:rPr>
      </w:pPr>
    </w:p>
    <w:p w14:paraId="77EF6C2C" w14:textId="77777777" w:rsidR="00D311E5" w:rsidRPr="00416B1A" w:rsidRDefault="00D311E5" w:rsidP="00416B1A">
      <w:pPr>
        <w:spacing w:after="0" w:line="240" w:lineRule="auto"/>
        <w:rPr>
          <w:rFonts w:cs="Arial"/>
          <w:lang w:val="en-GB"/>
        </w:rPr>
      </w:pPr>
    </w:p>
    <w:sectPr w:rsidR="00D311E5" w:rsidRPr="00416B1A" w:rsidSect="00C5590B">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D0D190D"/>
    <w:multiLevelType w:val="hybridMultilevel"/>
    <w:tmpl w:val="98489F20"/>
    <w:lvl w:ilvl="0" w:tplc="4B4CF1B8">
      <w:start w:val="1"/>
      <w:numFmt w:val="decimal"/>
      <w:lvlText w:val="%1."/>
      <w:lvlJc w:val="righ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7552C0A"/>
    <w:multiLevelType w:val="hybridMultilevel"/>
    <w:tmpl w:val="4870497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DA95E63"/>
    <w:multiLevelType w:val="hybridMultilevel"/>
    <w:tmpl w:val="786C2CA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EEB2F32"/>
    <w:multiLevelType w:val="hybridMultilevel"/>
    <w:tmpl w:val="765AB9B6"/>
    <w:lvl w:ilvl="0" w:tplc="4B4CF1B8">
      <w:start w:val="1"/>
      <w:numFmt w:val="decimal"/>
      <w:lvlText w:val="%1."/>
      <w:lvlJc w:val="righ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15:restartNumberingAfterBreak="0">
    <w:nsid w:val="6A5C2614"/>
    <w:multiLevelType w:val="hybridMultilevel"/>
    <w:tmpl w:val="2F44B198"/>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15:restartNumberingAfterBreak="0">
    <w:nsid w:val="7C256DCC"/>
    <w:multiLevelType w:val="hybridMultilevel"/>
    <w:tmpl w:val="E8640228"/>
    <w:lvl w:ilvl="0" w:tplc="F386E09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11"/>
  </w:num>
  <w:num w:numId="3">
    <w:abstractNumId w:val="6"/>
  </w:num>
  <w:num w:numId="4">
    <w:abstractNumId w:val="2"/>
  </w:num>
  <w:num w:numId="5">
    <w:abstractNumId w:val="5"/>
  </w:num>
  <w:num w:numId="6">
    <w:abstractNumId w:val="0"/>
  </w:num>
  <w:num w:numId="7">
    <w:abstractNumId w:val="4"/>
  </w:num>
  <w:num w:numId="8">
    <w:abstractNumId w:val="7"/>
  </w:num>
  <w:num w:numId="9">
    <w:abstractNumId w:val="12"/>
  </w:num>
  <w:num w:numId="10">
    <w:abstractNumId w:val="3"/>
  </w:num>
  <w:num w:numId="11">
    <w:abstractNumId w:val="9"/>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267215"/>
    <w:rsid w:val="002C62EA"/>
    <w:rsid w:val="002F1C45"/>
    <w:rsid w:val="00304E54"/>
    <w:rsid w:val="003B36B0"/>
    <w:rsid w:val="003F6600"/>
    <w:rsid w:val="00416B1A"/>
    <w:rsid w:val="00432F02"/>
    <w:rsid w:val="004454D4"/>
    <w:rsid w:val="00450042"/>
    <w:rsid w:val="004610E9"/>
    <w:rsid w:val="00484C95"/>
    <w:rsid w:val="00487CC9"/>
    <w:rsid w:val="004E2EBE"/>
    <w:rsid w:val="00507BDA"/>
    <w:rsid w:val="00523D4B"/>
    <w:rsid w:val="00534C3F"/>
    <w:rsid w:val="00552644"/>
    <w:rsid w:val="00642278"/>
    <w:rsid w:val="0067459B"/>
    <w:rsid w:val="0068337C"/>
    <w:rsid w:val="006850C8"/>
    <w:rsid w:val="00693F25"/>
    <w:rsid w:val="006B6940"/>
    <w:rsid w:val="006C7B77"/>
    <w:rsid w:val="00773DB3"/>
    <w:rsid w:val="007B57C5"/>
    <w:rsid w:val="007C4451"/>
    <w:rsid w:val="007C78D7"/>
    <w:rsid w:val="007E29CD"/>
    <w:rsid w:val="007E41B1"/>
    <w:rsid w:val="0081389E"/>
    <w:rsid w:val="00827574"/>
    <w:rsid w:val="008471DE"/>
    <w:rsid w:val="008C1AF1"/>
    <w:rsid w:val="00927DFC"/>
    <w:rsid w:val="0093599C"/>
    <w:rsid w:val="00950737"/>
    <w:rsid w:val="00982CB5"/>
    <w:rsid w:val="00995007"/>
    <w:rsid w:val="009B6584"/>
    <w:rsid w:val="009C73D5"/>
    <w:rsid w:val="009D5034"/>
    <w:rsid w:val="009E1815"/>
    <w:rsid w:val="00A05989"/>
    <w:rsid w:val="00A22E3C"/>
    <w:rsid w:val="00AB014C"/>
    <w:rsid w:val="00AC7D9F"/>
    <w:rsid w:val="00AE2D6B"/>
    <w:rsid w:val="00B04715"/>
    <w:rsid w:val="00B30DFF"/>
    <w:rsid w:val="00B829BC"/>
    <w:rsid w:val="00BB21FE"/>
    <w:rsid w:val="00C357BB"/>
    <w:rsid w:val="00C5590B"/>
    <w:rsid w:val="00C61B8A"/>
    <w:rsid w:val="00C66215"/>
    <w:rsid w:val="00C85F06"/>
    <w:rsid w:val="00CA3626"/>
    <w:rsid w:val="00CB1E7C"/>
    <w:rsid w:val="00CC02D5"/>
    <w:rsid w:val="00CD0B37"/>
    <w:rsid w:val="00CD1536"/>
    <w:rsid w:val="00D311E5"/>
    <w:rsid w:val="00D40ADB"/>
    <w:rsid w:val="00D5181D"/>
    <w:rsid w:val="00D6065E"/>
    <w:rsid w:val="00D85FF9"/>
    <w:rsid w:val="00DF70B1"/>
    <w:rsid w:val="00E80286"/>
    <w:rsid w:val="00E873F0"/>
    <w:rsid w:val="00E93806"/>
    <w:rsid w:val="00EB7594"/>
    <w:rsid w:val="00EC0521"/>
    <w:rsid w:val="00F122D4"/>
    <w:rsid w:val="00F20687"/>
    <w:rsid w:val="00F72C8C"/>
    <w:rsid w:val="00FA18D9"/>
    <w:rsid w:val="00FA61D7"/>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755FBD57-DB68-4A0A-8A39-51E928710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494B17-5BC5-434B-AD55-E6B64012DC97}"/>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purl.org/dc/term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3dc5e60c-87d7-439e-97ee-8ba1bf8387d0"/>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251</Words>
  <Characters>1432</Characters>
  <Application>Microsoft Office Word</Application>
  <DocSecurity>0</DocSecurity>
  <Lines>11</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4</cp:revision>
  <dcterms:created xsi:type="dcterms:W3CDTF">2020-03-01T14:58:00Z</dcterms:created>
  <dcterms:modified xsi:type="dcterms:W3CDTF">2022-07-21T11:02:00Z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