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F301" w14:textId="77777777" w:rsidR="000F70EF" w:rsidRDefault="000F70EF" w:rsidP="000F70EF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/>
        </w:rPr>
        <w:t>Learning outcomes of the specialist professional graduate study Occupational Safety</w:t>
      </w:r>
    </w:p>
    <w:p w14:paraId="7FA12EEC" w14:textId="77777777" w:rsidR="000F70EF" w:rsidRDefault="000F70EF" w:rsidP="000F70EF">
      <w:pPr>
        <w:rPr>
          <w:rFonts w:asciiTheme="minorHAnsi" w:hAnsiTheme="minorHAnsi" w:cstheme="minorHAnsi"/>
          <w:b/>
        </w:rPr>
      </w:pPr>
    </w:p>
    <w:p w14:paraId="65921176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Distinguish the international legal order from the national legal order</w:t>
      </w:r>
    </w:p>
    <w:p w14:paraId="2FB4D447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Critically consider the occupational safety system and policy</w:t>
      </w:r>
    </w:p>
    <w:p w14:paraId="47407DA9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Create internal acts in the field of occupational safety on the basis of legal regulations</w:t>
      </w:r>
    </w:p>
    <w:p w14:paraId="10219C62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Create safety solutions using applicable legislation and regulations</w:t>
      </w:r>
    </w:p>
    <w:p w14:paraId="747902DC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Apply appropriate tools and devices in the process of implementing occupational safety measures</w:t>
      </w:r>
    </w:p>
    <w:p w14:paraId="616FB904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Develop guidelines for job position design and organization of work processes in a way that will contribute to the improvement of occupational safety systems</w:t>
      </w:r>
    </w:p>
    <w:p w14:paraId="1619BB7A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Develop operational plans and programs in the part related to occupational safety</w:t>
      </w:r>
    </w:p>
    <w:p w14:paraId="7439F5CF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Critically evaluate the characteristics of pollutants and their effect in the environment</w:t>
      </w:r>
    </w:p>
    <w:p w14:paraId="6E97F2C5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Prepare a risk assessment of the business entity</w:t>
      </w:r>
    </w:p>
    <w:p w14:paraId="5649510C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Plan preventive measures in occupational safety</w:t>
      </w:r>
    </w:p>
    <w:p w14:paraId="55B71F56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Apply economic principles in the planning of occupational safety systems</w:t>
      </w:r>
    </w:p>
    <w:p w14:paraId="6D3A083F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Improve the occupational safety system by applying recognized occupational safety rules and applicable standards</w:t>
      </w:r>
    </w:p>
    <w:p w14:paraId="665B4934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Manage work in the occupational safety system</w:t>
      </w:r>
    </w:p>
    <w:p w14:paraId="57143485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Prepare reports that accompany occupational safety tasks</w:t>
      </w:r>
    </w:p>
    <w:p w14:paraId="3D2FA9FC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Use quantitative and qualitative methods in the analysis of data in the field of occupational safety</w:t>
      </w:r>
    </w:p>
    <w:p w14:paraId="6898EFF4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Develop a training plan and program for working in a safe manner</w:t>
      </w:r>
    </w:p>
    <w:p w14:paraId="4E3A4173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Create documentation that accompanies the program for working in a safe manner</w:t>
      </w:r>
    </w:p>
    <w:p w14:paraId="2BEDC281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Create documentation that accompanies the training program for subjects in occupational safety</w:t>
      </w:r>
    </w:p>
    <w:p w14:paraId="5B4B8DA7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Create instructions for working in a safe manner</w:t>
      </w:r>
    </w:p>
    <w:p w14:paraId="7C8621BF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Create instructions for working in a safe manner</w:t>
      </w:r>
    </w:p>
    <w:p w14:paraId="40C993AC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Apply the principles of technical protection in order to prevent illegal actions against persons and/or property</w:t>
      </w:r>
    </w:p>
    <w:p w14:paraId="10330DEC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Choose appropriate action in case of danger to persons, property or the environment</w:t>
      </w:r>
    </w:p>
    <w:p w14:paraId="11A9C172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Organize occupational safety in different business entities</w:t>
      </w:r>
    </w:p>
    <w:p w14:paraId="386EFA6C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Assess security risks in an information system</w:t>
      </w:r>
    </w:p>
    <w:p w14:paraId="1489CA11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Evaluate the selection of safety solutions when planning industrial production systems</w:t>
      </w:r>
    </w:p>
    <w:p w14:paraId="0519B6EF" w14:textId="77777777" w:rsidR="000F70EF" w:rsidRPr="000E23B2" w:rsidRDefault="000F70EF" w:rsidP="000F70EF">
      <w:pPr>
        <w:pStyle w:val="ListParagraph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Evaluate the selection of safety solutions in the fire protection system</w:t>
      </w:r>
    </w:p>
    <w:p w14:paraId="48AF7308" w14:textId="468BB09C" w:rsidR="00D6380B" w:rsidRPr="000F70EF" w:rsidRDefault="000F70EF" w:rsidP="000F70EF">
      <w:r>
        <w:rPr>
          <w:rFonts w:asciiTheme="minorHAnsi" w:hAnsiTheme="minorHAnsi"/>
        </w:rPr>
        <w:t>Manage human and material resources in the field of fire protection</w:t>
      </w:r>
      <w:r>
        <w:rPr>
          <w:rFonts w:asciiTheme="minorHAnsi" w:hAnsiTheme="minorHAnsi"/>
        </w:rPr>
        <w:br/>
      </w:r>
    </w:p>
    <w:sectPr w:rsidR="00D6380B" w:rsidRPr="000F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E2D35"/>
    <w:multiLevelType w:val="hybridMultilevel"/>
    <w:tmpl w:val="238C01EC"/>
    <w:lvl w:ilvl="0" w:tplc="FFFFFFFF">
      <w:start w:val="1"/>
      <w:numFmt w:val="decimal"/>
      <w:lvlText w:val="%1."/>
      <w:lvlJc w:val="left"/>
      <w:pPr>
        <w:ind w:left="911" w:hanging="360"/>
      </w:p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" w15:restartNumberingAfterBreak="0">
    <w:nsid w:val="5CDF2D62"/>
    <w:multiLevelType w:val="hybridMultilevel"/>
    <w:tmpl w:val="89A274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065CC"/>
    <w:multiLevelType w:val="hybridMultilevel"/>
    <w:tmpl w:val="FBF23A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8D1230"/>
    <w:multiLevelType w:val="hybridMultilevel"/>
    <w:tmpl w:val="F49805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15597">
    <w:abstractNumId w:val="1"/>
  </w:num>
  <w:num w:numId="2" w16cid:durableId="1757091858">
    <w:abstractNumId w:val="3"/>
  </w:num>
  <w:num w:numId="3" w16cid:durableId="2025668679">
    <w:abstractNumId w:val="0"/>
  </w:num>
  <w:num w:numId="4" w16cid:durableId="34656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03"/>
    <w:rsid w:val="00086203"/>
    <w:rsid w:val="000F70EF"/>
    <w:rsid w:val="00D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FB08"/>
  <w15:chartTrackingRefBased/>
  <w15:docId w15:val="{DE7C4B21-CA9C-49F0-929C-3305C030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03"/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203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6203"/>
    <w:rPr>
      <w:rFonts w:ascii="Calibri Light" w:eastAsia="Times New Roman" w:hAnsi="Calibri Light" w:cs="Times New Roman"/>
      <w:b/>
      <w:bCs/>
      <w:color w:val="5B9BD5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86203"/>
    <w:pPr>
      <w:widowControl w:val="0"/>
      <w:autoSpaceDE w:val="0"/>
      <w:autoSpaceDN w:val="0"/>
      <w:spacing w:before="14" w:after="0" w:line="240" w:lineRule="auto"/>
      <w:ind w:left="640" w:hanging="449"/>
    </w:pPr>
    <w:rPr>
      <w:rFonts w:ascii="Arial" w:eastAsia="Arial" w:hAnsi="Arial" w:cs="Arial"/>
    </w:rPr>
  </w:style>
  <w:style w:type="character" w:customStyle="1" w:styleId="markedcontent">
    <w:name w:val="markedcontent"/>
    <w:basedOn w:val="DefaultParagraphFont"/>
    <w:rsid w:val="000F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Ribaric</dc:creator>
  <cp:keywords/>
  <dc:description/>
  <cp:lastModifiedBy>Daniel Maratović</cp:lastModifiedBy>
  <cp:revision>2</cp:revision>
  <dcterms:created xsi:type="dcterms:W3CDTF">2020-01-17T01:23:00Z</dcterms:created>
  <dcterms:modified xsi:type="dcterms:W3CDTF">2023-07-06T12:39:00Z</dcterms:modified>
</cp:coreProperties>
</file>