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0FA47CB6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 xml:space="preserve">koje zastupa dekan </w:t>
      </w:r>
      <w:r w:rsidR="00C61564">
        <w:rPr>
          <w:rFonts w:ascii="Arial" w:hAnsi="Arial" w:cs="Arial"/>
          <w:lang w:val="hr-HR"/>
        </w:rPr>
        <w:t xml:space="preserve">mr. </w:t>
      </w:r>
      <w:proofErr w:type="spellStart"/>
      <w:r w:rsidR="00C61564">
        <w:rPr>
          <w:rFonts w:ascii="Arial" w:hAnsi="Arial" w:cs="Arial"/>
          <w:lang w:val="hr-HR"/>
        </w:rPr>
        <w:t>sc</w:t>
      </w:r>
      <w:proofErr w:type="spellEnd"/>
      <w:r w:rsidR="00C61564">
        <w:rPr>
          <w:rFonts w:ascii="Arial" w:hAnsi="Arial" w:cs="Arial"/>
          <w:lang w:val="hr-HR"/>
        </w:rPr>
        <w:t>. Marino Golob, v. pred.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44631CCC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6F6DB6" w:rsidRPr="00002EA5">
        <w:rPr>
          <w:rFonts w:ascii="Arial" w:hAnsi="Arial" w:cs="Arial"/>
          <w:lang w:val="hr-HR"/>
        </w:rPr>
        <w:t>Cestovni promet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inženjer/inženjerka </w:t>
      </w:r>
      <w:r w:rsidR="006F6DB6">
        <w:rPr>
          <w:rFonts w:ascii="Arial" w:hAnsi="Arial" w:cs="Arial"/>
          <w:lang w:val="hr-HR"/>
        </w:rPr>
        <w:t>prometa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ing.</w:t>
      </w:r>
      <w:r w:rsidR="00E707BF">
        <w:rPr>
          <w:rFonts w:ascii="Arial" w:hAnsi="Arial" w:cs="Arial"/>
          <w:lang w:val="hr-HR"/>
        </w:rPr>
        <w:t xml:space="preserve"> </w:t>
      </w:r>
      <w:proofErr w:type="spellStart"/>
      <w:r>
        <w:rPr>
          <w:rFonts w:ascii="Arial" w:hAnsi="Arial" w:cs="Arial"/>
          <w:lang w:val="hr-HR"/>
        </w:rPr>
        <w:t>t</w:t>
      </w:r>
      <w:r w:rsidR="006F6DB6">
        <w:rPr>
          <w:rFonts w:ascii="Arial" w:hAnsi="Arial" w:cs="Arial"/>
          <w:lang w:val="hr-HR"/>
        </w:rPr>
        <w:t>raff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2E0A7B93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C61564">
        <w:rPr>
          <w:rFonts w:ascii="Arial" w:hAnsi="Arial" w:cs="Arial"/>
          <w:lang w:val="hr-HR"/>
        </w:rPr>
        <w:t>4</w:t>
      </w:r>
      <w:r w:rsidR="000938F1">
        <w:rPr>
          <w:rFonts w:ascii="Arial" w:hAnsi="Arial" w:cs="Arial"/>
          <w:lang w:val="hr-HR"/>
        </w:rPr>
        <w:t>./202</w:t>
      </w:r>
      <w:r w:rsidR="00C61564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AFACF1" w14:textId="632B04EE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</w:t>
      </w:r>
      <w:r w:rsidR="000938F1">
        <w:rPr>
          <w:rFonts w:ascii="Arial" w:hAnsi="Arial" w:cs="Arial"/>
          <w:lang w:val="hr-HR"/>
        </w:rPr>
        <w:t>olarinu za akademsku godinu 20</w:t>
      </w:r>
      <w:r w:rsidR="008B5E67">
        <w:rPr>
          <w:rFonts w:ascii="Arial" w:hAnsi="Arial" w:cs="Arial"/>
          <w:lang w:val="hr-HR"/>
        </w:rPr>
        <w:t>2</w:t>
      </w:r>
      <w:r w:rsidR="00C61564">
        <w:rPr>
          <w:rFonts w:ascii="Arial" w:hAnsi="Arial" w:cs="Arial"/>
          <w:lang w:val="hr-HR"/>
        </w:rPr>
        <w:t>4</w:t>
      </w:r>
      <w:r w:rsidR="000938F1">
        <w:rPr>
          <w:rFonts w:ascii="Arial" w:hAnsi="Arial" w:cs="Arial"/>
          <w:lang w:val="hr-HR"/>
        </w:rPr>
        <w:t>./202</w:t>
      </w:r>
      <w:r w:rsidR="00C61564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 xml:space="preserve">. u ukupnom iznosu od </w:t>
      </w:r>
      <w:r w:rsidR="009057FD" w:rsidRPr="009057FD">
        <w:rPr>
          <w:rFonts w:ascii="Arial" w:hAnsi="Arial" w:cs="Arial"/>
          <w:b/>
          <w:lang w:val="hr-HR"/>
        </w:rPr>
        <w:t>838,81 €</w:t>
      </w:r>
      <w:r>
        <w:rPr>
          <w:rFonts w:ascii="Arial" w:hAnsi="Arial" w:cs="Arial"/>
          <w:lang w:val="hr-HR"/>
        </w:rPr>
        <w:t xml:space="preserve"> sukladno Odluci o </w:t>
      </w:r>
      <w:r w:rsidR="00C61564">
        <w:rPr>
          <w:rFonts w:ascii="Arial" w:hAnsi="Arial" w:cs="Arial"/>
          <w:lang w:val="hr-HR"/>
        </w:rPr>
        <w:t>iznosu školarina, prava studenata na subvenciju troškova školarine te uvjetima i kriterijima participiranja studenata u troškovima školarine na Veleučilištu u Rijeci, KLASA:003-08/24-02/01, URBROJ:2170-57-01-24-17/ĐPK od 16. svibnja 2024.</w:t>
      </w:r>
    </w:p>
    <w:p w14:paraId="538A669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713CF266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 </w:t>
      </w:r>
      <w:r w:rsidR="00300F5E">
        <w:rPr>
          <w:rFonts w:ascii="Arial" w:hAnsi="Arial" w:cs="Arial"/>
          <w:lang w:val="hr-HR"/>
        </w:rPr>
        <w:t>Odlukom o iznosu školarina, prava studenata na subvenciju troškova školarine te uvjetima i kriterijima participiranja studenata u troškovima školarine na Veleučilištu u Rijeci</w:t>
      </w:r>
      <w:r>
        <w:rPr>
          <w:rFonts w:ascii="Arial" w:hAnsi="Arial" w:cs="Arial"/>
          <w:lang w:val="hr-HR"/>
        </w:rPr>
        <w:t xml:space="preserve">, 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Statutu Veleučilišta i naputcima Ministarstva znanosti</w:t>
      </w:r>
      <w:r w:rsidR="00300F5E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300F5E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 xml:space="preserve">. Odluka će se objaviti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4A2C33C8" w14:textId="77777777" w:rsidR="00300F5E" w:rsidRDefault="00300F5E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9DFA2FC" w14:textId="1CCB5BE5" w:rsid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40912AAC" w14:textId="77777777" w:rsidR="00300F5E" w:rsidRPr="00632834" w:rsidRDefault="00300F5E" w:rsidP="00632834">
      <w:pPr>
        <w:jc w:val="both"/>
        <w:rPr>
          <w:rFonts w:ascii="Arial" w:hAnsi="Arial" w:cs="Arial"/>
          <w:lang w:val="hr-HR"/>
        </w:rPr>
      </w:pP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1C1ED118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65483991" w14:textId="1ED56431" w:rsidR="00300F5E" w:rsidRDefault="00300F5E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B717095" w14:textId="77777777" w:rsidR="00300F5E" w:rsidRDefault="00300F5E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54E2DF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6B87663A" w:rsidR="00257A1C" w:rsidRPr="006F20A4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6F20A4">
        <w:rPr>
          <w:rFonts w:ascii="Arial" w:hAnsi="Arial" w:cs="Arial"/>
          <w:lang w:val="hr-HR"/>
        </w:rPr>
        <w:t>KLASA:</w:t>
      </w:r>
      <w:r w:rsidR="001154FD" w:rsidRPr="006F20A4">
        <w:rPr>
          <w:rFonts w:ascii="Arial" w:hAnsi="Arial" w:cs="Arial"/>
          <w:lang w:val="hr-HR"/>
        </w:rPr>
        <w:t>602-04/2</w:t>
      </w:r>
      <w:r w:rsidR="006F20A4">
        <w:rPr>
          <w:rFonts w:ascii="Arial" w:hAnsi="Arial" w:cs="Arial"/>
          <w:lang w:val="hr-HR"/>
        </w:rPr>
        <w:t>4</w:t>
      </w:r>
      <w:r w:rsidR="001154FD" w:rsidRPr="006F20A4">
        <w:rPr>
          <w:rFonts w:ascii="Arial" w:hAnsi="Arial" w:cs="Arial"/>
          <w:lang w:val="hr-HR"/>
        </w:rPr>
        <w:t>-10/1</w:t>
      </w:r>
      <w:r w:rsidR="006F20A4">
        <w:rPr>
          <w:rFonts w:ascii="Arial" w:hAnsi="Arial" w:cs="Arial"/>
          <w:lang w:val="hr-HR"/>
        </w:rPr>
        <w:t>2</w:t>
      </w:r>
    </w:p>
    <w:p w14:paraId="21BA3DF0" w14:textId="32C5863D" w:rsidR="00257A1C" w:rsidRPr="006F20A4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6F20A4">
        <w:rPr>
          <w:rFonts w:ascii="Arial" w:hAnsi="Arial" w:cs="Arial"/>
          <w:lang w:val="hr-HR"/>
        </w:rPr>
        <w:t>URBROJ:</w:t>
      </w:r>
      <w:r w:rsidR="00582C56" w:rsidRPr="006F20A4">
        <w:rPr>
          <w:rFonts w:ascii="Arial" w:hAnsi="Arial" w:cs="Arial"/>
          <w:lang w:val="hr-HR"/>
        </w:rPr>
        <w:t xml:space="preserve"> </w:t>
      </w:r>
      <w:r w:rsidR="001154FD" w:rsidRPr="006F20A4">
        <w:rPr>
          <w:rFonts w:ascii="Arial" w:hAnsi="Arial" w:cs="Arial"/>
          <w:lang w:val="hr-HR"/>
        </w:rPr>
        <w:t>2170-57-0</w:t>
      </w:r>
      <w:r w:rsidR="006F20A4">
        <w:rPr>
          <w:rFonts w:ascii="Arial" w:hAnsi="Arial" w:cs="Arial"/>
          <w:lang w:val="hr-HR"/>
        </w:rPr>
        <w:t>5</w:t>
      </w:r>
      <w:r w:rsidR="001154FD" w:rsidRPr="006F20A4">
        <w:rPr>
          <w:rFonts w:ascii="Arial" w:hAnsi="Arial" w:cs="Arial"/>
          <w:lang w:val="hr-HR"/>
        </w:rPr>
        <w:t>-2</w:t>
      </w:r>
      <w:r w:rsidR="006F20A4">
        <w:rPr>
          <w:rFonts w:ascii="Arial" w:hAnsi="Arial" w:cs="Arial"/>
          <w:lang w:val="hr-HR"/>
        </w:rPr>
        <w:t>4</w:t>
      </w:r>
      <w:bookmarkStart w:id="0" w:name="_GoBack"/>
      <w:bookmarkEnd w:id="0"/>
      <w:r w:rsidR="001154FD" w:rsidRPr="006F20A4">
        <w:rPr>
          <w:rFonts w:ascii="Arial" w:hAnsi="Arial" w:cs="Arial"/>
          <w:lang w:val="hr-HR"/>
        </w:rPr>
        <w:t>-____</w:t>
      </w:r>
    </w:p>
    <w:p w14:paraId="00E6E5F3" w14:textId="1404D01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</w:t>
      </w:r>
      <w:r w:rsidR="00FB6D36">
        <w:rPr>
          <w:rFonts w:ascii="Arial" w:hAnsi="Arial" w:cs="Arial"/>
          <w:lang w:val="hr-HR"/>
        </w:rPr>
        <w:t>4</w:t>
      </w:r>
      <w:r w:rsidR="001154FD">
        <w:rPr>
          <w:rFonts w:ascii="Arial" w:hAnsi="Arial" w:cs="Arial"/>
          <w:lang w:val="hr-HR"/>
        </w:rPr>
        <w:t>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12CCA350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</w:t>
      </w:r>
      <w:r w:rsidR="00846597">
        <w:rPr>
          <w:rFonts w:ascii="Arial" w:hAnsi="Arial" w:cs="Arial"/>
          <w:lang w:val="hr-HR"/>
        </w:rPr>
        <w:t xml:space="preserve">Mr. </w:t>
      </w:r>
      <w:proofErr w:type="spellStart"/>
      <w:r w:rsidR="00846597">
        <w:rPr>
          <w:rFonts w:ascii="Arial" w:hAnsi="Arial" w:cs="Arial"/>
          <w:lang w:val="hr-HR"/>
        </w:rPr>
        <w:t>sc</w:t>
      </w:r>
      <w:proofErr w:type="spellEnd"/>
      <w:r w:rsidR="00846597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663C4"/>
    <w:rsid w:val="00073683"/>
    <w:rsid w:val="000938F1"/>
    <w:rsid w:val="000B1D23"/>
    <w:rsid w:val="000E52FB"/>
    <w:rsid w:val="00114152"/>
    <w:rsid w:val="001154FD"/>
    <w:rsid w:val="00120D5F"/>
    <w:rsid w:val="00151B31"/>
    <w:rsid w:val="00152603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00F5E"/>
    <w:rsid w:val="00320309"/>
    <w:rsid w:val="003222AE"/>
    <w:rsid w:val="00337217"/>
    <w:rsid w:val="00344D29"/>
    <w:rsid w:val="00350DC5"/>
    <w:rsid w:val="00362284"/>
    <w:rsid w:val="00372301"/>
    <w:rsid w:val="003F30B2"/>
    <w:rsid w:val="003F72BD"/>
    <w:rsid w:val="003F7BC5"/>
    <w:rsid w:val="00401301"/>
    <w:rsid w:val="004035EF"/>
    <w:rsid w:val="0040604E"/>
    <w:rsid w:val="004177E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71486"/>
    <w:rsid w:val="00582C56"/>
    <w:rsid w:val="005B29FB"/>
    <w:rsid w:val="005B3AE9"/>
    <w:rsid w:val="005B7C5C"/>
    <w:rsid w:val="005C68B5"/>
    <w:rsid w:val="005D4826"/>
    <w:rsid w:val="005F65AA"/>
    <w:rsid w:val="006148CB"/>
    <w:rsid w:val="006210BF"/>
    <w:rsid w:val="006214B3"/>
    <w:rsid w:val="00632834"/>
    <w:rsid w:val="0064199F"/>
    <w:rsid w:val="00644150"/>
    <w:rsid w:val="00674FEF"/>
    <w:rsid w:val="006772AC"/>
    <w:rsid w:val="0068090C"/>
    <w:rsid w:val="0068225D"/>
    <w:rsid w:val="00690176"/>
    <w:rsid w:val="006C2BB1"/>
    <w:rsid w:val="006F20A4"/>
    <w:rsid w:val="006F2D6D"/>
    <w:rsid w:val="006F6DB6"/>
    <w:rsid w:val="00703F04"/>
    <w:rsid w:val="0071157B"/>
    <w:rsid w:val="0072348B"/>
    <w:rsid w:val="00723EA9"/>
    <w:rsid w:val="007625BD"/>
    <w:rsid w:val="00762BA8"/>
    <w:rsid w:val="007854B5"/>
    <w:rsid w:val="007930AC"/>
    <w:rsid w:val="00794401"/>
    <w:rsid w:val="00797F1D"/>
    <w:rsid w:val="007C1238"/>
    <w:rsid w:val="007D6ADF"/>
    <w:rsid w:val="007F7275"/>
    <w:rsid w:val="00804558"/>
    <w:rsid w:val="008241BD"/>
    <w:rsid w:val="008328F3"/>
    <w:rsid w:val="00846597"/>
    <w:rsid w:val="00847A42"/>
    <w:rsid w:val="0089268C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B6545"/>
    <w:rsid w:val="009F6678"/>
    <w:rsid w:val="00A07537"/>
    <w:rsid w:val="00A35B22"/>
    <w:rsid w:val="00A81BDD"/>
    <w:rsid w:val="00A90A30"/>
    <w:rsid w:val="00AA5726"/>
    <w:rsid w:val="00AA638D"/>
    <w:rsid w:val="00AC7C5E"/>
    <w:rsid w:val="00B00E6C"/>
    <w:rsid w:val="00B1052F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61564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85EB6"/>
    <w:rsid w:val="00D960C3"/>
    <w:rsid w:val="00D96934"/>
    <w:rsid w:val="00DB18FE"/>
    <w:rsid w:val="00DD1A75"/>
    <w:rsid w:val="00E3625D"/>
    <w:rsid w:val="00E4654C"/>
    <w:rsid w:val="00E707BF"/>
    <w:rsid w:val="00E779FC"/>
    <w:rsid w:val="00EB0A72"/>
    <w:rsid w:val="00EB4C64"/>
    <w:rsid w:val="00ED6BAD"/>
    <w:rsid w:val="00EF7FA2"/>
    <w:rsid w:val="00F40B24"/>
    <w:rsid w:val="00F44C4C"/>
    <w:rsid w:val="00F45324"/>
    <w:rsid w:val="00F57A53"/>
    <w:rsid w:val="00F71C8D"/>
    <w:rsid w:val="00FA5079"/>
    <w:rsid w:val="00FA642E"/>
    <w:rsid w:val="00FB01C5"/>
    <w:rsid w:val="00FB5024"/>
    <w:rsid w:val="00FB6D36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D1F3D-FE1C-4BDE-BD98-C6FCB7FDC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7CBFE9-A693-424D-B25E-B2A3FD4FF92E}">
  <ds:schemaRefs>
    <ds:schemaRef ds:uri="http://purl.org/dc/dcmitype/"/>
    <ds:schemaRef ds:uri="http://www.w3.org/XML/1998/namespace"/>
    <ds:schemaRef ds:uri="37fd7acd-2200-4e97-be11-0b06260c91ee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e31b2b69-6b1c-41b0-88f1-a4b50e09ae3e"/>
  </ds:schemaRefs>
</ds:datastoreItem>
</file>

<file path=customXml/itemProps3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A2AB90-3364-4CF3-A720-29E6C5A32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 Karajković</cp:lastModifiedBy>
  <cp:revision>8</cp:revision>
  <cp:lastPrinted>2018-09-28T11:22:00Z</cp:lastPrinted>
  <dcterms:created xsi:type="dcterms:W3CDTF">2024-07-11T09:14:00Z</dcterms:created>
  <dcterms:modified xsi:type="dcterms:W3CDTF">2024-07-11T12:13:00Z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