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E563C" w14:textId="77777777" w:rsidR="004E21F4" w:rsidRPr="00E45878" w:rsidRDefault="005F0307">
      <w:pPr>
        <w:pStyle w:val="Naslov"/>
        <w:rPr>
          <w:rFonts w:asciiTheme="minorHAnsi" w:hAnsiTheme="minorHAnsi" w:cstheme="minorHAnsi"/>
          <w:lang w:val="pl-PL"/>
        </w:rPr>
      </w:pPr>
      <w:r w:rsidRPr="00E45878">
        <w:rPr>
          <w:rFonts w:asciiTheme="minorHAnsi" w:hAnsiTheme="minorHAnsi" w:cstheme="minorHAnsi"/>
          <w:lang w:val="pl-PL"/>
        </w:rPr>
        <w:t>VELEUČILIŠTE U RIJECI</w:t>
      </w:r>
    </w:p>
    <w:p w14:paraId="273F06F4" w14:textId="77777777" w:rsidR="004E21F4" w:rsidRPr="00E45878" w:rsidRDefault="004E21F4">
      <w:pPr>
        <w:jc w:val="center"/>
        <w:rPr>
          <w:rFonts w:asciiTheme="minorHAnsi" w:hAnsiTheme="minorHAnsi" w:cstheme="minorHAnsi"/>
          <w:b/>
          <w:sz w:val="28"/>
        </w:rPr>
      </w:pPr>
    </w:p>
    <w:p w14:paraId="37FA793C" w14:textId="77777777" w:rsidR="004E21F4" w:rsidRPr="00E45878" w:rsidRDefault="004E21F4">
      <w:pPr>
        <w:jc w:val="center"/>
        <w:rPr>
          <w:rFonts w:asciiTheme="minorHAnsi" w:hAnsiTheme="minorHAnsi" w:cstheme="minorHAnsi"/>
          <w:b/>
          <w:sz w:val="28"/>
        </w:rPr>
      </w:pPr>
    </w:p>
    <w:p w14:paraId="1F09CE49" w14:textId="77777777" w:rsidR="004E21F4" w:rsidRPr="00E45878" w:rsidRDefault="004E21F4">
      <w:pPr>
        <w:jc w:val="center"/>
        <w:rPr>
          <w:rFonts w:asciiTheme="minorHAnsi" w:hAnsiTheme="minorHAnsi" w:cstheme="minorHAnsi"/>
          <w:b/>
          <w:sz w:val="28"/>
        </w:rPr>
      </w:pPr>
    </w:p>
    <w:p w14:paraId="563B980A" w14:textId="77777777" w:rsidR="004E21F4" w:rsidRPr="00E45878" w:rsidRDefault="004E21F4">
      <w:pPr>
        <w:jc w:val="center"/>
        <w:rPr>
          <w:rFonts w:asciiTheme="minorHAnsi" w:hAnsiTheme="minorHAnsi" w:cstheme="minorHAnsi"/>
          <w:b/>
          <w:sz w:val="28"/>
        </w:rPr>
      </w:pPr>
    </w:p>
    <w:p w14:paraId="4744A973" w14:textId="77777777" w:rsidR="004E21F4" w:rsidRPr="00E45878" w:rsidRDefault="004E21F4">
      <w:pPr>
        <w:jc w:val="center"/>
        <w:rPr>
          <w:rFonts w:asciiTheme="minorHAnsi" w:hAnsiTheme="minorHAnsi" w:cstheme="minorHAnsi"/>
          <w:b/>
          <w:sz w:val="28"/>
        </w:rPr>
      </w:pPr>
    </w:p>
    <w:p w14:paraId="3025773F" w14:textId="77777777" w:rsidR="004E21F4" w:rsidRPr="00E45878" w:rsidRDefault="004E21F4">
      <w:pPr>
        <w:jc w:val="center"/>
        <w:rPr>
          <w:rFonts w:asciiTheme="minorHAnsi" w:hAnsiTheme="minorHAnsi" w:cstheme="minorHAnsi"/>
          <w:b/>
          <w:sz w:val="28"/>
        </w:rPr>
      </w:pPr>
    </w:p>
    <w:p w14:paraId="285C76E4" w14:textId="77777777" w:rsidR="004E21F4" w:rsidRPr="00E45878" w:rsidRDefault="004E21F4">
      <w:pPr>
        <w:jc w:val="center"/>
        <w:rPr>
          <w:rFonts w:asciiTheme="minorHAnsi" w:hAnsiTheme="minorHAnsi" w:cstheme="minorHAnsi"/>
          <w:b/>
          <w:sz w:val="28"/>
        </w:rPr>
      </w:pPr>
    </w:p>
    <w:p w14:paraId="7E49DBD8" w14:textId="77777777" w:rsidR="004E21F4" w:rsidRPr="00E45878" w:rsidRDefault="004E21F4">
      <w:pPr>
        <w:jc w:val="center"/>
        <w:rPr>
          <w:rFonts w:asciiTheme="minorHAnsi" w:hAnsiTheme="minorHAnsi" w:cstheme="minorHAnsi"/>
          <w:b/>
          <w:sz w:val="28"/>
        </w:rPr>
      </w:pPr>
    </w:p>
    <w:p w14:paraId="7283F78F" w14:textId="77777777" w:rsidR="004E21F4" w:rsidRPr="00E45878" w:rsidRDefault="004E21F4">
      <w:pPr>
        <w:jc w:val="center"/>
        <w:rPr>
          <w:rFonts w:asciiTheme="minorHAnsi" w:hAnsiTheme="minorHAnsi" w:cstheme="minorHAnsi"/>
          <w:b/>
          <w:sz w:val="28"/>
        </w:rPr>
      </w:pPr>
    </w:p>
    <w:p w14:paraId="4BBD2029" w14:textId="77777777" w:rsidR="004E21F4" w:rsidRPr="00E45878" w:rsidRDefault="004E21F4">
      <w:pPr>
        <w:jc w:val="center"/>
        <w:rPr>
          <w:rFonts w:asciiTheme="minorHAnsi" w:hAnsiTheme="minorHAnsi" w:cstheme="minorHAnsi"/>
          <w:b/>
          <w:sz w:val="28"/>
        </w:rPr>
      </w:pPr>
    </w:p>
    <w:p w14:paraId="31879E6F" w14:textId="77777777" w:rsidR="004E21F4" w:rsidRPr="00E45878" w:rsidRDefault="004E21F4">
      <w:pPr>
        <w:jc w:val="center"/>
        <w:rPr>
          <w:rFonts w:asciiTheme="minorHAnsi" w:hAnsiTheme="minorHAnsi" w:cstheme="minorHAnsi"/>
          <w:b/>
          <w:sz w:val="28"/>
        </w:rPr>
      </w:pPr>
    </w:p>
    <w:p w14:paraId="3AD5E47D" w14:textId="77777777" w:rsidR="004E21F4" w:rsidRPr="00E45878" w:rsidRDefault="004E21F4">
      <w:pPr>
        <w:jc w:val="center"/>
        <w:rPr>
          <w:rFonts w:asciiTheme="minorHAnsi" w:hAnsiTheme="minorHAnsi" w:cstheme="minorHAnsi"/>
          <w:b/>
          <w:sz w:val="28"/>
        </w:rPr>
      </w:pPr>
    </w:p>
    <w:p w14:paraId="3AAB52EC" w14:textId="77777777" w:rsidR="004E21F4" w:rsidRPr="00E45878" w:rsidRDefault="005F0307">
      <w:pPr>
        <w:jc w:val="center"/>
        <w:rPr>
          <w:rFonts w:asciiTheme="minorHAnsi" w:hAnsiTheme="minorHAnsi" w:cstheme="minorHAnsi"/>
          <w:b/>
          <w:sz w:val="40"/>
          <w:szCs w:val="40"/>
          <w:lang w:val="pl-PL"/>
        </w:rPr>
      </w:pPr>
      <w:r w:rsidRPr="00E45878">
        <w:rPr>
          <w:rFonts w:asciiTheme="minorHAnsi" w:hAnsiTheme="minorHAnsi" w:cstheme="minorHAnsi"/>
          <w:b/>
          <w:sz w:val="40"/>
          <w:szCs w:val="40"/>
          <w:lang w:val="pl-PL"/>
        </w:rPr>
        <w:t xml:space="preserve">AŽURIRANI ELABORAT STUDIJSKOG  PROGRAMA </w:t>
      </w:r>
    </w:p>
    <w:p w14:paraId="5998F476" w14:textId="77777777" w:rsidR="004E21F4" w:rsidRPr="00E45878" w:rsidRDefault="004E21F4">
      <w:pPr>
        <w:jc w:val="center"/>
        <w:rPr>
          <w:rFonts w:asciiTheme="minorHAnsi" w:hAnsiTheme="minorHAnsi" w:cstheme="minorHAnsi"/>
          <w:b/>
          <w:sz w:val="36"/>
          <w:lang w:val="pl-PL"/>
        </w:rPr>
      </w:pPr>
    </w:p>
    <w:p w14:paraId="5BE72CB4" w14:textId="77777777" w:rsidR="004E21F4" w:rsidRPr="00E45878" w:rsidRDefault="003A46F7">
      <w:pPr>
        <w:jc w:val="center"/>
        <w:rPr>
          <w:rFonts w:asciiTheme="minorHAnsi" w:hAnsiTheme="minorHAnsi" w:cstheme="minorHAnsi"/>
          <w:b/>
          <w:sz w:val="28"/>
          <w:szCs w:val="28"/>
          <w:lang w:val="pl-PL"/>
        </w:rPr>
      </w:pPr>
      <w:r w:rsidRPr="00E45878">
        <w:rPr>
          <w:rFonts w:asciiTheme="minorHAnsi" w:hAnsiTheme="minorHAnsi" w:cstheme="minorHAnsi"/>
          <w:b/>
          <w:sz w:val="28"/>
          <w:szCs w:val="28"/>
          <w:lang w:val="pl-PL"/>
        </w:rPr>
        <w:t xml:space="preserve">STRUČNI </w:t>
      </w:r>
      <w:r w:rsidR="005F0307" w:rsidRPr="00E45878">
        <w:rPr>
          <w:rFonts w:asciiTheme="minorHAnsi" w:hAnsiTheme="minorHAnsi" w:cstheme="minorHAnsi"/>
          <w:b/>
          <w:sz w:val="28"/>
          <w:szCs w:val="28"/>
          <w:lang w:val="pl-PL"/>
        </w:rPr>
        <w:t>PR</w:t>
      </w:r>
      <w:r w:rsidRPr="00E45878">
        <w:rPr>
          <w:rFonts w:asciiTheme="minorHAnsi" w:hAnsiTheme="minorHAnsi" w:cstheme="minorHAnsi"/>
          <w:b/>
          <w:sz w:val="28"/>
          <w:szCs w:val="28"/>
          <w:lang w:val="pl-PL"/>
        </w:rPr>
        <w:t>IJEDIPLOMSKI</w:t>
      </w:r>
      <w:r w:rsidR="005F0307" w:rsidRPr="00E45878">
        <w:rPr>
          <w:rFonts w:asciiTheme="minorHAnsi" w:hAnsiTheme="minorHAnsi" w:cstheme="minorHAnsi"/>
          <w:b/>
          <w:sz w:val="28"/>
          <w:szCs w:val="28"/>
          <w:lang w:val="pl-PL"/>
        </w:rPr>
        <w:t xml:space="preserve"> STUDIJ </w:t>
      </w:r>
    </w:p>
    <w:p w14:paraId="4EAAED6D" w14:textId="77777777" w:rsidR="004E21F4" w:rsidRPr="00E45878" w:rsidRDefault="005F0307">
      <w:pPr>
        <w:jc w:val="center"/>
        <w:rPr>
          <w:rFonts w:asciiTheme="minorHAnsi" w:hAnsiTheme="minorHAnsi" w:cstheme="minorHAnsi"/>
          <w:b/>
          <w:sz w:val="28"/>
          <w:szCs w:val="28"/>
          <w:lang w:val="pl-PL"/>
        </w:rPr>
      </w:pPr>
      <w:r w:rsidRPr="00E45878">
        <w:rPr>
          <w:rFonts w:asciiTheme="minorHAnsi" w:hAnsiTheme="minorHAnsi" w:cstheme="minorHAnsi"/>
          <w:b/>
          <w:sz w:val="28"/>
          <w:szCs w:val="28"/>
          <w:lang w:val="pl-PL"/>
        </w:rPr>
        <w:t>ODRŽIVI AGROTURIZAM</w:t>
      </w:r>
    </w:p>
    <w:p w14:paraId="0E6347FE" w14:textId="77777777" w:rsidR="004E21F4" w:rsidRPr="00E45878" w:rsidRDefault="004E21F4">
      <w:pPr>
        <w:jc w:val="center"/>
        <w:rPr>
          <w:rFonts w:asciiTheme="minorHAnsi" w:hAnsiTheme="minorHAnsi" w:cstheme="minorHAnsi"/>
          <w:b/>
          <w:sz w:val="28"/>
          <w:szCs w:val="28"/>
          <w:lang w:val="pl-PL"/>
        </w:rPr>
      </w:pPr>
    </w:p>
    <w:p w14:paraId="11CD8323" w14:textId="77777777" w:rsidR="004E21F4" w:rsidRPr="00E45878" w:rsidRDefault="004E21F4">
      <w:pPr>
        <w:jc w:val="center"/>
        <w:rPr>
          <w:rFonts w:asciiTheme="minorHAnsi" w:hAnsiTheme="minorHAnsi" w:cstheme="minorHAnsi"/>
          <w:b/>
          <w:sz w:val="28"/>
          <w:szCs w:val="28"/>
          <w:lang w:val="pl-PL"/>
        </w:rPr>
      </w:pPr>
    </w:p>
    <w:p w14:paraId="142CA178" w14:textId="77777777" w:rsidR="004E21F4" w:rsidRPr="00E45878" w:rsidRDefault="004E21F4">
      <w:pPr>
        <w:rPr>
          <w:rFonts w:asciiTheme="minorHAnsi" w:hAnsiTheme="minorHAnsi" w:cstheme="minorHAnsi"/>
          <w:lang w:val="pl-PL"/>
        </w:rPr>
      </w:pPr>
    </w:p>
    <w:p w14:paraId="0F3B4493" w14:textId="4DCB6872" w:rsidR="004E21F4" w:rsidRPr="00E45878" w:rsidRDefault="005F0307">
      <w:pPr>
        <w:jc w:val="center"/>
        <w:rPr>
          <w:rFonts w:asciiTheme="minorHAnsi" w:hAnsiTheme="minorHAnsi" w:cstheme="minorHAnsi"/>
          <w:b/>
          <w:sz w:val="32"/>
          <w:szCs w:val="32"/>
          <w:lang w:val="pl-PL"/>
        </w:rPr>
      </w:pPr>
      <w:r w:rsidRPr="00E45878">
        <w:rPr>
          <w:rFonts w:asciiTheme="minorHAnsi" w:hAnsiTheme="minorHAnsi" w:cstheme="minorHAnsi"/>
          <w:b/>
          <w:sz w:val="32"/>
          <w:szCs w:val="32"/>
          <w:lang w:val="pl-PL"/>
        </w:rPr>
        <w:t>202</w:t>
      </w:r>
      <w:r w:rsidR="00FF5CA3">
        <w:rPr>
          <w:rFonts w:asciiTheme="minorHAnsi" w:hAnsiTheme="minorHAnsi" w:cstheme="minorHAnsi"/>
          <w:b/>
          <w:sz w:val="32"/>
          <w:szCs w:val="32"/>
          <w:lang w:val="pl-PL"/>
        </w:rPr>
        <w:t>5</w:t>
      </w:r>
      <w:r w:rsidRPr="00E45878">
        <w:rPr>
          <w:rFonts w:asciiTheme="minorHAnsi" w:hAnsiTheme="minorHAnsi" w:cstheme="minorHAnsi"/>
          <w:b/>
          <w:sz w:val="32"/>
          <w:szCs w:val="32"/>
          <w:lang w:val="pl-PL"/>
        </w:rPr>
        <w:t>./202</w:t>
      </w:r>
      <w:r w:rsidR="00FF5CA3">
        <w:rPr>
          <w:rFonts w:asciiTheme="minorHAnsi" w:hAnsiTheme="minorHAnsi" w:cstheme="minorHAnsi"/>
          <w:b/>
          <w:sz w:val="32"/>
          <w:szCs w:val="32"/>
          <w:lang w:val="pl-PL"/>
        </w:rPr>
        <w:t>6</w:t>
      </w:r>
      <w:r w:rsidRPr="00E45878">
        <w:rPr>
          <w:rFonts w:asciiTheme="minorHAnsi" w:hAnsiTheme="minorHAnsi" w:cstheme="minorHAnsi"/>
          <w:b/>
          <w:sz w:val="32"/>
          <w:szCs w:val="32"/>
          <w:lang w:val="pl-PL"/>
        </w:rPr>
        <w:t>.</w:t>
      </w:r>
    </w:p>
    <w:p w14:paraId="6FC275EB" w14:textId="77777777" w:rsidR="004E21F4" w:rsidRPr="00E45878" w:rsidRDefault="004E21F4">
      <w:pPr>
        <w:jc w:val="center"/>
        <w:rPr>
          <w:rFonts w:asciiTheme="minorHAnsi" w:hAnsiTheme="minorHAnsi" w:cstheme="minorHAnsi"/>
          <w:b/>
          <w:sz w:val="28"/>
        </w:rPr>
      </w:pPr>
    </w:p>
    <w:p w14:paraId="1232B342" w14:textId="77777777" w:rsidR="004E21F4" w:rsidRPr="00E45878" w:rsidRDefault="004E21F4">
      <w:pPr>
        <w:jc w:val="center"/>
        <w:rPr>
          <w:rFonts w:asciiTheme="minorHAnsi" w:hAnsiTheme="minorHAnsi" w:cstheme="minorHAnsi"/>
          <w:b/>
          <w:sz w:val="28"/>
        </w:rPr>
      </w:pPr>
    </w:p>
    <w:p w14:paraId="3E139A42" w14:textId="77777777" w:rsidR="004E21F4" w:rsidRPr="00E45878" w:rsidRDefault="004E21F4">
      <w:pPr>
        <w:jc w:val="center"/>
        <w:rPr>
          <w:rFonts w:asciiTheme="minorHAnsi" w:hAnsiTheme="minorHAnsi" w:cstheme="minorHAnsi"/>
          <w:b/>
          <w:sz w:val="28"/>
        </w:rPr>
      </w:pPr>
    </w:p>
    <w:p w14:paraId="1111A10F" w14:textId="77777777" w:rsidR="004E21F4" w:rsidRPr="00E45878" w:rsidRDefault="004E21F4">
      <w:pPr>
        <w:jc w:val="center"/>
        <w:rPr>
          <w:rFonts w:asciiTheme="minorHAnsi" w:hAnsiTheme="minorHAnsi" w:cstheme="minorHAnsi"/>
          <w:b/>
          <w:sz w:val="28"/>
        </w:rPr>
      </w:pPr>
    </w:p>
    <w:p w14:paraId="6C5C7013" w14:textId="77777777" w:rsidR="004E21F4" w:rsidRPr="00E45878" w:rsidRDefault="004E21F4">
      <w:pPr>
        <w:jc w:val="center"/>
        <w:rPr>
          <w:rFonts w:asciiTheme="minorHAnsi" w:hAnsiTheme="minorHAnsi" w:cstheme="minorHAnsi"/>
          <w:b/>
          <w:sz w:val="28"/>
        </w:rPr>
      </w:pPr>
    </w:p>
    <w:p w14:paraId="286A3ABD" w14:textId="77777777" w:rsidR="004E21F4" w:rsidRPr="00E45878" w:rsidRDefault="004E21F4">
      <w:pPr>
        <w:jc w:val="center"/>
        <w:rPr>
          <w:rFonts w:asciiTheme="minorHAnsi" w:hAnsiTheme="minorHAnsi" w:cstheme="minorHAnsi"/>
          <w:b/>
          <w:sz w:val="28"/>
        </w:rPr>
      </w:pPr>
    </w:p>
    <w:p w14:paraId="0E5C33A3" w14:textId="77777777" w:rsidR="004E21F4" w:rsidRPr="00E45878" w:rsidRDefault="004E21F4">
      <w:pPr>
        <w:jc w:val="center"/>
        <w:rPr>
          <w:rFonts w:asciiTheme="minorHAnsi" w:hAnsiTheme="minorHAnsi" w:cstheme="minorHAnsi"/>
          <w:b/>
          <w:sz w:val="28"/>
        </w:rPr>
      </w:pPr>
    </w:p>
    <w:p w14:paraId="0235B8EE" w14:textId="77777777" w:rsidR="004E21F4" w:rsidRPr="00E45878" w:rsidRDefault="004E21F4">
      <w:pPr>
        <w:jc w:val="center"/>
        <w:rPr>
          <w:rFonts w:asciiTheme="minorHAnsi" w:hAnsiTheme="minorHAnsi" w:cstheme="minorHAnsi"/>
          <w:b/>
          <w:sz w:val="28"/>
        </w:rPr>
      </w:pPr>
    </w:p>
    <w:p w14:paraId="6204253A" w14:textId="77777777" w:rsidR="004E21F4" w:rsidRPr="00E45878" w:rsidRDefault="004E21F4">
      <w:pPr>
        <w:jc w:val="center"/>
        <w:rPr>
          <w:rFonts w:asciiTheme="minorHAnsi" w:hAnsiTheme="minorHAnsi" w:cstheme="minorHAnsi"/>
          <w:b/>
          <w:sz w:val="28"/>
        </w:rPr>
      </w:pPr>
    </w:p>
    <w:p w14:paraId="541506B3" w14:textId="77777777" w:rsidR="004E21F4" w:rsidRPr="00E45878" w:rsidRDefault="004E21F4">
      <w:pPr>
        <w:jc w:val="center"/>
        <w:rPr>
          <w:rFonts w:asciiTheme="minorHAnsi" w:hAnsiTheme="minorHAnsi" w:cstheme="minorHAnsi"/>
          <w:b/>
          <w:sz w:val="28"/>
        </w:rPr>
      </w:pPr>
    </w:p>
    <w:p w14:paraId="45AEEFB2" w14:textId="77777777" w:rsidR="004E21F4" w:rsidRPr="00E45878" w:rsidRDefault="004E21F4">
      <w:pPr>
        <w:jc w:val="center"/>
        <w:rPr>
          <w:rFonts w:asciiTheme="minorHAnsi" w:hAnsiTheme="minorHAnsi" w:cstheme="minorHAnsi"/>
          <w:b/>
          <w:sz w:val="28"/>
        </w:rPr>
      </w:pPr>
    </w:p>
    <w:p w14:paraId="632E645E" w14:textId="77777777" w:rsidR="004E21F4" w:rsidRPr="00E45878" w:rsidRDefault="004E21F4">
      <w:pPr>
        <w:jc w:val="center"/>
        <w:rPr>
          <w:rFonts w:asciiTheme="minorHAnsi" w:hAnsiTheme="minorHAnsi" w:cstheme="minorHAnsi"/>
          <w:b/>
          <w:sz w:val="28"/>
        </w:rPr>
      </w:pPr>
    </w:p>
    <w:p w14:paraId="05CD48C9" w14:textId="29B646B0" w:rsidR="004E21F4" w:rsidRPr="00E45878" w:rsidRDefault="004E21F4">
      <w:pPr>
        <w:jc w:val="center"/>
        <w:rPr>
          <w:rFonts w:asciiTheme="minorHAnsi" w:hAnsiTheme="minorHAnsi" w:cstheme="minorHAnsi"/>
          <w:b/>
          <w:sz w:val="28"/>
        </w:rPr>
      </w:pPr>
    </w:p>
    <w:p w14:paraId="50C2A0CF" w14:textId="559FFAFE" w:rsidR="00380374" w:rsidRPr="00E45878" w:rsidRDefault="00380374">
      <w:pPr>
        <w:jc w:val="center"/>
        <w:rPr>
          <w:rFonts w:asciiTheme="minorHAnsi" w:hAnsiTheme="minorHAnsi" w:cstheme="minorHAnsi"/>
          <w:b/>
          <w:sz w:val="28"/>
        </w:rPr>
      </w:pPr>
    </w:p>
    <w:p w14:paraId="756CBB49" w14:textId="77777777" w:rsidR="00380374" w:rsidRPr="00E45878" w:rsidRDefault="00380374">
      <w:pPr>
        <w:jc w:val="center"/>
        <w:rPr>
          <w:rFonts w:asciiTheme="minorHAnsi" w:hAnsiTheme="minorHAnsi" w:cstheme="minorHAnsi"/>
          <w:b/>
          <w:sz w:val="28"/>
        </w:rPr>
      </w:pPr>
    </w:p>
    <w:p w14:paraId="37BD45D7" w14:textId="3F12689B" w:rsidR="004E21F4" w:rsidRPr="00E45878" w:rsidRDefault="005F0307">
      <w:pPr>
        <w:jc w:val="center"/>
        <w:rPr>
          <w:rFonts w:asciiTheme="minorHAnsi" w:hAnsiTheme="minorHAnsi" w:cstheme="minorHAnsi"/>
          <w:b/>
          <w:sz w:val="28"/>
        </w:rPr>
      </w:pPr>
      <w:r w:rsidRPr="00E45878">
        <w:rPr>
          <w:rFonts w:asciiTheme="minorHAnsi" w:hAnsiTheme="minorHAnsi" w:cstheme="minorHAnsi"/>
          <w:b/>
          <w:sz w:val="28"/>
        </w:rPr>
        <w:t>Rijeka, 202</w:t>
      </w:r>
      <w:r w:rsidR="00FF5CA3">
        <w:rPr>
          <w:rFonts w:asciiTheme="minorHAnsi" w:hAnsiTheme="minorHAnsi" w:cstheme="minorHAnsi"/>
          <w:b/>
          <w:sz w:val="28"/>
        </w:rPr>
        <w:t>5</w:t>
      </w:r>
      <w:r w:rsidRPr="00E45878">
        <w:rPr>
          <w:rFonts w:asciiTheme="minorHAnsi" w:hAnsiTheme="minorHAnsi" w:cstheme="minorHAnsi"/>
          <w:b/>
          <w:sz w:val="28"/>
        </w:rPr>
        <w:t>.</w:t>
      </w:r>
    </w:p>
    <w:sdt>
      <w:sdtPr>
        <w:rPr>
          <w:rFonts w:asciiTheme="minorHAnsi" w:eastAsia="Times New Roman" w:hAnsiTheme="minorHAnsi" w:cstheme="minorBidi"/>
          <w:b w:val="0"/>
          <w:bCs w:val="0"/>
          <w:szCs w:val="24"/>
          <w:lang w:eastAsia="hr-HR"/>
        </w:rPr>
        <w:id w:val="-1690538077"/>
        <w:docPartObj>
          <w:docPartGallery w:val="Table of Contents"/>
          <w:docPartUnique/>
        </w:docPartObj>
      </w:sdtPr>
      <w:sdtEndPr/>
      <w:sdtContent>
        <w:p w14:paraId="732D0F3C" w14:textId="77777777" w:rsidR="004E21F4" w:rsidRPr="00E45878" w:rsidRDefault="005F0307">
          <w:pPr>
            <w:pStyle w:val="TOCNaslov1"/>
            <w:rPr>
              <w:rFonts w:ascii="Calibri" w:hAnsi="Calibri" w:cs="Calibri"/>
            </w:rPr>
          </w:pPr>
          <w:r w:rsidRPr="00E45878">
            <w:rPr>
              <w:rFonts w:ascii="Calibri" w:hAnsi="Calibri" w:cs="Calibri"/>
              <w:sz w:val="32"/>
              <w:szCs w:val="32"/>
            </w:rPr>
            <w:t>Sadržaj</w:t>
          </w:r>
        </w:p>
        <w:p w14:paraId="5D310E57" w14:textId="300EB21A" w:rsidR="005C5136" w:rsidRPr="00E45878" w:rsidRDefault="001146E9">
          <w:pPr>
            <w:pStyle w:val="Sadraj1"/>
            <w:tabs>
              <w:tab w:val="right" w:leader="dot" w:pos="9060"/>
            </w:tabs>
            <w:rPr>
              <w:rFonts w:ascii="Calibri" w:eastAsiaTheme="minorEastAsia" w:hAnsi="Calibri" w:cs="Calibri"/>
              <w:noProof/>
              <w:sz w:val="22"/>
              <w:szCs w:val="22"/>
            </w:rPr>
          </w:pPr>
          <w:r w:rsidRPr="00E45878">
            <w:rPr>
              <w:rFonts w:ascii="Calibri" w:hAnsi="Calibri" w:cs="Calibri"/>
            </w:rPr>
            <w:fldChar w:fldCharType="begin"/>
          </w:r>
          <w:r w:rsidR="005F0307" w:rsidRPr="00E45878">
            <w:rPr>
              <w:rFonts w:ascii="Calibri" w:hAnsi="Calibri" w:cs="Calibri"/>
            </w:rPr>
            <w:instrText xml:space="preserve"> TOC \o "1-3" \h \z \u </w:instrText>
          </w:r>
          <w:r w:rsidRPr="00E45878">
            <w:rPr>
              <w:rFonts w:ascii="Calibri" w:hAnsi="Calibri" w:cs="Calibri"/>
            </w:rPr>
            <w:fldChar w:fldCharType="separate"/>
          </w:r>
          <w:hyperlink w:anchor="_Toc221028177" w:history="1">
            <w:r w:rsidR="005C5136" w:rsidRPr="00E45878">
              <w:rPr>
                <w:rStyle w:val="Hiperveza"/>
                <w:rFonts w:ascii="Calibri" w:hAnsi="Calibri" w:cs="Calibri"/>
                <w:noProof/>
              </w:rPr>
              <w:t>1. UVOD</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_Toc221028177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1</w:t>
            </w:r>
            <w:r w:rsidR="005C5136" w:rsidRPr="00E45878">
              <w:rPr>
                <w:rFonts w:ascii="Calibri" w:hAnsi="Calibri" w:cs="Calibri"/>
                <w:noProof/>
                <w:webHidden/>
              </w:rPr>
              <w:fldChar w:fldCharType="end"/>
            </w:r>
          </w:hyperlink>
        </w:p>
        <w:p w14:paraId="3DFFFC4B" w14:textId="4B3A26BA" w:rsidR="005C5136" w:rsidRPr="00E45878" w:rsidRDefault="00BF3C49">
          <w:pPr>
            <w:pStyle w:val="Sadraj2"/>
            <w:tabs>
              <w:tab w:val="right" w:leader="dot" w:pos="9060"/>
            </w:tabs>
            <w:rPr>
              <w:rFonts w:ascii="Calibri" w:eastAsiaTheme="minorEastAsia" w:hAnsi="Calibri" w:cs="Calibri"/>
              <w:noProof/>
              <w:sz w:val="22"/>
              <w:szCs w:val="22"/>
            </w:rPr>
          </w:pPr>
          <w:hyperlink w:anchor="_Toc221028178" w:history="1">
            <w:r w:rsidR="005C5136" w:rsidRPr="00E45878">
              <w:rPr>
                <w:rStyle w:val="Hiperveza"/>
                <w:rFonts w:ascii="Calibri" w:hAnsi="Calibri" w:cs="Calibri"/>
                <w:noProof/>
              </w:rPr>
              <w:t>1.1. Osnovni podaci o visokom učilištu</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_Toc221028178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1</w:t>
            </w:r>
            <w:r w:rsidR="005C5136" w:rsidRPr="00E45878">
              <w:rPr>
                <w:rFonts w:ascii="Calibri" w:hAnsi="Calibri" w:cs="Calibri"/>
                <w:noProof/>
                <w:webHidden/>
              </w:rPr>
              <w:fldChar w:fldCharType="end"/>
            </w:r>
          </w:hyperlink>
        </w:p>
        <w:p w14:paraId="207E972C" w14:textId="10C1D302" w:rsidR="005C5136" w:rsidRPr="00E45878" w:rsidRDefault="00BF3C49">
          <w:pPr>
            <w:pStyle w:val="Sadraj1"/>
            <w:tabs>
              <w:tab w:val="right" w:leader="dot" w:pos="9060"/>
            </w:tabs>
            <w:rPr>
              <w:rFonts w:ascii="Calibri" w:eastAsiaTheme="minorEastAsia" w:hAnsi="Calibri" w:cs="Calibri"/>
              <w:noProof/>
              <w:sz w:val="22"/>
              <w:szCs w:val="22"/>
            </w:rPr>
          </w:pPr>
          <w:hyperlink w:anchor="_Toc221028179" w:history="1">
            <w:r w:rsidR="005C5136" w:rsidRPr="00E45878">
              <w:rPr>
                <w:rStyle w:val="Hiperveza"/>
                <w:rFonts w:ascii="Calibri" w:hAnsi="Calibri" w:cs="Calibri"/>
                <w:noProof/>
              </w:rPr>
              <w:t>2. INSTITUCIJSKE PRETPOSTAVKE</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_Toc221028179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1</w:t>
            </w:r>
            <w:r w:rsidR="005C5136" w:rsidRPr="00E45878">
              <w:rPr>
                <w:rFonts w:ascii="Calibri" w:hAnsi="Calibri" w:cs="Calibri"/>
                <w:noProof/>
                <w:webHidden/>
              </w:rPr>
              <w:fldChar w:fldCharType="end"/>
            </w:r>
          </w:hyperlink>
        </w:p>
        <w:p w14:paraId="337A493A" w14:textId="6C804A2C" w:rsidR="005C5136" w:rsidRPr="00E45878" w:rsidRDefault="00BF3C49">
          <w:pPr>
            <w:pStyle w:val="Sadraj2"/>
            <w:tabs>
              <w:tab w:val="right" w:leader="dot" w:pos="9060"/>
            </w:tabs>
            <w:rPr>
              <w:rFonts w:ascii="Calibri" w:eastAsiaTheme="minorEastAsia" w:hAnsi="Calibri" w:cs="Calibri"/>
              <w:noProof/>
              <w:sz w:val="22"/>
              <w:szCs w:val="22"/>
            </w:rPr>
          </w:pPr>
          <w:hyperlink w:anchor="_Toc221028180" w:history="1">
            <w:r w:rsidR="005C5136" w:rsidRPr="00E45878">
              <w:rPr>
                <w:rStyle w:val="Hiperveza"/>
                <w:rFonts w:ascii="Calibri" w:hAnsi="Calibri" w:cs="Calibri"/>
                <w:noProof/>
              </w:rPr>
              <w:t>2.1. Analiza usporedivosti predloženog studija s kvalitetom srodnih akreditiranih programa  u Republici Hrvatskoj i zemljama Europske unije</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_Toc221028180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1</w:t>
            </w:r>
            <w:r w:rsidR="005C5136" w:rsidRPr="00E45878">
              <w:rPr>
                <w:rFonts w:ascii="Calibri" w:hAnsi="Calibri" w:cs="Calibri"/>
                <w:noProof/>
                <w:webHidden/>
              </w:rPr>
              <w:fldChar w:fldCharType="end"/>
            </w:r>
          </w:hyperlink>
        </w:p>
        <w:p w14:paraId="75581287" w14:textId="2E73CE0A" w:rsidR="005C5136" w:rsidRPr="00E45878" w:rsidRDefault="00BF3C49">
          <w:pPr>
            <w:pStyle w:val="Sadraj2"/>
            <w:tabs>
              <w:tab w:val="right" w:leader="dot" w:pos="9060"/>
            </w:tabs>
            <w:rPr>
              <w:rFonts w:ascii="Calibri" w:eastAsiaTheme="minorEastAsia" w:hAnsi="Calibri" w:cs="Calibri"/>
              <w:noProof/>
              <w:sz w:val="22"/>
              <w:szCs w:val="22"/>
            </w:rPr>
          </w:pPr>
          <w:hyperlink w:anchor="_Toc221028181" w:history="1">
            <w:r w:rsidR="005C5136" w:rsidRPr="00E45878">
              <w:rPr>
                <w:rStyle w:val="Hiperveza"/>
                <w:rFonts w:ascii="Calibri" w:hAnsi="Calibri" w:cs="Calibri"/>
                <w:noProof/>
              </w:rPr>
              <w:t>2.2. Strategija razvoja Veleučilišta u Rijeci</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_Toc221028181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2</w:t>
            </w:r>
            <w:r w:rsidR="005C5136" w:rsidRPr="00E45878">
              <w:rPr>
                <w:rFonts w:ascii="Calibri" w:hAnsi="Calibri" w:cs="Calibri"/>
                <w:noProof/>
                <w:webHidden/>
              </w:rPr>
              <w:fldChar w:fldCharType="end"/>
            </w:r>
          </w:hyperlink>
        </w:p>
        <w:p w14:paraId="4ECBCACA" w14:textId="2AED0750" w:rsidR="005C5136" w:rsidRPr="00E45878" w:rsidRDefault="00BF3C49">
          <w:pPr>
            <w:pStyle w:val="Sadraj2"/>
            <w:tabs>
              <w:tab w:val="right" w:leader="dot" w:pos="9060"/>
            </w:tabs>
            <w:rPr>
              <w:rFonts w:ascii="Calibri" w:eastAsiaTheme="minorEastAsia" w:hAnsi="Calibri" w:cs="Calibri"/>
              <w:noProof/>
              <w:sz w:val="22"/>
              <w:szCs w:val="22"/>
            </w:rPr>
          </w:pPr>
          <w:hyperlink w:anchor="_Toc221028182" w:history="1">
            <w:r w:rsidR="005C5136" w:rsidRPr="00E45878">
              <w:rPr>
                <w:rStyle w:val="Hiperveza"/>
                <w:rFonts w:ascii="Calibri" w:hAnsi="Calibri" w:cs="Calibri"/>
                <w:noProof/>
              </w:rPr>
              <w:t xml:space="preserve">2.3. </w:t>
            </w:r>
            <w:r w:rsidR="005C5136" w:rsidRPr="00E45878">
              <w:rPr>
                <w:rStyle w:val="Hiperveza"/>
                <w:rFonts w:ascii="Calibri" w:hAnsi="Calibri" w:cs="Calibri"/>
                <w:noProof/>
                <w:lang w:val="it-IT"/>
              </w:rPr>
              <w:t>Definiranje standarda i propisa za provjeru ishoda u</w:t>
            </w:r>
            <w:r w:rsidR="005C5136" w:rsidRPr="00E45878">
              <w:rPr>
                <w:rStyle w:val="Hiperveza"/>
                <w:rFonts w:ascii="Calibri" w:hAnsi="Calibri" w:cs="Calibri"/>
                <w:noProof/>
              </w:rPr>
              <w:t>č</w:t>
            </w:r>
            <w:r w:rsidR="005C5136" w:rsidRPr="00E45878">
              <w:rPr>
                <w:rStyle w:val="Hiperveza"/>
                <w:rFonts w:ascii="Calibri" w:hAnsi="Calibri" w:cs="Calibri"/>
                <w:noProof/>
                <w:lang w:val="it-IT"/>
              </w:rPr>
              <w:t>enja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_Toc221028182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3</w:t>
            </w:r>
            <w:r w:rsidR="005C5136" w:rsidRPr="00E45878">
              <w:rPr>
                <w:rFonts w:ascii="Calibri" w:hAnsi="Calibri" w:cs="Calibri"/>
                <w:noProof/>
                <w:webHidden/>
              </w:rPr>
              <w:fldChar w:fldCharType="end"/>
            </w:r>
          </w:hyperlink>
        </w:p>
        <w:p w14:paraId="7B2F8A0F" w14:textId="681CFE62" w:rsidR="005C5136" w:rsidRPr="00E45878" w:rsidRDefault="00BF3C49">
          <w:pPr>
            <w:pStyle w:val="Sadraj2"/>
            <w:tabs>
              <w:tab w:val="right" w:leader="dot" w:pos="9060"/>
            </w:tabs>
            <w:rPr>
              <w:rFonts w:ascii="Calibri" w:eastAsiaTheme="minorEastAsia" w:hAnsi="Calibri" w:cs="Calibri"/>
              <w:noProof/>
              <w:sz w:val="22"/>
              <w:szCs w:val="22"/>
            </w:rPr>
          </w:pPr>
          <w:hyperlink w:anchor="_Toc221028183" w:history="1">
            <w:r w:rsidR="005C5136" w:rsidRPr="00E45878">
              <w:rPr>
                <w:rStyle w:val="Hiperveza"/>
                <w:rFonts w:ascii="Calibri" w:hAnsi="Calibri" w:cs="Calibri"/>
                <w:noProof/>
                <w:lang w:val="pl-PL"/>
              </w:rPr>
              <w:t>2.4. Sudjelovanje studenata u procesima osiguranja kvalitete</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_Toc221028183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3</w:t>
            </w:r>
            <w:r w:rsidR="005C5136" w:rsidRPr="00E45878">
              <w:rPr>
                <w:rFonts w:ascii="Calibri" w:hAnsi="Calibri" w:cs="Calibri"/>
                <w:noProof/>
                <w:webHidden/>
              </w:rPr>
              <w:fldChar w:fldCharType="end"/>
            </w:r>
          </w:hyperlink>
        </w:p>
        <w:p w14:paraId="69D06A1E" w14:textId="21CEAD46" w:rsidR="005C5136" w:rsidRPr="00E45878" w:rsidRDefault="00BF3C49">
          <w:pPr>
            <w:pStyle w:val="Sadraj2"/>
            <w:tabs>
              <w:tab w:val="right" w:leader="dot" w:pos="9060"/>
            </w:tabs>
            <w:rPr>
              <w:rFonts w:ascii="Calibri" w:eastAsiaTheme="minorEastAsia" w:hAnsi="Calibri" w:cs="Calibri"/>
              <w:noProof/>
              <w:sz w:val="22"/>
              <w:szCs w:val="22"/>
            </w:rPr>
          </w:pPr>
          <w:hyperlink w:anchor="_Toc221028184" w:history="1">
            <w:r w:rsidR="005C5136" w:rsidRPr="00E45878">
              <w:rPr>
                <w:rStyle w:val="Hiperveza"/>
                <w:rFonts w:ascii="Calibri" w:hAnsi="Calibri" w:cs="Calibri"/>
                <w:noProof/>
              </w:rPr>
              <w:t>2.5. Sudjelovanje predstavnika tržišta rada u razvoju Veleučilišta u Rijeci</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_Toc221028184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4</w:t>
            </w:r>
            <w:r w:rsidR="005C5136" w:rsidRPr="00E45878">
              <w:rPr>
                <w:rFonts w:ascii="Calibri" w:hAnsi="Calibri" w:cs="Calibri"/>
                <w:noProof/>
                <w:webHidden/>
              </w:rPr>
              <w:fldChar w:fldCharType="end"/>
            </w:r>
          </w:hyperlink>
        </w:p>
        <w:p w14:paraId="7B83E6B9" w14:textId="7A5B8143" w:rsidR="005C5136" w:rsidRPr="00E45878" w:rsidRDefault="00BF3C49">
          <w:pPr>
            <w:pStyle w:val="Sadraj2"/>
            <w:tabs>
              <w:tab w:val="right" w:leader="dot" w:pos="9060"/>
            </w:tabs>
            <w:rPr>
              <w:rFonts w:ascii="Calibri" w:eastAsiaTheme="minorEastAsia" w:hAnsi="Calibri" w:cs="Calibri"/>
              <w:noProof/>
              <w:sz w:val="22"/>
              <w:szCs w:val="22"/>
            </w:rPr>
          </w:pPr>
          <w:hyperlink w:anchor="_Toc221028185" w:history="1">
            <w:r w:rsidR="005C5136" w:rsidRPr="00E45878">
              <w:rPr>
                <w:rStyle w:val="Hiperveza"/>
                <w:rFonts w:ascii="Calibri" w:hAnsi="Calibri" w:cs="Calibri"/>
                <w:noProof/>
                <w:lang w:val="it-IT"/>
              </w:rPr>
              <w:t>2.6. Ustroj informatičkog sustava za praćenje i provedbu studijskih programa i osiguranje kvalitete</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_Toc221028185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4</w:t>
            </w:r>
            <w:r w:rsidR="005C5136" w:rsidRPr="00E45878">
              <w:rPr>
                <w:rFonts w:ascii="Calibri" w:hAnsi="Calibri" w:cs="Calibri"/>
                <w:noProof/>
                <w:webHidden/>
              </w:rPr>
              <w:fldChar w:fldCharType="end"/>
            </w:r>
          </w:hyperlink>
        </w:p>
        <w:p w14:paraId="0E3741A5" w14:textId="34FC3501" w:rsidR="005C5136" w:rsidRPr="00E45878" w:rsidRDefault="00BF3C49">
          <w:pPr>
            <w:pStyle w:val="Sadraj2"/>
            <w:tabs>
              <w:tab w:val="right" w:leader="dot" w:pos="9060"/>
            </w:tabs>
            <w:rPr>
              <w:rFonts w:ascii="Calibri" w:eastAsiaTheme="minorEastAsia" w:hAnsi="Calibri" w:cs="Calibri"/>
              <w:noProof/>
              <w:sz w:val="22"/>
              <w:szCs w:val="22"/>
            </w:rPr>
          </w:pPr>
          <w:hyperlink w:anchor="_Toc221028186" w:history="1">
            <w:r w:rsidR="005C5136" w:rsidRPr="00E45878">
              <w:rPr>
                <w:rStyle w:val="Hiperveza"/>
                <w:rFonts w:ascii="Calibri" w:hAnsi="Calibri" w:cs="Calibri"/>
                <w:noProof/>
              </w:rPr>
              <w:t xml:space="preserve">2.7. </w:t>
            </w:r>
            <w:r w:rsidR="005C5136" w:rsidRPr="00E45878">
              <w:rPr>
                <w:rStyle w:val="Hiperveza"/>
                <w:rFonts w:ascii="Calibri" w:hAnsi="Calibri" w:cs="Calibri"/>
                <w:noProof/>
                <w:lang w:val="it-IT"/>
              </w:rPr>
              <w:t>Standardi o periodi</w:t>
            </w:r>
            <w:r w:rsidR="005C5136" w:rsidRPr="00E45878">
              <w:rPr>
                <w:rStyle w:val="Hiperveza"/>
                <w:rFonts w:ascii="Calibri" w:hAnsi="Calibri" w:cs="Calibri"/>
                <w:noProof/>
              </w:rPr>
              <w:t>č</w:t>
            </w:r>
            <w:r w:rsidR="005C5136" w:rsidRPr="00E45878">
              <w:rPr>
                <w:rStyle w:val="Hiperveza"/>
                <w:rFonts w:ascii="Calibri" w:hAnsi="Calibri" w:cs="Calibri"/>
                <w:noProof/>
                <w:lang w:val="it-IT"/>
              </w:rPr>
              <w:t>noj reviziji studijskih programa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_Toc221028186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5</w:t>
            </w:r>
            <w:r w:rsidR="005C5136" w:rsidRPr="00E45878">
              <w:rPr>
                <w:rFonts w:ascii="Calibri" w:hAnsi="Calibri" w:cs="Calibri"/>
                <w:noProof/>
                <w:webHidden/>
              </w:rPr>
              <w:fldChar w:fldCharType="end"/>
            </w:r>
          </w:hyperlink>
        </w:p>
        <w:p w14:paraId="78DE02EC" w14:textId="3A59DF49" w:rsidR="005C5136" w:rsidRPr="00E45878" w:rsidRDefault="00BF3C49">
          <w:pPr>
            <w:pStyle w:val="Sadraj2"/>
            <w:tabs>
              <w:tab w:val="right" w:leader="dot" w:pos="9060"/>
            </w:tabs>
            <w:rPr>
              <w:rFonts w:ascii="Calibri" w:eastAsiaTheme="minorEastAsia" w:hAnsi="Calibri" w:cs="Calibri"/>
              <w:noProof/>
              <w:sz w:val="22"/>
              <w:szCs w:val="22"/>
            </w:rPr>
          </w:pPr>
          <w:hyperlink w:anchor="_Toc221028187" w:history="1">
            <w:r w:rsidR="005C5136" w:rsidRPr="00E45878">
              <w:rPr>
                <w:rStyle w:val="Hiperveza"/>
                <w:rFonts w:ascii="Calibri" w:hAnsi="Calibri" w:cs="Calibri"/>
                <w:noProof/>
              </w:rPr>
              <w:t xml:space="preserve">2.8. </w:t>
            </w:r>
            <w:r w:rsidR="005C5136" w:rsidRPr="00E45878">
              <w:rPr>
                <w:rStyle w:val="Hiperveza"/>
                <w:rFonts w:ascii="Calibri" w:hAnsi="Calibri" w:cs="Calibri"/>
                <w:noProof/>
                <w:lang w:val="it-IT"/>
              </w:rPr>
              <w:t>Standardi za</w:t>
            </w:r>
            <w:r w:rsidR="005C5136" w:rsidRPr="00E45878">
              <w:rPr>
                <w:rStyle w:val="Hiperveza"/>
                <w:rFonts w:ascii="Calibri" w:hAnsi="Calibri" w:cs="Calibri"/>
                <w:noProof/>
              </w:rPr>
              <w:t>š</w:t>
            </w:r>
            <w:r w:rsidR="005C5136" w:rsidRPr="00E45878">
              <w:rPr>
                <w:rStyle w:val="Hiperveza"/>
                <w:rFonts w:ascii="Calibri" w:hAnsi="Calibri" w:cs="Calibri"/>
                <w:noProof/>
                <w:lang w:val="it-IT"/>
              </w:rPr>
              <w:t>tite studentskih prava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_Toc221028187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5</w:t>
            </w:r>
            <w:r w:rsidR="005C5136" w:rsidRPr="00E45878">
              <w:rPr>
                <w:rFonts w:ascii="Calibri" w:hAnsi="Calibri" w:cs="Calibri"/>
                <w:noProof/>
                <w:webHidden/>
              </w:rPr>
              <w:fldChar w:fldCharType="end"/>
            </w:r>
          </w:hyperlink>
        </w:p>
        <w:p w14:paraId="78230979" w14:textId="258AA007" w:rsidR="005C5136" w:rsidRPr="00E45878" w:rsidRDefault="00BF3C49">
          <w:pPr>
            <w:pStyle w:val="Sadraj2"/>
            <w:tabs>
              <w:tab w:val="right" w:leader="dot" w:pos="9060"/>
            </w:tabs>
            <w:rPr>
              <w:rFonts w:ascii="Calibri" w:eastAsiaTheme="minorEastAsia" w:hAnsi="Calibri" w:cs="Calibri"/>
              <w:noProof/>
              <w:sz w:val="22"/>
              <w:szCs w:val="22"/>
            </w:rPr>
          </w:pPr>
          <w:hyperlink w:anchor="_Toc221028188" w:history="1">
            <w:r w:rsidR="005C5136" w:rsidRPr="00E45878">
              <w:rPr>
                <w:rStyle w:val="Hiperveza"/>
                <w:rFonts w:ascii="Calibri" w:hAnsi="Calibri" w:cs="Calibri"/>
                <w:noProof/>
              </w:rPr>
              <w:t>2.9. Standardi trajnog usavršavanja zaposlenika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_Toc221028188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7</w:t>
            </w:r>
            <w:r w:rsidR="005C5136" w:rsidRPr="00E45878">
              <w:rPr>
                <w:rFonts w:ascii="Calibri" w:hAnsi="Calibri" w:cs="Calibri"/>
                <w:noProof/>
                <w:webHidden/>
              </w:rPr>
              <w:fldChar w:fldCharType="end"/>
            </w:r>
          </w:hyperlink>
        </w:p>
        <w:p w14:paraId="732F5CF7" w14:textId="10F22661" w:rsidR="005C5136" w:rsidRPr="00E45878" w:rsidRDefault="00BF3C49">
          <w:pPr>
            <w:pStyle w:val="Sadraj2"/>
            <w:tabs>
              <w:tab w:val="right" w:leader="dot" w:pos="9060"/>
            </w:tabs>
            <w:rPr>
              <w:rFonts w:ascii="Calibri" w:eastAsiaTheme="minorEastAsia" w:hAnsi="Calibri" w:cs="Calibri"/>
              <w:noProof/>
              <w:sz w:val="22"/>
              <w:szCs w:val="22"/>
            </w:rPr>
          </w:pPr>
          <w:hyperlink w:anchor="_Toc221028189" w:history="1">
            <w:r w:rsidR="005C5136" w:rsidRPr="00E45878">
              <w:rPr>
                <w:rStyle w:val="Hiperveza"/>
                <w:rFonts w:ascii="Calibri" w:hAnsi="Calibri" w:cs="Calibri"/>
                <w:noProof/>
              </w:rPr>
              <w:t>2.10. Osiguranje kvalitete rada stručnih službi</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_Toc221028189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7</w:t>
            </w:r>
            <w:r w:rsidR="005C5136" w:rsidRPr="00E45878">
              <w:rPr>
                <w:rFonts w:ascii="Calibri" w:hAnsi="Calibri" w:cs="Calibri"/>
                <w:noProof/>
                <w:webHidden/>
              </w:rPr>
              <w:fldChar w:fldCharType="end"/>
            </w:r>
          </w:hyperlink>
        </w:p>
        <w:p w14:paraId="7B0E733A" w14:textId="5876B352" w:rsidR="005C5136" w:rsidRPr="00E45878" w:rsidRDefault="00BF3C49">
          <w:pPr>
            <w:pStyle w:val="Sadraj1"/>
            <w:tabs>
              <w:tab w:val="right" w:leader="dot" w:pos="9060"/>
            </w:tabs>
            <w:rPr>
              <w:rFonts w:ascii="Calibri" w:eastAsiaTheme="minorEastAsia" w:hAnsi="Calibri" w:cs="Calibri"/>
              <w:noProof/>
              <w:sz w:val="22"/>
              <w:szCs w:val="22"/>
            </w:rPr>
          </w:pPr>
          <w:hyperlink w:anchor="_Toc221028190" w:history="1">
            <w:r w:rsidR="005C5136" w:rsidRPr="00E45878">
              <w:rPr>
                <w:rStyle w:val="Hiperveza"/>
                <w:rFonts w:ascii="Calibri" w:hAnsi="Calibri" w:cs="Calibri"/>
                <w:noProof/>
              </w:rPr>
              <w:t>3. OPĆENITO O STUDIJSKOM PROGRAMU</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_Toc221028190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7</w:t>
            </w:r>
            <w:r w:rsidR="005C5136" w:rsidRPr="00E45878">
              <w:rPr>
                <w:rFonts w:ascii="Calibri" w:hAnsi="Calibri" w:cs="Calibri"/>
                <w:noProof/>
                <w:webHidden/>
              </w:rPr>
              <w:fldChar w:fldCharType="end"/>
            </w:r>
          </w:hyperlink>
        </w:p>
        <w:p w14:paraId="74676FE1" w14:textId="1E4189D9" w:rsidR="005C5136" w:rsidRPr="00E45878" w:rsidRDefault="00BF3C49">
          <w:pPr>
            <w:pStyle w:val="Sadraj2"/>
            <w:tabs>
              <w:tab w:val="right" w:leader="dot" w:pos="9060"/>
            </w:tabs>
            <w:rPr>
              <w:rFonts w:ascii="Calibri" w:eastAsiaTheme="minorEastAsia" w:hAnsi="Calibri" w:cs="Calibri"/>
              <w:noProof/>
              <w:sz w:val="22"/>
              <w:szCs w:val="22"/>
            </w:rPr>
          </w:pPr>
          <w:hyperlink w:anchor="_Toc221028191" w:history="1">
            <w:r w:rsidR="005C5136" w:rsidRPr="00E45878">
              <w:rPr>
                <w:rStyle w:val="Hiperveza"/>
                <w:rFonts w:ascii="Calibri" w:hAnsi="Calibri" w:cs="Calibri"/>
                <w:noProof/>
              </w:rPr>
              <w:t xml:space="preserve">3.1. </w:t>
            </w:r>
            <w:r w:rsidR="005C5136" w:rsidRPr="00E45878">
              <w:rPr>
                <w:rStyle w:val="Hiperveza"/>
                <w:rFonts w:ascii="Calibri" w:hAnsi="Calibri" w:cs="Calibri"/>
                <w:noProof/>
                <w:lang w:val="it-IT"/>
              </w:rPr>
              <w:t>Naziv studija</w:t>
            </w:r>
            <w:r w:rsidR="005C5136" w:rsidRPr="00E45878">
              <w:rPr>
                <w:rStyle w:val="Hiperveza"/>
                <w:rFonts w:ascii="Calibri" w:hAnsi="Calibri" w:cs="Calibri"/>
                <w:noProof/>
              </w:rPr>
              <w:t>: S</w:t>
            </w:r>
            <w:r w:rsidR="005C5136" w:rsidRPr="00E45878">
              <w:rPr>
                <w:rStyle w:val="Hiperveza"/>
                <w:rFonts w:ascii="Calibri" w:hAnsi="Calibri" w:cs="Calibri"/>
                <w:noProof/>
                <w:lang w:val="it-IT"/>
              </w:rPr>
              <w:t>tru</w:t>
            </w:r>
            <w:r w:rsidR="005C5136" w:rsidRPr="00E45878">
              <w:rPr>
                <w:rStyle w:val="Hiperveza"/>
                <w:rFonts w:ascii="Calibri" w:hAnsi="Calibri" w:cs="Calibri"/>
                <w:noProof/>
              </w:rPr>
              <w:t>č</w:t>
            </w:r>
            <w:r w:rsidR="005C5136" w:rsidRPr="00E45878">
              <w:rPr>
                <w:rStyle w:val="Hiperveza"/>
                <w:rFonts w:ascii="Calibri" w:hAnsi="Calibri" w:cs="Calibri"/>
                <w:noProof/>
                <w:lang w:val="it-IT"/>
              </w:rPr>
              <w:t>ni prijediplomski studij Odr</w:t>
            </w:r>
            <w:r w:rsidR="005C5136" w:rsidRPr="00E45878">
              <w:rPr>
                <w:rStyle w:val="Hiperveza"/>
                <w:rFonts w:ascii="Calibri" w:hAnsi="Calibri" w:cs="Calibri"/>
                <w:noProof/>
              </w:rPr>
              <w:t>ž</w:t>
            </w:r>
            <w:r w:rsidR="005C5136" w:rsidRPr="00E45878">
              <w:rPr>
                <w:rStyle w:val="Hiperveza"/>
                <w:rFonts w:ascii="Calibri" w:hAnsi="Calibri" w:cs="Calibri"/>
                <w:noProof/>
                <w:lang w:val="it-IT"/>
              </w:rPr>
              <w:t>ivi agroturizam</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_Toc221028191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7</w:t>
            </w:r>
            <w:r w:rsidR="005C5136" w:rsidRPr="00E45878">
              <w:rPr>
                <w:rFonts w:ascii="Calibri" w:hAnsi="Calibri" w:cs="Calibri"/>
                <w:noProof/>
                <w:webHidden/>
              </w:rPr>
              <w:fldChar w:fldCharType="end"/>
            </w:r>
          </w:hyperlink>
        </w:p>
        <w:p w14:paraId="3F3BF5A9" w14:textId="37DAB3AF" w:rsidR="005C5136" w:rsidRPr="00E45878" w:rsidRDefault="00BF3C49">
          <w:pPr>
            <w:pStyle w:val="Sadraj2"/>
            <w:tabs>
              <w:tab w:val="right" w:leader="dot" w:pos="9060"/>
            </w:tabs>
            <w:rPr>
              <w:rFonts w:ascii="Calibri" w:eastAsiaTheme="minorEastAsia" w:hAnsi="Calibri" w:cs="Calibri"/>
              <w:noProof/>
              <w:sz w:val="22"/>
              <w:szCs w:val="22"/>
            </w:rPr>
          </w:pPr>
          <w:hyperlink w:anchor="_Toc221028192" w:history="1">
            <w:r w:rsidR="005C5136" w:rsidRPr="00E45878">
              <w:rPr>
                <w:rStyle w:val="Hiperveza"/>
                <w:rFonts w:ascii="Calibri" w:hAnsi="Calibri" w:cs="Calibri"/>
                <w:noProof/>
              </w:rPr>
              <w:t>3.2. Nositelj/izvođač studija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_Toc221028192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7</w:t>
            </w:r>
            <w:r w:rsidR="005C5136" w:rsidRPr="00E45878">
              <w:rPr>
                <w:rFonts w:ascii="Calibri" w:hAnsi="Calibri" w:cs="Calibri"/>
                <w:noProof/>
                <w:webHidden/>
              </w:rPr>
              <w:fldChar w:fldCharType="end"/>
            </w:r>
          </w:hyperlink>
        </w:p>
        <w:p w14:paraId="7A4C3606" w14:textId="0F9402DF" w:rsidR="005C5136" w:rsidRPr="00E45878" w:rsidRDefault="00BF3C49">
          <w:pPr>
            <w:pStyle w:val="Sadraj2"/>
            <w:tabs>
              <w:tab w:val="right" w:leader="dot" w:pos="9060"/>
            </w:tabs>
            <w:rPr>
              <w:rFonts w:ascii="Calibri" w:eastAsiaTheme="minorEastAsia" w:hAnsi="Calibri" w:cs="Calibri"/>
              <w:noProof/>
              <w:sz w:val="22"/>
              <w:szCs w:val="22"/>
            </w:rPr>
          </w:pPr>
          <w:hyperlink w:anchor="_Toc221028193" w:history="1">
            <w:r w:rsidR="005C5136" w:rsidRPr="00E45878">
              <w:rPr>
                <w:rStyle w:val="Hiperveza"/>
                <w:rFonts w:ascii="Calibri" w:hAnsi="Calibri" w:cs="Calibri"/>
                <w:noProof/>
              </w:rPr>
              <w:t xml:space="preserve">3.3. </w:t>
            </w:r>
            <w:r w:rsidR="005C5136" w:rsidRPr="00E45878">
              <w:rPr>
                <w:rStyle w:val="Hiperveza"/>
                <w:rFonts w:ascii="Calibri" w:hAnsi="Calibri" w:cs="Calibri"/>
                <w:noProof/>
                <w:lang w:val="it-IT"/>
              </w:rPr>
              <w:t>Tip studijskog programa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_Toc221028193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7</w:t>
            </w:r>
            <w:r w:rsidR="005C5136" w:rsidRPr="00E45878">
              <w:rPr>
                <w:rFonts w:ascii="Calibri" w:hAnsi="Calibri" w:cs="Calibri"/>
                <w:noProof/>
                <w:webHidden/>
              </w:rPr>
              <w:fldChar w:fldCharType="end"/>
            </w:r>
          </w:hyperlink>
        </w:p>
        <w:p w14:paraId="58C17805" w14:textId="049B24E5" w:rsidR="005C5136" w:rsidRPr="00E45878" w:rsidRDefault="00BF3C49">
          <w:pPr>
            <w:pStyle w:val="Sadraj2"/>
            <w:tabs>
              <w:tab w:val="right" w:leader="dot" w:pos="9060"/>
            </w:tabs>
            <w:rPr>
              <w:rFonts w:ascii="Calibri" w:eastAsiaTheme="minorEastAsia" w:hAnsi="Calibri" w:cs="Calibri"/>
              <w:noProof/>
              <w:sz w:val="22"/>
              <w:szCs w:val="22"/>
            </w:rPr>
          </w:pPr>
          <w:hyperlink w:anchor="_Toc221028194" w:history="1">
            <w:r w:rsidR="005C5136" w:rsidRPr="00E45878">
              <w:rPr>
                <w:rStyle w:val="Hiperveza"/>
                <w:rFonts w:ascii="Calibri" w:hAnsi="Calibri" w:cs="Calibri"/>
                <w:noProof/>
              </w:rPr>
              <w:t xml:space="preserve">3.4. </w:t>
            </w:r>
            <w:r w:rsidR="005C5136" w:rsidRPr="00E45878">
              <w:rPr>
                <w:rStyle w:val="Hiperveza"/>
                <w:rFonts w:ascii="Calibri" w:hAnsi="Calibri" w:cs="Calibri"/>
                <w:noProof/>
                <w:lang w:val="it-IT"/>
              </w:rPr>
              <w:t>Razina studijskog programa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_Toc221028194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8</w:t>
            </w:r>
            <w:r w:rsidR="005C5136" w:rsidRPr="00E45878">
              <w:rPr>
                <w:rFonts w:ascii="Calibri" w:hAnsi="Calibri" w:cs="Calibri"/>
                <w:noProof/>
                <w:webHidden/>
              </w:rPr>
              <w:fldChar w:fldCharType="end"/>
            </w:r>
          </w:hyperlink>
        </w:p>
        <w:p w14:paraId="11262AC4" w14:textId="5D855D61" w:rsidR="005C5136" w:rsidRPr="00E45878" w:rsidRDefault="00BF3C49">
          <w:pPr>
            <w:pStyle w:val="Sadraj2"/>
            <w:tabs>
              <w:tab w:val="right" w:leader="dot" w:pos="9060"/>
            </w:tabs>
            <w:rPr>
              <w:rFonts w:ascii="Calibri" w:eastAsiaTheme="minorEastAsia" w:hAnsi="Calibri" w:cs="Calibri"/>
              <w:noProof/>
              <w:sz w:val="22"/>
              <w:szCs w:val="22"/>
            </w:rPr>
          </w:pPr>
          <w:hyperlink w:anchor="_Toc221028195" w:history="1">
            <w:r w:rsidR="005C5136" w:rsidRPr="00E45878">
              <w:rPr>
                <w:rStyle w:val="Hiperveza"/>
                <w:rFonts w:ascii="Calibri" w:hAnsi="Calibri" w:cs="Calibri"/>
                <w:noProof/>
              </w:rPr>
              <w:t>3.5. Znanstveno područje</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_Toc221028195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8</w:t>
            </w:r>
            <w:r w:rsidR="005C5136" w:rsidRPr="00E45878">
              <w:rPr>
                <w:rFonts w:ascii="Calibri" w:hAnsi="Calibri" w:cs="Calibri"/>
                <w:noProof/>
                <w:webHidden/>
              </w:rPr>
              <w:fldChar w:fldCharType="end"/>
            </w:r>
          </w:hyperlink>
        </w:p>
        <w:p w14:paraId="0043579B" w14:textId="02E9C9AD" w:rsidR="005C5136" w:rsidRPr="00E45878" w:rsidRDefault="00BF3C49">
          <w:pPr>
            <w:pStyle w:val="Sadraj2"/>
            <w:tabs>
              <w:tab w:val="right" w:leader="dot" w:pos="9060"/>
            </w:tabs>
            <w:rPr>
              <w:rFonts w:ascii="Calibri" w:eastAsiaTheme="minorEastAsia" w:hAnsi="Calibri" w:cs="Calibri"/>
              <w:noProof/>
              <w:sz w:val="22"/>
              <w:szCs w:val="22"/>
            </w:rPr>
          </w:pPr>
          <w:hyperlink w:anchor="_Toc221028196" w:history="1">
            <w:r w:rsidR="005C5136" w:rsidRPr="00E45878">
              <w:rPr>
                <w:rStyle w:val="Hiperveza"/>
                <w:rFonts w:ascii="Calibri" w:hAnsi="Calibri" w:cs="Calibri"/>
                <w:noProof/>
              </w:rPr>
              <w:t>3.6. Znanstveno polje</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_Toc221028196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8</w:t>
            </w:r>
            <w:r w:rsidR="005C5136" w:rsidRPr="00E45878">
              <w:rPr>
                <w:rFonts w:ascii="Calibri" w:hAnsi="Calibri" w:cs="Calibri"/>
                <w:noProof/>
                <w:webHidden/>
              </w:rPr>
              <w:fldChar w:fldCharType="end"/>
            </w:r>
          </w:hyperlink>
        </w:p>
        <w:p w14:paraId="328483D7" w14:textId="78A8ED75" w:rsidR="005C5136" w:rsidRPr="00E45878" w:rsidRDefault="00BF3C49">
          <w:pPr>
            <w:pStyle w:val="Sadraj2"/>
            <w:tabs>
              <w:tab w:val="right" w:leader="dot" w:pos="9060"/>
            </w:tabs>
            <w:rPr>
              <w:rFonts w:ascii="Calibri" w:eastAsiaTheme="minorEastAsia" w:hAnsi="Calibri" w:cs="Calibri"/>
              <w:noProof/>
              <w:sz w:val="22"/>
              <w:szCs w:val="22"/>
            </w:rPr>
          </w:pPr>
          <w:hyperlink w:anchor="_Toc221028197" w:history="1">
            <w:r w:rsidR="005C5136" w:rsidRPr="00E45878">
              <w:rPr>
                <w:rStyle w:val="Hiperveza"/>
                <w:rFonts w:ascii="Calibri" w:hAnsi="Calibri" w:cs="Calibri"/>
                <w:noProof/>
              </w:rPr>
              <w:t>3.7. Uvjeti upisa na studij</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_Toc221028197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8</w:t>
            </w:r>
            <w:r w:rsidR="005C5136" w:rsidRPr="00E45878">
              <w:rPr>
                <w:rFonts w:ascii="Calibri" w:hAnsi="Calibri" w:cs="Calibri"/>
                <w:noProof/>
                <w:webHidden/>
              </w:rPr>
              <w:fldChar w:fldCharType="end"/>
            </w:r>
          </w:hyperlink>
        </w:p>
        <w:p w14:paraId="20C2A13B" w14:textId="0D105105" w:rsidR="005C5136" w:rsidRPr="00E45878" w:rsidRDefault="00BF3C49">
          <w:pPr>
            <w:pStyle w:val="Sadraj2"/>
            <w:tabs>
              <w:tab w:val="right" w:leader="dot" w:pos="9060"/>
            </w:tabs>
            <w:rPr>
              <w:rFonts w:ascii="Calibri" w:eastAsiaTheme="minorEastAsia" w:hAnsi="Calibri" w:cs="Calibri"/>
              <w:noProof/>
              <w:sz w:val="22"/>
              <w:szCs w:val="22"/>
            </w:rPr>
          </w:pPr>
          <w:hyperlink w:anchor="_Toc221028198" w:history="1">
            <w:r w:rsidR="005C5136" w:rsidRPr="00E45878">
              <w:rPr>
                <w:rStyle w:val="Hiperveza"/>
                <w:rFonts w:ascii="Calibri" w:hAnsi="Calibri" w:cs="Calibri"/>
                <w:noProof/>
              </w:rPr>
              <w:t>3.8. Trajanje studija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_Toc221028198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8</w:t>
            </w:r>
            <w:r w:rsidR="005C5136" w:rsidRPr="00E45878">
              <w:rPr>
                <w:rFonts w:ascii="Calibri" w:hAnsi="Calibri" w:cs="Calibri"/>
                <w:noProof/>
                <w:webHidden/>
              </w:rPr>
              <w:fldChar w:fldCharType="end"/>
            </w:r>
          </w:hyperlink>
        </w:p>
        <w:p w14:paraId="65B0194A" w14:textId="25B5DF3A" w:rsidR="005C5136" w:rsidRPr="00E45878" w:rsidRDefault="00BF3C49">
          <w:pPr>
            <w:pStyle w:val="Sadraj2"/>
            <w:tabs>
              <w:tab w:val="right" w:leader="dot" w:pos="9060"/>
            </w:tabs>
            <w:rPr>
              <w:rFonts w:ascii="Calibri" w:eastAsiaTheme="minorEastAsia" w:hAnsi="Calibri" w:cs="Calibri"/>
              <w:noProof/>
              <w:sz w:val="22"/>
              <w:szCs w:val="22"/>
            </w:rPr>
          </w:pPr>
          <w:hyperlink w:anchor="_Toc221028199" w:history="1">
            <w:r w:rsidR="005C5136" w:rsidRPr="00E45878">
              <w:rPr>
                <w:rStyle w:val="Hiperveza"/>
                <w:rFonts w:ascii="Calibri" w:hAnsi="Calibri" w:cs="Calibri"/>
                <w:noProof/>
              </w:rPr>
              <w:t>3.9. Ukupan broj ECTS bodova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_Toc221028199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8</w:t>
            </w:r>
            <w:r w:rsidR="005C5136" w:rsidRPr="00E45878">
              <w:rPr>
                <w:rFonts w:ascii="Calibri" w:hAnsi="Calibri" w:cs="Calibri"/>
                <w:noProof/>
                <w:webHidden/>
              </w:rPr>
              <w:fldChar w:fldCharType="end"/>
            </w:r>
          </w:hyperlink>
        </w:p>
        <w:p w14:paraId="2FC72950" w14:textId="1152E31B" w:rsidR="005C5136" w:rsidRPr="00E45878" w:rsidRDefault="00BF3C49">
          <w:pPr>
            <w:pStyle w:val="Sadraj2"/>
            <w:tabs>
              <w:tab w:val="right" w:leader="dot" w:pos="9060"/>
            </w:tabs>
            <w:rPr>
              <w:rFonts w:ascii="Calibri" w:eastAsiaTheme="minorEastAsia" w:hAnsi="Calibri" w:cs="Calibri"/>
              <w:noProof/>
              <w:sz w:val="22"/>
              <w:szCs w:val="22"/>
            </w:rPr>
          </w:pPr>
          <w:hyperlink w:anchor="_Toc221028200" w:history="1">
            <w:r w:rsidR="005C5136" w:rsidRPr="00E45878">
              <w:rPr>
                <w:rStyle w:val="Hiperveza"/>
                <w:rFonts w:ascii="Calibri" w:hAnsi="Calibri" w:cs="Calibri"/>
                <w:noProof/>
                <w:lang w:val="de-DE"/>
              </w:rPr>
              <w:t>3.10. Akademski/stručni naziv koji se stječe završetkom studija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_Toc221028200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8</w:t>
            </w:r>
            <w:r w:rsidR="005C5136" w:rsidRPr="00E45878">
              <w:rPr>
                <w:rFonts w:ascii="Calibri" w:hAnsi="Calibri" w:cs="Calibri"/>
                <w:noProof/>
                <w:webHidden/>
              </w:rPr>
              <w:fldChar w:fldCharType="end"/>
            </w:r>
          </w:hyperlink>
        </w:p>
        <w:p w14:paraId="0688BE74" w14:textId="678BC6A3" w:rsidR="005C5136" w:rsidRPr="00E45878" w:rsidRDefault="00BF3C49">
          <w:pPr>
            <w:pStyle w:val="Sadraj2"/>
            <w:tabs>
              <w:tab w:val="right" w:leader="dot" w:pos="9060"/>
            </w:tabs>
            <w:rPr>
              <w:rFonts w:ascii="Calibri" w:eastAsiaTheme="minorEastAsia" w:hAnsi="Calibri" w:cs="Calibri"/>
              <w:noProof/>
              <w:sz w:val="22"/>
              <w:szCs w:val="22"/>
            </w:rPr>
          </w:pPr>
          <w:hyperlink w:anchor="_Toc221028201" w:history="1">
            <w:r w:rsidR="005C5136" w:rsidRPr="00E45878">
              <w:rPr>
                <w:rStyle w:val="Hiperveza"/>
                <w:rFonts w:ascii="Calibri" w:hAnsi="Calibri" w:cs="Calibri"/>
                <w:noProof/>
              </w:rPr>
              <w:t>3.11. Isprava o akreditiranom stručnom studiju iz istog znanstvenog polja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_Toc221028201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8</w:t>
            </w:r>
            <w:r w:rsidR="005C5136" w:rsidRPr="00E45878">
              <w:rPr>
                <w:rFonts w:ascii="Calibri" w:hAnsi="Calibri" w:cs="Calibri"/>
                <w:noProof/>
                <w:webHidden/>
              </w:rPr>
              <w:fldChar w:fldCharType="end"/>
            </w:r>
          </w:hyperlink>
        </w:p>
        <w:p w14:paraId="46FF1A31" w14:textId="1BB76919" w:rsidR="005C5136" w:rsidRPr="00E45878" w:rsidRDefault="00BF3C49">
          <w:pPr>
            <w:pStyle w:val="Sadraj2"/>
            <w:tabs>
              <w:tab w:val="right" w:leader="dot" w:pos="9060"/>
            </w:tabs>
            <w:rPr>
              <w:rFonts w:ascii="Calibri" w:eastAsiaTheme="minorEastAsia" w:hAnsi="Calibri" w:cs="Calibri"/>
              <w:noProof/>
              <w:sz w:val="22"/>
              <w:szCs w:val="22"/>
            </w:rPr>
          </w:pPr>
          <w:hyperlink w:anchor="_Toc221028202" w:history="1">
            <w:r w:rsidR="005C5136" w:rsidRPr="00E45878">
              <w:rPr>
                <w:rStyle w:val="Hiperveza"/>
                <w:rFonts w:ascii="Calibri" w:hAnsi="Calibri" w:cs="Calibri"/>
                <w:noProof/>
              </w:rPr>
              <w:t xml:space="preserve">3.12. </w:t>
            </w:r>
            <w:r w:rsidR="005C5136" w:rsidRPr="00E45878">
              <w:rPr>
                <w:rStyle w:val="Hiperveza"/>
                <w:rFonts w:ascii="Calibri" w:hAnsi="Calibri" w:cs="Calibri"/>
                <w:noProof/>
                <w:lang w:val="it-IT"/>
              </w:rPr>
              <w:t>Analiza u skla</w:t>
            </w:r>
            <w:r w:rsidR="005C5136" w:rsidRPr="00E45878">
              <w:rPr>
                <w:rStyle w:val="Hiperveza"/>
                <w:rFonts w:ascii="Calibri" w:hAnsi="Calibri" w:cs="Calibri"/>
                <w:noProof/>
              </w:rPr>
              <w:t>đ</w:t>
            </w:r>
            <w:r w:rsidR="005C5136" w:rsidRPr="00E45878">
              <w:rPr>
                <w:rStyle w:val="Hiperveza"/>
                <w:rFonts w:ascii="Calibri" w:hAnsi="Calibri" w:cs="Calibri"/>
                <w:noProof/>
                <w:lang w:val="it-IT"/>
              </w:rPr>
              <w:t>enosti studijskog programa sa strate</w:t>
            </w:r>
            <w:r w:rsidR="005C5136" w:rsidRPr="00E45878">
              <w:rPr>
                <w:rStyle w:val="Hiperveza"/>
                <w:rFonts w:ascii="Calibri" w:hAnsi="Calibri" w:cs="Calibri"/>
                <w:noProof/>
              </w:rPr>
              <w:t>š</w:t>
            </w:r>
            <w:r w:rsidR="005C5136" w:rsidRPr="00E45878">
              <w:rPr>
                <w:rStyle w:val="Hiperveza"/>
                <w:rFonts w:ascii="Calibri" w:hAnsi="Calibri" w:cs="Calibri"/>
                <w:noProof/>
                <w:lang w:val="it-IT"/>
              </w:rPr>
              <w:t>kim ciljevima visokog u</w:t>
            </w:r>
            <w:r w:rsidR="005C5136" w:rsidRPr="00E45878">
              <w:rPr>
                <w:rStyle w:val="Hiperveza"/>
                <w:rFonts w:ascii="Calibri" w:hAnsi="Calibri" w:cs="Calibri"/>
                <w:noProof/>
              </w:rPr>
              <w:t>č</w:t>
            </w:r>
            <w:r w:rsidR="005C5136" w:rsidRPr="00E45878">
              <w:rPr>
                <w:rStyle w:val="Hiperveza"/>
                <w:rFonts w:ascii="Calibri" w:hAnsi="Calibri" w:cs="Calibri"/>
                <w:noProof/>
                <w:lang w:val="it-IT"/>
              </w:rPr>
              <w:t>ili</w:t>
            </w:r>
            <w:r w:rsidR="005C5136" w:rsidRPr="00E45878">
              <w:rPr>
                <w:rStyle w:val="Hiperveza"/>
                <w:rFonts w:ascii="Calibri" w:hAnsi="Calibri" w:cs="Calibri"/>
                <w:noProof/>
              </w:rPr>
              <w:t>š</w:t>
            </w:r>
            <w:r w:rsidR="005C5136" w:rsidRPr="00E45878">
              <w:rPr>
                <w:rStyle w:val="Hiperveza"/>
                <w:rFonts w:ascii="Calibri" w:hAnsi="Calibri" w:cs="Calibri"/>
                <w:noProof/>
                <w:lang w:val="it-IT"/>
              </w:rPr>
              <w:t>ta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_Toc221028202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8</w:t>
            </w:r>
            <w:r w:rsidR="005C5136" w:rsidRPr="00E45878">
              <w:rPr>
                <w:rFonts w:ascii="Calibri" w:hAnsi="Calibri" w:cs="Calibri"/>
                <w:noProof/>
                <w:webHidden/>
              </w:rPr>
              <w:fldChar w:fldCharType="end"/>
            </w:r>
          </w:hyperlink>
        </w:p>
        <w:p w14:paraId="439CB087" w14:textId="2F9278A7" w:rsidR="005C5136" w:rsidRPr="00E45878" w:rsidRDefault="00BF3C49">
          <w:pPr>
            <w:pStyle w:val="Sadraj2"/>
            <w:tabs>
              <w:tab w:val="right" w:leader="dot" w:pos="9060"/>
            </w:tabs>
            <w:rPr>
              <w:rFonts w:ascii="Calibri" w:eastAsiaTheme="minorEastAsia" w:hAnsi="Calibri" w:cs="Calibri"/>
              <w:noProof/>
              <w:sz w:val="22"/>
              <w:szCs w:val="22"/>
            </w:rPr>
          </w:pPr>
          <w:hyperlink w:anchor="_Toc221028203" w:history="1">
            <w:r w:rsidR="005C5136" w:rsidRPr="00E45878">
              <w:rPr>
                <w:rStyle w:val="Hiperveza"/>
                <w:rFonts w:ascii="Calibri" w:hAnsi="Calibri" w:cs="Calibri"/>
                <w:noProof/>
              </w:rPr>
              <w:t>3.13. Kompetencije koje student stječe završetkom predloženog studija i za koje je poslove osposobljen</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_Toc221028203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9</w:t>
            </w:r>
            <w:r w:rsidR="005C5136" w:rsidRPr="00E45878">
              <w:rPr>
                <w:rFonts w:ascii="Calibri" w:hAnsi="Calibri" w:cs="Calibri"/>
                <w:noProof/>
                <w:webHidden/>
              </w:rPr>
              <w:fldChar w:fldCharType="end"/>
            </w:r>
          </w:hyperlink>
        </w:p>
        <w:p w14:paraId="6D2D0601" w14:textId="0DB6A751" w:rsidR="005C5136" w:rsidRPr="00E45878" w:rsidRDefault="00BF3C49">
          <w:pPr>
            <w:pStyle w:val="Sadraj2"/>
            <w:tabs>
              <w:tab w:val="right" w:leader="dot" w:pos="9060"/>
            </w:tabs>
            <w:rPr>
              <w:rFonts w:ascii="Calibri" w:eastAsiaTheme="minorEastAsia" w:hAnsi="Calibri" w:cs="Calibri"/>
              <w:noProof/>
              <w:sz w:val="22"/>
              <w:szCs w:val="22"/>
            </w:rPr>
          </w:pPr>
          <w:hyperlink w:anchor="_Toc221028204" w:history="1">
            <w:r w:rsidR="005C5136" w:rsidRPr="00E45878">
              <w:rPr>
                <w:rStyle w:val="Hiperveza"/>
                <w:rFonts w:ascii="Calibri" w:hAnsi="Calibri" w:cs="Calibri"/>
                <w:noProof/>
              </w:rPr>
              <w:t xml:space="preserve">3.14. </w:t>
            </w:r>
            <w:r w:rsidR="005C5136" w:rsidRPr="00E45878">
              <w:rPr>
                <w:rStyle w:val="Hiperveza"/>
                <w:rFonts w:ascii="Calibri" w:hAnsi="Calibri" w:cs="Calibri"/>
                <w:noProof/>
                <w:lang w:val="it-IT"/>
              </w:rPr>
              <w:t>Mehanizam osiguranja vertikalne mobilnosti studenata u nacionalnom i me</w:t>
            </w:r>
            <w:r w:rsidR="005C5136" w:rsidRPr="00E45878">
              <w:rPr>
                <w:rStyle w:val="Hiperveza"/>
                <w:rFonts w:ascii="Calibri" w:hAnsi="Calibri" w:cs="Calibri"/>
                <w:noProof/>
              </w:rPr>
              <w:t>đ</w:t>
            </w:r>
            <w:r w:rsidR="005C5136" w:rsidRPr="00E45878">
              <w:rPr>
                <w:rStyle w:val="Hiperveza"/>
                <w:rFonts w:ascii="Calibri" w:hAnsi="Calibri" w:cs="Calibri"/>
                <w:noProof/>
                <w:lang w:val="it-IT"/>
              </w:rPr>
              <w:t>unarodnom prostoru visokog obrazovanja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_Toc221028204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10</w:t>
            </w:r>
            <w:r w:rsidR="005C5136" w:rsidRPr="00E45878">
              <w:rPr>
                <w:rFonts w:ascii="Calibri" w:hAnsi="Calibri" w:cs="Calibri"/>
                <w:noProof/>
                <w:webHidden/>
              </w:rPr>
              <w:fldChar w:fldCharType="end"/>
            </w:r>
          </w:hyperlink>
        </w:p>
        <w:p w14:paraId="734C41D5" w14:textId="665A1512" w:rsidR="005C5136" w:rsidRPr="00E45878" w:rsidRDefault="00BF3C49">
          <w:pPr>
            <w:pStyle w:val="Sadraj2"/>
            <w:tabs>
              <w:tab w:val="right" w:leader="dot" w:pos="9060"/>
            </w:tabs>
            <w:rPr>
              <w:rFonts w:ascii="Calibri" w:eastAsiaTheme="minorEastAsia" w:hAnsi="Calibri" w:cs="Calibri"/>
              <w:noProof/>
              <w:sz w:val="22"/>
              <w:szCs w:val="22"/>
            </w:rPr>
          </w:pPr>
          <w:hyperlink w:anchor="_Toc221028205" w:history="1">
            <w:r w:rsidR="005C5136" w:rsidRPr="00E45878">
              <w:rPr>
                <w:rStyle w:val="Hiperveza"/>
                <w:rFonts w:ascii="Calibri" w:hAnsi="Calibri" w:cs="Calibri"/>
                <w:noProof/>
              </w:rPr>
              <w:t>3.15. Povezanost predloženog studija s temeljnim i modernim vještinama i strukom</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_Toc221028205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10</w:t>
            </w:r>
            <w:r w:rsidR="005C5136" w:rsidRPr="00E45878">
              <w:rPr>
                <w:rFonts w:ascii="Calibri" w:hAnsi="Calibri" w:cs="Calibri"/>
                <w:noProof/>
                <w:webHidden/>
              </w:rPr>
              <w:fldChar w:fldCharType="end"/>
            </w:r>
          </w:hyperlink>
        </w:p>
        <w:p w14:paraId="4F8670C1" w14:textId="1E4A7026" w:rsidR="005C5136" w:rsidRPr="00E45878" w:rsidRDefault="00BF3C49">
          <w:pPr>
            <w:pStyle w:val="Sadraj2"/>
            <w:tabs>
              <w:tab w:val="right" w:leader="dot" w:pos="9060"/>
            </w:tabs>
            <w:rPr>
              <w:rFonts w:ascii="Calibri" w:eastAsiaTheme="minorEastAsia" w:hAnsi="Calibri" w:cs="Calibri"/>
              <w:noProof/>
              <w:sz w:val="22"/>
              <w:szCs w:val="22"/>
            </w:rPr>
          </w:pPr>
          <w:hyperlink w:anchor="_Toc221028206" w:history="1">
            <w:r w:rsidR="005C5136" w:rsidRPr="00E45878">
              <w:rPr>
                <w:rStyle w:val="Hiperveza"/>
                <w:rFonts w:ascii="Calibri" w:hAnsi="Calibri" w:cs="Calibri"/>
                <w:noProof/>
                <w:lang w:val="de-DE"/>
              </w:rPr>
              <w:t>3.16. Povezanost studija s potrebama lokalne zajednice</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_Toc221028206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10</w:t>
            </w:r>
            <w:r w:rsidR="005C5136" w:rsidRPr="00E45878">
              <w:rPr>
                <w:rFonts w:ascii="Calibri" w:hAnsi="Calibri" w:cs="Calibri"/>
                <w:noProof/>
                <w:webHidden/>
              </w:rPr>
              <w:fldChar w:fldCharType="end"/>
            </w:r>
          </w:hyperlink>
        </w:p>
        <w:p w14:paraId="73A07700" w14:textId="722966D6" w:rsidR="005C5136" w:rsidRPr="00E45878" w:rsidRDefault="00BF3C49">
          <w:pPr>
            <w:pStyle w:val="Sadraj2"/>
            <w:tabs>
              <w:tab w:val="right" w:leader="dot" w:pos="9060"/>
            </w:tabs>
            <w:rPr>
              <w:rFonts w:ascii="Calibri" w:eastAsiaTheme="minorEastAsia" w:hAnsi="Calibri" w:cs="Calibri"/>
              <w:noProof/>
              <w:sz w:val="22"/>
              <w:szCs w:val="22"/>
            </w:rPr>
          </w:pPr>
          <w:hyperlink w:anchor="_Toc221028207" w:history="1">
            <w:r w:rsidR="005C5136" w:rsidRPr="00E45878">
              <w:rPr>
                <w:rStyle w:val="Hiperveza"/>
                <w:rFonts w:ascii="Calibri" w:hAnsi="Calibri" w:cs="Calibri"/>
                <w:noProof/>
              </w:rPr>
              <w:t xml:space="preserve">3.17. </w:t>
            </w:r>
            <w:r w:rsidR="005C5136" w:rsidRPr="00E45878">
              <w:rPr>
                <w:rStyle w:val="Hiperveza"/>
                <w:rFonts w:ascii="Calibri" w:hAnsi="Calibri" w:cs="Calibri"/>
                <w:noProof/>
                <w:lang w:val="it-IT"/>
              </w:rPr>
              <w:t>Analiza zapo</w:t>
            </w:r>
            <w:r w:rsidR="005C5136" w:rsidRPr="00E45878">
              <w:rPr>
                <w:rStyle w:val="Hiperveza"/>
                <w:rFonts w:ascii="Calibri" w:hAnsi="Calibri" w:cs="Calibri"/>
                <w:noProof/>
              </w:rPr>
              <w:t>š</w:t>
            </w:r>
            <w:r w:rsidR="005C5136" w:rsidRPr="00E45878">
              <w:rPr>
                <w:rStyle w:val="Hiperveza"/>
                <w:rFonts w:ascii="Calibri" w:hAnsi="Calibri" w:cs="Calibri"/>
                <w:noProof/>
                <w:lang w:val="it-IT"/>
              </w:rPr>
              <w:t>ljivosti studenata nakon zavr</w:t>
            </w:r>
            <w:r w:rsidR="005C5136" w:rsidRPr="00E45878">
              <w:rPr>
                <w:rStyle w:val="Hiperveza"/>
                <w:rFonts w:ascii="Calibri" w:hAnsi="Calibri" w:cs="Calibri"/>
                <w:noProof/>
              </w:rPr>
              <w:t>š</w:t>
            </w:r>
            <w:r w:rsidR="005C5136" w:rsidRPr="00E45878">
              <w:rPr>
                <w:rStyle w:val="Hiperveza"/>
                <w:rFonts w:ascii="Calibri" w:hAnsi="Calibri" w:cs="Calibri"/>
                <w:noProof/>
                <w:lang w:val="it-IT"/>
              </w:rPr>
              <w:t>etka studijskog programa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_Toc221028207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10</w:t>
            </w:r>
            <w:r w:rsidR="005C5136" w:rsidRPr="00E45878">
              <w:rPr>
                <w:rFonts w:ascii="Calibri" w:hAnsi="Calibri" w:cs="Calibri"/>
                <w:noProof/>
                <w:webHidden/>
              </w:rPr>
              <w:fldChar w:fldCharType="end"/>
            </w:r>
          </w:hyperlink>
        </w:p>
        <w:p w14:paraId="6E022180" w14:textId="019EA4D0" w:rsidR="005C5136" w:rsidRPr="00E45878" w:rsidRDefault="00BF3C49">
          <w:pPr>
            <w:pStyle w:val="Sadraj2"/>
            <w:tabs>
              <w:tab w:val="right" w:leader="dot" w:pos="9060"/>
            </w:tabs>
            <w:rPr>
              <w:rFonts w:ascii="Calibri" w:eastAsiaTheme="minorEastAsia" w:hAnsi="Calibri" w:cs="Calibri"/>
              <w:noProof/>
              <w:sz w:val="22"/>
              <w:szCs w:val="22"/>
            </w:rPr>
          </w:pPr>
          <w:hyperlink w:anchor="_Toc221028208" w:history="1">
            <w:r w:rsidR="005C5136" w:rsidRPr="00E45878">
              <w:rPr>
                <w:rStyle w:val="Hiperveza"/>
                <w:rFonts w:ascii="Calibri" w:hAnsi="Calibri" w:cs="Calibri"/>
                <w:noProof/>
              </w:rPr>
              <w:t>3.18. Usporedba predloženog stručnog studija s inozemnim programima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_Toc221028208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11</w:t>
            </w:r>
            <w:r w:rsidR="005C5136" w:rsidRPr="00E45878">
              <w:rPr>
                <w:rFonts w:ascii="Calibri" w:hAnsi="Calibri" w:cs="Calibri"/>
                <w:noProof/>
                <w:webHidden/>
              </w:rPr>
              <w:fldChar w:fldCharType="end"/>
            </w:r>
          </w:hyperlink>
        </w:p>
        <w:p w14:paraId="62CC17EB" w14:textId="4F873141" w:rsidR="005C5136" w:rsidRPr="00E45878" w:rsidRDefault="00BF3C49">
          <w:pPr>
            <w:pStyle w:val="Sadraj2"/>
            <w:tabs>
              <w:tab w:val="right" w:leader="dot" w:pos="9060"/>
            </w:tabs>
            <w:rPr>
              <w:rFonts w:ascii="Calibri" w:eastAsiaTheme="minorEastAsia" w:hAnsi="Calibri" w:cs="Calibri"/>
              <w:noProof/>
              <w:sz w:val="22"/>
              <w:szCs w:val="22"/>
            </w:rPr>
          </w:pPr>
          <w:hyperlink w:anchor="_Toc221028209" w:history="1">
            <w:r w:rsidR="005C5136" w:rsidRPr="00E45878">
              <w:rPr>
                <w:rStyle w:val="Hiperveza"/>
                <w:rFonts w:ascii="Calibri" w:hAnsi="Calibri" w:cs="Calibri"/>
                <w:noProof/>
                <w:lang w:val="it-IT"/>
              </w:rPr>
              <w:t xml:space="preserve">3.19. </w:t>
            </w:r>
            <w:r w:rsidR="005C5136" w:rsidRPr="00E45878">
              <w:rPr>
                <w:rStyle w:val="Hiperveza"/>
                <w:rFonts w:ascii="Calibri" w:hAnsi="Calibri" w:cs="Calibri"/>
                <w:noProof/>
              </w:rPr>
              <w:t>Dosadašnje iskustvo u izvođenju istih ili sličnih studija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_Toc221028209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11</w:t>
            </w:r>
            <w:r w:rsidR="005C5136" w:rsidRPr="00E45878">
              <w:rPr>
                <w:rFonts w:ascii="Calibri" w:hAnsi="Calibri" w:cs="Calibri"/>
                <w:noProof/>
                <w:webHidden/>
              </w:rPr>
              <w:fldChar w:fldCharType="end"/>
            </w:r>
          </w:hyperlink>
        </w:p>
        <w:p w14:paraId="4ABE8C47" w14:textId="484C24EB" w:rsidR="005C5136" w:rsidRPr="00E45878" w:rsidRDefault="00BF3C49">
          <w:pPr>
            <w:pStyle w:val="Sadraj2"/>
            <w:tabs>
              <w:tab w:val="right" w:leader="dot" w:pos="9060"/>
            </w:tabs>
            <w:rPr>
              <w:rFonts w:ascii="Calibri" w:eastAsiaTheme="minorEastAsia" w:hAnsi="Calibri" w:cs="Calibri"/>
              <w:noProof/>
              <w:sz w:val="22"/>
              <w:szCs w:val="22"/>
            </w:rPr>
          </w:pPr>
          <w:hyperlink w:anchor="_Toc221028210" w:history="1">
            <w:r w:rsidR="005C5136" w:rsidRPr="00E45878">
              <w:rPr>
                <w:rStyle w:val="Hiperveza"/>
                <w:rFonts w:ascii="Calibri" w:hAnsi="Calibri" w:cs="Calibri"/>
                <w:noProof/>
              </w:rPr>
              <w:t>3.20. Partneri izvan visokoškolskog sustava koji bi sudjelovali u izvođenju predloženog studijskog programa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_Toc221028210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11</w:t>
            </w:r>
            <w:r w:rsidR="005C5136" w:rsidRPr="00E45878">
              <w:rPr>
                <w:rFonts w:ascii="Calibri" w:hAnsi="Calibri" w:cs="Calibri"/>
                <w:noProof/>
                <w:webHidden/>
              </w:rPr>
              <w:fldChar w:fldCharType="end"/>
            </w:r>
          </w:hyperlink>
        </w:p>
        <w:p w14:paraId="0B186DF1" w14:textId="4D99B611" w:rsidR="005C5136" w:rsidRPr="00E45878" w:rsidRDefault="00BF3C49">
          <w:pPr>
            <w:pStyle w:val="Sadraj2"/>
            <w:tabs>
              <w:tab w:val="right" w:leader="dot" w:pos="9060"/>
            </w:tabs>
            <w:rPr>
              <w:rFonts w:ascii="Calibri" w:eastAsiaTheme="minorEastAsia" w:hAnsi="Calibri" w:cs="Calibri"/>
              <w:noProof/>
              <w:sz w:val="22"/>
              <w:szCs w:val="22"/>
            </w:rPr>
          </w:pPr>
          <w:hyperlink w:anchor="_Toc221028211" w:history="1">
            <w:r w:rsidR="005C5136" w:rsidRPr="00E45878">
              <w:rPr>
                <w:rStyle w:val="Hiperveza"/>
                <w:rFonts w:ascii="Calibri" w:hAnsi="Calibri" w:cs="Calibri"/>
                <w:noProof/>
              </w:rPr>
              <w:t>3.21. Međunarodna suradnja Veleučilišta u Rijeci</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_Toc221028211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12</w:t>
            </w:r>
            <w:r w:rsidR="005C5136" w:rsidRPr="00E45878">
              <w:rPr>
                <w:rFonts w:ascii="Calibri" w:hAnsi="Calibri" w:cs="Calibri"/>
                <w:noProof/>
                <w:webHidden/>
              </w:rPr>
              <w:fldChar w:fldCharType="end"/>
            </w:r>
          </w:hyperlink>
        </w:p>
        <w:p w14:paraId="433E6A7A" w14:textId="61B735F4" w:rsidR="005C5136" w:rsidRPr="00E45878" w:rsidRDefault="00BF3C49">
          <w:pPr>
            <w:pStyle w:val="Sadraj2"/>
            <w:tabs>
              <w:tab w:val="right" w:leader="dot" w:pos="9060"/>
            </w:tabs>
            <w:rPr>
              <w:rFonts w:ascii="Calibri" w:eastAsiaTheme="minorEastAsia" w:hAnsi="Calibri" w:cs="Calibri"/>
              <w:noProof/>
              <w:sz w:val="22"/>
              <w:szCs w:val="22"/>
            </w:rPr>
          </w:pPr>
          <w:hyperlink w:anchor="_Toc221028212" w:history="1">
            <w:r w:rsidR="005C5136" w:rsidRPr="00E45878">
              <w:rPr>
                <w:rStyle w:val="Hiperveza"/>
                <w:rFonts w:ascii="Calibri" w:hAnsi="Calibri" w:cs="Calibri"/>
                <w:noProof/>
              </w:rPr>
              <w:t xml:space="preserve">3.22. Usklađenost s minimalnim uvjetima osposobljavanja </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_Toc221028212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12</w:t>
            </w:r>
            <w:r w:rsidR="005C5136" w:rsidRPr="00E45878">
              <w:rPr>
                <w:rFonts w:ascii="Calibri" w:hAnsi="Calibri" w:cs="Calibri"/>
                <w:noProof/>
                <w:webHidden/>
              </w:rPr>
              <w:fldChar w:fldCharType="end"/>
            </w:r>
          </w:hyperlink>
        </w:p>
        <w:p w14:paraId="4C879F70" w14:textId="0D2991FF" w:rsidR="005C5136" w:rsidRPr="00E45878" w:rsidRDefault="00BF3C49">
          <w:pPr>
            <w:pStyle w:val="Sadraj1"/>
            <w:tabs>
              <w:tab w:val="right" w:leader="dot" w:pos="9060"/>
            </w:tabs>
            <w:rPr>
              <w:rFonts w:ascii="Calibri" w:eastAsiaTheme="minorEastAsia" w:hAnsi="Calibri" w:cs="Calibri"/>
              <w:noProof/>
              <w:sz w:val="22"/>
              <w:szCs w:val="22"/>
            </w:rPr>
          </w:pPr>
          <w:hyperlink w:anchor="_Toc221028213" w:history="1">
            <w:r w:rsidR="005C5136" w:rsidRPr="00E45878">
              <w:rPr>
                <w:rStyle w:val="Hiperveza"/>
                <w:rFonts w:ascii="Calibri" w:hAnsi="Calibri" w:cs="Calibri"/>
                <w:noProof/>
              </w:rPr>
              <w:t>4. OPIS PROGRAMA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_Toc221028213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12</w:t>
            </w:r>
            <w:r w:rsidR="005C5136" w:rsidRPr="00E45878">
              <w:rPr>
                <w:rFonts w:ascii="Calibri" w:hAnsi="Calibri" w:cs="Calibri"/>
                <w:noProof/>
                <w:webHidden/>
              </w:rPr>
              <w:fldChar w:fldCharType="end"/>
            </w:r>
          </w:hyperlink>
        </w:p>
        <w:p w14:paraId="3716BBA1" w14:textId="0ED28B0D" w:rsidR="005C5136" w:rsidRPr="00E45878" w:rsidRDefault="00BF3C49" w:rsidP="002630A1">
          <w:pPr>
            <w:pStyle w:val="Sadraj2"/>
            <w:tabs>
              <w:tab w:val="right" w:leader="dot" w:pos="9060"/>
            </w:tabs>
            <w:rPr>
              <w:rFonts w:ascii="Calibri" w:eastAsiaTheme="minorEastAsia" w:hAnsi="Calibri" w:cs="Calibri"/>
              <w:noProof/>
              <w:sz w:val="22"/>
              <w:szCs w:val="22"/>
            </w:rPr>
          </w:pPr>
          <w:hyperlink w:anchor="_Toc221028214" w:history="1">
            <w:r w:rsidR="005C5136" w:rsidRPr="00E45878">
              <w:rPr>
                <w:rStyle w:val="Hiperveza"/>
                <w:rFonts w:ascii="Calibri" w:hAnsi="Calibri" w:cs="Calibri"/>
                <w:noProof/>
              </w:rPr>
              <w:t xml:space="preserve">4.1. </w:t>
            </w:r>
            <w:r w:rsidR="00AA564A">
              <w:rPr>
                <w:rStyle w:val="Hiperveza"/>
                <w:rFonts w:ascii="Calibri" w:hAnsi="Calibri" w:cs="Calibri"/>
                <w:noProof/>
              </w:rPr>
              <w:t xml:space="preserve">Cilj studijskog programa, skupovi ishoda učenja i </w:t>
            </w:r>
            <w:r w:rsidR="005C5136" w:rsidRPr="00E45878">
              <w:rPr>
                <w:rStyle w:val="Hiperveza"/>
                <w:rFonts w:ascii="Calibri" w:hAnsi="Calibri" w:cs="Calibri"/>
                <w:noProof/>
              </w:rPr>
              <w:t>shodi učenja studijskog programa</w:t>
            </w:r>
            <w:r w:rsidR="005C5136" w:rsidRPr="00E45878">
              <w:rPr>
                <w:rFonts w:ascii="Calibri" w:hAnsi="Calibri" w:cs="Calibri"/>
                <w:noProof/>
                <w:webHidden/>
              </w:rPr>
              <w:tab/>
            </w:r>
          </w:hyperlink>
          <w:r w:rsidR="00AA564A">
            <w:rPr>
              <w:rFonts w:ascii="Calibri" w:hAnsi="Calibri" w:cs="Calibri"/>
              <w:noProof/>
            </w:rPr>
            <w:t>12</w:t>
          </w:r>
        </w:p>
        <w:p w14:paraId="7E28D2EC" w14:textId="7C416685" w:rsidR="005C5136" w:rsidRPr="00E45878" w:rsidRDefault="00BF3C49">
          <w:pPr>
            <w:pStyle w:val="Sadraj2"/>
            <w:tabs>
              <w:tab w:val="right" w:leader="dot" w:pos="9060"/>
            </w:tabs>
            <w:rPr>
              <w:rFonts w:ascii="Calibri" w:eastAsiaTheme="minorEastAsia" w:hAnsi="Calibri" w:cs="Calibri"/>
              <w:noProof/>
              <w:sz w:val="22"/>
              <w:szCs w:val="22"/>
            </w:rPr>
          </w:pPr>
          <w:hyperlink w:anchor="_Toc221028217" w:history="1">
            <w:r w:rsidR="005C5136" w:rsidRPr="00E45878">
              <w:rPr>
                <w:rStyle w:val="Hiperveza"/>
                <w:rFonts w:ascii="Calibri" w:hAnsi="Calibri" w:cs="Calibri"/>
                <w:noProof/>
              </w:rPr>
              <w:t>4.2 Strukturna matrica preddiplomskog stručnog studija Održivi agroturizam</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_Toc221028217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16</w:t>
            </w:r>
            <w:r w:rsidR="005C5136" w:rsidRPr="00E45878">
              <w:rPr>
                <w:rFonts w:ascii="Calibri" w:hAnsi="Calibri" w:cs="Calibri"/>
                <w:noProof/>
                <w:webHidden/>
              </w:rPr>
              <w:fldChar w:fldCharType="end"/>
            </w:r>
          </w:hyperlink>
        </w:p>
        <w:p w14:paraId="7F3093DA" w14:textId="6F354106" w:rsidR="005C5136" w:rsidRPr="00E45878" w:rsidRDefault="00BF3C49">
          <w:pPr>
            <w:pStyle w:val="Sadraj2"/>
            <w:tabs>
              <w:tab w:val="right" w:leader="dot" w:pos="9060"/>
            </w:tabs>
            <w:rPr>
              <w:rFonts w:ascii="Calibri" w:eastAsiaTheme="minorEastAsia" w:hAnsi="Calibri" w:cs="Calibri"/>
              <w:noProof/>
              <w:sz w:val="22"/>
              <w:szCs w:val="22"/>
            </w:rPr>
          </w:pPr>
          <w:hyperlink w:anchor="_Toc221028218" w:history="1">
            <w:r w:rsidR="005C5136" w:rsidRPr="00E45878">
              <w:rPr>
                <w:rStyle w:val="Hiperveza"/>
                <w:rFonts w:ascii="Calibri" w:hAnsi="Calibri" w:cs="Calibri"/>
                <w:noProof/>
              </w:rPr>
              <w:t>4.3 Izvedbeni plan nastave za stručni prijediplomski studij Održivi agroturizam</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_Toc221028218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19</w:t>
            </w:r>
            <w:r w:rsidR="005C5136" w:rsidRPr="00E45878">
              <w:rPr>
                <w:rFonts w:ascii="Calibri" w:hAnsi="Calibri" w:cs="Calibri"/>
                <w:noProof/>
                <w:webHidden/>
              </w:rPr>
              <w:fldChar w:fldCharType="end"/>
            </w:r>
          </w:hyperlink>
        </w:p>
        <w:p w14:paraId="05A51699" w14:textId="41027BFA" w:rsidR="005C5136" w:rsidRPr="00E45878" w:rsidRDefault="00BF3C49">
          <w:pPr>
            <w:pStyle w:val="Sadraj2"/>
            <w:tabs>
              <w:tab w:val="right" w:leader="dot" w:pos="9060"/>
            </w:tabs>
            <w:rPr>
              <w:rFonts w:ascii="Calibri" w:eastAsiaTheme="minorEastAsia" w:hAnsi="Calibri" w:cs="Calibri"/>
              <w:noProof/>
              <w:sz w:val="22"/>
              <w:szCs w:val="22"/>
            </w:rPr>
          </w:pPr>
          <w:hyperlink w:anchor="_Toc221028219" w:history="1">
            <w:r w:rsidR="005C5136" w:rsidRPr="00E45878">
              <w:rPr>
                <w:rStyle w:val="Hiperveza"/>
                <w:rFonts w:ascii="Calibri" w:hAnsi="Calibri" w:cs="Calibri"/>
                <w:noProof/>
              </w:rPr>
              <w:t>4.4 Silabusi kolegija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_Toc221028219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29</w:t>
            </w:r>
            <w:r w:rsidR="005C5136" w:rsidRPr="00E45878">
              <w:rPr>
                <w:rFonts w:ascii="Calibri" w:hAnsi="Calibri" w:cs="Calibri"/>
                <w:noProof/>
                <w:webHidden/>
              </w:rPr>
              <w:fldChar w:fldCharType="end"/>
            </w:r>
          </w:hyperlink>
        </w:p>
        <w:p w14:paraId="29609D90" w14:textId="29F863AA" w:rsidR="005C5136" w:rsidRPr="00E45878" w:rsidRDefault="00BF3C49">
          <w:pPr>
            <w:pStyle w:val="Sadraj2"/>
            <w:tabs>
              <w:tab w:val="right" w:leader="dot" w:pos="9060"/>
            </w:tabs>
            <w:rPr>
              <w:rFonts w:ascii="Calibri" w:eastAsiaTheme="minorEastAsia" w:hAnsi="Calibri" w:cs="Calibri"/>
              <w:noProof/>
              <w:sz w:val="22"/>
              <w:szCs w:val="22"/>
            </w:rPr>
          </w:pPr>
          <w:hyperlink w:anchor="_Toc221028220" w:history="1">
            <w:r w:rsidR="005C5136" w:rsidRPr="00E45878">
              <w:rPr>
                <w:rStyle w:val="Hiperveza"/>
                <w:rFonts w:ascii="Calibri" w:hAnsi="Calibri" w:cs="Calibri"/>
                <w:noProof/>
              </w:rPr>
              <w:t>4.5.  Struktura studija, ritam studiranja, uvjeti za upis studenta u sljedeći semestar/ sljedeću godinu, uvjeti za upis pojedinog predmeta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_Toc221028220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202</w:t>
            </w:r>
            <w:r w:rsidR="005C5136" w:rsidRPr="00E45878">
              <w:rPr>
                <w:rFonts w:ascii="Calibri" w:hAnsi="Calibri" w:cs="Calibri"/>
                <w:noProof/>
                <w:webHidden/>
              </w:rPr>
              <w:fldChar w:fldCharType="end"/>
            </w:r>
          </w:hyperlink>
        </w:p>
        <w:p w14:paraId="7A8956B4" w14:textId="43CADD69" w:rsidR="005C5136" w:rsidRPr="00E45878" w:rsidRDefault="00BF3C49">
          <w:pPr>
            <w:pStyle w:val="Sadraj2"/>
            <w:tabs>
              <w:tab w:val="right" w:leader="dot" w:pos="9060"/>
            </w:tabs>
            <w:rPr>
              <w:rFonts w:ascii="Calibri" w:eastAsiaTheme="minorEastAsia" w:hAnsi="Calibri" w:cs="Calibri"/>
              <w:noProof/>
              <w:sz w:val="22"/>
              <w:szCs w:val="22"/>
            </w:rPr>
          </w:pPr>
          <w:hyperlink w:anchor="_Toc221028221" w:history="1">
            <w:r w:rsidR="005C5136" w:rsidRPr="00E45878">
              <w:rPr>
                <w:rStyle w:val="Hiperveza"/>
                <w:rFonts w:ascii="Calibri" w:hAnsi="Calibri" w:cs="Calibri"/>
                <w:noProof/>
              </w:rPr>
              <w:t>4.6. Popis predmeta koje student može upisati sa drugog studija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_Toc221028221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203</w:t>
            </w:r>
            <w:r w:rsidR="005C5136" w:rsidRPr="00E45878">
              <w:rPr>
                <w:rFonts w:ascii="Calibri" w:hAnsi="Calibri" w:cs="Calibri"/>
                <w:noProof/>
                <w:webHidden/>
              </w:rPr>
              <w:fldChar w:fldCharType="end"/>
            </w:r>
          </w:hyperlink>
        </w:p>
        <w:p w14:paraId="01D03CD8" w14:textId="62559ECA" w:rsidR="005C5136" w:rsidRPr="00E45878" w:rsidRDefault="00BF3C49">
          <w:pPr>
            <w:pStyle w:val="Sadraj2"/>
            <w:tabs>
              <w:tab w:val="right" w:leader="dot" w:pos="9060"/>
            </w:tabs>
            <w:rPr>
              <w:rFonts w:ascii="Calibri" w:eastAsiaTheme="minorEastAsia" w:hAnsi="Calibri" w:cs="Calibri"/>
              <w:noProof/>
              <w:sz w:val="22"/>
              <w:szCs w:val="22"/>
            </w:rPr>
          </w:pPr>
          <w:hyperlink w:anchor="_Toc221028222" w:history="1">
            <w:r w:rsidR="005C5136" w:rsidRPr="00E45878">
              <w:rPr>
                <w:rStyle w:val="Hiperveza"/>
                <w:rFonts w:ascii="Calibri" w:hAnsi="Calibri" w:cs="Calibri"/>
                <w:noProof/>
              </w:rPr>
              <w:t>4.7. Popis predmeta koji se mogu izvoditi na stranom jeziku</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_Toc221028222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203</w:t>
            </w:r>
            <w:r w:rsidR="005C5136" w:rsidRPr="00E45878">
              <w:rPr>
                <w:rFonts w:ascii="Calibri" w:hAnsi="Calibri" w:cs="Calibri"/>
                <w:noProof/>
                <w:webHidden/>
              </w:rPr>
              <w:fldChar w:fldCharType="end"/>
            </w:r>
          </w:hyperlink>
        </w:p>
        <w:p w14:paraId="2CBACAEA" w14:textId="20DF68E9" w:rsidR="005C5136" w:rsidRPr="00E45878" w:rsidRDefault="00BF3C49">
          <w:pPr>
            <w:pStyle w:val="Sadraj2"/>
            <w:tabs>
              <w:tab w:val="right" w:leader="dot" w:pos="9060"/>
            </w:tabs>
            <w:rPr>
              <w:rFonts w:ascii="Calibri" w:eastAsiaTheme="minorEastAsia" w:hAnsi="Calibri" w:cs="Calibri"/>
              <w:noProof/>
              <w:sz w:val="22"/>
              <w:szCs w:val="22"/>
            </w:rPr>
          </w:pPr>
          <w:hyperlink w:anchor="_Toc221028223" w:history="1">
            <w:r w:rsidR="005C5136" w:rsidRPr="00E45878">
              <w:rPr>
                <w:rStyle w:val="Hiperveza"/>
                <w:rFonts w:ascii="Calibri" w:hAnsi="Calibri" w:cs="Calibri"/>
                <w:noProof/>
              </w:rPr>
              <w:t>4.8. Kriteriji i uvjeti prijenosa ECTS bodova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_Toc221028223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203</w:t>
            </w:r>
            <w:r w:rsidR="005C5136" w:rsidRPr="00E45878">
              <w:rPr>
                <w:rFonts w:ascii="Calibri" w:hAnsi="Calibri" w:cs="Calibri"/>
                <w:noProof/>
                <w:webHidden/>
              </w:rPr>
              <w:fldChar w:fldCharType="end"/>
            </w:r>
          </w:hyperlink>
        </w:p>
        <w:p w14:paraId="15073F71" w14:textId="4D110B82" w:rsidR="005C5136" w:rsidRPr="00E45878" w:rsidRDefault="00BF3C49" w:rsidP="005C5136">
          <w:pPr>
            <w:pStyle w:val="Sadraj2"/>
            <w:tabs>
              <w:tab w:val="left" w:pos="709"/>
              <w:tab w:val="right" w:leader="dot" w:pos="9060"/>
            </w:tabs>
            <w:rPr>
              <w:rFonts w:ascii="Calibri" w:eastAsiaTheme="minorEastAsia" w:hAnsi="Calibri" w:cs="Calibri"/>
              <w:noProof/>
              <w:sz w:val="22"/>
              <w:szCs w:val="22"/>
            </w:rPr>
          </w:pPr>
          <w:hyperlink w:anchor="_Toc221028224" w:history="1">
            <w:r w:rsidR="005C5136" w:rsidRPr="00E45878">
              <w:rPr>
                <w:rStyle w:val="Hiperveza"/>
                <w:rFonts w:ascii="Calibri" w:hAnsi="Calibri" w:cs="Calibri"/>
                <w:noProof/>
              </w:rPr>
              <w:t>4.9.</w:t>
            </w:r>
            <w:r w:rsidR="005C5136" w:rsidRPr="00E45878">
              <w:rPr>
                <w:rFonts w:ascii="Calibri" w:eastAsiaTheme="minorEastAsia" w:hAnsi="Calibri" w:cs="Calibri"/>
                <w:noProof/>
                <w:sz w:val="22"/>
                <w:szCs w:val="22"/>
              </w:rPr>
              <w:tab/>
            </w:r>
            <w:r w:rsidR="005C5136" w:rsidRPr="00E45878">
              <w:rPr>
                <w:rStyle w:val="Hiperveza"/>
                <w:rFonts w:ascii="Calibri" w:hAnsi="Calibri" w:cs="Calibri"/>
                <w:noProof/>
              </w:rPr>
              <w:t>Uvjeti po kojima studenti koji su prekinuli studij ili su izgubili pravo upisa na jednom studijskom programu mogu upisati studija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_Toc221028224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203</w:t>
            </w:r>
            <w:r w:rsidR="005C5136" w:rsidRPr="00E45878">
              <w:rPr>
                <w:rFonts w:ascii="Calibri" w:hAnsi="Calibri" w:cs="Calibri"/>
                <w:noProof/>
                <w:webHidden/>
              </w:rPr>
              <w:fldChar w:fldCharType="end"/>
            </w:r>
          </w:hyperlink>
        </w:p>
        <w:p w14:paraId="521980A8" w14:textId="385BC896" w:rsidR="005C5136" w:rsidRPr="00E45878" w:rsidRDefault="00BF3C49" w:rsidP="005C5136">
          <w:pPr>
            <w:pStyle w:val="Sadraj2"/>
            <w:tabs>
              <w:tab w:val="left" w:pos="851"/>
              <w:tab w:val="right" w:leader="dot" w:pos="9060"/>
            </w:tabs>
            <w:rPr>
              <w:rFonts w:ascii="Calibri" w:eastAsiaTheme="minorEastAsia" w:hAnsi="Calibri" w:cs="Calibri"/>
              <w:noProof/>
              <w:sz w:val="22"/>
              <w:szCs w:val="22"/>
            </w:rPr>
          </w:pPr>
          <w:hyperlink w:anchor="_Toc221028225" w:history="1">
            <w:r w:rsidR="005C5136" w:rsidRPr="00E45878">
              <w:rPr>
                <w:rStyle w:val="Hiperveza"/>
                <w:rFonts w:ascii="Calibri" w:hAnsi="Calibri" w:cs="Calibri"/>
                <w:noProof/>
              </w:rPr>
              <w:t>4.10.</w:t>
            </w:r>
            <w:r w:rsidR="005C5136" w:rsidRPr="00E45878">
              <w:rPr>
                <w:rFonts w:ascii="Calibri" w:eastAsiaTheme="minorEastAsia" w:hAnsi="Calibri" w:cs="Calibri"/>
                <w:noProof/>
                <w:sz w:val="22"/>
                <w:szCs w:val="22"/>
              </w:rPr>
              <w:tab/>
            </w:r>
            <w:r w:rsidR="005C5136" w:rsidRPr="00E45878">
              <w:rPr>
                <w:rStyle w:val="Hiperveza"/>
                <w:rFonts w:ascii="Calibri" w:hAnsi="Calibri" w:cs="Calibri"/>
                <w:noProof/>
              </w:rPr>
              <w:t>Način završetka studija</w:t>
            </w:r>
            <w:r w:rsidR="005C5136" w:rsidRPr="00E45878">
              <w:rPr>
                <w:rFonts w:ascii="Calibri" w:hAnsi="Calibri" w:cs="Calibri"/>
                <w:noProof/>
                <w:webHidden/>
              </w:rPr>
              <w:tab/>
            </w:r>
            <w:r w:rsidR="005C5136" w:rsidRPr="00E45878">
              <w:rPr>
                <w:rFonts w:ascii="Calibri" w:hAnsi="Calibri" w:cs="Calibri"/>
                <w:noProof/>
                <w:webHidden/>
              </w:rPr>
              <w:fldChar w:fldCharType="begin"/>
            </w:r>
            <w:r w:rsidR="005C5136" w:rsidRPr="00E45878">
              <w:rPr>
                <w:rFonts w:ascii="Calibri" w:hAnsi="Calibri" w:cs="Calibri"/>
                <w:noProof/>
                <w:webHidden/>
              </w:rPr>
              <w:instrText xml:space="preserve"> PAGEREF _Toc221028225 \h </w:instrText>
            </w:r>
            <w:r w:rsidR="005C5136" w:rsidRPr="00E45878">
              <w:rPr>
                <w:rFonts w:ascii="Calibri" w:hAnsi="Calibri" w:cs="Calibri"/>
                <w:noProof/>
                <w:webHidden/>
              </w:rPr>
            </w:r>
            <w:r w:rsidR="005C5136" w:rsidRPr="00E45878">
              <w:rPr>
                <w:rFonts w:ascii="Calibri" w:hAnsi="Calibri" w:cs="Calibri"/>
                <w:noProof/>
                <w:webHidden/>
              </w:rPr>
              <w:fldChar w:fldCharType="separate"/>
            </w:r>
            <w:r w:rsidR="00AA564A">
              <w:rPr>
                <w:rFonts w:ascii="Calibri" w:hAnsi="Calibri" w:cs="Calibri"/>
                <w:noProof/>
                <w:webHidden/>
              </w:rPr>
              <w:t>203</w:t>
            </w:r>
            <w:r w:rsidR="005C5136" w:rsidRPr="00E45878">
              <w:rPr>
                <w:rFonts w:ascii="Calibri" w:hAnsi="Calibri" w:cs="Calibri"/>
                <w:noProof/>
                <w:webHidden/>
              </w:rPr>
              <w:fldChar w:fldCharType="end"/>
            </w:r>
          </w:hyperlink>
        </w:p>
        <w:p w14:paraId="568D7ED2" w14:textId="638E17B9" w:rsidR="004E21F4" w:rsidRPr="00E45878" w:rsidRDefault="001146E9">
          <w:pPr>
            <w:rPr>
              <w:rFonts w:asciiTheme="minorHAnsi" w:hAnsiTheme="minorHAnsi" w:cstheme="minorHAnsi"/>
            </w:rPr>
          </w:pPr>
          <w:r w:rsidRPr="00E45878">
            <w:rPr>
              <w:rFonts w:ascii="Calibri" w:hAnsi="Calibri" w:cs="Calibri"/>
            </w:rPr>
            <w:fldChar w:fldCharType="end"/>
          </w:r>
        </w:p>
      </w:sdtContent>
    </w:sdt>
    <w:p w14:paraId="0F997268" w14:textId="77777777" w:rsidR="004E21F4" w:rsidRDefault="004E21F4">
      <w:pPr>
        <w:rPr>
          <w:rFonts w:asciiTheme="minorHAnsi" w:hAnsiTheme="minorHAnsi" w:cstheme="minorHAnsi"/>
          <w:b/>
          <w:sz w:val="28"/>
          <w:szCs w:val="28"/>
        </w:rPr>
      </w:pPr>
    </w:p>
    <w:p w14:paraId="34A5AC50" w14:textId="77777777" w:rsidR="00E45878" w:rsidRPr="00E45878" w:rsidRDefault="00E45878" w:rsidP="00E45878">
      <w:pPr>
        <w:rPr>
          <w:rFonts w:asciiTheme="minorHAnsi" w:hAnsiTheme="minorHAnsi" w:cstheme="minorHAnsi"/>
          <w:sz w:val="28"/>
          <w:szCs w:val="28"/>
        </w:rPr>
      </w:pPr>
    </w:p>
    <w:p w14:paraId="1E2E6C67" w14:textId="77777777" w:rsidR="00E45878" w:rsidRPr="00E45878" w:rsidRDefault="00E45878" w:rsidP="00E45878">
      <w:pPr>
        <w:rPr>
          <w:rFonts w:asciiTheme="minorHAnsi" w:hAnsiTheme="minorHAnsi" w:cstheme="minorHAnsi"/>
          <w:sz w:val="28"/>
          <w:szCs w:val="28"/>
        </w:rPr>
      </w:pPr>
    </w:p>
    <w:p w14:paraId="2DD046CC" w14:textId="77777777" w:rsidR="00E45878" w:rsidRPr="00E45878" w:rsidRDefault="00E45878" w:rsidP="00E45878">
      <w:pPr>
        <w:rPr>
          <w:rFonts w:asciiTheme="minorHAnsi" w:hAnsiTheme="minorHAnsi" w:cstheme="minorHAnsi"/>
          <w:sz w:val="28"/>
          <w:szCs w:val="28"/>
        </w:rPr>
      </w:pPr>
    </w:p>
    <w:p w14:paraId="5DE0C10F" w14:textId="77777777" w:rsidR="00E45878" w:rsidRPr="00E45878" w:rsidRDefault="00E45878" w:rsidP="00E45878">
      <w:pPr>
        <w:rPr>
          <w:rFonts w:asciiTheme="minorHAnsi" w:hAnsiTheme="minorHAnsi" w:cstheme="minorHAnsi"/>
          <w:sz w:val="28"/>
          <w:szCs w:val="28"/>
        </w:rPr>
      </w:pPr>
    </w:p>
    <w:p w14:paraId="4FF3C9EB" w14:textId="77777777" w:rsidR="00E45878" w:rsidRPr="00E45878" w:rsidRDefault="00E45878" w:rsidP="00E45878">
      <w:pPr>
        <w:rPr>
          <w:rFonts w:asciiTheme="minorHAnsi" w:hAnsiTheme="minorHAnsi" w:cstheme="minorHAnsi"/>
          <w:sz w:val="28"/>
          <w:szCs w:val="28"/>
        </w:rPr>
      </w:pPr>
    </w:p>
    <w:p w14:paraId="559CF5C6" w14:textId="77777777" w:rsidR="00E45878" w:rsidRPr="00E45878" w:rsidRDefault="00E45878" w:rsidP="00E45878">
      <w:pPr>
        <w:rPr>
          <w:rFonts w:asciiTheme="minorHAnsi" w:hAnsiTheme="minorHAnsi" w:cstheme="minorHAnsi"/>
          <w:sz w:val="28"/>
          <w:szCs w:val="28"/>
        </w:rPr>
      </w:pPr>
    </w:p>
    <w:p w14:paraId="2D94C3F2" w14:textId="77777777" w:rsidR="00E45878" w:rsidRPr="00E45878" w:rsidRDefault="00E45878" w:rsidP="00E45878">
      <w:pPr>
        <w:rPr>
          <w:rFonts w:asciiTheme="minorHAnsi" w:hAnsiTheme="minorHAnsi" w:cstheme="minorHAnsi"/>
          <w:sz w:val="28"/>
          <w:szCs w:val="28"/>
        </w:rPr>
      </w:pPr>
    </w:p>
    <w:p w14:paraId="6094F2FA" w14:textId="77777777" w:rsidR="00E45878" w:rsidRPr="00E45878" w:rsidRDefault="00E45878" w:rsidP="00E45878">
      <w:pPr>
        <w:rPr>
          <w:rFonts w:asciiTheme="minorHAnsi" w:hAnsiTheme="minorHAnsi" w:cstheme="minorHAnsi"/>
          <w:sz w:val="28"/>
          <w:szCs w:val="28"/>
        </w:rPr>
      </w:pPr>
    </w:p>
    <w:p w14:paraId="4E7610BB" w14:textId="77777777" w:rsidR="00E45878" w:rsidRPr="00E45878" w:rsidRDefault="00E45878" w:rsidP="00E45878">
      <w:pPr>
        <w:rPr>
          <w:rFonts w:asciiTheme="minorHAnsi" w:hAnsiTheme="minorHAnsi" w:cstheme="minorHAnsi"/>
          <w:sz w:val="28"/>
          <w:szCs w:val="28"/>
        </w:rPr>
      </w:pPr>
    </w:p>
    <w:p w14:paraId="0D471A74" w14:textId="4D3A3E55" w:rsidR="00E45878" w:rsidRPr="00E45878" w:rsidRDefault="00E45878" w:rsidP="00E45878">
      <w:pPr>
        <w:rPr>
          <w:rFonts w:asciiTheme="minorHAnsi" w:hAnsiTheme="minorHAnsi" w:cstheme="minorHAnsi"/>
          <w:sz w:val="28"/>
          <w:szCs w:val="28"/>
        </w:rPr>
        <w:sectPr w:rsidR="00E45878" w:rsidRPr="00E45878">
          <w:footerReference w:type="default" r:id="rId12"/>
          <w:pgSz w:w="11906" w:h="16838"/>
          <w:pgMar w:top="1677" w:right="1418" w:bottom="1079" w:left="1418" w:header="709" w:footer="559" w:gutter="0"/>
          <w:cols w:space="708"/>
          <w:titlePg/>
          <w:docGrid w:linePitch="360"/>
        </w:sectPr>
      </w:pPr>
    </w:p>
    <w:p w14:paraId="7BCE97A6" w14:textId="77777777" w:rsidR="004E21F4" w:rsidRPr="00E45878" w:rsidRDefault="005F0307">
      <w:pPr>
        <w:pStyle w:val="Naslov1"/>
        <w:rPr>
          <w:rFonts w:asciiTheme="minorHAnsi" w:hAnsiTheme="minorHAnsi" w:cstheme="minorHAnsi"/>
        </w:rPr>
      </w:pPr>
      <w:bookmarkStart w:id="0" w:name="_Toc221028177"/>
      <w:r w:rsidRPr="00E45878">
        <w:rPr>
          <w:rFonts w:asciiTheme="minorHAnsi" w:hAnsiTheme="minorHAnsi" w:cstheme="minorHAnsi"/>
        </w:rPr>
        <w:t>1. UVOD</w:t>
      </w:r>
      <w:bookmarkEnd w:id="0"/>
    </w:p>
    <w:p w14:paraId="3F9CAE65" w14:textId="77777777" w:rsidR="004E21F4" w:rsidRPr="00E45878" w:rsidRDefault="004E21F4">
      <w:pPr>
        <w:pStyle w:val="Naslov2"/>
        <w:rPr>
          <w:rFonts w:asciiTheme="minorHAnsi" w:hAnsiTheme="minorHAnsi" w:cstheme="minorHAnsi"/>
          <w:b w:val="0"/>
          <w:sz w:val="22"/>
          <w:szCs w:val="22"/>
          <w:lang w:val="hr-HR"/>
        </w:rPr>
      </w:pPr>
    </w:p>
    <w:p w14:paraId="78DB3287" w14:textId="77777777" w:rsidR="004E21F4" w:rsidRPr="00E45878" w:rsidRDefault="005F0307">
      <w:pPr>
        <w:pStyle w:val="Naslov11"/>
        <w:rPr>
          <w:rFonts w:asciiTheme="minorHAnsi" w:hAnsiTheme="minorHAnsi" w:cstheme="minorHAnsi"/>
        </w:rPr>
      </w:pPr>
      <w:bookmarkStart w:id="1" w:name="_Toc221028178"/>
      <w:r w:rsidRPr="00E45878">
        <w:rPr>
          <w:rFonts w:asciiTheme="minorHAnsi" w:hAnsiTheme="minorHAnsi" w:cstheme="minorHAnsi"/>
          <w:sz w:val="22"/>
          <w:szCs w:val="22"/>
        </w:rPr>
        <w:t>1.1</w:t>
      </w:r>
      <w:r w:rsidRPr="00E45878">
        <w:rPr>
          <w:rFonts w:asciiTheme="minorHAnsi" w:hAnsiTheme="minorHAnsi" w:cstheme="minorHAnsi"/>
        </w:rPr>
        <w:t>. Osnovni podaci o visokom učilištu</w:t>
      </w:r>
      <w:bookmarkEnd w:id="1"/>
    </w:p>
    <w:p w14:paraId="0C2E5D15" w14:textId="77777777" w:rsidR="004E21F4" w:rsidRPr="00E45878" w:rsidRDefault="004E21F4">
      <w:pPr>
        <w:rPr>
          <w:rFonts w:asciiTheme="minorHAnsi" w:hAnsiTheme="minorHAnsi" w:cstheme="minorHAnsi"/>
          <w:sz w:val="22"/>
          <w:szCs w:val="22"/>
        </w:rPr>
      </w:pPr>
    </w:p>
    <w:p w14:paraId="69B5A1CD" w14:textId="77777777" w:rsidR="004E21F4" w:rsidRPr="00E45878" w:rsidRDefault="005F0307">
      <w:pPr>
        <w:rPr>
          <w:rFonts w:asciiTheme="minorHAnsi" w:hAnsiTheme="minorHAnsi" w:cstheme="minorHAnsi"/>
          <w:sz w:val="22"/>
          <w:szCs w:val="22"/>
        </w:rPr>
      </w:pPr>
      <w:r w:rsidRPr="00E45878">
        <w:rPr>
          <w:rFonts w:asciiTheme="minorHAnsi" w:hAnsiTheme="minorHAnsi" w:cstheme="minorHAnsi"/>
          <w:sz w:val="22"/>
          <w:szCs w:val="22"/>
        </w:rPr>
        <w:t>VELEUČILIŠTE U RIJECI</w:t>
      </w:r>
    </w:p>
    <w:p w14:paraId="780D37FF" w14:textId="77777777" w:rsidR="004E21F4" w:rsidRPr="00E45878" w:rsidRDefault="005F0307">
      <w:pPr>
        <w:rPr>
          <w:rFonts w:asciiTheme="minorHAnsi" w:hAnsiTheme="minorHAnsi" w:cstheme="minorHAnsi"/>
          <w:sz w:val="22"/>
          <w:szCs w:val="22"/>
        </w:rPr>
      </w:pPr>
      <w:r w:rsidRPr="00E45878">
        <w:rPr>
          <w:rFonts w:asciiTheme="minorHAnsi" w:hAnsiTheme="minorHAnsi" w:cstheme="minorHAnsi"/>
          <w:sz w:val="22"/>
          <w:szCs w:val="22"/>
        </w:rPr>
        <w:t>Trpimirova 2/V, 51000 RIJEKA</w:t>
      </w:r>
    </w:p>
    <w:p w14:paraId="2E2A1B83" w14:textId="77777777" w:rsidR="004E21F4" w:rsidRPr="00E45878" w:rsidRDefault="005F0307">
      <w:pPr>
        <w:rPr>
          <w:rFonts w:asciiTheme="minorHAnsi" w:hAnsiTheme="minorHAnsi" w:cstheme="minorHAnsi"/>
          <w:sz w:val="22"/>
          <w:szCs w:val="22"/>
        </w:rPr>
      </w:pPr>
      <w:r w:rsidRPr="00E45878">
        <w:rPr>
          <w:rFonts w:asciiTheme="minorHAnsi" w:hAnsiTheme="minorHAnsi" w:cstheme="minorHAnsi"/>
          <w:sz w:val="22"/>
          <w:szCs w:val="22"/>
        </w:rPr>
        <w:t>Telefon: 051/321-300 Fax. 051/211-270</w:t>
      </w:r>
    </w:p>
    <w:p w14:paraId="206E3D65" w14:textId="77777777" w:rsidR="004E21F4" w:rsidRPr="00E45878" w:rsidRDefault="005F0307">
      <w:pPr>
        <w:rPr>
          <w:rFonts w:asciiTheme="minorHAnsi" w:hAnsiTheme="minorHAnsi" w:cstheme="minorHAnsi"/>
          <w:sz w:val="22"/>
          <w:szCs w:val="22"/>
        </w:rPr>
      </w:pPr>
      <w:r w:rsidRPr="00E45878">
        <w:rPr>
          <w:rFonts w:asciiTheme="minorHAnsi" w:hAnsiTheme="minorHAnsi" w:cstheme="minorHAnsi"/>
          <w:sz w:val="22"/>
          <w:szCs w:val="22"/>
        </w:rPr>
        <w:t xml:space="preserve"> E-mail: </w:t>
      </w:r>
      <w:hyperlink r:id="rId13" w:history="1">
        <w:r w:rsidRPr="00E45878">
          <w:rPr>
            <w:rStyle w:val="Hiperveza"/>
            <w:rFonts w:asciiTheme="minorHAnsi" w:hAnsiTheme="minorHAnsi" w:cstheme="minorHAnsi"/>
            <w:color w:val="auto"/>
            <w:sz w:val="22"/>
            <w:szCs w:val="22"/>
          </w:rPr>
          <w:t>ured@veleri.hr</w:t>
        </w:r>
      </w:hyperlink>
      <w:r w:rsidRPr="00E45878">
        <w:rPr>
          <w:rFonts w:asciiTheme="minorHAnsi" w:hAnsiTheme="minorHAnsi" w:cstheme="minorHAnsi"/>
          <w:sz w:val="22"/>
          <w:szCs w:val="22"/>
        </w:rPr>
        <w:t xml:space="preserve">  http://www.veleri.hr</w:t>
      </w:r>
    </w:p>
    <w:p w14:paraId="40360623" w14:textId="77777777" w:rsidR="004E21F4" w:rsidRPr="00E45878" w:rsidRDefault="004E21F4">
      <w:pPr>
        <w:rPr>
          <w:rFonts w:asciiTheme="minorHAnsi" w:hAnsiTheme="minorHAnsi" w:cstheme="minorHAnsi"/>
          <w:sz w:val="22"/>
          <w:szCs w:val="22"/>
        </w:rPr>
      </w:pPr>
    </w:p>
    <w:p w14:paraId="73963A43" w14:textId="77777777" w:rsidR="004E21F4" w:rsidRPr="00E45878" w:rsidRDefault="004E21F4">
      <w:pPr>
        <w:rPr>
          <w:rFonts w:asciiTheme="minorHAnsi" w:hAnsiTheme="minorHAnsi" w:cstheme="minorHAnsi"/>
          <w:sz w:val="22"/>
          <w:szCs w:val="22"/>
        </w:rPr>
      </w:pPr>
    </w:p>
    <w:p w14:paraId="4DBEF272" w14:textId="77777777" w:rsidR="004E21F4" w:rsidRPr="00E45878" w:rsidRDefault="004E21F4" w:rsidP="00380374">
      <w:pPr>
        <w:ind w:left="708"/>
        <w:rPr>
          <w:rFonts w:asciiTheme="minorHAnsi" w:hAnsiTheme="minorHAnsi" w:cstheme="minorBidi"/>
          <w:sz w:val="28"/>
          <w:szCs w:val="28"/>
        </w:rPr>
      </w:pPr>
    </w:p>
    <w:p w14:paraId="7AA9E5E4" w14:textId="6CA36087" w:rsidR="004E21F4" w:rsidRPr="00E45878" w:rsidRDefault="2FA69DD6">
      <w:pPr>
        <w:pStyle w:val="Naslov1"/>
        <w:rPr>
          <w:rFonts w:asciiTheme="minorHAnsi" w:hAnsiTheme="minorHAnsi" w:cstheme="minorHAnsi"/>
          <w:szCs w:val="22"/>
        </w:rPr>
      </w:pPr>
      <w:bookmarkStart w:id="2" w:name="_Toc221028179"/>
      <w:r w:rsidRPr="00E45878">
        <w:rPr>
          <w:rFonts w:asciiTheme="minorHAnsi" w:hAnsiTheme="minorHAnsi" w:cstheme="minorBidi"/>
        </w:rPr>
        <w:t>2. INSTITUCIJSKE PRETPOSTAVKE</w:t>
      </w:r>
      <w:bookmarkEnd w:id="2"/>
    </w:p>
    <w:p w14:paraId="62E55237" w14:textId="77777777" w:rsidR="004E21F4" w:rsidRPr="00E45878" w:rsidRDefault="005F0307">
      <w:pPr>
        <w:pStyle w:val="Naslov11"/>
        <w:rPr>
          <w:rFonts w:asciiTheme="minorHAnsi" w:hAnsiTheme="minorHAnsi" w:cstheme="minorHAnsi"/>
        </w:rPr>
      </w:pPr>
      <w:bookmarkStart w:id="3" w:name="_Toc221028180"/>
      <w:r w:rsidRPr="00E45878">
        <w:rPr>
          <w:rFonts w:asciiTheme="minorHAnsi" w:hAnsiTheme="minorHAnsi" w:cstheme="minorHAnsi"/>
        </w:rPr>
        <w:t>2.1. Analiza usporedivosti predloženog studija s kvalitetom srodnih akreditiranih programa  u Republici Hrvatskoj i zemljama Europske unije</w:t>
      </w:r>
      <w:bookmarkEnd w:id="3"/>
    </w:p>
    <w:p w14:paraId="128FE186" w14:textId="77777777" w:rsidR="004E21F4" w:rsidRPr="00E45878" w:rsidRDefault="004E21F4">
      <w:pPr>
        <w:pStyle w:val="Odlomakpopisa"/>
        <w:ind w:left="426"/>
        <w:rPr>
          <w:rFonts w:asciiTheme="minorHAnsi" w:hAnsiTheme="minorHAnsi" w:cstheme="minorHAnsi"/>
          <w:sz w:val="24"/>
          <w:szCs w:val="24"/>
          <w:lang w:val="hr-HR"/>
        </w:rPr>
      </w:pPr>
    </w:p>
    <w:p w14:paraId="34CB877B" w14:textId="7507EB5F" w:rsidR="004E21F4" w:rsidRPr="00E45878" w:rsidRDefault="5293F8AE" w:rsidP="1548DA31">
      <w:pPr>
        <w:pStyle w:val="Odlomakpopisa"/>
        <w:ind w:left="0" w:firstLine="708"/>
        <w:jc w:val="both"/>
        <w:rPr>
          <w:rFonts w:asciiTheme="minorHAnsi" w:hAnsiTheme="minorHAnsi" w:cstheme="minorBidi"/>
          <w:lang w:val="hr-HR"/>
        </w:rPr>
      </w:pPr>
      <w:r w:rsidRPr="00E45878">
        <w:rPr>
          <w:rFonts w:asciiTheme="minorHAnsi" w:hAnsiTheme="minorHAnsi" w:cstheme="minorBidi"/>
          <w:lang w:val="hr-HR"/>
        </w:rPr>
        <w:t xml:space="preserve">Studijski program Stručni prijediplomski studij Održivi agroturizam je razvijen u okviru Europskog projekta HR.3.1.15-0013 "Razvoj stručnog studija održivog agroturizma kroz Hrvatski kvalifikacijski okvir" sufinanciranog od strane Europskog socijalnog fonda. Program studija je razvijen na temeljima novog Standarda zanimanja </w:t>
      </w:r>
      <w:r w:rsidRPr="00E45878">
        <w:rPr>
          <w:rFonts w:asciiTheme="minorHAnsi" w:hAnsiTheme="minorHAnsi" w:cstheme="minorBidi"/>
          <w:i/>
          <w:iCs/>
          <w:lang w:val="hr-HR"/>
        </w:rPr>
        <w:t>Inženjer održivog agroturizma</w:t>
      </w:r>
      <w:r w:rsidRPr="00E45878">
        <w:rPr>
          <w:rFonts w:asciiTheme="minorHAnsi" w:hAnsiTheme="minorHAnsi" w:cstheme="minorBidi"/>
          <w:lang w:val="hr-HR"/>
        </w:rPr>
        <w:t xml:space="preserve"> i Standarda kvalifikacije </w:t>
      </w:r>
      <w:r w:rsidRPr="00E45878">
        <w:rPr>
          <w:rFonts w:asciiTheme="minorHAnsi" w:hAnsiTheme="minorHAnsi" w:cstheme="minorBidi"/>
          <w:i/>
          <w:iCs/>
          <w:lang w:val="hr-HR"/>
        </w:rPr>
        <w:t>Stručni prvostupnik (baccalaureus) inženjer održivog agroturizma</w:t>
      </w:r>
      <w:r w:rsidRPr="00E45878">
        <w:rPr>
          <w:rFonts w:asciiTheme="minorHAnsi" w:hAnsiTheme="minorHAnsi" w:cstheme="minorBidi"/>
          <w:lang w:val="hr-HR"/>
        </w:rPr>
        <w:t xml:space="preserve">, koji su također razvijeni u okviru navedenog Projekta. Na osnovu istraživanja tržišta definirani su ključni poslovi koje će obavljati inženjer održivog agroturizma, analizirani su podaci poslodavaca anketiranih prema metodologiji Hrvatskog zavoda za zapošljavanje o neophodnim kompetencijama, znanjima i vještinama voditelja agroturizma te su na osnovu izravnih podataka poslodavaca i analize tržišta izrađeni ishodi učenja i definirani skupovi ishoda učenja. Na osnovu ishoda i skupova ishoda učenja definiranih u Standardu kvalifikacije kreiran je studijski program </w:t>
      </w:r>
      <w:r w:rsidR="00380374" w:rsidRPr="00E45878">
        <w:rPr>
          <w:rFonts w:asciiTheme="minorHAnsi" w:hAnsiTheme="minorHAnsi" w:cstheme="minorBidi"/>
          <w:lang w:val="hr-HR"/>
        </w:rPr>
        <w:t xml:space="preserve">stručni </w:t>
      </w:r>
      <w:r w:rsidRPr="00E45878">
        <w:rPr>
          <w:rFonts w:asciiTheme="minorHAnsi" w:hAnsiTheme="minorHAnsi" w:cstheme="minorBidi"/>
          <w:lang w:val="hr-HR"/>
        </w:rPr>
        <w:t>prijediplomski</w:t>
      </w:r>
      <w:r w:rsidR="00380374" w:rsidRPr="00E45878">
        <w:rPr>
          <w:rFonts w:asciiTheme="minorHAnsi" w:hAnsiTheme="minorHAnsi" w:cstheme="minorBidi"/>
          <w:lang w:val="hr-HR"/>
        </w:rPr>
        <w:t xml:space="preserve"> </w:t>
      </w:r>
      <w:r w:rsidRPr="00E45878">
        <w:rPr>
          <w:rFonts w:asciiTheme="minorHAnsi" w:hAnsiTheme="minorHAnsi" w:cstheme="minorBidi"/>
          <w:lang w:val="hr-HR"/>
        </w:rPr>
        <w:t xml:space="preserve">studij Održivi agroturizam po metodologiji HKO-a. S ciljem prikupljanja informacija o potrebnim znanjima i vještinama te o ključnim poslovima i samom poslovanju agroturističkih gospodarstava za potrebe razvoja studijskog programa, a u okviru Projekta, posjećeni su agroturizmi u Hrvatskoj i u inozemstvu (Italija, Austrija, Slovenija). Isto tako, profesori zaduženi za kreiranje studija su u okviru Projekta posjetili Sveučilište Aristoteles u Solunu te University of Shefield u Solunu koji u svojim studijskim programima imaju zastupljene module iz agroturizma te razmijenili informacije o iskustvima iz područja ruralnog turizma. </w:t>
      </w:r>
    </w:p>
    <w:p w14:paraId="7F193D31" w14:textId="2C128212" w:rsidR="004E21F4" w:rsidRPr="00E45878" w:rsidRDefault="5293F8AE" w:rsidP="1548DA31">
      <w:pPr>
        <w:pStyle w:val="Odlomakpopisa"/>
        <w:ind w:left="0"/>
        <w:jc w:val="both"/>
        <w:rPr>
          <w:rFonts w:asciiTheme="minorHAnsi" w:hAnsiTheme="minorHAnsi" w:cstheme="minorBidi"/>
          <w:lang w:val="hr-HR"/>
        </w:rPr>
      </w:pPr>
      <w:r w:rsidRPr="00E45878">
        <w:rPr>
          <w:rFonts w:asciiTheme="minorHAnsi" w:hAnsiTheme="minorHAnsi" w:cstheme="minorBidi"/>
          <w:lang w:val="hr-HR"/>
        </w:rPr>
        <w:t xml:space="preserve">Pri izradi ovog stručnog studijskog programa, jedno od bitnih polazišta bili su programi sličnih studija na inozemnim visokim učilištima uz postizanje specifičnih zahtjeva okruženja. Studijski program  </w:t>
      </w:r>
      <w:r w:rsidR="00380374" w:rsidRPr="00E45878">
        <w:rPr>
          <w:rFonts w:asciiTheme="minorHAnsi" w:hAnsiTheme="minorHAnsi" w:cstheme="minorBidi"/>
          <w:lang w:val="hr-HR"/>
        </w:rPr>
        <w:t xml:space="preserve">stručni </w:t>
      </w:r>
      <w:r w:rsidRPr="00E45878">
        <w:rPr>
          <w:rFonts w:asciiTheme="minorHAnsi" w:hAnsiTheme="minorHAnsi" w:cstheme="minorBidi"/>
          <w:lang w:val="hr-HR"/>
        </w:rPr>
        <w:t xml:space="preserve">prijediplomskii studij Održivi agroturizam se temelji na principima HKO-a, ali i na programu za obrazovanje stručnjaka u području održivog agroturizma za područje Europske unije. Ovo je nov studijski program kreiran po principima HKO-a, stoga ga nije moguće usporediti </w:t>
      </w:r>
      <w:r w:rsidRPr="00E45878">
        <w:rPr>
          <w:rStyle w:val="Referencakomentara"/>
          <w:rFonts w:asciiTheme="minorHAnsi" w:eastAsia="Times New Roman" w:hAnsiTheme="minorHAnsi" w:cstheme="minorBidi"/>
          <w:sz w:val="22"/>
          <w:szCs w:val="22"/>
          <w:lang w:val="hr-HR" w:eastAsia="hr-HR"/>
        </w:rPr>
        <w:t xml:space="preserve">sa </w:t>
      </w:r>
      <w:r w:rsidRPr="00E45878">
        <w:rPr>
          <w:rFonts w:asciiTheme="minorHAnsi" w:hAnsiTheme="minorHAnsi" w:cstheme="minorBidi"/>
          <w:lang w:val="hr-HR"/>
        </w:rPr>
        <w:t>sličnim programima u Hrvatskoj. Takav sličan program ili njegove komponente realiziraju se na sljedećim inozemnim institucijama:</w:t>
      </w:r>
    </w:p>
    <w:p w14:paraId="064D73E5" w14:textId="77777777" w:rsidR="004E21F4" w:rsidRPr="00E45878" w:rsidRDefault="1548DA31">
      <w:pPr>
        <w:rPr>
          <w:rFonts w:asciiTheme="minorHAnsi" w:hAnsiTheme="minorHAnsi" w:cstheme="minorHAnsi"/>
          <w:sz w:val="22"/>
          <w:szCs w:val="22"/>
        </w:rPr>
      </w:pPr>
      <w:r w:rsidRPr="00E45878">
        <w:rPr>
          <w:rFonts w:asciiTheme="minorHAnsi" w:hAnsiTheme="minorHAnsi" w:cstheme="minorBidi"/>
          <w:sz w:val="22"/>
          <w:szCs w:val="22"/>
        </w:rPr>
        <w:t xml:space="preserve">-Aristotle University of Thessaloniki-School of Agriculture, Faculty of Agriculture, Forestry and Natural Environment, Rural tourism, https://qa.auth.gr/en/class/1/600003430 </w:t>
      </w:r>
    </w:p>
    <w:p w14:paraId="638930CB" w14:textId="77777777" w:rsidR="004E21F4" w:rsidRPr="00E45878" w:rsidRDefault="005F0307">
      <w:pPr>
        <w:rPr>
          <w:rFonts w:asciiTheme="minorHAnsi" w:hAnsiTheme="minorHAnsi" w:cstheme="minorHAnsi"/>
          <w:sz w:val="22"/>
          <w:szCs w:val="22"/>
        </w:rPr>
      </w:pPr>
      <w:r w:rsidRPr="00E45878">
        <w:rPr>
          <w:rFonts w:asciiTheme="minorHAnsi" w:hAnsiTheme="minorHAnsi" w:cstheme="minorHAnsi"/>
          <w:sz w:val="22"/>
          <w:szCs w:val="22"/>
        </w:rPr>
        <w:t xml:space="preserve">-University of Agronomic Science and Veterinary Medicine – Bucureşti, Faculty of Management, Economic Engineering in Agriculture and Rural Development, “Economic: </w:t>
      </w:r>
    </w:p>
    <w:p w14:paraId="2121B523" w14:textId="77777777" w:rsidR="004E21F4" w:rsidRPr="00E45878" w:rsidRDefault="005F0307">
      <w:pPr>
        <w:rPr>
          <w:rFonts w:asciiTheme="minorHAnsi" w:hAnsiTheme="minorHAnsi" w:cstheme="minorHAnsi"/>
          <w:sz w:val="22"/>
          <w:szCs w:val="22"/>
        </w:rPr>
      </w:pPr>
      <w:r w:rsidRPr="00E45878">
        <w:rPr>
          <w:rFonts w:asciiTheme="minorHAnsi" w:hAnsiTheme="minorHAnsi" w:cstheme="minorHAnsi"/>
          <w:sz w:val="22"/>
          <w:szCs w:val="22"/>
        </w:rPr>
        <w:t>Engineering in Agriculture” and “Engineering and Management in Public Catering and Agritourism” sa mogućom specijalizacijom u:</w:t>
      </w:r>
    </w:p>
    <w:p w14:paraId="252ECDF1" w14:textId="77777777" w:rsidR="004E21F4" w:rsidRPr="00E45878" w:rsidRDefault="10D1EF6D" w:rsidP="10D1EF6D">
      <w:pPr>
        <w:ind w:left="708"/>
        <w:rPr>
          <w:rFonts w:asciiTheme="minorHAnsi" w:hAnsiTheme="minorHAnsi" w:cstheme="minorBidi"/>
          <w:sz w:val="22"/>
          <w:szCs w:val="22"/>
        </w:rPr>
      </w:pPr>
      <w:r w:rsidRPr="00E45878">
        <w:rPr>
          <w:rFonts w:asciiTheme="minorHAnsi" w:hAnsiTheme="minorHAnsi" w:cstheme="minorBidi"/>
          <w:sz w:val="22"/>
          <w:szCs w:val="22"/>
        </w:rPr>
        <w:t>-Management and Rural Development;</w:t>
      </w:r>
    </w:p>
    <w:p w14:paraId="0F9F624E" w14:textId="77777777" w:rsidR="004E21F4" w:rsidRPr="00E45878" w:rsidRDefault="10D1EF6D" w:rsidP="10D1EF6D">
      <w:pPr>
        <w:ind w:left="708"/>
        <w:rPr>
          <w:rFonts w:asciiTheme="minorHAnsi" w:hAnsiTheme="minorHAnsi" w:cstheme="minorBidi"/>
          <w:sz w:val="22"/>
          <w:szCs w:val="22"/>
        </w:rPr>
      </w:pPr>
      <w:r w:rsidRPr="00E45878">
        <w:rPr>
          <w:rFonts w:asciiTheme="minorHAnsi" w:hAnsiTheme="minorHAnsi" w:cstheme="minorBidi"/>
          <w:sz w:val="22"/>
          <w:szCs w:val="22"/>
        </w:rPr>
        <w:t>-Quality and Innovation Management in the Agrifood Sector;</w:t>
      </w:r>
    </w:p>
    <w:p w14:paraId="708B1650" w14:textId="77777777" w:rsidR="004E21F4" w:rsidRPr="00E45878" w:rsidRDefault="10D1EF6D" w:rsidP="10D1EF6D">
      <w:pPr>
        <w:ind w:left="708"/>
        <w:rPr>
          <w:rFonts w:asciiTheme="minorHAnsi" w:hAnsiTheme="minorHAnsi" w:cstheme="minorBidi"/>
          <w:sz w:val="22"/>
          <w:szCs w:val="22"/>
        </w:rPr>
      </w:pPr>
      <w:r w:rsidRPr="00E45878">
        <w:rPr>
          <w:rFonts w:asciiTheme="minorHAnsi" w:hAnsiTheme="minorHAnsi" w:cstheme="minorBidi"/>
          <w:sz w:val="22"/>
          <w:szCs w:val="22"/>
        </w:rPr>
        <w:t>-Management in Agritourism and Public Catering; Agribusiness;</w:t>
      </w:r>
    </w:p>
    <w:p w14:paraId="22E3DBF2" w14:textId="77777777" w:rsidR="004E21F4" w:rsidRPr="00E45878" w:rsidRDefault="10D1EF6D" w:rsidP="10D1EF6D">
      <w:pPr>
        <w:ind w:left="708"/>
        <w:rPr>
          <w:rFonts w:asciiTheme="minorHAnsi" w:hAnsiTheme="minorHAnsi" w:cstheme="minorBidi"/>
          <w:sz w:val="22"/>
          <w:szCs w:val="22"/>
        </w:rPr>
      </w:pPr>
      <w:r w:rsidRPr="00E45878">
        <w:rPr>
          <w:rFonts w:asciiTheme="minorHAnsi" w:hAnsiTheme="minorHAnsi" w:cstheme="minorBidi"/>
          <w:sz w:val="22"/>
          <w:szCs w:val="22"/>
        </w:rPr>
        <w:t>-Management and Internal Audit; Management of Life Long Learning in Agronomic Education (</w:t>
      </w:r>
      <w:hyperlink r:id="rId14">
        <w:r w:rsidRPr="00E45878">
          <w:rPr>
            <w:rStyle w:val="Hiperveza"/>
            <w:rFonts w:asciiTheme="minorHAnsi" w:hAnsiTheme="minorHAnsi" w:cstheme="minorBidi"/>
            <w:color w:val="auto"/>
            <w:sz w:val="22"/>
            <w:szCs w:val="22"/>
          </w:rPr>
          <w:t>http://en.usamv.ro/faculty-of-management-economic-engineering-in-agriculture-and-rural-development</w:t>
        </w:r>
      </w:hyperlink>
      <w:r w:rsidRPr="00E45878">
        <w:rPr>
          <w:rFonts w:asciiTheme="minorHAnsi" w:hAnsiTheme="minorHAnsi" w:cstheme="minorBidi"/>
          <w:sz w:val="22"/>
          <w:szCs w:val="22"/>
        </w:rPr>
        <w:t>)</w:t>
      </w:r>
    </w:p>
    <w:p w14:paraId="1A79A783" w14:textId="77777777" w:rsidR="004E21F4" w:rsidRPr="00E45878" w:rsidRDefault="004E21F4">
      <w:pPr>
        <w:rPr>
          <w:rFonts w:asciiTheme="minorHAnsi" w:hAnsiTheme="minorHAnsi" w:cstheme="minorHAnsi"/>
          <w:sz w:val="22"/>
          <w:szCs w:val="22"/>
        </w:rPr>
      </w:pPr>
    </w:p>
    <w:p w14:paraId="481C02D6" w14:textId="77777777" w:rsidR="004E21F4" w:rsidRPr="00E45878" w:rsidRDefault="005F0307">
      <w:pPr>
        <w:rPr>
          <w:rFonts w:asciiTheme="minorHAnsi" w:hAnsiTheme="minorHAnsi" w:cstheme="minorHAnsi"/>
          <w:sz w:val="22"/>
          <w:szCs w:val="22"/>
        </w:rPr>
      </w:pPr>
      <w:r w:rsidRPr="00E45878">
        <w:rPr>
          <w:rFonts w:asciiTheme="minorHAnsi" w:hAnsiTheme="minorHAnsi" w:cstheme="minorHAnsi"/>
          <w:sz w:val="22"/>
          <w:szCs w:val="22"/>
        </w:rPr>
        <w:t>-B.S. in Recreation, Park &amp; Tourism Sciences USA, A&amp;M University Texas (</w:t>
      </w:r>
      <w:hyperlink r:id="rId15" w:history="1">
        <w:r w:rsidRPr="00E45878">
          <w:rPr>
            <w:rStyle w:val="Hiperveza"/>
            <w:rFonts w:asciiTheme="minorHAnsi" w:hAnsiTheme="minorHAnsi" w:cstheme="minorHAnsi"/>
            <w:color w:val="auto"/>
            <w:sz w:val="22"/>
            <w:szCs w:val="22"/>
          </w:rPr>
          <w:t>http://rpts.tamu.edu/recreation-park-tourism-sciences/</w:t>
        </w:r>
      </w:hyperlink>
      <w:r w:rsidRPr="00E45878">
        <w:rPr>
          <w:rFonts w:asciiTheme="minorHAnsi" w:hAnsiTheme="minorHAnsi" w:cstheme="minorHAnsi"/>
          <w:sz w:val="22"/>
          <w:szCs w:val="22"/>
        </w:rPr>
        <w:t>)</w:t>
      </w:r>
    </w:p>
    <w:p w14:paraId="75A5B90F" w14:textId="77777777" w:rsidR="004E21F4" w:rsidRPr="00E45878" w:rsidRDefault="005F0307">
      <w:pPr>
        <w:rPr>
          <w:rFonts w:asciiTheme="minorHAnsi" w:hAnsiTheme="minorHAnsi" w:cstheme="minorHAnsi"/>
          <w:sz w:val="22"/>
          <w:szCs w:val="22"/>
        </w:rPr>
      </w:pPr>
      <w:r w:rsidRPr="00E45878">
        <w:rPr>
          <w:rFonts w:asciiTheme="minorHAnsi" w:hAnsiTheme="minorHAnsi" w:cstheme="minorHAnsi"/>
          <w:sz w:val="22"/>
          <w:szCs w:val="22"/>
        </w:rPr>
        <w:t>University of Alaska: Department of Alaska native studies and Rural development</w:t>
      </w:r>
    </w:p>
    <w:p w14:paraId="71B9752C" w14:textId="77777777" w:rsidR="004E21F4" w:rsidRPr="00E45878" w:rsidRDefault="00BF3C49">
      <w:pPr>
        <w:rPr>
          <w:rFonts w:asciiTheme="minorHAnsi" w:hAnsiTheme="minorHAnsi" w:cstheme="minorHAnsi"/>
          <w:sz w:val="22"/>
          <w:szCs w:val="22"/>
        </w:rPr>
      </w:pPr>
      <w:hyperlink r:id="rId16">
        <w:r w:rsidR="10D1EF6D" w:rsidRPr="00E45878">
          <w:rPr>
            <w:rStyle w:val="Hiperveza"/>
            <w:rFonts w:asciiTheme="minorHAnsi" w:hAnsiTheme="minorHAnsi" w:cstheme="minorBidi"/>
            <w:color w:val="auto"/>
            <w:sz w:val="22"/>
            <w:szCs w:val="22"/>
          </w:rPr>
          <w:t>http://www.uaf.edu/danrd/ba-program/course-descriptions/</w:t>
        </w:r>
      </w:hyperlink>
    </w:p>
    <w:p w14:paraId="5B1C140B" w14:textId="77777777" w:rsidR="004E21F4" w:rsidRPr="00E45878" w:rsidRDefault="10D1EF6D">
      <w:pPr>
        <w:rPr>
          <w:rFonts w:asciiTheme="minorHAnsi" w:hAnsiTheme="minorHAnsi" w:cstheme="minorHAnsi"/>
          <w:sz w:val="22"/>
          <w:szCs w:val="22"/>
          <w:u w:val="single"/>
        </w:rPr>
      </w:pPr>
      <w:r w:rsidRPr="00E45878">
        <w:rPr>
          <w:rFonts w:asciiTheme="minorHAnsi" w:hAnsiTheme="minorHAnsi" w:cstheme="minorBidi"/>
          <w:sz w:val="22"/>
          <w:szCs w:val="22"/>
        </w:rPr>
        <w:t>-Alternativer tourismus B.A.,</w:t>
      </w:r>
      <w:r w:rsidRPr="00E45878">
        <w:rPr>
          <w:rFonts w:asciiTheme="minorHAnsi" w:hAnsiTheme="minorHAnsi" w:cstheme="minorBidi"/>
          <w:sz w:val="22"/>
          <w:szCs w:val="22"/>
          <w:u w:val="single"/>
        </w:rPr>
        <w:t>(http://www.hochschule-rhein-waal.de/studium/fachbereiche/gesellschaft-und-oekonomie/alternativertourismus.html)</w:t>
      </w:r>
    </w:p>
    <w:p w14:paraId="4A5389CA" w14:textId="77777777" w:rsidR="004E21F4" w:rsidRPr="00E45878" w:rsidRDefault="005F0307">
      <w:pPr>
        <w:rPr>
          <w:rFonts w:asciiTheme="minorHAnsi" w:hAnsiTheme="minorHAnsi" w:cstheme="minorHAnsi"/>
          <w:sz w:val="22"/>
          <w:szCs w:val="22"/>
        </w:rPr>
      </w:pPr>
      <w:r w:rsidRPr="00E45878">
        <w:rPr>
          <w:rFonts w:asciiTheme="minorHAnsi" w:hAnsiTheme="minorHAnsi" w:cstheme="minorHAnsi"/>
          <w:sz w:val="22"/>
          <w:szCs w:val="22"/>
        </w:rPr>
        <w:t xml:space="preserve">-Umweltingenieurwissenschaften-Vertiefung Landschaft – Bildung – Tourismus, Zuercher Hochschule fuer Angewandte Wissenschaften, </w:t>
      </w:r>
    </w:p>
    <w:p w14:paraId="01D9D4CA" w14:textId="77777777" w:rsidR="004E21F4" w:rsidRPr="00E45878" w:rsidRDefault="005F0307">
      <w:pPr>
        <w:rPr>
          <w:rFonts w:asciiTheme="minorHAnsi" w:hAnsiTheme="minorHAnsi" w:cstheme="minorHAnsi"/>
          <w:sz w:val="22"/>
          <w:szCs w:val="22"/>
        </w:rPr>
      </w:pPr>
      <w:r w:rsidRPr="00E45878">
        <w:rPr>
          <w:rFonts w:asciiTheme="minorHAnsi" w:hAnsiTheme="minorHAnsi" w:cstheme="minorHAnsi"/>
          <w:sz w:val="22"/>
          <w:szCs w:val="22"/>
        </w:rPr>
        <w:t>(</w:t>
      </w:r>
      <w:r w:rsidR="004E21F4" w:rsidRPr="00E45878">
        <w:rPr>
          <w:rFonts w:asciiTheme="minorHAnsi" w:hAnsiTheme="minorHAnsi" w:cstheme="minorHAnsi"/>
          <w:sz w:val="22"/>
          <w:szCs w:val="22"/>
          <w:u w:val="single"/>
        </w:rPr>
        <w:t>http://www.lsfm.zhaw.ch/de/science/studium/bachelor/umwelt-natur-studium/aufbau-und-inhalt/vertiefung-lbt.html)</w:t>
      </w:r>
    </w:p>
    <w:p w14:paraId="1CC50B06" w14:textId="77777777" w:rsidR="004E21F4" w:rsidRPr="00E45878" w:rsidRDefault="004E21F4">
      <w:pPr>
        <w:ind w:firstLine="708"/>
        <w:jc w:val="both"/>
        <w:rPr>
          <w:rFonts w:asciiTheme="minorHAnsi" w:hAnsiTheme="minorHAnsi" w:cstheme="minorHAnsi"/>
          <w:sz w:val="22"/>
          <w:szCs w:val="22"/>
        </w:rPr>
      </w:pPr>
    </w:p>
    <w:p w14:paraId="4E449D27" w14:textId="5ABBD280" w:rsidR="004E21F4" w:rsidRPr="00E45878" w:rsidRDefault="2FA69DD6" w:rsidP="2FA69DD6">
      <w:pPr>
        <w:ind w:firstLine="708"/>
        <w:jc w:val="both"/>
        <w:rPr>
          <w:rFonts w:asciiTheme="minorHAnsi" w:hAnsiTheme="minorHAnsi" w:cstheme="minorBidi"/>
          <w:sz w:val="22"/>
          <w:szCs w:val="22"/>
        </w:rPr>
      </w:pPr>
      <w:r w:rsidRPr="00E45878">
        <w:rPr>
          <w:rFonts w:asciiTheme="minorHAnsi" w:hAnsiTheme="minorHAnsi" w:cstheme="minorBidi"/>
          <w:sz w:val="22"/>
          <w:szCs w:val="22"/>
        </w:rPr>
        <w:t xml:space="preserve">Koncepcija trogodišnjeg Stručnog prijediplomskog studija </w:t>
      </w:r>
      <w:r w:rsidRPr="00E45878">
        <w:rPr>
          <w:rFonts w:asciiTheme="minorHAnsi" w:hAnsiTheme="minorHAnsi" w:cstheme="minorBidi"/>
          <w:i/>
          <w:iCs/>
          <w:sz w:val="22"/>
          <w:szCs w:val="22"/>
        </w:rPr>
        <w:t xml:space="preserve">Održivi agroturizam </w:t>
      </w:r>
      <w:r w:rsidRPr="00E45878">
        <w:rPr>
          <w:rFonts w:asciiTheme="minorHAnsi" w:hAnsiTheme="minorHAnsi" w:cstheme="minorBidi"/>
          <w:sz w:val="22"/>
          <w:szCs w:val="22"/>
        </w:rPr>
        <w:t xml:space="preserve">omogućuje studentima jednostavnu mobilnost s odgovarajućim stručnim </w:t>
      </w:r>
      <w:r w:rsidR="00380374" w:rsidRPr="00E45878">
        <w:rPr>
          <w:rFonts w:asciiTheme="minorHAnsi" w:hAnsiTheme="minorHAnsi" w:cstheme="minorBidi"/>
          <w:sz w:val="22"/>
          <w:szCs w:val="22"/>
        </w:rPr>
        <w:t xml:space="preserve">prijediplomskim </w:t>
      </w:r>
      <w:r w:rsidRPr="00E45878">
        <w:rPr>
          <w:rFonts w:asciiTheme="minorHAnsi" w:hAnsiTheme="minorHAnsi" w:cstheme="minorBidi"/>
          <w:sz w:val="22"/>
          <w:szCs w:val="22"/>
        </w:rPr>
        <w:t>studijima</w:t>
      </w:r>
      <w:r w:rsidR="00380374" w:rsidRPr="00E45878">
        <w:rPr>
          <w:rFonts w:asciiTheme="minorHAnsi" w:hAnsiTheme="minorHAnsi" w:cstheme="minorBidi"/>
          <w:sz w:val="22"/>
          <w:szCs w:val="22"/>
        </w:rPr>
        <w:t xml:space="preserve"> </w:t>
      </w:r>
      <w:r w:rsidRPr="00E45878">
        <w:rPr>
          <w:rFonts w:asciiTheme="minorHAnsi" w:hAnsiTheme="minorHAnsi" w:cstheme="minorBidi"/>
          <w:sz w:val="22"/>
          <w:szCs w:val="22"/>
        </w:rPr>
        <w:t xml:space="preserve">agroturizma i </w:t>
      </w:r>
      <w:r w:rsidR="00380374" w:rsidRPr="00E45878">
        <w:rPr>
          <w:rFonts w:asciiTheme="minorHAnsi" w:hAnsiTheme="minorHAnsi" w:cstheme="minorBidi"/>
          <w:sz w:val="22"/>
          <w:szCs w:val="22"/>
        </w:rPr>
        <w:t xml:space="preserve">stručnim </w:t>
      </w:r>
      <w:r w:rsidRPr="00E45878">
        <w:rPr>
          <w:rFonts w:asciiTheme="minorHAnsi" w:hAnsiTheme="minorHAnsi" w:cstheme="minorBidi"/>
          <w:sz w:val="22"/>
          <w:szCs w:val="22"/>
        </w:rPr>
        <w:t>diplomski</w:t>
      </w:r>
      <w:r w:rsidR="00380374" w:rsidRPr="00E45878">
        <w:rPr>
          <w:rFonts w:asciiTheme="minorHAnsi" w:hAnsiTheme="minorHAnsi" w:cstheme="minorBidi"/>
          <w:sz w:val="22"/>
          <w:szCs w:val="22"/>
        </w:rPr>
        <w:t>m</w:t>
      </w:r>
      <w:r w:rsidRPr="00E45878">
        <w:rPr>
          <w:rFonts w:asciiTheme="minorHAnsi" w:hAnsiTheme="minorHAnsi" w:cstheme="minorBidi"/>
          <w:sz w:val="22"/>
          <w:szCs w:val="22"/>
        </w:rPr>
        <w:t xml:space="preserve"> studijima iz zemlje i inozemstva. Osnova studijske mobilnosti je ECTS sustav bodovanja nastavnih studija. Veleučilište u Rijeci potpisnik je Erasmus povelje i potpisani su ugovori o suradnji s institucijama sa sličnim programima.</w:t>
      </w:r>
    </w:p>
    <w:p w14:paraId="394DC5F2" w14:textId="77777777" w:rsidR="004E21F4" w:rsidRPr="00E45878" w:rsidRDefault="004E21F4">
      <w:pPr>
        <w:pStyle w:val="Naslov2"/>
        <w:rPr>
          <w:rFonts w:asciiTheme="minorHAnsi" w:hAnsiTheme="minorHAnsi" w:cstheme="minorHAnsi"/>
          <w:b w:val="0"/>
          <w:lang w:val="hr-HR"/>
        </w:rPr>
      </w:pPr>
    </w:p>
    <w:p w14:paraId="77AFBA84" w14:textId="77777777" w:rsidR="004E21F4" w:rsidRPr="00E45878" w:rsidRDefault="004E21F4">
      <w:pPr>
        <w:rPr>
          <w:rFonts w:asciiTheme="minorHAnsi" w:hAnsiTheme="minorHAnsi" w:cstheme="minorHAnsi"/>
        </w:rPr>
      </w:pPr>
    </w:p>
    <w:p w14:paraId="2B933F7C" w14:textId="77777777" w:rsidR="004E21F4" w:rsidRPr="00E45878" w:rsidRDefault="005F0307">
      <w:pPr>
        <w:pStyle w:val="Naslov11"/>
        <w:rPr>
          <w:rFonts w:asciiTheme="minorHAnsi" w:hAnsiTheme="minorHAnsi" w:cstheme="minorHAnsi"/>
        </w:rPr>
      </w:pPr>
      <w:bookmarkStart w:id="4" w:name="_Toc221028181"/>
      <w:r w:rsidRPr="00E45878">
        <w:rPr>
          <w:rFonts w:asciiTheme="minorHAnsi" w:hAnsiTheme="minorHAnsi" w:cstheme="minorHAnsi"/>
        </w:rPr>
        <w:t>2.2. Strategija razvoja Veleučilišta u Rijeci</w:t>
      </w:r>
      <w:bookmarkEnd w:id="4"/>
    </w:p>
    <w:p w14:paraId="4AF73051" w14:textId="77777777" w:rsidR="004E21F4" w:rsidRPr="00E45878" w:rsidRDefault="004E21F4">
      <w:pPr>
        <w:jc w:val="both"/>
        <w:rPr>
          <w:rFonts w:asciiTheme="minorHAnsi" w:hAnsiTheme="minorHAnsi" w:cstheme="minorHAnsi"/>
          <w:sz w:val="22"/>
          <w:szCs w:val="22"/>
        </w:rPr>
      </w:pPr>
    </w:p>
    <w:p w14:paraId="08057D14" w14:textId="06D5BCB0" w:rsidR="004E21F4" w:rsidRPr="00E45878" w:rsidRDefault="2FA69DD6" w:rsidP="2FA69DD6">
      <w:pPr>
        <w:ind w:firstLine="708"/>
        <w:jc w:val="both"/>
        <w:rPr>
          <w:rFonts w:asciiTheme="minorHAnsi" w:hAnsiTheme="minorHAnsi" w:cstheme="minorBidi"/>
          <w:sz w:val="22"/>
          <w:szCs w:val="22"/>
        </w:rPr>
      </w:pPr>
      <w:r w:rsidRPr="00E45878">
        <w:rPr>
          <w:rFonts w:asciiTheme="minorHAnsi" w:hAnsiTheme="minorHAnsi" w:cstheme="minorBidi"/>
          <w:sz w:val="22"/>
          <w:szCs w:val="22"/>
        </w:rPr>
        <w:t>Stabilan i uravnotežen razvoj Veleučilišta u Rijeci u proteklom razdoblju potaknut je uspješnom realizacijom Strategije koju je Veleučilište donijelo za vremensko razdoblje  2013.</w:t>
      </w:r>
      <w:r w:rsidR="00380374" w:rsidRPr="00E45878">
        <w:rPr>
          <w:rFonts w:asciiTheme="minorHAnsi" w:hAnsiTheme="minorHAnsi" w:cstheme="minorBidi"/>
          <w:sz w:val="22"/>
          <w:szCs w:val="22"/>
        </w:rPr>
        <w:t xml:space="preserve"> </w:t>
      </w:r>
      <w:r w:rsidRPr="00E45878">
        <w:rPr>
          <w:rFonts w:asciiTheme="minorHAnsi" w:hAnsiTheme="minorHAnsi" w:cstheme="minorBidi"/>
          <w:sz w:val="22"/>
          <w:szCs w:val="22"/>
        </w:rPr>
        <w:t>-</w:t>
      </w:r>
      <w:r w:rsidR="00380374" w:rsidRPr="00E45878">
        <w:rPr>
          <w:rFonts w:asciiTheme="minorHAnsi" w:hAnsiTheme="minorHAnsi" w:cstheme="minorBidi"/>
          <w:sz w:val="22"/>
          <w:szCs w:val="22"/>
        </w:rPr>
        <w:t xml:space="preserve"> </w:t>
      </w:r>
      <w:r w:rsidRPr="00E45878">
        <w:rPr>
          <w:rFonts w:asciiTheme="minorHAnsi" w:hAnsiTheme="minorHAnsi" w:cstheme="minorBidi"/>
          <w:sz w:val="22"/>
          <w:szCs w:val="22"/>
        </w:rPr>
        <w:t>2020.</w:t>
      </w:r>
      <w:r w:rsidR="00FF5CA3">
        <w:rPr>
          <w:rFonts w:asciiTheme="minorHAnsi" w:hAnsiTheme="minorHAnsi" w:cstheme="minorBidi"/>
          <w:sz w:val="22"/>
          <w:szCs w:val="22"/>
        </w:rPr>
        <w:t xml:space="preserve">, </w:t>
      </w:r>
      <w:r w:rsidRPr="00E45878">
        <w:rPr>
          <w:rFonts w:asciiTheme="minorHAnsi" w:hAnsiTheme="minorHAnsi" w:cstheme="minorBidi"/>
          <w:sz w:val="22"/>
          <w:szCs w:val="22"/>
        </w:rPr>
        <w:t xml:space="preserve"> Strategijom za vremensko razdoblje od 2020. -</w:t>
      </w:r>
      <w:r w:rsidR="00380374" w:rsidRPr="00E45878">
        <w:rPr>
          <w:rFonts w:asciiTheme="minorHAnsi" w:hAnsiTheme="minorHAnsi" w:cstheme="minorBidi"/>
          <w:sz w:val="22"/>
          <w:szCs w:val="22"/>
        </w:rPr>
        <w:t xml:space="preserve"> </w:t>
      </w:r>
      <w:r w:rsidRPr="00E45878">
        <w:rPr>
          <w:rFonts w:asciiTheme="minorHAnsi" w:hAnsiTheme="minorHAnsi" w:cstheme="minorBidi"/>
          <w:sz w:val="22"/>
          <w:szCs w:val="22"/>
        </w:rPr>
        <w:t>2024.</w:t>
      </w:r>
      <w:r w:rsidR="00FF5CA3">
        <w:rPr>
          <w:rFonts w:asciiTheme="minorHAnsi" w:hAnsiTheme="minorHAnsi" w:cstheme="minorBidi"/>
          <w:sz w:val="22"/>
          <w:szCs w:val="22"/>
        </w:rPr>
        <w:t xml:space="preserve"> i Strategijom Veleučilišta u Rijeci 2025.-2029.,</w:t>
      </w:r>
      <w:r w:rsidRPr="00E45878">
        <w:rPr>
          <w:rFonts w:asciiTheme="minorHAnsi" w:hAnsiTheme="minorHAnsi" w:cstheme="minorBidi"/>
          <w:sz w:val="22"/>
          <w:szCs w:val="22"/>
        </w:rPr>
        <w:t xml:space="preserve"> a nastavak je uspješnog razvoja započetog nakon osnivanja 1998. godine. Poseban značaj ukupnom djelovanju Veleučilišta dale su smjernice Bolonjskog procesa koje podrazumijevaju uvođenje usporedivih stupnjeva obrazovanja temeljenih na dva ciklusa, uz podršku cjeloživotnom  učenju, primjenu bodovnog sustava ocjenjivanja, promicanje mobilnosti studenata i nastavnika, kao i europske suradnje u području osiguravanja kvalitete svih akademskih aktivnosti.</w:t>
      </w:r>
    </w:p>
    <w:p w14:paraId="559C2016" w14:textId="0AEE90FE" w:rsidR="004E21F4" w:rsidRPr="00E45878" w:rsidRDefault="2FA69DD6" w:rsidP="2FA69DD6">
      <w:pPr>
        <w:jc w:val="both"/>
        <w:rPr>
          <w:rFonts w:asciiTheme="minorHAnsi" w:hAnsiTheme="minorHAnsi" w:cstheme="minorBidi"/>
          <w:sz w:val="22"/>
          <w:szCs w:val="22"/>
        </w:rPr>
      </w:pPr>
      <w:r w:rsidRPr="00E45878">
        <w:rPr>
          <w:rFonts w:asciiTheme="minorHAnsi" w:hAnsiTheme="minorHAnsi" w:cstheme="minorBidi"/>
          <w:sz w:val="22"/>
          <w:szCs w:val="22"/>
        </w:rPr>
        <w:t>Snažno se podupire daljnji razvoj sustava za praćenje i osiguravanje kvalitete studija i svih pratećih aktivnosti na Veleučilištu. Sva ta djelovanja rezultiraju poboljšanjem uvjeta za rad i život studenata, a stvaraju poticajno okruženje za daljnje kreiranje i unapređenje studijskih programa, intenzivniji znanstveno-istraživački  rad te osiguranje transfera znanja i tehnologije u okruženje.</w:t>
      </w:r>
    </w:p>
    <w:p w14:paraId="6187D231" w14:textId="4A0C63AC" w:rsidR="005A4B7B" w:rsidRPr="00E45878" w:rsidRDefault="2FA69DD6" w:rsidP="10D1EF6D">
      <w:pPr>
        <w:jc w:val="both"/>
        <w:rPr>
          <w:rFonts w:asciiTheme="minorHAnsi" w:hAnsiTheme="minorHAnsi" w:cstheme="minorBidi"/>
          <w:sz w:val="22"/>
          <w:szCs w:val="22"/>
        </w:rPr>
      </w:pPr>
      <w:r w:rsidRPr="00E45878">
        <w:rPr>
          <w:rFonts w:asciiTheme="minorHAnsi" w:hAnsiTheme="minorHAnsi" w:cstheme="minorBidi"/>
          <w:sz w:val="22"/>
          <w:szCs w:val="22"/>
        </w:rPr>
        <w:t>Dostignuta razina u svim područjima djelovanja Veleučilišta u Rijeci, a posebno potreba intenzivnijeg uključivanja u europski  visokoškolski i istraživački prostor, nameću potrebu izrade dokumenta za usmjeravanje daljnjeg razvoja. Iz tog</w:t>
      </w:r>
      <w:r w:rsidR="00380374" w:rsidRPr="00E45878">
        <w:rPr>
          <w:rFonts w:asciiTheme="minorHAnsi" w:hAnsiTheme="minorHAnsi" w:cstheme="minorBidi"/>
          <w:sz w:val="22"/>
          <w:szCs w:val="22"/>
        </w:rPr>
        <w:t xml:space="preserve"> je</w:t>
      </w:r>
      <w:r w:rsidRPr="00E45878">
        <w:rPr>
          <w:rFonts w:asciiTheme="minorHAnsi" w:hAnsiTheme="minorHAnsi" w:cstheme="minorBidi"/>
          <w:color w:val="0070C0"/>
          <w:sz w:val="22"/>
          <w:szCs w:val="22"/>
        </w:rPr>
        <w:t xml:space="preserve"> </w:t>
      </w:r>
      <w:r w:rsidRPr="00E45878">
        <w:rPr>
          <w:rFonts w:asciiTheme="minorHAnsi" w:hAnsiTheme="minorHAnsi" w:cstheme="minorBidi"/>
          <w:sz w:val="22"/>
          <w:szCs w:val="22"/>
        </w:rPr>
        <w:t xml:space="preserve">razloga </w:t>
      </w:r>
      <w:r w:rsidR="00380374" w:rsidRPr="00E45878">
        <w:rPr>
          <w:rFonts w:asciiTheme="minorHAnsi" w:hAnsiTheme="minorHAnsi" w:cstheme="minorBidi"/>
          <w:sz w:val="22"/>
          <w:szCs w:val="22"/>
        </w:rPr>
        <w:t>bila</w:t>
      </w:r>
      <w:r w:rsidR="00380374" w:rsidRPr="00E45878">
        <w:rPr>
          <w:rFonts w:asciiTheme="minorHAnsi" w:hAnsiTheme="minorHAnsi" w:cstheme="minorBidi"/>
          <w:color w:val="0070C0"/>
          <w:sz w:val="22"/>
          <w:szCs w:val="22"/>
        </w:rPr>
        <w:t xml:space="preserve"> </w:t>
      </w:r>
      <w:r w:rsidRPr="00E45878">
        <w:rPr>
          <w:rFonts w:asciiTheme="minorHAnsi" w:hAnsiTheme="minorHAnsi" w:cstheme="minorBidi"/>
          <w:sz w:val="22"/>
          <w:szCs w:val="22"/>
        </w:rPr>
        <w:t>donesena Strategija Veleučilišta u Rijeci za razdoblje 2013.</w:t>
      </w:r>
      <w:r w:rsidR="00380374" w:rsidRPr="00E45878">
        <w:rPr>
          <w:rFonts w:asciiTheme="minorHAnsi" w:hAnsiTheme="minorHAnsi" w:cstheme="minorBidi"/>
          <w:sz w:val="22"/>
          <w:szCs w:val="22"/>
        </w:rPr>
        <w:t xml:space="preserve"> </w:t>
      </w:r>
      <w:r w:rsidRPr="00E45878">
        <w:rPr>
          <w:rFonts w:asciiTheme="minorHAnsi" w:hAnsiTheme="minorHAnsi" w:cstheme="minorBidi"/>
          <w:sz w:val="22"/>
          <w:szCs w:val="22"/>
        </w:rPr>
        <w:t>-</w:t>
      </w:r>
      <w:r w:rsidR="00380374" w:rsidRPr="00E45878">
        <w:rPr>
          <w:rFonts w:asciiTheme="minorHAnsi" w:hAnsiTheme="minorHAnsi" w:cstheme="minorBidi"/>
          <w:sz w:val="22"/>
          <w:szCs w:val="22"/>
        </w:rPr>
        <w:t xml:space="preserve"> </w:t>
      </w:r>
      <w:r w:rsidRPr="00E45878">
        <w:rPr>
          <w:rFonts w:asciiTheme="minorHAnsi" w:hAnsiTheme="minorHAnsi" w:cstheme="minorBidi"/>
          <w:sz w:val="22"/>
          <w:szCs w:val="22"/>
        </w:rPr>
        <w:t>2020. koja je usvojena na sjednici Stručnog vijeća Veleučilišta u Rijeci održanoj 22. ožujka 2013. godine. U okviru Strateškog cilja 1 Strategije Veleučilišta u Rijeci za razdoblje 2013.</w:t>
      </w:r>
      <w:r w:rsidR="00380374" w:rsidRPr="00E45878">
        <w:rPr>
          <w:rFonts w:asciiTheme="minorHAnsi" w:hAnsiTheme="minorHAnsi" w:cstheme="minorBidi"/>
          <w:sz w:val="22"/>
          <w:szCs w:val="22"/>
        </w:rPr>
        <w:t xml:space="preserve"> </w:t>
      </w:r>
      <w:r w:rsidRPr="00E45878">
        <w:rPr>
          <w:rFonts w:asciiTheme="minorHAnsi" w:hAnsiTheme="minorHAnsi" w:cstheme="minorBidi"/>
          <w:sz w:val="22"/>
          <w:szCs w:val="22"/>
        </w:rPr>
        <w:t>-</w:t>
      </w:r>
      <w:r w:rsidR="00380374" w:rsidRPr="00E45878">
        <w:rPr>
          <w:rFonts w:asciiTheme="minorHAnsi" w:hAnsiTheme="minorHAnsi" w:cstheme="minorBidi"/>
          <w:sz w:val="22"/>
          <w:szCs w:val="22"/>
        </w:rPr>
        <w:t xml:space="preserve"> </w:t>
      </w:r>
      <w:r w:rsidRPr="00E45878">
        <w:rPr>
          <w:rFonts w:asciiTheme="minorHAnsi" w:hAnsiTheme="minorHAnsi" w:cstheme="minorBidi"/>
          <w:sz w:val="22"/>
          <w:szCs w:val="22"/>
        </w:rPr>
        <w:t>2020. bilo je predviđeno ustrojavanje Stručnog prijediplomskog studija Održivi agroturizam. U sljedećem razdoblju donesena je Strategija razvoja Veleučilišta u Rijeci za razdoblje 2020.</w:t>
      </w:r>
      <w:r w:rsidR="00380374" w:rsidRPr="00E45878">
        <w:rPr>
          <w:rFonts w:asciiTheme="minorHAnsi" w:hAnsiTheme="minorHAnsi" w:cstheme="minorBidi"/>
          <w:sz w:val="22"/>
          <w:szCs w:val="22"/>
        </w:rPr>
        <w:t xml:space="preserve"> </w:t>
      </w:r>
      <w:r w:rsidRPr="00E45878">
        <w:rPr>
          <w:rFonts w:asciiTheme="minorHAnsi" w:hAnsiTheme="minorHAnsi" w:cstheme="minorBidi"/>
          <w:sz w:val="22"/>
          <w:szCs w:val="22"/>
        </w:rPr>
        <w:t>-</w:t>
      </w:r>
      <w:r w:rsidR="00380374" w:rsidRPr="00E45878">
        <w:rPr>
          <w:rFonts w:asciiTheme="minorHAnsi" w:hAnsiTheme="minorHAnsi" w:cstheme="minorBidi"/>
          <w:sz w:val="22"/>
          <w:szCs w:val="22"/>
        </w:rPr>
        <w:t xml:space="preserve"> </w:t>
      </w:r>
      <w:r w:rsidRPr="00E45878">
        <w:rPr>
          <w:rFonts w:asciiTheme="minorHAnsi" w:hAnsiTheme="minorHAnsi" w:cstheme="minorBidi"/>
          <w:sz w:val="22"/>
          <w:szCs w:val="22"/>
        </w:rPr>
        <w:t>2024. koja je usvojena na sjednici Upravnog vijeća 28. veljače 2020. U okviru Strateškog cilja 1 Strategije razvoja Veleučiilišta u Rijeci u razdoblju 2020.</w:t>
      </w:r>
      <w:r w:rsidR="00380374" w:rsidRPr="00E45878">
        <w:rPr>
          <w:rFonts w:asciiTheme="minorHAnsi" w:hAnsiTheme="minorHAnsi" w:cstheme="minorBidi"/>
          <w:sz w:val="22"/>
          <w:szCs w:val="22"/>
        </w:rPr>
        <w:t xml:space="preserve"> </w:t>
      </w:r>
      <w:r w:rsidRPr="00E45878">
        <w:rPr>
          <w:rFonts w:asciiTheme="minorHAnsi" w:hAnsiTheme="minorHAnsi" w:cstheme="minorBidi"/>
          <w:sz w:val="22"/>
          <w:szCs w:val="22"/>
        </w:rPr>
        <w:t>-</w:t>
      </w:r>
      <w:r w:rsidR="00380374" w:rsidRPr="00E45878">
        <w:rPr>
          <w:rFonts w:asciiTheme="minorHAnsi" w:hAnsiTheme="minorHAnsi" w:cstheme="minorBidi"/>
          <w:sz w:val="22"/>
          <w:szCs w:val="22"/>
        </w:rPr>
        <w:t xml:space="preserve"> </w:t>
      </w:r>
      <w:r w:rsidRPr="00E45878">
        <w:rPr>
          <w:rFonts w:asciiTheme="minorHAnsi" w:hAnsiTheme="minorHAnsi" w:cstheme="minorBidi"/>
          <w:sz w:val="22"/>
          <w:szCs w:val="22"/>
        </w:rPr>
        <w:t xml:space="preserve">2024. za nastavnu djelatnosti, podcilj 1.1. za studijske programe  predviđeno je dalje kontinuirano poboljšavanje i revidiranje studijskih programa na temelju ishoda učenja. </w:t>
      </w:r>
      <w:bookmarkStart w:id="5" w:name="_Hlk221022225"/>
      <w:r w:rsidRPr="00E45878">
        <w:rPr>
          <w:rFonts w:asciiTheme="minorHAnsi" w:hAnsiTheme="minorHAnsi" w:cstheme="minorBidi"/>
          <w:sz w:val="22"/>
          <w:szCs w:val="22"/>
        </w:rPr>
        <w:t xml:space="preserve">U novoj Strategiji razvoja veleučilišta u Rijeci 2025.-2029. 1. strateški cilj je </w:t>
      </w:r>
      <w:r w:rsidRPr="00E45878">
        <w:rPr>
          <w:rFonts w:asciiTheme="minorHAnsi" w:hAnsiTheme="minorHAnsi" w:cstheme="minorBidi"/>
          <w:i/>
          <w:iCs/>
          <w:sz w:val="22"/>
          <w:szCs w:val="22"/>
        </w:rPr>
        <w:t>kvaliteta obrazovanja</w:t>
      </w:r>
      <w:r w:rsidRPr="00E45878">
        <w:rPr>
          <w:rFonts w:asciiTheme="minorHAnsi" w:hAnsiTheme="minorHAnsi" w:cstheme="minorBidi"/>
          <w:sz w:val="22"/>
          <w:szCs w:val="22"/>
        </w:rPr>
        <w:t xml:space="preserve"> koja u 2. stavci navodi razvoj novih i unaprjeđenje postojećih studijskih programa sa stalnim fokusom na osiguravanje visoke razine kvalitete.  </w:t>
      </w:r>
      <w:bookmarkEnd w:id="5"/>
    </w:p>
    <w:p w14:paraId="329798B7" w14:textId="71D127CD" w:rsidR="004E21F4" w:rsidRPr="00E45878" w:rsidRDefault="2FA69DD6" w:rsidP="2FA69DD6">
      <w:pPr>
        <w:jc w:val="both"/>
        <w:rPr>
          <w:rFonts w:asciiTheme="minorHAnsi" w:hAnsiTheme="minorHAnsi" w:cstheme="minorBidi"/>
          <w:color w:val="FF0000"/>
          <w:sz w:val="22"/>
          <w:szCs w:val="22"/>
        </w:rPr>
      </w:pPr>
      <w:r w:rsidRPr="00E45878">
        <w:rPr>
          <w:rFonts w:asciiTheme="minorHAnsi" w:hAnsiTheme="minorHAnsi" w:cstheme="minorBidi"/>
          <w:sz w:val="22"/>
          <w:szCs w:val="22"/>
        </w:rPr>
        <w:t xml:space="preserve">Postupci izmjene studijskih programa su definirane Pravilnikom o postupku izmjena postojećih studijskih programa Veleučilišta u Rijeci (KLASA:003-05/19-01/07, URBR:2170-57-01-19-2 od 27. rujna 2019.). Temeljem ovog Pravilnika donesena je Odluka o manjim izmjenama ovog studijskog programa (KLASA:003-08/21-04/01, URBR:2170-57-01-21-63/DPM  od 30. lipnja 2021. godine) koje su integrirane u ažurirani elaborat. Dana 14. veljače 2024. godine donesen je i novi Pravilnik o postupku donošenja novih i unaprjeđenja akreditiranih studijskih programa Veleučilišta u Rijeci (KLASA:003-08/23-01/15, URBR:2170-57-01-24-2/LJT) temeljem kojeg je donesena Odluka o manjim izmjenama stručnog prijediplomskog studija Održivi agroturizam (KLASA:003-08/25-04/01, URBR:2170-57-01-25-89/ĐP  od 24. lipnja 2025. godine) koje su integrirane u ažurirani elaborat. </w:t>
      </w:r>
    </w:p>
    <w:p w14:paraId="7CCA6211" w14:textId="77777777" w:rsidR="004E21F4" w:rsidRPr="00E45878" w:rsidRDefault="004E21F4">
      <w:pPr>
        <w:pStyle w:val="Naslov2"/>
        <w:rPr>
          <w:rFonts w:asciiTheme="minorHAnsi" w:hAnsiTheme="minorHAnsi" w:cstheme="minorHAnsi"/>
          <w:b w:val="0"/>
          <w:lang w:val="hr-HR"/>
        </w:rPr>
      </w:pPr>
    </w:p>
    <w:p w14:paraId="7B213237" w14:textId="77777777" w:rsidR="004E21F4" w:rsidRPr="00E45878" w:rsidRDefault="005F0307">
      <w:pPr>
        <w:pStyle w:val="Naslov11"/>
        <w:rPr>
          <w:rFonts w:asciiTheme="minorHAnsi" w:hAnsiTheme="minorHAnsi" w:cstheme="minorHAnsi"/>
        </w:rPr>
      </w:pPr>
      <w:bookmarkStart w:id="6" w:name="_Toc221028182"/>
      <w:r w:rsidRPr="00E45878">
        <w:rPr>
          <w:rFonts w:asciiTheme="minorHAnsi" w:hAnsiTheme="minorHAnsi" w:cstheme="minorHAnsi"/>
        </w:rPr>
        <w:t xml:space="preserve">2.3. </w:t>
      </w:r>
      <w:r w:rsidRPr="00E45878">
        <w:rPr>
          <w:rFonts w:asciiTheme="minorHAnsi" w:hAnsiTheme="minorHAnsi" w:cstheme="minorHAnsi"/>
          <w:lang w:val="it-IT"/>
        </w:rPr>
        <w:t>Definiranje</w:t>
      </w:r>
      <w:r w:rsidR="00F72BC6" w:rsidRPr="00E45878">
        <w:rPr>
          <w:rFonts w:asciiTheme="minorHAnsi" w:hAnsiTheme="minorHAnsi" w:cstheme="minorHAnsi"/>
          <w:lang w:val="it-IT"/>
        </w:rPr>
        <w:t xml:space="preserve"> </w:t>
      </w:r>
      <w:r w:rsidRPr="00E45878">
        <w:rPr>
          <w:rFonts w:asciiTheme="minorHAnsi" w:hAnsiTheme="minorHAnsi" w:cstheme="minorHAnsi"/>
          <w:lang w:val="it-IT"/>
        </w:rPr>
        <w:t>standarda</w:t>
      </w:r>
      <w:r w:rsidR="00F72BC6" w:rsidRPr="00E45878">
        <w:rPr>
          <w:rFonts w:asciiTheme="minorHAnsi" w:hAnsiTheme="minorHAnsi" w:cstheme="minorHAnsi"/>
          <w:lang w:val="it-IT"/>
        </w:rPr>
        <w:t xml:space="preserve"> </w:t>
      </w:r>
      <w:r w:rsidRPr="00E45878">
        <w:rPr>
          <w:rFonts w:asciiTheme="minorHAnsi" w:hAnsiTheme="minorHAnsi" w:cstheme="minorHAnsi"/>
          <w:lang w:val="it-IT"/>
        </w:rPr>
        <w:t>i</w:t>
      </w:r>
      <w:r w:rsidR="00F72BC6" w:rsidRPr="00E45878">
        <w:rPr>
          <w:rFonts w:asciiTheme="minorHAnsi" w:hAnsiTheme="minorHAnsi" w:cstheme="minorHAnsi"/>
          <w:lang w:val="it-IT"/>
        </w:rPr>
        <w:t xml:space="preserve"> </w:t>
      </w:r>
      <w:r w:rsidRPr="00E45878">
        <w:rPr>
          <w:rFonts w:asciiTheme="minorHAnsi" w:hAnsiTheme="minorHAnsi" w:cstheme="minorHAnsi"/>
          <w:lang w:val="it-IT"/>
        </w:rPr>
        <w:t>propisa</w:t>
      </w:r>
      <w:r w:rsidR="00F72BC6" w:rsidRPr="00E45878">
        <w:rPr>
          <w:rFonts w:asciiTheme="minorHAnsi" w:hAnsiTheme="minorHAnsi" w:cstheme="minorHAnsi"/>
          <w:lang w:val="it-IT"/>
        </w:rPr>
        <w:t xml:space="preserve"> </w:t>
      </w:r>
      <w:r w:rsidRPr="00E45878">
        <w:rPr>
          <w:rFonts w:asciiTheme="minorHAnsi" w:hAnsiTheme="minorHAnsi" w:cstheme="minorHAnsi"/>
          <w:lang w:val="it-IT"/>
        </w:rPr>
        <w:t>za</w:t>
      </w:r>
      <w:r w:rsidR="00F72BC6" w:rsidRPr="00E45878">
        <w:rPr>
          <w:rFonts w:asciiTheme="minorHAnsi" w:hAnsiTheme="minorHAnsi" w:cstheme="minorHAnsi"/>
          <w:lang w:val="it-IT"/>
        </w:rPr>
        <w:t xml:space="preserve"> </w:t>
      </w:r>
      <w:r w:rsidRPr="00E45878">
        <w:rPr>
          <w:rFonts w:asciiTheme="minorHAnsi" w:hAnsiTheme="minorHAnsi" w:cstheme="minorHAnsi"/>
          <w:lang w:val="it-IT"/>
        </w:rPr>
        <w:t>provjeru</w:t>
      </w:r>
      <w:r w:rsidR="00F72BC6" w:rsidRPr="00E45878">
        <w:rPr>
          <w:rFonts w:asciiTheme="minorHAnsi" w:hAnsiTheme="minorHAnsi" w:cstheme="minorHAnsi"/>
          <w:lang w:val="it-IT"/>
        </w:rPr>
        <w:t xml:space="preserve"> </w:t>
      </w:r>
      <w:r w:rsidRPr="00E45878">
        <w:rPr>
          <w:rFonts w:asciiTheme="minorHAnsi" w:hAnsiTheme="minorHAnsi" w:cstheme="minorHAnsi"/>
          <w:lang w:val="it-IT"/>
        </w:rPr>
        <w:t>ishoda</w:t>
      </w:r>
      <w:r w:rsidR="00F72BC6" w:rsidRPr="00E45878">
        <w:rPr>
          <w:rFonts w:asciiTheme="minorHAnsi" w:hAnsiTheme="minorHAnsi" w:cstheme="minorHAnsi"/>
          <w:lang w:val="it-IT"/>
        </w:rPr>
        <w:t xml:space="preserve"> </w:t>
      </w:r>
      <w:r w:rsidRPr="00E45878">
        <w:rPr>
          <w:rFonts w:asciiTheme="minorHAnsi" w:hAnsiTheme="minorHAnsi" w:cstheme="minorHAnsi"/>
          <w:lang w:val="it-IT"/>
        </w:rPr>
        <w:t>u</w:t>
      </w:r>
      <w:r w:rsidRPr="00E45878">
        <w:rPr>
          <w:rFonts w:asciiTheme="minorHAnsi" w:hAnsiTheme="minorHAnsi" w:cstheme="minorHAnsi"/>
        </w:rPr>
        <w:t>č</w:t>
      </w:r>
      <w:r w:rsidRPr="00E45878">
        <w:rPr>
          <w:rFonts w:asciiTheme="minorHAnsi" w:hAnsiTheme="minorHAnsi" w:cstheme="minorHAnsi"/>
          <w:lang w:val="it-IT"/>
        </w:rPr>
        <w:t>enja</w:t>
      </w:r>
      <w:bookmarkEnd w:id="6"/>
    </w:p>
    <w:p w14:paraId="4390548D" w14:textId="77777777" w:rsidR="004E21F4" w:rsidRPr="00E45878" w:rsidRDefault="004E21F4">
      <w:pPr>
        <w:pStyle w:val="Naslov11"/>
        <w:rPr>
          <w:rFonts w:asciiTheme="minorHAnsi" w:hAnsiTheme="minorHAnsi" w:cstheme="minorHAnsi"/>
          <w:sz w:val="22"/>
          <w:szCs w:val="22"/>
        </w:rPr>
      </w:pPr>
    </w:p>
    <w:p w14:paraId="130886B5" w14:textId="599C95ED" w:rsidR="004E21F4" w:rsidRPr="00E45878" w:rsidRDefault="2FA69DD6" w:rsidP="2FA69DD6">
      <w:pPr>
        <w:ind w:firstLine="708"/>
        <w:jc w:val="both"/>
        <w:rPr>
          <w:rFonts w:asciiTheme="minorHAnsi" w:hAnsiTheme="minorHAnsi" w:cstheme="minorBidi"/>
          <w:sz w:val="22"/>
          <w:szCs w:val="22"/>
        </w:rPr>
      </w:pPr>
      <w:r w:rsidRPr="00E45878">
        <w:rPr>
          <w:rFonts w:asciiTheme="minorHAnsi" w:hAnsiTheme="minorHAnsi" w:cstheme="minorBidi"/>
          <w:sz w:val="22"/>
          <w:szCs w:val="22"/>
        </w:rPr>
        <w:t xml:space="preserve">Standardi i propisi za provjeru stečenih ishoda učenja (ispitni postupci) definirani su važećim Pravilnikom o studiranju koji je objavljen na </w:t>
      </w:r>
      <w:r w:rsidRPr="00E45878">
        <w:rPr>
          <w:rFonts w:asciiTheme="minorHAnsi" w:hAnsiTheme="minorHAnsi" w:cstheme="minorBidi"/>
          <w:i/>
          <w:iCs/>
          <w:sz w:val="22"/>
          <w:szCs w:val="22"/>
        </w:rPr>
        <w:t>web</w:t>
      </w:r>
      <w:r w:rsidRPr="00E45878">
        <w:rPr>
          <w:rFonts w:asciiTheme="minorHAnsi" w:hAnsiTheme="minorHAnsi" w:cstheme="minorBidi"/>
          <w:sz w:val="22"/>
          <w:szCs w:val="22"/>
        </w:rPr>
        <w:t>-sjedištu Veleučilišta u Rijeci te je tako dostupan svima zainteresiranima.</w:t>
      </w:r>
    </w:p>
    <w:p w14:paraId="49248D4B" w14:textId="77777777" w:rsidR="004E21F4" w:rsidRPr="00E45878" w:rsidRDefault="005F0307">
      <w:pPr>
        <w:ind w:firstLine="708"/>
        <w:jc w:val="both"/>
        <w:rPr>
          <w:rFonts w:asciiTheme="minorHAnsi" w:hAnsiTheme="minorHAnsi" w:cstheme="minorHAnsi"/>
          <w:sz w:val="22"/>
          <w:szCs w:val="22"/>
        </w:rPr>
      </w:pPr>
      <w:r w:rsidRPr="00E45878">
        <w:rPr>
          <w:rFonts w:asciiTheme="minorHAnsi" w:hAnsiTheme="minorHAnsi" w:cstheme="minorHAnsi"/>
          <w:sz w:val="22"/>
          <w:szCs w:val="22"/>
        </w:rPr>
        <w:t>U skladu s ECTS sustavom ocjenjivanja i Bolonjskim procesom studiranja koji su na Veleučilištu u Rijeci u potpunosti implementirani 2008. godine, kontinuirano se ocjenjuje rad studenata. U tu su svrhu definirani kriteriji ocjenjivanja koji se dosljedno primjenjuju na svim kolegijima. S načinom ostvarivanja predviđenih ishoda učenja studenti su upoznati na zajedničkom uvodnom predavanju na početku akademske godine te u okviru svakog kolegija. Ostvareni rezultati se dosljedno prate i objavljuju, pri čemu se vodi računa o zaštiti identiteta svakog studenta. Ovakav način vrednovanja rada studenata omogućava objektivnost i transparentnost te kontinuirano praćenje uspjeha i napredovanja studenata.</w:t>
      </w:r>
    </w:p>
    <w:p w14:paraId="1A4D5149" w14:textId="77777777" w:rsidR="004E21F4" w:rsidRPr="00E45878" w:rsidRDefault="004E21F4">
      <w:pPr>
        <w:ind w:firstLine="708"/>
        <w:jc w:val="both"/>
        <w:rPr>
          <w:rFonts w:asciiTheme="minorHAnsi" w:hAnsiTheme="minorHAnsi" w:cstheme="minorHAnsi"/>
          <w:sz w:val="22"/>
          <w:szCs w:val="22"/>
        </w:rPr>
      </w:pPr>
    </w:p>
    <w:p w14:paraId="23342B99" w14:textId="77777777" w:rsidR="004E21F4" w:rsidRPr="00E45878" w:rsidRDefault="004E21F4">
      <w:pPr>
        <w:ind w:firstLine="708"/>
        <w:jc w:val="both"/>
        <w:rPr>
          <w:rFonts w:asciiTheme="minorHAnsi" w:hAnsiTheme="minorHAnsi" w:cstheme="minorHAnsi"/>
          <w:sz w:val="22"/>
          <w:szCs w:val="22"/>
        </w:rPr>
      </w:pPr>
    </w:p>
    <w:p w14:paraId="23794A66" w14:textId="77777777" w:rsidR="004E21F4" w:rsidRPr="00E45878" w:rsidRDefault="005F0307">
      <w:pPr>
        <w:pStyle w:val="Naslov11"/>
        <w:rPr>
          <w:rFonts w:asciiTheme="minorHAnsi" w:hAnsiTheme="minorHAnsi" w:cstheme="minorHAnsi"/>
          <w:sz w:val="22"/>
          <w:szCs w:val="22"/>
        </w:rPr>
      </w:pPr>
      <w:bookmarkStart w:id="7" w:name="_Toc221028183"/>
      <w:r w:rsidRPr="00E45878">
        <w:rPr>
          <w:rFonts w:asciiTheme="minorHAnsi" w:hAnsiTheme="minorHAnsi" w:cstheme="minorHAnsi"/>
          <w:lang w:val="pl-PL"/>
        </w:rPr>
        <w:t>2.4</w:t>
      </w:r>
      <w:r w:rsidR="00091262" w:rsidRPr="00E45878">
        <w:rPr>
          <w:rFonts w:asciiTheme="minorHAnsi" w:hAnsiTheme="minorHAnsi" w:cstheme="minorHAnsi"/>
          <w:lang w:val="pl-PL"/>
        </w:rPr>
        <w:t>.</w:t>
      </w:r>
      <w:r w:rsidRPr="00E45878">
        <w:rPr>
          <w:rFonts w:asciiTheme="minorHAnsi" w:hAnsiTheme="minorHAnsi" w:cstheme="minorHAnsi"/>
          <w:lang w:val="pl-PL"/>
        </w:rPr>
        <w:t xml:space="preserve"> Sudjelovanje studenata u procesima osiguranja kvalitete</w:t>
      </w:r>
      <w:bookmarkEnd w:id="7"/>
    </w:p>
    <w:p w14:paraId="7F27FF45" w14:textId="77777777" w:rsidR="004E21F4" w:rsidRPr="00E45878" w:rsidRDefault="004E21F4">
      <w:pPr>
        <w:pStyle w:val="Naslov11"/>
        <w:rPr>
          <w:rFonts w:asciiTheme="minorHAnsi" w:hAnsiTheme="minorHAnsi" w:cstheme="minorHAnsi"/>
          <w:sz w:val="22"/>
          <w:szCs w:val="22"/>
        </w:rPr>
      </w:pPr>
    </w:p>
    <w:p w14:paraId="3C790090" w14:textId="77777777" w:rsidR="004E21F4" w:rsidRPr="00E45878" w:rsidRDefault="2FA69DD6" w:rsidP="00380374">
      <w:pPr>
        <w:ind w:firstLine="708"/>
        <w:jc w:val="both"/>
        <w:rPr>
          <w:rFonts w:asciiTheme="minorHAnsi" w:hAnsiTheme="minorHAnsi" w:cstheme="minorBidi"/>
          <w:sz w:val="22"/>
          <w:szCs w:val="22"/>
        </w:rPr>
      </w:pPr>
      <w:r w:rsidRPr="00E45878">
        <w:rPr>
          <w:rFonts w:asciiTheme="minorHAnsi" w:hAnsiTheme="minorHAnsi" w:cstheme="minorBidi"/>
          <w:sz w:val="22"/>
          <w:szCs w:val="22"/>
        </w:rPr>
        <w:t>Studenti su preko svojih predstavnika uključeni u rad svih tijela na Veleučilištu u Rijeci, pa tako sudjeluju i u procesima vezanim uz sustav osiguravanja kvalitete. Aktivno sudjelovanje studenata u provođenju sustava osiguravanja kvalitete na Veleučilištu u Rijeci očituje se u sljedećem:</w:t>
      </w:r>
    </w:p>
    <w:p w14:paraId="09176FF4" w14:textId="77777777" w:rsidR="004E21F4" w:rsidRPr="00E45878" w:rsidRDefault="005F0307" w:rsidP="00B40BF3">
      <w:pPr>
        <w:numPr>
          <w:ilvl w:val="0"/>
          <w:numId w:val="2"/>
        </w:numPr>
        <w:jc w:val="both"/>
        <w:rPr>
          <w:rFonts w:asciiTheme="minorHAnsi" w:hAnsiTheme="minorHAnsi" w:cstheme="minorHAnsi"/>
          <w:sz w:val="22"/>
          <w:szCs w:val="22"/>
        </w:rPr>
      </w:pPr>
      <w:r w:rsidRPr="00E45878">
        <w:rPr>
          <w:rFonts w:asciiTheme="minorHAnsi" w:hAnsiTheme="minorHAnsi" w:cstheme="minorHAnsi"/>
          <w:sz w:val="22"/>
          <w:szCs w:val="22"/>
        </w:rPr>
        <w:t xml:space="preserve">Predstavnici Studentskog zbora članovi su </w:t>
      </w:r>
      <w:r w:rsidR="0029158D" w:rsidRPr="00E45878">
        <w:rPr>
          <w:rFonts w:asciiTheme="minorHAnsi" w:hAnsiTheme="minorHAnsi" w:cstheme="minorHAnsi"/>
          <w:sz w:val="22"/>
          <w:szCs w:val="22"/>
        </w:rPr>
        <w:t>V</w:t>
      </w:r>
      <w:r w:rsidRPr="00E45878">
        <w:rPr>
          <w:rFonts w:asciiTheme="minorHAnsi" w:hAnsiTheme="minorHAnsi" w:cstheme="minorHAnsi"/>
          <w:sz w:val="22"/>
          <w:szCs w:val="22"/>
        </w:rPr>
        <w:t>ijeća Veleučilišta na kojem se analiziraju  i usvajaju izvješća Povjerenstva za kvalitetu</w:t>
      </w:r>
    </w:p>
    <w:p w14:paraId="632E9CBC" w14:textId="77777777" w:rsidR="004E21F4" w:rsidRPr="00E45878" w:rsidRDefault="005F0307" w:rsidP="00B40BF3">
      <w:pPr>
        <w:numPr>
          <w:ilvl w:val="0"/>
          <w:numId w:val="2"/>
        </w:numPr>
        <w:jc w:val="both"/>
        <w:rPr>
          <w:rFonts w:asciiTheme="minorHAnsi" w:hAnsiTheme="minorHAnsi" w:cstheme="minorHAnsi"/>
          <w:sz w:val="22"/>
          <w:szCs w:val="22"/>
        </w:rPr>
      </w:pPr>
      <w:r w:rsidRPr="00E45878">
        <w:rPr>
          <w:rFonts w:asciiTheme="minorHAnsi" w:hAnsiTheme="minorHAnsi" w:cstheme="minorHAnsi"/>
          <w:sz w:val="22"/>
          <w:szCs w:val="22"/>
        </w:rPr>
        <w:t>Predstavnik Studentskog zbora Veleučilišta u Rijeci član je Povjerenstva za kvalitetu.</w:t>
      </w:r>
    </w:p>
    <w:p w14:paraId="0E3FC1E0" w14:textId="77777777" w:rsidR="004E21F4" w:rsidRPr="00E45878" w:rsidRDefault="005F0307" w:rsidP="00B40BF3">
      <w:pPr>
        <w:numPr>
          <w:ilvl w:val="0"/>
          <w:numId w:val="2"/>
        </w:numPr>
        <w:jc w:val="both"/>
        <w:rPr>
          <w:rFonts w:asciiTheme="minorHAnsi" w:hAnsiTheme="minorHAnsi" w:cstheme="minorHAnsi"/>
          <w:sz w:val="22"/>
          <w:szCs w:val="22"/>
        </w:rPr>
      </w:pPr>
      <w:r w:rsidRPr="00E45878">
        <w:rPr>
          <w:rFonts w:asciiTheme="minorHAnsi" w:hAnsiTheme="minorHAnsi" w:cstheme="minorHAnsi"/>
          <w:sz w:val="22"/>
          <w:szCs w:val="22"/>
        </w:rPr>
        <w:t xml:space="preserve">Svake godine se provodi anketiranje studenata o kvaliteti nastave, u što su uključeni svi studenti Veleučilišta u Rijeci. Rezultati anketiranja (tj. mišljenje studenata) predstavljaju osnovu za daljnji rad na poboljšanju kvalitete nastave i nastavnika. O rezultatima se raspravlja na sjednicama </w:t>
      </w:r>
      <w:r w:rsidR="0029158D" w:rsidRPr="00E45878">
        <w:rPr>
          <w:rFonts w:asciiTheme="minorHAnsi" w:hAnsiTheme="minorHAnsi" w:cstheme="minorHAnsi"/>
          <w:sz w:val="22"/>
          <w:szCs w:val="22"/>
        </w:rPr>
        <w:t>Vijeća Veleučilišta u Rijeci</w:t>
      </w:r>
      <w:r w:rsidRPr="00E45878">
        <w:rPr>
          <w:rFonts w:asciiTheme="minorHAnsi" w:hAnsiTheme="minorHAnsi" w:cstheme="minorHAnsi"/>
          <w:sz w:val="22"/>
          <w:szCs w:val="22"/>
        </w:rPr>
        <w:t xml:space="preserve"> i na sjednicama Vijeća odjela, te se na temelju njih djeluje u skladu s </w:t>
      </w:r>
      <w:r w:rsidR="00596172" w:rsidRPr="00E45878">
        <w:rPr>
          <w:rFonts w:asciiTheme="minorHAnsi" w:hAnsiTheme="minorHAnsi" w:cstheme="minorHAnsi"/>
          <w:sz w:val="22"/>
          <w:szCs w:val="22"/>
        </w:rPr>
        <w:t xml:space="preserve">važećim Pravilnikom </w:t>
      </w:r>
      <w:r w:rsidR="00C81F7E" w:rsidRPr="00E45878">
        <w:rPr>
          <w:rStyle w:val="file"/>
          <w:rFonts w:asciiTheme="minorHAnsi" w:hAnsiTheme="minorHAnsi" w:cstheme="minorHAnsi"/>
          <w:sz w:val="22"/>
          <w:szCs w:val="22"/>
        </w:rPr>
        <w:t xml:space="preserve">o postupku unutarnje periodične prosudbe sustava osiguravanja kvalitete Veleučilišta u Rijeci, KLASA:003-05/21-01/06, URBROJ:2170-57-01-21-2 od 19. svibnja 2021. </w:t>
      </w:r>
      <w:r w:rsidRPr="00E45878">
        <w:rPr>
          <w:rStyle w:val="file"/>
          <w:rFonts w:asciiTheme="minorHAnsi" w:hAnsiTheme="minorHAnsi" w:cstheme="minorHAnsi"/>
        </w:rPr>
        <w:t xml:space="preserve"> </w:t>
      </w:r>
      <w:r w:rsidRPr="00E45878">
        <w:rPr>
          <w:rFonts w:asciiTheme="minorHAnsi" w:hAnsiTheme="minorHAnsi" w:cstheme="minorHAnsi"/>
          <w:sz w:val="22"/>
          <w:szCs w:val="22"/>
        </w:rPr>
        <w:t xml:space="preserve">Studenti su s rezultatima upoznati putem svojih predstavnika na Vijećima odjela, na posebnim predavanjima, te putem </w:t>
      </w:r>
      <w:r w:rsidRPr="00E45878">
        <w:rPr>
          <w:rFonts w:asciiTheme="minorHAnsi" w:hAnsiTheme="minorHAnsi" w:cstheme="minorHAnsi"/>
          <w:i/>
          <w:sz w:val="22"/>
          <w:szCs w:val="22"/>
        </w:rPr>
        <w:t>web</w:t>
      </w:r>
      <w:r w:rsidRPr="00E45878">
        <w:rPr>
          <w:rFonts w:asciiTheme="minorHAnsi" w:hAnsiTheme="minorHAnsi" w:cstheme="minorHAnsi"/>
          <w:sz w:val="22"/>
          <w:szCs w:val="22"/>
        </w:rPr>
        <w:t>-sjedišta Veleučilišta u Rijeci.</w:t>
      </w:r>
    </w:p>
    <w:p w14:paraId="3EFD5F3B" w14:textId="77777777" w:rsidR="004E21F4" w:rsidRPr="00E45878" w:rsidRDefault="005F0307" w:rsidP="00B40BF3">
      <w:pPr>
        <w:numPr>
          <w:ilvl w:val="0"/>
          <w:numId w:val="2"/>
        </w:numPr>
        <w:jc w:val="both"/>
        <w:rPr>
          <w:rFonts w:asciiTheme="minorHAnsi" w:hAnsiTheme="minorHAnsi" w:cstheme="minorHAnsi"/>
          <w:sz w:val="22"/>
          <w:szCs w:val="22"/>
        </w:rPr>
      </w:pPr>
      <w:r w:rsidRPr="00E45878">
        <w:rPr>
          <w:rFonts w:asciiTheme="minorHAnsi" w:hAnsiTheme="minorHAnsi" w:cstheme="minorHAnsi"/>
          <w:sz w:val="22"/>
          <w:szCs w:val="22"/>
        </w:rPr>
        <w:t>Povjerenstvo za kvalitetu organizira za studente nekoliko tematskih predavanja tijekom akademske godine, s ciljem dodatnog informiranja i razmjene mišljenja o provedenim i budućim aktivnostima.</w:t>
      </w:r>
    </w:p>
    <w:p w14:paraId="193B1E65" w14:textId="77777777" w:rsidR="004E21F4" w:rsidRPr="00E45878" w:rsidRDefault="005F0307" w:rsidP="00B40BF3">
      <w:pPr>
        <w:numPr>
          <w:ilvl w:val="0"/>
          <w:numId w:val="2"/>
        </w:numPr>
        <w:jc w:val="both"/>
        <w:rPr>
          <w:rFonts w:asciiTheme="minorHAnsi" w:hAnsiTheme="minorHAnsi" w:cstheme="minorHAnsi"/>
          <w:sz w:val="22"/>
          <w:szCs w:val="22"/>
        </w:rPr>
      </w:pPr>
      <w:r w:rsidRPr="00E45878">
        <w:rPr>
          <w:rFonts w:asciiTheme="minorHAnsi" w:hAnsiTheme="minorHAnsi" w:cstheme="minorHAnsi"/>
          <w:sz w:val="22"/>
          <w:szCs w:val="22"/>
        </w:rPr>
        <w:t xml:space="preserve"> Na prijedlog studenata prilagođavaju se studijski programi potrebama na tržištu (u gospodarstvu) i to uvođenjem novih kolegija ili nadopunom sadržaja postojećih kolegija, što uvelike pridonosi kvaliteti nastave i stečenih vještina i kompetencija.</w:t>
      </w:r>
    </w:p>
    <w:p w14:paraId="0C09D8DE" w14:textId="77777777" w:rsidR="004E21F4" w:rsidRPr="00E45878" w:rsidRDefault="005F0307">
      <w:pPr>
        <w:rPr>
          <w:rFonts w:asciiTheme="minorHAnsi" w:hAnsiTheme="minorHAnsi" w:cstheme="minorHAnsi"/>
          <w:sz w:val="22"/>
          <w:szCs w:val="22"/>
        </w:rPr>
      </w:pPr>
      <w:r w:rsidRPr="00E45878">
        <w:rPr>
          <w:rFonts w:asciiTheme="minorHAnsi" w:hAnsiTheme="minorHAnsi" w:cstheme="minorHAnsi"/>
          <w:sz w:val="22"/>
          <w:szCs w:val="22"/>
        </w:rPr>
        <w:t>Studenti mogu preko koordinatora za Studentski zbor, svojih predstavnika u Studentskom zboru ili samostalno uputiti Povjerenstvu za kvalitetu prijedloge i prigovore vezane uz sustav osiguravanja kvalitete</w:t>
      </w:r>
      <w:r w:rsidR="00596172" w:rsidRPr="00E45878">
        <w:rPr>
          <w:rFonts w:asciiTheme="minorHAnsi" w:hAnsiTheme="minorHAnsi" w:cstheme="minorHAnsi"/>
          <w:sz w:val="22"/>
          <w:szCs w:val="22"/>
        </w:rPr>
        <w:t>.</w:t>
      </w:r>
    </w:p>
    <w:p w14:paraId="70D17DC2" w14:textId="77777777" w:rsidR="004E21F4" w:rsidRPr="00E45878" w:rsidRDefault="004E21F4">
      <w:pPr>
        <w:rPr>
          <w:rFonts w:asciiTheme="minorHAnsi" w:hAnsiTheme="minorHAnsi" w:cstheme="minorHAnsi"/>
          <w:sz w:val="22"/>
          <w:szCs w:val="22"/>
        </w:rPr>
      </w:pPr>
    </w:p>
    <w:p w14:paraId="2FD275C3" w14:textId="77777777" w:rsidR="004E21F4" w:rsidRPr="00E45878" w:rsidRDefault="004E21F4">
      <w:pPr>
        <w:pStyle w:val="Naslov2"/>
        <w:rPr>
          <w:rFonts w:asciiTheme="minorHAnsi" w:hAnsiTheme="minorHAnsi" w:cstheme="minorHAnsi"/>
          <w:b w:val="0"/>
          <w:lang w:val="hr-HR"/>
        </w:rPr>
      </w:pPr>
    </w:p>
    <w:p w14:paraId="37FC7E1A" w14:textId="77777777" w:rsidR="004E21F4" w:rsidRPr="00E45878" w:rsidRDefault="005F0307">
      <w:pPr>
        <w:pStyle w:val="Naslov11"/>
        <w:rPr>
          <w:rFonts w:asciiTheme="minorHAnsi" w:hAnsiTheme="minorHAnsi" w:cstheme="minorHAnsi"/>
          <w:sz w:val="22"/>
          <w:szCs w:val="22"/>
        </w:rPr>
      </w:pPr>
      <w:bookmarkStart w:id="8" w:name="_Toc221028184"/>
      <w:r w:rsidRPr="00E45878">
        <w:rPr>
          <w:rFonts w:asciiTheme="minorHAnsi" w:hAnsiTheme="minorHAnsi" w:cstheme="minorHAnsi"/>
        </w:rPr>
        <w:t>2.5. Sudjelovanje predstavnika tržišta rada u razvoju Veleučilišta u Rijeci</w:t>
      </w:r>
      <w:bookmarkEnd w:id="8"/>
    </w:p>
    <w:p w14:paraId="6C7E7120" w14:textId="77777777" w:rsidR="004E21F4" w:rsidRPr="00E45878" w:rsidRDefault="004E21F4">
      <w:pPr>
        <w:ind w:firstLine="708"/>
        <w:jc w:val="both"/>
        <w:rPr>
          <w:rFonts w:asciiTheme="minorHAnsi" w:hAnsiTheme="minorHAnsi" w:cstheme="minorHAnsi"/>
          <w:sz w:val="22"/>
          <w:szCs w:val="22"/>
        </w:rPr>
      </w:pPr>
    </w:p>
    <w:p w14:paraId="49C6D5FB" w14:textId="77777777" w:rsidR="004E21F4" w:rsidRPr="00E45878" w:rsidRDefault="005F0307">
      <w:pPr>
        <w:ind w:firstLine="708"/>
        <w:jc w:val="both"/>
        <w:rPr>
          <w:rFonts w:asciiTheme="minorHAnsi" w:hAnsiTheme="minorHAnsi" w:cstheme="minorHAnsi"/>
          <w:sz w:val="22"/>
          <w:szCs w:val="22"/>
        </w:rPr>
      </w:pPr>
      <w:r w:rsidRPr="00E45878">
        <w:rPr>
          <w:rFonts w:asciiTheme="minorHAnsi" w:hAnsiTheme="minorHAnsi" w:cstheme="minorHAnsi"/>
          <w:sz w:val="22"/>
          <w:szCs w:val="22"/>
        </w:rPr>
        <w:t xml:space="preserve">Povezivanje nastavnog procesa s tržištem rada predviđeno je u Strategiji Veleučilišta u Rijeci, te su predstavnici gospodarstva uključeni u rad pojedinih tijela na Veleučilištu u Rijeci, ali i u sam nastavni proces. </w:t>
      </w:r>
    </w:p>
    <w:p w14:paraId="6C0BD3AD" w14:textId="77777777" w:rsidR="004E21F4" w:rsidRPr="00E45878" w:rsidRDefault="005F0307">
      <w:pPr>
        <w:ind w:firstLine="708"/>
        <w:jc w:val="both"/>
        <w:rPr>
          <w:rFonts w:asciiTheme="minorHAnsi" w:hAnsiTheme="minorHAnsi" w:cstheme="minorHAnsi"/>
          <w:sz w:val="22"/>
          <w:szCs w:val="22"/>
        </w:rPr>
      </w:pPr>
      <w:r w:rsidRPr="00E45878">
        <w:rPr>
          <w:rFonts w:asciiTheme="minorHAnsi" w:hAnsiTheme="minorHAnsi" w:cstheme="minorHAnsi"/>
          <w:sz w:val="22"/>
          <w:szCs w:val="22"/>
        </w:rPr>
        <w:t>Suradnja Veleučilišta sa gospodarstvom omogućuje dvosmjerni protok informacija, stečenih znanja i potvrđenih iskustava, a unapređenje takvog sinergijskog djelovanja predstavlja jedno od glavnih opredjeljenja Veleučilišta. Vizija razvoja Veleučilišta u Rijeci ističe upravo važnost aktivne suradnje s gospodarstvom.</w:t>
      </w:r>
    </w:p>
    <w:p w14:paraId="1CC4775B" w14:textId="77777777" w:rsidR="004E21F4" w:rsidRPr="00E45878" w:rsidRDefault="005F0307">
      <w:pPr>
        <w:ind w:firstLine="708"/>
        <w:jc w:val="both"/>
        <w:rPr>
          <w:rFonts w:asciiTheme="minorHAnsi" w:hAnsiTheme="minorHAnsi" w:cstheme="minorHAnsi"/>
          <w:sz w:val="22"/>
          <w:szCs w:val="22"/>
        </w:rPr>
      </w:pPr>
      <w:r w:rsidRPr="00E45878">
        <w:rPr>
          <w:rFonts w:asciiTheme="minorHAnsi" w:hAnsiTheme="minorHAnsi" w:cstheme="minorHAnsi"/>
          <w:sz w:val="22"/>
          <w:szCs w:val="22"/>
        </w:rPr>
        <w:t>S obzirom na to da se na Veleučilištu u Rijeci izvode stručni studiji i specijalistički stručni studiji, povezivanje teorijskih spoznaja i prakse iznimno je bitno. Stoga  predstavnici tržišta rada pridonose razvoju Veleučilišta u Rijeci na sljedeće načine:</w:t>
      </w:r>
    </w:p>
    <w:p w14:paraId="382399ED" w14:textId="77777777" w:rsidR="004E21F4" w:rsidRPr="00E45878" w:rsidRDefault="005F0307" w:rsidP="00B40BF3">
      <w:pPr>
        <w:numPr>
          <w:ilvl w:val="0"/>
          <w:numId w:val="3"/>
        </w:numPr>
        <w:jc w:val="both"/>
        <w:rPr>
          <w:rFonts w:asciiTheme="minorHAnsi" w:hAnsiTheme="minorHAnsi" w:cstheme="minorHAnsi"/>
          <w:sz w:val="22"/>
          <w:szCs w:val="22"/>
        </w:rPr>
      </w:pPr>
      <w:r w:rsidRPr="00E45878">
        <w:rPr>
          <w:rFonts w:asciiTheme="minorHAnsi" w:hAnsiTheme="minorHAnsi" w:cstheme="minorHAnsi"/>
          <w:sz w:val="22"/>
          <w:szCs w:val="22"/>
        </w:rPr>
        <w:t xml:space="preserve">preko svojih predstavnika uključeni su u rad pojedinih tijela (odbori, povjerenstva, vijeće) Veleučilišta u Rijeci na svim razinama djelovanja </w:t>
      </w:r>
    </w:p>
    <w:p w14:paraId="48D4F7F5" w14:textId="77777777" w:rsidR="004E21F4" w:rsidRPr="00E45878" w:rsidRDefault="005F0307" w:rsidP="00B40BF3">
      <w:pPr>
        <w:numPr>
          <w:ilvl w:val="0"/>
          <w:numId w:val="3"/>
        </w:numPr>
        <w:jc w:val="both"/>
        <w:rPr>
          <w:rFonts w:asciiTheme="minorHAnsi" w:hAnsiTheme="minorHAnsi" w:cstheme="minorHAnsi"/>
          <w:sz w:val="22"/>
          <w:szCs w:val="22"/>
        </w:rPr>
      </w:pPr>
      <w:r w:rsidRPr="00E45878">
        <w:rPr>
          <w:rFonts w:asciiTheme="minorHAnsi" w:hAnsiTheme="minorHAnsi" w:cstheme="minorHAnsi"/>
          <w:sz w:val="22"/>
          <w:szCs w:val="22"/>
        </w:rPr>
        <w:t>nositelji su stručnih kolegija kao vanjski suradnici,</w:t>
      </w:r>
    </w:p>
    <w:p w14:paraId="2D394A32" w14:textId="77777777" w:rsidR="004E21F4" w:rsidRPr="00E45878" w:rsidRDefault="005F0307" w:rsidP="00B40BF3">
      <w:pPr>
        <w:numPr>
          <w:ilvl w:val="0"/>
          <w:numId w:val="3"/>
        </w:numPr>
        <w:jc w:val="both"/>
        <w:rPr>
          <w:rFonts w:asciiTheme="minorHAnsi" w:hAnsiTheme="minorHAnsi" w:cstheme="minorHAnsi"/>
          <w:sz w:val="22"/>
          <w:szCs w:val="22"/>
        </w:rPr>
      </w:pPr>
      <w:r w:rsidRPr="00E45878">
        <w:rPr>
          <w:rFonts w:asciiTheme="minorHAnsi" w:hAnsiTheme="minorHAnsi" w:cstheme="minorHAnsi"/>
          <w:sz w:val="22"/>
          <w:szCs w:val="22"/>
        </w:rPr>
        <w:t>u suradnji s nastavnicima i studentima Veleučilišta sudjeluju u izradi stručnih projekata,</w:t>
      </w:r>
    </w:p>
    <w:p w14:paraId="09E031FD" w14:textId="77777777" w:rsidR="004E21F4" w:rsidRPr="00E45878" w:rsidRDefault="005F0307" w:rsidP="00B40BF3">
      <w:pPr>
        <w:numPr>
          <w:ilvl w:val="0"/>
          <w:numId w:val="3"/>
        </w:numPr>
        <w:jc w:val="both"/>
        <w:rPr>
          <w:rFonts w:asciiTheme="minorHAnsi" w:hAnsiTheme="minorHAnsi" w:cstheme="minorHAnsi"/>
          <w:sz w:val="22"/>
          <w:szCs w:val="22"/>
        </w:rPr>
      </w:pPr>
      <w:r w:rsidRPr="00E45878">
        <w:rPr>
          <w:rFonts w:asciiTheme="minorHAnsi" w:hAnsiTheme="minorHAnsi" w:cstheme="minorHAnsi"/>
          <w:sz w:val="22"/>
          <w:szCs w:val="22"/>
        </w:rPr>
        <w:t>mentori su studentima pri  obavljaju stručne prakse kod gospodarskih subjekata – partnera Veleučilišta u Rijeci,</w:t>
      </w:r>
    </w:p>
    <w:p w14:paraId="78EA77DF" w14:textId="77777777" w:rsidR="004E21F4" w:rsidRPr="00E45878" w:rsidRDefault="005F0307" w:rsidP="00B40BF3">
      <w:pPr>
        <w:numPr>
          <w:ilvl w:val="0"/>
          <w:numId w:val="3"/>
        </w:numPr>
        <w:jc w:val="both"/>
        <w:rPr>
          <w:rFonts w:asciiTheme="minorHAnsi" w:hAnsiTheme="minorHAnsi" w:cstheme="minorHAnsi"/>
          <w:sz w:val="22"/>
          <w:szCs w:val="22"/>
        </w:rPr>
      </w:pPr>
      <w:r w:rsidRPr="00E45878">
        <w:rPr>
          <w:rFonts w:asciiTheme="minorHAnsi" w:hAnsiTheme="minorHAnsi" w:cstheme="minorHAnsi"/>
          <w:sz w:val="22"/>
          <w:szCs w:val="22"/>
        </w:rPr>
        <w:t>suorganizatori su stručnih izleta na kojima studenti dolaze u kontakt s predstavnicima tržišta rada iz područja za koje se školuju.</w:t>
      </w:r>
    </w:p>
    <w:p w14:paraId="5605925B" w14:textId="77777777" w:rsidR="004E21F4" w:rsidRPr="00E45878" w:rsidRDefault="005F0307">
      <w:pPr>
        <w:ind w:firstLine="708"/>
        <w:jc w:val="both"/>
        <w:rPr>
          <w:rFonts w:asciiTheme="minorHAnsi" w:hAnsiTheme="minorHAnsi" w:cstheme="minorHAnsi"/>
        </w:rPr>
      </w:pPr>
      <w:r w:rsidRPr="00E45878">
        <w:rPr>
          <w:rFonts w:asciiTheme="minorHAnsi" w:hAnsiTheme="minorHAnsi" w:cstheme="minorHAnsi"/>
          <w:sz w:val="22"/>
          <w:szCs w:val="22"/>
        </w:rPr>
        <w:t xml:space="preserve">Osim toga, na Veleučilištu u Rijeci ustrojen je Odjel za suradnju s gospodarstvom, čije djelovanje osigurava kontinuiranu suradnju s gospodarstvom i uključivanje predstavnika tržišta rada u razvoj Veleučilišta. Do sada je Veleučilište u Rijeci potpisalo </w:t>
      </w:r>
      <w:bookmarkStart w:id="9" w:name="_Hlk221009236"/>
      <w:r w:rsidRPr="00E45878">
        <w:rPr>
          <w:rFonts w:asciiTheme="minorHAnsi" w:hAnsiTheme="minorHAnsi" w:cstheme="minorHAnsi"/>
          <w:sz w:val="22"/>
          <w:szCs w:val="22"/>
        </w:rPr>
        <w:t>131 sporazum o suradnji s gospodarskim subjektima u okruženju</w:t>
      </w:r>
      <w:bookmarkEnd w:id="9"/>
      <w:r w:rsidRPr="00E45878">
        <w:rPr>
          <w:rFonts w:asciiTheme="minorHAnsi" w:hAnsiTheme="minorHAnsi" w:cstheme="minorHAnsi"/>
        </w:rPr>
        <w:t>.</w:t>
      </w:r>
    </w:p>
    <w:p w14:paraId="2ECCA013" w14:textId="77777777" w:rsidR="004E21F4" w:rsidRPr="00E45878" w:rsidRDefault="004E21F4">
      <w:pPr>
        <w:rPr>
          <w:rFonts w:asciiTheme="minorHAnsi" w:hAnsiTheme="minorHAnsi" w:cstheme="minorHAnsi"/>
          <w:sz w:val="22"/>
          <w:szCs w:val="22"/>
        </w:rPr>
      </w:pPr>
    </w:p>
    <w:p w14:paraId="7B25CBC5" w14:textId="77777777" w:rsidR="004E21F4" w:rsidRPr="00E45878" w:rsidRDefault="004E21F4">
      <w:pPr>
        <w:rPr>
          <w:rFonts w:asciiTheme="minorHAnsi" w:hAnsiTheme="minorHAnsi" w:cstheme="minorHAnsi"/>
          <w:sz w:val="22"/>
          <w:szCs w:val="22"/>
        </w:rPr>
      </w:pPr>
    </w:p>
    <w:p w14:paraId="740740B8" w14:textId="77777777" w:rsidR="004E21F4" w:rsidRPr="00E45878" w:rsidRDefault="005F0307">
      <w:pPr>
        <w:pStyle w:val="Naslov11"/>
        <w:rPr>
          <w:rFonts w:asciiTheme="minorHAnsi" w:hAnsiTheme="minorHAnsi" w:cstheme="minorHAnsi"/>
          <w:lang w:val="it-IT"/>
        </w:rPr>
      </w:pPr>
      <w:bookmarkStart w:id="10" w:name="_Toc221028185"/>
      <w:r w:rsidRPr="00E45878">
        <w:rPr>
          <w:rFonts w:asciiTheme="minorHAnsi" w:hAnsiTheme="minorHAnsi" w:cstheme="minorHAnsi"/>
          <w:lang w:val="it-IT"/>
        </w:rPr>
        <w:t>2.6. Ustroj informatičkog sustava za praćenje i provedbu studijskih programa i osiguranje kvalitete</w:t>
      </w:r>
      <w:bookmarkEnd w:id="10"/>
    </w:p>
    <w:p w14:paraId="554AD24C" w14:textId="77777777" w:rsidR="004E21F4" w:rsidRPr="00E45878" w:rsidRDefault="004E21F4">
      <w:pPr>
        <w:rPr>
          <w:rFonts w:asciiTheme="minorHAnsi" w:hAnsiTheme="minorHAnsi" w:cstheme="minorHAnsi"/>
          <w:sz w:val="22"/>
          <w:szCs w:val="22"/>
        </w:rPr>
      </w:pPr>
    </w:p>
    <w:p w14:paraId="32728667" w14:textId="77777777" w:rsidR="004E21F4" w:rsidRPr="00E45878" w:rsidRDefault="005F0307">
      <w:pPr>
        <w:ind w:firstLine="708"/>
        <w:jc w:val="both"/>
        <w:rPr>
          <w:rFonts w:asciiTheme="minorHAnsi" w:hAnsiTheme="minorHAnsi" w:cstheme="minorHAnsi"/>
          <w:sz w:val="22"/>
          <w:szCs w:val="22"/>
        </w:rPr>
      </w:pPr>
      <w:r w:rsidRPr="00E45878">
        <w:rPr>
          <w:rFonts w:asciiTheme="minorHAnsi" w:hAnsiTheme="minorHAnsi" w:cstheme="minorHAnsi"/>
          <w:sz w:val="22"/>
          <w:szCs w:val="22"/>
        </w:rPr>
        <w:t xml:space="preserve">Veleučilište u Rijeci kroz informacijske sustave StudIS i ISVU ima ažurne podatke o studijskim programima, razredbenom postupku, studentima i nastavnicima, što omogućuje njihovu kvantifikaciju i kontinuirano praćenje. Podaci se prikupljaju u skladu sa Strategijom Veleučilišta u Rijeci, te s kriterijima za vrednovanje visokih učilišta Nacionalnog vijeća za visoko obrazovanje. </w:t>
      </w:r>
    </w:p>
    <w:p w14:paraId="6E9ADA42" w14:textId="77777777" w:rsidR="004E21F4" w:rsidRPr="00E45878" w:rsidRDefault="005F0307">
      <w:pPr>
        <w:ind w:firstLine="708"/>
        <w:jc w:val="both"/>
        <w:rPr>
          <w:rFonts w:asciiTheme="minorHAnsi" w:hAnsiTheme="minorHAnsi" w:cstheme="minorHAnsi"/>
          <w:sz w:val="22"/>
          <w:szCs w:val="22"/>
        </w:rPr>
      </w:pPr>
      <w:r w:rsidRPr="00E45878">
        <w:rPr>
          <w:rFonts w:asciiTheme="minorHAnsi" w:hAnsiTheme="minorHAnsi" w:cstheme="minorHAnsi"/>
          <w:sz w:val="22"/>
          <w:szCs w:val="22"/>
        </w:rPr>
        <w:t>Pored Informacijskog sustava visokih učilišta (ISVU) Veleučilište u Rijeci je razvilo i vlastiti informacijski sustav StudIS  koji osigurava dodatnu pomoć i potporu:</w:t>
      </w:r>
    </w:p>
    <w:p w14:paraId="45B402B3" w14:textId="77777777" w:rsidR="004E21F4" w:rsidRPr="00E45878" w:rsidRDefault="005F0307" w:rsidP="00B40BF3">
      <w:pPr>
        <w:numPr>
          <w:ilvl w:val="0"/>
          <w:numId w:val="4"/>
        </w:numPr>
        <w:jc w:val="both"/>
        <w:rPr>
          <w:rFonts w:asciiTheme="minorHAnsi" w:hAnsiTheme="minorHAnsi" w:cstheme="minorHAnsi"/>
          <w:sz w:val="22"/>
          <w:szCs w:val="22"/>
        </w:rPr>
      </w:pPr>
      <w:r w:rsidRPr="00E45878">
        <w:rPr>
          <w:rFonts w:asciiTheme="minorHAnsi" w:hAnsiTheme="minorHAnsi" w:cstheme="minorHAnsi"/>
          <w:sz w:val="22"/>
          <w:szCs w:val="22"/>
        </w:rPr>
        <w:t>uredu za kvalitetu i upravi u domeni praćenja realizacije izvedbenog plana nastave,  praćenje uspješnosti studiranja odnosno prolaznosti na pojedinim kolegijima odnosno studijima, prosječno trajanje studiranja i dr.;</w:t>
      </w:r>
    </w:p>
    <w:p w14:paraId="25D85616" w14:textId="77777777" w:rsidR="004E21F4" w:rsidRPr="00E45878" w:rsidRDefault="005F0307" w:rsidP="00B40BF3">
      <w:pPr>
        <w:numPr>
          <w:ilvl w:val="0"/>
          <w:numId w:val="4"/>
        </w:numPr>
        <w:jc w:val="both"/>
        <w:rPr>
          <w:rFonts w:asciiTheme="minorHAnsi" w:hAnsiTheme="minorHAnsi" w:cstheme="minorHAnsi"/>
          <w:sz w:val="22"/>
          <w:szCs w:val="22"/>
        </w:rPr>
      </w:pPr>
      <w:r w:rsidRPr="00E45878">
        <w:rPr>
          <w:rFonts w:asciiTheme="minorHAnsi" w:hAnsiTheme="minorHAnsi" w:cstheme="minorHAnsi"/>
          <w:sz w:val="22"/>
          <w:szCs w:val="22"/>
        </w:rPr>
        <w:t>djelatnicima evidencije studija u području evidencija i praćenje uspjeha studenata;</w:t>
      </w:r>
    </w:p>
    <w:p w14:paraId="776B4149" w14:textId="77777777" w:rsidR="004E21F4" w:rsidRPr="00E45878" w:rsidRDefault="005F0307" w:rsidP="00B40BF3">
      <w:pPr>
        <w:numPr>
          <w:ilvl w:val="0"/>
          <w:numId w:val="4"/>
        </w:numPr>
        <w:jc w:val="both"/>
        <w:rPr>
          <w:rFonts w:asciiTheme="minorHAnsi" w:hAnsiTheme="minorHAnsi" w:cstheme="minorHAnsi"/>
          <w:sz w:val="22"/>
          <w:szCs w:val="22"/>
        </w:rPr>
      </w:pPr>
      <w:r w:rsidRPr="00E45878">
        <w:rPr>
          <w:rFonts w:asciiTheme="minorHAnsi" w:hAnsiTheme="minorHAnsi" w:cstheme="minorHAnsi"/>
          <w:sz w:val="22"/>
          <w:szCs w:val="22"/>
        </w:rPr>
        <w:t>nastavnicima za  obavijesti odnosno komunikaciju sa studentima i praćenje njihovog uspjeha: evidencije popisa studenata na kolegiju, evidentiranje stečenih postotaka/bodova/ocjena na kolokvijima i ispitima i sl.;</w:t>
      </w:r>
    </w:p>
    <w:p w14:paraId="68B48FAB" w14:textId="77777777" w:rsidR="004E21F4" w:rsidRPr="00E45878" w:rsidRDefault="10D1EF6D" w:rsidP="00B40BF3">
      <w:pPr>
        <w:numPr>
          <w:ilvl w:val="0"/>
          <w:numId w:val="4"/>
        </w:numPr>
        <w:jc w:val="both"/>
        <w:rPr>
          <w:rFonts w:asciiTheme="minorHAnsi" w:hAnsiTheme="minorHAnsi" w:cstheme="minorBidi"/>
          <w:sz w:val="22"/>
          <w:szCs w:val="22"/>
        </w:rPr>
      </w:pPr>
      <w:r w:rsidRPr="00E45878">
        <w:rPr>
          <w:rFonts w:asciiTheme="minorHAnsi" w:hAnsiTheme="minorHAnsi" w:cstheme="minorBidi"/>
          <w:sz w:val="22"/>
          <w:szCs w:val="22"/>
        </w:rPr>
        <w:t>studentima  za kontinuirano praćenje  uspješnosti ostvarivanja predviđenih ishoda učenja te informiranje: stečenih postotaka/bodova/ocjena na kolokvijima i ispitima, prikupljenih ECTS bodova, prijava i odjava ispita, informacija o ispitnim rokovima i sl.</w:t>
      </w:r>
    </w:p>
    <w:p w14:paraId="1ED32E3D" w14:textId="7BC986DE" w:rsidR="10D1EF6D" w:rsidRPr="00E45878" w:rsidRDefault="5293F8AE" w:rsidP="00B40BF3">
      <w:pPr>
        <w:numPr>
          <w:ilvl w:val="0"/>
          <w:numId w:val="4"/>
        </w:numPr>
        <w:jc w:val="both"/>
        <w:rPr>
          <w:rFonts w:asciiTheme="minorHAnsi" w:hAnsiTheme="minorHAnsi" w:cstheme="minorBidi"/>
          <w:sz w:val="22"/>
          <w:szCs w:val="22"/>
        </w:rPr>
      </w:pPr>
      <w:r w:rsidRPr="00E45878">
        <w:rPr>
          <w:rFonts w:asciiTheme="minorHAnsi" w:hAnsiTheme="minorHAnsi" w:cstheme="minorBidi"/>
          <w:sz w:val="22"/>
          <w:szCs w:val="22"/>
        </w:rPr>
        <w:t>nastavnicima i studentima za komunikaciju i evidenciju mentorskih susreta</w:t>
      </w:r>
    </w:p>
    <w:p w14:paraId="71F88097" w14:textId="77777777" w:rsidR="004E21F4" w:rsidRPr="00E45878" w:rsidRDefault="004E21F4">
      <w:pPr>
        <w:ind w:left="780"/>
        <w:jc w:val="both"/>
        <w:rPr>
          <w:rFonts w:asciiTheme="minorHAnsi" w:hAnsiTheme="minorHAnsi" w:cstheme="minorHAnsi"/>
          <w:sz w:val="22"/>
          <w:szCs w:val="22"/>
        </w:rPr>
      </w:pPr>
    </w:p>
    <w:p w14:paraId="656A0927" w14:textId="77777777" w:rsidR="004E21F4" w:rsidRPr="00E45878" w:rsidRDefault="005F0307">
      <w:pPr>
        <w:ind w:left="780"/>
        <w:jc w:val="both"/>
        <w:rPr>
          <w:rFonts w:asciiTheme="minorHAnsi" w:hAnsiTheme="minorHAnsi" w:cstheme="minorHAnsi"/>
          <w:sz w:val="22"/>
          <w:szCs w:val="22"/>
        </w:rPr>
      </w:pPr>
      <w:r w:rsidRPr="00E45878">
        <w:rPr>
          <w:rFonts w:asciiTheme="minorHAnsi" w:hAnsiTheme="minorHAnsi" w:cstheme="minorHAnsi"/>
          <w:sz w:val="22"/>
          <w:szCs w:val="22"/>
        </w:rPr>
        <w:t>S ciljem učinkovitog funkcioniranja rada Veleučilišta u Rijeci, stručne službe vode evidencije o studijskim programima, nastavnom procesu, radu pojedinih tijela, izborima u zvanja, usavršavanju nastavnog i nenastavnog osoblja, međunarodnoj suradnji i drugim aktivnostima vezanim uz rad Veleučilišta.</w:t>
      </w:r>
    </w:p>
    <w:p w14:paraId="2FEE1761" w14:textId="77777777" w:rsidR="004E21F4" w:rsidRPr="00E45878" w:rsidRDefault="004E21F4">
      <w:pPr>
        <w:ind w:left="780"/>
        <w:jc w:val="both"/>
        <w:rPr>
          <w:rFonts w:asciiTheme="minorHAnsi" w:hAnsiTheme="minorHAnsi" w:cstheme="minorHAnsi"/>
          <w:sz w:val="22"/>
          <w:szCs w:val="22"/>
        </w:rPr>
      </w:pPr>
    </w:p>
    <w:p w14:paraId="5C03A187" w14:textId="77777777" w:rsidR="004E21F4" w:rsidRPr="00E45878" w:rsidRDefault="004E21F4">
      <w:pPr>
        <w:pStyle w:val="Naslov2"/>
        <w:rPr>
          <w:rFonts w:asciiTheme="minorHAnsi" w:hAnsiTheme="minorHAnsi" w:cstheme="minorHAnsi"/>
          <w:b w:val="0"/>
          <w:lang w:val="hr-HR"/>
        </w:rPr>
      </w:pPr>
    </w:p>
    <w:p w14:paraId="1258A837" w14:textId="77777777" w:rsidR="004E21F4" w:rsidRPr="00E45878" w:rsidRDefault="005F0307">
      <w:pPr>
        <w:pStyle w:val="Naslov11"/>
        <w:rPr>
          <w:rFonts w:asciiTheme="minorHAnsi" w:hAnsiTheme="minorHAnsi" w:cstheme="minorHAnsi"/>
        </w:rPr>
      </w:pPr>
      <w:bookmarkStart w:id="11" w:name="_Toc221028186"/>
      <w:r w:rsidRPr="00E45878">
        <w:rPr>
          <w:rFonts w:asciiTheme="minorHAnsi" w:hAnsiTheme="minorHAnsi" w:cstheme="minorHAnsi"/>
        </w:rPr>
        <w:t xml:space="preserve">2.7. </w:t>
      </w:r>
      <w:r w:rsidRPr="00E45878">
        <w:rPr>
          <w:rFonts w:asciiTheme="minorHAnsi" w:hAnsiTheme="minorHAnsi" w:cstheme="minorHAnsi"/>
          <w:lang w:val="it-IT"/>
        </w:rPr>
        <w:t>Standardi</w:t>
      </w:r>
      <w:r w:rsidR="00091262" w:rsidRPr="00E45878">
        <w:rPr>
          <w:rFonts w:asciiTheme="minorHAnsi" w:hAnsiTheme="minorHAnsi" w:cstheme="minorHAnsi"/>
          <w:lang w:val="it-IT"/>
        </w:rPr>
        <w:t xml:space="preserve"> </w:t>
      </w:r>
      <w:r w:rsidRPr="00E45878">
        <w:rPr>
          <w:rFonts w:asciiTheme="minorHAnsi" w:hAnsiTheme="minorHAnsi" w:cstheme="minorHAnsi"/>
          <w:lang w:val="it-IT"/>
        </w:rPr>
        <w:t>o</w:t>
      </w:r>
      <w:r w:rsidR="00091262" w:rsidRPr="00E45878">
        <w:rPr>
          <w:rFonts w:asciiTheme="minorHAnsi" w:hAnsiTheme="minorHAnsi" w:cstheme="minorHAnsi"/>
          <w:lang w:val="it-IT"/>
        </w:rPr>
        <w:t xml:space="preserve"> </w:t>
      </w:r>
      <w:r w:rsidRPr="00E45878">
        <w:rPr>
          <w:rFonts w:asciiTheme="minorHAnsi" w:hAnsiTheme="minorHAnsi" w:cstheme="minorHAnsi"/>
          <w:lang w:val="it-IT"/>
        </w:rPr>
        <w:t>periodi</w:t>
      </w:r>
      <w:r w:rsidRPr="00E45878">
        <w:rPr>
          <w:rFonts w:asciiTheme="minorHAnsi" w:hAnsiTheme="minorHAnsi" w:cstheme="minorHAnsi"/>
        </w:rPr>
        <w:t>č</w:t>
      </w:r>
      <w:r w:rsidRPr="00E45878">
        <w:rPr>
          <w:rFonts w:asciiTheme="minorHAnsi" w:hAnsiTheme="minorHAnsi" w:cstheme="minorHAnsi"/>
          <w:lang w:val="it-IT"/>
        </w:rPr>
        <w:t>noj</w:t>
      </w:r>
      <w:r w:rsidR="00091262" w:rsidRPr="00E45878">
        <w:rPr>
          <w:rFonts w:asciiTheme="minorHAnsi" w:hAnsiTheme="minorHAnsi" w:cstheme="minorHAnsi"/>
          <w:lang w:val="it-IT"/>
        </w:rPr>
        <w:t xml:space="preserve"> </w:t>
      </w:r>
      <w:r w:rsidRPr="00E45878">
        <w:rPr>
          <w:rFonts w:asciiTheme="minorHAnsi" w:hAnsiTheme="minorHAnsi" w:cstheme="minorHAnsi"/>
          <w:lang w:val="it-IT"/>
        </w:rPr>
        <w:t>reviziji</w:t>
      </w:r>
      <w:r w:rsidR="00091262" w:rsidRPr="00E45878">
        <w:rPr>
          <w:rFonts w:asciiTheme="minorHAnsi" w:hAnsiTheme="minorHAnsi" w:cstheme="minorHAnsi"/>
          <w:lang w:val="it-IT"/>
        </w:rPr>
        <w:t xml:space="preserve"> </w:t>
      </w:r>
      <w:r w:rsidRPr="00E45878">
        <w:rPr>
          <w:rFonts w:asciiTheme="minorHAnsi" w:hAnsiTheme="minorHAnsi" w:cstheme="minorHAnsi"/>
          <w:lang w:val="it-IT"/>
        </w:rPr>
        <w:t>studijskih</w:t>
      </w:r>
      <w:r w:rsidR="00091262" w:rsidRPr="00E45878">
        <w:rPr>
          <w:rFonts w:asciiTheme="minorHAnsi" w:hAnsiTheme="minorHAnsi" w:cstheme="minorHAnsi"/>
          <w:lang w:val="it-IT"/>
        </w:rPr>
        <w:t xml:space="preserve"> </w:t>
      </w:r>
      <w:r w:rsidRPr="00E45878">
        <w:rPr>
          <w:rFonts w:asciiTheme="minorHAnsi" w:hAnsiTheme="minorHAnsi" w:cstheme="minorHAnsi"/>
          <w:lang w:val="it-IT"/>
        </w:rPr>
        <w:t>programa</w:t>
      </w:r>
      <w:bookmarkEnd w:id="11"/>
    </w:p>
    <w:p w14:paraId="6E39F63B" w14:textId="77777777" w:rsidR="004E21F4" w:rsidRPr="00E45878" w:rsidRDefault="004E21F4">
      <w:pPr>
        <w:rPr>
          <w:rFonts w:asciiTheme="minorHAnsi" w:hAnsiTheme="minorHAnsi" w:cstheme="minorHAnsi"/>
          <w:sz w:val="22"/>
          <w:szCs w:val="22"/>
        </w:rPr>
      </w:pPr>
    </w:p>
    <w:p w14:paraId="40A834BD" w14:textId="7CE388E8" w:rsidR="004E21F4" w:rsidRPr="00E45878" w:rsidRDefault="2FA69DD6" w:rsidP="2FA69DD6">
      <w:pPr>
        <w:ind w:firstLine="708"/>
        <w:jc w:val="both"/>
        <w:rPr>
          <w:rFonts w:asciiTheme="minorHAnsi" w:hAnsiTheme="minorHAnsi" w:cstheme="minorBidi"/>
          <w:sz w:val="22"/>
          <w:szCs w:val="22"/>
        </w:rPr>
      </w:pPr>
      <w:r w:rsidRPr="00E45878">
        <w:rPr>
          <w:rFonts w:asciiTheme="minorHAnsi" w:hAnsiTheme="minorHAnsi" w:cstheme="minorBidi"/>
          <w:sz w:val="22"/>
          <w:szCs w:val="22"/>
        </w:rPr>
        <w:t xml:space="preserve">Na Veleučilištu u Rijeci definirani su </w:t>
      </w:r>
      <w:r w:rsidR="00380374" w:rsidRPr="00E45878">
        <w:rPr>
          <w:rFonts w:asciiTheme="minorHAnsi" w:hAnsiTheme="minorHAnsi" w:cstheme="minorBidi"/>
          <w:sz w:val="22"/>
          <w:szCs w:val="22"/>
        </w:rPr>
        <w:t>f</w:t>
      </w:r>
      <w:r w:rsidRPr="00E45878">
        <w:rPr>
          <w:rFonts w:asciiTheme="minorHAnsi" w:hAnsiTheme="minorHAnsi" w:cstheme="minorBidi"/>
          <w:sz w:val="22"/>
          <w:szCs w:val="22"/>
        </w:rPr>
        <w:t xml:space="preserve">ormalni mehanizmi za nadgledanje i reviziju studijskih programa i nadgledanje studentskih opterećenja. Mehanizmi obuhvaćaju sljedeće procese: </w:t>
      </w:r>
    </w:p>
    <w:p w14:paraId="0FFC0184" w14:textId="77777777" w:rsidR="004E21F4" w:rsidRPr="00E45878" w:rsidRDefault="005F0307" w:rsidP="00B40BF3">
      <w:pPr>
        <w:numPr>
          <w:ilvl w:val="0"/>
          <w:numId w:val="5"/>
        </w:numPr>
        <w:jc w:val="both"/>
        <w:rPr>
          <w:rFonts w:asciiTheme="minorHAnsi" w:hAnsiTheme="minorHAnsi" w:cstheme="minorHAnsi"/>
          <w:sz w:val="22"/>
          <w:szCs w:val="22"/>
        </w:rPr>
      </w:pPr>
      <w:r w:rsidRPr="00E45878">
        <w:rPr>
          <w:rFonts w:asciiTheme="minorHAnsi" w:hAnsiTheme="minorHAnsi" w:cstheme="minorHAnsi"/>
          <w:sz w:val="22"/>
          <w:szCs w:val="22"/>
        </w:rPr>
        <w:t xml:space="preserve">proces praćenja prolaznosti kolegija, </w:t>
      </w:r>
    </w:p>
    <w:p w14:paraId="51D2EA09" w14:textId="77777777" w:rsidR="004E21F4" w:rsidRPr="00E45878" w:rsidRDefault="005F0307" w:rsidP="00B40BF3">
      <w:pPr>
        <w:numPr>
          <w:ilvl w:val="0"/>
          <w:numId w:val="5"/>
        </w:numPr>
        <w:jc w:val="both"/>
        <w:rPr>
          <w:rFonts w:asciiTheme="minorHAnsi" w:hAnsiTheme="minorHAnsi" w:cstheme="minorHAnsi"/>
          <w:sz w:val="22"/>
          <w:szCs w:val="22"/>
        </w:rPr>
      </w:pPr>
      <w:r w:rsidRPr="00E45878">
        <w:rPr>
          <w:rFonts w:asciiTheme="minorHAnsi" w:hAnsiTheme="minorHAnsi" w:cstheme="minorHAnsi"/>
          <w:sz w:val="22"/>
          <w:szCs w:val="22"/>
        </w:rPr>
        <w:t>proces praćenja ocjene nastavnika od strane studenata,</w:t>
      </w:r>
    </w:p>
    <w:p w14:paraId="2369473E" w14:textId="77777777" w:rsidR="004E21F4" w:rsidRPr="00E45878" w:rsidRDefault="005F0307" w:rsidP="00B40BF3">
      <w:pPr>
        <w:numPr>
          <w:ilvl w:val="0"/>
          <w:numId w:val="5"/>
        </w:numPr>
        <w:jc w:val="both"/>
        <w:rPr>
          <w:rFonts w:asciiTheme="minorHAnsi" w:hAnsiTheme="minorHAnsi" w:cstheme="minorHAnsi"/>
          <w:sz w:val="22"/>
          <w:szCs w:val="22"/>
        </w:rPr>
      </w:pPr>
      <w:r w:rsidRPr="00E45878">
        <w:rPr>
          <w:rFonts w:asciiTheme="minorHAnsi" w:hAnsiTheme="minorHAnsi" w:cstheme="minorHAnsi"/>
          <w:sz w:val="22"/>
          <w:szCs w:val="22"/>
        </w:rPr>
        <w:t>proces praćenja i izmjena studijskih programa i ishoda učenja,</w:t>
      </w:r>
    </w:p>
    <w:p w14:paraId="18DEE58D" w14:textId="77777777" w:rsidR="004E21F4" w:rsidRPr="00E45878" w:rsidRDefault="005F0307" w:rsidP="00B40BF3">
      <w:pPr>
        <w:numPr>
          <w:ilvl w:val="0"/>
          <w:numId w:val="5"/>
        </w:numPr>
        <w:jc w:val="both"/>
        <w:rPr>
          <w:rFonts w:asciiTheme="minorHAnsi" w:hAnsiTheme="minorHAnsi" w:cstheme="minorHAnsi"/>
          <w:sz w:val="22"/>
          <w:szCs w:val="22"/>
        </w:rPr>
      </w:pPr>
      <w:r w:rsidRPr="00E45878">
        <w:rPr>
          <w:rFonts w:asciiTheme="minorHAnsi" w:hAnsiTheme="minorHAnsi" w:cstheme="minorHAnsi"/>
          <w:sz w:val="22"/>
          <w:szCs w:val="22"/>
        </w:rPr>
        <w:t>proces samovrednovanja nastavnika.</w:t>
      </w:r>
    </w:p>
    <w:p w14:paraId="3A190566" w14:textId="77777777" w:rsidR="004E21F4" w:rsidRPr="00E45878" w:rsidRDefault="004E21F4">
      <w:pPr>
        <w:jc w:val="both"/>
        <w:rPr>
          <w:rFonts w:asciiTheme="minorHAnsi" w:hAnsiTheme="minorHAnsi" w:cstheme="minorHAnsi"/>
          <w:sz w:val="22"/>
          <w:szCs w:val="22"/>
        </w:rPr>
      </w:pPr>
    </w:p>
    <w:p w14:paraId="6CF0F637" w14:textId="77777777" w:rsidR="004E21F4" w:rsidRPr="00E45878" w:rsidRDefault="005F0307">
      <w:pPr>
        <w:ind w:firstLine="708"/>
        <w:jc w:val="both"/>
        <w:rPr>
          <w:rFonts w:asciiTheme="minorHAnsi" w:hAnsiTheme="minorHAnsi" w:cstheme="minorHAnsi"/>
          <w:sz w:val="22"/>
          <w:szCs w:val="22"/>
        </w:rPr>
      </w:pPr>
      <w:r w:rsidRPr="00E45878">
        <w:rPr>
          <w:rFonts w:asciiTheme="minorHAnsi" w:hAnsiTheme="minorHAnsi" w:cstheme="minorHAnsi"/>
          <w:sz w:val="22"/>
          <w:szCs w:val="22"/>
        </w:rPr>
        <w:t>Za provođenje tih procesa zaduženi su prodekan za nastavu, pročelnici odjela, predsjednik povjerenstva za kvalitetu, povjerenstva za nastavu po odjelima, odbori za upravljanje i unapređenje kvalitete po odjelima.</w:t>
      </w:r>
    </w:p>
    <w:p w14:paraId="732285DA" w14:textId="77777777" w:rsidR="004E21F4" w:rsidRPr="00E45878" w:rsidRDefault="005F0307">
      <w:pPr>
        <w:ind w:firstLine="708"/>
        <w:jc w:val="both"/>
        <w:rPr>
          <w:rFonts w:asciiTheme="minorHAnsi" w:hAnsiTheme="minorHAnsi" w:cstheme="minorHAnsi"/>
          <w:sz w:val="22"/>
          <w:szCs w:val="22"/>
        </w:rPr>
      </w:pPr>
      <w:r w:rsidRPr="00E45878">
        <w:rPr>
          <w:rFonts w:asciiTheme="minorHAnsi" w:hAnsiTheme="minorHAnsi" w:cstheme="minorHAnsi"/>
          <w:sz w:val="22"/>
          <w:szCs w:val="22"/>
        </w:rPr>
        <w:t>Osim toga, odbori za upravljanje i unapređenje kvalitete po odjelima provode u okviru unutarnje prosudbe sustava osiguravanja kvalitete na Veleučilištu u Rijeci samovrednovanje kvalitete nastavnih programa stručnih i specijalističkih diplomskih stručnih studija na pojedinom odjelu, s ciljem prilagodbe potrebama tržišta i povećanja efikasnosti i kvalitete studiranja.</w:t>
      </w:r>
    </w:p>
    <w:p w14:paraId="0E75EF5D" w14:textId="59B3E8F8" w:rsidR="005A4B7B" w:rsidRPr="00E45878" w:rsidRDefault="2FA69DD6" w:rsidP="2FA69DD6">
      <w:pPr>
        <w:ind w:firstLine="708"/>
        <w:jc w:val="both"/>
        <w:rPr>
          <w:rFonts w:asciiTheme="minorHAnsi" w:hAnsiTheme="minorHAnsi" w:cstheme="minorBidi"/>
          <w:sz w:val="22"/>
          <w:szCs w:val="22"/>
        </w:rPr>
      </w:pPr>
      <w:r w:rsidRPr="00E45878">
        <w:rPr>
          <w:rFonts w:asciiTheme="minorHAnsi" w:hAnsiTheme="minorHAnsi" w:cstheme="minorBidi"/>
          <w:sz w:val="22"/>
          <w:szCs w:val="22"/>
        </w:rPr>
        <w:t>U okviru Strateškog cilja 1 Strategije razvoja Veleučiilišta u Rijeci u razdoblju 2020.</w:t>
      </w:r>
      <w:r w:rsidR="00380374" w:rsidRPr="00E45878">
        <w:rPr>
          <w:rFonts w:asciiTheme="minorHAnsi" w:hAnsiTheme="minorHAnsi" w:cstheme="minorBidi"/>
          <w:sz w:val="22"/>
          <w:szCs w:val="22"/>
        </w:rPr>
        <w:t xml:space="preserve"> </w:t>
      </w:r>
      <w:r w:rsidRPr="00E45878">
        <w:rPr>
          <w:rFonts w:asciiTheme="minorHAnsi" w:hAnsiTheme="minorHAnsi" w:cstheme="minorBidi"/>
          <w:sz w:val="22"/>
          <w:szCs w:val="22"/>
        </w:rPr>
        <w:t>-</w:t>
      </w:r>
      <w:r w:rsidR="00380374" w:rsidRPr="00E45878">
        <w:rPr>
          <w:rFonts w:asciiTheme="minorHAnsi" w:hAnsiTheme="minorHAnsi" w:cstheme="minorBidi"/>
          <w:sz w:val="22"/>
          <w:szCs w:val="22"/>
        </w:rPr>
        <w:t xml:space="preserve"> </w:t>
      </w:r>
      <w:r w:rsidRPr="00E45878">
        <w:rPr>
          <w:rFonts w:asciiTheme="minorHAnsi" w:hAnsiTheme="minorHAnsi" w:cstheme="minorBidi"/>
          <w:sz w:val="22"/>
          <w:szCs w:val="22"/>
        </w:rPr>
        <w:t>2024. za nastavnu djelatnosti, podcilj 1.1. za studijske programe  predviđeno je kontinuirano poboljšavanje i revidiranje studijskih programa na temelju ishoda učenja, a 14. veljače 2024. godine donesen je i novi Pravilnik o postupku donošenja novih i unaprjeđenja akreditiranih studijskih programa Veleučilišta u Rijeci (KLASA:003-08/23-01/15, URBR:2170-57-01-24-2/LJT).</w:t>
      </w:r>
    </w:p>
    <w:p w14:paraId="5D6C7D4D" w14:textId="77777777" w:rsidR="004E21F4" w:rsidRPr="00E45878" w:rsidRDefault="005F0307">
      <w:pPr>
        <w:pStyle w:val="Naslov11"/>
        <w:rPr>
          <w:rFonts w:asciiTheme="minorHAnsi" w:hAnsiTheme="minorHAnsi" w:cstheme="minorHAnsi"/>
        </w:rPr>
      </w:pPr>
      <w:bookmarkStart w:id="12" w:name="_Toc221028187"/>
      <w:r w:rsidRPr="00E45878">
        <w:rPr>
          <w:rFonts w:asciiTheme="minorHAnsi" w:hAnsiTheme="minorHAnsi" w:cstheme="minorHAnsi"/>
        </w:rPr>
        <w:t xml:space="preserve">2.8. </w:t>
      </w:r>
      <w:r w:rsidRPr="00E45878">
        <w:rPr>
          <w:rFonts w:asciiTheme="minorHAnsi" w:hAnsiTheme="minorHAnsi" w:cstheme="minorHAnsi"/>
          <w:lang w:val="it-IT"/>
        </w:rPr>
        <w:t>Standardi</w:t>
      </w:r>
      <w:r w:rsidR="00091262" w:rsidRPr="00E45878">
        <w:rPr>
          <w:rFonts w:asciiTheme="minorHAnsi" w:hAnsiTheme="minorHAnsi" w:cstheme="minorHAnsi"/>
          <w:lang w:val="it-IT"/>
        </w:rPr>
        <w:t xml:space="preserve"> </w:t>
      </w:r>
      <w:r w:rsidRPr="00E45878">
        <w:rPr>
          <w:rFonts w:asciiTheme="minorHAnsi" w:hAnsiTheme="minorHAnsi" w:cstheme="minorHAnsi"/>
          <w:lang w:val="it-IT"/>
        </w:rPr>
        <w:t>za</w:t>
      </w:r>
      <w:r w:rsidRPr="00E45878">
        <w:rPr>
          <w:rFonts w:asciiTheme="minorHAnsi" w:hAnsiTheme="minorHAnsi" w:cstheme="minorHAnsi"/>
        </w:rPr>
        <w:t>š</w:t>
      </w:r>
      <w:r w:rsidRPr="00E45878">
        <w:rPr>
          <w:rFonts w:asciiTheme="minorHAnsi" w:hAnsiTheme="minorHAnsi" w:cstheme="minorHAnsi"/>
          <w:lang w:val="it-IT"/>
        </w:rPr>
        <w:t>tite</w:t>
      </w:r>
      <w:r w:rsidR="00091262" w:rsidRPr="00E45878">
        <w:rPr>
          <w:rFonts w:asciiTheme="minorHAnsi" w:hAnsiTheme="minorHAnsi" w:cstheme="minorHAnsi"/>
          <w:lang w:val="it-IT"/>
        </w:rPr>
        <w:t xml:space="preserve"> </w:t>
      </w:r>
      <w:r w:rsidRPr="00E45878">
        <w:rPr>
          <w:rFonts w:asciiTheme="minorHAnsi" w:hAnsiTheme="minorHAnsi" w:cstheme="minorHAnsi"/>
          <w:lang w:val="it-IT"/>
        </w:rPr>
        <w:t>studentskih</w:t>
      </w:r>
      <w:r w:rsidR="00091262" w:rsidRPr="00E45878">
        <w:rPr>
          <w:rFonts w:asciiTheme="minorHAnsi" w:hAnsiTheme="minorHAnsi" w:cstheme="minorHAnsi"/>
          <w:lang w:val="it-IT"/>
        </w:rPr>
        <w:t xml:space="preserve"> </w:t>
      </w:r>
      <w:r w:rsidRPr="00E45878">
        <w:rPr>
          <w:rFonts w:asciiTheme="minorHAnsi" w:hAnsiTheme="minorHAnsi" w:cstheme="minorHAnsi"/>
          <w:lang w:val="it-IT"/>
        </w:rPr>
        <w:t>prava</w:t>
      </w:r>
      <w:bookmarkEnd w:id="12"/>
    </w:p>
    <w:p w14:paraId="260FEDDB" w14:textId="77777777" w:rsidR="004E21F4" w:rsidRPr="00E45878" w:rsidRDefault="004E21F4">
      <w:pPr>
        <w:rPr>
          <w:rFonts w:asciiTheme="minorHAnsi" w:hAnsiTheme="minorHAnsi" w:cstheme="minorHAnsi"/>
          <w:sz w:val="22"/>
          <w:szCs w:val="22"/>
        </w:rPr>
      </w:pPr>
    </w:p>
    <w:p w14:paraId="4C24C034" w14:textId="77777777" w:rsidR="004E21F4" w:rsidRPr="00E45878" w:rsidRDefault="005F0307">
      <w:pPr>
        <w:ind w:firstLine="708"/>
        <w:jc w:val="both"/>
        <w:rPr>
          <w:rFonts w:asciiTheme="minorHAnsi" w:hAnsiTheme="minorHAnsi" w:cstheme="minorHAnsi"/>
          <w:sz w:val="22"/>
          <w:szCs w:val="22"/>
        </w:rPr>
      </w:pPr>
      <w:r w:rsidRPr="00E45878">
        <w:rPr>
          <w:rFonts w:asciiTheme="minorHAnsi" w:hAnsiTheme="minorHAnsi" w:cstheme="minorHAnsi"/>
          <w:sz w:val="22"/>
          <w:szCs w:val="22"/>
        </w:rPr>
        <w:t>Standardi zaštite studentskih prava na Veleučilištu u Rijeci definirani su nizom dokumenata:</w:t>
      </w:r>
    </w:p>
    <w:p w14:paraId="38EE55F8" w14:textId="77777777" w:rsidR="004E21F4" w:rsidRPr="00E45878" w:rsidRDefault="005F0307" w:rsidP="00B40BF3">
      <w:pPr>
        <w:numPr>
          <w:ilvl w:val="0"/>
          <w:numId w:val="6"/>
        </w:numPr>
        <w:jc w:val="both"/>
        <w:rPr>
          <w:rStyle w:val="Naglaeno"/>
          <w:rFonts w:asciiTheme="minorHAnsi" w:hAnsiTheme="minorHAnsi" w:cstheme="minorHAnsi"/>
          <w:b w:val="0"/>
          <w:bCs w:val="0"/>
          <w:sz w:val="22"/>
          <w:szCs w:val="22"/>
        </w:rPr>
      </w:pPr>
      <w:r w:rsidRPr="00E45878">
        <w:rPr>
          <w:rFonts w:asciiTheme="minorHAnsi" w:hAnsiTheme="minorHAnsi" w:cstheme="minorHAnsi"/>
          <w:sz w:val="22"/>
          <w:szCs w:val="22"/>
        </w:rPr>
        <w:t xml:space="preserve">Statut Veleučilišta u Rijeci </w:t>
      </w:r>
      <w:r w:rsidRPr="00E45878">
        <w:rPr>
          <w:rStyle w:val="Naglaeno"/>
          <w:rFonts w:asciiTheme="minorHAnsi" w:eastAsiaTheme="majorEastAsia" w:hAnsiTheme="minorHAnsi" w:cstheme="minorHAnsi"/>
          <w:b w:val="0"/>
          <w:sz w:val="22"/>
          <w:szCs w:val="22"/>
        </w:rPr>
        <w:t xml:space="preserve">od </w:t>
      </w:r>
      <w:r w:rsidR="005A4B7B" w:rsidRPr="00E45878">
        <w:rPr>
          <w:rStyle w:val="Naglaeno"/>
          <w:rFonts w:asciiTheme="minorHAnsi" w:eastAsiaTheme="majorEastAsia" w:hAnsiTheme="minorHAnsi" w:cstheme="minorHAnsi"/>
          <w:b w:val="0"/>
          <w:sz w:val="22"/>
          <w:szCs w:val="22"/>
        </w:rPr>
        <w:t>4</w:t>
      </w:r>
      <w:r w:rsidRPr="00E45878">
        <w:rPr>
          <w:rStyle w:val="Naglaeno"/>
          <w:rFonts w:asciiTheme="minorHAnsi" w:eastAsiaTheme="majorEastAsia" w:hAnsiTheme="minorHAnsi" w:cstheme="minorHAnsi"/>
          <w:b w:val="0"/>
          <w:sz w:val="22"/>
          <w:szCs w:val="22"/>
        </w:rPr>
        <w:t xml:space="preserve">. </w:t>
      </w:r>
      <w:r w:rsidR="005A4B7B" w:rsidRPr="00E45878">
        <w:rPr>
          <w:rStyle w:val="Naglaeno"/>
          <w:rFonts w:asciiTheme="minorHAnsi" w:eastAsiaTheme="majorEastAsia" w:hAnsiTheme="minorHAnsi" w:cstheme="minorHAnsi"/>
          <w:b w:val="0"/>
          <w:sz w:val="22"/>
          <w:szCs w:val="22"/>
        </w:rPr>
        <w:t>listopada</w:t>
      </w:r>
      <w:r w:rsidRPr="00E45878">
        <w:rPr>
          <w:rStyle w:val="Naglaeno"/>
          <w:rFonts w:asciiTheme="minorHAnsi" w:eastAsiaTheme="majorEastAsia" w:hAnsiTheme="minorHAnsi" w:cstheme="minorHAnsi"/>
          <w:b w:val="0"/>
          <w:sz w:val="22"/>
          <w:szCs w:val="22"/>
        </w:rPr>
        <w:t xml:space="preserve"> 20</w:t>
      </w:r>
      <w:r w:rsidR="005A4B7B" w:rsidRPr="00E45878">
        <w:rPr>
          <w:rStyle w:val="Naglaeno"/>
          <w:rFonts w:asciiTheme="minorHAnsi" w:eastAsiaTheme="majorEastAsia" w:hAnsiTheme="minorHAnsi" w:cstheme="minorHAnsi"/>
          <w:b w:val="0"/>
          <w:sz w:val="22"/>
          <w:szCs w:val="22"/>
        </w:rPr>
        <w:t>23</w:t>
      </w:r>
      <w:r w:rsidRPr="00E45878">
        <w:rPr>
          <w:rStyle w:val="Naglaeno"/>
          <w:rFonts w:asciiTheme="minorHAnsi" w:eastAsiaTheme="majorEastAsia" w:hAnsiTheme="minorHAnsi" w:cstheme="minorHAnsi"/>
          <w:b w:val="0"/>
          <w:sz w:val="22"/>
          <w:szCs w:val="22"/>
        </w:rPr>
        <w:t>. godine, KLASA: 003-05/</w:t>
      </w:r>
      <w:r w:rsidR="005A4B7B" w:rsidRPr="00E45878">
        <w:rPr>
          <w:rStyle w:val="Naglaeno"/>
          <w:rFonts w:asciiTheme="minorHAnsi" w:eastAsiaTheme="majorEastAsia" w:hAnsiTheme="minorHAnsi" w:cstheme="minorHAnsi"/>
          <w:b w:val="0"/>
          <w:sz w:val="22"/>
          <w:szCs w:val="22"/>
        </w:rPr>
        <w:t>23</w:t>
      </w:r>
      <w:r w:rsidRPr="00E45878">
        <w:rPr>
          <w:rStyle w:val="Naglaeno"/>
          <w:rFonts w:asciiTheme="minorHAnsi" w:eastAsiaTheme="majorEastAsia" w:hAnsiTheme="minorHAnsi" w:cstheme="minorHAnsi"/>
          <w:b w:val="0"/>
          <w:sz w:val="22"/>
          <w:szCs w:val="22"/>
        </w:rPr>
        <w:t>-01/0</w:t>
      </w:r>
      <w:r w:rsidR="005A4B7B" w:rsidRPr="00E45878">
        <w:rPr>
          <w:rStyle w:val="Naglaeno"/>
          <w:rFonts w:asciiTheme="minorHAnsi" w:eastAsiaTheme="majorEastAsia" w:hAnsiTheme="minorHAnsi" w:cstheme="minorHAnsi"/>
          <w:b w:val="0"/>
          <w:sz w:val="22"/>
          <w:szCs w:val="22"/>
        </w:rPr>
        <w:t>1</w:t>
      </w:r>
      <w:r w:rsidRPr="00E45878">
        <w:rPr>
          <w:rStyle w:val="Naglaeno"/>
          <w:rFonts w:asciiTheme="minorHAnsi" w:eastAsiaTheme="majorEastAsia" w:hAnsiTheme="minorHAnsi" w:cstheme="minorHAnsi"/>
          <w:b w:val="0"/>
          <w:sz w:val="22"/>
          <w:szCs w:val="22"/>
        </w:rPr>
        <w:t>, URBROJ: 2170-57-01-</w:t>
      </w:r>
      <w:r w:rsidR="005A4B7B" w:rsidRPr="00E45878">
        <w:rPr>
          <w:rStyle w:val="Naglaeno"/>
          <w:rFonts w:asciiTheme="minorHAnsi" w:eastAsiaTheme="majorEastAsia" w:hAnsiTheme="minorHAnsi" w:cstheme="minorHAnsi"/>
          <w:b w:val="0"/>
          <w:sz w:val="22"/>
          <w:szCs w:val="22"/>
        </w:rPr>
        <w:t>23</w:t>
      </w:r>
      <w:r w:rsidRPr="00E45878">
        <w:rPr>
          <w:rStyle w:val="Naglaeno"/>
          <w:rFonts w:asciiTheme="minorHAnsi" w:eastAsiaTheme="majorEastAsia" w:hAnsiTheme="minorHAnsi" w:cstheme="minorHAnsi"/>
          <w:b w:val="0"/>
          <w:sz w:val="22"/>
          <w:szCs w:val="22"/>
        </w:rPr>
        <w:t>-</w:t>
      </w:r>
      <w:r w:rsidR="005A4B7B" w:rsidRPr="00E45878">
        <w:rPr>
          <w:rStyle w:val="Naglaeno"/>
          <w:rFonts w:asciiTheme="minorHAnsi" w:eastAsiaTheme="majorEastAsia" w:hAnsiTheme="minorHAnsi" w:cstheme="minorHAnsi"/>
          <w:b w:val="0"/>
          <w:sz w:val="22"/>
          <w:szCs w:val="22"/>
        </w:rPr>
        <w:t>2</w:t>
      </w:r>
      <w:r w:rsidRPr="00E45878">
        <w:rPr>
          <w:rStyle w:val="Naglaeno"/>
          <w:rFonts w:asciiTheme="minorHAnsi" w:eastAsiaTheme="majorEastAsia" w:hAnsiTheme="minorHAnsi" w:cstheme="minorHAnsi"/>
          <w:b w:val="0"/>
          <w:sz w:val="22"/>
          <w:szCs w:val="22"/>
        </w:rPr>
        <w:t xml:space="preserve"> </w:t>
      </w:r>
    </w:p>
    <w:p w14:paraId="2A64E516" w14:textId="12FF8EF0" w:rsidR="00637CD8" w:rsidRPr="00E45878" w:rsidRDefault="005F0307" w:rsidP="00B40BF3">
      <w:pPr>
        <w:numPr>
          <w:ilvl w:val="0"/>
          <w:numId w:val="6"/>
        </w:numPr>
        <w:jc w:val="both"/>
        <w:rPr>
          <w:rFonts w:asciiTheme="minorHAnsi" w:hAnsiTheme="minorHAnsi" w:cstheme="minorHAnsi"/>
          <w:sz w:val="22"/>
          <w:szCs w:val="22"/>
        </w:rPr>
      </w:pPr>
      <w:r w:rsidRPr="00E45878">
        <w:rPr>
          <w:rFonts w:asciiTheme="minorHAnsi" w:hAnsiTheme="minorHAnsi" w:cstheme="minorHAnsi"/>
          <w:sz w:val="22"/>
          <w:szCs w:val="22"/>
        </w:rPr>
        <w:t>Pravilnik o studiranju (KLASA:003-05/</w:t>
      </w:r>
      <w:r w:rsidR="00BE43FD" w:rsidRPr="00E45878">
        <w:rPr>
          <w:rFonts w:asciiTheme="minorHAnsi" w:hAnsiTheme="minorHAnsi" w:cstheme="minorHAnsi"/>
          <w:sz w:val="22"/>
          <w:szCs w:val="22"/>
        </w:rPr>
        <w:t>24</w:t>
      </w:r>
      <w:r w:rsidRPr="00E45878">
        <w:rPr>
          <w:rFonts w:asciiTheme="minorHAnsi" w:hAnsiTheme="minorHAnsi" w:cstheme="minorHAnsi"/>
          <w:sz w:val="22"/>
          <w:szCs w:val="22"/>
        </w:rPr>
        <w:t>-01/</w:t>
      </w:r>
      <w:r w:rsidR="00BE43FD" w:rsidRPr="00E45878">
        <w:rPr>
          <w:rFonts w:asciiTheme="minorHAnsi" w:hAnsiTheme="minorHAnsi" w:cstheme="minorHAnsi"/>
          <w:sz w:val="22"/>
          <w:szCs w:val="22"/>
        </w:rPr>
        <w:t>12</w:t>
      </w:r>
      <w:r w:rsidRPr="00E45878">
        <w:rPr>
          <w:rFonts w:asciiTheme="minorHAnsi" w:hAnsiTheme="minorHAnsi" w:cstheme="minorHAnsi"/>
          <w:sz w:val="22"/>
          <w:szCs w:val="22"/>
        </w:rPr>
        <w:t>, URBR:2170-57-01-</w:t>
      </w:r>
      <w:r w:rsidR="00BE43FD" w:rsidRPr="00E45878">
        <w:rPr>
          <w:rFonts w:asciiTheme="minorHAnsi" w:hAnsiTheme="minorHAnsi" w:cstheme="minorHAnsi"/>
          <w:sz w:val="22"/>
          <w:szCs w:val="22"/>
        </w:rPr>
        <w:t>24</w:t>
      </w:r>
      <w:r w:rsidRPr="00E45878">
        <w:rPr>
          <w:rFonts w:asciiTheme="minorHAnsi" w:hAnsiTheme="minorHAnsi" w:cstheme="minorHAnsi"/>
          <w:sz w:val="22"/>
          <w:szCs w:val="22"/>
        </w:rPr>
        <w:t>-2</w:t>
      </w:r>
      <w:r w:rsidR="00BE43FD" w:rsidRPr="00E45878">
        <w:rPr>
          <w:rFonts w:asciiTheme="minorHAnsi" w:hAnsiTheme="minorHAnsi" w:cstheme="minorHAnsi"/>
          <w:sz w:val="22"/>
          <w:szCs w:val="22"/>
        </w:rPr>
        <w:t>/ĐPK</w:t>
      </w:r>
      <w:r w:rsidRPr="00E45878">
        <w:rPr>
          <w:rFonts w:asciiTheme="minorHAnsi" w:hAnsiTheme="minorHAnsi" w:cstheme="minorHAnsi"/>
          <w:sz w:val="22"/>
          <w:szCs w:val="22"/>
        </w:rPr>
        <w:t xml:space="preserve"> od 1</w:t>
      </w:r>
      <w:r w:rsidR="00BE43FD" w:rsidRPr="00E45878">
        <w:rPr>
          <w:rFonts w:asciiTheme="minorHAnsi" w:hAnsiTheme="minorHAnsi" w:cstheme="minorHAnsi"/>
          <w:sz w:val="22"/>
          <w:szCs w:val="22"/>
        </w:rPr>
        <w:t>4</w:t>
      </w:r>
      <w:r w:rsidRPr="00E45878">
        <w:rPr>
          <w:rFonts w:asciiTheme="minorHAnsi" w:hAnsiTheme="minorHAnsi" w:cstheme="minorHAnsi"/>
          <w:sz w:val="22"/>
          <w:szCs w:val="22"/>
        </w:rPr>
        <w:t xml:space="preserve">. </w:t>
      </w:r>
      <w:r w:rsidR="00BE43FD" w:rsidRPr="00E45878">
        <w:rPr>
          <w:rFonts w:asciiTheme="minorHAnsi" w:hAnsiTheme="minorHAnsi" w:cstheme="minorHAnsi"/>
          <w:sz w:val="22"/>
          <w:szCs w:val="22"/>
        </w:rPr>
        <w:t>veljače</w:t>
      </w:r>
      <w:r w:rsidRPr="00E45878">
        <w:rPr>
          <w:rFonts w:asciiTheme="minorHAnsi" w:hAnsiTheme="minorHAnsi" w:cstheme="minorHAnsi"/>
          <w:sz w:val="22"/>
          <w:szCs w:val="22"/>
        </w:rPr>
        <w:t xml:space="preserve"> 20</w:t>
      </w:r>
      <w:r w:rsidR="00BE43FD" w:rsidRPr="00E45878">
        <w:rPr>
          <w:rFonts w:asciiTheme="minorHAnsi" w:hAnsiTheme="minorHAnsi" w:cstheme="minorHAnsi"/>
          <w:sz w:val="22"/>
          <w:szCs w:val="22"/>
        </w:rPr>
        <w:t>24</w:t>
      </w:r>
      <w:r w:rsidRPr="00E45878">
        <w:rPr>
          <w:rFonts w:asciiTheme="minorHAnsi" w:hAnsiTheme="minorHAnsi" w:cstheme="minorHAnsi"/>
          <w:sz w:val="22"/>
          <w:szCs w:val="22"/>
        </w:rPr>
        <w:t>.)</w:t>
      </w:r>
      <w:r w:rsidR="00BE43FD" w:rsidRPr="00E45878">
        <w:rPr>
          <w:rFonts w:asciiTheme="minorHAnsi" w:hAnsiTheme="minorHAnsi" w:cstheme="minorHAnsi"/>
          <w:sz w:val="22"/>
          <w:szCs w:val="22"/>
        </w:rPr>
        <w:t xml:space="preserve"> i Pravilnik o studiranju Veleučilišta u Rijeci (PROČIŠĆENI TEKST) od (KLASA:003-05/24-01/17, URBR:2170-57-01-24-2/ĐPK od 6. prosinca 2024.)</w:t>
      </w:r>
    </w:p>
    <w:p w14:paraId="71EE934E" w14:textId="58265169" w:rsidR="004E21F4" w:rsidRPr="00E45878" w:rsidRDefault="005F0307" w:rsidP="00B40BF3">
      <w:pPr>
        <w:numPr>
          <w:ilvl w:val="0"/>
          <w:numId w:val="6"/>
        </w:numPr>
        <w:jc w:val="both"/>
        <w:rPr>
          <w:rFonts w:asciiTheme="minorHAnsi" w:hAnsiTheme="minorHAnsi" w:cstheme="minorHAnsi"/>
          <w:sz w:val="22"/>
          <w:szCs w:val="22"/>
        </w:rPr>
      </w:pPr>
      <w:r w:rsidRPr="00E45878">
        <w:rPr>
          <w:rFonts w:asciiTheme="minorHAnsi" w:hAnsiTheme="minorHAnsi" w:cstheme="minorHAnsi"/>
          <w:sz w:val="22"/>
          <w:szCs w:val="22"/>
        </w:rPr>
        <w:t>Pravilnik o ocjenjivanju studenata preddiplomskih stručnih i specijalističkih diplomskih stručnih studija Veleučilišta u Rijeci (KLASA:003-05/19-01/11, URBR:2170-57-01-19-2 od 27. rujna 2019.)</w:t>
      </w:r>
      <w:r w:rsidR="00F4404E" w:rsidRPr="00E45878">
        <w:rPr>
          <w:rFonts w:asciiTheme="minorHAnsi" w:hAnsiTheme="minorHAnsi" w:cstheme="minorHAnsi"/>
          <w:sz w:val="22"/>
          <w:szCs w:val="22"/>
        </w:rPr>
        <w:t xml:space="preserve">, Pravilnik o ocjenjivanju studenata stručnih prijediplomskih i stručnih diplomskih studija Veleučilišta u Rijeci (KLASA:003-05/23-01/14, URBR:2170-57-01-24-2 od 5. srpnja 2024.), Pravilnik o izmjeni Pravilnika o ocjenjivanju studenata stručnih prijediplomskih i stručnih diplomskih studija Veleučilišta u Rijeci (KLASA:003-05/24-01/12, URBR:2170-57-01-24-2/ĐPK od 27. rujna 2024.) i </w:t>
      </w:r>
      <w:bookmarkStart w:id="13" w:name="_Hlk221016089"/>
      <w:r w:rsidR="00F4404E" w:rsidRPr="00E45878">
        <w:rPr>
          <w:rFonts w:asciiTheme="minorHAnsi" w:hAnsiTheme="minorHAnsi" w:cstheme="minorHAnsi"/>
          <w:sz w:val="22"/>
          <w:szCs w:val="22"/>
        </w:rPr>
        <w:t>Pravilnika o ocjenjivanju studenata stručnih prijediplomskih i stručnih diplomskih studija Veleučilišta u Rijeci (PROČIŠĆENI TEKST) (KLASA:003-05/25-01/07, URBR:2170-57-01-25-2/ĐPK od 4. ožujka 2025.)</w:t>
      </w:r>
      <w:bookmarkEnd w:id="13"/>
    </w:p>
    <w:p w14:paraId="68960CBF" w14:textId="5FC5511D" w:rsidR="004E21F4" w:rsidRPr="00E2090E" w:rsidRDefault="005F0307" w:rsidP="00B40BF3">
      <w:pPr>
        <w:numPr>
          <w:ilvl w:val="0"/>
          <w:numId w:val="6"/>
        </w:numPr>
        <w:jc w:val="both"/>
        <w:rPr>
          <w:rFonts w:asciiTheme="minorHAnsi" w:hAnsiTheme="minorHAnsi" w:cstheme="minorHAnsi"/>
          <w:color w:val="000000" w:themeColor="text1"/>
          <w:sz w:val="22"/>
          <w:szCs w:val="22"/>
        </w:rPr>
      </w:pPr>
      <w:r w:rsidRPr="00E2090E">
        <w:rPr>
          <w:rFonts w:asciiTheme="minorHAnsi" w:hAnsiTheme="minorHAnsi" w:cstheme="minorHAnsi"/>
          <w:color w:val="000000" w:themeColor="text1"/>
          <w:sz w:val="22"/>
          <w:szCs w:val="22"/>
        </w:rPr>
        <w:t>Pravilnik o nagrađivanju studenata (KLASA:003-05/19-01/02, URBR:2170-57-01-20-2 od 28. travnja 2020.)</w:t>
      </w:r>
      <w:r w:rsidR="00250676" w:rsidRPr="00E2090E">
        <w:rPr>
          <w:rFonts w:asciiTheme="minorHAnsi" w:hAnsiTheme="minorHAnsi" w:cstheme="minorHAnsi"/>
          <w:color w:val="000000" w:themeColor="text1"/>
          <w:sz w:val="22"/>
          <w:szCs w:val="22"/>
        </w:rPr>
        <w:t xml:space="preserve"> i Pravilnik o nagrađivanju studenata (KLASA:003-05/25-01/08, URBR:2170-57-01-25-2 od 9. travnja 2025.).</w:t>
      </w:r>
    </w:p>
    <w:p w14:paraId="5F73ED80" w14:textId="1C962411" w:rsidR="004E21F4" w:rsidRPr="00E2090E" w:rsidRDefault="005F0307" w:rsidP="00B40BF3">
      <w:pPr>
        <w:numPr>
          <w:ilvl w:val="0"/>
          <w:numId w:val="6"/>
        </w:numPr>
        <w:jc w:val="both"/>
        <w:rPr>
          <w:rFonts w:asciiTheme="minorHAnsi" w:hAnsiTheme="minorHAnsi" w:cstheme="minorHAnsi"/>
          <w:color w:val="000000" w:themeColor="text1"/>
          <w:sz w:val="22"/>
          <w:szCs w:val="22"/>
        </w:rPr>
      </w:pPr>
      <w:r w:rsidRPr="00E2090E">
        <w:rPr>
          <w:rFonts w:asciiTheme="minorHAnsi" w:hAnsiTheme="minorHAnsi" w:cstheme="minorHAnsi"/>
          <w:color w:val="000000" w:themeColor="text1"/>
          <w:sz w:val="22"/>
          <w:szCs w:val="22"/>
        </w:rPr>
        <w:t>Pravilnik o stegovnoj odgovornosti studenata  (KLASA:003-05/</w:t>
      </w:r>
      <w:r w:rsidR="009327A3" w:rsidRPr="00E2090E">
        <w:rPr>
          <w:rFonts w:asciiTheme="minorHAnsi" w:hAnsiTheme="minorHAnsi" w:cstheme="minorHAnsi"/>
          <w:color w:val="000000" w:themeColor="text1"/>
          <w:sz w:val="22"/>
          <w:szCs w:val="22"/>
        </w:rPr>
        <w:t>18</w:t>
      </w:r>
      <w:r w:rsidRPr="00E2090E">
        <w:rPr>
          <w:rFonts w:asciiTheme="minorHAnsi" w:hAnsiTheme="minorHAnsi" w:cstheme="minorHAnsi"/>
          <w:color w:val="000000" w:themeColor="text1"/>
          <w:sz w:val="22"/>
          <w:szCs w:val="22"/>
        </w:rPr>
        <w:t>-01/</w:t>
      </w:r>
      <w:r w:rsidR="009327A3" w:rsidRPr="00E2090E">
        <w:rPr>
          <w:rFonts w:asciiTheme="minorHAnsi" w:hAnsiTheme="minorHAnsi" w:cstheme="minorHAnsi"/>
          <w:color w:val="000000" w:themeColor="text1"/>
          <w:sz w:val="22"/>
          <w:szCs w:val="22"/>
        </w:rPr>
        <w:t>08</w:t>
      </w:r>
      <w:r w:rsidRPr="00E2090E">
        <w:rPr>
          <w:rFonts w:asciiTheme="minorHAnsi" w:hAnsiTheme="minorHAnsi" w:cstheme="minorHAnsi"/>
          <w:color w:val="000000" w:themeColor="text1"/>
          <w:sz w:val="22"/>
          <w:szCs w:val="22"/>
        </w:rPr>
        <w:t>, URBR:2170-57-01-</w:t>
      </w:r>
      <w:r w:rsidR="009327A3" w:rsidRPr="00E2090E">
        <w:rPr>
          <w:rFonts w:asciiTheme="minorHAnsi" w:hAnsiTheme="minorHAnsi" w:cstheme="minorHAnsi"/>
          <w:color w:val="000000" w:themeColor="text1"/>
          <w:sz w:val="22"/>
          <w:szCs w:val="22"/>
        </w:rPr>
        <w:t>1</w:t>
      </w:r>
      <w:r w:rsidR="008002CA" w:rsidRPr="00E2090E">
        <w:rPr>
          <w:rFonts w:asciiTheme="minorHAnsi" w:hAnsiTheme="minorHAnsi" w:cstheme="minorHAnsi"/>
          <w:color w:val="000000" w:themeColor="text1"/>
          <w:sz w:val="22"/>
          <w:szCs w:val="22"/>
        </w:rPr>
        <w:t>8</w:t>
      </w:r>
      <w:r w:rsidRPr="00E2090E">
        <w:rPr>
          <w:rFonts w:asciiTheme="minorHAnsi" w:hAnsiTheme="minorHAnsi" w:cstheme="minorHAnsi"/>
          <w:color w:val="000000" w:themeColor="text1"/>
          <w:sz w:val="22"/>
          <w:szCs w:val="22"/>
        </w:rPr>
        <w:t xml:space="preserve">-2 od </w:t>
      </w:r>
      <w:r w:rsidR="008002CA" w:rsidRPr="00E2090E">
        <w:rPr>
          <w:rFonts w:asciiTheme="minorHAnsi" w:hAnsiTheme="minorHAnsi" w:cstheme="minorHAnsi"/>
          <w:color w:val="000000" w:themeColor="text1"/>
          <w:sz w:val="22"/>
          <w:szCs w:val="22"/>
        </w:rPr>
        <w:t>16</w:t>
      </w:r>
      <w:r w:rsidRPr="00E2090E">
        <w:rPr>
          <w:rFonts w:asciiTheme="minorHAnsi" w:hAnsiTheme="minorHAnsi" w:cstheme="minorHAnsi"/>
          <w:color w:val="000000" w:themeColor="text1"/>
          <w:sz w:val="22"/>
          <w:szCs w:val="22"/>
        </w:rPr>
        <w:t xml:space="preserve">. </w:t>
      </w:r>
      <w:r w:rsidR="008002CA" w:rsidRPr="00E2090E">
        <w:rPr>
          <w:rFonts w:asciiTheme="minorHAnsi" w:hAnsiTheme="minorHAnsi" w:cstheme="minorHAnsi"/>
          <w:color w:val="000000" w:themeColor="text1"/>
          <w:sz w:val="22"/>
          <w:szCs w:val="22"/>
        </w:rPr>
        <w:t>svibnja</w:t>
      </w:r>
      <w:r w:rsidRPr="00E2090E">
        <w:rPr>
          <w:rFonts w:asciiTheme="minorHAnsi" w:hAnsiTheme="minorHAnsi" w:cstheme="minorHAnsi"/>
          <w:color w:val="000000" w:themeColor="text1"/>
          <w:sz w:val="22"/>
          <w:szCs w:val="22"/>
        </w:rPr>
        <w:t xml:space="preserve"> 20</w:t>
      </w:r>
      <w:r w:rsidR="009327A3" w:rsidRPr="00E2090E">
        <w:rPr>
          <w:rFonts w:asciiTheme="minorHAnsi" w:hAnsiTheme="minorHAnsi" w:cstheme="minorHAnsi"/>
          <w:color w:val="000000" w:themeColor="text1"/>
          <w:sz w:val="22"/>
          <w:szCs w:val="22"/>
        </w:rPr>
        <w:t>1</w:t>
      </w:r>
      <w:r w:rsidR="008002CA" w:rsidRPr="00E2090E">
        <w:rPr>
          <w:rFonts w:asciiTheme="minorHAnsi" w:hAnsiTheme="minorHAnsi" w:cstheme="minorHAnsi"/>
          <w:color w:val="000000" w:themeColor="text1"/>
          <w:sz w:val="22"/>
          <w:szCs w:val="22"/>
        </w:rPr>
        <w:t>8</w:t>
      </w:r>
      <w:r w:rsidRPr="00E2090E">
        <w:rPr>
          <w:rFonts w:asciiTheme="minorHAnsi" w:hAnsiTheme="minorHAnsi" w:cstheme="minorHAnsi"/>
          <w:color w:val="000000" w:themeColor="text1"/>
          <w:sz w:val="22"/>
          <w:szCs w:val="22"/>
        </w:rPr>
        <w:t>.) te Pravilnik o izmjeni Pravilnika o stegovnoj odgovornosti studenata (KLASA:003-05/</w:t>
      </w:r>
      <w:r w:rsidR="008002CA" w:rsidRPr="00E2090E">
        <w:rPr>
          <w:rFonts w:asciiTheme="minorHAnsi" w:hAnsiTheme="minorHAnsi" w:cstheme="minorHAnsi"/>
          <w:color w:val="000000" w:themeColor="text1"/>
          <w:sz w:val="22"/>
          <w:szCs w:val="22"/>
        </w:rPr>
        <w:t>23</w:t>
      </w:r>
      <w:r w:rsidRPr="00E2090E">
        <w:rPr>
          <w:rFonts w:asciiTheme="minorHAnsi" w:hAnsiTheme="minorHAnsi" w:cstheme="minorHAnsi"/>
          <w:color w:val="000000" w:themeColor="text1"/>
          <w:sz w:val="22"/>
          <w:szCs w:val="22"/>
        </w:rPr>
        <w:t>-0</w:t>
      </w:r>
      <w:r w:rsidR="008002CA" w:rsidRPr="00E2090E">
        <w:rPr>
          <w:rFonts w:asciiTheme="minorHAnsi" w:hAnsiTheme="minorHAnsi" w:cstheme="minorHAnsi"/>
          <w:color w:val="000000" w:themeColor="text1"/>
          <w:sz w:val="22"/>
          <w:szCs w:val="22"/>
        </w:rPr>
        <w:t>1/28</w:t>
      </w:r>
      <w:r w:rsidRPr="00E2090E">
        <w:rPr>
          <w:rFonts w:asciiTheme="minorHAnsi" w:hAnsiTheme="minorHAnsi" w:cstheme="minorHAnsi"/>
          <w:color w:val="000000" w:themeColor="text1"/>
          <w:sz w:val="22"/>
          <w:szCs w:val="22"/>
        </w:rPr>
        <w:t>, URBR:2170-57-01-</w:t>
      </w:r>
      <w:r w:rsidR="008002CA" w:rsidRPr="00E2090E">
        <w:rPr>
          <w:rFonts w:asciiTheme="minorHAnsi" w:hAnsiTheme="minorHAnsi" w:cstheme="minorHAnsi"/>
          <w:color w:val="000000" w:themeColor="text1"/>
          <w:sz w:val="22"/>
          <w:szCs w:val="22"/>
        </w:rPr>
        <w:t>24</w:t>
      </w:r>
      <w:r w:rsidRPr="00E2090E">
        <w:rPr>
          <w:rFonts w:asciiTheme="minorHAnsi" w:hAnsiTheme="minorHAnsi" w:cstheme="minorHAnsi"/>
          <w:color w:val="000000" w:themeColor="text1"/>
          <w:sz w:val="22"/>
          <w:szCs w:val="22"/>
        </w:rPr>
        <w:t>-2</w:t>
      </w:r>
      <w:r w:rsidR="008002CA" w:rsidRPr="00E2090E">
        <w:rPr>
          <w:rFonts w:asciiTheme="minorHAnsi" w:hAnsiTheme="minorHAnsi" w:cstheme="minorHAnsi"/>
          <w:color w:val="000000" w:themeColor="text1"/>
          <w:sz w:val="22"/>
          <w:szCs w:val="22"/>
        </w:rPr>
        <w:t>/ĐPK</w:t>
      </w:r>
      <w:r w:rsidRPr="00E2090E">
        <w:rPr>
          <w:rFonts w:asciiTheme="minorHAnsi" w:hAnsiTheme="minorHAnsi" w:cstheme="minorHAnsi"/>
          <w:color w:val="000000" w:themeColor="text1"/>
          <w:sz w:val="22"/>
          <w:szCs w:val="22"/>
        </w:rPr>
        <w:t xml:space="preserve"> od 1</w:t>
      </w:r>
      <w:r w:rsidR="008002CA" w:rsidRPr="00E2090E">
        <w:rPr>
          <w:rFonts w:asciiTheme="minorHAnsi" w:hAnsiTheme="minorHAnsi" w:cstheme="minorHAnsi"/>
          <w:color w:val="000000" w:themeColor="text1"/>
          <w:sz w:val="22"/>
          <w:szCs w:val="22"/>
        </w:rPr>
        <w:t>4</w:t>
      </w:r>
      <w:r w:rsidRPr="00E2090E">
        <w:rPr>
          <w:rFonts w:asciiTheme="minorHAnsi" w:hAnsiTheme="minorHAnsi" w:cstheme="minorHAnsi"/>
          <w:color w:val="000000" w:themeColor="text1"/>
          <w:sz w:val="22"/>
          <w:szCs w:val="22"/>
        </w:rPr>
        <w:t xml:space="preserve">. </w:t>
      </w:r>
      <w:r w:rsidR="008002CA" w:rsidRPr="00E2090E">
        <w:rPr>
          <w:rFonts w:asciiTheme="minorHAnsi" w:hAnsiTheme="minorHAnsi" w:cstheme="minorHAnsi"/>
          <w:color w:val="000000" w:themeColor="text1"/>
          <w:sz w:val="22"/>
          <w:szCs w:val="22"/>
        </w:rPr>
        <w:t>veljače</w:t>
      </w:r>
      <w:r w:rsidRPr="00E2090E">
        <w:rPr>
          <w:rFonts w:asciiTheme="minorHAnsi" w:hAnsiTheme="minorHAnsi" w:cstheme="minorHAnsi"/>
          <w:color w:val="000000" w:themeColor="text1"/>
          <w:sz w:val="22"/>
          <w:szCs w:val="22"/>
        </w:rPr>
        <w:t xml:space="preserve"> 20</w:t>
      </w:r>
      <w:r w:rsidR="008002CA" w:rsidRPr="00E2090E">
        <w:rPr>
          <w:rFonts w:asciiTheme="minorHAnsi" w:hAnsiTheme="minorHAnsi" w:cstheme="minorHAnsi"/>
          <w:color w:val="000000" w:themeColor="text1"/>
          <w:sz w:val="22"/>
          <w:szCs w:val="22"/>
        </w:rPr>
        <w:t>24</w:t>
      </w:r>
      <w:r w:rsidRPr="00E2090E">
        <w:rPr>
          <w:rFonts w:asciiTheme="minorHAnsi" w:hAnsiTheme="minorHAnsi" w:cstheme="minorHAnsi"/>
          <w:color w:val="000000" w:themeColor="text1"/>
          <w:sz w:val="22"/>
          <w:szCs w:val="22"/>
        </w:rPr>
        <w:t>.)</w:t>
      </w:r>
    </w:p>
    <w:p w14:paraId="7D6B39D6" w14:textId="45659EB6" w:rsidR="004E21F4" w:rsidRPr="00E2090E" w:rsidRDefault="005F0307" w:rsidP="00B40BF3">
      <w:pPr>
        <w:numPr>
          <w:ilvl w:val="0"/>
          <w:numId w:val="6"/>
        </w:numPr>
        <w:jc w:val="both"/>
        <w:rPr>
          <w:rFonts w:asciiTheme="minorHAnsi" w:hAnsiTheme="minorHAnsi" w:cstheme="minorHAnsi"/>
          <w:color w:val="000000" w:themeColor="text1"/>
          <w:sz w:val="22"/>
          <w:szCs w:val="22"/>
        </w:rPr>
      </w:pPr>
      <w:r w:rsidRPr="00E2090E">
        <w:rPr>
          <w:rFonts w:asciiTheme="minorHAnsi" w:hAnsiTheme="minorHAnsi" w:cstheme="minorHAnsi"/>
          <w:color w:val="000000" w:themeColor="text1"/>
          <w:sz w:val="22"/>
          <w:szCs w:val="22"/>
        </w:rPr>
        <w:t>Pravilnik o posebnim uvjetima studiranja vrhunskih sportaša (KLASA:003-05/11-01/02, URBR:2170-57-01-11-2 od  7. travnja 2011.)</w:t>
      </w:r>
      <w:r w:rsidR="008002CA" w:rsidRPr="00E2090E">
        <w:rPr>
          <w:rFonts w:asciiTheme="minorHAnsi" w:hAnsiTheme="minorHAnsi" w:cstheme="minorHAnsi"/>
          <w:color w:val="000000" w:themeColor="text1"/>
          <w:sz w:val="22"/>
          <w:szCs w:val="22"/>
        </w:rPr>
        <w:t xml:space="preserve"> i Pravilnik o studiranju studenata kategoriziranih sportaša i studenata sportaša Veleučilišta u Rijeci (KLASA:003-05/23-01/23, URBR:2170-57-01-24-2 od  13. studenog 2024.)</w:t>
      </w:r>
    </w:p>
    <w:p w14:paraId="66867A57" w14:textId="06E9D16F" w:rsidR="00932C5E" w:rsidRPr="00E2090E" w:rsidRDefault="00932C5E" w:rsidP="00B40BF3">
      <w:pPr>
        <w:numPr>
          <w:ilvl w:val="0"/>
          <w:numId w:val="6"/>
        </w:numPr>
        <w:jc w:val="both"/>
        <w:rPr>
          <w:rFonts w:asciiTheme="minorHAnsi" w:hAnsiTheme="minorHAnsi" w:cstheme="minorHAnsi"/>
          <w:color w:val="000000" w:themeColor="text1"/>
          <w:sz w:val="22"/>
          <w:szCs w:val="22"/>
        </w:rPr>
      </w:pPr>
      <w:r w:rsidRPr="00E2090E">
        <w:rPr>
          <w:rFonts w:asciiTheme="minorHAnsi" w:hAnsiTheme="minorHAnsi" w:cstheme="minorHAnsi"/>
          <w:color w:val="000000" w:themeColor="text1"/>
          <w:sz w:val="22"/>
          <w:szCs w:val="22"/>
        </w:rPr>
        <w:t xml:space="preserve">Pravilnik o mentoriranju </w:t>
      </w:r>
      <w:r w:rsidR="00330AF1" w:rsidRPr="00E2090E">
        <w:rPr>
          <w:rFonts w:asciiTheme="minorHAnsi" w:hAnsiTheme="minorHAnsi" w:cstheme="minorHAnsi"/>
          <w:color w:val="000000" w:themeColor="text1"/>
          <w:sz w:val="22"/>
          <w:szCs w:val="22"/>
        </w:rPr>
        <w:t>(KLASA:003-05/24-01/15, URBR:2170-57-01-24-2/ĐPK od  6. prosinca 2024.)</w:t>
      </w:r>
    </w:p>
    <w:p w14:paraId="1596CDFE" w14:textId="02E42E4F" w:rsidR="004E21F4" w:rsidRPr="00E2090E" w:rsidRDefault="005F0307" w:rsidP="00B40BF3">
      <w:pPr>
        <w:numPr>
          <w:ilvl w:val="0"/>
          <w:numId w:val="6"/>
        </w:numPr>
        <w:jc w:val="both"/>
        <w:rPr>
          <w:rFonts w:asciiTheme="minorHAnsi" w:hAnsiTheme="minorHAnsi" w:cstheme="minorHAnsi"/>
          <w:color w:val="000000" w:themeColor="text1"/>
          <w:sz w:val="22"/>
          <w:szCs w:val="22"/>
        </w:rPr>
      </w:pPr>
      <w:r w:rsidRPr="00E2090E">
        <w:rPr>
          <w:rFonts w:asciiTheme="minorHAnsi" w:hAnsiTheme="minorHAnsi" w:cstheme="minorHAnsi"/>
          <w:color w:val="000000" w:themeColor="text1"/>
          <w:sz w:val="22"/>
          <w:szCs w:val="22"/>
        </w:rPr>
        <w:t>Pravilnik o Erasmus+ programu individualne međunarodne mobilnosti studenata, nastavnog i nenastavnog osoblja Veleučilišta u Rijeci (KLASA:003-05/17-01/01, URBR:2170-57-01-17-2 od 14. veljače 2017.)</w:t>
      </w:r>
      <w:r w:rsidR="00250676" w:rsidRPr="00E2090E">
        <w:rPr>
          <w:rFonts w:asciiTheme="minorHAnsi" w:hAnsiTheme="minorHAnsi" w:cstheme="minorHAnsi"/>
          <w:color w:val="000000" w:themeColor="text1"/>
          <w:sz w:val="22"/>
          <w:szCs w:val="22"/>
        </w:rPr>
        <w:t xml:space="preserve"> </w:t>
      </w:r>
    </w:p>
    <w:p w14:paraId="55693781" w14:textId="5FF14377" w:rsidR="004E21F4" w:rsidRPr="00E2090E" w:rsidRDefault="2FA69DD6" w:rsidP="00B40BF3">
      <w:pPr>
        <w:numPr>
          <w:ilvl w:val="0"/>
          <w:numId w:val="6"/>
        </w:numPr>
        <w:jc w:val="both"/>
        <w:rPr>
          <w:rFonts w:asciiTheme="minorHAnsi" w:hAnsiTheme="minorHAnsi" w:cstheme="minorBidi"/>
          <w:color w:val="000000" w:themeColor="text1"/>
          <w:sz w:val="22"/>
          <w:szCs w:val="22"/>
        </w:rPr>
      </w:pPr>
      <w:r w:rsidRPr="00E2090E">
        <w:rPr>
          <w:rStyle w:val="file"/>
          <w:rFonts w:asciiTheme="minorHAnsi" w:hAnsiTheme="minorHAnsi" w:cstheme="minorBidi"/>
          <w:color w:val="000000" w:themeColor="text1"/>
          <w:sz w:val="22"/>
          <w:szCs w:val="22"/>
        </w:rPr>
        <w:t>Pravilnik o izmjeni Pravilnika o Erasmus+ programu individualne međunarodne mobilnosti 2018 (KLASA:003-05/18-01/13, URBR:2170-57-01-18-2BS od 16. svibnja 2018.)</w:t>
      </w:r>
    </w:p>
    <w:p w14:paraId="40832C7A" w14:textId="77777777" w:rsidR="004E21F4" w:rsidRPr="00E2090E" w:rsidRDefault="005F0307" w:rsidP="00B40BF3">
      <w:pPr>
        <w:numPr>
          <w:ilvl w:val="0"/>
          <w:numId w:val="6"/>
        </w:numPr>
        <w:jc w:val="both"/>
        <w:rPr>
          <w:rFonts w:asciiTheme="minorHAnsi" w:hAnsiTheme="minorHAnsi" w:cstheme="minorHAnsi"/>
          <w:color w:val="000000" w:themeColor="text1"/>
          <w:sz w:val="22"/>
          <w:szCs w:val="22"/>
        </w:rPr>
      </w:pPr>
      <w:r w:rsidRPr="00E2090E">
        <w:rPr>
          <w:rStyle w:val="file"/>
          <w:rFonts w:asciiTheme="minorHAnsi" w:hAnsiTheme="minorHAnsi" w:cstheme="minorHAnsi"/>
          <w:color w:val="000000" w:themeColor="text1"/>
          <w:sz w:val="22"/>
          <w:szCs w:val="22"/>
        </w:rPr>
        <w:t>Pravilnik o izmjeni Pravilnika o Erasmus programu individualne međunarodne mobilnosti studenata, nastavnog i nenastavnog osoblja (</w:t>
      </w:r>
      <w:r w:rsidRPr="00E2090E">
        <w:rPr>
          <w:rFonts w:asciiTheme="minorHAnsi" w:hAnsiTheme="minorHAnsi" w:cstheme="minorHAnsi"/>
          <w:color w:val="000000" w:themeColor="text1"/>
          <w:sz w:val="22"/>
          <w:szCs w:val="22"/>
        </w:rPr>
        <w:t>KLASA:003-05/20-01/10, URBR:2170-57-01-20-2ĐPK od 11. studenog 2020.)</w:t>
      </w:r>
    </w:p>
    <w:p w14:paraId="034E0B48" w14:textId="06D14A5E" w:rsidR="004E21F4" w:rsidRPr="00E2090E" w:rsidRDefault="005F0307" w:rsidP="00B40BF3">
      <w:pPr>
        <w:numPr>
          <w:ilvl w:val="0"/>
          <w:numId w:val="6"/>
        </w:numPr>
        <w:jc w:val="both"/>
        <w:rPr>
          <w:rFonts w:asciiTheme="minorHAnsi" w:hAnsiTheme="minorHAnsi" w:cstheme="minorHAnsi"/>
          <w:color w:val="000000" w:themeColor="text1"/>
          <w:sz w:val="22"/>
          <w:szCs w:val="22"/>
        </w:rPr>
      </w:pPr>
      <w:r w:rsidRPr="00E2090E">
        <w:rPr>
          <w:rFonts w:asciiTheme="minorHAnsi" w:hAnsiTheme="minorHAnsi" w:cstheme="minorHAnsi"/>
          <w:color w:val="000000" w:themeColor="text1"/>
          <w:sz w:val="22"/>
          <w:szCs w:val="22"/>
        </w:rPr>
        <w:t>Strategija internacionalizacije Veleučilišta u Rijeci za period 2020. do 2024., Rijeka, 2020.</w:t>
      </w:r>
    </w:p>
    <w:p w14:paraId="1808D6C5" w14:textId="70841E62" w:rsidR="00E2090E" w:rsidRPr="00E2090E" w:rsidRDefault="5293F8AE" w:rsidP="00B40BF3">
      <w:pPr>
        <w:numPr>
          <w:ilvl w:val="0"/>
          <w:numId w:val="6"/>
        </w:numPr>
        <w:jc w:val="both"/>
        <w:rPr>
          <w:rFonts w:ascii="Calibri" w:eastAsia="Calibri" w:hAnsi="Calibri" w:cs="Calibri"/>
          <w:color w:val="000000" w:themeColor="text1"/>
          <w:sz w:val="22"/>
          <w:szCs w:val="22"/>
        </w:rPr>
      </w:pPr>
      <w:r w:rsidRPr="00E2090E">
        <w:rPr>
          <w:rFonts w:ascii="Calibri" w:eastAsia="Calibri" w:hAnsi="Calibri" w:cs="Calibri"/>
          <w:color w:val="000000" w:themeColor="text1"/>
          <w:sz w:val="22"/>
          <w:szCs w:val="22"/>
        </w:rPr>
        <w:t>Pravilnik o priznavanju i vrednovanju prethodnog učenja (KLASA:003-05/24-01/18, URBROJ:2170-57-01-24-2/ĐPK od 6. prosinca 2024.)</w:t>
      </w:r>
      <w:bookmarkStart w:id="14" w:name="_Hlk221224921"/>
    </w:p>
    <w:bookmarkEnd w:id="14"/>
    <w:p w14:paraId="6B6A4CF3" w14:textId="77777777" w:rsidR="00E2090E" w:rsidRPr="00E2090E" w:rsidRDefault="00E2090E" w:rsidP="00B40BF3">
      <w:pPr>
        <w:pStyle w:val="Odlomakpopisa"/>
        <w:numPr>
          <w:ilvl w:val="0"/>
          <w:numId w:val="6"/>
        </w:numPr>
        <w:jc w:val="both"/>
        <w:rPr>
          <w:rFonts w:cs="Calibri"/>
          <w:color w:val="000000" w:themeColor="text1"/>
          <w:lang w:val="hr-HR"/>
        </w:rPr>
      </w:pPr>
      <w:r w:rsidRPr="00E2090E">
        <w:rPr>
          <w:rFonts w:cs="Calibri"/>
          <w:color w:val="000000" w:themeColor="text1"/>
          <w:lang w:val="hr-HR" w:eastAsia="hr-HR"/>
        </w:rPr>
        <w:t>Pročišćeni tekst Pravilnika o priznavanju i vrednovanju prethodnog učenja (obuhvaća Pravilnik o priznavanju i vrednovanju prethodnog učenja, KLASA:003-05/24-01/18, URBROJ:2170-57-01-24-2/ĐPK od 6. prosinca 2024. i Pravilnik o izmjeni Pravilnika o priznavanju i vrednovanju prethodnog učenja (KLASA:003-05/25-01/10, URBROJ:2170-57-01-25-2/ĐPK od 29. travnja 2025.).</w:t>
      </w:r>
    </w:p>
    <w:p w14:paraId="42DBAC84" w14:textId="77777777" w:rsidR="00E2090E" w:rsidRPr="0037228C" w:rsidRDefault="5293F8AE" w:rsidP="00B40BF3">
      <w:pPr>
        <w:pStyle w:val="Odlomakpopisa"/>
        <w:numPr>
          <w:ilvl w:val="0"/>
          <w:numId w:val="6"/>
        </w:numPr>
        <w:jc w:val="both"/>
        <w:rPr>
          <w:rFonts w:asciiTheme="minorHAnsi" w:eastAsia="Times New Roman" w:hAnsiTheme="minorHAnsi" w:cstheme="minorHAnsi"/>
          <w:color w:val="000000" w:themeColor="text1"/>
          <w:lang w:val="hr-HR"/>
        </w:rPr>
      </w:pPr>
      <w:r w:rsidRPr="00E2090E">
        <w:rPr>
          <w:rFonts w:cs="Calibri"/>
          <w:color w:val="000000" w:themeColor="text1"/>
          <w:lang w:val="hr-HR"/>
        </w:rPr>
        <w:t>Pravilnik o stručnoj praksi (obuhvaća Pravilnik o stručnoj praksi (KLASA:003-05/12-01/01, URBROJ:2170-57-01-12-2 od 6. veljače 2012. i Pravilnik o izmjeni Pravilnika o stručnoj praksi, KLASA:003-05/23-01/09, URBROJ:2170-57-01-24-2/ĐPK od 14. veljače 2024.)</w:t>
      </w:r>
    </w:p>
    <w:p w14:paraId="214B808A" w14:textId="77777777" w:rsidR="00E2090E" w:rsidRPr="0037228C" w:rsidRDefault="5293F8AE" w:rsidP="00B40BF3">
      <w:pPr>
        <w:pStyle w:val="Odlomakpopisa"/>
        <w:numPr>
          <w:ilvl w:val="0"/>
          <w:numId w:val="6"/>
        </w:numPr>
        <w:jc w:val="both"/>
        <w:rPr>
          <w:rFonts w:asciiTheme="minorHAnsi" w:hAnsiTheme="minorHAnsi" w:cstheme="minorHAnsi"/>
          <w:color w:val="000000" w:themeColor="text1"/>
          <w:lang w:val="hr-HR"/>
        </w:rPr>
      </w:pPr>
      <w:r w:rsidRPr="0037228C">
        <w:rPr>
          <w:rFonts w:cs="Calibri"/>
          <w:color w:val="000000" w:themeColor="text1"/>
          <w:lang w:val="hr-HR"/>
        </w:rPr>
        <w:t>Statut Studentskog zbora Veleučilišta u Rijeci (KLASA:003-05/18-01/01, URBROJ:2170-57-01-18-2 od 28. ožujka 2018.)</w:t>
      </w:r>
    </w:p>
    <w:p w14:paraId="76EFFE4E" w14:textId="574F891A" w:rsidR="004E21F4" w:rsidRPr="0037228C" w:rsidRDefault="00E2090E" w:rsidP="00B40BF3">
      <w:pPr>
        <w:pStyle w:val="Odlomakpopisa"/>
        <w:numPr>
          <w:ilvl w:val="0"/>
          <w:numId w:val="6"/>
        </w:numPr>
        <w:jc w:val="both"/>
        <w:rPr>
          <w:rFonts w:asciiTheme="minorHAnsi" w:hAnsiTheme="minorHAnsi" w:cstheme="minorHAnsi"/>
          <w:color w:val="000000" w:themeColor="text1"/>
          <w:lang w:val="hr-HR"/>
        </w:rPr>
      </w:pPr>
      <w:r w:rsidRPr="0037228C">
        <w:rPr>
          <w:rFonts w:asciiTheme="minorHAnsi" w:hAnsiTheme="minorHAnsi" w:cstheme="minorHAnsi"/>
          <w:color w:val="000000" w:themeColor="text1"/>
          <w:lang w:val="hr-HR"/>
        </w:rPr>
        <w:t xml:space="preserve"> Statut Studentskog zbora Veleučilišta u Rijeci (KLASA:003-05/25-01/04,  URBROJ:2170-57-01-25-2,  Rijeka, 4. ožujka 2025.)</w:t>
      </w:r>
    </w:p>
    <w:p w14:paraId="6FFBE47A" w14:textId="77777777" w:rsidR="004E21F4" w:rsidRPr="00E2090E" w:rsidRDefault="005F0307">
      <w:pPr>
        <w:ind w:firstLine="708"/>
        <w:jc w:val="both"/>
        <w:rPr>
          <w:rFonts w:asciiTheme="minorHAnsi" w:hAnsiTheme="minorHAnsi" w:cstheme="minorHAnsi"/>
          <w:color w:val="000000" w:themeColor="text1"/>
          <w:sz w:val="22"/>
          <w:szCs w:val="22"/>
        </w:rPr>
      </w:pPr>
      <w:r w:rsidRPr="00E2090E">
        <w:rPr>
          <w:rFonts w:asciiTheme="minorHAnsi" w:hAnsiTheme="minorHAnsi" w:cstheme="minorHAnsi"/>
          <w:color w:val="000000" w:themeColor="text1"/>
          <w:sz w:val="22"/>
          <w:szCs w:val="22"/>
        </w:rPr>
        <w:t>Osim toga, zaštita studentskih prava osigurana je i na sljedeće načine:</w:t>
      </w:r>
    </w:p>
    <w:p w14:paraId="2D791D20" w14:textId="77777777" w:rsidR="004E21F4" w:rsidRPr="00E2090E" w:rsidRDefault="005F0307" w:rsidP="00B40BF3">
      <w:pPr>
        <w:numPr>
          <w:ilvl w:val="0"/>
          <w:numId w:val="7"/>
        </w:numPr>
        <w:jc w:val="both"/>
        <w:rPr>
          <w:rFonts w:asciiTheme="minorHAnsi" w:hAnsiTheme="minorHAnsi" w:cstheme="minorHAnsi"/>
          <w:color w:val="000000" w:themeColor="text1"/>
          <w:sz w:val="22"/>
          <w:szCs w:val="22"/>
        </w:rPr>
      </w:pPr>
      <w:r w:rsidRPr="00E2090E">
        <w:rPr>
          <w:rFonts w:asciiTheme="minorHAnsi" w:hAnsiTheme="minorHAnsi" w:cstheme="minorHAnsi"/>
          <w:color w:val="000000" w:themeColor="text1"/>
          <w:sz w:val="22"/>
          <w:szCs w:val="22"/>
        </w:rPr>
        <w:t xml:space="preserve">Imenovan je koordinator za Studentski zbor Veleučilišta u Rijeci, s ciljem poboljšanja ESG standarda „obrazovni resursi i pomoć studentima“ </w:t>
      </w:r>
    </w:p>
    <w:p w14:paraId="1A5F1165" w14:textId="77777777" w:rsidR="004E21F4" w:rsidRPr="00E2090E" w:rsidRDefault="005F0307" w:rsidP="00B40BF3">
      <w:pPr>
        <w:numPr>
          <w:ilvl w:val="0"/>
          <w:numId w:val="7"/>
        </w:numPr>
        <w:jc w:val="both"/>
        <w:rPr>
          <w:rFonts w:asciiTheme="minorHAnsi" w:hAnsiTheme="minorHAnsi" w:cstheme="minorHAnsi"/>
          <w:color w:val="000000" w:themeColor="text1"/>
          <w:sz w:val="22"/>
          <w:szCs w:val="22"/>
        </w:rPr>
      </w:pPr>
      <w:r w:rsidRPr="00E2090E">
        <w:rPr>
          <w:rFonts w:asciiTheme="minorHAnsi" w:hAnsiTheme="minorHAnsi" w:cstheme="minorHAnsi"/>
          <w:color w:val="000000" w:themeColor="text1"/>
          <w:sz w:val="22"/>
          <w:szCs w:val="22"/>
        </w:rPr>
        <w:t xml:space="preserve">Studenti s invaliditetom, vrhunski sportaši, studenti uključeni u međunarodnu mobilnost i drugi studenti ako postoji opravdani razlog imaju mogućnost dodjeljivanja mentora </w:t>
      </w:r>
    </w:p>
    <w:p w14:paraId="4C2B0F15" w14:textId="77777777" w:rsidR="004E21F4" w:rsidRPr="00E45878" w:rsidRDefault="005F0307" w:rsidP="00B40BF3">
      <w:pPr>
        <w:numPr>
          <w:ilvl w:val="0"/>
          <w:numId w:val="7"/>
        </w:numPr>
        <w:jc w:val="both"/>
        <w:rPr>
          <w:rFonts w:asciiTheme="minorHAnsi" w:hAnsiTheme="minorHAnsi" w:cstheme="minorHAnsi"/>
          <w:sz w:val="22"/>
          <w:szCs w:val="22"/>
        </w:rPr>
      </w:pPr>
      <w:r w:rsidRPr="00E2090E">
        <w:rPr>
          <w:rFonts w:asciiTheme="minorHAnsi" w:hAnsiTheme="minorHAnsi" w:cstheme="minorHAnsi"/>
          <w:color w:val="000000" w:themeColor="text1"/>
          <w:sz w:val="22"/>
          <w:szCs w:val="22"/>
        </w:rPr>
        <w:t>U okviru Studentskog zbora na Veleučilištu u Rijeci djeluje i studentski pravobranitelj sukladno čl. 35. Statuta Studentskog zbora Veleučilišta u Rijeci</w:t>
      </w:r>
    </w:p>
    <w:p w14:paraId="2AEE65BB" w14:textId="5D0763C0" w:rsidR="004E21F4" w:rsidRPr="00E45878" w:rsidRDefault="2FA69DD6" w:rsidP="00B40BF3">
      <w:pPr>
        <w:numPr>
          <w:ilvl w:val="0"/>
          <w:numId w:val="7"/>
        </w:numPr>
        <w:jc w:val="both"/>
        <w:rPr>
          <w:rFonts w:asciiTheme="minorHAnsi" w:hAnsiTheme="minorHAnsi" w:cstheme="minorBidi"/>
          <w:sz w:val="22"/>
          <w:szCs w:val="22"/>
        </w:rPr>
      </w:pPr>
      <w:r w:rsidRPr="00E45878">
        <w:rPr>
          <w:rFonts w:asciiTheme="minorHAnsi" w:hAnsiTheme="minorHAnsi" w:cstheme="minorBidi"/>
          <w:sz w:val="22"/>
          <w:szCs w:val="22"/>
        </w:rPr>
        <w:t>Studenti su sa svojim pravima i obvezama</w:t>
      </w:r>
      <w:r w:rsidR="00240E53" w:rsidRPr="00E45878">
        <w:rPr>
          <w:rFonts w:asciiTheme="minorHAnsi" w:hAnsiTheme="minorHAnsi" w:cstheme="minorBidi"/>
          <w:sz w:val="22"/>
          <w:szCs w:val="22"/>
        </w:rPr>
        <w:t xml:space="preserve"> te sustavu mentoriranja</w:t>
      </w:r>
      <w:r w:rsidRPr="00E45878">
        <w:rPr>
          <w:rFonts w:asciiTheme="minorHAnsi" w:hAnsiTheme="minorHAnsi" w:cstheme="minorBidi"/>
          <w:sz w:val="22"/>
          <w:szCs w:val="22"/>
        </w:rPr>
        <w:t xml:space="preserve"> upoznati na zajedničkom uvodnom predavanju na početku svake akademske godine, tijekom semestra na posebnim tematskim predavanjima, kao i u okviru svakog kolegija i na konzultacijama.</w:t>
      </w:r>
    </w:p>
    <w:p w14:paraId="16C18D41" w14:textId="77777777" w:rsidR="004E21F4" w:rsidRPr="00E45878" w:rsidRDefault="004E21F4">
      <w:pPr>
        <w:rPr>
          <w:rFonts w:asciiTheme="minorHAnsi" w:hAnsiTheme="minorHAnsi" w:cstheme="minorHAnsi"/>
        </w:rPr>
      </w:pPr>
    </w:p>
    <w:p w14:paraId="1A54B3AF" w14:textId="77777777" w:rsidR="004E21F4" w:rsidRPr="00E45878" w:rsidRDefault="004E21F4">
      <w:pPr>
        <w:pStyle w:val="Naslov2"/>
        <w:rPr>
          <w:rFonts w:asciiTheme="minorHAnsi" w:hAnsiTheme="minorHAnsi" w:cstheme="minorHAnsi"/>
          <w:b w:val="0"/>
          <w:lang w:val="hr-HR"/>
        </w:rPr>
      </w:pPr>
    </w:p>
    <w:p w14:paraId="3E7DF579" w14:textId="77777777" w:rsidR="004E21F4" w:rsidRPr="00E45878" w:rsidRDefault="005F0307">
      <w:pPr>
        <w:pStyle w:val="Naslov11"/>
        <w:rPr>
          <w:rFonts w:asciiTheme="minorHAnsi" w:hAnsiTheme="minorHAnsi" w:cstheme="minorHAnsi"/>
        </w:rPr>
      </w:pPr>
      <w:bookmarkStart w:id="15" w:name="_Toc221028188"/>
      <w:r w:rsidRPr="00E45878">
        <w:rPr>
          <w:rFonts w:asciiTheme="minorHAnsi" w:hAnsiTheme="minorHAnsi" w:cstheme="minorHAnsi"/>
        </w:rPr>
        <w:t>2.9. Standardi trajnog usavršavanja zaposlenika</w:t>
      </w:r>
      <w:bookmarkEnd w:id="15"/>
    </w:p>
    <w:p w14:paraId="013F05F1" w14:textId="77777777" w:rsidR="004E21F4" w:rsidRPr="00E45878" w:rsidRDefault="004E21F4">
      <w:pPr>
        <w:pStyle w:val="Naslov11"/>
        <w:rPr>
          <w:rFonts w:asciiTheme="minorHAnsi" w:hAnsiTheme="minorHAnsi" w:cstheme="minorHAnsi"/>
          <w:sz w:val="22"/>
          <w:szCs w:val="22"/>
        </w:rPr>
      </w:pPr>
    </w:p>
    <w:p w14:paraId="69D3A000" w14:textId="77777777" w:rsidR="004E21F4" w:rsidRPr="00E45878" w:rsidRDefault="005F0307">
      <w:pPr>
        <w:ind w:firstLine="708"/>
        <w:jc w:val="both"/>
        <w:rPr>
          <w:rFonts w:asciiTheme="minorHAnsi" w:hAnsiTheme="minorHAnsi" w:cstheme="minorHAnsi"/>
          <w:sz w:val="22"/>
          <w:szCs w:val="22"/>
        </w:rPr>
      </w:pPr>
      <w:r w:rsidRPr="00E45878">
        <w:rPr>
          <w:rFonts w:asciiTheme="minorHAnsi" w:hAnsiTheme="minorHAnsi" w:cstheme="minorHAnsi"/>
          <w:sz w:val="22"/>
          <w:szCs w:val="22"/>
        </w:rPr>
        <w:t>Opći standardi i propisi trajnog usavršavanja zaposlenika na Veleučilištu u Rijeci utvrđeni su Zakonom o znanstvenoj djelatnosti i visokom obrazovanju i Zakonu o izmjenama i dopunama Zakona o znanstvenoj djelatnosti i visokom obrazovanju,  te Uvjetima za ocjenu nastavne i stručne djelatnosti u postupku izbora u nastavna zvanja koje propisuje Vijeće veleučilišta i visokih škola Republike Hrvatske. U skladu s time, Veleučilište u Rijeci na različite načine potiče i podržava trajno usavršavanje zaposlenika:</w:t>
      </w:r>
    </w:p>
    <w:p w14:paraId="76AE1BB4" w14:textId="77777777" w:rsidR="004E21F4" w:rsidRPr="00E45878" w:rsidRDefault="005F0307" w:rsidP="00B40BF3">
      <w:pPr>
        <w:numPr>
          <w:ilvl w:val="0"/>
          <w:numId w:val="8"/>
        </w:numPr>
        <w:jc w:val="both"/>
        <w:rPr>
          <w:rFonts w:asciiTheme="minorHAnsi" w:hAnsiTheme="minorHAnsi" w:cstheme="minorHAnsi"/>
          <w:sz w:val="22"/>
          <w:szCs w:val="22"/>
        </w:rPr>
      </w:pPr>
      <w:r w:rsidRPr="00E45878">
        <w:rPr>
          <w:rFonts w:asciiTheme="minorHAnsi" w:hAnsiTheme="minorHAnsi" w:cstheme="minorHAnsi"/>
          <w:sz w:val="22"/>
          <w:szCs w:val="22"/>
        </w:rPr>
        <w:t>mogućnost pedagoško-andragoškog obrazovanja,</w:t>
      </w:r>
    </w:p>
    <w:p w14:paraId="1069CFCA" w14:textId="77777777" w:rsidR="004E21F4" w:rsidRPr="00E45878" w:rsidRDefault="005F0307" w:rsidP="00B40BF3">
      <w:pPr>
        <w:numPr>
          <w:ilvl w:val="0"/>
          <w:numId w:val="8"/>
        </w:numPr>
        <w:jc w:val="both"/>
        <w:rPr>
          <w:rFonts w:asciiTheme="minorHAnsi" w:hAnsiTheme="minorHAnsi" w:cstheme="minorHAnsi"/>
          <w:sz w:val="22"/>
          <w:szCs w:val="22"/>
        </w:rPr>
      </w:pPr>
      <w:r w:rsidRPr="00E45878">
        <w:rPr>
          <w:rFonts w:asciiTheme="minorHAnsi" w:hAnsiTheme="minorHAnsi" w:cstheme="minorHAnsi"/>
          <w:sz w:val="22"/>
          <w:szCs w:val="22"/>
        </w:rPr>
        <w:t>organizacija nastupnih predavanja za pristupnike koji se po prvi puta biraju u nastavno zvanje,</w:t>
      </w:r>
    </w:p>
    <w:p w14:paraId="4655348D" w14:textId="77777777" w:rsidR="004E21F4" w:rsidRPr="00E45878" w:rsidRDefault="005F0307" w:rsidP="00B40BF3">
      <w:pPr>
        <w:numPr>
          <w:ilvl w:val="0"/>
          <w:numId w:val="8"/>
        </w:numPr>
        <w:jc w:val="both"/>
        <w:rPr>
          <w:rFonts w:asciiTheme="minorHAnsi" w:hAnsiTheme="minorHAnsi" w:cstheme="minorHAnsi"/>
          <w:sz w:val="22"/>
          <w:szCs w:val="22"/>
        </w:rPr>
      </w:pPr>
      <w:r w:rsidRPr="00E45878">
        <w:rPr>
          <w:rFonts w:asciiTheme="minorHAnsi" w:hAnsiTheme="minorHAnsi" w:cstheme="minorHAnsi"/>
          <w:sz w:val="22"/>
          <w:szCs w:val="22"/>
        </w:rPr>
        <w:t>organizacija rada Povjerenstva za izdavačku djelatnost kao podrške u postupku recenziranja i objavljivanja autoriziranih nastavnih materijala, udžbenika i sl. u izdanju Veleučilišta u Rijeci,</w:t>
      </w:r>
    </w:p>
    <w:p w14:paraId="4DCDD997" w14:textId="77777777" w:rsidR="004E21F4" w:rsidRPr="00E45878" w:rsidRDefault="005F0307" w:rsidP="00B40BF3">
      <w:pPr>
        <w:numPr>
          <w:ilvl w:val="0"/>
          <w:numId w:val="8"/>
        </w:numPr>
        <w:jc w:val="both"/>
        <w:rPr>
          <w:rFonts w:asciiTheme="minorHAnsi" w:hAnsiTheme="minorHAnsi" w:cstheme="minorHAnsi"/>
          <w:sz w:val="22"/>
          <w:szCs w:val="22"/>
        </w:rPr>
      </w:pPr>
      <w:r w:rsidRPr="00E45878">
        <w:rPr>
          <w:rFonts w:asciiTheme="minorHAnsi" w:hAnsiTheme="minorHAnsi" w:cstheme="minorHAnsi"/>
          <w:sz w:val="22"/>
          <w:szCs w:val="22"/>
        </w:rPr>
        <w:t>financiranje sudjelovanja na znanstvenim i stručnim skupovima u Hrvatskoj i inozemstvu,</w:t>
      </w:r>
    </w:p>
    <w:p w14:paraId="6D2163EC" w14:textId="77777777" w:rsidR="004E21F4" w:rsidRPr="00E45878" w:rsidRDefault="005F0307" w:rsidP="00B40BF3">
      <w:pPr>
        <w:numPr>
          <w:ilvl w:val="0"/>
          <w:numId w:val="8"/>
        </w:numPr>
        <w:jc w:val="both"/>
        <w:rPr>
          <w:rFonts w:asciiTheme="minorHAnsi" w:hAnsiTheme="minorHAnsi" w:cstheme="minorHAnsi"/>
          <w:sz w:val="22"/>
          <w:szCs w:val="22"/>
        </w:rPr>
      </w:pPr>
      <w:r w:rsidRPr="00E45878">
        <w:rPr>
          <w:rFonts w:asciiTheme="minorHAnsi" w:hAnsiTheme="minorHAnsi" w:cstheme="minorHAnsi"/>
          <w:sz w:val="22"/>
          <w:szCs w:val="22"/>
        </w:rPr>
        <w:t>financiranje ili sufinanciranje troškova magistarskih i doktorskih studija,</w:t>
      </w:r>
    </w:p>
    <w:p w14:paraId="35034E6B" w14:textId="77777777" w:rsidR="004E21F4" w:rsidRPr="00E45878" w:rsidRDefault="005F0307" w:rsidP="00B40BF3">
      <w:pPr>
        <w:numPr>
          <w:ilvl w:val="0"/>
          <w:numId w:val="8"/>
        </w:numPr>
        <w:jc w:val="both"/>
        <w:rPr>
          <w:rFonts w:asciiTheme="minorHAnsi" w:hAnsiTheme="minorHAnsi" w:cstheme="minorHAnsi"/>
          <w:sz w:val="22"/>
          <w:szCs w:val="22"/>
        </w:rPr>
      </w:pPr>
      <w:r w:rsidRPr="00E45878">
        <w:rPr>
          <w:rFonts w:asciiTheme="minorHAnsi" w:hAnsiTheme="minorHAnsi" w:cstheme="minorHAnsi"/>
          <w:sz w:val="22"/>
          <w:szCs w:val="22"/>
        </w:rPr>
        <w:t>osiguravanje mogućnost boravka na inozemnim visokim učilištima kroz Erasmus program mobilnosti nastavnog osoblja,</w:t>
      </w:r>
    </w:p>
    <w:p w14:paraId="5AE4381C" w14:textId="77777777" w:rsidR="004E21F4" w:rsidRPr="00E45878" w:rsidRDefault="005F0307" w:rsidP="00B40BF3">
      <w:pPr>
        <w:numPr>
          <w:ilvl w:val="0"/>
          <w:numId w:val="8"/>
        </w:numPr>
        <w:jc w:val="both"/>
        <w:rPr>
          <w:rFonts w:asciiTheme="minorHAnsi" w:hAnsiTheme="minorHAnsi" w:cstheme="minorHAnsi"/>
          <w:sz w:val="22"/>
          <w:szCs w:val="22"/>
        </w:rPr>
      </w:pPr>
      <w:r w:rsidRPr="00E45878">
        <w:rPr>
          <w:rFonts w:asciiTheme="minorHAnsi" w:hAnsiTheme="minorHAnsi" w:cstheme="minorHAnsi"/>
          <w:sz w:val="22"/>
          <w:szCs w:val="22"/>
        </w:rPr>
        <w:t xml:space="preserve">osiguravanje mogućnost pohađanja raznih tematskih tečajeva, seminara, radionica. </w:t>
      </w:r>
    </w:p>
    <w:p w14:paraId="004970D4" w14:textId="77777777" w:rsidR="004E21F4" w:rsidRPr="00E45878" w:rsidRDefault="004E21F4">
      <w:pPr>
        <w:jc w:val="both"/>
        <w:rPr>
          <w:rFonts w:asciiTheme="minorHAnsi" w:hAnsiTheme="minorHAnsi" w:cstheme="minorHAnsi"/>
        </w:rPr>
      </w:pPr>
    </w:p>
    <w:p w14:paraId="1C7A22A6" w14:textId="77777777" w:rsidR="004E21F4" w:rsidRPr="00E45878" w:rsidRDefault="005F0307">
      <w:pPr>
        <w:pStyle w:val="Naslov11"/>
        <w:rPr>
          <w:rFonts w:asciiTheme="minorHAnsi" w:hAnsiTheme="minorHAnsi" w:cstheme="minorHAnsi"/>
        </w:rPr>
      </w:pPr>
      <w:bookmarkStart w:id="16" w:name="_Toc221028189"/>
      <w:r w:rsidRPr="00E45878">
        <w:rPr>
          <w:rFonts w:asciiTheme="minorHAnsi" w:hAnsiTheme="minorHAnsi" w:cstheme="minorHAnsi"/>
        </w:rPr>
        <w:t>2.10. Osiguranje kvalitete rada stručnih službi</w:t>
      </w:r>
      <w:bookmarkEnd w:id="16"/>
    </w:p>
    <w:p w14:paraId="1490058A" w14:textId="77777777" w:rsidR="004E21F4" w:rsidRPr="00E45878" w:rsidRDefault="004E21F4">
      <w:pPr>
        <w:pStyle w:val="Naslov11"/>
        <w:rPr>
          <w:rFonts w:asciiTheme="minorHAnsi" w:hAnsiTheme="minorHAnsi" w:cstheme="minorHAnsi"/>
          <w:sz w:val="22"/>
          <w:szCs w:val="22"/>
        </w:rPr>
      </w:pPr>
    </w:p>
    <w:p w14:paraId="743128B7" w14:textId="77777777" w:rsidR="004E21F4" w:rsidRPr="00E45878" w:rsidRDefault="005F0307">
      <w:pPr>
        <w:ind w:firstLine="708"/>
        <w:jc w:val="both"/>
        <w:rPr>
          <w:rFonts w:asciiTheme="minorHAnsi" w:hAnsiTheme="minorHAnsi" w:cstheme="minorHAnsi"/>
          <w:sz w:val="22"/>
          <w:szCs w:val="22"/>
        </w:rPr>
      </w:pPr>
      <w:r w:rsidRPr="00E45878">
        <w:rPr>
          <w:rFonts w:asciiTheme="minorHAnsi" w:hAnsiTheme="minorHAnsi" w:cstheme="minorHAnsi"/>
          <w:sz w:val="22"/>
          <w:szCs w:val="22"/>
        </w:rPr>
        <w:t xml:space="preserve"> Na Veleučilištu u Rijeci sustavno se prate potrebe stručno-administrativnog osoblja za osposobljavanjem i usavršavanjem, te se tijekom akademske godine, ovisno o raspoloživosti pojedinih edukacijskih programa planira i usavršavanje djelatnika stručnih službi. Kvaliteta rada stručnih službi na Veleučilištu u Rijeci osigurava se na sljedeće načine:</w:t>
      </w:r>
    </w:p>
    <w:p w14:paraId="1CF3ED6B" w14:textId="77777777" w:rsidR="004E21F4" w:rsidRPr="00E45878" w:rsidRDefault="005F0307" w:rsidP="00B40BF3">
      <w:pPr>
        <w:numPr>
          <w:ilvl w:val="0"/>
          <w:numId w:val="9"/>
        </w:numPr>
        <w:jc w:val="both"/>
        <w:rPr>
          <w:rFonts w:asciiTheme="minorHAnsi" w:hAnsiTheme="minorHAnsi" w:cstheme="minorHAnsi"/>
          <w:sz w:val="22"/>
          <w:szCs w:val="22"/>
        </w:rPr>
      </w:pPr>
      <w:r w:rsidRPr="00E45878">
        <w:rPr>
          <w:rFonts w:asciiTheme="minorHAnsi" w:hAnsiTheme="minorHAnsi" w:cstheme="minorHAnsi"/>
          <w:sz w:val="22"/>
          <w:szCs w:val="22"/>
        </w:rPr>
        <w:t>sufinanciranjem troškova dodatnog školovanja;</w:t>
      </w:r>
    </w:p>
    <w:p w14:paraId="54E7DBF1" w14:textId="77777777" w:rsidR="004E21F4" w:rsidRPr="00E45878" w:rsidRDefault="005F0307" w:rsidP="00B40BF3">
      <w:pPr>
        <w:numPr>
          <w:ilvl w:val="0"/>
          <w:numId w:val="9"/>
        </w:numPr>
        <w:jc w:val="both"/>
        <w:rPr>
          <w:rFonts w:asciiTheme="minorHAnsi" w:hAnsiTheme="minorHAnsi" w:cstheme="minorHAnsi"/>
          <w:sz w:val="22"/>
          <w:szCs w:val="22"/>
        </w:rPr>
      </w:pPr>
      <w:r w:rsidRPr="00E45878">
        <w:rPr>
          <w:rFonts w:asciiTheme="minorHAnsi" w:hAnsiTheme="minorHAnsi" w:cstheme="minorHAnsi"/>
          <w:sz w:val="22"/>
          <w:szCs w:val="22"/>
        </w:rPr>
        <w:t>osiguravanje mogućnosti i financiranje pohađanja tematskih tečajeva, radionica, seminara (ovisno o djelokrugu rada pojedinca);</w:t>
      </w:r>
    </w:p>
    <w:p w14:paraId="5DED7D9F" w14:textId="77777777" w:rsidR="004E21F4" w:rsidRPr="00E45878" w:rsidRDefault="005F0307" w:rsidP="00B40BF3">
      <w:pPr>
        <w:numPr>
          <w:ilvl w:val="0"/>
          <w:numId w:val="9"/>
        </w:numPr>
        <w:jc w:val="both"/>
        <w:rPr>
          <w:rFonts w:asciiTheme="minorHAnsi" w:hAnsiTheme="minorHAnsi" w:cstheme="minorHAnsi"/>
          <w:sz w:val="22"/>
          <w:szCs w:val="22"/>
        </w:rPr>
      </w:pPr>
      <w:r w:rsidRPr="00E45878">
        <w:rPr>
          <w:rFonts w:asciiTheme="minorHAnsi" w:hAnsiTheme="minorHAnsi" w:cstheme="minorHAnsi"/>
          <w:sz w:val="22"/>
          <w:szCs w:val="22"/>
        </w:rPr>
        <w:t>osiguravanje mogućnost boravka na inozemnim visokim učilištima kroz Erasmus+ program mobilnosti nenastavnog osoblja.</w:t>
      </w:r>
    </w:p>
    <w:p w14:paraId="7AF92B21" w14:textId="77777777" w:rsidR="004E21F4" w:rsidRPr="00E45878" w:rsidRDefault="004E21F4">
      <w:pPr>
        <w:rPr>
          <w:rFonts w:asciiTheme="minorHAnsi" w:hAnsiTheme="minorHAnsi" w:cstheme="minorHAnsi"/>
          <w:sz w:val="22"/>
          <w:szCs w:val="22"/>
        </w:rPr>
      </w:pPr>
    </w:p>
    <w:p w14:paraId="43F8802F" w14:textId="77777777" w:rsidR="004E21F4" w:rsidRPr="00E45878" w:rsidRDefault="004E21F4">
      <w:pPr>
        <w:jc w:val="center"/>
        <w:rPr>
          <w:rFonts w:asciiTheme="minorHAnsi" w:hAnsiTheme="minorHAnsi" w:cstheme="minorHAnsi"/>
          <w:sz w:val="28"/>
          <w:szCs w:val="28"/>
        </w:rPr>
      </w:pPr>
    </w:p>
    <w:p w14:paraId="2F5A53D5" w14:textId="77777777" w:rsidR="004E21F4" w:rsidRPr="00E45878" w:rsidRDefault="004E21F4">
      <w:pPr>
        <w:jc w:val="center"/>
        <w:rPr>
          <w:rFonts w:asciiTheme="minorHAnsi" w:hAnsiTheme="minorHAnsi" w:cstheme="minorHAnsi"/>
          <w:sz w:val="28"/>
          <w:szCs w:val="28"/>
        </w:rPr>
      </w:pPr>
    </w:p>
    <w:p w14:paraId="374ED42B" w14:textId="77777777" w:rsidR="004E21F4" w:rsidRPr="00E45878" w:rsidRDefault="005F0307">
      <w:pPr>
        <w:pStyle w:val="Naslov1"/>
        <w:rPr>
          <w:rFonts w:asciiTheme="minorHAnsi" w:hAnsiTheme="minorHAnsi" w:cstheme="minorHAnsi"/>
        </w:rPr>
      </w:pPr>
      <w:bookmarkStart w:id="17" w:name="_Toc221028190"/>
      <w:r w:rsidRPr="00E45878">
        <w:rPr>
          <w:rFonts w:asciiTheme="minorHAnsi" w:hAnsiTheme="minorHAnsi" w:cstheme="minorHAnsi"/>
        </w:rPr>
        <w:t>3. OPĆENITO O STUDIJSKOM PROGRAMU</w:t>
      </w:r>
      <w:bookmarkEnd w:id="17"/>
    </w:p>
    <w:p w14:paraId="662E3B87" w14:textId="77777777" w:rsidR="004E21F4" w:rsidRPr="00E45878" w:rsidRDefault="004E21F4">
      <w:pPr>
        <w:rPr>
          <w:rFonts w:asciiTheme="minorHAnsi" w:hAnsiTheme="minorHAnsi" w:cstheme="minorHAnsi"/>
          <w:b/>
          <w:sz w:val="22"/>
          <w:szCs w:val="22"/>
        </w:rPr>
      </w:pPr>
    </w:p>
    <w:p w14:paraId="16AE95F1" w14:textId="77777777" w:rsidR="004E21F4" w:rsidRPr="00E45878" w:rsidRDefault="004E21F4">
      <w:pPr>
        <w:rPr>
          <w:rFonts w:asciiTheme="minorHAnsi" w:hAnsiTheme="minorHAnsi" w:cstheme="minorHAnsi"/>
        </w:rPr>
      </w:pPr>
    </w:p>
    <w:p w14:paraId="42BB079B" w14:textId="105BF3D9" w:rsidR="004E21F4" w:rsidRPr="00E45878" w:rsidRDefault="005F0307">
      <w:pPr>
        <w:pStyle w:val="Naslov11"/>
        <w:rPr>
          <w:rFonts w:asciiTheme="minorHAnsi" w:hAnsiTheme="minorHAnsi" w:cstheme="minorHAnsi"/>
        </w:rPr>
      </w:pPr>
      <w:bookmarkStart w:id="18" w:name="_Toc221028191"/>
      <w:r w:rsidRPr="00E45878">
        <w:rPr>
          <w:rFonts w:asciiTheme="minorHAnsi" w:hAnsiTheme="minorHAnsi" w:cstheme="minorHAnsi"/>
        </w:rPr>
        <w:t xml:space="preserve">3.1. </w:t>
      </w:r>
      <w:r w:rsidRPr="00E45878">
        <w:rPr>
          <w:rFonts w:asciiTheme="minorHAnsi" w:hAnsiTheme="minorHAnsi" w:cstheme="minorHAnsi"/>
          <w:lang w:val="it-IT"/>
        </w:rPr>
        <w:t>Naziv</w:t>
      </w:r>
      <w:r w:rsidR="003E6001" w:rsidRPr="00E45878">
        <w:rPr>
          <w:rFonts w:asciiTheme="minorHAnsi" w:hAnsiTheme="minorHAnsi" w:cstheme="minorHAnsi"/>
          <w:lang w:val="it-IT"/>
        </w:rPr>
        <w:t xml:space="preserve"> </w:t>
      </w:r>
      <w:r w:rsidRPr="00E45878">
        <w:rPr>
          <w:rFonts w:asciiTheme="minorHAnsi" w:hAnsiTheme="minorHAnsi" w:cstheme="minorHAnsi"/>
          <w:lang w:val="it-IT"/>
        </w:rPr>
        <w:t>studija</w:t>
      </w:r>
      <w:r w:rsidRPr="00E45878">
        <w:rPr>
          <w:rFonts w:asciiTheme="minorHAnsi" w:hAnsiTheme="minorHAnsi" w:cstheme="minorHAnsi"/>
        </w:rPr>
        <w:t>:</w:t>
      </w:r>
      <w:r w:rsidR="00DA25A2" w:rsidRPr="00E45878">
        <w:rPr>
          <w:rFonts w:asciiTheme="minorHAnsi" w:hAnsiTheme="minorHAnsi" w:cstheme="minorHAnsi"/>
        </w:rPr>
        <w:t xml:space="preserve"> </w:t>
      </w:r>
      <w:r w:rsidR="00DA25A2" w:rsidRPr="00E45878">
        <w:rPr>
          <w:rFonts w:asciiTheme="minorHAnsi" w:hAnsiTheme="minorHAnsi" w:cstheme="minorHAnsi"/>
          <w:b w:val="0"/>
        </w:rPr>
        <w:t>S</w:t>
      </w:r>
      <w:r w:rsidRPr="00E45878">
        <w:rPr>
          <w:rFonts w:asciiTheme="minorHAnsi" w:hAnsiTheme="minorHAnsi" w:cstheme="minorHAnsi"/>
          <w:b w:val="0"/>
          <w:lang w:val="it-IT"/>
        </w:rPr>
        <w:t>tru</w:t>
      </w:r>
      <w:r w:rsidRPr="00E45878">
        <w:rPr>
          <w:rFonts w:asciiTheme="minorHAnsi" w:hAnsiTheme="minorHAnsi" w:cstheme="minorHAnsi"/>
          <w:b w:val="0"/>
        </w:rPr>
        <w:t>č</w:t>
      </w:r>
      <w:r w:rsidRPr="00E45878">
        <w:rPr>
          <w:rFonts w:asciiTheme="minorHAnsi" w:hAnsiTheme="minorHAnsi" w:cstheme="minorHAnsi"/>
          <w:b w:val="0"/>
          <w:lang w:val="it-IT"/>
        </w:rPr>
        <w:t>ni</w:t>
      </w:r>
      <w:r w:rsidR="003E6001" w:rsidRPr="00E45878">
        <w:rPr>
          <w:rFonts w:asciiTheme="minorHAnsi" w:hAnsiTheme="minorHAnsi" w:cstheme="minorHAnsi"/>
          <w:b w:val="0"/>
          <w:lang w:val="it-IT"/>
        </w:rPr>
        <w:t xml:space="preserve"> </w:t>
      </w:r>
      <w:r w:rsidR="00DA25A2" w:rsidRPr="00E45878">
        <w:rPr>
          <w:rFonts w:asciiTheme="minorHAnsi" w:hAnsiTheme="minorHAnsi" w:cstheme="minorHAnsi"/>
          <w:b w:val="0"/>
          <w:lang w:val="it-IT"/>
        </w:rPr>
        <w:t xml:space="preserve">prijediplomski </w:t>
      </w:r>
      <w:r w:rsidRPr="00E45878">
        <w:rPr>
          <w:rFonts w:asciiTheme="minorHAnsi" w:hAnsiTheme="minorHAnsi" w:cstheme="minorHAnsi"/>
          <w:b w:val="0"/>
          <w:lang w:val="it-IT"/>
        </w:rPr>
        <w:t>studij</w:t>
      </w:r>
      <w:r w:rsidR="003E6001" w:rsidRPr="00E45878">
        <w:rPr>
          <w:rFonts w:asciiTheme="minorHAnsi" w:hAnsiTheme="minorHAnsi" w:cstheme="minorHAnsi"/>
          <w:b w:val="0"/>
          <w:lang w:val="it-IT"/>
        </w:rPr>
        <w:t xml:space="preserve"> </w:t>
      </w:r>
      <w:r w:rsidRPr="00E45878">
        <w:rPr>
          <w:rFonts w:asciiTheme="minorHAnsi" w:hAnsiTheme="minorHAnsi" w:cstheme="minorHAnsi"/>
          <w:b w:val="0"/>
          <w:lang w:val="it-IT"/>
        </w:rPr>
        <w:t>Odr</w:t>
      </w:r>
      <w:r w:rsidRPr="00E45878">
        <w:rPr>
          <w:rFonts w:asciiTheme="minorHAnsi" w:hAnsiTheme="minorHAnsi" w:cstheme="minorHAnsi"/>
          <w:b w:val="0"/>
        </w:rPr>
        <w:t>ž</w:t>
      </w:r>
      <w:r w:rsidRPr="00E45878">
        <w:rPr>
          <w:rFonts w:asciiTheme="minorHAnsi" w:hAnsiTheme="minorHAnsi" w:cstheme="minorHAnsi"/>
          <w:b w:val="0"/>
          <w:lang w:val="it-IT"/>
        </w:rPr>
        <w:t>ivi</w:t>
      </w:r>
      <w:r w:rsidR="003E6001" w:rsidRPr="00E45878">
        <w:rPr>
          <w:rFonts w:asciiTheme="minorHAnsi" w:hAnsiTheme="minorHAnsi" w:cstheme="minorHAnsi"/>
          <w:b w:val="0"/>
          <w:lang w:val="it-IT"/>
        </w:rPr>
        <w:t xml:space="preserve"> </w:t>
      </w:r>
      <w:r w:rsidRPr="00E45878">
        <w:rPr>
          <w:rFonts w:asciiTheme="minorHAnsi" w:hAnsiTheme="minorHAnsi" w:cstheme="minorHAnsi"/>
          <w:b w:val="0"/>
          <w:lang w:val="it-IT"/>
        </w:rPr>
        <w:t>agroturizam</w:t>
      </w:r>
      <w:r w:rsidR="0056414B" w:rsidRPr="00E45878">
        <w:rPr>
          <w:rStyle w:val="Referencafusnote"/>
          <w:rFonts w:asciiTheme="minorHAnsi" w:hAnsiTheme="minorHAnsi" w:cstheme="minorHAnsi"/>
        </w:rPr>
        <w:footnoteReference w:id="1"/>
      </w:r>
      <w:bookmarkEnd w:id="18"/>
    </w:p>
    <w:p w14:paraId="1C1FA2F9" w14:textId="77777777" w:rsidR="004E21F4" w:rsidRPr="00E45878" w:rsidRDefault="004E21F4">
      <w:pPr>
        <w:rPr>
          <w:rFonts w:asciiTheme="minorHAnsi" w:hAnsiTheme="minorHAnsi" w:cstheme="minorHAnsi"/>
        </w:rPr>
      </w:pPr>
    </w:p>
    <w:p w14:paraId="04BBDFE3" w14:textId="77777777" w:rsidR="004E21F4" w:rsidRPr="00E45878" w:rsidRDefault="005F0307">
      <w:pPr>
        <w:pStyle w:val="Naslov11"/>
        <w:rPr>
          <w:rFonts w:asciiTheme="minorHAnsi" w:hAnsiTheme="minorHAnsi" w:cstheme="minorHAnsi"/>
        </w:rPr>
      </w:pPr>
      <w:bookmarkStart w:id="19" w:name="_Toc221028192"/>
      <w:r w:rsidRPr="00E45878">
        <w:rPr>
          <w:rFonts w:asciiTheme="minorHAnsi" w:hAnsiTheme="minorHAnsi" w:cstheme="minorHAnsi"/>
        </w:rPr>
        <w:t xml:space="preserve">3.2. Nositelj/izvođač studija: </w:t>
      </w:r>
      <w:r w:rsidRPr="00E45878">
        <w:rPr>
          <w:rFonts w:asciiTheme="minorHAnsi" w:hAnsiTheme="minorHAnsi" w:cstheme="minorHAnsi"/>
          <w:b w:val="0"/>
        </w:rPr>
        <w:t>Veleučilište u Rijeci</w:t>
      </w:r>
      <w:bookmarkEnd w:id="19"/>
    </w:p>
    <w:p w14:paraId="3688A822" w14:textId="77777777" w:rsidR="004E21F4" w:rsidRPr="00E45878" w:rsidRDefault="004E21F4">
      <w:pPr>
        <w:rPr>
          <w:rFonts w:asciiTheme="minorHAnsi" w:hAnsiTheme="minorHAnsi" w:cstheme="minorHAnsi"/>
        </w:rPr>
      </w:pPr>
    </w:p>
    <w:p w14:paraId="33A701AF" w14:textId="77777777" w:rsidR="004E21F4" w:rsidRPr="00E45878" w:rsidRDefault="005F0307">
      <w:pPr>
        <w:pStyle w:val="Naslov11"/>
        <w:rPr>
          <w:rFonts w:asciiTheme="minorHAnsi" w:hAnsiTheme="minorHAnsi" w:cstheme="minorHAnsi"/>
          <w:b w:val="0"/>
        </w:rPr>
      </w:pPr>
      <w:bookmarkStart w:id="20" w:name="_Toc221028193"/>
      <w:r w:rsidRPr="00E45878">
        <w:rPr>
          <w:rFonts w:asciiTheme="minorHAnsi" w:hAnsiTheme="minorHAnsi" w:cstheme="minorHAnsi"/>
        </w:rPr>
        <w:t xml:space="preserve">3.3. </w:t>
      </w:r>
      <w:r w:rsidRPr="00E45878">
        <w:rPr>
          <w:rFonts w:asciiTheme="minorHAnsi" w:hAnsiTheme="minorHAnsi" w:cstheme="minorHAnsi"/>
          <w:lang w:val="it-IT"/>
        </w:rPr>
        <w:t>Tip</w:t>
      </w:r>
      <w:r w:rsidR="003E6001" w:rsidRPr="00E45878">
        <w:rPr>
          <w:rFonts w:asciiTheme="minorHAnsi" w:hAnsiTheme="minorHAnsi" w:cstheme="minorHAnsi"/>
          <w:lang w:val="it-IT"/>
        </w:rPr>
        <w:t xml:space="preserve"> </w:t>
      </w:r>
      <w:r w:rsidRPr="00E45878">
        <w:rPr>
          <w:rFonts w:asciiTheme="minorHAnsi" w:hAnsiTheme="minorHAnsi" w:cstheme="minorHAnsi"/>
          <w:lang w:val="it-IT"/>
        </w:rPr>
        <w:t>studijskog</w:t>
      </w:r>
      <w:r w:rsidR="003E6001" w:rsidRPr="00E45878">
        <w:rPr>
          <w:rFonts w:asciiTheme="minorHAnsi" w:hAnsiTheme="minorHAnsi" w:cstheme="minorHAnsi"/>
          <w:lang w:val="it-IT"/>
        </w:rPr>
        <w:t xml:space="preserve"> </w:t>
      </w:r>
      <w:r w:rsidRPr="00E45878">
        <w:rPr>
          <w:rFonts w:asciiTheme="minorHAnsi" w:hAnsiTheme="minorHAnsi" w:cstheme="minorHAnsi"/>
          <w:lang w:val="it-IT"/>
        </w:rPr>
        <w:t>programa</w:t>
      </w:r>
      <w:r w:rsidRPr="00E45878">
        <w:rPr>
          <w:rFonts w:asciiTheme="minorHAnsi" w:hAnsiTheme="minorHAnsi" w:cstheme="minorHAnsi"/>
        </w:rPr>
        <w:t xml:space="preserve">: </w:t>
      </w:r>
      <w:r w:rsidRPr="00E45878">
        <w:rPr>
          <w:rFonts w:asciiTheme="minorHAnsi" w:hAnsiTheme="minorHAnsi" w:cstheme="minorHAnsi"/>
          <w:b w:val="0"/>
          <w:lang w:val="it-IT"/>
        </w:rPr>
        <w:t>stru</w:t>
      </w:r>
      <w:r w:rsidRPr="00E45878">
        <w:rPr>
          <w:rFonts w:asciiTheme="minorHAnsi" w:hAnsiTheme="minorHAnsi" w:cstheme="minorHAnsi"/>
          <w:b w:val="0"/>
        </w:rPr>
        <w:t>č</w:t>
      </w:r>
      <w:r w:rsidRPr="00E45878">
        <w:rPr>
          <w:rFonts w:asciiTheme="minorHAnsi" w:hAnsiTheme="minorHAnsi" w:cstheme="minorHAnsi"/>
          <w:b w:val="0"/>
          <w:lang w:val="it-IT"/>
        </w:rPr>
        <w:t>ni studij</w:t>
      </w:r>
      <w:bookmarkEnd w:id="20"/>
    </w:p>
    <w:p w14:paraId="28F86E8B" w14:textId="77777777" w:rsidR="004E21F4" w:rsidRPr="00E45878" w:rsidRDefault="004E21F4">
      <w:pPr>
        <w:rPr>
          <w:rFonts w:asciiTheme="minorHAnsi" w:hAnsiTheme="minorHAnsi" w:cstheme="minorHAnsi"/>
        </w:rPr>
      </w:pPr>
    </w:p>
    <w:p w14:paraId="5DB58769" w14:textId="456AFF17" w:rsidR="004E21F4" w:rsidRPr="00E45878" w:rsidRDefault="005F0307">
      <w:pPr>
        <w:pStyle w:val="Naslov11"/>
        <w:rPr>
          <w:rFonts w:asciiTheme="minorHAnsi" w:hAnsiTheme="minorHAnsi" w:cstheme="minorHAnsi"/>
          <w:b w:val="0"/>
        </w:rPr>
      </w:pPr>
      <w:bookmarkStart w:id="21" w:name="_Toc221028194"/>
      <w:r w:rsidRPr="00E45878">
        <w:rPr>
          <w:rFonts w:asciiTheme="minorHAnsi" w:hAnsiTheme="minorHAnsi" w:cstheme="minorHAnsi"/>
        </w:rPr>
        <w:t xml:space="preserve">3.4. </w:t>
      </w:r>
      <w:r w:rsidRPr="00E45878">
        <w:rPr>
          <w:rFonts w:asciiTheme="minorHAnsi" w:hAnsiTheme="minorHAnsi" w:cstheme="minorHAnsi"/>
          <w:lang w:val="it-IT"/>
        </w:rPr>
        <w:t>Razina studijskog</w:t>
      </w:r>
      <w:r w:rsidR="003E6001" w:rsidRPr="00E45878">
        <w:rPr>
          <w:rFonts w:asciiTheme="minorHAnsi" w:hAnsiTheme="minorHAnsi" w:cstheme="minorHAnsi"/>
          <w:lang w:val="it-IT"/>
        </w:rPr>
        <w:t xml:space="preserve"> </w:t>
      </w:r>
      <w:r w:rsidRPr="00E45878">
        <w:rPr>
          <w:rFonts w:asciiTheme="minorHAnsi" w:hAnsiTheme="minorHAnsi" w:cstheme="minorHAnsi"/>
          <w:lang w:val="it-IT"/>
        </w:rPr>
        <w:t>programa</w:t>
      </w:r>
      <w:r w:rsidRPr="00E45878">
        <w:rPr>
          <w:rFonts w:asciiTheme="minorHAnsi" w:hAnsiTheme="minorHAnsi" w:cstheme="minorHAnsi"/>
        </w:rPr>
        <w:t xml:space="preserve">: </w:t>
      </w:r>
      <w:r w:rsidR="00DA25A2" w:rsidRPr="00E45878">
        <w:rPr>
          <w:rFonts w:asciiTheme="minorHAnsi" w:hAnsiTheme="minorHAnsi" w:cstheme="minorHAnsi"/>
          <w:b w:val="0"/>
        </w:rPr>
        <w:t>prijediplomski stručni studij</w:t>
      </w:r>
      <w:bookmarkEnd w:id="21"/>
    </w:p>
    <w:p w14:paraId="1818BAD6" w14:textId="77777777" w:rsidR="004E21F4" w:rsidRPr="00E45878" w:rsidRDefault="004E21F4">
      <w:pPr>
        <w:rPr>
          <w:rFonts w:asciiTheme="minorHAnsi" w:hAnsiTheme="minorHAnsi" w:cstheme="minorHAnsi"/>
        </w:rPr>
      </w:pPr>
    </w:p>
    <w:p w14:paraId="07C4689B" w14:textId="77777777" w:rsidR="004E21F4" w:rsidRPr="00E45878" w:rsidRDefault="005F0307">
      <w:pPr>
        <w:pStyle w:val="Naslov11"/>
        <w:rPr>
          <w:rFonts w:asciiTheme="minorHAnsi" w:hAnsiTheme="minorHAnsi" w:cstheme="minorHAnsi"/>
          <w:b w:val="0"/>
        </w:rPr>
      </w:pPr>
      <w:bookmarkStart w:id="22" w:name="_Toc221028195"/>
      <w:r w:rsidRPr="00E45878">
        <w:rPr>
          <w:rFonts w:asciiTheme="minorHAnsi" w:hAnsiTheme="minorHAnsi" w:cstheme="minorHAnsi"/>
        </w:rPr>
        <w:t xml:space="preserve">3.5. Znanstveno područje: </w:t>
      </w:r>
      <w:r w:rsidRPr="00E45878">
        <w:rPr>
          <w:rFonts w:asciiTheme="minorHAnsi" w:hAnsiTheme="minorHAnsi" w:cstheme="minorHAnsi"/>
          <w:b w:val="0"/>
        </w:rPr>
        <w:t>Biotehničke znanosti</w:t>
      </w:r>
      <w:bookmarkEnd w:id="22"/>
    </w:p>
    <w:p w14:paraId="14EDB304" w14:textId="31DD4EDF" w:rsidR="004E21F4" w:rsidRPr="00E45878" w:rsidRDefault="004E21F4">
      <w:pPr>
        <w:rPr>
          <w:rFonts w:asciiTheme="minorHAnsi" w:hAnsiTheme="minorHAnsi" w:cstheme="minorHAnsi"/>
        </w:rPr>
      </w:pPr>
    </w:p>
    <w:p w14:paraId="7DF95679" w14:textId="77777777" w:rsidR="004E21F4" w:rsidRPr="00E45878" w:rsidRDefault="005F0307">
      <w:pPr>
        <w:pStyle w:val="Naslov11"/>
        <w:rPr>
          <w:rFonts w:asciiTheme="minorHAnsi" w:hAnsiTheme="minorHAnsi" w:cstheme="minorHAnsi"/>
          <w:b w:val="0"/>
        </w:rPr>
      </w:pPr>
      <w:bookmarkStart w:id="23" w:name="_Toc221028196"/>
      <w:r w:rsidRPr="00E45878">
        <w:rPr>
          <w:rFonts w:asciiTheme="minorHAnsi" w:hAnsiTheme="minorHAnsi" w:cstheme="minorHAnsi"/>
        </w:rPr>
        <w:t xml:space="preserve">3.6. Znanstveno polje: </w:t>
      </w:r>
      <w:r w:rsidRPr="00E45878">
        <w:rPr>
          <w:rFonts w:asciiTheme="minorHAnsi" w:hAnsiTheme="minorHAnsi" w:cstheme="minorHAnsi"/>
          <w:b w:val="0"/>
        </w:rPr>
        <w:t>Poljoprivreda (agronomija)</w:t>
      </w:r>
      <w:bookmarkEnd w:id="23"/>
    </w:p>
    <w:p w14:paraId="61775EBC" w14:textId="77777777" w:rsidR="004E21F4" w:rsidRPr="00E45878" w:rsidRDefault="004E21F4">
      <w:pPr>
        <w:rPr>
          <w:rFonts w:asciiTheme="minorHAnsi" w:hAnsiTheme="minorHAnsi" w:cstheme="minorHAnsi"/>
        </w:rPr>
      </w:pPr>
    </w:p>
    <w:p w14:paraId="3B7A3906" w14:textId="07C292C6" w:rsidR="004E21F4" w:rsidRPr="00E45878" w:rsidRDefault="005F0307">
      <w:pPr>
        <w:pStyle w:val="Naslov11"/>
        <w:rPr>
          <w:rFonts w:asciiTheme="minorHAnsi" w:hAnsiTheme="minorHAnsi" w:cstheme="minorHAnsi"/>
        </w:rPr>
      </w:pPr>
      <w:bookmarkStart w:id="24" w:name="_Toc221028197"/>
      <w:r w:rsidRPr="00E45878">
        <w:rPr>
          <w:rFonts w:asciiTheme="minorHAnsi" w:hAnsiTheme="minorHAnsi" w:cstheme="minorHAnsi"/>
        </w:rPr>
        <w:t>3.7. Uvjeti upisa na studij</w:t>
      </w:r>
      <w:bookmarkEnd w:id="24"/>
    </w:p>
    <w:p w14:paraId="5AEA7624" w14:textId="77777777" w:rsidR="004E21F4" w:rsidRPr="00E45878" w:rsidRDefault="004E21F4">
      <w:pPr>
        <w:rPr>
          <w:rFonts w:asciiTheme="minorHAnsi" w:hAnsiTheme="minorHAnsi" w:cstheme="minorHAnsi"/>
          <w:sz w:val="22"/>
          <w:szCs w:val="22"/>
        </w:rPr>
      </w:pPr>
    </w:p>
    <w:p w14:paraId="6FC3308C" w14:textId="08F93653" w:rsidR="004E21F4" w:rsidRPr="00E45878" w:rsidRDefault="2FA69DD6" w:rsidP="2FA69DD6">
      <w:pPr>
        <w:ind w:firstLine="708"/>
        <w:jc w:val="both"/>
        <w:rPr>
          <w:rFonts w:asciiTheme="minorHAnsi" w:hAnsiTheme="minorHAnsi" w:cstheme="minorBidi"/>
          <w:sz w:val="22"/>
          <w:szCs w:val="22"/>
        </w:rPr>
      </w:pPr>
      <w:r w:rsidRPr="00E45878">
        <w:rPr>
          <w:rFonts w:asciiTheme="minorHAnsi" w:hAnsiTheme="minorHAnsi" w:cstheme="minorBidi"/>
          <w:sz w:val="22"/>
          <w:szCs w:val="22"/>
        </w:rPr>
        <w:t xml:space="preserve">Na Stručni prijediplomski studij Održivi agroturizam za redovni i izvanredni studij mogu se prijaviti sve osobe koje su završile četverogodišnju srednju školu i položile ispite državne mature. Osobe koje su završile četvorogodišnju srednju školu prije 2010. godine mogu se prijaviti  za upis na izvanredni studij. Pravo upisa stječe se putem razredbenog postupka. Uvjeti za upis na trogodišnji  Stručni prijediplomski studij Održivi agroturizam utvrđuju se studijskim programom. </w:t>
      </w:r>
    </w:p>
    <w:p w14:paraId="2E2A5329" w14:textId="77777777" w:rsidR="004E21F4" w:rsidRPr="00E45878" w:rsidRDefault="004E21F4">
      <w:pPr>
        <w:rPr>
          <w:rFonts w:asciiTheme="minorHAnsi" w:hAnsiTheme="minorHAnsi" w:cstheme="minorHAnsi"/>
          <w:sz w:val="22"/>
          <w:szCs w:val="22"/>
        </w:rPr>
      </w:pPr>
    </w:p>
    <w:p w14:paraId="28C51FBE" w14:textId="77777777" w:rsidR="004E21F4" w:rsidRPr="00E45878" w:rsidRDefault="005F0307">
      <w:pPr>
        <w:pStyle w:val="Naslov11"/>
        <w:rPr>
          <w:rFonts w:asciiTheme="minorHAnsi" w:hAnsiTheme="minorHAnsi" w:cstheme="minorHAnsi"/>
        </w:rPr>
      </w:pPr>
      <w:bookmarkStart w:id="25" w:name="_Toc221028198"/>
      <w:r w:rsidRPr="00E45878">
        <w:rPr>
          <w:rFonts w:asciiTheme="minorHAnsi" w:hAnsiTheme="minorHAnsi" w:cstheme="minorHAnsi"/>
        </w:rPr>
        <w:t>3.8. Trajanje studija: tri godine</w:t>
      </w:r>
      <w:bookmarkEnd w:id="25"/>
    </w:p>
    <w:p w14:paraId="2D5F7951" w14:textId="77777777" w:rsidR="004E21F4" w:rsidRPr="00E45878" w:rsidRDefault="004E21F4">
      <w:pPr>
        <w:rPr>
          <w:rFonts w:asciiTheme="minorHAnsi" w:hAnsiTheme="minorHAnsi" w:cstheme="minorHAnsi"/>
        </w:rPr>
      </w:pPr>
    </w:p>
    <w:p w14:paraId="42BDE23B" w14:textId="77777777" w:rsidR="004E21F4" w:rsidRPr="00E45878" w:rsidRDefault="005F0307">
      <w:pPr>
        <w:pStyle w:val="Naslov11"/>
        <w:rPr>
          <w:rFonts w:asciiTheme="minorHAnsi" w:hAnsiTheme="minorHAnsi" w:cstheme="minorHAnsi"/>
        </w:rPr>
      </w:pPr>
      <w:bookmarkStart w:id="26" w:name="_Toc221028199"/>
      <w:r w:rsidRPr="00E45878">
        <w:rPr>
          <w:rFonts w:asciiTheme="minorHAnsi" w:hAnsiTheme="minorHAnsi" w:cstheme="minorHAnsi"/>
        </w:rPr>
        <w:t>3.9. Ukupan broj ECTS bodova: 180</w:t>
      </w:r>
      <w:bookmarkEnd w:id="26"/>
    </w:p>
    <w:p w14:paraId="099CC80E" w14:textId="77777777" w:rsidR="004E21F4" w:rsidRPr="00E45878" w:rsidRDefault="004E21F4">
      <w:pPr>
        <w:rPr>
          <w:rFonts w:asciiTheme="minorHAnsi" w:hAnsiTheme="minorHAnsi" w:cstheme="minorHAnsi"/>
          <w:sz w:val="22"/>
          <w:szCs w:val="22"/>
        </w:rPr>
      </w:pPr>
    </w:p>
    <w:p w14:paraId="5EB373A9" w14:textId="77777777" w:rsidR="004E21F4" w:rsidRPr="00E45878" w:rsidRDefault="005F0307">
      <w:pPr>
        <w:pStyle w:val="Naslov11"/>
        <w:rPr>
          <w:rFonts w:asciiTheme="minorHAnsi" w:hAnsiTheme="minorHAnsi" w:cstheme="minorHAnsi"/>
          <w:sz w:val="22"/>
          <w:szCs w:val="22"/>
          <w:lang w:val="de-DE"/>
        </w:rPr>
      </w:pPr>
      <w:bookmarkStart w:id="27" w:name="_Toc221028200"/>
      <w:r w:rsidRPr="00E45878">
        <w:rPr>
          <w:rFonts w:asciiTheme="minorHAnsi" w:hAnsiTheme="minorHAnsi" w:cstheme="minorHAnsi"/>
          <w:sz w:val="22"/>
          <w:szCs w:val="22"/>
          <w:lang w:val="de-DE"/>
        </w:rPr>
        <w:t>3</w:t>
      </w:r>
      <w:r w:rsidRPr="00E45878">
        <w:rPr>
          <w:rFonts w:asciiTheme="minorHAnsi" w:hAnsiTheme="minorHAnsi" w:cstheme="minorHAnsi"/>
          <w:lang w:val="de-DE"/>
        </w:rPr>
        <w:t>.10. Akademski/stručni naziv koji se stječe završetkom studija</w:t>
      </w:r>
      <w:bookmarkEnd w:id="27"/>
    </w:p>
    <w:p w14:paraId="25690B8A" w14:textId="77777777" w:rsidR="004E21F4" w:rsidRPr="00E45878" w:rsidRDefault="004E21F4">
      <w:pPr>
        <w:pStyle w:val="Tijeloteksta"/>
        <w:rPr>
          <w:rFonts w:asciiTheme="minorHAnsi" w:hAnsiTheme="minorHAnsi" w:cstheme="minorHAnsi"/>
          <w:sz w:val="22"/>
          <w:szCs w:val="22"/>
          <w:lang w:val="hr-HR"/>
        </w:rPr>
      </w:pPr>
    </w:p>
    <w:p w14:paraId="49EC6B40" w14:textId="036C135C" w:rsidR="004E21F4" w:rsidRPr="00E45878" w:rsidRDefault="2FA69DD6" w:rsidP="2FA69DD6">
      <w:pPr>
        <w:pStyle w:val="Tijeloteksta"/>
        <w:rPr>
          <w:rFonts w:asciiTheme="minorHAnsi" w:hAnsiTheme="minorHAnsi" w:cstheme="minorBidi"/>
          <w:sz w:val="22"/>
          <w:szCs w:val="22"/>
          <w:lang w:val="hr-HR"/>
        </w:rPr>
      </w:pPr>
      <w:r w:rsidRPr="00E45878">
        <w:rPr>
          <w:rFonts w:asciiTheme="minorHAnsi" w:hAnsiTheme="minorHAnsi" w:cstheme="minorBidi"/>
          <w:sz w:val="22"/>
          <w:szCs w:val="22"/>
          <w:lang w:val="hr-HR"/>
        </w:rPr>
        <w:t xml:space="preserve">Nakon uspješno završenog Stručnog prijediplomskog studija Održivi agroturizam studenti stječu stručni naziv: </w:t>
      </w:r>
    </w:p>
    <w:p w14:paraId="0DDB3FFC" w14:textId="77777777" w:rsidR="004E21F4" w:rsidRPr="00E45878" w:rsidRDefault="004E21F4">
      <w:pPr>
        <w:pStyle w:val="Tijeloteksta"/>
        <w:rPr>
          <w:rFonts w:asciiTheme="minorHAnsi" w:hAnsiTheme="minorHAnsi" w:cstheme="minorHAnsi"/>
          <w:i/>
          <w:iCs/>
          <w:sz w:val="22"/>
          <w:szCs w:val="22"/>
          <w:lang w:val="hr-HR"/>
        </w:rPr>
      </w:pPr>
    </w:p>
    <w:p w14:paraId="2F324FD5" w14:textId="07A1EA42" w:rsidR="004E21F4" w:rsidRPr="00E45878" w:rsidRDefault="0056414B">
      <w:pPr>
        <w:pStyle w:val="Tijeloteksta"/>
        <w:spacing w:before="120" w:after="120"/>
        <w:jc w:val="center"/>
        <w:rPr>
          <w:rFonts w:asciiTheme="minorHAnsi" w:hAnsiTheme="minorHAnsi" w:cstheme="minorHAnsi"/>
          <w:i/>
          <w:iCs/>
          <w:sz w:val="24"/>
          <w:szCs w:val="24"/>
          <w:lang w:val="hr-HR"/>
        </w:rPr>
      </w:pPr>
      <w:r w:rsidRPr="00E45878">
        <w:rPr>
          <w:rFonts w:asciiTheme="minorHAnsi" w:hAnsiTheme="minorHAnsi" w:cstheme="minorHAnsi"/>
          <w:i/>
          <w:iCs/>
          <w:sz w:val="24"/>
          <w:szCs w:val="24"/>
          <w:lang w:val="hr-HR"/>
        </w:rPr>
        <w:t>P</w:t>
      </w:r>
      <w:r w:rsidR="005F0307" w:rsidRPr="00E45878">
        <w:rPr>
          <w:rFonts w:asciiTheme="minorHAnsi" w:hAnsiTheme="minorHAnsi" w:cstheme="minorHAnsi"/>
          <w:i/>
          <w:iCs/>
          <w:sz w:val="24"/>
          <w:szCs w:val="24"/>
          <w:lang w:val="hr-HR"/>
        </w:rPr>
        <w:t>rvostupnik</w:t>
      </w:r>
      <w:r w:rsidRPr="00E45878">
        <w:rPr>
          <w:rStyle w:val="Referencafusnote"/>
          <w:rFonts w:asciiTheme="minorHAnsi" w:hAnsiTheme="minorHAnsi" w:cstheme="minorHAnsi"/>
          <w:i/>
          <w:iCs/>
          <w:sz w:val="24"/>
          <w:szCs w:val="24"/>
          <w:lang w:val="hr-HR"/>
        </w:rPr>
        <w:footnoteReference w:id="2"/>
      </w:r>
      <w:r w:rsidR="005F0307" w:rsidRPr="00E45878">
        <w:rPr>
          <w:rFonts w:asciiTheme="minorHAnsi" w:hAnsiTheme="minorHAnsi" w:cstheme="minorHAnsi"/>
          <w:i/>
          <w:iCs/>
          <w:sz w:val="24"/>
          <w:szCs w:val="24"/>
          <w:lang w:val="hr-HR"/>
        </w:rPr>
        <w:t xml:space="preserve"> (baccalaureus) inženjer održivog agroturizma</w:t>
      </w:r>
    </w:p>
    <w:p w14:paraId="382D7B71" w14:textId="77777777" w:rsidR="004E21F4" w:rsidRPr="00E45878" w:rsidRDefault="005F0307">
      <w:pPr>
        <w:pStyle w:val="Tijeloteksta"/>
        <w:spacing w:before="120" w:after="120"/>
        <w:jc w:val="center"/>
        <w:rPr>
          <w:rFonts w:asciiTheme="minorHAnsi" w:hAnsiTheme="minorHAnsi" w:cstheme="minorHAnsi"/>
          <w:i/>
          <w:iCs/>
          <w:sz w:val="24"/>
          <w:szCs w:val="24"/>
          <w:lang w:val="hr-HR"/>
        </w:rPr>
      </w:pPr>
      <w:r w:rsidRPr="00E45878">
        <w:rPr>
          <w:rFonts w:asciiTheme="minorHAnsi" w:hAnsiTheme="minorHAnsi" w:cstheme="minorHAnsi"/>
          <w:i/>
          <w:iCs/>
          <w:sz w:val="24"/>
          <w:szCs w:val="24"/>
          <w:lang w:val="hr-HR"/>
        </w:rPr>
        <w:t>bacc. ing. agr.</w:t>
      </w:r>
    </w:p>
    <w:p w14:paraId="43E56874" w14:textId="29C8639B" w:rsidR="004E21F4" w:rsidRPr="00E45878" w:rsidRDefault="0056414B">
      <w:pPr>
        <w:pStyle w:val="Tijeloteksta"/>
        <w:spacing w:before="120" w:after="120"/>
        <w:jc w:val="center"/>
        <w:rPr>
          <w:rFonts w:asciiTheme="minorHAnsi" w:hAnsiTheme="minorHAnsi" w:cstheme="minorHAnsi"/>
          <w:i/>
          <w:iCs/>
          <w:sz w:val="24"/>
          <w:szCs w:val="24"/>
          <w:lang w:val="hr-HR"/>
        </w:rPr>
      </w:pPr>
      <w:r w:rsidRPr="00E45878">
        <w:rPr>
          <w:rFonts w:asciiTheme="minorHAnsi" w:hAnsiTheme="minorHAnsi" w:cstheme="minorHAnsi"/>
          <w:i/>
          <w:iCs/>
          <w:sz w:val="24"/>
          <w:szCs w:val="24"/>
          <w:lang w:val="hr-HR"/>
        </w:rPr>
        <w:t>P</w:t>
      </w:r>
      <w:r w:rsidR="005F0307" w:rsidRPr="00E45878">
        <w:rPr>
          <w:rFonts w:asciiTheme="minorHAnsi" w:hAnsiTheme="minorHAnsi" w:cstheme="minorHAnsi"/>
          <w:i/>
          <w:iCs/>
          <w:sz w:val="24"/>
          <w:szCs w:val="24"/>
          <w:lang w:val="hr-HR"/>
        </w:rPr>
        <w:t>rvostupnica (baccalaurea) inženjerka održivog agroturizma</w:t>
      </w:r>
    </w:p>
    <w:p w14:paraId="52E51224" w14:textId="77777777" w:rsidR="004E21F4" w:rsidRPr="00E45878" w:rsidRDefault="005F0307">
      <w:pPr>
        <w:pStyle w:val="Tijeloteksta"/>
        <w:spacing w:before="120" w:after="120"/>
        <w:jc w:val="center"/>
        <w:rPr>
          <w:rFonts w:asciiTheme="minorHAnsi" w:hAnsiTheme="minorHAnsi" w:cstheme="minorHAnsi"/>
          <w:i/>
          <w:iCs/>
          <w:sz w:val="24"/>
          <w:szCs w:val="24"/>
          <w:lang w:val="hr-HR"/>
        </w:rPr>
      </w:pPr>
      <w:r w:rsidRPr="00E45878">
        <w:rPr>
          <w:rFonts w:asciiTheme="minorHAnsi" w:hAnsiTheme="minorHAnsi" w:cstheme="minorHAnsi"/>
          <w:i/>
          <w:iCs/>
          <w:sz w:val="24"/>
          <w:szCs w:val="24"/>
          <w:lang w:val="hr-HR"/>
        </w:rPr>
        <w:t>bacc.</w:t>
      </w:r>
      <w:r w:rsidR="00821A81" w:rsidRPr="00E45878">
        <w:rPr>
          <w:rFonts w:asciiTheme="minorHAnsi" w:hAnsiTheme="minorHAnsi" w:cstheme="minorHAnsi"/>
          <w:i/>
          <w:iCs/>
          <w:sz w:val="24"/>
          <w:szCs w:val="24"/>
          <w:lang w:val="hr-HR"/>
        </w:rPr>
        <w:t xml:space="preserve"> </w:t>
      </w:r>
      <w:r w:rsidRPr="00E45878">
        <w:rPr>
          <w:rFonts w:asciiTheme="minorHAnsi" w:hAnsiTheme="minorHAnsi" w:cstheme="minorHAnsi"/>
          <w:i/>
          <w:iCs/>
          <w:sz w:val="24"/>
          <w:szCs w:val="24"/>
          <w:lang w:val="hr-HR"/>
        </w:rPr>
        <w:t>ing.</w:t>
      </w:r>
      <w:r w:rsidR="00821A81" w:rsidRPr="00E45878">
        <w:rPr>
          <w:rFonts w:asciiTheme="minorHAnsi" w:hAnsiTheme="minorHAnsi" w:cstheme="minorHAnsi"/>
          <w:i/>
          <w:iCs/>
          <w:sz w:val="24"/>
          <w:szCs w:val="24"/>
          <w:lang w:val="hr-HR"/>
        </w:rPr>
        <w:t xml:space="preserve"> </w:t>
      </w:r>
      <w:r w:rsidRPr="00E45878">
        <w:rPr>
          <w:rFonts w:asciiTheme="minorHAnsi" w:hAnsiTheme="minorHAnsi" w:cstheme="minorHAnsi"/>
          <w:i/>
          <w:iCs/>
          <w:sz w:val="24"/>
          <w:szCs w:val="24"/>
          <w:lang w:val="hr-HR"/>
        </w:rPr>
        <w:t>agr.</w:t>
      </w:r>
    </w:p>
    <w:p w14:paraId="38F5CD6A" w14:textId="77777777" w:rsidR="004E21F4" w:rsidRPr="00E45878" w:rsidRDefault="004E21F4">
      <w:pPr>
        <w:pStyle w:val="Tijeloteksta"/>
        <w:rPr>
          <w:rFonts w:asciiTheme="minorHAnsi" w:hAnsiTheme="minorHAnsi" w:cstheme="minorHAnsi"/>
          <w:sz w:val="22"/>
          <w:szCs w:val="22"/>
          <w:lang w:val="hr-HR"/>
        </w:rPr>
      </w:pPr>
    </w:p>
    <w:p w14:paraId="48D62948" w14:textId="77777777" w:rsidR="004E21F4" w:rsidRPr="00E45878" w:rsidRDefault="004E21F4">
      <w:pPr>
        <w:rPr>
          <w:rFonts w:asciiTheme="minorHAnsi" w:hAnsiTheme="minorHAnsi" w:cstheme="minorHAnsi"/>
          <w:sz w:val="22"/>
          <w:szCs w:val="22"/>
        </w:rPr>
      </w:pPr>
    </w:p>
    <w:p w14:paraId="5AFA9DD3" w14:textId="77777777" w:rsidR="004E21F4" w:rsidRPr="00E45878" w:rsidRDefault="005F0307">
      <w:pPr>
        <w:pStyle w:val="Naslov11"/>
        <w:rPr>
          <w:rFonts w:asciiTheme="minorHAnsi" w:hAnsiTheme="minorHAnsi" w:cstheme="minorHAnsi"/>
        </w:rPr>
      </w:pPr>
      <w:bookmarkStart w:id="28" w:name="_Toc221028201"/>
      <w:r w:rsidRPr="00E45878">
        <w:rPr>
          <w:rFonts w:asciiTheme="minorHAnsi" w:hAnsiTheme="minorHAnsi" w:cstheme="minorHAnsi"/>
        </w:rPr>
        <w:t>3.11. Isprava</w:t>
      </w:r>
      <w:r w:rsidR="00091262" w:rsidRPr="00E45878">
        <w:rPr>
          <w:rFonts w:asciiTheme="minorHAnsi" w:hAnsiTheme="minorHAnsi" w:cstheme="minorHAnsi"/>
        </w:rPr>
        <w:t xml:space="preserve"> </w:t>
      </w:r>
      <w:r w:rsidRPr="00E45878">
        <w:rPr>
          <w:rFonts w:asciiTheme="minorHAnsi" w:hAnsiTheme="minorHAnsi" w:cstheme="minorHAnsi"/>
        </w:rPr>
        <w:t>o</w:t>
      </w:r>
      <w:r w:rsidR="00091262" w:rsidRPr="00E45878">
        <w:rPr>
          <w:rFonts w:asciiTheme="minorHAnsi" w:hAnsiTheme="minorHAnsi" w:cstheme="minorHAnsi"/>
        </w:rPr>
        <w:t xml:space="preserve"> </w:t>
      </w:r>
      <w:r w:rsidRPr="00E45878">
        <w:rPr>
          <w:rFonts w:asciiTheme="minorHAnsi" w:hAnsiTheme="minorHAnsi" w:cstheme="minorHAnsi"/>
        </w:rPr>
        <w:t>akreditiranom</w:t>
      </w:r>
      <w:r w:rsidR="00091262" w:rsidRPr="00E45878">
        <w:rPr>
          <w:rFonts w:asciiTheme="minorHAnsi" w:hAnsiTheme="minorHAnsi" w:cstheme="minorHAnsi"/>
        </w:rPr>
        <w:t xml:space="preserve"> </w:t>
      </w:r>
      <w:r w:rsidRPr="00E45878">
        <w:rPr>
          <w:rFonts w:asciiTheme="minorHAnsi" w:hAnsiTheme="minorHAnsi" w:cstheme="minorHAnsi"/>
        </w:rPr>
        <w:t>stručnom</w:t>
      </w:r>
      <w:r w:rsidR="00091262" w:rsidRPr="00E45878">
        <w:rPr>
          <w:rFonts w:asciiTheme="minorHAnsi" w:hAnsiTheme="minorHAnsi" w:cstheme="minorHAnsi"/>
        </w:rPr>
        <w:t xml:space="preserve"> </w:t>
      </w:r>
      <w:r w:rsidRPr="00E45878">
        <w:rPr>
          <w:rFonts w:asciiTheme="minorHAnsi" w:hAnsiTheme="minorHAnsi" w:cstheme="minorHAnsi"/>
        </w:rPr>
        <w:t>studiju</w:t>
      </w:r>
      <w:r w:rsidR="00091262" w:rsidRPr="00E45878">
        <w:rPr>
          <w:rFonts w:asciiTheme="minorHAnsi" w:hAnsiTheme="minorHAnsi" w:cstheme="minorHAnsi"/>
        </w:rPr>
        <w:t xml:space="preserve"> </w:t>
      </w:r>
      <w:r w:rsidRPr="00E45878">
        <w:rPr>
          <w:rFonts w:asciiTheme="minorHAnsi" w:hAnsiTheme="minorHAnsi" w:cstheme="minorHAnsi"/>
        </w:rPr>
        <w:t>iz</w:t>
      </w:r>
      <w:r w:rsidR="00091262" w:rsidRPr="00E45878">
        <w:rPr>
          <w:rFonts w:asciiTheme="minorHAnsi" w:hAnsiTheme="minorHAnsi" w:cstheme="minorHAnsi"/>
        </w:rPr>
        <w:t xml:space="preserve"> </w:t>
      </w:r>
      <w:r w:rsidRPr="00E45878">
        <w:rPr>
          <w:rFonts w:asciiTheme="minorHAnsi" w:hAnsiTheme="minorHAnsi" w:cstheme="minorHAnsi"/>
        </w:rPr>
        <w:t>istog</w:t>
      </w:r>
      <w:r w:rsidR="00091262" w:rsidRPr="00E45878">
        <w:rPr>
          <w:rFonts w:asciiTheme="minorHAnsi" w:hAnsiTheme="minorHAnsi" w:cstheme="minorHAnsi"/>
        </w:rPr>
        <w:t xml:space="preserve"> </w:t>
      </w:r>
      <w:r w:rsidRPr="00E45878">
        <w:rPr>
          <w:rFonts w:asciiTheme="minorHAnsi" w:hAnsiTheme="minorHAnsi" w:cstheme="minorHAnsi"/>
        </w:rPr>
        <w:t>znanstvenog</w:t>
      </w:r>
      <w:r w:rsidR="00091262" w:rsidRPr="00E45878">
        <w:rPr>
          <w:rFonts w:asciiTheme="minorHAnsi" w:hAnsiTheme="minorHAnsi" w:cstheme="minorHAnsi"/>
        </w:rPr>
        <w:t xml:space="preserve"> </w:t>
      </w:r>
      <w:r w:rsidRPr="00E45878">
        <w:rPr>
          <w:rFonts w:asciiTheme="minorHAnsi" w:hAnsiTheme="minorHAnsi" w:cstheme="minorHAnsi"/>
        </w:rPr>
        <w:t>polja</w:t>
      </w:r>
      <w:bookmarkEnd w:id="28"/>
    </w:p>
    <w:p w14:paraId="5B858C5B" w14:textId="77777777" w:rsidR="004E21F4" w:rsidRPr="00E45878" w:rsidRDefault="004E21F4">
      <w:pPr>
        <w:rPr>
          <w:rFonts w:asciiTheme="minorHAnsi" w:hAnsiTheme="minorHAnsi" w:cstheme="minorHAnsi"/>
        </w:rPr>
      </w:pPr>
    </w:p>
    <w:p w14:paraId="2D665DB2" w14:textId="1FDADCF9" w:rsidR="004E21F4" w:rsidRPr="00E45878" w:rsidRDefault="5293F8AE" w:rsidP="2FA69DD6">
      <w:pPr>
        <w:ind w:firstLine="708"/>
        <w:rPr>
          <w:rFonts w:asciiTheme="minorHAnsi" w:hAnsiTheme="minorHAnsi" w:cstheme="minorBidi"/>
          <w:sz w:val="22"/>
          <w:szCs w:val="22"/>
        </w:rPr>
      </w:pPr>
      <w:r w:rsidRPr="00E45878">
        <w:rPr>
          <w:rFonts w:asciiTheme="minorHAnsi" w:hAnsiTheme="minorHAnsi" w:cstheme="minorBidi"/>
          <w:sz w:val="22"/>
          <w:szCs w:val="22"/>
        </w:rPr>
        <w:t>Stručni prijediplomski studij Održivi agroturizam se svrstava u područje Biotehničkih znanosti, polje Poljoprivreda. Veleučilište u Rijeci posjeduje ispravu o akreditiranom stručnom studiju iz specifičnog područja Biotehničkih znanosti, polja Poljoprivreda na Poljoprivrednom odjelu.</w:t>
      </w:r>
    </w:p>
    <w:p w14:paraId="4B2538F3" w14:textId="77777777" w:rsidR="004E21F4" w:rsidRPr="00E45878" w:rsidRDefault="004E21F4">
      <w:pPr>
        <w:rPr>
          <w:rFonts w:asciiTheme="minorHAnsi" w:hAnsiTheme="minorHAnsi" w:cstheme="minorHAnsi"/>
        </w:rPr>
      </w:pPr>
    </w:p>
    <w:p w14:paraId="6E06A076" w14:textId="3747B5B6" w:rsidR="004E21F4" w:rsidRPr="00E45878" w:rsidRDefault="2FA69DD6" w:rsidP="2FA69DD6">
      <w:pPr>
        <w:pStyle w:val="Naslov11"/>
        <w:rPr>
          <w:rFonts w:asciiTheme="minorHAnsi" w:hAnsiTheme="minorHAnsi" w:cstheme="minorBidi"/>
        </w:rPr>
      </w:pPr>
      <w:bookmarkStart w:id="29" w:name="_Toc221028202"/>
      <w:r w:rsidRPr="00E45878">
        <w:rPr>
          <w:rFonts w:asciiTheme="minorHAnsi" w:hAnsiTheme="minorHAnsi" w:cstheme="minorBidi"/>
        </w:rPr>
        <w:t xml:space="preserve">3.12. </w:t>
      </w:r>
      <w:r w:rsidRPr="00E45878">
        <w:rPr>
          <w:rFonts w:asciiTheme="minorHAnsi" w:hAnsiTheme="minorHAnsi" w:cstheme="minorBidi"/>
          <w:lang w:val="it-IT"/>
        </w:rPr>
        <w:t>Analiza uskla</w:t>
      </w:r>
      <w:r w:rsidRPr="00E45878">
        <w:rPr>
          <w:rFonts w:asciiTheme="minorHAnsi" w:hAnsiTheme="minorHAnsi" w:cstheme="minorBidi"/>
        </w:rPr>
        <w:t>đ</w:t>
      </w:r>
      <w:r w:rsidRPr="00E45878">
        <w:rPr>
          <w:rFonts w:asciiTheme="minorHAnsi" w:hAnsiTheme="minorHAnsi" w:cstheme="minorBidi"/>
          <w:lang w:val="it-IT"/>
        </w:rPr>
        <w:t>enosti studijskog programa sa strate</w:t>
      </w:r>
      <w:r w:rsidRPr="00E45878">
        <w:rPr>
          <w:rFonts w:asciiTheme="minorHAnsi" w:hAnsiTheme="minorHAnsi" w:cstheme="minorBidi"/>
        </w:rPr>
        <w:t>š</w:t>
      </w:r>
      <w:r w:rsidRPr="00E45878">
        <w:rPr>
          <w:rFonts w:asciiTheme="minorHAnsi" w:hAnsiTheme="minorHAnsi" w:cstheme="minorBidi"/>
          <w:lang w:val="it-IT"/>
        </w:rPr>
        <w:t>kim ciljevima visokog u</w:t>
      </w:r>
      <w:r w:rsidRPr="00E45878">
        <w:rPr>
          <w:rFonts w:asciiTheme="minorHAnsi" w:hAnsiTheme="minorHAnsi" w:cstheme="minorBidi"/>
        </w:rPr>
        <w:t>č</w:t>
      </w:r>
      <w:r w:rsidRPr="00E45878">
        <w:rPr>
          <w:rFonts w:asciiTheme="minorHAnsi" w:hAnsiTheme="minorHAnsi" w:cstheme="minorBidi"/>
          <w:lang w:val="it-IT"/>
        </w:rPr>
        <w:t>ili</w:t>
      </w:r>
      <w:r w:rsidRPr="00E45878">
        <w:rPr>
          <w:rFonts w:asciiTheme="minorHAnsi" w:hAnsiTheme="minorHAnsi" w:cstheme="minorBidi"/>
        </w:rPr>
        <w:t>š</w:t>
      </w:r>
      <w:r w:rsidRPr="00E45878">
        <w:rPr>
          <w:rFonts w:asciiTheme="minorHAnsi" w:hAnsiTheme="minorHAnsi" w:cstheme="minorBidi"/>
          <w:lang w:val="it-IT"/>
        </w:rPr>
        <w:t>ta</w:t>
      </w:r>
      <w:bookmarkEnd w:id="29"/>
    </w:p>
    <w:p w14:paraId="0F46B513" w14:textId="77777777" w:rsidR="004E21F4" w:rsidRPr="00E45878" w:rsidRDefault="004E21F4">
      <w:pPr>
        <w:jc w:val="both"/>
        <w:rPr>
          <w:rFonts w:asciiTheme="minorHAnsi" w:hAnsiTheme="minorHAnsi" w:cstheme="minorHAnsi"/>
          <w:sz w:val="22"/>
          <w:szCs w:val="22"/>
        </w:rPr>
      </w:pPr>
    </w:p>
    <w:p w14:paraId="269D4417" w14:textId="77777777" w:rsidR="004E21F4" w:rsidRPr="00E45878" w:rsidRDefault="005F0307">
      <w:pPr>
        <w:ind w:firstLine="708"/>
        <w:jc w:val="both"/>
        <w:rPr>
          <w:rFonts w:asciiTheme="minorHAnsi" w:hAnsiTheme="minorHAnsi" w:cstheme="minorHAnsi"/>
          <w:sz w:val="22"/>
          <w:szCs w:val="22"/>
        </w:rPr>
      </w:pPr>
      <w:r w:rsidRPr="00E45878">
        <w:rPr>
          <w:rFonts w:asciiTheme="minorHAnsi" w:hAnsiTheme="minorHAnsi" w:cstheme="minorHAnsi"/>
          <w:sz w:val="22"/>
          <w:szCs w:val="22"/>
        </w:rPr>
        <w:t>Veleučilište u Rijeci pokrenulo je 2003. godine trogodišnji dodiplomski stručni studij Mediteranske poljoprivrede u okviru Poljoprivrednog odjela u Poreču. Zaključkom Nacionalnog vijeća za visoku naobrazbu od 21. listopada 2003. godine program studija ocijenjen je pozitivno te je Ministarstvo izdalo i Suglasnost za izvođenje Stručnog studija Mediteranske poljoprivrede na Veleučilištu u Rijeci, klasa: 602-04/03-18/21, urbroj: 533-08/828-03-03. od 28. listopda 2003. godine. Dvije godine kasnije Veleučilište program usklađuje s „Bolonjskim procesom“ i dobiva dopusnicu za stručni studij Mediteranske poljoprivrede: UP/I 602-04/05-16/161, urbroj:533-07-05-02 od 02. lipnja 2005. godine.</w:t>
      </w:r>
    </w:p>
    <w:p w14:paraId="7A49E3F1" w14:textId="69DDBE8F" w:rsidR="004E21F4" w:rsidRPr="00E45878" w:rsidRDefault="2FA69DD6" w:rsidP="10D1EF6D">
      <w:pPr>
        <w:ind w:firstLine="708"/>
        <w:jc w:val="both"/>
        <w:rPr>
          <w:rFonts w:asciiTheme="minorHAnsi" w:hAnsiTheme="minorHAnsi" w:cstheme="minorBidi"/>
          <w:sz w:val="22"/>
          <w:szCs w:val="22"/>
        </w:rPr>
      </w:pPr>
      <w:r w:rsidRPr="00E45878">
        <w:rPr>
          <w:rFonts w:asciiTheme="minorHAnsi" w:hAnsiTheme="minorHAnsi" w:cstheme="minorBidi"/>
          <w:sz w:val="22"/>
          <w:szCs w:val="22"/>
        </w:rPr>
        <w:t>U okviru Strateškog cilja 1 u Strategiji razvoja Veleučilišta u Rijeci u razdoblju 2013.</w:t>
      </w:r>
      <w:r w:rsidR="008A3B73" w:rsidRPr="00E45878">
        <w:rPr>
          <w:rFonts w:asciiTheme="minorHAnsi" w:hAnsiTheme="minorHAnsi" w:cstheme="minorBidi"/>
          <w:sz w:val="22"/>
          <w:szCs w:val="22"/>
        </w:rPr>
        <w:t xml:space="preserve"> </w:t>
      </w:r>
      <w:r w:rsidRPr="00E45878">
        <w:rPr>
          <w:rFonts w:asciiTheme="minorHAnsi" w:hAnsiTheme="minorHAnsi" w:cstheme="minorBidi"/>
          <w:sz w:val="22"/>
          <w:szCs w:val="22"/>
        </w:rPr>
        <w:t>-</w:t>
      </w:r>
      <w:r w:rsidR="008A3B73" w:rsidRPr="00E45878">
        <w:rPr>
          <w:rFonts w:asciiTheme="minorHAnsi" w:hAnsiTheme="minorHAnsi" w:cstheme="minorBidi"/>
          <w:sz w:val="22"/>
          <w:szCs w:val="22"/>
        </w:rPr>
        <w:t xml:space="preserve"> </w:t>
      </w:r>
      <w:r w:rsidRPr="00E45878">
        <w:rPr>
          <w:rFonts w:asciiTheme="minorHAnsi" w:hAnsiTheme="minorHAnsi" w:cstheme="minorBidi"/>
          <w:sz w:val="22"/>
          <w:szCs w:val="22"/>
        </w:rPr>
        <w:t>2020.  predviđeno je ustrojavanje prijediplomskogstručnog studija Održivi agroturizam, a u okviru Strateškog cilja 1 Strategije razvoja Veleučilišta u Rijeci u razdoblju 2020.</w:t>
      </w:r>
      <w:r w:rsidR="008A3B73" w:rsidRPr="00E45878">
        <w:rPr>
          <w:rFonts w:asciiTheme="minorHAnsi" w:hAnsiTheme="minorHAnsi" w:cstheme="minorBidi"/>
          <w:sz w:val="22"/>
          <w:szCs w:val="22"/>
        </w:rPr>
        <w:t xml:space="preserve"> </w:t>
      </w:r>
      <w:r w:rsidRPr="00E45878">
        <w:rPr>
          <w:rFonts w:asciiTheme="minorHAnsi" w:hAnsiTheme="minorHAnsi" w:cstheme="minorBidi"/>
          <w:sz w:val="22"/>
          <w:szCs w:val="22"/>
        </w:rPr>
        <w:t>-</w:t>
      </w:r>
      <w:r w:rsidR="008A3B73" w:rsidRPr="00E45878">
        <w:rPr>
          <w:rFonts w:asciiTheme="minorHAnsi" w:hAnsiTheme="minorHAnsi" w:cstheme="minorBidi"/>
          <w:sz w:val="22"/>
          <w:szCs w:val="22"/>
        </w:rPr>
        <w:t xml:space="preserve"> </w:t>
      </w:r>
      <w:r w:rsidRPr="00E45878">
        <w:rPr>
          <w:rFonts w:asciiTheme="minorHAnsi" w:hAnsiTheme="minorHAnsi" w:cstheme="minorBidi"/>
          <w:sz w:val="22"/>
          <w:szCs w:val="22"/>
        </w:rPr>
        <w:t xml:space="preserve">2024. za nastavnu djelatnosti, podcilj 1.1. za studijske programe  predviđeno je dalje kontinuirano poboljšavanje i revidiranje studijskih programa na temelju ishoda učenja. U novoj Strategiji razvoja veleučilišta u Rijeci 2025.-2029. 1. strateški cilj je </w:t>
      </w:r>
      <w:r w:rsidRPr="00E45878">
        <w:rPr>
          <w:rFonts w:asciiTheme="minorHAnsi" w:hAnsiTheme="minorHAnsi" w:cstheme="minorBidi"/>
          <w:i/>
          <w:iCs/>
          <w:sz w:val="22"/>
          <w:szCs w:val="22"/>
        </w:rPr>
        <w:t>kvaliteta obrazovanja</w:t>
      </w:r>
      <w:r w:rsidRPr="00E45878">
        <w:rPr>
          <w:rFonts w:asciiTheme="minorHAnsi" w:hAnsiTheme="minorHAnsi" w:cstheme="minorBidi"/>
          <w:sz w:val="22"/>
          <w:szCs w:val="22"/>
        </w:rPr>
        <w:t xml:space="preserve"> koja u 2. stavci navodi razvoj novih i unaprjeđenje postojećih studijskih programa sa stalnim fokusom na osiguravanje visoke razine kvalitete.  </w:t>
      </w:r>
    </w:p>
    <w:p w14:paraId="7FBAA097" w14:textId="77777777" w:rsidR="004E21F4" w:rsidRPr="00E45878" w:rsidRDefault="004E21F4">
      <w:pPr>
        <w:rPr>
          <w:rFonts w:asciiTheme="minorHAnsi" w:hAnsiTheme="minorHAnsi" w:cstheme="minorHAnsi"/>
        </w:rPr>
      </w:pPr>
    </w:p>
    <w:p w14:paraId="35AFAD6D" w14:textId="77777777" w:rsidR="004E21F4" w:rsidRPr="00E45878" w:rsidRDefault="005F0307">
      <w:pPr>
        <w:pStyle w:val="Naslov11"/>
        <w:rPr>
          <w:rFonts w:asciiTheme="minorHAnsi" w:hAnsiTheme="minorHAnsi" w:cstheme="minorHAnsi"/>
        </w:rPr>
      </w:pPr>
      <w:bookmarkStart w:id="30" w:name="_Toc221028203"/>
      <w:r w:rsidRPr="00E45878">
        <w:rPr>
          <w:rFonts w:asciiTheme="minorHAnsi" w:hAnsiTheme="minorHAnsi" w:cstheme="minorHAnsi"/>
        </w:rPr>
        <w:t>3.13. Kompetencije koje student stječe završetkom predloženog studija i za koje je poslove osposobljen</w:t>
      </w:r>
      <w:bookmarkEnd w:id="30"/>
    </w:p>
    <w:p w14:paraId="2F9D1015" w14:textId="77777777" w:rsidR="004E21F4" w:rsidRPr="00E45878" w:rsidRDefault="005F0307">
      <w:pPr>
        <w:pStyle w:val="Tijeloteksta-uvlaka2"/>
        <w:tabs>
          <w:tab w:val="left" w:pos="630"/>
          <w:tab w:val="left" w:pos="720"/>
        </w:tabs>
        <w:spacing w:before="120" w:line="240" w:lineRule="auto"/>
        <w:ind w:left="0"/>
        <w:contextualSpacing/>
        <w:jc w:val="both"/>
        <w:rPr>
          <w:rFonts w:asciiTheme="minorHAnsi" w:hAnsiTheme="minorHAnsi" w:cstheme="minorHAnsi"/>
          <w:sz w:val="22"/>
          <w:szCs w:val="22"/>
        </w:rPr>
      </w:pPr>
      <w:r w:rsidRPr="00E45878">
        <w:rPr>
          <w:rFonts w:asciiTheme="minorHAnsi" w:hAnsiTheme="minorHAnsi" w:cstheme="minorHAnsi"/>
          <w:sz w:val="22"/>
          <w:szCs w:val="22"/>
        </w:rPr>
        <w:tab/>
        <w:t>Osnovni cilj ovog studija je osposobljavanje mladih ljudi za vođenje održivog agroturističkog gospodarstva u cilju postizanja optimalnih ekonomskih učinaka uz istovremeno očuvanje svih prirodnih resursa. Studij pruža polaznicima specifično teorijsko i praktično znanje kako bi lakše usvajali nove tehnologije i znanja te izgrađivali moralna i etička načela u odnosu na kvalitetu svojih proizvoda, očuvanje okoliša i zaštitu prirodnog bogatstva koje ga okružuje te pružanja turističkih usluga.</w:t>
      </w:r>
    </w:p>
    <w:p w14:paraId="377EB52B" w14:textId="5512E441" w:rsidR="004E21F4" w:rsidRPr="00E45878" w:rsidRDefault="005F0307" w:rsidP="2FA69DD6">
      <w:pPr>
        <w:pStyle w:val="Tijeloteksta-uvlaka2"/>
        <w:tabs>
          <w:tab w:val="left" w:pos="630"/>
          <w:tab w:val="left" w:pos="720"/>
        </w:tabs>
        <w:spacing w:before="120" w:line="240" w:lineRule="auto"/>
        <w:ind w:left="0"/>
        <w:contextualSpacing/>
        <w:jc w:val="both"/>
        <w:rPr>
          <w:rFonts w:asciiTheme="minorHAnsi" w:hAnsiTheme="minorHAnsi" w:cstheme="minorBidi"/>
          <w:sz w:val="22"/>
          <w:szCs w:val="22"/>
        </w:rPr>
      </w:pPr>
      <w:r w:rsidRPr="00E45878">
        <w:rPr>
          <w:rFonts w:asciiTheme="minorHAnsi" w:hAnsiTheme="minorHAnsi" w:cstheme="minorHAnsi"/>
          <w:sz w:val="22"/>
          <w:szCs w:val="22"/>
        </w:rPr>
        <w:tab/>
      </w:r>
      <w:r w:rsidRPr="00E45878">
        <w:rPr>
          <w:rFonts w:asciiTheme="minorHAnsi" w:hAnsiTheme="minorHAnsi" w:cstheme="minorBidi"/>
          <w:sz w:val="22"/>
          <w:szCs w:val="22"/>
        </w:rPr>
        <w:t xml:space="preserve">Završetkom </w:t>
      </w:r>
      <w:r w:rsidR="5293F8AE" w:rsidRPr="00E45878">
        <w:rPr>
          <w:rFonts w:asciiTheme="minorHAnsi" w:hAnsiTheme="minorHAnsi" w:cstheme="minorBidi"/>
          <w:sz w:val="22"/>
          <w:szCs w:val="22"/>
        </w:rPr>
        <w:t>S</w:t>
      </w:r>
      <w:r w:rsidRPr="00E45878">
        <w:rPr>
          <w:rFonts w:asciiTheme="minorHAnsi" w:hAnsiTheme="minorHAnsi" w:cstheme="minorBidi"/>
          <w:sz w:val="22"/>
          <w:szCs w:val="22"/>
        </w:rPr>
        <w:t xml:space="preserve">tručnog </w:t>
      </w:r>
      <w:r w:rsidR="00541DEE" w:rsidRPr="00E45878">
        <w:rPr>
          <w:rFonts w:asciiTheme="minorHAnsi" w:hAnsiTheme="minorHAnsi" w:cstheme="minorBidi"/>
          <w:sz w:val="22"/>
          <w:szCs w:val="22"/>
        </w:rPr>
        <w:t xml:space="preserve">prijediplomskog </w:t>
      </w:r>
      <w:r w:rsidRPr="00E45878">
        <w:rPr>
          <w:rFonts w:asciiTheme="minorHAnsi" w:hAnsiTheme="minorHAnsi" w:cstheme="minorBidi"/>
          <w:sz w:val="22"/>
          <w:szCs w:val="22"/>
        </w:rPr>
        <w:t xml:space="preserve">studija Održivi agroturizam student postaje vrstan stručnjak u </w:t>
      </w:r>
      <w:r w:rsidR="00474CD8" w:rsidRPr="00E45878">
        <w:rPr>
          <w:rFonts w:asciiTheme="minorHAnsi" w:hAnsiTheme="minorHAnsi" w:cstheme="minorBidi"/>
          <w:sz w:val="22"/>
          <w:szCs w:val="22"/>
        </w:rPr>
        <w:t xml:space="preserve">polju </w:t>
      </w:r>
      <w:r w:rsidRPr="00E45878">
        <w:rPr>
          <w:rFonts w:asciiTheme="minorHAnsi" w:hAnsiTheme="minorHAnsi" w:cstheme="minorBidi"/>
          <w:sz w:val="22"/>
          <w:szCs w:val="22"/>
        </w:rPr>
        <w:t>poljoprivrede i pružanja kvalitetnih usluga u području ruralnog turizma. Vrsnoća se postiže kroz svladavanje suvremenih sadržaja kolegija koji čine studijski program. Koncepcijom studija integralno se provodi teorijska nastava, vježbe i praktična nastava u nastavnim bazama.</w:t>
      </w:r>
    </w:p>
    <w:p w14:paraId="12F90DA9" w14:textId="77777777" w:rsidR="004E21F4" w:rsidRPr="00E45878" w:rsidRDefault="004E21F4">
      <w:pPr>
        <w:pStyle w:val="Tijeloteksta-uvlaka2"/>
        <w:tabs>
          <w:tab w:val="left" w:pos="630"/>
          <w:tab w:val="left" w:pos="720"/>
        </w:tabs>
        <w:spacing w:before="120" w:line="240" w:lineRule="auto"/>
        <w:ind w:left="0"/>
        <w:contextualSpacing/>
        <w:jc w:val="both"/>
        <w:rPr>
          <w:rFonts w:asciiTheme="minorHAnsi" w:hAnsiTheme="minorHAnsi" w:cstheme="minorHAnsi"/>
          <w:sz w:val="22"/>
          <w:szCs w:val="22"/>
        </w:rPr>
      </w:pPr>
    </w:p>
    <w:p w14:paraId="778DDA77" w14:textId="77777777" w:rsidR="004E21F4" w:rsidRPr="00E45878" w:rsidRDefault="005F0307">
      <w:pPr>
        <w:pStyle w:val="Tijeloteksta-uvlaka2"/>
        <w:tabs>
          <w:tab w:val="left" w:pos="630"/>
          <w:tab w:val="left" w:pos="720"/>
        </w:tabs>
        <w:spacing w:before="120" w:line="240" w:lineRule="auto"/>
        <w:ind w:left="0"/>
        <w:contextualSpacing/>
        <w:jc w:val="both"/>
        <w:rPr>
          <w:rFonts w:asciiTheme="minorHAnsi" w:hAnsiTheme="minorHAnsi" w:cstheme="minorHAnsi"/>
          <w:sz w:val="22"/>
          <w:szCs w:val="22"/>
        </w:rPr>
      </w:pPr>
      <w:r w:rsidRPr="00E45878">
        <w:rPr>
          <w:rFonts w:asciiTheme="minorHAnsi" w:hAnsiTheme="minorHAnsi" w:cstheme="minorHAnsi"/>
          <w:sz w:val="22"/>
          <w:szCs w:val="22"/>
        </w:rPr>
        <w:t xml:space="preserve"> Osim stjecanja kompetentnosti  iz održive,  posebno ekološke biljne proizvodnje student je, kroz druge kolegije (marketing, poduzetništvo i sl.), osposobljen uspješno voditi obiteljsko poljoprivredno gospodarstvo, agroturizam i manje poduzeće koristeći se suvremenim znanjem i tehnologijom uključujući obvezno poštivanje ekoloških načela.</w:t>
      </w:r>
    </w:p>
    <w:p w14:paraId="180311C7" w14:textId="1EFCD635" w:rsidR="004E21F4" w:rsidRPr="00E45878" w:rsidRDefault="005F0307">
      <w:pPr>
        <w:pStyle w:val="Tijeloteksta-uvlaka2"/>
        <w:tabs>
          <w:tab w:val="left" w:pos="630"/>
          <w:tab w:val="left" w:pos="720"/>
        </w:tabs>
        <w:spacing w:before="120" w:line="240" w:lineRule="auto"/>
        <w:ind w:left="0"/>
        <w:contextualSpacing/>
        <w:rPr>
          <w:rFonts w:asciiTheme="minorHAnsi" w:hAnsiTheme="minorHAnsi" w:cstheme="minorHAnsi"/>
          <w:sz w:val="22"/>
          <w:szCs w:val="22"/>
        </w:rPr>
      </w:pPr>
      <w:r w:rsidRPr="00E45878">
        <w:rPr>
          <w:rFonts w:asciiTheme="minorHAnsi" w:hAnsiTheme="minorHAnsi" w:cstheme="minorHAnsi"/>
          <w:sz w:val="22"/>
          <w:szCs w:val="22"/>
        </w:rPr>
        <w:tab/>
      </w:r>
      <w:r w:rsidRPr="00E45878">
        <w:rPr>
          <w:rFonts w:asciiTheme="minorHAnsi" w:hAnsiTheme="minorHAnsi" w:cstheme="minorHAnsi"/>
          <w:sz w:val="22"/>
          <w:szCs w:val="22"/>
        </w:rPr>
        <w:tab/>
        <w:t xml:space="preserve">Stručnjaci sa završenim stručnim </w:t>
      </w:r>
      <w:r w:rsidR="00541DEE" w:rsidRPr="00E45878">
        <w:rPr>
          <w:rFonts w:asciiTheme="minorHAnsi" w:hAnsiTheme="minorHAnsi" w:cstheme="minorHAnsi"/>
          <w:sz w:val="22"/>
          <w:szCs w:val="22"/>
        </w:rPr>
        <w:t xml:space="preserve">prijediplomskim </w:t>
      </w:r>
      <w:r w:rsidRPr="00E45878">
        <w:rPr>
          <w:rFonts w:asciiTheme="minorHAnsi" w:hAnsiTheme="minorHAnsi" w:cstheme="minorHAnsi"/>
          <w:sz w:val="22"/>
          <w:szCs w:val="22"/>
        </w:rPr>
        <w:t>studijem Održivi agroturizam na Veleučilištu u Rijeci mogu se, pored pretežitog zapošljavanja u vlastitim obiteljskim gospodarstvima zapošljavati i u:</w:t>
      </w:r>
    </w:p>
    <w:p w14:paraId="48CDAD39" w14:textId="77777777" w:rsidR="004E21F4" w:rsidRPr="00E45878" w:rsidRDefault="004E21F4">
      <w:pPr>
        <w:ind w:firstLine="708"/>
        <w:contextualSpacing/>
        <w:jc w:val="both"/>
        <w:rPr>
          <w:rFonts w:asciiTheme="minorHAnsi" w:hAnsiTheme="minorHAnsi" w:cstheme="minorHAnsi"/>
          <w:sz w:val="22"/>
          <w:szCs w:val="22"/>
        </w:rPr>
      </w:pPr>
    </w:p>
    <w:p w14:paraId="157B4AD0" w14:textId="77777777" w:rsidR="004E21F4" w:rsidRPr="00E45878" w:rsidRDefault="005F0307" w:rsidP="00B40BF3">
      <w:pPr>
        <w:numPr>
          <w:ilvl w:val="0"/>
          <w:numId w:val="10"/>
        </w:numPr>
        <w:spacing w:before="120"/>
        <w:ind w:left="737"/>
        <w:contextualSpacing/>
        <w:jc w:val="both"/>
        <w:rPr>
          <w:rFonts w:asciiTheme="minorHAnsi" w:hAnsiTheme="minorHAnsi" w:cstheme="minorHAnsi"/>
          <w:sz w:val="22"/>
          <w:szCs w:val="22"/>
        </w:rPr>
      </w:pPr>
      <w:r w:rsidRPr="00E45878">
        <w:rPr>
          <w:rFonts w:asciiTheme="minorHAnsi" w:hAnsiTheme="minorHAnsi" w:cstheme="minorHAnsi"/>
          <w:sz w:val="22"/>
          <w:szCs w:val="22"/>
        </w:rPr>
        <w:t>privrednim subjektima specijaliziranim za poljoprivrednu proizvodnju;</w:t>
      </w:r>
    </w:p>
    <w:p w14:paraId="35F1BEA4" w14:textId="77777777" w:rsidR="004E21F4" w:rsidRPr="00E45878" w:rsidRDefault="005F0307" w:rsidP="00B40BF3">
      <w:pPr>
        <w:numPr>
          <w:ilvl w:val="0"/>
          <w:numId w:val="10"/>
        </w:numPr>
        <w:spacing w:before="120"/>
        <w:ind w:left="737"/>
        <w:contextualSpacing/>
        <w:jc w:val="both"/>
        <w:rPr>
          <w:rFonts w:asciiTheme="minorHAnsi" w:hAnsiTheme="minorHAnsi" w:cstheme="minorHAnsi"/>
          <w:sz w:val="22"/>
          <w:szCs w:val="22"/>
        </w:rPr>
      </w:pPr>
      <w:r w:rsidRPr="00E45878">
        <w:rPr>
          <w:rFonts w:asciiTheme="minorHAnsi" w:hAnsiTheme="minorHAnsi" w:cstheme="minorHAnsi"/>
          <w:sz w:val="22"/>
          <w:szCs w:val="22"/>
        </w:rPr>
        <w:t>privrednim subjektima za pružanje turističkih usluga u ruralnim područjima;</w:t>
      </w:r>
    </w:p>
    <w:p w14:paraId="162B7272" w14:textId="77777777" w:rsidR="004E21F4" w:rsidRPr="00E45878" w:rsidRDefault="005F0307" w:rsidP="00B40BF3">
      <w:pPr>
        <w:numPr>
          <w:ilvl w:val="0"/>
          <w:numId w:val="10"/>
        </w:numPr>
        <w:tabs>
          <w:tab w:val="left" w:pos="720"/>
        </w:tabs>
        <w:spacing w:before="120"/>
        <w:ind w:left="737"/>
        <w:contextualSpacing/>
        <w:jc w:val="both"/>
        <w:rPr>
          <w:rFonts w:asciiTheme="minorHAnsi" w:hAnsiTheme="minorHAnsi" w:cstheme="minorHAnsi"/>
          <w:sz w:val="22"/>
          <w:szCs w:val="22"/>
        </w:rPr>
      </w:pPr>
      <w:r w:rsidRPr="00E45878">
        <w:rPr>
          <w:rFonts w:asciiTheme="minorHAnsi" w:hAnsiTheme="minorHAnsi" w:cstheme="minorHAnsi"/>
          <w:sz w:val="22"/>
          <w:szCs w:val="22"/>
        </w:rPr>
        <w:t xml:space="preserve">obiteljskim poduzećima specijaliziranim za </w:t>
      </w:r>
      <w:r w:rsidRPr="00E45878">
        <w:rPr>
          <w:rFonts w:asciiTheme="minorHAnsi" w:hAnsiTheme="minorHAnsi" w:cstheme="minorHAnsi"/>
          <w:sz w:val="22"/>
          <w:szCs w:val="22"/>
          <w:lang w:val="vi-VN"/>
        </w:rPr>
        <w:t>prerad</w:t>
      </w:r>
      <w:r w:rsidRPr="00E45878">
        <w:rPr>
          <w:rFonts w:asciiTheme="minorHAnsi" w:hAnsiTheme="minorHAnsi" w:cstheme="minorHAnsi"/>
          <w:sz w:val="22"/>
          <w:szCs w:val="22"/>
        </w:rPr>
        <w:t>u poljoprivrednih proizvoda;</w:t>
      </w:r>
    </w:p>
    <w:p w14:paraId="1BD2433A" w14:textId="77777777" w:rsidR="004E21F4" w:rsidRPr="00E45878" w:rsidRDefault="10D1EF6D" w:rsidP="00B40BF3">
      <w:pPr>
        <w:numPr>
          <w:ilvl w:val="0"/>
          <w:numId w:val="10"/>
        </w:numPr>
        <w:spacing w:before="120"/>
        <w:ind w:left="737"/>
        <w:contextualSpacing/>
        <w:jc w:val="both"/>
        <w:rPr>
          <w:rFonts w:asciiTheme="minorHAnsi" w:hAnsiTheme="minorHAnsi" w:cstheme="minorBidi"/>
          <w:sz w:val="22"/>
          <w:szCs w:val="22"/>
        </w:rPr>
      </w:pPr>
      <w:r w:rsidRPr="00E45878">
        <w:rPr>
          <w:rFonts w:asciiTheme="minorHAnsi" w:hAnsiTheme="minorHAnsi" w:cstheme="minorBidi"/>
          <w:sz w:val="22"/>
          <w:szCs w:val="22"/>
        </w:rPr>
        <w:t>agroturizmima;</w:t>
      </w:r>
    </w:p>
    <w:p w14:paraId="20A4D213" w14:textId="2AEBE8DA" w:rsidR="10D1EF6D" w:rsidRPr="00E45878" w:rsidRDefault="5293F8AE" w:rsidP="00B40BF3">
      <w:pPr>
        <w:numPr>
          <w:ilvl w:val="0"/>
          <w:numId w:val="10"/>
        </w:numPr>
        <w:spacing w:before="120"/>
        <w:ind w:left="737"/>
        <w:contextualSpacing/>
        <w:jc w:val="both"/>
        <w:rPr>
          <w:rFonts w:asciiTheme="minorHAnsi" w:hAnsiTheme="minorHAnsi" w:cstheme="minorBidi"/>
          <w:sz w:val="22"/>
          <w:szCs w:val="22"/>
        </w:rPr>
      </w:pPr>
      <w:r w:rsidRPr="00E45878">
        <w:rPr>
          <w:rFonts w:asciiTheme="minorHAnsi" w:hAnsiTheme="minorHAnsi" w:cstheme="minorBidi"/>
          <w:sz w:val="22"/>
          <w:szCs w:val="22"/>
        </w:rPr>
        <w:t>poljoprivrednim ljekarnama</w:t>
      </w:r>
    </w:p>
    <w:p w14:paraId="35DC0152" w14:textId="62A32088" w:rsidR="10D1EF6D" w:rsidRPr="00E45878" w:rsidRDefault="5293F8AE" w:rsidP="00B40BF3">
      <w:pPr>
        <w:numPr>
          <w:ilvl w:val="0"/>
          <w:numId w:val="10"/>
        </w:numPr>
        <w:spacing w:before="120"/>
        <w:ind w:left="737"/>
        <w:contextualSpacing/>
        <w:jc w:val="both"/>
        <w:rPr>
          <w:rFonts w:asciiTheme="minorHAnsi" w:hAnsiTheme="minorHAnsi" w:cstheme="minorBidi"/>
          <w:sz w:val="22"/>
          <w:szCs w:val="22"/>
        </w:rPr>
      </w:pPr>
      <w:r w:rsidRPr="00E45878">
        <w:rPr>
          <w:rFonts w:asciiTheme="minorHAnsi" w:hAnsiTheme="minorHAnsi" w:cstheme="minorBidi"/>
          <w:sz w:val="22"/>
          <w:szCs w:val="22"/>
        </w:rPr>
        <w:t>kontrolnim tijelima za ekološku proizvodnju</w:t>
      </w:r>
    </w:p>
    <w:p w14:paraId="6C69CA4E" w14:textId="77777777" w:rsidR="004E21F4" w:rsidRPr="00E45878" w:rsidRDefault="005F0307" w:rsidP="00B40BF3">
      <w:pPr>
        <w:numPr>
          <w:ilvl w:val="0"/>
          <w:numId w:val="10"/>
        </w:numPr>
        <w:spacing w:before="120"/>
        <w:ind w:left="737"/>
        <w:contextualSpacing/>
        <w:jc w:val="both"/>
        <w:rPr>
          <w:rFonts w:asciiTheme="minorHAnsi" w:hAnsiTheme="minorHAnsi" w:cstheme="minorHAnsi"/>
          <w:sz w:val="22"/>
          <w:szCs w:val="22"/>
        </w:rPr>
      </w:pPr>
      <w:r w:rsidRPr="00E45878">
        <w:rPr>
          <w:rFonts w:asciiTheme="minorHAnsi" w:hAnsiTheme="minorHAnsi" w:cstheme="minorHAnsi"/>
          <w:sz w:val="22"/>
          <w:szCs w:val="22"/>
        </w:rPr>
        <w:t>obrazovnim ustanovama.</w:t>
      </w:r>
    </w:p>
    <w:p w14:paraId="3183020E" w14:textId="77777777" w:rsidR="004E21F4" w:rsidRPr="00E45878" w:rsidRDefault="004E21F4">
      <w:pPr>
        <w:spacing w:before="120"/>
        <w:ind w:left="737"/>
        <w:contextualSpacing/>
        <w:jc w:val="both"/>
        <w:rPr>
          <w:rFonts w:asciiTheme="minorHAnsi" w:hAnsiTheme="minorHAnsi" w:cstheme="minorHAnsi"/>
          <w:sz w:val="22"/>
          <w:szCs w:val="22"/>
        </w:rPr>
      </w:pPr>
    </w:p>
    <w:p w14:paraId="09F2A656" w14:textId="77777777" w:rsidR="004E21F4" w:rsidRPr="00E45878" w:rsidRDefault="004E21F4">
      <w:pPr>
        <w:contextualSpacing/>
        <w:jc w:val="both"/>
        <w:rPr>
          <w:rFonts w:asciiTheme="minorHAnsi" w:hAnsiTheme="minorHAnsi" w:cstheme="minorHAnsi"/>
          <w:sz w:val="22"/>
          <w:szCs w:val="22"/>
        </w:rPr>
      </w:pPr>
    </w:p>
    <w:p w14:paraId="3CE3DD27" w14:textId="79CCAF1F" w:rsidR="004E21F4" w:rsidRPr="00E45878" w:rsidRDefault="5293F8AE" w:rsidP="10D1EF6D">
      <w:pPr>
        <w:ind w:firstLine="708"/>
        <w:contextualSpacing/>
        <w:jc w:val="both"/>
        <w:rPr>
          <w:rFonts w:asciiTheme="minorHAnsi" w:hAnsiTheme="minorHAnsi" w:cstheme="minorBidi"/>
        </w:rPr>
      </w:pPr>
      <w:r w:rsidRPr="00E45878">
        <w:rPr>
          <w:rFonts w:asciiTheme="minorHAnsi" w:hAnsiTheme="minorHAnsi" w:cstheme="minorBidi"/>
          <w:sz w:val="22"/>
          <w:szCs w:val="22"/>
        </w:rPr>
        <w:t>Kao što je navedeno, veći dio studenata koji završe stručni prijediplomski studij Održivi agroturizam zapošljavat će se na obiteljskim poljoprivrednim gospodarstvima i agroturizmima. Studentu, sa završenim stručnim prijediplomskim studijem Održivi agroturizam, studijski program osigurava znanja za uspješno vođenje i uključivanje u</w:t>
      </w:r>
      <w:r w:rsidRPr="00E45878">
        <w:rPr>
          <w:rFonts w:asciiTheme="minorHAnsi" w:hAnsiTheme="minorHAnsi" w:cstheme="minorBidi"/>
          <w:color w:val="0070C0"/>
          <w:sz w:val="22"/>
          <w:szCs w:val="22"/>
        </w:rPr>
        <w:t xml:space="preserve"> </w:t>
      </w:r>
      <w:r w:rsidRPr="00E45878">
        <w:rPr>
          <w:rFonts w:asciiTheme="minorHAnsi" w:hAnsiTheme="minorHAnsi" w:cstheme="minorBidi"/>
          <w:sz w:val="22"/>
          <w:szCs w:val="22"/>
        </w:rPr>
        <w:t>poslovne procese.</w:t>
      </w:r>
    </w:p>
    <w:p w14:paraId="0CA7E595" w14:textId="77777777" w:rsidR="004E21F4" w:rsidRPr="00E45878" w:rsidRDefault="004E21F4">
      <w:pPr>
        <w:rPr>
          <w:rFonts w:asciiTheme="minorHAnsi" w:hAnsiTheme="minorHAnsi" w:cstheme="minorHAnsi"/>
        </w:rPr>
      </w:pPr>
    </w:p>
    <w:p w14:paraId="201F3263" w14:textId="77777777" w:rsidR="004E21F4" w:rsidRPr="00E45878" w:rsidRDefault="005F0307">
      <w:pPr>
        <w:pStyle w:val="Naslov11"/>
        <w:rPr>
          <w:rFonts w:asciiTheme="minorHAnsi" w:hAnsiTheme="minorHAnsi" w:cstheme="minorHAnsi"/>
        </w:rPr>
      </w:pPr>
      <w:bookmarkStart w:id="31" w:name="_Toc221028204"/>
      <w:r w:rsidRPr="00E45878">
        <w:rPr>
          <w:rFonts w:asciiTheme="minorHAnsi" w:hAnsiTheme="minorHAnsi" w:cstheme="minorHAnsi"/>
        </w:rPr>
        <w:t xml:space="preserve">3.14. </w:t>
      </w:r>
      <w:r w:rsidRPr="00E45878">
        <w:rPr>
          <w:rFonts w:asciiTheme="minorHAnsi" w:hAnsiTheme="minorHAnsi" w:cstheme="minorHAnsi"/>
          <w:lang w:val="it-IT"/>
        </w:rPr>
        <w:t>Mehanizam</w:t>
      </w:r>
      <w:r w:rsidR="00474CD8" w:rsidRPr="00E45878">
        <w:rPr>
          <w:rFonts w:asciiTheme="minorHAnsi" w:hAnsiTheme="minorHAnsi" w:cstheme="minorHAnsi"/>
          <w:lang w:val="it-IT"/>
        </w:rPr>
        <w:t xml:space="preserve"> </w:t>
      </w:r>
      <w:r w:rsidRPr="00E45878">
        <w:rPr>
          <w:rFonts w:asciiTheme="minorHAnsi" w:hAnsiTheme="minorHAnsi" w:cstheme="minorHAnsi"/>
          <w:lang w:val="it-IT"/>
        </w:rPr>
        <w:t>osiguranja</w:t>
      </w:r>
      <w:r w:rsidR="00474CD8" w:rsidRPr="00E45878">
        <w:rPr>
          <w:rFonts w:asciiTheme="minorHAnsi" w:hAnsiTheme="minorHAnsi" w:cstheme="minorHAnsi"/>
          <w:lang w:val="it-IT"/>
        </w:rPr>
        <w:t xml:space="preserve"> </w:t>
      </w:r>
      <w:r w:rsidRPr="00E45878">
        <w:rPr>
          <w:rFonts w:asciiTheme="minorHAnsi" w:hAnsiTheme="minorHAnsi" w:cstheme="minorHAnsi"/>
          <w:lang w:val="it-IT"/>
        </w:rPr>
        <w:t>vertikalne</w:t>
      </w:r>
      <w:r w:rsidR="00474CD8" w:rsidRPr="00E45878">
        <w:rPr>
          <w:rFonts w:asciiTheme="minorHAnsi" w:hAnsiTheme="minorHAnsi" w:cstheme="minorHAnsi"/>
          <w:lang w:val="it-IT"/>
        </w:rPr>
        <w:t xml:space="preserve"> </w:t>
      </w:r>
      <w:r w:rsidRPr="00E45878">
        <w:rPr>
          <w:rFonts w:asciiTheme="minorHAnsi" w:hAnsiTheme="minorHAnsi" w:cstheme="minorHAnsi"/>
          <w:lang w:val="it-IT"/>
        </w:rPr>
        <w:t>mobilnosti</w:t>
      </w:r>
      <w:r w:rsidR="00474CD8" w:rsidRPr="00E45878">
        <w:rPr>
          <w:rFonts w:asciiTheme="minorHAnsi" w:hAnsiTheme="minorHAnsi" w:cstheme="minorHAnsi"/>
          <w:lang w:val="it-IT"/>
        </w:rPr>
        <w:t xml:space="preserve"> </w:t>
      </w:r>
      <w:r w:rsidRPr="00E45878">
        <w:rPr>
          <w:rFonts w:asciiTheme="minorHAnsi" w:hAnsiTheme="minorHAnsi" w:cstheme="minorHAnsi"/>
          <w:lang w:val="it-IT"/>
        </w:rPr>
        <w:t>studenata</w:t>
      </w:r>
      <w:r w:rsidR="00474CD8" w:rsidRPr="00E45878">
        <w:rPr>
          <w:rFonts w:asciiTheme="minorHAnsi" w:hAnsiTheme="minorHAnsi" w:cstheme="minorHAnsi"/>
          <w:lang w:val="it-IT"/>
        </w:rPr>
        <w:t xml:space="preserve"> </w:t>
      </w:r>
      <w:r w:rsidRPr="00E45878">
        <w:rPr>
          <w:rFonts w:asciiTheme="minorHAnsi" w:hAnsiTheme="minorHAnsi" w:cstheme="minorHAnsi"/>
          <w:lang w:val="it-IT"/>
        </w:rPr>
        <w:t>u</w:t>
      </w:r>
      <w:r w:rsidR="00474CD8" w:rsidRPr="00E45878">
        <w:rPr>
          <w:rFonts w:asciiTheme="minorHAnsi" w:hAnsiTheme="minorHAnsi" w:cstheme="minorHAnsi"/>
          <w:lang w:val="it-IT"/>
        </w:rPr>
        <w:t xml:space="preserve"> </w:t>
      </w:r>
      <w:r w:rsidRPr="00E45878">
        <w:rPr>
          <w:rFonts w:asciiTheme="minorHAnsi" w:hAnsiTheme="minorHAnsi" w:cstheme="minorHAnsi"/>
          <w:lang w:val="it-IT"/>
        </w:rPr>
        <w:t>nacionalnom</w:t>
      </w:r>
      <w:r w:rsidR="00474CD8" w:rsidRPr="00E45878">
        <w:rPr>
          <w:rFonts w:asciiTheme="minorHAnsi" w:hAnsiTheme="minorHAnsi" w:cstheme="minorHAnsi"/>
          <w:lang w:val="it-IT"/>
        </w:rPr>
        <w:t xml:space="preserve"> </w:t>
      </w:r>
      <w:r w:rsidRPr="00E45878">
        <w:rPr>
          <w:rFonts w:asciiTheme="minorHAnsi" w:hAnsiTheme="minorHAnsi" w:cstheme="minorHAnsi"/>
          <w:lang w:val="it-IT"/>
        </w:rPr>
        <w:t>i</w:t>
      </w:r>
      <w:r w:rsidR="00474CD8" w:rsidRPr="00E45878">
        <w:rPr>
          <w:rFonts w:asciiTheme="minorHAnsi" w:hAnsiTheme="minorHAnsi" w:cstheme="minorHAnsi"/>
          <w:lang w:val="it-IT"/>
        </w:rPr>
        <w:t xml:space="preserve"> </w:t>
      </w:r>
      <w:r w:rsidRPr="00E45878">
        <w:rPr>
          <w:rFonts w:asciiTheme="minorHAnsi" w:hAnsiTheme="minorHAnsi" w:cstheme="minorHAnsi"/>
          <w:lang w:val="it-IT"/>
        </w:rPr>
        <w:t>me</w:t>
      </w:r>
      <w:r w:rsidRPr="00E45878">
        <w:rPr>
          <w:rFonts w:asciiTheme="minorHAnsi" w:hAnsiTheme="minorHAnsi" w:cstheme="minorHAnsi"/>
        </w:rPr>
        <w:t>đ</w:t>
      </w:r>
      <w:r w:rsidRPr="00E45878">
        <w:rPr>
          <w:rFonts w:asciiTheme="minorHAnsi" w:hAnsiTheme="minorHAnsi" w:cstheme="minorHAnsi"/>
          <w:lang w:val="it-IT"/>
        </w:rPr>
        <w:t>unarodnom</w:t>
      </w:r>
      <w:r w:rsidR="00474CD8" w:rsidRPr="00E45878">
        <w:rPr>
          <w:rFonts w:asciiTheme="minorHAnsi" w:hAnsiTheme="minorHAnsi" w:cstheme="minorHAnsi"/>
          <w:lang w:val="it-IT"/>
        </w:rPr>
        <w:t xml:space="preserve"> </w:t>
      </w:r>
      <w:r w:rsidRPr="00E45878">
        <w:rPr>
          <w:rFonts w:asciiTheme="minorHAnsi" w:hAnsiTheme="minorHAnsi" w:cstheme="minorHAnsi"/>
          <w:lang w:val="it-IT"/>
        </w:rPr>
        <w:t>prostoru</w:t>
      </w:r>
      <w:r w:rsidR="00474CD8" w:rsidRPr="00E45878">
        <w:rPr>
          <w:rFonts w:asciiTheme="minorHAnsi" w:hAnsiTheme="minorHAnsi" w:cstheme="minorHAnsi"/>
          <w:lang w:val="it-IT"/>
        </w:rPr>
        <w:t xml:space="preserve"> </w:t>
      </w:r>
      <w:r w:rsidRPr="00E45878">
        <w:rPr>
          <w:rFonts w:asciiTheme="minorHAnsi" w:hAnsiTheme="minorHAnsi" w:cstheme="minorHAnsi"/>
          <w:lang w:val="it-IT"/>
        </w:rPr>
        <w:t>visokog</w:t>
      </w:r>
      <w:r w:rsidR="00474CD8" w:rsidRPr="00E45878">
        <w:rPr>
          <w:rFonts w:asciiTheme="minorHAnsi" w:hAnsiTheme="minorHAnsi" w:cstheme="minorHAnsi"/>
          <w:lang w:val="it-IT"/>
        </w:rPr>
        <w:t xml:space="preserve"> </w:t>
      </w:r>
      <w:r w:rsidRPr="00E45878">
        <w:rPr>
          <w:rFonts w:asciiTheme="minorHAnsi" w:hAnsiTheme="minorHAnsi" w:cstheme="minorHAnsi"/>
          <w:lang w:val="it-IT"/>
        </w:rPr>
        <w:t>obrazovanja</w:t>
      </w:r>
      <w:bookmarkEnd w:id="31"/>
    </w:p>
    <w:p w14:paraId="67DCCEB6" w14:textId="77777777" w:rsidR="004E21F4" w:rsidRPr="00E45878" w:rsidRDefault="004E21F4">
      <w:pPr>
        <w:rPr>
          <w:rFonts w:asciiTheme="minorHAnsi" w:hAnsiTheme="minorHAnsi" w:cstheme="minorHAnsi"/>
          <w:sz w:val="22"/>
          <w:szCs w:val="22"/>
        </w:rPr>
      </w:pPr>
    </w:p>
    <w:p w14:paraId="1CF318A7" w14:textId="2AAE3242" w:rsidR="004E21F4" w:rsidRPr="00E45878" w:rsidRDefault="2FA69DD6" w:rsidP="10D1EF6D">
      <w:pPr>
        <w:ind w:firstLine="708"/>
        <w:jc w:val="both"/>
        <w:rPr>
          <w:rFonts w:asciiTheme="minorHAnsi" w:hAnsiTheme="minorHAnsi" w:cstheme="minorBidi"/>
          <w:sz w:val="22"/>
          <w:szCs w:val="22"/>
        </w:rPr>
      </w:pPr>
      <w:r w:rsidRPr="00E45878">
        <w:rPr>
          <w:rFonts w:asciiTheme="minorHAnsi" w:hAnsiTheme="minorHAnsi" w:cstheme="minorBidi"/>
          <w:sz w:val="22"/>
          <w:szCs w:val="22"/>
        </w:rPr>
        <w:t xml:space="preserve">Koncepcija trogodišnjeg prijediplomskog stručnog studija Održivi agroturizam omogućuje studentima jednostavnu pokretljivost s odgovarajućim stručnim studijima i poljoprivrednim programima studija iz zemlje i inozemstva. Osnova studijske mobilnosti je ECTS sustav bodovanja nastavnih studija. Veleučilište u Rijeci potpisnik je Erasmus povelje i na bazi toga potpisana je suradnja o razmjeni studenata s Biotehniškim centrom Naklo u Kranju – Slovenija, Biotehniškim fakultetom Univerze u Ljubljani i </w:t>
      </w:r>
      <w:r w:rsidRPr="00E45878">
        <w:rPr>
          <w:rStyle w:val="Istaknuto"/>
          <w:rFonts w:asciiTheme="minorHAnsi" w:hAnsiTheme="minorHAnsi" w:cstheme="minorBidi"/>
          <w:sz w:val="22"/>
          <w:szCs w:val="22"/>
        </w:rPr>
        <w:t xml:space="preserve">Università di Torino, </w:t>
      </w:r>
      <w:r w:rsidRPr="00E45878">
        <w:rPr>
          <w:rFonts w:asciiTheme="minorHAnsi" w:hAnsiTheme="minorHAnsi" w:cstheme="minorBidi"/>
          <w:sz w:val="22"/>
          <w:szCs w:val="22"/>
        </w:rPr>
        <w:t>Facoltà di Agraria – Italia gdje su studenti Veleučilišta u Rijeci pohađali odgovarajuće studijske programe tijekom zadnjih godina.</w:t>
      </w:r>
    </w:p>
    <w:p w14:paraId="35056DCD" w14:textId="77777777" w:rsidR="004E21F4" w:rsidRPr="00E45878" w:rsidRDefault="004E21F4">
      <w:pPr>
        <w:rPr>
          <w:rFonts w:asciiTheme="minorHAnsi" w:hAnsiTheme="minorHAnsi" w:cstheme="minorHAnsi"/>
        </w:rPr>
      </w:pPr>
    </w:p>
    <w:p w14:paraId="2C520E9E" w14:textId="77777777" w:rsidR="004E21F4" w:rsidRPr="00E45878" w:rsidRDefault="004E21F4">
      <w:pPr>
        <w:pStyle w:val="Naslov2"/>
        <w:rPr>
          <w:rFonts w:asciiTheme="minorHAnsi" w:hAnsiTheme="minorHAnsi" w:cstheme="minorHAnsi"/>
          <w:b w:val="0"/>
          <w:lang w:val="hr-HR"/>
        </w:rPr>
      </w:pPr>
    </w:p>
    <w:p w14:paraId="63077F44" w14:textId="77777777" w:rsidR="004E21F4" w:rsidRPr="00E45878" w:rsidRDefault="005F0307">
      <w:pPr>
        <w:pStyle w:val="Naslov11"/>
        <w:rPr>
          <w:rFonts w:asciiTheme="minorHAnsi" w:hAnsiTheme="minorHAnsi" w:cstheme="minorHAnsi"/>
        </w:rPr>
      </w:pPr>
      <w:bookmarkStart w:id="32" w:name="_Toc221028205"/>
      <w:r w:rsidRPr="00E45878">
        <w:rPr>
          <w:rFonts w:asciiTheme="minorHAnsi" w:hAnsiTheme="minorHAnsi" w:cstheme="minorHAnsi"/>
        </w:rPr>
        <w:t>3.15. Povezanost predloženog studija s temeljnim i modernim vještinama i strukom</w:t>
      </w:r>
      <w:bookmarkEnd w:id="32"/>
    </w:p>
    <w:p w14:paraId="31AA3290" w14:textId="77777777" w:rsidR="004E21F4" w:rsidRPr="00E45878" w:rsidRDefault="004E21F4">
      <w:pPr>
        <w:pStyle w:val="Naslov11"/>
        <w:rPr>
          <w:rFonts w:asciiTheme="minorHAnsi" w:hAnsiTheme="minorHAnsi" w:cstheme="minorHAnsi"/>
          <w:sz w:val="22"/>
          <w:szCs w:val="22"/>
        </w:rPr>
      </w:pPr>
    </w:p>
    <w:p w14:paraId="69629680" w14:textId="77CADBD3" w:rsidR="004E21F4" w:rsidRPr="00E45878" w:rsidRDefault="5293F8AE" w:rsidP="10D1EF6D">
      <w:pPr>
        <w:ind w:firstLine="708"/>
        <w:jc w:val="both"/>
        <w:rPr>
          <w:rFonts w:asciiTheme="minorHAnsi" w:hAnsiTheme="minorHAnsi" w:cstheme="minorBidi"/>
          <w:sz w:val="22"/>
          <w:szCs w:val="22"/>
        </w:rPr>
      </w:pPr>
      <w:r w:rsidRPr="00E45878">
        <w:rPr>
          <w:rFonts w:asciiTheme="minorHAnsi" w:hAnsiTheme="minorHAnsi" w:cstheme="minorBidi"/>
          <w:sz w:val="22"/>
          <w:szCs w:val="22"/>
        </w:rPr>
        <w:t>Cilj pokretanja i izvedbe programa prijediplomskog stručnog studija Održivi agroturizam je pružanje studentima širih teorijskih i praktičnih znanja za ovu interdisciplinarnu, danas i ekonomski vrlo interesantno područje. Program uključuje svladavanje stručnih znanja iz primijenjenih disciplina održive poljoprivredne proizvodnje, ekonomska znanja potrebna za uspješno vođenje poljoprivrednog gospodarstva i/ili agroturizma, te znanja iz područjei turizma.  Stečeno znanje studentima osigurava učinkovito djelovanje u različitim tehnološkim i poslovnim situacijama, te uspješno vođenje obiteljskih poljoprivrednih gospodarstava, srednjeg i malog poduzetništva u uvjetima tržišne ekonomije i brzog razvoja tehnologija.</w:t>
      </w:r>
    </w:p>
    <w:p w14:paraId="0634A4B0" w14:textId="77777777" w:rsidR="004E21F4" w:rsidRPr="00E45878" w:rsidRDefault="005F0307">
      <w:pPr>
        <w:pStyle w:val="Naslov11"/>
        <w:rPr>
          <w:rFonts w:asciiTheme="minorHAnsi" w:hAnsiTheme="minorHAnsi" w:cstheme="minorHAnsi"/>
          <w:lang w:val="de-DE"/>
        </w:rPr>
      </w:pPr>
      <w:bookmarkStart w:id="33" w:name="_Toc221028206"/>
      <w:r w:rsidRPr="00E45878">
        <w:rPr>
          <w:rFonts w:asciiTheme="minorHAnsi" w:hAnsiTheme="minorHAnsi" w:cstheme="minorHAnsi"/>
          <w:lang w:val="de-DE"/>
        </w:rPr>
        <w:t>3.16. Povezanost studija s potrebama lokalne zajednice</w:t>
      </w:r>
      <w:bookmarkEnd w:id="33"/>
    </w:p>
    <w:p w14:paraId="2C9EB4E7" w14:textId="77777777" w:rsidR="004E21F4" w:rsidRPr="00E45878" w:rsidRDefault="004E21F4">
      <w:pPr>
        <w:rPr>
          <w:rFonts w:asciiTheme="minorHAnsi" w:hAnsiTheme="minorHAnsi" w:cstheme="minorHAnsi"/>
          <w:sz w:val="22"/>
          <w:szCs w:val="22"/>
        </w:rPr>
      </w:pPr>
    </w:p>
    <w:p w14:paraId="5F8EC7E6" w14:textId="3C60234A" w:rsidR="004E21F4" w:rsidRPr="00E45878" w:rsidRDefault="5293F8AE" w:rsidP="10D1EF6D">
      <w:pPr>
        <w:ind w:firstLine="708"/>
        <w:jc w:val="both"/>
        <w:rPr>
          <w:rFonts w:asciiTheme="minorHAnsi" w:hAnsiTheme="minorHAnsi" w:cstheme="minorBidi"/>
          <w:sz w:val="22"/>
          <w:szCs w:val="22"/>
        </w:rPr>
      </w:pPr>
      <w:r w:rsidRPr="00E45878">
        <w:rPr>
          <w:rFonts w:asciiTheme="minorHAnsi" w:hAnsiTheme="minorHAnsi" w:cstheme="minorBidi"/>
          <w:sz w:val="22"/>
          <w:szCs w:val="22"/>
        </w:rPr>
        <w:t>S obzirom na sve veći broj gospodarstava koja svoju djelatnost proširuju aktivnostima u turizmu   u Istarskoj, Primorsko-goranskoj županiji, ali i širom Republike Hrvatske i u okruženju, nameće se potreba za  stručnjacima iz održivog agroturizma, stručnjacima za održivu i ekološku poljoprivrednu proizvodnju, za preradu i konzerviranje poljoprivrednih proizvoda, za nuđenje turističkih usluga, ponude smještajnih kapaciteta i iz područja gastronomije s naglaskom na tradicionalne specijalitete.</w:t>
      </w:r>
    </w:p>
    <w:p w14:paraId="0397B56C" w14:textId="77777777" w:rsidR="004E21F4" w:rsidRPr="00E45878" w:rsidRDefault="005F0307">
      <w:pPr>
        <w:ind w:firstLine="708"/>
        <w:jc w:val="both"/>
        <w:rPr>
          <w:rFonts w:asciiTheme="minorHAnsi" w:hAnsiTheme="minorHAnsi" w:cstheme="minorHAnsi"/>
          <w:sz w:val="22"/>
          <w:szCs w:val="22"/>
        </w:rPr>
      </w:pPr>
      <w:r w:rsidRPr="00E45878">
        <w:rPr>
          <w:rFonts w:asciiTheme="minorHAnsi" w:hAnsiTheme="minorHAnsi" w:cstheme="minorHAnsi"/>
          <w:sz w:val="22"/>
          <w:szCs w:val="22"/>
        </w:rPr>
        <w:t>Ako se agroturizam promatra i s aspekta njegovanja, razvoja i održivosti prepoznatljivog krajobraza dolazi se do šireg spektra potreba za stručnim kadrovima takvog profila, čime se definira i svrha postojanja i razvoja institucija koje će takve stručnjake obrazovati.</w:t>
      </w:r>
    </w:p>
    <w:p w14:paraId="6E17B52A" w14:textId="77777777" w:rsidR="004E21F4" w:rsidRPr="00E45878" w:rsidRDefault="004E21F4">
      <w:pPr>
        <w:rPr>
          <w:rFonts w:asciiTheme="minorHAnsi" w:hAnsiTheme="minorHAnsi" w:cstheme="minorHAnsi"/>
          <w:sz w:val="22"/>
          <w:szCs w:val="22"/>
        </w:rPr>
      </w:pPr>
    </w:p>
    <w:p w14:paraId="1E8E10A9" w14:textId="77777777" w:rsidR="004E21F4" w:rsidRPr="00E45878" w:rsidRDefault="005F0307">
      <w:pPr>
        <w:pStyle w:val="Naslov11"/>
        <w:rPr>
          <w:rFonts w:asciiTheme="minorHAnsi" w:hAnsiTheme="minorHAnsi" w:cstheme="minorHAnsi"/>
        </w:rPr>
      </w:pPr>
      <w:bookmarkStart w:id="34" w:name="_Toc221028207"/>
      <w:r w:rsidRPr="00E45878">
        <w:rPr>
          <w:rFonts w:asciiTheme="minorHAnsi" w:hAnsiTheme="minorHAnsi" w:cstheme="minorHAnsi"/>
        </w:rPr>
        <w:t xml:space="preserve">3.17. </w:t>
      </w:r>
      <w:r w:rsidRPr="00E45878">
        <w:rPr>
          <w:rFonts w:asciiTheme="minorHAnsi" w:hAnsiTheme="minorHAnsi" w:cstheme="minorHAnsi"/>
          <w:lang w:val="it-IT"/>
        </w:rPr>
        <w:t>Analiza</w:t>
      </w:r>
      <w:r w:rsidR="001C7282" w:rsidRPr="00E45878">
        <w:rPr>
          <w:rFonts w:asciiTheme="minorHAnsi" w:hAnsiTheme="minorHAnsi" w:cstheme="minorHAnsi"/>
          <w:lang w:val="it-IT"/>
        </w:rPr>
        <w:t xml:space="preserve"> </w:t>
      </w:r>
      <w:r w:rsidRPr="00E45878">
        <w:rPr>
          <w:rFonts w:asciiTheme="minorHAnsi" w:hAnsiTheme="minorHAnsi" w:cstheme="minorHAnsi"/>
          <w:lang w:val="it-IT"/>
        </w:rPr>
        <w:t>zapo</w:t>
      </w:r>
      <w:r w:rsidRPr="00E45878">
        <w:rPr>
          <w:rFonts w:asciiTheme="minorHAnsi" w:hAnsiTheme="minorHAnsi" w:cstheme="minorHAnsi"/>
        </w:rPr>
        <w:t>š</w:t>
      </w:r>
      <w:r w:rsidRPr="00E45878">
        <w:rPr>
          <w:rFonts w:asciiTheme="minorHAnsi" w:hAnsiTheme="minorHAnsi" w:cstheme="minorHAnsi"/>
          <w:lang w:val="it-IT"/>
        </w:rPr>
        <w:t>ljivosti</w:t>
      </w:r>
      <w:r w:rsidR="00D96D32" w:rsidRPr="00E45878">
        <w:rPr>
          <w:rFonts w:asciiTheme="minorHAnsi" w:hAnsiTheme="minorHAnsi" w:cstheme="minorHAnsi"/>
          <w:lang w:val="it-IT"/>
        </w:rPr>
        <w:t xml:space="preserve"> </w:t>
      </w:r>
      <w:r w:rsidRPr="00E45878">
        <w:rPr>
          <w:rFonts w:asciiTheme="minorHAnsi" w:hAnsiTheme="minorHAnsi" w:cstheme="minorHAnsi"/>
          <w:lang w:val="it-IT"/>
        </w:rPr>
        <w:t>studenata</w:t>
      </w:r>
      <w:r w:rsidR="00D96D32" w:rsidRPr="00E45878">
        <w:rPr>
          <w:rFonts w:asciiTheme="minorHAnsi" w:hAnsiTheme="minorHAnsi" w:cstheme="minorHAnsi"/>
          <w:lang w:val="it-IT"/>
        </w:rPr>
        <w:t xml:space="preserve"> </w:t>
      </w:r>
      <w:r w:rsidRPr="00E45878">
        <w:rPr>
          <w:rFonts w:asciiTheme="minorHAnsi" w:hAnsiTheme="minorHAnsi" w:cstheme="minorHAnsi"/>
          <w:lang w:val="it-IT"/>
        </w:rPr>
        <w:t>nakon</w:t>
      </w:r>
      <w:r w:rsidR="00D96D32" w:rsidRPr="00E45878">
        <w:rPr>
          <w:rFonts w:asciiTheme="minorHAnsi" w:hAnsiTheme="minorHAnsi" w:cstheme="minorHAnsi"/>
          <w:lang w:val="it-IT"/>
        </w:rPr>
        <w:t xml:space="preserve"> </w:t>
      </w:r>
      <w:r w:rsidRPr="00E45878">
        <w:rPr>
          <w:rFonts w:asciiTheme="minorHAnsi" w:hAnsiTheme="minorHAnsi" w:cstheme="minorHAnsi"/>
          <w:lang w:val="it-IT"/>
        </w:rPr>
        <w:t>zavr</w:t>
      </w:r>
      <w:r w:rsidRPr="00E45878">
        <w:rPr>
          <w:rFonts w:asciiTheme="minorHAnsi" w:hAnsiTheme="minorHAnsi" w:cstheme="minorHAnsi"/>
        </w:rPr>
        <w:t>š</w:t>
      </w:r>
      <w:r w:rsidRPr="00E45878">
        <w:rPr>
          <w:rFonts w:asciiTheme="minorHAnsi" w:hAnsiTheme="minorHAnsi" w:cstheme="minorHAnsi"/>
          <w:lang w:val="it-IT"/>
        </w:rPr>
        <w:t>etka</w:t>
      </w:r>
      <w:r w:rsidR="00D96D32" w:rsidRPr="00E45878">
        <w:rPr>
          <w:rFonts w:asciiTheme="minorHAnsi" w:hAnsiTheme="minorHAnsi" w:cstheme="minorHAnsi"/>
          <w:lang w:val="it-IT"/>
        </w:rPr>
        <w:t xml:space="preserve"> </w:t>
      </w:r>
      <w:r w:rsidRPr="00E45878">
        <w:rPr>
          <w:rFonts w:asciiTheme="minorHAnsi" w:hAnsiTheme="minorHAnsi" w:cstheme="minorHAnsi"/>
          <w:lang w:val="it-IT"/>
        </w:rPr>
        <w:t>studijskog</w:t>
      </w:r>
      <w:r w:rsidR="00D96D32" w:rsidRPr="00E45878">
        <w:rPr>
          <w:rFonts w:asciiTheme="minorHAnsi" w:hAnsiTheme="minorHAnsi" w:cstheme="minorHAnsi"/>
          <w:lang w:val="it-IT"/>
        </w:rPr>
        <w:t xml:space="preserve"> </w:t>
      </w:r>
      <w:r w:rsidRPr="00E45878">
        <w:rPr>
          <w:rFonts w:asciiTheme="minorHAnsi" w:hAnsiTheme="minorHAnsi" w:cstheme="minorHAnsi"/>
          <w:lang w:val="it-IT"/>
        </w:rPr>
        <w:t>programa</w:t>
      </w:r>
      <w:bookmarkEnd w:id="34"/>
    </w:p>
    <w:p w14:paraId="4B21D55F" w14:textId="77777777" w:rsidR="004E21F4" w:rsidRPr="00E45878" w:rsidRDefault="004E21F4">
      <w:pPr>
        <w:pStyle w:val="Naslov11"/>
        <w:rPr>
          <w:rFonts w:asciiTheme="minorHAnsi" w:hAnsiTheme="minorHAnsi" w:cstheme="minorHAnsi"/>
          <w:sz w:val="22"/>
          <w:szCs w:val="22"/>
        </w:rPr>
      </w:pPr>
    </w:p>
    <w:p w14:paraId="6C037D45" w14:textId="25A1416E" w:rsidR="004E21F4" w:rsidRPr="00E45878" w:rsidRDefault="2FA69DD6" w:rsidP="2FA69DD6">
      <w:pPr>
        <w:autoSpaceDE w:val="0"/>
        <w:autoSpaceDN w:val="0"/>
        <w:adjustRightInd w:val="0"/>
        <w:ind w:firstLine="708"/>
        <w:jc w:val="both"/>
        <w:rPr>
          <w:rFonts w:asciiTheme="minorHAnsi" w:hAnsiTheme="minorHAnsi" w:cstheme="minorBidi"/>
          <w:sz w:val="22"/>
          <w:szCs w:val="22"/>
        </w:rPr>
      </w:pPr>
      <w:r w:rsidRPr="00E45878">
        <w:rPr>
          <w:rFonts w:asciiTheme="minorHAnsi" w:hAnsiTheme="minorHAnsi" w:cstheme="minorBidi"/>
          <w:sz w:val="22"/>
          <w:szCs w:val="22"/>
        </w:rPr>
        <w:t>Razvoj agroturizma u Hrvatskoj je u  posljednjih desetak godina u uzlaznoj putanji. Posljedica je to niza objektivnih okolnosti: rastuća potražnja za takvom ponudom na tržištu, poticaji (državni, županijski i lokalni), izvanturistička dopuna prihoda</w:t>
      </w:r>
      <w:r w:rsidR="003D49FC" w:rsidRPr="00E45878">
        <w:rPr>
          <w:rFonts w:asciiTheme="minorHAnsi" w:hAnsiTheme="minorHAnsi" w:cstheme="minorBidi"/>
          <w:sz w:val="22"/>
          <w:szCs w:val="22"/>
        </w:rPr>
        <w:t xml:space="preserve"> </w:t>
      </w:r>
      <w:r w:rsidRPr="00E45878">
        <w:rPr>
          <w:rFonts w:asciiTheme="minorHAnsi" w:hAnsiTheme="minorHAnsi" w:cstheme="minorBidi"/>
          <w:sz w:val="22"/>
          <w:szCs w:val="22"/>
        </w:rPr>
        <w:t>itd. Međutim, da bi se taj trend nastavio potrebno je i dalje pronalaziti određena rješenja za poboljšanje kvalitete i toobrazovanjem studenata čije će kompetencije osigurati našem tržištu:</w:t>
      </w:r>
    </w:p>
    <w:p w14:paraId="5CE99F26" w14:textId="3612B9E1" w:rsidR="004E21F4" w:rsidRPr="00E45878" w:rsidRDefault="10D1EF6D" w:rsidP="10D1EF6D">
      <w:pPr>
        <w:autoSpaceDE w:val="0"/>
        <w:autoSpaceDN w:val="0"/>
        <w:adjustRightInd w:val="0"/>
        <w:spacing w:before="120"/>
        <w:jc w:val="both"/>
        <w:rPr>
          <w:rFonts w:asciiTheme="minorHAnsi" w:hAnsiTheme="minorHAnsi" w:cstheme="minorBidi"/>
          <w:sz w:val="22"/>
          <w:szCs w:val="22"/>
        </w:rPr>
      </w:pPr>
      <w:r w:rsidRPr="00E45878">
        <w:rPr>
          <w:rFonts w:asciiTheme="minorHAnsi" w:hAnsiTheme="minorHAnsi" w:cstheme="minorBidi"/>
          <w:sz w:val="22"/>
          <w:szCs w:val="22"/>
        </w:rPr>
        <w:t>1. primjenu suvremenih tehnologija održive poljoprivredne proizvodnje</w:t>
      </w:r>
    </w:p>
    <w:p w14:paraId="098B61FB" w14:textId="77777777" w:rsidR="004E21F4" w:rsidRPr="00E45878" w:rsidRDefault="005F0307">
      <w:pPr>
        <w:autoSpaceDE w:val="0"/>
        <w:autoSpaceDN w:val="0"/>
        <w:adjustRightInd w:val="0"/>
        <w:jc w:val="both"/>
        <w:rPr>
          <w:rFonts w:asciiTheme="minorHAnsi" w:hAnsiTheme="minorHAnsi" w:cstheme="minorHAnsi"/>
          <w:sz w:val="22"/>
          <w:szCs w:val="22"/>
        </w:rPr>
      </w:pPr>
      <w:r w:rsidRPr="00E45878">
        <w:rPr>
          <w:rFonts w:asciiTheme="minorHAnsi" w:hAnsiTheme="minorHAnsi" w:cstheme="minorHAnsi"/>
          <w:sz w:val="22"/>
          <w:szCs w:val="22"/>
        </w:rPr>
        <w:t>2. primjenu suvremenih tehnologija prerade</w:t>
      </w:r>
    </w:p>
    <w:p w14:paraId="433A803F" w14:textId="62058DF4" w:rsidR="004E21F4" w:rsidRPr="00E45878" w:rsidRDefault="10D1EF6D" w:rsidP="10D1EF6D">
      <w:pPr>
        <w:rPr>
          <w:rFonts w:asciiTheme="minorHAnsi" w:hAnsiTheme="minorHAnsi" w:cstheme="minorBidi"/>
          <w:sz w:val="22"/>
          <w:szCs w:val="22"/>
        </w:rPr>
      </w:pPr>
      <w:r w:rsidRPr="00E45878">
        <w:rPr>
          <w:rFonts w:asciiTheme="minorHAnsi" w:hAnsiTheme="minorHAnsi" w:cstheme="minorBidi"/>
          <w:sz w:val="22"/>
          <w:szCs w:val="22"/>
        </w:rPr>
        <w:t>3.</w:t>
      </w:r>
      <w:r w:rsidR="003D49FC" w:rsidRPr="00E45878">
        <w:rPr>
          <w:rFonts w:asciiTheme="minorHAnsi" w:hAnsiTheme="minorHAnsi" w:cstheme="minorBidi"/>
          <w:sz w:val="22"/>
          <w:szCs w:val="22"/>
        </w:rPr>
        <w:t xml:space="preserve"> </w:t>
      </w:r>
      <w:r w:rsidRPr="00E45878">
        <w:rPr>
          <w:rFonts w:asciiTheme="minorHAnsi" w:hAnsiTheme="minorHAnsi" w:cstheme="minorBidi"/>
          <w:sz w:val="22"/>
          <w:szCs w:val="22"/>
        </w:rPr>
        <w:t>usvajanje novih znanja i vještina iz područja marketinga</w:t>
      </w:r>
    </w:p>
    <w:p w14:paraId="3656D537" w14:textId="77777777" w:rsidR="004E21F4" w:rsidRPr="00E45878" w:rsidRDefault="005F0307">
      <w:pPr>
        <w:rPr>
          <w:rFonts w:asciiTheme="minorHAnsi" w:hAnsiTheme="minorHAnsi" w:cstheme="minorHAnsi"/>
          <w:sz w:val="22"/>
          <w:szCs w:val="22"/>
        </w:rPr>
      </w:pPr>
      <w:r w:rsidRPr="00E45878">
        <w:rPr>
          <w:rFonts w:asciiTheme="minorHAnsi" w:hAnsiTheme="minorHAnsi" w:cstheme="minorHAnsi"/>
          <w:sz w:val="22"/>
          <w:szCs w:val="22"/>
        </w:rPr>
        <w:t>4. usvajanje novih znanja iz dva strana jezika</w:t>
      </w:r>
    </w:p>
    <w:p w14:paraId="3C3E8123" w14:textId="77777777" w:rsidR="004E21F4" w:rsidRPr="00E45878" w:rsidRDefault="005F0307">
      <w:pPr>
        <w:rPr>
          <w:rFonts w:asciiTheme="minorHAnsi" w:hAnsiTheme="minorHAnsi" w:cstheme="minorHAnsi"/>
          <w:sz w:val="22"/>
          <w:szCs w:val="22"/>
        </w:rPr>
      </w:pPr>
      <w:r w:rsidRPr="00E45878">
        <w:rPr>
          <w:rFonts w:asciiTheme="minorHAnsi" w:hAnsiTheme="minorHAnsi" w:cstheme="minorHAnsi"/>
          <w:sz w:val="22"/>
          <w:szCs w:val="22"/>
        </w:rPr>
        <w:t>5. usvajanje novih znanja iz prehrane i usluživanja</w:t>
      </w:r>
    </w:p>
    <w:p w14:paraId="44ECF39B" w14:textId="77777777" w:rsidR="004E21F4" w:rsidRPr="00E45878" w:rsidRDefault="00D96D32">
      <w:pPr>
        <w:rPr>
          <w:rFonts w:asciiTheme="minorHAnsi" w:hAnsiTheme="minorHAnsi" w:cstheme="minorHAnsi"/>
          <w:sz w:val="22"/>
          <w:szCs w:val="22"/>
        </w:rPr>
      </w:pPr>
      <w:r w:rsidRPr="00E45878">
        <w:rPr>
          <w:rFonts w:asciiTheme="minorHAnsi" w:hAnsiTheme="minorHAnsi" w:cstheme="minorHAnsi"/>
          <w:sz w:val="22"/>
          <w:szCs w:val="22"/>
        </w:rPr>
        <w:t>6</w:t>
      </w:r>
      <w:r w:rsidR="005F0307" w:rsidRPr="00E45878">
        <w:rPr>
          <w:rFonts w:asciiTheme="minorHAnsi" w:hAnsiTheme="minorHAnsi" w:cstheme="minorHAnsi"/>
          <w:sz w:val="22"/>
          <w:szCs w:val="22"/>
        </w:rPr>
        <w:t>. usvajanje novih znanja iz ponude i usluge smještajnih kapaciteta i gastronomije</w:t>
      </w:r>
    </w:p>
    <w:p w14:paraId="514A5D9F" w14:textId="77777777" w:rsidR="004E21F4" w:rsidRPr="00E45878" w:rsidRDefault="004E21F4">
      <w:pPr>
        <w:rPr>
          <w:rFonts w:asciiTheme="minorHAnsi" w:hAnsiTheme="minorHAnsi" w:cstheme="minorHAnsi"/>
          <w:sz w:val="22"/>
          <w:szCs w:val="22"/>
        </w:rPr>
      </w:pPr>
    </w:p>
    <w:p w14:paraId="2CF66E36" w14:textId="5E294DE6" w:rsidR="004E21F4" w:rsidRPr="00E45878" w:rsidRDefault="2FA69DD6" w:rsidP="2FA69DD6">
      <w:pPr>
        <w:ind w:firstLine="708"/>
        <w:jc w:val="both"/>
        <w:rPr>
          <w:rFonts w:asciiTheme="minorHAnsi" w:hAnsiTheme="minorHAnsi" w:cstheme="minorBidi"/>
          <w:sz w:val="22"/>
          <w:szCs w:val="22"/>
        </w:rPr>
      </w:pPr>
      <w:r w:rsidRPr="00E45878">
        <w:rPr>
          <w:rFonts w:asciiTheme="minorHAnsi" w:hAnsiTheme="minorHAnsi" w:cstheme="minorBidi"/>
          <w:sz w:val="22"/>
          <w:szCs w:val="22"/>
        </w:rPr>
        <w:t>Interes za pokretanjem  stručnog prijediplomskog studija Održivi agroturizam koji se izvodi</w:t>
      </w:r>
      <w:r w:rsidR="00240E53" w:rsidRPr="00E45878">
        <w:rPr>
          <w:rFonts w:asciiTheme="minorHAnsi" w:hAnsiTheme="minorHAnsi" w:cstheme="minorBidi"/>
          <w:sz w:val="22"/>
          <w:szCs w:val="22"/>
        </w:rPr>
        <w:t xml:space="preserve"> </w:t>
      </w:r>
      <w:r w:rsidRPr="00E45878">
        <w:rPr>
          <w:rFonts w:asciiTheme="minorHAnsi" w:hAnsiTheme="minorHAnsi" w:cstheme="minorBidi"/>
          <w:sz w:val="22"/>
          <w:szCs w:val="22"/>
        </w:rPr>
        <w:t xml:space="preserve">na Veleučilištu u Rijeci temelji se na rezultatima istraživanja provedenih tijekom provedbe Projekta „Razvoj stručnog studija održivog agroturizma kroz Hrvatski kvalifikacijski okvir“. Prema našim  istraživanjima srednjoškolaca interes za upis na Stručni studij Održivi agroturizam kreću se u granicama 50 inženjera godišnje. Od 427 ispitanih srednjoškolaca 13 % (56 ispitanika) je zainteresirano za upis novog studija, dok je još neodlučno bilo 41 %. Za zapošljavanje u agroturizmu bilo je zainteresirano 24 % učenika, a još neodlučno 34 %. Od ispitanih studenata, iako već studiraju, 34 % je bilo zainteresirano za novi studij, a neodlučno 37 %. Zainteresiranost za zapošljavanje ili samozapošljavanje u agroturizmu pokazalo je 39 % studenata. Rezultati anketa koje je razvilo Veleučilište u Rijeci pokazali su da od ukupnog broja ispitanih obiteljsko-poljoprivrednih gospodarstava PG-ova (142), 64 % planira proširiti svoju djelatnost na agroturizam. Postotak gospodarstava koja bi zaposlila apsolventa studija Održivi agroturizam, a da istovremeno planiraju i proširiti svoju djelatnost na agroturizam, signifikantno je visok, 79 %. Zanimljivo je da bi i 43 % gospodarstava ,od onih koji ne planiraju proširiti svoju djelatnost na agroturizam, zaposlila apsolventa agroturizma na svojem gospodarstvu. Također, 62 % ispitanika zainteresirano je za studij, a njih 92 % bi članu obitelji predložilo studiranje ovog studijskog programa. </w:t>
      </w:r>
    </w:p>
    <w:p w14:paraId="04EED21B" w14:textId="77777777" w:rsidR="004E21F4" w:rsidRPr="00E45878" w:rsidRDefault="005F0307">
      <w:pPr>
        <w:ind w:firstLine="708"/>
        <w:rPr>
          <w:rFonts w:asciiTheme="minorHAnsi" w:hAnsiTheme="minorHAnsi" w:cstheme="minorHAnsi"/>
          <w:sz w:val="22"/>
          <w:szCs w:val="22"/>
        </w:rPr>
      </w:pPr>
      <w:r w:rsidRPr="00E45878">
        <w:rPr>
          <w:rFonts w:asciiTheme="minorHAnsi" w:hAnsiTheme="minorHAnsi" w:cstheme="minorHAnsi"/>
          <w:sz w:val="22"/>
          <w:szCs w:val="22"/>
        </w:rPr>
        <w:t>.</w:t>
      </w:r>
    </w:p>
    <w:p w14:paraId="58FF0A08" w14:textId="77777777" w:rsidR="004E21F4" w:rsidRPr="00E45878" w:rsidRDefault="004E21F4">
      <w:pPr>
        <w:pStyle w:val="Naslov2"/>
        <w:rPr>
          <w:rFonts w:asciiTheme="minorHAnsi" w:hAnsiTheme="minorHAnsi" w:cstheme="minorHAnsi"/>
          <w:b w:val="0"/>
          <w:sz w:val="22"/>
          <w:szCs w:val="22"/>
          <w:lang w:val="hr-HR"/>
        </w:rPr>
      </w:pPr>
    </w:p>
    <w:p w14:paraId="4B30C5E6" w14:textId="77777777" w:rsidR="004E21F4" w:rsidRPr="00E45878" w:rsidRDefault="005F0307">
      <w:pPr>
        <w:pStyle w:val="Naslov11"/>
        <w:rPr>
          <w:rFonts w:asciiTheme="minorHAnsi" w:hAnsiTheme="minorHAnsi" w:cstheme="minorHAnsi"/>
        </w:rPr>
      </w:pPr>
      <w:bookmarkStart w:id="35" w:name="_Toc221028208"/>
      <w:r w:rsidRPr="00E45878">
        <w:rPr>
          <w:rFonts w:asciiTheme="minorHAnsi" w:hAnsiTheme="minorHAnsi" w:cstheme="minorHAnsi"/>
        </w:rPr>
        <w:t>3.18. Usporedba predloženog stručnog studija s inozemnim programima</w:t>
      </w:r>
      <w:bookmarkEnd w:id="35"/>
    </w:p>
    <w:p w14:paraId="2924DF19" w14:textId="77777777" w:rsidR="004E21F4" w:rsidRPr="00E45878" w:rsidRDefault="004E21F4">
      <w:pPr>
        <w:rPr>
          <w:rFonts w:asciiTheme="minorHAnsi" w:hAnsiTheme="minorHAnsi" w:cstheme="minorHAnsi"/>
          <w:sz w:val="22"/>
          <w:szCs w:val="22"/>
        </w:rPr>
      </w:pPr>
    </w:p>
    <w:p w14:paraId="068F940F" w14:textId="30C4760C" w:rsidR="004E21F4" w:rsidRPr="00E45878" w:rsidRDefault="2FA69DD6" w:rsidP="2FA69DD6">
      <w:pPr>
        <w:ind w:firstLine="708"/>
        <w:jc w:val="both"/>
        <w:rPr>
          <w:rFonts w:asciiTheme="minorHAnsi" w:hAnsiTheme="minorHAnsi" w:cstheme="minorBidi"/>
          <w:sz w:val="22"/>
          <w:szCs w:val="22"/>
        </w:rPr>
      </w:pPr>
      <w:r w:rsidRPr="00E45878">
        <w:rPr>
          <w:rFonts w:asciiTheme="minorHAnsi" w:hAnsiTheme="minorHAnsi" w:cstheme="minorBidi"/>
          <w:sz w:val="22"/>
          <w:szCs w:val="22"/>
        </w:rPr>
        <w:t xml:space="preserve">Pri izradi ovog  stručnog prijediplomskog studijskog programa jedno od bitnih polazišta bili su programi sličnih studija na inozemnim visokim učilištima uz postizanje specifičnih zahtjeva okruženja.  </w:t>
      </w:r>
      <w:r w:rsidR="00240E53" w:rsidRPr="00E45878">
        <w:rPr>
          <w:rFonts w:asciiTheme="minorHAnsi" w:hAnsiTheme="minorHAnsi" w:cstheme="minorBidi"/>
          <w:sz w:val="22"/>
          <w:szCs w:val="22"/>
        </w:rPr>
        <w:t>P</w:t>
      </w:r>
      <w:r w:rsidRPr="00E45878">
        <w:rPr>
          <w:rFonts w:asciiTheme="minorHAnsi" w:hAnsiTheme="minorHAnsi" w:cstheme="minorBidi"/>
          <w:sz w:val="22"/>
          <w:szCs w:val="22"/>
        </w:rPr>
        <w:t>rogram  stručnog prijediplomskog studija Održivi agroturizam temelji se na programu za naobrazbu stručnjaka u mediteranskoj poljoprivredi za područje Europske unije. Takav sličan program realizira se na sljedećim inozemnim institucijama:</w:t>
      </w:r>
    </w:p>
    <w:p w14:paraId="4D2FABFC" w14:textId="77777777" w:rsidR="004E21F4" w:rsidRPr="00E45878" w:rsidRDefault="005F0307" w:rsidP="00B40BF3">
      <w:pPr>
        <w:pStyle w:val="Odlomakpopisa"/>
        <w:numPr>
          <w:ilvl w:val="0"/>
          <w:numId w:val="11"/>
        </w:numPr>
        <w:spacing w:before="120" w:after="0"/>
        <w:ind w:left="567"/>
        <w:contextualSpacing w:val="0"/>
        <w:jc w:val="both"/>
        <w:rPr>
          <w:rFonts w:asciiTheme="minorHAnsi" w:hAnsiTheme="minorHAnsi" w:cstheme="minorHAnsi"/>
        </w:rPr>
      </w:pPr>
      <w:r w:rsidRPr="00E45878">
        <w:rPr>
          <w:rFonts w:asciiTheme="minorHAnsi" w:hAnsiTheme="minorHAnsi" w:cstheme="minorHAnsi"/>
        </w:rPr>
        <w:t>Master Universitario en Olivar, Aceite de Oliva y Salud Universidad de Jaen, Espana.</w:t>
      </w:r>
    </w:p>
    <w:p w14:paraId="38E5C6A7" w14:textId="77777777" w:rsidR="004E21F4" w:rsidRPr="00E45878" w:rsidRDefault="005F0307" w:rsidP="00B40BF3">
      <w:pPr>
        <w:pStyle w:val="Odlomakpopisa"/>
        <w:numPr>
          <w:ilvl w:val="0"/>
          <w:numId w:val="11"/>
        </w:numPr>
        <w:spacing w:before="120" w:after="0" w:line="240" w:lineRule="auto"/>
        <w:ind w:left="567"/>
        <w:contextualSpacing w:val="0"/>
        <w:jc w:val="both"/>
        <w:rPr>
          <w:rFonts w:asciiTheme="minorHAnsi" w:hAnsiTheme="minorHAnsi" w:cstheme="minorHAnsi"/>
          <w:lang w:val="it-IT"/>
        </w:rPr>
      </w:pPr>
      <w:r w:rsidRPr="00E45878">
        <w:rPr>
          <w:rFonts w:asciiTheme="minorHAnsi" w:hAnsiTheme="minorHAnsi" w:cstheme="minorHAnsi"/>
          <w:lang w:val="it-IT"/>
        </w:rPr>
        <w:t>Experto Universitario en Olivicultura, Elaiotecnia y Gestion de Almazaras Fundacion de la Universidad de la Rioja, Logrono, Espana</w:t>
      </w:r>
    </w:p>
    <w:p w14:paraId="6202C1EB" w14:textId="77777777" w:rsidR="004E21F4" w:rsidRPr="00E45878" w:rsidRDefault="005F0307" w:rsidP="00B40BF3">
      <w:pPr>
        <w:pStyle w:val="Odlomakpopisa"/>
        <w:numPr>
          <w:ilvl w:val="0"/>
          <w:numId w:val="11"/>
        </w:numPr>
        <w:spacing w:before="120" w:after="0" w:line="240" w:lineRule="auto"/>
        <w:ind w:left="567"/>
        <w:contextualSpacing w:val="0"/>
        <w:jc w:val="both"/>
        <w:rPr>
          <w:rFonts w:asciiTheme="minorHAnsi" w:hAnsiTheme="minorHAnsi" w:cstheme="minorHAnsi"/>
          <w:lang w:val="it-IT"/>
        </w:rPr>
      </w:pPr>
      <w:r w:rsidRPr="00E45878">
        <w:rPr>
          <w:rFonts w:asciiTheme="minorHAnsi" w:hAnsiTheme="minorHAnsi" w:cstheme="minorHAnsi"/>
          <w:lang w:val="it-IT"/>
        </w:rPr>
        <w:t>Master Olivicultura e Olio di Qualita Universita di Pisa, Italia</w:t>
      </w:r>
    </w:p>
    <w:p w14:paraId="1ED638A1" w14:textId="77777777" w:rsidR="004E21F4" w:rsidRPr="00E45878" w:rsidRDefault="005F0307" w:rsidP="00B40BF3">
      <w:pPr>
        <w:pStyle w:val="Odlomakpopisa"/>
        <w:numPr>
          <w:ilvl w:val="0"/>
          <w:numId w:val="11"/>
        </w:numPr>
        <w:spacing w:before="120" w:after="0" w:line="240" w:lineRule="auto"/>
        <w:ind w:left="567"/>
        <w:contextualSpacing w:val="0"/>
        <w:jc w:val="both"/>
        <w:rPr>
          <w:rFonts w:asciiTheme="minorHAnsi" w:hAnsiTheme="minorHAnsi" w:cstheme="minorHAnsi"/>
          <w:lang w:val="it-IT"/>
        </w:rPr>
      </w:pPr>
      <w:r w:rsidRPr="00E45878">
        <w:rPr>
          <w:rFonts w:asciiTheme="minorHAnsi" w:hAnsiTheme="minorHAnsi" w:cstheme="minorHAnsi"/>
          <w:lang w:val="it-IT"/>
        </w:rPr>
        <w:t>Master Internacionale in Olivicultura e Elaiotecnica Universita degli Studi di Perugia, Italia</w:t>
      </w:r>
    </w:p>
    <w:p w14:paraId="1B472D51" w14:textId="77777777" w:rsidR="004E21F4" w:rsidRPr="00E45878" w:rsidRDefault="004E21F4">
      <w:pPr>
        <w:pStyle w:val="Odlomakpopisa"/>
        <w:spacing w:before="120" w:after="0" w:line="240" w:lineRule="auto"/>
        <w:ind w:left="567"/>
        <w:contextualSpacing w:val="0"/>
        <w:jc w:val="both"/>
        <w:rPr>
          <w:rFonts w:asciiTheme="minorHAnsi" w:hAnsiTheme="minorHAnsi" w:cstheme="minorHAnsi"/>
          <w:lang w:val="it-IT"/>
        </w:rPr>
      </w:pPr>
    </w:p>
    <w:p w14:paraId="14A23214" w14:textId="77777777" w:rsidR="004E21F4" w:rsidRPr="00E45878" w:rsidRDefault="005F0307">
      <w:pPr>
        <w:pStyle w:val="Naslov11"/>
        <w:rPr>
          <w:rFonts w:asciiTheme="minorHAnsi" w:hAnsiTheme="minorHAnsi" w:cstheme="minorHAnsi"/>
          <w:lang w:val="it-IT"/>
        </w:rPr>
      </w:pPr>
      <w:bookmarkStart w:id="36" w:name="_Toc221028209"/>
      <w:r w:rsidRPr="00E45878">
        <w:rPr>
          <w:rFonts w:asciiTheme="minorHAnsi" w:hAnsiTheme="minorHAnsi" w:cstheme="minorHAnsi"/>
          <w:lang w:val="it-IT"/>
        </w:rPr>
        <w:t xml:space="preserve">3.19. </w:t>
      </w:r>
      <w:r w:rsidRPr="00E45878">
        <w:rPr>
          <w:rFonts w:asciiTheme="minorHAnsi" w:hAnsiTheme="minorHAnsi" w:cstheme="minorHAnsi"/>
        </w:rPr>
        <w:t>Dosadašnje iskustvo u izvođenju istih ili sličnih studija</w:t>
      </w:r>
      <w:bookmarkEnd w:id="36"/>
    </w:p>
    <w:p w14:paraId="2D67DED7" w14:textId="77777777" w:rsidR="004E21F4" w:rsidRPr="00E45878" w:rsidRDefault="004E21F4">
      <w:pPr>
        <w:rPr>
          <w:rFonts w:asciiTheme="minorHAnsi" w:hAnsiTheme="minorHAnsi" w:cstheme="minorHAnsi"/>
          <w:sz w:val="22"/>
          <w:szCs w:val="22"/>
        </w:rPr>
      </w:pPr>
    </w:p>
    <w:p w14:paraId="04DCB314" w14:textId="39D3CBD1" w:rsidR="004E21F4" w:rsidRPr="00E45878" w:rsidRDefault="2FA69DD6" w:rsidP="2FA69DD6">
      <w:pPr>
        <w:ind w:firstLine="708"/>
        <w:jc w:val="both"/>
        <w:rPr>
          <w:rFonts w:asciiTheme="minorHAnsi" w:hAnsiTheme="minorHAnsi" w:cstheme="minorBidi"/>
          <w:sz w:val="22"/>
          <w:szCs w:val="22"/>
        </w:rPr>
      </w:pPr>
      <w:r w:rsidRPr="00E45878">
        <w:rPr>
          <w:rFonts w:asciiTheme="minorHAnsi" w:hAnsiTheme="minorHAnsi" w:cstheme="minorBidi"/>
          <w:sz w:val="22"/>
          <w:szCs w:val="22"/>
        </w:rPr>
        <w:t>Suradnjom i povezivanjem postojećih odjela na Veleučilištu u Rijeci koristit će se uspostavljeni  kadrovski i organizacijski kapaciteti i pretpostavke za provedbu  stručnog prijediplomskog studija Održivi agroturizam. Na Poslovnom odjelu su opremljeni prostori i uspostavljeni kadrovski kapaciteti iz područja ekonomije i turizma, dok se Poljoprivredni odjel opremio kvalitetnom laboratorijskom opremom potrebnom za izvođenje kolegija iz polja poljoprivrede u okviru predloženog studijskog programa. Isto tako, ostvareni su potrebni preduvjeti za suradnju s vodećim agroturističkim tvrtkama u Primorsko-goranskoj i Istarskoj županijji za praktičan terenski rad.</w:t>
      </w:r>
    </w:p>
    <w:p w14:paraId="21CEB8FF" w14:textId="77777777" w:rsidR="004E21F4" w:rsidRPr="00E45878" w:rsidRDefault="004E21F4">
      <w:pPr>
        <w:ind w:firstLine="708"/>
        <w:rPr>
          <w:rFonts w:asciiTheme="minorHAnsi" w:hAnsiTheme="minorHAnsi" w:cstheme="minorHAnsi"/>
          <w:sz w:val="22"/>
          <w:szCs w:val="22"/>
        </w:rPr>
      </w:pPr>
    </w:p>
    <w:p w14:paraId="7C478625" w14:textId="77777777" w:rsidR="004E21F4" w:rsidRPr="00E45878" w:rsidRDefault="004E21F4">
      <w:pPr>
        <w:rPr>
          <w:rFonts w:asciiTheme="minorHAnsi" w:hAnsiTheme="minorHAnsi" w:cstheme="minorHAnsi"/>
          <w:sz w:val="22"/>
          <w:szCs w:val="22"/>
        </w:rPr>
      </w:pPr>
    </w:p>
    <w:p w14:paraId="5EF22A48" w14:textId="77777777" w:rsidR="004E21F4" w:rsidRPr="00E45878" w:rsidRDefault="005F0307">
      <w:pPr>
        <w:pStyle w:val="Naslov11"/>
        <w:rPr>
          <w:rFonts w:asciiTheme="minorHAnsi" w:hAnsiTheme="minorHAnsi" w:cstheme="minorHAnsi"/>
        </w:rPr>
      </w:pPr>
      <w:bookmarkStart w:id="37" w:name="_Toc221028210"/>
      <w:r w:rsidRPr="00E45878">
        <w:rPr>
          <w:rFonts w:asciiTheme="minorHAnsi" w:hAnsiTheme="minorHAnsi" w:cstheme="minorHAnsi"/>
        </w:rPr>
        <w:t>3.20. Partneri izvan visokoškolskog sustava koji bi sudjelovali u izvođenju predloženog studijskog programa</w:t>
      </w:r>
      <w:bookmarkEnd w:id="37"/>
    </w:p>
    <w:p w14:paraId="0B4CFB47" w14:textId="77777777" w:rsidR="004E21F4" w:rsidRPr="00E45878" w:rsidRDefault="004E21F4">
      <w:pPr>
        <w:rPr>
          <w:rFonts w:asciiTheme="minorHAnsi" w:hAnsiTheme="minorHAnsi" w:cstheme="minorHAnsi"/>
          <w:sz w:val="22"/>
          <w:szCs w:val="22"/>
        </w:rPr>
      </w:pPr>
    </w:p>
    <w:p w14:paraId="23509495" w14:textId="77777777" w:rsidR="004E21F4" w:rsidRPr="00E45878" w:rsidRDefault="005F0307">
      <w:pPr>
        <w:rPr>
          <w:rFonts w:asciiTheme="minorHAnsi" w:hAnsiTheme="minorHAnsi" w:cstheme="minorHAnsi"/>
          <w:sz w:val="22"/>
          <w:szCs w:val="22"/>
        </w:rPr>
      </w:pPr>
      <w:r w:rsidRPr="00E45878">
        <w:rPr>
          <w:rFonts w:asciiTheme="minorHAnsi" w:hAnsiTheme="minorHAnsi" w:cstheme="minorHAnsi"/>
          <w:sz w:val="22"/>
          <w:szCs w:val="22"/>
        </w:rPr>
        <w:tab/>
        <w:t>Prema do sada iskazanom interesu i pregovorima o suradnji u izvođenju</w:t>
      </w:r>
      <w:r w:rsidR="00821A81" w:rsidRPr="00E45878">
        <w:rPr>
          <w:rFonts w:asciiTheme="minorHAnsi" w:hAnsiTheme="minorHAnsi" w:cstheme="minorHAnsi"/>
          <w:sz w:val="22"/>
          <w:szCs w:val="22"/>
        </w:rPr>
        <w:t xml:space="preserve"> S</w:t>
      </w:r>
      <w:r w:rsidRPr="00E45878">
        <w:rPr>
          <w:rFonts w:asciiTheme="minorHAnsi" w:hAnsiTheme="minorHAnsi" w:cstheme="minorHAnsi"/>
          <w:sz w:val="22"/>
          <w:szCs w:val="22"/>
        </w:rPr>
        <w:t xml:space="preserve">tručnog </w:t>
      </w:r>
      <w:r w:rsidR="00821A81" w:rsidRPr="00E45878">
        <w:rPr>
          <w:rFonts w:asciiTheme="minorHAnsi" w:hAnsiTheme="minorHAnsi" w:cstheme="minorHAnsi"/>
          <w:sz w:val="22"/>
          <w:szCs w:val="22"/>
        </w:rPr>
        <w:t xml:space="preserve">prijediplomskog </w:t>
      </w:r>
      <w:r w:rsidRPr="00E45878">
        <w:rPr>
          <w:rFonts w:asciiTheme="minorHAnsi" w:hAnsiTheme="minorHAnsi" w:cstheme="minorHAnsi"/>
          <w:sz w:val="22"/>
          <w:szCs w:val="22"/>
        </w:rPr>
        <w:t>studija Održivi agroturizam sudjelovali bi subjekti iz gospodarstva i javnog sektora:</w:t>
      </w:r>
    </w:p>
    <w:p w14:paraId="6560DE09" w14:textId="77777777" w:rsidR="004E21F4" w:rsidRPr="00E45878" w:rsidRDefault="004E21F4">
      <w:pPr>
        <w:rPr>
          <w:rFonts w:asciiTheme="minorHAnsi" w:hAnsiTheme="minorHAnsi" w:cstheme="minorHAnsi"/>
          <w:sz w:val="22"/>
          <w:szCs w:val="22"/>
        </w:rPr>
      </w:pPr>
    </w:p>
    <w:p w14:paraId="5032EB2A" w14:textId="2A2019B6" w:rsidR="004E21F4" w:rsidRPr="00E45878" w:rsidRDefault="005F0307" w:rsidP="00B40BF3">
      <w:pPr>
        <w:numPr>
          <w:ilvl w:val="0"/>
          <w:numId w:val="12"/>
        </w:numPr>
        <w:rPr>
          <w:rFonts w:asciiTheme="minorHAnsi" w:hAnsiTheme="minorHAnsi" w:cstheme="minorHAnsi"/>
          <w:sz w:val="22"/>
          <w:szCs w:val="22"/>
        </w:rPr>
      </w:pPr>
      <w:r w:rsidRPr="00E45878">
        <w:rPr>
          <w:rFonts w:asciiTheme="minorHAnsi" w:hAnsiTheme="minorHAnsi" w:cstheme="minorHAnsi"/>
          <w:sz w:val="22"/>
          <w:szCs w:val="22"/>
        </w:rPr>
        <w:t>Centar za poljoprivredu i ruralni razvoj Primorsko-goranske županije u Staroj Sušici i OPG-ovi  navedeni u Sporazumu o poslovnoj suradnji 14/17, Klasa:  001-10/17-01/10  Ur.br.:</w:t>
      </w:r>
      <w:r w:rsidR="008A3B73" w:rsidRPr="00E45878">
        <w:rPr>
          <w:rFonts w:asciiTheme="minorHAnsi" w:hAnsiTheme="minorHAnsi" w:cstheme="minorHAnsi"/>
          <w:sz w:val="22"/>
          <w:szCs w:val="22"/>
        </w:rPr>
        <w:t xml:space="preserve"> </w:t>
      </w:r>
      <w:r w:rsidRPr="00E45878">
        <w:rPr>
          <w:rFonts w:asciiTheme="minorHAnsi" w:hAnsiTheme="minorHAnsi" w:cstheme="minorHAnsi"/>
          <w:sz w:val="22"/>
          <w:szCs w:val="22"/>
        </w:rPr>
        <w:t>2170-57-01-17-1 od 28. lipnja 2017.</w:t>
      </w:r>
    </w:p>
    <w:p w14:paraId="4C7499AD" w14:textId="2C871EB4" w:rsidR="004E21F4" w:rsidRPr="00E45878" w:rsidRDefault="005F0307" w:rsidP="00B40BF3">
      <w:pPr>
        <w:numPr>
          <w:ilvl w:val="0"/>
          <w:numId w:val="12"/>
        </w:numPr>
        <w:rPr>
          <w:rFonts w:asciiTheme="minorHAnsi" w:hAnsiTheme="minorHAnsi" w:cstheme="minorHAnsi"/>
          <w:sz w:val="22"/>
          <w:szCs w:val="22"/>
        </w:rPr>
      </w:pPr>
      <w:r w:rsidRPr="00E45878">
        <w:rPr>
          <w:rFonts w:asciiTheme="minorHAnsi" w:hAnsiTheme="minorHAnsi" w:cstheme="minorHAnsi"/>
          <w:sz w:val="22"/>
          <w:szCs w:val="22"/>
        </w:rPr>
        <w:t>HUTRR „Klub članova Selo“ prema Sporazumu o suradnji Klasa:  001-10/21-01/10  Ur.br.:</w:t>
      </w:r>
      <w:r w:rsidR="008A3B73" w:rsidRPr="00E45878">
        <w:rPr>
          <w:rFonts w:asciiTheme="minorHAnsi" w:hAnsiTheme="minorHAnsi" w:cstheme="minorHAnsi"/>
          <w:sz w:val="22"/>
          <w:szCs w:val="22"/>
        </w:rPr>
        <w:t xml:space="preserve"> </w:t>
      </w:r>
      <w:r w:rsidRPr="00E45878">
        <w:rPr>
          <w:rFonts w:asciiTheme="minorHAnsi" w:hAnsiTheme="minorHAnsi" w:cstheme="minorHAnsi"/>
          <w:sz w:val="22"/>
          <w:szCs w:val="22"/>
        </w:rPr>
        <w:t>2170-57-01-21-2 od 8. travnja 2021.</w:t>
      </w:r>
    </w:p>
    <w:p w14:paraId="30385F82" w14:textId="77777777" w:rsidR="004E21F4" w:rsidRPr="00E45878" w:rsidRDefault="004E21F4">
      <w:pPr>
        <w:ind w:left="720"/>
        <w:rPr>
          <w:rFonts w:asciiTheme="minorHAnsi" w:hAnsiTheme="minorHAnsi" w:cstheme="minorHAnsi"/>
          <w:sz w:val="22"/>
          <w:szCs w:val="22"/>
        </w:rPr>
      </w:pPr>
    </w:p>
    <w:p w14:paraId="7DB4DA03" w14:textId="77777777" w:rsidR="004E21F4" w:rsidRPr="00E45878" w:rsidRDefault="005F0307">
      <w:pPr>
        <w:pStyle w:val="Naslov11"/>
        <w:rPr>
          <w:rFonts w:asciiTheme="minorHAnsi" w:hAnsiTheme="minorHAnsi" w:cstheme="minorHAnsi"/>
        </w:rPr>
      </w:pPr>
      <w:bookmarkStart w:id="38" w:name="_Toc221028211"/>
      <w:r w:rsidRPr="00E45878">
        <w:rPr>
          <w:rFonts w:asciiTheme="minorHAnsi" w:hAnsiTheme="minorHAnsi" w:cstheme="minorHAnsi"/>
        </w:rPr>
        <w:t>3.21. Međunarodna suradnja Veleučilišta u Rijeci</w:t>
      </w:r>
      <w:bookmarkEnd w:id="38"/>
    </w:p>
    <w:p w14:paraId="1E1C927D" w14:textId="77777777" w:rsidR="004E21F4" w:rsidRPr="00E45878" w:rsidRDefault="004E21F4">
      <w:pPr>
        <w:pStyle w:val="Naslov11"/>
        <w:rPr>
          <w:rFonts w:asciiTheme="minorHAnsi" w:hAnsiTheme="minorHAnsi" w:cstheme="minorHAnsi"/>
        </w:rPr>
      </w:pPr>
    </w:p>
    <w:p w14:paraId="492C8061" w14:textId="0A6D918E" w:rsidR="004E21F4" w:rsidRPr="00E45878" w:rsidRDefault="005F0307">
      <w:pPr>
        <w:pStyle w:val="Odlomakpopisa"/>
        <w:spacing w:line="240" w:lineRule="auto"/>
        <w:ind w:left="0"/>
        <w:jc w:val="both"/>
        <w:rPr>
          <w:rFonts w:asciiTheme="minorHAnsi" w:hAnsiTheme="minorHAnsi" w:cstheme="minorHAnsi"/>
          <w:lang w:val="hr-HR"/>
        </w:rPr>
      </w:pPr>
      <w:r w:rsidRPr="00E45878">
        <w:rPr>
          <w:rFonts w:asciiTheme="minorHAnsi" w:hAnsiTheme="minorHAnsi" w:cstheme="minorHAnsi"/>
          <w:lang w:val="hr-HR"/>
        </w:rPr>
        <w:tab/>
        <w:t>Povjerenstvo za međunarodnu suradnju intenzivno promovira ciljeve mobilnosti, kako kroz osobne kontakte sa studentima, tako i na stručnim usavršavanjima i simpozijima koji se organiziraju unutar i izvan Hrvatske. Veleučilište u Rijeci do sada je sklopilo 1</w:t>
      </w:r>
      <w:r w:rsidR="0061137B" w:rsidRPr="00E45878">
        <w:rPr>
          <w:rFonts w:asciiTheme="minorHAnsi" w:hAnsiTheme="minorHAnsi" w:cstheme="minorHAnsi"/>
          <w:lang w:val="hr-HR"/>
        </w:rPr>
        <w:t>4</w:t>
      </w:r>
      <w:r w:rsidRPr="00E45878">
        <w:rPr>
          <w:rFonts w:asciiTheme="minorHAnsi" w:hAnsiTheme="minorHAnsi" w:cstheme="minorHAnsi"/>
          <w:lang w:val="hr-HR"/>
        </w:rPr>
        <w:t xml:space="preserve"> bilateralnih sporazuma iz biotehničkog područja sa partnerima iz </w:t>
      </w:r>
      <w:r w:rsidR="0061137B" w:rsidRPr="00E45878">
        <w:rPr>
          <w:rFonts w:asciiTheme="minorHAnsi" w:hAnsiTheme="minorHAnsi" w:cstheme="minorHAnsi"/>
          <w:lang w:val="hr-HR"/>
        </w:rPr>
        <w:t xml:space="preserve">Belgije, </w:t>
      </w:r>
      <w:r w:rsidRPr="00E45878">
        <w:rPr>
          <w:rFonts w:asciiTheme="minorHAnsi" w:hAnsiTheme="minorHAnsi" w:cstheme="minorHAnsi"/>
          <w:lang w:val="hr-HR"/>
        </w:rPr>
        <w:t xml:space="preserve">Italije, </w:t>
      </w:r>
      <w:r w:rsidR="0061137B" w:rsidRPr="00E45878">
        <w:rPr>
          <w:rFonts w:asciiTheme="minorHAnsi" w:hAnsiTheme="minorHAnsi" w:cstheme="minorHAnsi"/>
          <w:lang w:val="hr-HR"/>
        </w:rPr>
        <w:t xml:space="preserve">Mađarske, Poljske, Portugala, BiH, Srbije, </w:t>
      </w:r>
      <w:r w:rsidRPr="00E45878">
        <w:rPr>
          <w:rFonts w:asciiTheme="minorHAnsi" w:hAnsiTheme="minorHAnsi" w:cstheme="minorHAnsi"/>
          <w:lang w:val="hr-HR"/>
        </w:rPr>
        <w:t xml:space="preserve">Slovenije </w:t>
      </w:r>
      <w:r w:rsidR="0061137B" w:rsidRPr="00E45878">
        <w:rPr>
          <w:rFonts w:asciiTheme="minorHAnsi" w:hAnsiTheme="minorHAnsi" w:cstheme="minorHAnsi"/>
          <w:lang w:val="hr-HR"/>
        </w:rPr>
        <w:t xml:space="preserve">i </w:t>
      </w:r>
      <w:r w:rsidRPr="00E45878">
        <w:rPr>
          <w:rFonts w:asciiTheme="minorHAnsi" w:hAnsiTheme="minorHAnsi" w:cstheme="minorHAnsi"/>
          <w:lang w:val="hr-HR"/>
        </w:rPr>
        <w:t>Španjolske</w:t>
      </w:r>
      <w:r w:rsidR="0061137B" w:rsidRPr="00E45878">
        <w:rPr>
          <w:rFonts w:asciiTheme="minorHAnsi" w:hAnsiTheme="minorHAnsi" w:cstheme="minorHAnsi"/>
          <w:lang w:val="hr-HR"/>
        </w:rPr>
        <w:t xml:space="preserve"> (</w:t>
      </w:r>
      <w:hyperlink r:id="rId17" w:history="1">
        <w:r w:rsidR="0061137B" w:rsidRPr="00E45878">
          <w:rPr>
            <w:rStyle w:val="Hiperveza"/>
            <w:rFonts w:asciiTheme="minorHAnsi" w:hAnsiTheme="minorHAnsi" w:cstheme="minorHAnsi"/>
            <w:lang w:val="hr-HR"/>
          </w:rPr>
          <w:t>https://www.veleri.hr/hr/erasmus/partnerske-institucije</w:t>
        </w:r>
      </w:hyperlink>
      <w:r w:rsidR="0061137B" w:rsidRPr="00E45878">
        <w:rPr>
          <w:rFonts w:asciiTheme="minorHAnsi" w:hAnsiTheme="minorHAnsi" w:cstheme="minorHAnsi"/>
          <w:lang w:val="hr-HR"/>
        </w:rPr>
        <w:t xml:space="preserve">) </w:t>
      </w:r>
      <w:r w:rsidRPr="00E45878">
        <w:rPr>
          <w:rFonts w:asciiTheme="minorHAnsi" w:hAnsiTheme="minorHAnsi" w:cstheme="minorHAnsi"/>
          <w:lang w:val="hr-HR"/>
        </w:rPr>
        <w:t xml:space="preserve">. Namjera je Službe za međunarodnu suradnju da kontinuirano širi mrežu međunarodnih partnera, pri čemu se i sami studenti motiviraju da predlažu visokoškolske institucije koje bi im mogle pripomoći u njihovom obrazovanju. Od 2012./2013. ak.god. Veleučilište u Rijeci dočekuje i prve dolazne studente, te će se i njihov broj povećavati u nadolazećim razdobljima. Osim studenata, nastavno osoblje također sudjeluje u programu mobilnosti, kako dolazno, tako i odlazno. Na taj način i nastavnici imaju priliku upoznati nastavne metode na inozemnim visokim učilištima, a nerijetko se uspostavljaju i drugačiji oblici suradnje, poput znanstvenoistraživačkog rada. </w:t>
      </w:r>
    </w:p>
    <w:p w14:paraId="4B45E134" w14:textId="77777777" w:rsidR="004E21F4" w:rsidRPr="00E45878" w:rsidRDefault="004E21F4">
      <w:pPr>
        <w:pStyle w:val="Naslov2"/>
        <w:rPr>
          <w:rFonts w:asciiTheme="minorHAnsi" w:hAnsiTheme="minorHAnsi" w:cstheme="minorHAnsi"/>
          <w:b w:val="0"/>
          <w:sz w:val="22"/>
          <w:szCs w:val="22"/>
          <w:lang w:val="hr-HR"/>
        </w:rPr>
      </w:pPr>
    </w:p>
    <w:p w14:paraId="52DD6B2B" w14:textId="1A98B68E" w:rsidR="004E21F4" w:rsidRPr="00E45878" w:rsidRDefault="005F0307">
      <w:pPr>
        <w:pStyle w:val="Naslov11"/>
        <w:rPr>
          <w:rFonts w:asciiTheme="minorHAnsi" w:hAnsiTheme="minorHAnsi" w:cstheme="minorHAnsi"/>
        </w:rPr>
      </w:pPr>
      <w:bookmarkStart w:id="39" w:name="_Toc221028212"/>
      <w:r w:rsidRPr="00E45878">
        <w:rPr>
          <w:rFonts w:asciiTheme="minorHAnsi" w:hAnsiTheme="minorHAnsi" w:cstheme="minorHAnsi"/>
        </w:rPr>
        <w:t>3.22. Usklađenost s minimalnim uvjetima osposobljavanja propisanim Direktivom 2005/36/EC</w:t>
      </w:r>
      <w:r w:rsidR="0061137B" w:rsidRPr="00E45878">
        <w:rPr>
          <w:rFonts w:asciiTheme="minorHAnsi" w:hAnsiTheme="minorHAnsi" w:cstheme="minorHAnsi"/>
        </w:rPr>
        <w:t>,</w:t>
      </w:r>
      <w:r w:rsidRPr="00E45878">
        <w:rPr>
          <w:rFonts w:asciiTheme="minorHAnsi" w:hAnsiTheme="minorHAnsi" w:cstheme="minorHAnsi"/>
        </w:rPr>
        <w:t xml:space="preserve"> </w:t>
      </w:r>
      <w:r w:rsidR="0061137B" w:rsidRPr="00E45878">
        <w:rPr>
          <w:rFonts w:asciiTheme="minorHAnsi" w:hAnsiTheme="minorHAnsi" w:cstheme="minorHAnsi"/>
        </w:rPr>
        <w:t>dopunjenom Direktivnom 2024/505 E</w:t>
      </w:r>
      <w:r w:rsidRPr="00E45878">
        <w:rPr>
          <w:rFonts w:asciiTheme="minorHAnsi" w:hAnsiTheme="minorHAnsi" w:cstheme="minorHAnsi"/>
        </w:rPr>
        <w:t>uropskog parlamenta i Vijeća</w:t>
      </w:r>
      <w:r w:rsidR="0061137B" w:rsidRPr="00E45878">
        <w:rPr>
          <w:rFonts w:asciiTheme="minorHAnsi" w:hAnsiTheme="minorHAnsi" w:cstheme="minorHAnsi"/>
        </w:rPr>
        <w:t xml:space="preserve">, </w:t>
      </w:r>
      <w:r w:rsidRPr="00E45878">
        <w:rPr>
          <w:rFonts w:asciiTheme="minorHAnsi" w:hAnsiTheme="minorHAnsi" w:cstheme="minorHAnsi"/>
        </w:rPr>
        <w:t>i Zakonom o reguliranim profesijama i priznavanju inozemnih stručnih kvalifikacija</w:t>
      </w:r>
      <w:bookmarkEnd w:id="39"/>
    </w:p>
    <w:p w14:paraId="13654450" w14:textId="77777777" w:rsidR="004E21F4" w:rsidRPr="00E45878" w:rsidRDefault="004E21F4">
      <w:pPr>
        <w:rPr>
          <w:rFonts w:asciiTheme="minorHAnsi" w:hAnsiTheme="minorHAnsi" w:cstheme="minorHAnsi"/>
          <w:sz w:val="22"/>
          <w:szCs w:val="22"/>
        </w:rPr>
      </w:pPr>
    </w:p>
    <w:p w14:paraId="2EFA75EC" w14:textId="68F592C1" w:rsidR="004E21F4" w:rsidRPr="00E45878" w:rsidRDefault="2FA69DD6" w:rsidP="2FA69DD6">
      <w:pPr>
        <w:ind w:firstLine="708"/>
        <w:rPr>
          <w:rFonts w:asciiTheme="minorHAnsi" w:hAnsiTheme="minorHAnsi" w:cstheme="minorBidi"/>
          <w:sz w:val="22"/>
          <w:szCs w:val="22"/>
        </w:rPr>
      </w:pPr>
      <w:r w:rsidRPr="00E45878">
        <w:rPr>
          <w:rFonts w:asciiTheme="minorHAnsi" w:hAnsiTheme="minorHAnsi" w:cstheme="minorBidi"/>
          <w:sz w:val="22"/>
          <w:szCs w:val="22"/>
        </w:rPr>
        <w:t>Predloženi stručni prijediplomski studij nije reguliran Zakonom o reguliranim profesijama i priznavanju inozemnih stručnih kvalifikacija.</w:t>
      </w:r>
    </w:p>
    <w:p w14:paraId="598AB5CD" w14:textId="77777777" w:rsidR="004E21F4" w:rsidRPr="00E45878" w:rsidRDefault="004E21F4">
      <w:pPr>
        <w:rPr>
          <w:rFonts w:asciiTheme="minorHAnsi" w:hAnsiTheme="minorHAnsi" w:cstheme="minorHAnsi"/>
        </w:rPr>
      </w:pPr>
    </w:p>
    <w:p w14:paraId="396D55DC" w14:textId="6BC25216" w:rsidR="004E21F4" w:rsidRDefault="005F0307" w:rsidP="00AA564A">
      <w:pPr>
        <w:pStyle w:val="Naslov1"/>
        <w:numPr>
          <w:ilvl w:val="0"/>
          <w:numId w:val="12"/>
        </w:numPr>
        <w:rPr>
          <w:rFonts w:asciiTheme="minorHAnsi" w:hAnsiTheme="minorHAnsi" w:cstheme="minorHAnsi"/>
        </w:rPr>
      </w:pPr>
      <w:bookmarkStart w:id="40" w:name="_Toc221028213"/>
      <w:r w:rsidRPr="00E45878">
        <w:rPr>
          <w:rFonts w:asciiTheme="minorHAnsi" w:hAnsiTheme="minorHAnsi" w:cstheme="minorHAnsi"/>
        </w:rPr>
        <w:t>OPIS PROGRAMA</w:t>
      </w:r>
      <w:bookmarkEnd w:id="40"/>
    </w:p>
    <w:p w14:paraId="7872EB85" w14:textId="77777777" w:rsidR="00AA564A" w:rsidRPr="00AA564A" w:rsidRDefault="00AA564A" w:rsidP="00AA564A">
      <w:pPr>
        <w:pStyle w:val="Odlomakpopisa"/>
      </w:pPr>
    </w:p>
    <w:p w14:paraId="22E836EE" w14:textId="77777777" w:rsidR="0037228C" w:rsidRPr="0037228C" w:rsidRDefault="0037228C" w:rsidP="0037228C">
      <w:pPr>
        <w:pStyle w:val="Naslov11"/>
        <w:rPr>
          <w:rFonts w:asciiTheme="minorHAnsi" w:hAnsiTheme="minorHAnsi" w:cstheme="minorHAnsi"/>
        </w:rPr>
      </w:pPr>
      <w:bookmarkStart w:id="41" w:name="_Toc221028214"/>
      <w:r w:rsidRPr="0037228C">
        <w:rPr>
          <w:rFonts w:asciiTheme="minorHAnsi" w:hAnsiTheme="minorHAnsi" w:cstheme="minorHAnsi"/>
        </w:rPr>
        <w:t xml:space="preserve">4.1. Cilj studijskog programa, skupovi ishoda, ishodi učenja studijskog programa </w:t>
      </w:r>
    </w:p>
    <w:p w14:paraId="41900FA5" w14:textId="2DAE8B1D" w:rsidR="0037228C" w:rsidRDefault="0037228C" w:rsidP="0037228C">
      <w:pPr>
        <w:pStyle w:val="Naslov11"/>
        <w:rPr>
          <w:rFonts w:asciiTheme="minorHAnsi" w:hAnsiTheme="minorHAnsi" w:cstheme="minorHAnsi"/>
          <w:b w:val="0"/>
        </w:rPr>
      </w:pPr>
      <w:r w:rsidRPr="0037228C">
        <w:rPr>
          <w:rFonts w:asciiTheme="minorHAnsi" w:hAnsiTheme="minorHAnsi" w:cstheme="minorHAnsi"/>
          <w:b w:val="0"/>
        </w:rPr>
        <w:t>U nastavku se navode ciljevi studijskog programa, skupovi ishoda, pojedinačni ishodi učenja studijskog programa te strukturna matrica Stručnog prijediplomskog studija Održivi agroturizam.</w:t>
      </w:r>
    </w:p>
    <w:p w14:paraId="1C1BAE4E" w14:textId="77777777" w:rsidR="0037228C" w:rsidRPr="0037228C" w:rsidRDefault="0037228C" w:rsidP="0037228C"/>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379"/>
      </w:tblGrid>
      <w:tr w:rsidR="0037228C" w:rsidRPr="0037228C" w14:paraId="22D00962" w14:textId="77777777" w:rsidTr="00965191">
        <w:tc>
          <w:tcPr>
            <w:tcW w:w="9351" w:type="dxa"/>
            <w:gridSpan w:val="2"/>
            <w:shd w:val="clear" w:color="auto" w:fill="8DB3E2"/>
            <w:vAlign w:val="center"/>
          </w:tcPr>
          <w:p w14:paraId="0F48558F"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 xml:space="preserve">Cilj studijskog programa je: </w:t>
            </w:r>
          </w:p>
          <w:p w14:paraId="65070C9D"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Osnovni cilj ovog studija je osposobljavanje mladih ljudi za vođenje održivog agroturističkog gospodarstva u cilju postizanja optimalnih ekonomskih učinaka uz istovremeno očuvanje svih prirodnih resursa. Studij pruža polaznicima specifično teorijsko i praktično znanje kako bi lakše usvajali nove tehnologije i znanja te gradili moralna i etička načela u odnosu na kvalitetu svojih proizvoda, očuvanje okoliša i zaštitu prirodnog bogatstva koje ga okružuje te pružanja turističkih usluga.</w:t>
            </w:r>
          </w:p>
          <w:p w14:paraId="5A7BCFAE"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ab/>
              <w:t>Završetkom preddiplomskog stručnog studija Održivi agroturizam student postaje vrstan stručnjak u oblasti poljoprivrede i pružanja kvalitetnih usluga u oblasti ruralnog turizma. Vrsnoća se postiže kroz svladavanje suvremenih sadržaja kolegija koji čine studijski program. Koncepcijom studija integralno se provodi teorijska nastava, vježbe i praktična nastava u nastavnim bazama.</w:t>
            </w:r>
          </w:p>
          <w:p w14:paraId="5ADB2E96"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 xml:space="preserve"> Osim stjecanja kompetentnosti u iz održive,  posebno ekološke biljne proizvodnje student je, kroz druge kolegije (marketing, poduzetništvo i sl.), osposobljen uspješno voditi obiteljsko poljoprivredno gospodarstvo, agroturizam i manje poduzeće koristeći se suvremenim znanjem i tehnologijom uključujući obvezno poštivanje ekoloških načela.</w:t>
            </w:r>
          </w:p>
          <w:p w14:paraId="25970B4F"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ab/>
            </w:r>
            <w:r w:rsidRPr="0037228C">
              <w:rPr>
                <w:rFonts w:asciiTheme="minorHAnsi" w:hAnsiTheme="minorHAnsi" w:cstheme="minorHAnsi"/>
                <w:b w:val="0"/>
                <w:sz w:val="22"/>
                <w:szCs w:val="22"/>
              </w:rPr>
              <w:tab/>
              <w:t>Stručnjaci sa završenim preddiplomskim stručnim studijem Održivi agroturizam na Veleučilištu u Rijeci mogu se, pored pretežitog zapošljavanja u vlastitim obiteljskim gospodarstvima zapošljavati i u:</w:t>
            </w:r>
          </w:p>
          <w:p w14:paraId="2E998EDF" w14:textId="77777777" w:rsidR="0037228C" w:rsidRPr="0037228C" w:rsidRDefault="0037228C" w:rsidP="0037228C">
            <w:pPr>
              <w:pStyle w:val="Naslov11"/>
              <w:rPr>
                <w:rFonts w:asciiTheme="minorHAnsi" w:hAnsiTheme="minorHAnsi" w:cstheme="minorHAnsi"/>
                <w:b w:val="0"/>
                <w:sz w:val="22"/>
                <w:szCs w:val="22"/>
              </w:rPr>
            </w:pPr>
          </w:p>
          <w:p w14:paraId="540ACB31" w14:textId="77777777" w:rsidR="0037228C" w:rsidRPr="0037228C" w:rsidRDefault="0037228C" w:rsidP="0037228C">
            <w:pPr>
              <w:pStyle w:val="Naslov11"/>
              <w:numPr>
                <w:ilvl w:val="0"/>
                <w:numId w:val="149"/>
              </w:numPr>
              <w:rPr>
                <w:rFonts w:asciiTheme="minorHAnsi" w:hAnsiTheme="minorHAnsi" w:cstheme="minorHAnsi"/>
                <w:b w:val="0"/>
                <w:sz w:val="22"/>
                <w:szCs w:val="22"/>
              </w:rPr>
            </w:pPr>
            <w:r w:rsidRPr="0037228C">
              <w:rPr>
                <w:rFonts w:asciiTheme="minorHAnsi" w:hAnsiTheme="minorHAnsi" w:cstheme="minorHAnsi"/>
                <w:b w:val="0"/>
                <w:sz w:val="22"/>
                <w:szCs w:val="22"/>
              </w:rPr>
              <w:t>privrednim subjektima specijaliziranim za poljoprivrednu proizvodnju;</w:t>
            </w:r>
          </w:p>
          <w:p w14:paraId="3D21E9E6" w14:textId="77777777" w:rsidR="0037228C" w:rsidRPr="0037228C" w:rsidRDefault="0037228C" w:rsidP="0037228C">
            <w:pPr>
              <w:pStyle w:val="Naslov11"/>
              <w:numPr>
                <w:ilvl w:val="0"/>
                <w:numId w:val="149"/>
              </w:numPr>
              <w:rPr>
                <w:rFonts w:asciiTheme="minorHAnsi" w:hAnsiTheme="minorHAnsi" w:cstheme="minorHAnsi"/>
                <w:b w:val="0"/>
                <w:sz w:val="22"/>
                <w:szCs w:val="22"/>
              </w:rPr>
            </w:pPr>
            <w:r w:rsidRPr="0037228C">
              <w:rPr>
                <w:rFonts w:asciiTheme="minorHAnsi" w:hAnsiTheme="minorHAnsi" w:cstheme="minorHAnsi"/>
                <w:b w:val="0"/>
                <w:sz w:val="22"/>
                <w:szCs w:val="22"/>
              </w:rPr>
              <w:t>privrednim subjektima za pružanje turističkih usluga u ruralnim područjima;</w:t>
            </w:r>
          </w:p>
          <w:p w14:paraId="5916E0E3" w14:textId="77777777" w:rsidR="0037228C" w:rsidRPr="0037228C" w:rsidRDefault="0037228C" w:rsidP="0037228C">
            <w:pPr>
              <w:pStyle w:val="Naslov11"/>
              <w:numPr>
                <w:ilvl w:val="0"/>
                <w:numId w:val="149"/>
              </w:numPr>
              <w:rPr>
                <w:rFonts w:asciiTheme="minorHAnsi" w:hAnsiTheme="minorHAnsi" w:cstheme="minorHAnsi"/>
                <w:b w:val="0"/>
                <w:sz w:val="22"/>
                <w:szCs w:val="22"/>
              </w:rPr>
            </w:pPr>
            <w:r w:rsidRPr="0037228C">
              <w:rPr>
                <w:rFonts w:asciiTheme="minorHAnsi" w:hAnsiTheme="minorHAnsi" w:cstheme="minorHAnsi"/>
                <w:b w:val="0"/>
                <w:sz w:val="22"/>
                <w:szCs w:val="22"/>
              </w:rPr>
              <w:t>obiteljskim poduzećima specijaliziranim za preradu poljoprivrednih proizvoda;</w:t>
            </w:r>
          </w:p>
          <w:p w14:paraId="5DBE577A" w14:textId="77777777" w:rsidR="0037228C" w:rsidRPr="0037228C" w:rsidRDefault="0037228C" w:rsidP="0037228C">
            <w:pPr>
              <w:pStyle w:val="Naslov11"/>
              <w:numPr>
                <w:ilvl w:val="0"/>
                <w:numId w:val="149"/>
              </w:numPr>
              <w:rPr>
                <w:rFonts w:asciiTheme="minorHAnsi" w:hAnsiTheme="minorHAnsi" w:cstheme="minorHAnsi"/>
                <w:b w:val="0"/>
                <w:sz w:val="22"/>
                <w:szCs w:val="22"/>
              </w:rPr>
            </w:pPr>
            <w:r w:rsidRPr="0037228C">
              <w:rPr>
                <w:rFonts w:asciiTheme="minorHAnsi" w:hAnsiTheme="minorHAnsi" w:cstheme="minorHAnsi"/>
                <w:b w:val="0"/>
                <w:sz w:val="22"/>
                <w:szCs w:val="22"/>
              </w:rPr>
              <w:t>agroturizmima.</w:t>
            </w:r>
          </w:p>
          <w:p w14:paraId="6A2EDC8D" w14:textId="77777777" w:rsidR="0037228C" w:rsidRPr="0037228C" w:rsidRDefault="0037228C" w:rsidP="0037228C">
            <w:pPr>
              <w:pStyle w:val="Naslov11"/>
              <w:rPr>
                <w:rFonts w:asciiTheme="minorHAnsi" w:hAnsiTheme="minorHAnsi" w:cstheme="minorHAnsi"/>
                <w:sz w:val="22"/>
                <w:szCs w:val="22"/>
              </w:rPr>
            </w:pPr>
            <w:r w:rsidRPr="0037228C">
              <w:rPr>
                <w:rFonts w:asciiTheme="minorHAnsi" w:hAnsiTheme="minorHAnsi" w:cstheme="minorHAnsi"/>
                <w:sz w:val="22"/>
                <w:szCs w:val="22"/>
              </w:rPr>
              <w:tab/>
            </w:r>
          </w:p>
        </w:tc>
      </w:tr>
      <w:tr w:rsidR="0037228C" w:rsidRPr="0037228C" w14:paraId="0978BBC9" w14:textId="77777777" w:rsidTr="00965191">
        <w:tc>
          <w:tcPr>
            <w:tcW w:w="2972" w:type="dxa"/>
            <w:shd w:val="clear" w:color="auto" w:fill="C6D9F1"/>
            <w:vAlign w:val="center"/>
          </w:tcPr>
          <w:p w14:paraId="2204A741" w14:textId="77777777" w:rsidR="0037228C" w:rsidRPr="0037228C" w:rsidRDefault="0037228C" w:rsidP="0037228C">
            <w:pPr>
              <w:pStyle w:val="Naslov11"/>
              <w:rPr>
                <w:rFonts w:asciiTheme="minorHAnsi" w:hAnsiTheme="minorHAnsi" w:cstheme="minorHAnsi"/>
                <w:sz w:val="22"/>
                <w:szCs w:val="22"/>
              </w:rPr>
            </w:pPr>
            <w:r w:rsidRPr="0037228C">
              <w:rPr>
                <w:rFonts w:asciiTheme="minorHAnsi" w:hAnsiTheme="minorHAnsi" w:cstheme="minorHAnsi"/>
                <w:sz w:val="22"/>
                <w:szCs w:val="22"/>
              </w:rPr>
              <w:t>Skup ishoda učenja studijskog programa</w:t>
            </w:r>
          </w:p>
        </w:tc>
        <w:tc>
          <w:tcPr>
            <w:tcW w:w="6379" w:type="dxa"/>
            <w:shd w:val="clear" w:color="auto" w:fill="C6D9F1"/>
            <w:vAlign w:val="center"/>
          </w:tcPr>
          <w:p w14:paraId="27913A5D" w14:textId="77777777" w:rsidR="0037228C" w:rsidRPr="0037228C" w:rsidRDefault="0037228C" w:rsidP="0037228C">
            <w:pPr>
              <w:pStyle w:val="Naslov11"/>
              <w:rPr>
                <w:rFonts w:asciiTheme="minorHAnsi" w:hAnsiTheme="minorHAnsi" w:cstheme="minorHAnsi"/>
                <w:sz w:val="22"/>
                <w:szCs w:val="22"/>
              </w:rPr>
            </w:pPr>
            <w:r w:rsidRPr="0037228C">
              <w:rPr>
                <w:rFonts w:asciiTheme="minorHAnsi" w:hAnsiTheme="minorHAnsi" w:cstheme="minorHAnsi"/>
                <w:sz w:val="22"/>
                <w:szCs w:val="22"/>
              </w:rPr>
              <w:t>Pojedinačni ishodi studijskog programa</w:t>
            </w:r>
          </w:p>
        </w:tc>
      </w:tr>
      <w:tr w:rsidR="0037228C" w:rsidRPr="0037228C" w14:paraId="2B5B0461" w14:textId="77777777" w:rsidTr="00965191">
        <w:tc>
          <w:tcPr>
            <w:tcW w:w="2972" w:type="dxa"/>
            <w:vAlign w:val="center"/>
          </w:tcPr>
          <w:p w14:paraId="695851F7" w14:textId="16F7203A" w:rsidR="0037228C" w:rsidRPr="00AA564A" w:rsidRDefault="0037228C" w:rsidP="007018C9">
            <w:pPr>
              <w:pStyle w:val="Naslov11"/>
              <w:numPr>
                <w:ilvl w:val="0"/>
                <w:numId w:val="148"/>
              </w:numPr>
              <w:rPr>
                <w:rFonts w:asciiTheme="minorHAnsi" w:hAnsiTheme="minorHAnsi" w:cstheme="minorHAnsi"/>
                <w:sz w:val="22"/>
                <w:szCs w:val="22"/>
              </w:rPr>
            </w:pPr>
            <w:r w:rsidRPr="00AA564A">
              <w:rPr>
                <w:rFonts w:asciiTheme="minorHAnsi" w:hAnsiTheme="minorHAnsi" w:cstheme="minorHAnsi"/>
                <w:sz w:val="22"/>
                <w:szCs w:val="22"/>
              </w:rPr>
              <w:t>Planiranje agroturističkog</w:t>
            </w:r>
            <w:r w:rsidR="00AA564A">
              <w:rPr>
                <w:rFonts w:asciiTheme="minorHAnsi" w:hAnsiTheme="minorHAnsi" w:cstheme="minorHAnsi"/>
                <w:sz w:val="22"/>
                <w:szCs w:val="22"/>
              </w:rPr>
              <w:t xml:space="preserve"> </w:t>
            </w:r>
            <w:r w:rsidRPr="00AA564A">
              <w:rPr>
                <w:rFonts w:asciiTheme="minorHAnsi" w:hAnsiTheme="minorHAnsi" w:cstheme="minorHAnsi"/>
                <w:sz w:val="22"/>
                <w:szCs w:val="22"/>
              </w:rPr>
              <w:t>gospodarstva</w:t>
            </w:r>
          </w:p>
          <w:p w14:paraId="7C4D5F8C" w14:textId="77777777" w:rsidR="0037228C" w:rsidRPr="0037228C" w:rsidRDefault="0037228C" w:rsidP="0037228C">
            <w:pPr>
              <w:pStyle w:val="Naslov11"/>
              <w:rPr>
                <w:rFonts w:asciiTheme="minorHAnsi" w:hAnsiTheme="minorHAnsi" w:cstheme="minorHAnsi"/>
                <w:sz w:val="22"/>
                <w:szCs w:val="22"/>
              </w:rPr>
            </w:pPr>
          </w:p>
        </w:tc>
        <w:tc>
          <w:tcPr>
            <w:tcW w:w="6379" w:type="dxa"/>
            <w:vAlign w:val="center"/>
          </w:tcPr>
          <w:p w14:paraId="3F577080"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 xml:space="preserve">I1. Planirati poslove agroturističkog gospodarstva u skladu sa zakonodavnim okvirom. </w:t>
            </w:r>
          </w:p>
          <w:p w14:paraId="1883B50B"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I2.  Izraditi hodogram organizacijskog rješenja u poslovnom procesu agroturističkog gospodarstva. </w:t>
            </w:r>
          </w:p>
          <w:p w14:paraId="0FC538F9"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 xml:space="preserve">I3. Planirati marketinške aktivnosti plasmana i distribucije proizvoda i usluga. </w:t>
            </w:r>
          </w:p>
          <w:p w14:paraId="1C2750FF"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 xml:space="preserve">I4. Odabrati optimalan način uređenja i dizajna agroturističkog gospodarstva s obzirom na raspoložive resurse. </w:t>
            </w:r>
          </w:p>
        </w:tc>
      </w:tr>
      <w:tr w:rsidR="0037228C" w:rsidRPr="0037228C" w14:paraId="761C42B4" w14:textId="77777777" w:rsidTr="00965191">
        <w:tc>
          <w:tcPr>
            <w:tcW w:w="2972" w:type="dxa"/>
            <w:vAlign w:val="center"/>
          </w:tcPr>
          <w:p w14:paraId="3B3C01AA" w14:textId="0E6885F4" w:rsidR="0037228C" w:rsidRPr="0037228C" w:rsidRDefault="0037228C" w:rsidP="00965191">
            <w:pPr>
              <w:pStyle w:val="Naslov11"/>
              <w:numPr>
                <w:ilvl w:val="0"/>
                <w:numId w:val="148"/>
              </w:numPr>
              <w:rPr>
                <w:rFonts w:asciiTheme="minorHAnsi" w:hAnsiTheme="minorHAnsi" w:cstheme="minorHAnsi"/>
                <w:sz w:val="22"/>
                <w:szCs w:val="22"/>
              </w:rPr>
            </w:pPr>
            <w:r w:rsidRPr="0037228C">
              <w:rPr>
                <w:rFonts w:asciiTheme="minorHAnsi" w:hAnsiTheme="minorHAnsi" w:cstheme="minorHAnsi"/>
                <w:sz w:val="22"/>
                <w:szCs w:val="22"/>
              </w:rPr>
              <w:t>Upravljanje agroturističkim gospodarstvom</w:t>
            </w:r>
          </w:p>
          <w:p w14:paraId="0818B1F3" w14:textId="77777777" w:rsidR="0037228C" w:rsidRPr="0037228C" w:rsidRDefault="0037228C" w:rsidP="0037228C">
            <w:pPr>
              <w:pStyle w:val="Naslov11"/>
              <w:rPr>
                <w:rFonts w:asciiTheme="minorHAnsi" w:hAnsiTheme="minorHAnsi" w:cstheme="minorHAnsi"/>
                <w:sz w:val="22"/>
                <w:szCs w:val="22"/>
              </w:rPr>
            </w:pPr>
          </w:p>
        </w:tc>
        <w:tc>
          <w:tcPr>
            <w:tcW w:w="6379" w:type="dxa"/>
            <w:vAlign w:val="center"/>
          </w:tcPr>
          <w:p w14:paraId="366F6CED"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I5. Identificirati poduzetničke prilike u agroturizmu. </w:t>
            </w:r>
          </w:p>
          <w:p w14:paraId="6BB29C08"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I6. Odabrati održive načine opskrbe, nabave i prodaje u poslovanju agroturističkog gospodarstva.</w:t>
            </w:r>
          </w:p>
          <w:p w14:paraId="3E18DA3D"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I7. Kritički prosuditi uspješnost poslovanja i poslovnu dokumentaciju u agroturizmu u skladu sa pravnim aktima.</w:t>
            </w:r>
          </w:p>
          <w:p w14:paraId="5A792F66"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 xml:space="preserve">I8. Odabrati sustav poljoprivredne proizvodnje sukladno raspoloživim resursima. </w:t>
            </w:r>
          </w:p>
        </w:tc>
      </w:tr>
      <w:tr w:rsidR="0037228C" w:rsidRPr="0037228C" w14:paraId="4A4108F3" w14:textId="77777777" w:rsidTr="00965191">
        <w:tc>
          <w:tcPr>
            <w:tcW w:w="2972" w:type="dxa"/>
            <w:vAlign w:val="center"/>
          </w:tcPr>
          <w:p w14:paraId="3537EDC0" w14:textId="77777777" w:rsidR="0037228C" w:rsidRPr="0037228C" w:rsidRDefault="0037228C" w:rsidP="0037228C">
            <w:pPr>
              <w:pStyle w:val="Naslov11"/>
              <w:numPr>
                <w:ilvl w:val="0"/>
                <w:numId w:val="148"/>
              </w:numPr>
              <w:rPr>
                <w:rFonts w:asciiTheme="minorHAnsi" w:hAnsiTheme="minorHAnsi" w:cstheme="minorHAnsi"/>
                <w:sz w:val="22"/>
                <w:szCs w:val="22"/>
              </w:rPr>
            </w:pPr>
            <w:r w:rsidRPr="0037228C">
              <w:rPr>
                <w:rFonts w:asciiTheme="minorHAnsi" w:hAnsiTheme="minorHAnsi" w:cstheme="minorHAnsi"/>
                <w:sz w:val="22"/>
                <w:szCs w:val="22"/>
              </w:rPr>
              <w:t>Tehnologije proizvodnje poljoprivrednih proizvoda</w:t>
            </w:r>
          </w:p>
          <w:p w14:paraId="3DA8AA0E" w14:textId="77777777" w:rsidR="0037228C" w:rsidRPr="0037228C" w:rsidRDefault="0037228C" w:rsidP="0037228C">
            <w:pPr>
              <w:pStyle w:val="Naslov11"/>
              <w:rPr>
                <w:rFonts w:asciiTheme="minorHAnsi" w:hAnsiTheme="minorHAnsi" w:cstheme="minorHAnsi"/>
                <w:sz w:val="22"/>
                <w:szCs w:val="22"/>
              </w:rPr>
            </w:pPr>
          </w:p>
        </w:tc>
        <w:tc>
          <w:tcPr>
            <w:tcW w:w="6379" w:type="dxa"/>
            <w:vAlign w:val="center"/>
          </w:tcPr>
          <w:p w14:paraId="0A90A39F"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I9. Integrirati temeljna načela kemije, biokemije, mikrobiologije i botanike u poljoprivrednoj proizvodnji.</w:t>
            </w:r>
          </w:p>
          <w:p w14:paraId="69E1B7A4"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I10. Procijeniti prikladnost ekoloških i edafskih čimbenika za održivu biljnu i životinjsku proizvodnju.</w:t>
            </w:r>
          </w:p>
          <w:p w14:paraId="134F0737"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I11. Primijeniti tehnologiju proizvodnje poljoprivrednih proizvoda i uzgoja domaćih životinja s obzirom na raspoložive resurse.</w:t>
            </w:r>
          </w:p>
          <w:p w14:paraId="59D48D64"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 xml:space="preserve">I12. Osmisliti model njege za odabrane vrste, sortimente i pasmine. </w:t>
            </w:r>
          </w:p>
        </w:tc>
      </w:tr>
      <w:tr w:rsidR="0037228C" w:rsidRPr="0037228C" w14:paraId="061D26A1" w14:textId="77777777" w:rsidTr="00965191">
        <w:tc>
          <w:tcPr>
            <w:tcW w:w="2972" w:type="dxa"/>
            <w:vAlign w:val="center"/>
          </w:tcPr>
          <w:p w14:paraId="3C012107" w14:textId="77777777" w:rsidR="0037228C" w:rsidRPr="0037228C" w:rsidRDefault="0037228C" w:rsidP="0037228C">
            <w:pPr>
              <w:pStyle w:val="Naslov11"/>
              <w:rPr>
                <w:rFonts w:asciiTheme="minorHAnsi" w:hAnsiTheme="minorHAnsi" w:cstheme="minorHAnsi"/>
                <w:sz w:val="22"/>
                <w:szCs w:val="22"/>
              </w:rPr>
            </w:pPr>
            <w:r w:rsidRPr="0037228C">
              <w:rPr>
                <w:rFonts w:asciiTheme="minorHAnsi" w:hAnsiTheme="minorHAnsi" w:cstheme="minorHAnsi"/>
                <w:sz w:val="22"/>
                <w:szCs w:val="22"/>
              </w:rPr>
              <w:t>4. Tehnologija prerade poljoprivrednih proizvoda</w:t>
            </w:r>
          </w:p>
        </w:tc>
        <w:tc>
          <w:tcPr>
            <w:tcW w:w="6379" w:type="dxa"/>
            <w:vAlign w:val="center"/>
          </w:tcPr>
          <w:p w14:paraId="125CDFB7"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I13. Primijeniti različite načine dorade, sortiranja i pripreme biljnih i životinjskih sirovina za preradu. </w:t>
            </w:r>
          </w:p>
          <w:p w14:paraId="0FFF1E9D"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 xml:space="preserve">I14. Odabrati metode prerade i konzerviranja sirovina biljnog podrijetla. </w:t>
            </w:r>
          </w:p>
          <w:p w14:paraId="49462A2D"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I15. Odabrati metode prerade i konzerviranja sirovina životinjskog podrijetla.</w:t>
            </w:r>
          </w:p>
          <w:p w14:paraId="23CCE295"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I16. Procijeniti uvjete skladištenja zaliha sirovina i finalnih proizvoda biljnog i životinjskog podrijetla.</w:t>
            </w:r>
          </w:p>
        </w:tc>
      </w:tr>
      <w:tr w:rsidR="0037228C" w:rsidRPr="0037228C" w14:paraId="1FEE8ABC" w14:textId="77777777" w:rsidTr="00965191">
        <w:tc>
          <w:tcPr>
            <w:tcW w:w="2972" w:type="dxa"/>
            <w:vAlign w:val="center"/>
          </w:tcPr>
          <w:p w14:paraId="275FA051" w14:textId="77777777" w:rsidR="0037228C" w:rsidRPr="0037228C" w:rsidRDefault="0037228C" w:rsidP="0037228C">
            <w:pPr>
              <w:pStyle w:val="Naslov11"/>
              <w:rPr>
                <w:rFonts w:asciiTheme="minorHAnsi" w:hAnsiTheme="minorHAnsi" w:cstheme="minorHAnsi"/>
                <w:sz w:val="22"/>
                <w:szCs w:val="22"/>
              </w:rPr>
            </w:pPr>
            <w:r w:rsidRPr="0037228C">
              <w:rPr>
                <w:rFonts w:asciiTheme="minorHAnsi" w:hAnsiTheme="minorHAnsi" w:cstheme="minorHAnsi"/>
                <w:sz w:val="22"/>
                <w:szCs w:val="22"/>
              </w:rPr>
              <w:t>5.  Praćenje i integriranje standarda kvalitete u području poljoprivrede, ekonomije, turizma i ugostiteljstva</w:t>
            </w:r>
          </w:p>
        </w:tc>
        <w:tc>
          <w:tcPr>
            <w:tcW w:w="6379" w:type="dxa"/>
            <w:vAlign w:val="center"/>
          </w:tcPr>
          <w:p w14:paraId="1A961540"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I17. Primijeniti komunikacijske vještine u pisanoj i usmenoj komunikaciji na hrvatskom i stranom jeziku.</w:t>
            </w:r>
          </w:p>
          <w:p w14:paraId="0AB9F937"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I18. Primijeniti proces hijerarhije održivog gospodarenja otpadom na agroturizmu.</w:t>
            </w:r>
          </w:p>
          <w:p w14:paraId="1B9A78F7"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 xml:space="preserve">I19. Ispitati zadovoljstvo klijenta korištenjem različitih metoda procjene.         </w:t>
            </w:r>
          </w:p>
          <w:p w14:paraId="101F683C"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I20. Analizirati standarde kvalitete u poslovanju agroturističkog gospodarstva.</w:t>
            </w:r>
          </w:p>
        </w:tc>
      </w:tr>
      <w:tr w:rsidR="0037228C" w:rsidRPr="0037228C" w14:paraId="5BE6BB10" w14:textId="77777777" w:rsidTr="00965191">
        <w:tc>
          <w:tcPr>
            <w:tcW w:w="2972" w:type="dxa"/>
            <w:vAlign w:val="center"/>
          </w:tcPr>
          <w:p w14:paraId="1D4D05F9" w14:textId="77777777" w:rsidR="0037228C" w:rsidRPr="0037228C" w:rsidRDefault="0037228C" w:rsidP="0037228C">
            <w:pPr>
              <w:pStyle w:val="Naslov11"/>
              <w:rPr>
                <w:rFonts w:asciiTheme="minorHAnsi" w:hAnsiTheme="minorHAnsi" w:cstheme="minorHAnsi"/>
                <w:sz w:val="22"/>
                <w:szCs w:val="22"/>
              </w:rPr>
            </w:pPr>
            <w:r w:rsidRPr="0037228C">
              <w:rPr>
                <w:rFonts w:asciiTheme="minorHAnsi" w:hAnsiTheme="minorHAnsi" w:cstheme="minorHAnsi"/>
                <w:sz w:val="22"/>
                <w:szCs w:val="22"/>
              </w:rPr>
              <w:t>6. Upravljanje turističkim resursima</w:t>
            </w:r>
          </w:p>
        </w:tc>
        <w:tc>
          <w:tcPr>
            <w:tcW w:w="6379" w:type="dxa"/>
            <w:vAlign w:val="center"/>
          </w:tcPr>
          <w:p w14:paraId="2EEAD35C"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I21. Kreirati turističku i ugostiteljsku ponudu agroturističkog gospodarstva.</w:t>
            </w:r>
          </w:p>
          <w:p w14:paraId="01BB4937"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 xml:space="preserve">I22. Procijeniti tržišne uvjete u poslovanju agroturističkog gospodarstva. </w:t>
            </w:r>
          </w:p>
          <w:p w14:paraId="08F47FD3"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I23. Upravljati ugostiteljskim aktivnostima na agroturističkom gospodarstvu.</w:t>
            </w:r>
          </w:p>
          <w:p w14:paraId="26D88804" w14:textId="77777777" w:rsidR="0037228C" w:rsidRPr="0037228C" w:rsidRDefault="0037228C" w:rsidP="0037228C">
            <w:pPr>
              <w:pStyle w:val="Naslov11"/>
              <w:rPr>
                <w:rFonts w:asciiTheme="minorHAnsi" w:hAnsiTheme="minorHAnsi" w:cstheme="minorHAnsi"/>
                <w:b w:val="0"/>
                <w:sz w:val="22"/>
                <w:szCs w:val="22"/>
              </w:rPr>
            </w:pPr>
            <w:r w:rsidRPr="0037228C">
              <w:rPr>
                <w:rFonts w:asciiTheme="minorHAnsi" w:hAnsiTheme="minorHAnsi" w:cstheme="minorHAnsi"/>
                <w:b w:val="0"/>
                <w:sz w:val="22"/>
                <w:szCs w:val="22"/>
              </w:rPr>
              <w:t>I24. Upravljati smještajnim kapacitetima agroturističkog gospodarstva.</w:t>
            </w:r>
          </w:p>
        </w:tc>
      </w:tr>
      <w:bookmarkEnd w:id="41"/>
    </w:tbl>
    <w:p w14:paraId="64A0ED39" w14:textId="77777777" w:rsidR="004E21F4" w:rsidRPr="00E45878" w:rsidRDefault="004E21F4">
      <w:pPr>
        <w:widowControl w:val="0"/>
        <w:autoSpaceDE w:val="0"/>
        <w:autoSpaceDN w:val="0"/>
        <w:spacing w:before="14"/>
        <w:ind w:left="360"/>
        <w:rPr>
          <w:rFonts w:asciiTheme="minorHAnsi" w:hAnsiTheme="minorHAnsi" w:cstheme="minorHAnsi"/>
        </w:rPr>
        <w:sectPr w:rsidR="004E21F4" w:rsidRPr="00E45878" w:rsidSect="00D97A70">
          <w:footerReference w:type="default" r:id="rId18"/>
          <w:headerReference w:type="first" r:id="rId19"/>
          <w:footerReference w:type="first" r:id="rId20"/>
          <w:pgSz w:w="11906" w:h="16838"/>
          <w:pgMar w:top="1677" w:right="1418" w:bottom="1079" w:left="1418" w:header="709" w:footer="559" w:gutter="0"/>
          <w:pgNumType w:start="1"/>
          <w:cols w:space="708"/>
          <w:titlePg/>
          <w:docGrid w:linePitch="360"/>
        </w:sectPr>
      </w:pPr>
    </w:p>
    <w:p w14:paraId="0CB98544" w14:textId="551A507E" w:rsidR="004E21F4" w:rsidRDefault="2FA69DD6" w:rsidP="2FA69DD6">
      <w:pPr>
        <w:pStyle w:val="Naslov11"/>
        <w:rPr>
          <w:rFonts w:asciiTheme="minorHAnsi" w:hAnsiTheme="minorHAnsi" w:cstheme="minorBidi"/>
        </w:rPr>
      </w:pPr>
      <w:bookmarkStart w:id="42" w:name="_Toc32318631"/>
      <w:bookmarkStart w:id="43" w:name="_Toc221028217"/>
      <w:r w:rsidRPr="00E45878">
        <w:rPr>
          <w:rFonts w:asciiTheme="minorHAnsi" w:hAnsiTheme="minorHAnsi" w:cstheme="minorBidi"/>
        </w:rPr>
        <w:t xml:space="preserve">4.2 Strukturna matrica </w:t>
      </w:r>
      <w:r w:rsidR="00240E53" w:rsidRPr="00E45878">
        <w:rPr>
          <w:rFonts w:asciiTheme="minorHAnsi" w:hAnsiTheme="minorHAnsi" w:cstheme="minorBidi"/>
        </w:rPr>
        <w:t xml:space="preserve">stručnog </w:t>
      </w:r>
      <w:r w:rsidRPr="00E45878">
        <w:rPr>
          <w:rFonts w:asciiTheme="minorHAnsi" w:hAnsiTheme="minorHAnsi" w:cstheme="minorBidi"/>
        </w:rPr>
        <w:t>prijediplomskog</w:t>
      </w:r>
      <w:r w:rsidR="00240E53" w:rsidRPr="00E45878">
        <w:rPr>
          <w:rFonts w:asciiTheme="minorHAnsi" w:hAnsiTheme="minorHAnsi" w:cstheme="minorBidi"/>
        </w:rPr>
        <w:t xml:space="preserve"> </w:t>
      </w:r>
      <w:r w:rsidRPr="00E45878">
        <w:rPr>
          <w:rFonts w:asciiTheme="minorHAnsi" w:hAnsiTheme="minorHAnsi" w:cstheme="minorBidi"/>
        </w:rPr>
        <w:t>studija Održivi agroturizam</w:t>
      </w:r>
      <w:bookmarkEnd w:id="42"/>
      <w:bookmarkEnd w:id="43"/>
    </w:p>
    <w:p w14:paraId="6D8EDE91" w14:textId="1CFD56FD" w:rsidR="00965191" w:rsidRDefault="00965191" w:rsidP="00965191"/>
    <w:p w14:paraId="3DFEFA8E" w14:textId="77777777" w:rsidR="00965191" w:rsidRPr="00965191" w:rsidRDefault="00965191" w:rsidP="00965191"/>
    <w:p w14:paraId="443A4836" w14:textId="77777777" w:rsidR="004E21F4" w:rsidRPr="00E45878" w:rsidRDefault="004E21F4">
      <w:pPr>
        <w:rPr>
          <w:rFonts w:asciiTheme="minorHAnsi" w:hAnsiTheme="minorHAnsi" w:cstheme="minorHAnsi"/>
        </w:rPr>
      </w:pPr>
    </w:p>
    <w:tbl>
      <w:tblPr>
        <w:tblW w:w="14128" w:type="dxa"/>
        <w:tblLook w:val="04A0" w:firstRow="1" w:lastRow="0" w:firstColumn="1" w:lastColumn="0" w:noHBand="0" w:noVBand="1"/>
      </w:tblPr>
      <w:tblGrid>
        <w:gridCol w:w="2405"/>
        <w:gridCol w:w="433"/>
        <w:gridCol w:w="425"/>
        <w:gridCol w:w="425"/>
        <w:gridCol w:w="425"/>
        <w:gridCol w:w="425"/>
        <w:gridCol w:w="425"/>
        <w:gridCol w:w="425"/>
        <w:gridCol w:w="425"/>
        <w:gridCol w:w="425"/>
        <w:gridCol w:w="526"/>
        <w:gridCol w:w="526"/>
        <w:gridCol w:w="526"/>
        <w:gridCol w:w="526"/>
        <w:gridCol w:w="526"/>
        <w:gridCol w:w="526"/>
        <w:gridCol w:w="526"/>
        <w:gridCol w:w="526"/>
        <w:gridCol w:w="526"/>
        <w:gridCol w:w="526"/>
        <w:gridCol w:w="526"/>
        <w:gridCol w:w="526"/>
        <w:gridCol w:w="526"/>
        <w:gridCol w:w="526"/>
        <w:gridCol w:w="526"/>
      </w:tblGrid>
      <w:tr w:rsidR="00965191" w:rsidRPr="005C5136" w14:paraId="24715EB1" w14:textId="77777777" w:rsidTr="00965191">
        <w:trPr>
          <w:trHeight w:val="519"/>
        </w:trPr>
        <w:tc>
          <w:tcPr>
            <w:tcW w:w="2405" w:type="dxa"/>
            <w:tcBorders>
              <w:top w:val="single" w:sz="4" w:space="0" w:color="auto"/>
              <w:left w:val="single" w:sz="4" w:space="0" w:color="auto"/>
              <w:bottom w:val="single" w:sz="4" w:space="0" w:color="auto"/>
              <w:right w:val="nil"/>
            </w:tcBorders>
            <w:shd w:val="clear" w:color="auto" w:fill="auto"/>
            <w:vAlign w:val="center"/>
            <w:hideMark/>
          </w:tcPr>
          <w:p w14:paraId="420E4CEA"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b/>
                <w:bCs/>
                <w:sz w:val="20"/>
                <w:szCs w:val="20"/>
              </w:rPr>
              <w:t xml:space="preserve">IshodI učenja / </w:t>
            </w:r>
            <w:r w:rsidRPr="00965191">
              <w:rPr>
                <w:rFonts w:asciiTheme="minorHAnsi" w:hAnsiTheme="minorHAnsi" w:cstheme="minorHAnsi"/>
                <w:sz w:val="20"/>
                <w:szCs w:val="20"/>
              </w:rPr>
              <w:t>kolegij</w:t>
            </w:r>
          </w:p>
        </w:tc>
        <w:tc>
          <w:tcPr>
            <w:tcW w:w="433" w:type="dxa"/>
            <w:tcBorders>
              <w:top w:val="single" w:sz="4" w:space="0" w:color="auto"/>
              <w:left w:val="single" w:sz="4" w:space="0" w:color="auto"/>
              <w:bottom w:val="single" w:sz="4" w:space="0" w:color="auto"/>
              <w:right w:val="single" w:sz="4" w:space="0" w:color="auto"/>
            </w:tcBorders>
            <w:shd w:val="clear" w:color="auto" w:fill="auto"/>
            <w:hideMark/>
          </w:tcPr>
          <w:p w14:paraId="39A98DF7"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 xml:space="preserve">I1. </w:t>
            </w:r>
          </w:p>
        </w:tc>
        <w:tc>
          <w:tcPr>
            <w:tcW w:w="425" w:type="dxa"/>
            <w:tcBorders>
              <w:top w:val="single" w:sz="4" w:space="0" w:color="auto"/>
              <w:left w:val="nil"/>
              <w:bottom w:val="single" w:sz="4" w:space="0" w:color="auto"/>
              <w:right w:val="single" w:sz="4" w:space="0" w:color="auto"/>
            </w:tcBorders>
            <w:shd w:val="clear" w:color="auto" w:fill="auto"/>
          </w:tcPr>
          <w:p w14:paraId="38B81838"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 xml:space="preserve">I2. </w:t>
            </w:r>
          </w:p>
        </w:tc>
        <w:tc>
          <w:tcPr>
            <w:tcW w:w="425" w:type="dxa"/>
            <w:tcBorders>
              <w:top w:val="single" w:sz="4" w:space="0" w:color="auto"/>
              <w:left w:val="nil"/>
              <w:bottom w:val="single" w:sz="4" w:space="0" w:color="auto"/>
              <w:right w:val="single" w:sz="4" w:space="0" w:color="auto"/>
            </w:tcBorders>
            <w:shd w:val="clear" w:color="auto" w:fill="auto"/>
          </w:tcPr>
          <w:p w14:paraId="0985EDDF"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I3.</w:t>
            </w:r>
          </w:p>
        </w:tc>
        <w:tc>
          <w:tcPr>
            <w:tcW w:w="425" w:type="dxa"/>
            <w:tcBorders>
              <w:top w:val="single" w:sz="4" w:space="0" w:color="auto"/>
              <w:left w:val="nil"/>
              <w:bottom w:val="single" w:sz="4" w:space="0" w:color="auto"/>
              <w:right w:val="single" w:sz="4" w:space="0" w:color="auto"/>
            </w:tcBorders>
            <w:shd w:val="clear" w:color="auto" w:fill="auto"/>
          </w:tcPr>
          <w:p w14:paraId="72032919"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I4.</w:t>
            </w:r>
          </w:p>
        </w:tc>
        <w:tc>
          <w:tcPr>
            <w:tcW w:w="425" w:type="dxa"/>
            <w:tcBorders>
              <w:top w:val="single" w:sz="4" w:space="0" w:color="auto"/>
              <w:left w:val="nil"/>
              <w:bottom w:val="single" w:sz="4" w:space="0" w:color="auto"/>
              <w:right w:val="single" w:sz="4" w:space="0" w:color="auto"/>
            </w:tcBorders>
            <w:shd w:val="clear" w:color="auto" w:fill="auto"/>
          </w:tcPr>
          <w:p w14:paraId="7E4CA0E9"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I5.</w:t>
            </w:r>
          </w:p>
        </w:tc>
        <w:tc>
          <w:tcPr>
            <w:tcW w:w="425" w:type="dxa"/>
            <w:tcBorders>
              <w:top w:val="single" w:sz="4" w:space="0" w:color="auto"/>
              <w:left w:val="nil"/>
              <w:bottom w:val="single" w:sz="4" w:space="0" w:color="auto"/>
              <w:right w:val="single" w:sz="4" w:space="0" w:color="auto"/>
            </w:tcBorders>
            <w:shd w:val="clear" w:color="auto" w:fill="auto"/>
          </w:tcPr>
          <w:p w14:paraId="5CC5FC29"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I6.</w:t>
            </w:r>
          </w:p>
        </w:tc>
        <w:tc>
          <w:tcPr>
            <w:tcW w:w="425" w:type="dxa"/>
            <w:tcBorders>
              <w:top w:val="single" w:sz="4" w:space="0" w:color="auto"/>
              <w:left w:val="nil"/>
              <w:bottom w:val="single" w:sz="4" w:space="0" w:color="auto"/>
              <w:right w:val="single" w:sz="4" w:space="0" w:color="auto"/>
            </w:tcBorders>
            <w:shd w:val="clear" w:color="auto" w:fill="auto"/>
          </w:tcPr>
          <w:p w14:paraId="326791EE"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I7.</w:t>
            </w:r>
          </w:p>
        </w:tc>
        <w:tc>
          <w:tcPr>
            <w:tcW w:w="425" w:type="dxa"/>
            <w:tcBorders>
              <w:top w:val="single" w:sz="4" w:space="0" w:color="auto"/>
              <w:left w:val="nil"/>
              <w:bottom w:val="single" w:sz="4" w:space="0" w:color="auto"/>
              <w:right w:val="single" w:sz="4" w:space="0" w:color="auto"/>
            </w:tcBorders>
            <w:shd w:val="clear" w:color="auto" w:fill="auto"/>
          </w:tcPr>
          <w:p w14:paraId="4A56138E"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I8.</w:t>
            </w:r>
          </w:p>
        </w:tc>
        <w:tc>
          <w:tcPr>
            <w:tcW w:w="425" w:type="dxa"/>
            <w:tcBorders>
              <w:top w:val="single" w:sz="4" w:space="0" w:color="auto"/>
              <w:left w:val="nil"/>
              <w:bottom w:val="single" w:sz="4" w:space="0" w:color="auto"/>
              <w:right w:val="single" w:sz="4" w:space="0" w:color="auto"/>
            </w:tcBorders>
            <w:shd w:val="clear" w:color="auto" w:fill="auto"/>
          </w:tcPr>
          <w:p w14:paraId="6338FBFC"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I9.</w:t>
            </w:r>
          </w:p>
        </w:tc>
        <w:tc>
          <w:tcPr>
            <w:tcW w:w="526" w:type="dxa"/>
            <w:tcBorders>
              <w:top w:val="single" w:sz="4" w:space="0" w:color="auto"/>
              <w:left w:val="nil"/>
              <w:bottom w:val="single" w:sz="4" w:space="0" w:color="auto"/>
              <w:right w:val="single" w:sz="4" w:space="0" w:color="auto"/>
            </w:tcBorders>
            <w:shd w:val="clear" w:color="auto" w:fill="auto"/>
          </w:tcPr>
          <w:p w14:paraId="1C27E4BD"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I10.</w:t>
            </w:r>
          </w:p>
        </w:tc>
        <w:tc>
          <w:tcPr>
            <w:tcW w:w="526" w:type="dxa"/>
            <w:tcBorders>
              <w:top w:val="single" w:sz="4" w:space="0" w:color="auto"/>
              <w:left w:val="nil"/>
              <w:bottom w:val="single" w:sz="4" w:space="0" w:color="auto"/>
              <w:right w:val="single" w:sz="4" w:space="0" w:color="auto"/>
            </w:tcBorders>
            <w:shd w:val="clear" w:color="auto" w:fill="auto"/>
          </w:tcPr>
          <w:p w14:paraId="417EF99B"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I11.</w:t>
            </w:r>
          </w:p>
        </w:tc>
        <w:tc>
          <w:tcPr>
            <w:tcW w:w="526" w:type="dxa"/>
            <w:tcBorders>
              <w:top w:val="single" w:sz="4" w:space="0" w:color="auto"/>
              <w:left w:val="nil"/>
              <w:bottom w:val="single" w:sz="4" w:space="0" w:color="auto"/>
              <w:right w:val="single" w:sz="4" w:space="0" w:color="auto"/>
            </w:tcBorders>
            <w:shd w:val="clear" w:color="auto" w:fill="auto"/>
          </w:tcPr>
          <w:p w14:paraId="3F3A8C12"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I12.</w:t>
            </w:r>
          </w:p>
        </w:tc>
        <w:tc>
          <w:tcPr>
            <w:tcW w:w="526" w:type="dxa"/>
            <w:tcBorders>
              <w:top w:val="single" w:sz="4" w:space="0" w:color="auto"/>
              <w:left w:val="nil"/>
              <w:bottom w:val="single" w:sz="4" w:space="0" w:color="auto"/>
              <w:right w:val="single" w:sz="4" w:space="0" w:color="auto"/>
            </w:tcBorders>
            <w:shd w:val="clear" w:color="auto" w:fill="auto"/>
          </w:tcPr>
          <w:p w14:paraId="441C636F"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I13.</w:t>
            </w:r>
          </w:p>
        </w:tc>
        <w:tc>
          <w:tcPr>
            <w:tcW w:w="526" w:type="dxa"/>
            <w:tcBorders>
              <w:top w:val="single" w:sz="4" w:space="0" w:color="auto"/>
              <w:left w:val="nil"/>
              <w:bottom w:val="single" w:sz="4" w:space="0" w:color="auto"/>
              <w:right w:val="single" w:sz="4" w:space="0" w:color="auto"/>
            </w:tcBorders>
            <w:shd w:val="clear" w:color="auto" w:fill="auto"/>
          </w:tcPr>
          <w:p w14:paraId="101F6B73"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I14.</w:t>
            </w:r>
          </w:p>
        </w:tc>
        <w:tc>
          <w:tcPr>
            <w:tcW w:w="526" w:type="dxa"/>
            <w:tcBorders>
              <w:top w:val="single" w:sz="4" w:space="0" w:color="auto"/>
              <w:left w:val="nil"/>
              <w:bottom w:val="single" w:sz="4" w:space="0" w:color="auto"/>
              <w:right w:val="single" w:sz="4" w:space="0" w:color="auto"/>
            </w:tcBorders>
            <w:shd w:val="clear" w:color="auto" w:fill="auto"/>
          </w:tcPr>
          <w:p w14:paraId="2069D141"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I15.</w:t>
            </w:r>
          </w:p>
        </w:tc>
        <w:tc>
          <w:tcPr>
            <w:tcW w:w="526" w:type="dxa"/>
            <w:tcBorders>
              <w:top w:val="single" w:sz="4" w:space="0" w:color="auto"/>
              <w:left w:val="nil"/>
              <w:bottom w:val="single" w:sz="4" w:space="0" w:color="auto"/>
              <w:right w:val="single" w:sz="4" w:space="0" w:color="auto"/>
            </w:tcBorders>
            <w:shd w:val="clear" w:color="auto" w:fill="auto"/>
          </w:tcPr>
          <w:p w14:paraId="168D601D"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I16.</w:t>
            </w:r>
          </w:p>
        </w:tc>
        <w:tc>
          <w:tcPr>
            <w:tcW w:w="526" w:type="dxa"/>
            <w:tcBorders>
              <w:top w:val="single" w:sz="4" w:space="0" w:color="auto"/>
              <w:left w:val="nil"/>
              <w:bottom w:val="single" w:sz="4" w:space="0" w:color="auto"/>
              <w:right w:val="single" w:sz="4" w:space="0" w:color="auto"/>
            </w:tcBorders>
            <w:shd w:val="clear" w:color="auto" w:fill="auto"/>
          </w:tcPr>
          <w:p w14:paraId="48AD0689"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I17.</w:t>
            </w:r>
          </w:p>
        </w:tc>
        <w:tc>
          <w:tcPr>
            <w:tcW w:w="526" w:type="dxa"/>
            <w:tcBorders>
              <w:top w:val="single" w:sz="4" w:space="0" w:color="auto"/>
              <w:left w:val="nil"/>
              <w:bottom w:val="single" w:sz="4" w:space="0" w:color="auto"/>
              <w:right w:val="single" w:sz="4" w:space="0" w:color="auto"/>
            </w:tcBorders>
            <w:shd w:val="clear" w:color="auto" w:fill="auto"/>
          </w:tcPr>
          <w:p w14:paraId="30E092FB"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I18.</w:t>
            </w:r>
          </w:p>
        </w:tc>
        <w:tc>
          <w:tcPr>
            <w:tcW w:w="526" w:type="dxa"/>
            <w:tcBorders>
              <w:top w:val="single" w:sz="4" w:space="0" w:color="auto"/>
              <w:left w:val="nil"/>
              <w:bottom w:val="single" w:sz="4" w:space="0" w:color="auto"/>
              <w:right w:val="single" w:sz="4" w:space="0" w:color="auto"/>
            </w:tcBorders>
            <w:shd w:val="clear" w:color="auto" w:fill="auto"/>
          </w:tcPr>
          <w:p w14:paraId="32737F86"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I19.</w:t>
            </w:r>
          </w:p>
        </w:tc>
        <w:tc>
          <w:tcPr>
            <w:tcW w:w="526" w:type="dxa"/>
            <w:tcBorders>
              <w:top w:val="single" w:sz="4" w:space="0" w:color="auto"/>
              <w:left w:val="nil"/>
              <w:bottom w:val="single" w:sz="4" w:space="0" w:color="auto"/>
              <w:right w:val="single" w:sz="4" w:space="0" w:color="auto"/>
            </w:tcBorders>
            <w:shd w:val="clear" w:color="auto" w:fill="auto"/>
          </w:tcPr>
          <w:p w14:paraId="13F01771"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I20.</w:t>
            </w:r>
          </w:p>
        </w:tc>
        <w:tc>
          <w:tcPr>
            <w:tcW w:w="526" w:type="dxa"/>
            <w:tcBorders>
              <w:top w:val="single" w:sz="4" w:space="0" w:color="auto"/>
              <w:left w:val="nil"/>
              <w:bottom w:val="single" w:sz="4" w:space="0" w:color="auto"/>
              <w:right w:val="single" w:sz="4" w:space="0" w:color="auto"/>
            </w:tcBorders>
            <w:shd w:val="clear" w:color="auto" w:fill="auto"/>
          </w:tcPr>
          <w:p w14:paraId="7CC002C5"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I21.</w:t>
            </w:r>
          </w:p>
        </w:tc>
        <w:tc>
          <w:tcPr>
            <w:tcW w:w="526" w:type="dxa"/>
            <w:tcBorders>
              <w:top w:val="single" w:sz="4" w:space="0" w:color="auto"/>
              <w:left w:val="nil"/>
              <w:bottom w:val="single" w:sz="4" w:space="0" w:color="auto"/>
              <w:right w:val="single" w:sz="4" w:space="0" w:color="auto"/>
            </w:tcBorders>
            <w:shd w:val="clear" w:color="auto" w:fill="auto"/>
          </w:tcPr>
          <w:p w14:paraId="6D372CA9"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I22.</w:t>
            </w:r>
          </w:p>
        </w:tc>
        <w:tc>
          <w:tcPr>
            <w:tcW w:w="526" w:type="dxa"/>
            <w:tcBorders>
              <w:top w:val="single" w:sz="4" w:space="0" w:color="auto"/>
              <w:left w:val="nil"/>
              <w:bottom w:val="single" w:sz="4" w:space="0" w:color="auto"/>
              <w:right w:val="single" w:sz="4" w:space="0" w:color="auto"/>
            </w:tcBorders>
            <w:shd w:val="clear" w:color="auto" w:fill="auto"/>
          </w:tcPr>
          <w:p w14:paraId="78B93B37"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I23.</w:t>
            </w:r>
          </w:p>
        </w:tc>
        <w:tc>
          <w:tcPr>
            <w:tcW w:w="526" w:type="dxa"/>
            <w:tcBorders>
              <w:top w:val="single" w:sz="4" w:space="0" w:color="auto"/>
              <w:left w:val="nil"/>
              <w:bottom w:val="single" w:sz="4" w:space="0" w:color="auto"/>
              <w:right w:val="single" w:sz="4" w:space="0" w:color="auto"/>
            </w:tcBorders>
            <w:shd w:val="clear" w:color="auto" w:fill="auto"/>
          </w:tcPr>
          <w:p w14:paraId="75219581"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I24.</w:t>
            </w:r>
          </w:p>
        </w:tc>
      </w:tr>
      <w:tr w:rsidR="00965191" w:rsidRPr="00E45878" w14:paraId="798F1265" w14:textId="77777777" w:rsidTr="00965191">
        <w:trPr>
          <w:trHeight w:val="413"/>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C4A6446"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Osnove kemije, biokemije i mikrobiologije</w:t>
            </w:r>
          </w:p>
        </w:tc>
        <w:tc>
          <w:tcPr>
            <w:tcW w:w="433" w:type="dxa"/>
            <w:tcBorders>
              <w:top w:val="nil"/>
              <w:left w:val="nil"/>
              <w:bottom w:val="single" w:sz="4" w:space="0" w:color="auto"/>
              <w:right w:val="single" w:sz="4" w:space="0" w:color="auto"/>
            </w:tcBorders>
            <w:shd w:val="clear" w:color="auto" w:fill="auto"/>
            <w:vAlign w:val="center"/>
            <w:hideMark/>
          </w:tcPr>
          <w:p w14:paraId="3CF59F3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5E97C9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95C5EA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7A80B4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14C672A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1C281BF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9C4F91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495C47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09E2D5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F3F54D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BA60F2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C9FFF3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10FD0A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6C47C6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4AE6085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5DAAD0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12C9A9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73383C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E53128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3F9B4F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D9FE98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ACEC7A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9CECCF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D9A753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5987C000" w14:textId="77777777" w:rsidTr="00965191">
        <w:trPr>
          <w:trHeight w:val="419"/>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0C1A9FA"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Osnove agrikulture i zaštita okoliša</w:t>
            </w:r>
          </w:p>
        </w:tc>
        <w:tc>
          <w:tcPr>
            <w:tcW w:w="433" w:type="dxa"/>
            <w:tcBorders>
              <w:top w:val="nil"/>
              <w:left w:val="nil"/>
              <w:bottom w:val="single" w:sz="4" w:space="0" w:color="auto"/>
              <w:right w:val="single" w:sz="4" w:space="0" w:color="auto"/>
            </w:tcBorders>
            <w:shd w:val="clear" w:color="auto" w:fill="auto"/>
            <w:vAlign w:val="center"/>
            <w:hideMark/>
          </w:tcPr>
          <w:p w14:paraId="20A283E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15AB3BF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52757A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15B056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0BEB7DD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4475BC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0989D6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19DAAC5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75135DF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30912C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E21C60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40B7497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28B722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4AA6A33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5D09AD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ED23CB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26F50D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37DB36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4857779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E92BBA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E360EE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AE6527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0F7637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DAEE4A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25D6BD58" w14:textId="77777777" w:rsidTr="00965191">
        <w:trPr>
          <w:trHeight w:val="411"/>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7DDA334"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Uvod u poduzetništvo</w:t>
            </w:r>
          </w:p>
        </w:tc>
        <w:tc>
          <w:tcPr>
            <w:tcW w:w="433" w:type="dxa"/>
            <w:tcBorders>
              <w:top w:val="nil"/>
              <w:left w:val="nil"/>
              <w:bottom w:val="single" w:sz="4" w:space="0" w:color="auto"/>
              <w:right w:val="single" w:sz="4" w:space="0" w:color="auto"/>
            </w:tcBorders>
            <w:shd w:val="clear" w:color="auto" w:fill="auto"/>
            <w:vAlign w:val="center"/>
            <w:hideMark/>
          </w:tcPr>
          <w:p w14:paraId="1CCAEE9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3030C60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5A295E2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000D915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38DF05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174A918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22BEA21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065C49D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1D893A3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489F3B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B56A63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634634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2D2657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C8ADCD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64826A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8FFFE7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FD198E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6E3E45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FBC5C5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830257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A1928B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23C6F1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37F9BE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18DBEA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r>
      <w:tr w:rsidR="00965191" w:rsidRPr="00E45878" w14:paraId="1FD10DAC" w14:textId="77777777" w:rsidTr="00965191">
        <w:trPr>
          <w:trHeight w:val="417"/>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A2A9BCE"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Poljoprivredna  botanika</w:t>
            </w:r>
          </w:p>
        </w:tc>
        <w:tc>
          <w:tcPr>
            <w:tcW w:w="433" w:type="dxa"/>
            <w:tcBorders>
              <w:top w:val="nil"/>
              <w:left w:val="nil"/>
              <w:bottom w:val="single" w:sz="4" w:space="0" w:color="auto"/>
              <w:right w:val="single" w:sz="4" w:space="0" w:color="auto"/>
            </w:tcBorders>
            <w:shd w:val="clear" w:color="auto" w:fill="auto"/>
            <w:vAlign w:val="center"/>
            <w:hideMark/>
          </w:tcPr>
          <w:p w14:paraId="0FA8089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C5DC7F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4CD436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19F4C6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5743465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AEF3F0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752657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F0B18E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7C69F1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9D150E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4E188B5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EA5C2D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830D48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456F74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758E7E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8C69BC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65421E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4A55C4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6D1127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DBD30F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E0BA11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F2F957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F86EE1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668069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173E19B4" w14:textId="77777777" w:rsidTr="00965191">
        <w:trPr>
          <w:trHeight w:val="409"/>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20631EA"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Osnove zakonodavstva u agroturizmu</w:t>
            </w:r>
          </w:p>
        </w:tc>
        <w:tc>
          <w:tcPr>
            <w:tcW w:w="433" w:type="dxa"/>
            <w:tcBorders>
              <w:top w:val="nil"/>
              <w:left w:val="nil"/>
              <w:bottom w:val="single" w:sz="4" w:space="0" w:color="auto"/>
              <w:right w:val="single" w:sz="4" w:space="0" w:color="auto"/>
            </w:tcBorders>
            <w:shd w:val="clear" w:color="auto" w:fill="auto"/>
            <w:vAlign w:val="center"/>
            <w:hideMark/>
          </w:tcPr>
          <w:p w14:paraId="32B59AD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7C02638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2B2079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2D91C8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5E27E1C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B0E4AE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E5BBB5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102F8A8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0AE2D35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AD23FB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EE42A0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22D056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434A5A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2C470E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52B5DD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BBB4BA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B533ED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39F401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F6A4E6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C4DB68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C604A5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510914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7A2D21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C62D97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41CA70AA" w14:textId="77777777" w:rsidTr="00965191">
        <w:trPr>
          <w:trHeight w:val="41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46CD5F2"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Informatika i e-poslovanje</w:t>
            </w:r>
          </w:p>
        </w:tc>
        <w:tc>
          <w:tcPr>
            <w:tcW w:w="433" w:type="dxa"/>
            <w:tcBorders>
              <w:top w:val="nil"/>
              <w:left w:val="nil"/>
              <w:bottom w:val="single" w:sz="4" w:space="0" w:color="auto"/>
              <w:right w:val="single" w:sz="4" w:space="0" w:color="auto"/>
            </w:tcBorders>
            <w:shd w:val="clear" w:color="auto" w:fill="auto"/>
            <w:vAlign w:val="center"/>
            <w:hideMark/>
          </w:tcPr>
          <w:p w14:paraId="1E5890A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6B284E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49A06B4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2A405DD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025C827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205805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18189E0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0372A9D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0EB55C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F46B2F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64CC1B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9B0595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D60C3A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43F0EC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227913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2FB7E9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5335D5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E9186B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FE9CA5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70507F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70F285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B8C098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4656F53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109D8A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r>
      <w:tr w:rsidR="00965191" w:rsidRPr="00E45878" w14:paraId="4BA70E6C" w14:textId="77777777" w:rsidTr="00965191">
        <w:trPr>
          <w:trHeight w:val="421"/>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E51015A"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 Engleski jezik u agroturizmu I</w:t>
            </w:r>
          </w:p>
        </w:tc>
        <w:tc>
          <w:tcPr>
            <w:tcW w:w="433" w:type="dxa"/>
            <w:tcBorders>
              <w:top w:val="nil"/>
              <w:left w:val="nil"/>
              <w:bottom w:val="single" w:sz="4" w:space="0" w:color="auto"/>
              <w:right w:val="single" w:sz="4" w:space="0" w:color="auto"/>
            </w:tcBorders>
            <w:shd w:val="clear" w:color="auto" w:fill="auto"/>
            <w:vAlign w:val="center"/>
            <w:hideMark/>
          </w:tcPr>
          <w:p w14:paraId="54AD9A2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2FEEC4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8BB6F8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39B1908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C02CE7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2B72D8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85B6C5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658119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BA7620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F67E19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F46F35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FF1358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39E6FD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035DDE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D8DD8D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5C5146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4ACEB9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28D6EBD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821F41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99EDD0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E92C70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FEA8E8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46A4D8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4D2CD2F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r>
      <w:tr w:rsidR="00965191" w:rsidRPr="00E45878" w14:paraId="0F24C6CE" w14:textId="77777777" w:rsidTr="00965191">
        <w:trPr>
          <w:trHeight w:val="413"/>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2E12F42"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Osnove turizma</w:t>
            </w:r>
          </w:p>
        </w:tc>
        <w:tc>
          <w:tcPr>
            <w:tcW w:w="433" w:type="dxa"/>
            <w:tcBorders>
              <w:top w:val="nil"/>
              <w:left w:val="nil"/>
              <w:bottom w:val="single" w:sz="4" w:space="0" w:color="auto"/>
              <w:right w:val="single" w:sz="4" w:space="0" w:color="auto"/>
            </w:tcBorders>
            <w:shd w:val="clear" w:color="auto" w:fill="auto"/>
            <w:vAlign w:val="center"/>
            <w:hideMark/>
          </w:tcPr>
          <w:p w14:paraId="73DED1A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461D522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DE65AD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3937E9C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31108B4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62BBF2A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5F5955B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13A7E9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C180FC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222D8E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DE717E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58C4BB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2426E3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98A5A9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BC2384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4F7064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3B92BC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21D09A6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ABF3A1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524E07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 </w:t>
            </w:r>
          </w:p>
        </w:tc>
        <w:tc>
          <w:tcPr>
            <w:tcW w:w="526" w:type="dxa"/>
            <w:tcBorders>
              <w:top w:val="nil"/>
              <w:left w:val="nil"/>
              <w:bottom w:val="single" w:sz="4" w:space="0" w:color="auto"/>
              <w:right w:val="single" w:sz="4" w:space="0" w:color="auto"/>
            </w:tcBorders>
            <w:shd w:val="clear" w:color="auto" w:fill="auto"/>
            <w:vAlign w:val="center"/>
            <w:hideMark/>
          </w:tcPr>
          <w:p w14:paraId="22C534F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28CBC1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x</w:t>
            </w:r>
          </w:p>
        </w:tc>
        <w:tc>
          <w:tcPr>
            <w:tcW w:w="526" w:type="dxa"/>
            <w:tcBorders>
              <w:top w:val="nil"/>
              <w:left w:val="nil"/>
              <w:bottom w:val="single" w:sz="4" w:space="0" w:color="auto"/>
              <w:right w:val="single" w:sz="4" w:space="0" w:color="auto"/>
            </w:tcBorders>
            <w:shd w:val="clear" w:color="auto" w:fill="auto"/>
            <w:vAlign w:val="center"/>
            <w:hideMark/>
          </w:tcPr>
          <w:p w14:paraId="6C17D30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908BC1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r>
      <w:tr w:rsidR="00965191" w:rsidRPr="00E45878" w14:paraId="1501DFE0" w14:textId="77777777" w:rsidTr="00965191">
        <w:trPr>
          <w:trHeight w:val="419"/>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0EB7766"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Povrćarstvo</w:t>
            </w:r>
          </w:p>
        </w:tc>
        <w:tc>
          <w:tcPr>
            <w:tcW w:w="433" w:type="dxa"/>
            <w:tcBorders>
              <w:top w:val="nil"/>
              <w:left w:val="nil"/>
              <w:bottom w:val="single" w:sz="4" w:space="0" w:color="auto"/>
              <w:right w:val="single" w:sz="4" w:space="0" w:color="auto"/>
            </w:tcBorders>
            <w:shd w:val="clear" w:color="auto" w:fill="auto"/>
            <w:vAlign w:val="center"/>
            <w:hideMark/>
          </w:tcPr>
          <w:p w14:paraId="34503E2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56C22B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07BF50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E74231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5873653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DFE3DA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7D91021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F0B24C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298F6F2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EA87BE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20A6C22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873660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E1CF64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821BBD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412F249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89B321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4DD343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527BFC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0F4DA7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C6D97F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36ABF6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13ED8B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30CEB2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1A5141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20A644C4" w14:textId="77777777" w:rsidTr="00965191">
        <w:trPr>
          <w:trHeight w:val="288"/>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3F65C76"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Voćarstvo</w:t>
            </w:r>
          </w:p>
        </w:tc>
        <w:tc>
          <w:tcPr>
            <w:tcW w:w="433" w:type="dxa"/>
            <w:tcBorders>
              <w:top w:val="nil"/>
              <w:left w:val="nil"/>
              <w:bottom w:val="single" w:sz="4" w:space="0" w:color="auto"/>
              <w:right w:val="single" w:sz="4" w:space="0" w:color="auto"/>
            </w:tcBorders>
            <w:shd w:val="clear" w:color="auto" w:fill="auto"/>
            <w:vAlign w:val="center"/>
            <w:hideMark/>
          </w:tcPr>
          <w:p w14:paraId="1D45C44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1888A8F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DC71A9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A55082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5B26711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CCD970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26271A2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522BF0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610660B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4CB9B7D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BCE2E5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FD374E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E3974F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2D495C6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269F30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59DC5D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0BC733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89E081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1A80F1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7572DC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6834DD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64EB75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4DCEE0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AA3955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47137A9B" w14:textId="77777777" w:rsidTr="00965191">
        <w:trPr>
          <w:trHeight w:val="387"/>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5A8D238"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Uređenje agroturističkog gospodarstva</w:t>
            </w:r>
          </w:p>
        </w:tc>
        <w:tc>
          <w:tcPr>
            <w:tcW w:w="433" w:type="dxa"/>
            <w:tcBorders>
              <w:top w:val="nil"/>
              <w:left w:val="nil"/>
              <w:bottom w:val="single" w:sz="4" w:space="0" w:color="auto"/>
              <w:right w:val="single" w:sz="4" w:space="0" w:color="auto"/>
            </w:tcBorders>
            <w:shd w:val="clear" w:color="auto" w:fill="auto"/>
            <w:vAlign w:val="center"/>
            <w:hideMark/>
          </w:tcPr>
          <w:p w14:paraId="58957EF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 </w:t>
            </w:r>
          </w:p>
        </w:tc>
        <w:tc>
          <w:tcPr>
            <w:tcW w:w="425" w:type="dxa"/>
            <w:tcBorders>
              <w:top w:val="nil"/>
              <w:left w:val="nil"/>
              <w:bottom w:val="single" w:sz="4" w:space="0" w:color="auto"/>
              <w:right w:val="single" w:sz="4" w:space="0" w:color="auto"/>
            </w:tcBorders>
            <w:shd w:val="clear" w:color="auto" w:fill="auto"/>
            <w:vAlign w:val="center"/>
            <w:hideMark/>
          </w:tcPr>
          <w:p w14:paraId="7A34B4A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3034C3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09013B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7251AB6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22A3AC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91ED25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E77535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22C4988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B1D4DA9" w14:textId="77777777" w:rsidR="00965191" w:rsidRPr="00965191" w:rsidRDefault="00965191" w:rsidP="00965191">
            <w:pPr>
              <w:jc w:val="center"/>
              <w:rPr>
                <w:rFonts w:asciiTheme="minorHAnsi" w:hAnsiTheme="minorHAnsi" w:cstheme="minorHAnsi"/>
                <w:color w:val="000000"/>
                <w:sz w:val="20"/>
                <w:szCs w:val="20"/>
              </w:rPr>
            </w:pPr>
          </w:p>
        </w:tc>
        <w:tc>
          <w:tcPr>
            <w:tcW w:w="526" w:type="dxa"/>
            <w:tcBorders>
              <w:top w:val="nil"/>
              <w:left w:val="nil"/>
              <w:bottom w:val="single" w:sz="4" w:space="0" w:color="auto"/>
              <w:right w:val="single" w:sz="4" w:space="0" w:color="auto"/>
            </w:tcBorders>
            <w:shd w:val="clear" w:color="auto" w:fill="auto"/>
            <w:vAlign w:val="center"/>
            <w:hideMark/>
          </w:tcPr>
          <w:p w14:paraId="5E39309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tcPr>
          <w:p w14:paraId="53094BB2" w14:textId="77777777" w:rsidR="00965191" w:rsidRPr="00965191" w:rsidRDefault="00965191" w:rsidP="00965191">
            <w:pPr>
              <w:jc w:val="center"/>
              <w:rPr>
                <w:rFonts w:asciiTheme="minorHAnsi" w:hAnsiTheme="minorHAnsi" w:cstheme="minorHAnsi"/>
                <w:color w:val="000000"/>
                <w:sz w:val="20"/>
                <w:szCs w:val="20"/>
              </w:rPr>
            </w:pPr>
          </w:p>
        </w:tc>
        <w:tc>
          <w:tcPr>
            <w:tcW w:w="526" w:type="dxa"/>
            <w:tcBorders>
              <w:top w:val="nil"/>
              <w:left w:val="nil"/>
              <w:bottom w:val="single" w:sz="4" w:space="0" w:color="auto"/>
              <w:right w:val="single" w:sz="4" w:space="0" w:color="auto"/>
            </w:tcBorders>
            <w:shd w:val="clear" w:color="auto" w:fill="auto"/>
            <w:vAlign w:val="center"/>
          </w:tcPr>
          <w:p w14:paraId="26A9D2C4" w14:textId="77777777" w:rsidR="00965191" w:rsidRPr="00965191" w:rsidRDefault="00965191" w:rsidP="00965191">
            <w:pPr>
              <w:jc w:val="center"/>
              <w:rPr>
                <w:rFonts w:asciiTheme="minorHAnsi" w:hAnsiTheme="minorHAnsi" w:cstheme="minorHAnsi"/>
                <w:color w:val="000000"/>
                <w:sz w:val="20"/>
                <w:szCs w:val="20"/>
              </w:rPr>
            </w:pPr>
          </w:p>
        </w:tc>
        <w:tc>
          <w:tcPr>
            <w:tcW w:w="526" w:type="dxa"/>
            <w:tcBorders>
              <w:top w:val="nil"/>
              <w:left w:val="nil"/>
              <w:bottom w:val="single" w:sz="4" w:space="0" w:color="auto"/>
              <w:right w:val="single" w:sz="4" w:space="0" w:color="auto"/>
            </w:tcBorders>
            <w:shd w:val="clear" w:color="auto" w:fill="auto"/>
            <w:vAlign w:val="center"/>
          </w:tcPr>
          <w:p w14:paraId="5C0780A5" w14:textId="77777777" w:rsidR="00965191" w:rsidRPr="00965191" w:rsidRDefault="00965191" w:rsidP="00965191">
            <w:pPr>
              <w:jc w:val="center"/>
              <w:rPr>
                <w:rFonts w:asciiTheme="minorHAnsi" w:hAnsiTheme="minorHAnsi" w:cstheme="minorHAnsi"/>
                <w:color w:val="000000"/>
                <w:sz w:val="20"/>
                <w:szCs w:val="20"/>
              </w:rPr>
            </w:pPr>
          </w:p>
        </w:tc>
        <w:tc>
          <w:tcPr>
            <w:tcW w:w="526" w:type="dxa"/>
            <w:tcBorders>
              <w:top w:val="nil"/>
              <w:left w:val="nil"/>
              <w:bottom w:val="single" w:sz="4" w:space="0" w:color="auto"/>
              <w:right w:val="single" w:sz="4" w:space="0" w:color="auto"/>
            </w:tcBorders>
            <w:shd w:val="clear" w:color="auto" w:fill="auto"/>
            <w:vAlign w:val="center"/>
          </w:tcPr>
          <w:p w14:paraId="26DF12CF" w14:textId="77777777" w:rsidR="00965191" w:rsidRPr="00965191" w:rsidRDefault="00965191" w:rsidP="00965191">
            <w:pPr>
              <w:jc w:val="center"/>
              <w:rPr>
                <w:rFonts w:asciiTheme="minorHAnsi" w:hAnsiTheme="minorHAnsi" w:cstheme="minorHAnsi"/>
                <w:color w:val="000000"/>
                <w:sz w:val="20"/>
                <w:szCs w:val="20"/>
              </w:rPr>
            </w:pPr>
          </w:p>
        </w:tc>
        <w:tc>
          <w:tcPr>
            <w:tcW w:w="526" w:type="dxa"/>
            <w:tcBorders>
              <w:top w:val="nil"/>
              <w:left w:val="nil"/>
              <w:bottom w:val="single" w:sz="4" w:space="0" w:color="auto"/>
              <w:right w:val="single" w:sz="4" w:space="0" w:color="auto"/>
            </w:tcBorders>
            <w:shd w:val="clear" w:color="auto" w:fill="auto"/>
            <w:vAlign w:val="center"/>
          </w:tcPr>
          <w:p w14:paraId="56E15302" w14:textId="77777777" w:rsidR="00965191" w:rsidRPr="00965191" w:rsidRDefault="00965191" w:rsidP="00965191">
            <w:pPr>
              <w:jc w:val="center"/>
              <w:rPr>
                <w:rFonts w:asciiTheme="minorHAnsi" w:hAnsiTheme="minorHAnsi" w:cstheme="minorHAnsi"/>
                <w:color w:val="000000"/>
                <w:sz w:val="20"/>
                <w:szCs w:val="20"/>
              </w:rPr>
            </w:pPr>
          </w:p>
        </w:tc>
        <w:tc>
          <w:tcPr>
            <w:tcW w:w="526" w:type="dxa"/>
            <w:tcBorders>
              <w:top w:val="nil"/>
              <w:left w:val="nil"/>
              <w:bottom w:val="single" w:sz="4" w:space="0" w:color="auto"/>
              <w:right w:val="single" w:sz="4" w:space="0" w:color="auto"/>
            </w:tcBorders>
            <w:shd w:val="clear" w:color="auto" w:fill="auto"/>
            <w:vAlign w:val="center"/>
            <w:hideMark/>
          </w:tcPr>
          <w:p w14:paraId="1D3A5C5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2F4CBD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43DFD2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926BF6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E88B4C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 </w:t>
            </w:r>
          </w:p>
        </w:tc>
        <w:tc>
          <w:tcPr>
            <w:tcW w:w="526" w:type="dxa"/>
            <w:tcBorders>
              <w:top w:val="nil"/>
              <w:left w:val="nil"/>
              <w:bottom w:val="single" w:sz="4" w:space="0" w:color="auto"/>
              <w:right w:val="single" w:sz="4" w:space="0" w:color="auto"/>
            </w:tcBorders>
            <w:shd w:val="clear" w:color="auto" w:fill="auto"/>
            <w:vAlign w:val="center"/>
            <w:hideMark/>
          </w:tcPr>
          <w:p w14:paraId="7D8BBCC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4D749D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2385B4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r>
      <w:tr w:rsidR="00965191" w:rsidRPr="00E45878" w14:paraId="1B37B6B9" w14:textId="77777777" w:rsidTr="00965191">
        <w:trPr>
          <w:trHeight w:val="562"/>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15359C9"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Ekonomika i analiza poslovanja agroturističkog gospodarstva</w:t>
            </w:r>
          </w:p>
        </w:tc>
        <w:tc>
          <w:tcPr>
            <w:tcW w:w="433" w:type="dxa"/>
            <w:tcBorders>
              <w:top w:val="nil"/>
              <w:left w:val="nil"/>
              <w:bottom w:val="single" w:sz="4" w:space="0" w:color="auto"/>
              <w:right w:val="single" w:sz="4" w:space="0" w:color="auto"/>
            </w:tcBorders>
            <w:shd w:val="clear" w:color="auto" w:fill="auto"/>
            <w:vAlign w:val="center"/>
            <w:hideMark/>
          </w:tcPr>
          <w:p w14:paraId="05A85DD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2724070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2C2F355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2A1D5C1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36294E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37F744C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241543A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5ED0551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95C8EB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EDC1A5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CEC1C7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90C70A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4D4B4AD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C837B4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B1CB30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70CC66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024DD8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15331A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FA5851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BEF11D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D8BC96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6B986A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66F642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A62CBF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r>
      <w:tr w:rsidR="00965191" w:rsidRPr="00E45878" w14:paraId="2D59A908" w14:textId="77777777" w:rsidTr="00965191">
        <w:trPr>
          <w:trHeight w:val="414"/>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3699194"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 Engleski jezik u agroturizmu II</w:t>
            </w:r>
          </w:p>
        </w:tc>
        <w:tc>
          <w:tcPr>
            <w:tcW w:w="433" w:type="dxa"/>
            <w:tcBorders>
              <w:top w:val="nil"/>
              <w:left w:val="nil"/>
              <w:bottom w:val="single" w:sz="4" w:space="0" w:color="auto"/>
              <w:right w:val="single" w:sz="4" w:space="0" w:color="auto"/>
            </w:tcBorders>
            <w:shd w:val="clear" w:color="auto" w:fill="auto"/>
            <w:vAlign w:val="center"/>
            <w:hideMark/>
          </w:tcPr>
          <w:p w14:paraId="4402A15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3F4B13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D3F7BA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1778568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E9BE86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E2FD18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B86B3C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9AB19C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407D9C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C39966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84AFC3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FBA1F1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248C5F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CE0AA6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1F5A79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82BA0A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CBEFB1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5B4564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25F04A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243A96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8C7C48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2CBCB5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F44569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BBBC3F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r>
      <w:tr w:rsidR="00965191" w:rsidRPr="00E45878" w14:paraId="3D228AD2" w14:textId="77777777" w:rsidTr="00965191">
        <w:trPr>
          <w:trHeight w:val="421"/>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3B66AA0" w14:textId="77777777" w:rsidR="00965191" w:rsidRPr="00965191" w:rsidRDefault="00965191" w:rsidP="00965191">
            <w:pPr>
              <w:rPr>
                <w:rFonts w:asciiTheme="minorHAnsi" w:hAnsiTheme="minorHAnsi" w:cstheme="minorHAnsi"/>
                <w:b/>
                <w:bCs/>
                <w:color w:val="000000"/>
                <w:sz w:val="20"/>
                <w:szCs w:val="20"/>
              </w:rPr>
            </w:pPr>
            <w:r w:rsidRPr="00965191">
              <w:rPr>
                <w:rFonts w:asciiTheme="minorHAnsi" w:hAnsiTheme="minorHAnsi" w:cstheme="minorHAnsi"/>
                <w:b/>
                <w:bCs/>
                <w:color w:val="000000"/>
                <w:sz w:val="20"/>
                <w:szCs w:val="20"/>
              </w:rPr>
              <w:t xml:space="preserve">Stručna praksa I </w:t>
            </w:r>
          </w:p>
        </w:tc>
        <w:tc>
          <w:tcPr>
            <w:tcW w:w="433" w:type="dxa"/>
            <w:tcBorders>
              <w:top w:val="nil"/>
              <w:left w:val="nil"/>
              <w:bottom w:val="single" w:sz="4" w:space="0" w:color="auto"/>
              <w:right w:val="single" w:sz="4" w:space="0" w:color="auto"/>
            </w:tcBorders>
            <w:shd w:val="clear" w:color="auto" w:fill="auto"/>
            <w:vAlign w:val="center"/>
            <w:hideMark/>
          </w:tcPr>
          <w:p w14:paraId="68256A5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7E6D933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4CB5E91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79BB18A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19AD929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32DD6F1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73FC979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3C50061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6507A8C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1E1D79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019AAA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3B3C16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2102B6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15D9D2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F63BF3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0AC2C4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82A69B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E2682D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6769D5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F7E082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10B0D2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004039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250B2FD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9383A5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r>
      <w:tr w:rsidR="00965191" w:rsidRPr="00E45878" w14:paraId="799C72A4" w14:textId="77777777" w:rsidTr="00965191">
        <w:trPr>
          <w:trHeight w:val="413"/>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134801D"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Poslovna komunikacija</w:t>
            </w:r>
          </w:p>
        </w:tc>
        <w:tc>
          <w:tcPr>
            <w:tcW w:w="433" w:type="dxa"/>
            <w:tcBorders>
              <w:top w:val="nil"/>
              <w:left w:val="nil"/>
              <w:bottom w:val="single" w:sz="4" w:space="0" w:color="auto"/>
              <w:right w:val="single" w:sz="4" w:space="0" w:color="auto"/>
            </w:tcBorders>
            <w:shd w:val="clear" w:color="auto" w:fill="auto"/>
            <w:vAlign w:val="center"/>
            <w:hideMark/>
          </w:tcPr>
          <w:p w14:paraId="0623D2F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761467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9D8286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5493D37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62424F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3ABF6E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72C7CA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0B5C54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85E867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D587FE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72ECAF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92DDCC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F7B466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7480F1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278D2D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03DF70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43B58F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3D0816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10204F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584835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7B0839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9B60F6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879B57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0326D6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r>
      <w:tr w:rsidR="00965191" w:rsidRPr="005C5136" w14:paraId="494B46CE" w14:textId="77777777" w:rsidTr="00965191">
        <w:trPr>
          <w:trHeight w:val="418"/>
        </w:trPr>
        <w:tc>
          <w:tcPr>
            <w:tcW w:w="2405" w:type="dxa"/>
            <w:tcBorders>
              <w:top w:val="nil"/>
              <w:left w:val="single" w:sz="4" w:space="0" w:color="auto"/>
              <w:bottom w:val="single" w:sz="4" w:space="0" w:color="auto"/>
              <w:right w:val="single" w:sz="4" w:space="0" w:color="auto"/>
            </w:tcBorders>
            <w:shd w:val="clear" w:color="auto" w:fill="auto"/>
            <w:vAlign w:val="center"/>
          </w:tcPr>
          <w:p w14:paraId="01E6F671"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b/>
                <w:bCs/>
                <w:sz w:val="20"/>
                <w:szCs w:val="20"/>
              </w:rPr>
              <w:t xml:space="preserve">IshodI učenja / </w:t>
            </w:r>
            <w:r w:rsidRPr="00965191">
              <w:rPr>
                <w:rFonts w:asciiTheme="minorHAnsi" w:hAnsiTheme="minorHAnsi" w:cstheme="minorHAnsi"/>
                <w:sz w:val="20"/>
                <w:szCs w:val="20"/>
              </w:rPr>
              <w:t>kolegij</w:t>
            </w:r>
          </w:p>
        </w:tc>
        <w:tc>
          <w:tcPr>
            <w:tcW w:w="433" w:type="dxa"/>
            <w:tcBorders>
              <w:top w:val="nil"/>
              <w:left w:val="nil"/>
              <w:bottom w:val="single" w:sz="4" w:space="0" w:color="auto"/>
              <w:right w:val="single" w:sz="4" w:space="0" w:color="auto"/>
            </w:tcBorders>
            <w:shd w:val="clear" w:color="auto" w:fill="auto"/>
          </w:tcPr>
          <w:p w14:paraId="14890014"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 xml:space="preserve">I1. </w:t>
            </w:r>
          </w:p>
        </w:tc>
        <w:tc>
          <w:tcPr>
            <w:tcW w:w="425" w:type="dxa"/>
            <w:tcBorders>
              <w:top w:val="nil"/>
              <w:left w:val="nil"/>
              <w:bottom w:val="single" w:sz="4" w:space="0" w:color="auto"/>
              <w:right w:val="single" w:sz="4" w:space="0" w:color="auto"/>
            </w:tcBorders>
            <w:shd w:val="clear" w:color="auto" w:fill="auto"/>
          </w:tcPr>
          <w:p w14:paraId="66D4CD7E"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 xml:space="preserve">I2. </w:t>
            </w:r>
          </w:p>
        </w:tc>
        <w:tc>
          <w:tcPr>
            <w:tcW w:w="425" w:type="dxa"/>
            <w:tcBorders>
              <w:top w:val="nil"/>
              <w:left w:val="nil"/>
              <w:bottom w:val="single" w:sz="4" w:space="0" w:color="auto"/>
              <w:right w:val="single" w:sz="4" w:space="0" w:color="auto"/>
            </w:tcBorders>
            <w:shd w:val="clear" w:color="auto" w:fill="auto"/>
          </w:tcPr>
          <w:p w14:paraId="0CDC3D88"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I3.</w:t>
            </w:r>
          </w:p>
        </w:tc>
        <w:tc>
          <w:tcPr>
            <w:tcW w:w="425" w:type="dxa"/>
            <w:tcBorders>
              <w:top w:val="nil"/>
              <w:left w:val="nil"/>
              <w:bottom w:val="single" w:sz="4" w:space="0" w:color="auto"/>
              <w:right w:val="single" w:sz="4" w:space="0" w:color="auto"/>
            </w:tcBorders>
            <w:shd w:val="clear" w:color="auto" w:fill="auto"/>
          </w:tcPr>
          <w:p w14:paraId="78314D50"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I4.</w:t>
            </w:r>
          </w:p>
        </w:tc>
        <w:tc>
          <w:tcPr>
            <w:tcW w:w="425" w:type="dxa"/>
            <w:tcBorders>
              <w:top w:val="nil"/>
              <w:left w:val="nil"/>
              <w:bottom w:val="single" w:sz="4" w:space="0" w:color="auto"/>
              <w:right w:val="single" w:sz="4" w:space="0" w:color="auto"/>
            </w:tcBorders>
            <w:shd w:val="clear" w:color="auto" w:fill="auto"/>
          </w:tcPr>
          <w:p w14:paraId="166FFE23"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I5.</w:t>
            </w:r>
          </w:p>
        </w:tc>
        <w:tc>
          <w:tcPr>
            <w:tcW w:w="425" w:type="dxa"/>
            <w:tcBorders>
              <w:top w:val="nil"/>
              <w:left w:val="nil"/>
              <w:bottom w:val="single" w:sz="4" w:space="0" w:color="auto"/>
              <w:right w:val="single" w:sz="4" w:space="0" w:color="auto"/>
            </w:tcBorders>
            <w:shd w:val="clear" w:color="auto" w:fill="auto"/>
          </w:tcPr>
          <w:p w14:paraId="617532CB"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I6.</w:t>
            </w:r>
          </w:p>
        </w:tc>
        <w:tc>
          <w:tcPr>
            <w:tcW w:w="425" w:type="dxa"/>
            <w:tcBorders>
              <w:top w:val="nil"/>
              <w:left w:val="nil"/>
              <w:bottom w:val="single" w:sz="4" w:space="0" w:color="auto"/>
              <w:right w:val="single" w:sz="4" w:space="0" w:color="auto"/>
            </w:tcBorders>
            <w:shd w:val="clear" w:color="auto" w:fill="auto"/>
          </w:tcPr>
          <w:p w14:paraId="682A8AC8"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I7.</w:t>
            </w:r>
          </w:p>
        </w:tc>
        <w:tc>
          <w:tcPr>
            <w:tcW w:w="425" w:type="dxa"/>
            <w:tcBorders>
              <w:top w:val="nil"/>
              <w:left w:val="nil"/>
              <w:bottom w:val="single" w:sz="4" w:space="0" w:color="auto"/>
              <w:right w:val="single" w:sz="4" w:space="0" w:color="auto"/>
            </w:tcBorders>
            <w:shd w:val="clear" w:color="auto" w:fill="auto"/>
          </w:tcPr>
          <w:p w14:paraId="431B1038"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I8.</w:t>
            </w:r>
          </w:p>
        </w:tc>
        <w:tc>
          <w:tcPr>
            <w:tcW w:w="425" w:type="dxa"/>
            <w:tcBorders>
              <w:top w:val="nil"/>
              <w:left w:val="nil"/>
              <w:bottom w:val="single" w:sz="4" w:space="0" w:color="auto"/>
              <w:right w:val="single" w:sz="4" w:space="0" w:color="auto"/>
            </w:tcBorders>
            <w:shd w:val="clear" w:color="auto" w:fill="auto"/>
          </w:tcPr>
          <w:p w14:paraId="004A0DF6"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I9.</w:t>
            </w:r>
          </w:p>
        </w:tc>
        <w:tc>
          <w:tcPr>
            <w:tcW w:w="526" w:type="dxa"/>
            <w:tcBorders>
              <w:top w:val="nil"/>
              <w:left w:val="nil"/>
              <w:bottom w:val="single" w:sz="4" w:space="0" w:color="auto"/>
              <w:right w:val="single" w:sz="4" w:space="0" w:color="auto"/>
            </w:tcBorders>
            <w:shd w:val="clear" w:color="auto" w:fill="auto"/>
          </w:tcPr>
          <w:p w14:paraId="34065323"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I10.</w:t>
            </w:r>
          </w:p>
        </w:tc>
        <w:tc>
          <w:tcPr>
            <w:tcW w:w="526" w:type="dxa"/>
            <w:tcBorders>
              <w:top w:val="nil"/>
              <w:left w:val="nil"/>
              <w:bottom w:val="single" w:sz="4" w:space="0" w:color="auto"/>
              <w:right w:val="single" w:sz="4" w:space="0" w:color="auto"/>
            </w:tcBorders>
            <w:shd w:val="clear" w:color="auto" w:fill="auto"/>
          </w:tcPr>
          <w:p w14:paraId="71B0251A"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I11.</w:t>
            </w:r>
          </w:p>
        </w:tc>
        <w:tc>
          <w:tcPr>
            <w:tcW w:w="526" w:type="dxa"/>
            <w:tcBorders>
              <w:top w:val="nil"/>
              <w:left w:val="nil"/>
              <w:bottom w:val="single" w:sz="4" w:space="0" w:color="auto"/>
              <w:right w:val="single" w:sz="4" w:space="0" w:color="auto"/>
            </w:tcBorders>
            <w:shd w:val="clear" w:color="auto" w:fill="auto"/>
          </w:tcPr>
          <w:p w14:paraId="0D8C584D"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I12.</w:t>
            </w:r>
          </w:p>
        </w:tc>
        <w:tc>
          <w:tcPr>
            <w:tcW w:w="526" w:type="dxa"/>
            <w:tcBorders>
              <w:top w:val="nil"/>
              <w:left w:val="nil"/>
              <w:bottom w:val="single" w:sz="4" w:space="0" w:color="auto"/>
              <w:right w:val="single" w:sz="4" w:space="0" w:color="auto"/>
            </w:tcBorders>
            <w:shd w:val="clear" w:color="auto" w:fill="auto"/>
          </w:tcPr>
          <w:p w14:paraId="5C242D34"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I13.</w:t>
            </w:r>
          </w:p>
        </w:tc>
        <w:tc>
          <w:tcPr>
            <w:tcW w:w="526" w:type="dxa"/>
            <w:tcBorders>
              <w:top w:val="nil"/>
              <w:left w:val="nil"/>
              <w:bottom w:val="single" w:sz="4" w:space="0" w:color="auto"/>
              <w:right w:val="single" w:sz="4" w:space="0" w:color="auto"/>
            </w:tcBorders>
            <w:shd w:val="clear" w:color="auto" w:fill="auto"/>
          </w:tcPr>
          <w:p w14:paraId="72E71CAC"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I14.</w:t>
            </w:r>
          </w:p>
        </w:tc>
        <w:tc>
          <w:tcPr>
            <w:tcW w:w="526" w:type="dxa"/>
            <w:tcBorders>
              <w:top w:val="nil"/>
              <w:left w:val="nil"/>
              <w:bottom w:val="single" w:sz="4" w:space="0" w:color="auto"/>
              <w:right w:val="single" w:sz="4" w:space="0" w:color="auto"/>
            </w:tcBorders>
            <w:shd w:val="clear" w:color="auto" w:fill="auto"/>
          </w:tcPr>
          <w:p w14:paraId="2743EB32"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I15.</w:t>
            </w:r>
          </w:p>
        </w:tc>
        <w:tc>
          <w:tcPr>
            <w:tcW w:w="526" w:type="dxa"/>
            <w:tcBorders>
              <w:top w:val="nil"/>
              <w:left w:val="nil"/>
              <w:bottom w:val="single" w:sz="4" w:space="0" w:color="auto"/>
              <w:right w:val="single" w:sz="4" w:space="0" w:color="auto"/>
            </w:tcBorders>
            <w:shd w:val="clear" w:color="auto" w:fill="auto"/>
          </w:tcPr>
          <w:p w14:paraId="73A2A89D"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I16.</w:t>
            </w:r>
          </w:p>
        </w:tc>
        <w:tc>
          <w:tcPr>
            <w:tcW w:w="526" w:type="dxa"/>
            <w:tcBorders>
              <w:top w:val="nil"/>
              <w:left w:val="nil"/>
              <w:bottom w:val="single" w:sz="4" w:space="0" w:color="auto"/>
              <w:right w:val="single" w:sz="4" w:space="0" w:color="auto"/>
            </w:tcBorders>
            <w:shd w:val="clear" w:color="auto" w:fill="auto"/>
          </w:tcPr>
          <w:p w14:paraId="422B8BDE"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I17.</w:t>
            </w:r>
          </w:p>
        </w:tc>
        <w:tc>
          <w:tcPr>
            <w:tcW w:w="526" w:type="dxa"/>
            <w:tcBorders>
              <w:top w:val="nil"/>
              <w:left w:val="nil"/>
              <w:bottom w:val="single" w:sz="4" w:space="0" w:color="auto"/>
              <w:right w:val="single" w:sz="4" w:space="0" w:color="auto"/>
            </w:tcBorders>
            <w:shd w:val="clear" w:color="auto" w:fill="auto"/>
          </w:tcPr>
          <w:p w14:paraId="1BA18ECE"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I18.</w:t>
            </w:r>
          </w:p>
        </w:tc>
        <w:tc>
          <w:tcPr>
            <w:tcW w:w="526" w:type="dxa"/>
            <w:tcBorders>
              <w:top w:val="nil"/>
              <w:left w:val="nil"/>
              <w:bottom w:val="single" w:sz="4" w:space="0" w:color="auto"/>
              <w:right w:val="single" w:sz="4" w:space="0" w:color="auto"/>
            </w:tcBorders>
            <w:shd w:val="clear" w:color="auto" w:fill="auto"/>
          </w:tcPr>
          <w:p w14:paraId="1FF02F6F"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I19.</w:t>
            </w:r>
          </w:p>
        </w:tc>
        <w:tc>
          <w:tcPr>
            <w:tcW w:w="526" w:type="dxa"/>
            <w:tcBorders>
              <w:top w:val="nil"/>
              <w:left w:val="nil"/>
              <w:bottom w:val="single" w:sz="4" w:space="0" w:color="auto"/>
              <w:right w:val="single" w:sz="4" w:space="0" w:color="auto"/>
            </w:tcBorders>
            <w:shd w:val="clear" w:color="auto" w:fill="auto"/>
          </w:tcPr>
          <w:p w14:paraId="5C586A72"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I20.</w:t>
            </w:r>
          </w:p>
        </w:tc>
        <w:tc>
          <w:tcPr>
            <w:tcW w:w="526" w:type="dxa"/>
            <w:tcBorders>
              <w:top w:val="nil"/>
              <w:left w:val="nil"/>
              <w:bottom w:val="single" w:sz="4" w:space="0" w:color="auto"/>
              <w:right w:val="single" w:sz="4" w:space="0" w:color="auto"/>
            </w:tcBorders>
            <w:shd w:val="clear" w:color="auto" w:fill="auto"/>
          </w:tcPr>
          <w:p w14:paraId="46F88F4D"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I21.</w:t>
            </w:r>
          </w:p>
        </w:tc>
        <w:tc>
          <w:tcPr>
            <w:tcW w:w="526" w:type="dxa"/>
            <w:tcBorders>
              <w:top w:val="nil"/>
              <w:left w:val="nil"/>
              <w:bottom w:val="single" w:sz="4" w:space="0" w:color="auto"/>
              <w:right w:val="single" w:sz="4" w:space="0" w:color="auto"/>
            </w:tcBorders>
            <w:shd w:val="clear" w:color="auto" w:fill="auto"/>
          </w:tcPr>
          <w:p w14:paraId="489E486D"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I22.</w:t>
            </w:r>
          </w:p>
        </w:tc>
        <w:tc>
          <w:tcPr>
            <w:tcW w:w="526" w:type="dxa"/>
            <w:tcBorders>
              <w:top w:val="nil"/>
              <w:left w:val="nil"/>
              <w:bottom w:val="single" w:sz="4" w:space="0" w:color="auto"/>
              <w:right w:val="single" w:sz="4" w:space="0" w:color="auto"/>
            </w:tcBorders>
            <w:shd w:val="clear" w:color="auto" w:fill="auto"/>
          </w:tcPr>
          <w:p w14:paraId="7B4D5410"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I23.</w:t>
            </w:r>
          </w:p>
        </w:tc>
        <w:tc>
          <w:tcPr>
            <w:tcW w:w="526" w:type="dxa"/>
            <w:tcBorders>
              <w:top w:val="nil"/>
              <w:left w:val="nil"/>
              <w:bottom w:val="single" w:sz="4" w:space="0" w:color="auto"/>
              <w:right w:val="single" w:sz="4" w:space="0" w:color="auto"/>
            </w:tcBorders>
            <w:shd w:val="clear" w:color="auto" w:fill="auto"/>
          </w:tcPr>
          <w:p w14:paraId="609EDB2D"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I24.</w:t>
            </w:r>
          </w:p>
        </w:tc>
      </w:tr>
      <w:tr w:rsidR="00965191" w:rsidRPr="00E45878" w14:paraId="347A31E7" w14:textId="77777777" w:rsidTr="00965191">
        <w:trPr>
          <w:trHeight w:val="418"/>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7E83788"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Primijenjena matematika</w:t>
            </w:r>
          </w:p>
        </w:tc>
        <w:tc>
          <w:tcPr>
            <w:tcW w:w="433" w:type="dxa"/>
            <w:tcBorders>
              <w:top w:val="nil"/>
              <w:left w:val="nil"/>
              <w:bottom w:val="single" w:sz="4" w:space="0" w:color="auto"/>
              <w:right w:val="single" w:sz="4" w:space="0" w:color="auto"/>
            </w:tcBorders>
            <w:shd w:val="clear" w:color="auto" w:fill="auto"/>
            <w:vAlign w:val="center"/>
            <w:hideMark/>
          </w:tcPr>
          <w:p w14:paraId="52A74F6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79EB51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1E96A29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13E8C70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4287CF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004FABC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B7E088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7D18DF1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E33F76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AA6E4A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F9E203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04710D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15DAB5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18250D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F65139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3AD518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B1CD74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C7B534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235884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AB9F75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B51AB0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71A114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E15379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F03810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2638B27F" w14:textId="77777777" w:rsidTr="00965191">
        <w:trPr>
          <w:trHeight w:val="4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ED93984"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Aromatično i začinsko bilje</w:t>
            </w:r>
          </w:p>
        </w:tc>
        <w:tc>
          <w:tcPr>
            <w:tcW w:w="433" w:type="dxa"/>
            <w:tcBorders>
              <w:top w:val="nil"/>
              <w:left w:val="nil"/>
              <w:bottom w:val="single" w:sz="4" w:space="0" w:color="auto"/>
              <w:right w:val="single" w:sz="4" w:space="0" w:color="auto"/>
            </w:tcBorders>
            <w:shd w:val="clear" w:color="auto" w:fill="auto"/>
            <w:vAlign w:val="center"/>
            <w:hideMark/>
          </w:tcPr>
          <w:p w14:paraId="7E806B8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1FAAB79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352250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1642D9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6B364AA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1CDBD7F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38F9082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4BAAFD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48F78AC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B9350A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D88F8A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4AB7A8B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2D00EA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2CE1F6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896FE3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3A29DD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08E704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376944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723805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7FFA94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60DE58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E2C4DA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4AAF98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E34449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6EDB1FB8" w14:textId="77777777" w:rsidTr="00965191">
        <w:trPr>
          <w:trHeight w:val="424"/>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82470D9"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 Ruralni turizam</w:t>
            </w:r>
          </w:p>
        </w:tc>
        <w:tc>
          <w:tcPr>
            <w:tcW w:w="433" w:type="dxa"/>
            <w:tcBorders>
              <w:top w:val="nil"/>
              <w:left w:val="nil"/>
              <w:bottom w:val="single" w:sz="4" w:space="0" w:color="auto"/>
              <w:right w:val="single" w:sz="4" w:space="0" w:color="auto"/>
            </w:tcBorders>
            <w:shd w:val="clear" w:color="auto" w:fill="auto"/>
            <w:vAlign w:val="center"/>
            <w:hideMark/>
          </w:tcPr>
          <w:p w14:paraId="590A364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77D249B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963DE1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674BA05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5B54470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4B36EF8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158FE92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CF0789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04E7F7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E7CA67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F0AD97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E460AA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0130FF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6576CA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2EF8C3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AE231F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2A43F8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42260A9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8720A7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A076FF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A5FF5B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E61EE7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E05BFD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D9D83E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r>
      <w:tr w:rsidR="00965191" w:rsidRPr="00E45878" w14:paraId="540E0E22" w14:textId="77777777" w:rsidTr="00965191">
        <w:trPr>
          <w:trHeight w:val="424"/>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CC303"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Prehrana i posluživanje</w:t>
            </w:r>
          </w:p>
        </w:tc>
        <w:tc>
          <w:tcPr>
            <w:tcW w:w="433" w:type="dxa"/>
            <w:tcBorders>
              <w:top w:val="single" w:sz="4" w:space="0" w:color="auto"/>
              <w:left w:val="nil"/>
              <w:bottom w:val="single" w:sz="4" w:space="0" w:color="auto"/>
              <w:right w:val="single" w:sz="4" w:space="0" w:color="auto"/>
            </w:tcBorders>
            <w:shd w:val="clear" w:color="auto" w:fill="auto"/>
            <w:vAlign w:val="center"/>
            <w:hideMark/>
          </w:tcPr>
          <w:p w14:paraId="6CB23CF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CD947F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6A9A03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47482F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4D1633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FD94B1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E229E1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1172E3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155FDB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4AF3B66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02A9E54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4ACE071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5CF415C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1AF4DBF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3EA6AC8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1B359A2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72686FBC" w14:textId="77777777" w:rsidR="00965191" w:rsidRPr="00965191" w:rsidRDefault="00965191" w:rsidP="00965191">
            <w:pPr>
              <w:jc w:val="center"/>
              <w:rPr>
                <w:rFonts w:asciiTheme="minorHAnsi" w:hAnsiTheme="minorHAnsi" w:cstheme="minorHAnsi"/>
                <w:color w:val="FF0000"/>
                <w:sz w:val="20"/>
                <w:szCs w:val="20"/>
              </w:rPr>
            </w:pPr>
            <w:r w:rsidRPr="00965191">
              <w:rPr>
                <w:rFonts w:asciiTheme="minorHAnsi" w:hAnsiTheme="minorHAnsi" w:cstheme="minorHAnsi"/>
                <w:color w:val="FF0000"/>
                <w:sz w:val="20"/>
                <w:szCs w:val="20"/>
              </w:rPr>
              <w:t> </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2B9372C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52A6793B" w14:textId="77777777" w:rsidR="00965191" w:rsidRPr="00965191" w:rsidRDefault="00965191" w:rsidP="00965191">
            <w:pPr>
              <w:jc w:val="center"/>
              <w:rPr>
                <w:rFonts w:asciiTheme="minorHAnsi" w:hAnsiTheme="minorHAnsi" w:cstheme="minorHAnsi"/>
                <w:color w:val="FF0000"/>
                <w:sz w:val="20"/>
                <w:szCs w:val="20"/>
              </w:rPr>
            </w:pPr>
            <w:r w:rsidRPr="00965191">
              <w:rPr>
                <w:rFonts w:asciiTheme="minorHAnsi" w:hAnsiTheme="minorHAnsi" w:cstheme="minorHAnsi"/>
                <w:color w:val="FF0000"/>
                <w:sz w:val="20"/>
                <w:szCs w:val="20"/>
              </w:rPr>
              <w:t> </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5785B6D5" w14:textId="77777777" w:rsidR="00965191" w:rsidRPr="00965191" w:rsidRDefault="00965191" w:rsidP="00965191">
            <w:pPr>
              <w:jc w:val="center"/>
              <w:rPr>
                <w:rFonts w:asciiTheme="minorHAnsi" w:hAnsiTheme="minorHAnsi" w:cstheme="minorHAnsi"/>
                <w:color w:val="FF0000"/>
                <w:sz w:val="20"/>
                <w:szCs w:val="20"/>
              </w:rPr>
            </w:pPr>
            <w:r w:rsidRPr="00965191">
              <w:rPr>
                <w:rFonts w:asciiTheme="minorHAnsi" w:hAnsiTheme="minorHAnsi" w:cstheme="minorHAnsi"/>
                <w:color w:val="FF0000"/>
                <w:sz w:val="20"/>
                <w:szCs w:val="20"/>
              </w:rPr>
              <w:t> </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3FC3E08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588931A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224367C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0EF1246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71B05148" w14:textId="77777777" w:rsidTr="00965191">
        <w:trPr>
          <w:trHeight w:val="43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A410738"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Njemački/Talijanski jezik u agroturizmu I</w:t>
            </w:r>
          </w:p>
        </w:tc>
        <w:tc>
          <w:tcPr>
            <w:tcW w:w="433" w:type="dxa"/>
            <w:tcBorders>
              <w:top w:val="nil"/>
              <w:left w:val="nil"/>
              <w:bottom w:val="single" w:sz="4" w:space="0" w:color="auto"/>
              <w:right w:val="single" w:sz="4" w:space="0" w:color="auto"/>
            </w:tcBorders>
            <w:shd w:val="clear" w:color="auto" w:fill="auto"/>
            <w:vAlign w:val="center"/>
            <w:hideMark/>
          </w:tcPr>
          <w:p w14:paraId="6BBEB32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DEBC7C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95B99E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3A2CC5E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2B1209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03BE30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481306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B2B97D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26E0A6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292A4E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ECE142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2E8FAC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EE8BA5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141A1F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DEEDB4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F5EA07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C3DAF4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2579C7F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BF8A5F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D03FC2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CEC3A1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4D7D050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036CFB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1CC323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r>
      <w:tr w:rsidR="00965191" w:rsidRPr="00E45878" w14:paraId="09EBD394" w14:textId="77777777" w:rsidTr="00965191">
        <w:trPr>
          <w:trHeight w:val="408"/>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42B326B"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Engleski jezik u agroturizmu III</w:t>
            </w:r>
          </w:p>
        </w:tc>
        <w:tc>
          <w:tcPr>
            <w:tcW w:w="433" w:type="dxa"/>
            <w:tcBorders>
              <w:top w:val="nil"/>
              <w:left w:val="nil"/>
              <w:bottom w:val="single" w:sz="4" w:space="0" w:color="auto"/>
              <w:right w:val="single" w:sz="4" w:space="0" w:color="auto"/>
            </w:tcBorders>
            <w:shd w:val="clear" w:color="auto" w:fill="auto"/>
            <w:vAlign w:val="center"/>
            <w:hideMark/>
          </w:tcPr>
          <w:p w14:paraId="5839DEB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F21833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3B2ECE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02374EA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1ED15CB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0DEE8F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29B5E2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D791BD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A2E277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7AC5BE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A4E0FF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FC87F2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9C1F87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166DC0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212F13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BBCEFE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A4C1C6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4E9763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B686ED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07253E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D08A3A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F7BDB8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DA1559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215D0DE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r>
      <w:tr w:rsidR="00965191" w:rsidRPr="00E45878" w14:paraId="501AF94A" w14:textId="77777777" w:rsidTr="00965191">
        <w:trPr>
          <w:trHeight w:val="413"/>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7209B20"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Zaštita bilja</w:t>
            </w:r>
          </w:p>
        </w:tc>
        <w:tc>
          <w:tcPr>
            <w:tcW w:w="433" w:type="dxa"/>
            <w:tcBorders>
              <w:top w:val="nil"/>
              <w:left w:val="nil"/>
              <w:bottom w:val="single" w:sz="4" w:space="0" w:color="auto"/>
              <w:right w:val="single" w:sz="4" w:space="0" w:color="auto"/>
            </w:tcBorders>
            <w:shd w:val="clear" w:color="auto" w:fill="auto"/>
            <w:vAlign w:val="center"/>
            <w:hideMark/>
          </w:tcPr>
          <w:p w14:paraId="78EBE39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0C87880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67947F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5CB5C2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59BE4B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58A22D6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60B58C7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FDB3B6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0881B2E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2B950B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4A5B301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274FA1B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4FBC36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983D25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128DC2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7926C6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7559A0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A0242D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3CA7B7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9F00DE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9531AB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433807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6D44DB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9B6425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0C2D13BB" w14:textId="77777777" w:rsidTr="00965191">
        <w:trPr>
          <w:trHeight w:val="277"/>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5DA59E2"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Prerada i konzerviranje biljnih proizvoda</w:t>
            </w:r>
          </w:p>
        </w:tc>
        <w:tc>
          <w:tcPr>
            <w:tcW w:w="433" w:type="dxa"/>
            <w:tcBorders>
              <w:top w:val="nil"/>
              <w:left w:val="nil"/>
              <w:bottom w:val="single" w:sz="4" w:space="0" w:color="auto"/>
              <w:right w:val="single" w:sz="4" w:space="0" w:color="auto"/>
            </w:tcBorders>
            <w:shd w:val="clear" w:color="auto" w:fill="auto"/>
            <w:vAlign w:val="center"/>
            <w:hideMark/>
          </w:tcPr>
          <w:p w14:paraId="14B7105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4DF9A56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D4B402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AE9DD6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8E0B22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F1E8EC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42584C9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08051E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5D37C4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D52F2A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233C21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6AABD7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F331323" w14:textId="77777777" w:rsidR="00965191" w:rsidRPr="00965191" w:rsidRDefault="00965191" w:rsidP="00965191">
            <w:pPr>
              <w:jc w:val="center"/>
              <w:rPr>
                <w:rFonts w:asciiTheme="minorHAnsi" w:hAnsiTheme="minorHAnsi" w:cstheme="minorHAnsi"/>
                <w:color w:val="000000"/>
                <w:sz w:val="20"/>
                <w:szCs w:val="20"/>
              </w:rPr>
            </w:pPr>
          </w:p>
        </w:tc>
        <w:tc>
          <w:tcPr>
            <w:tcW w:w="526" w:type="dxa"/>
            <w:tcBorders>
              <w:top w:val="nil"/>
              <w:left w:val="nil"/>
              <w:bottom w:val="single" w:sz="4" w:space="0" w:color="auto"/>
              <w:right w:val="single" w:sz="4" w:space="0" w:color="auto"/>
            </w:tcBorders>
            <w:shd w:val="clear" w:color="auto" w:fill="auto"/>
            <w:vAlign w:val="center"/>
            <w:hideMark/>
          </w:tcPr>
          <w:p w14:paraId="0571F33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F8B719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391C96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2AE877E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34D43B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62CB3E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BFE83A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E0C81B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0DA302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D76827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676F1F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2D04AD7F" w14:textId="77777777" w:rsidTr="00965191">
        <w:trPr>
          <w:trHeight w:val="288"/>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85AAA9A"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Marketing</w:t>
            </w:r>
          </w:p>
        </w:tc>
        <w:tc>
          <w:tcPr>
            <w:tcW w:w="433" w:type="dxa"/>
            <w:tcBorders>
              <w:top w:val="nil"/>
              <w:left w:val="nil"/>
              <w:bottom w:val="single" w:sz="4" w:space="0" w:color="auto"/>
              <w:right w:val="single" w:sz="4" w:space="0" w:color="auto"/>
            </w:tcBorders>
            <w:shd w:val="clear" w:color="auto" w:fill="auto"/>
            <w:vAlign w:val="center"/>
            <w:hideMark/>
          </w:tcPr>
          <w:p w14:paraId="094F9C3B" w14:textId="77777777" w:rsidR="00965191" w:rsidRPr="00965191" w:rsidRDefault="00965191" w:rsidP="00965191">
            <w:pPr>
              <w:jc w:val="center"/>
              <w:rPr>
                <w:rFonts w:asciiTheme="minorHAnsi" w:hAnsiTheme="minorHAnsi" w:cstheme="minorHAnsi"/>
                <w:color w:val="000000"/>
                <w:sz w:val="20"/>
                <w:szCs w:val="20"/>
              </w:rPr>
            </w:pPr>
          </w:p>
        </w:tc>
        <w:tc>
          <w:tcPr>
            <w:tcW w:w="425" w:type="dxa"/>
            <w:tcBorders>
              <w:top w:val="nil"/>
              <w:left w:val="nil"/>
              <w:bottom w:val="single" w:sz="4" w:space="0" w:color="auto"/>
              <w:right w:val="single" w:sz="4" w:space="0" w:color="auto"/>
            </w:tcBorders>
            <w:shd w:val="clear" w:color="auto" w:fill="auto"/>
            <w:vAlign w:val="center"/>
            <w:hideMark/>
          </w:tcPr>
          <w:p w14:paraId="4E29457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05A013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37EDED9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3DC11D7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3495178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6B39A8F" w14:textId="77777777" w:rsidR="00965191" w:rsidRPr="00965191" w:rsidRDefault="00965191" w:rsidP="00965191">
            <w:pPr>
              <w:jc w:val="center"/>
              <w:rPr>
                <w:rFonts w:asciiTheme="minorHAnsi" w:hAnsiTheme="minorHAnsi" w:cstheme="minorHAnsi"/>
                <w:color w:val="000000"/>
                <w:sz w:val="20"/>
                <w:szCs w:val="20"/>
              </w:rPr>
            </w:pPr>
          </w:p>
        </w:tc>
        <w:tc>
          <w:tcPr>
            <w:tcW w:w="425" w:type="dxa"/>
            <w:tcBorders>
              <w:top w:val="nil"/>
              <w:left w:val="nil"/>
              <w:bottom w:val="single" w:sz="4" w:space="0" w:color="auto"/>
              <w:right w:val="single" w:sz="4" w:space="0" w:color="auto"/>
            </w:tcBorders>
            <w:shd w:val="clear" w:color="auto" w:fill="auto"/>
            <w:vAlign w:val="center"/>
            <w:hideMark/>
          </w:tcPr>
          <w:p w14:paraId="433D52F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2A4A09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0B209B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92C70A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8EB6E9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AFE9D9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4F000E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65E372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776288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AFDDC0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7EF8EC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C44462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243F6F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465855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25B95C3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314266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4712885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r>
      <w:tr w:rsidR="00965191" w:rsidRPr="00E45878" w14:paraId="420914E9" w14:textId="77777777" w:rsidTr="00965191">
        <w:trPr>
          <w:trHeight w:val="399"/>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780B6B5"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Engleski jezik u agroturizmu IV</w:t>
            </w:r>
          </w:p>
        </w:tc>
        <w:tc>
          <w:tcPr>
            <w:tcW w:w="433" w:type="dxa"/>
            <w:tcBorders>
              <w:top w:val="nil"/>
              <w:left w:val="nil"/>
              <w:bottom w:val="single" w:sz="4" w:space="0" w:color="auto"/>
              <w:right w:val="single" w:sz="4" w:space="0" w:color="auto"/>
            </w:tcBorders>
            <w:shd w:val="clear" w:color="auto" w:fill="auto"/>
            <w:vAlign w:val="center"/>
            <w:hideMark/>
          </w:tcPr>
          <w:p w14:paraId="0FEE01D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8CA596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5D456E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7E1796C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9FFC0C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1393A1E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1B8092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C448B1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C97D9D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88D4F6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02BAF4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6F1267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C5D890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B5FD88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70238A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B449D2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24D173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280681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326A67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CCC976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FD8D3B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C3EB4A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CA6163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AAFB6E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r>
      <w:tr w:rsidR="00965191" w:rsidRPr="00E45878" w14:paraId="4696CB49" w14:textId="77777777" w:rsidTr="00965191">
        <w:trPr>
          <w:trHeight w:val="40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17409AE"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Njemački/Talijanski jezik u agroturizmu II</w:t>
            </w:r>
          </w:p>
        </w:tc>
        <w:tc>
          <w:tcPr>
            <w:tcW w:w="433" w:type="dxa"/>
            <w:tcBorders>
              <w:top w:val="nil"/>
              <w:left w:val="nil"/>
              <w:bottom w:val="single" w:sz="4" w:space="0" w:color="auto"/>
              <w:right w:val="single" w:sz="4" w:space="0" w:color="auto"/>
            </w:tcBorders>
            <w:shd w:val="clear" w:color="auto" w:fill="auto"/>
            <w:vAlign w:val="center"/>
            <w:hideMark/>
          </w:tcPr>
          <w:p w14:paraId="0BA44CA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91D60A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711090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2393699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947AEB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E064D9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2DA782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24097A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305FA6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764A92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BBACFB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8BF1A9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66CB3E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33F827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67CA9E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78EF63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289242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23DBE0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5AFA05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DA6A08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C69A8C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C7D6BD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29F90F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E8A316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r>
      <w:tr w:rsidR="00965191" w:rsidRPr="00E45878" w14:paraId="3C44D809" w14:textId="77777777" w:rsidTr="00965191">
        <w:trPr>
          <w:trHeight w:val="282"/>
        </w:trPr>
        <w:tc>
          <w:tcPr>
            <w:tcW w:w="2405" w:type="dxa"/>
            <w:tcBorders>
              <w:top w:val="nil"/>
              <w:left w:val="single" w:sz="4" w:space="0" w:color="auto"/>
              <w:bottom w:val="single" w:sz="4" w:space="0" w:color="auto"/>
              <w:right w:val="single" w:sz="4" w:space="0" w:color="auto"/>
            </w:tcBorders>
            <w:shd w:val="clear" w:color="auto" w:fill="auto"/>
            <w:vAlign w:val="center"/>
          </w:tcPr>
          <w:p w14:paraId="22017B46"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b/>
                <w:bCs/>
                <w:color w:val="000000"/>
                <w:sz w:val="20"/>
                <w:szCs w:val="20"/>
              </w:rPr>
              <w:t>Stručna praksa II</w:t>
            </w:r>
          </w:p>
        </w:tc>
        <w:tc>
          <w:tcPr>
            <w:tcW w:w="433" w:type="dxa"/>
            <w:tcBorders>
              <w:top w:val="nil"/>
              <w:left w:val="nil"/>
              <w:bottom w:val="single" w:sz="4" w:space="0" w:color="auto"/>
              <w:right w:val="single" w:sz="4" w:space="0" w:color="auto"/>
            </w:tcBorders>
            <w:shd w:val="clear" w:color="auto" w:fill="auto"/>
            <w:vAlign w:val="center"/>
          </w:tcPr>
          <w:p w14:paraId="2DE2F86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tcPr>
          <w:p w14:paraId="77608EA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tcPr>
          <w:p w14:paraId="4E4DE44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tcPr>
          <w:p w14:paraId="1D3B4D7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tcPr>
          <w:p w14:paraId="07168CC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tcPr>
          <w:p w14:paraId="0723153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tcPr>
          <w:p w14:paraId="67F0D86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tcPr>
          <w:p w14:paraId="1DAB054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tcPr>
          <w:p w14:paraId="44F6DD3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4D91986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65910A0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083986A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21EEA62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5B6913F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692EBBF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40EF0F5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2E2D219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146DE67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572FF3F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65AF518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11D7791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124E3BE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5E5CFC1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3040AD4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r>
      <w:tr w:rsidR="00965191" w:rsidRPr="00E45878" w14:paraId="5B437F9F" w14:textId="77777777" w:rsidTr="00965191">
        <w:trPr>
          <w:trHeight w:val="361"/>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820972E"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Ekološka poljoprivreda</w:t>
            </w:r>
          </w:p>
        </w:tc>
        <w:tc>
          <w:tcPr>
            <w:tcW w:w="433" w:type="dxa"/>
            <w:tcBorders>
              <w:top w:val="nil"/>
              <w:left w:val="nil"/>
              <w:bottom w:val="single" w:sz="4" w:space="0" w:color="auto"/>
              <w:right w:val="single" w:sz="4" w:space="0" w:color="auto"/>
            </w:tcBorders>
            <w:shd w:val="clear" w:color="auto" w:fill="auto"/>
            <w:vAlign w:val="center"/>
            <w:hideMark/>
          </w:tcPr>
          <w:p w14:paraId="5554853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26888AF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F471D3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46387C6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000968D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406D4E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15222D2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B2B487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2687EB5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475B743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A8744F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26E8F4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67B69C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797344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EBDF21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7FD5C4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DC92C3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9B2047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D61EB7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0935B2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01D752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523848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E9EF29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2CDC67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4EBAB731" w14:textId="77777777" w:rsidTr="00965191">
        <w:trPr>
          <w:trHeight w:val="321"/>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783E030"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Stočarstvo</w:t>
            </w:r>
          </w:p>
        </w:tc>
        <w:tc>
          <w:tcPr>
            <w:tcW w:w="433" w:type="dxa"/>
            <w:tcBorders>
              <w:top w:val="nil"/>
              <w:left w:val="nil"/>
              <w:bottom w:val="single" w:sz="4" w:space="0" w:color="auto"/>
              <w:right w:val="single" w:sz="4" w:space="0" w:color="auto"/>
            </w:tcBorders>
            <w:shd w:val="clear" w:color="auto" w:fill="auto"/>
            <w:vAlign w:val="center"/>
            <w:hideMark/>
          </w:tcPr>
          <w:p w14:paraId="293C5AB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0B71110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BA7C8C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ECE8F2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1557881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A0DA76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58DC500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16F79B3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340AC2C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BDE594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C13D99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08FB67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458FFE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55E0B9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3F0B04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3A73B4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19A086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D42448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themeColor="text1"/>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224C678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82BA5F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D8BCAD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6F1F54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B5B3D7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6510F0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2A08A512" w14:textId="77777777" w:rsidTr="00965191">
        <w:trPr>
          <w:trHeight w:val="539"/>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C12B45B"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Prerada i konzerviranje proizvoda životinjskog podrijetla</w:t>
            </w:r>
          </w:p>
        </w:tc>
        <w:tc>
          <w:tcPr>
            <w:tcW w:w="433" w:type="dxa"/>
            <w:tcBorders>
              <w:top w:val="nil"/>
              <w:left w:val="nil"/>
              <w:bottom w:val="single" w:sz="4" w:space="0" w:color="auto"/>
              <w:right w:val="single" w:sz="4" w:space="0" w:color="auto"/>
            </w:tcBorders>
            <w:shd w:val="clear" w:color="auto" w:fill="auto"/>
            <w:vAlign w:val="center"/>
            <w:hideMark/>
          </w:tcPr>
          <w:p w14:paraId="249DF3E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5AA3C87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84DDF8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E864D7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157746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3194B8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0C73C8D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0ECECE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C48F2A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5917B8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93CF73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2E48E2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52F8A6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BDE3A0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7662FB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6411FE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B72938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592600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B7A0EE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499CBF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B33ABA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84D4AC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83BCDE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957D81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0F959C6D" w14:textId="77777777" w:rsidTr="00965191">
        <w:trPr>
          <w:trHeight w:val="40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8B1736A"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Istraživanje zadovoljstva klijenta</w:t>
            </w:r>
          </w:p>
        </w:tc>
        <w:tc>
          <w:tcPr>
            <w:tcW w:w="433" w:type="dxa"/>
            <w:tcBorders>
              <w:top w:val="nil"/>
              <w:left w:val="nil"/>
              <w:bottom w:val="single" w:sz="4" w:space="0" w:color="auto"/>
              <w:right w:val="single" w:sz="4" w:space="0" w:color="auto"/>
            </w:tcBorders>
            <w:shd w:val="clear" w:color="auto" w:fill="auto"/>
            <w:vAlign w:val="center"/>
            <w:hideMark/>
          </w:tcPr>
          <w:p w14:paraId="3AA5751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88A979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7E5CB8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5BDCDE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1D90613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46ED8BF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21E48B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ED73AE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1FB041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5D88FF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016E31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913FC8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ECC49F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E3F8BE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6E64B8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BED09C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F9E1CC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FC291D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6621B6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CC23BF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42848FF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293A09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485957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3C45FA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r>
      <w:tr w:rsidR="00965191" w:rsidRPr="00E45878" w14:paraId="7CD52983" w14:textId="77777777" w:rsidTr="00965191">
        <w:trPr>
          <w:trHeight w:val="551"/>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99EBB84"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Planiranje i upravljanje ekološkom poljoprivrednom proizvodnjom</w:t>
            </w:r>
          </w:p>
        </w:tc>
        <w:tc>
          <w:tcPr>
            <w:tcW w:w="433" w:type="dxa"/>
            <w:tcBorders>
              <w:top w:val="nil"/>
              <w:left w:val="nil"/>
              <w:bottom w:val="single" w:sz="4" w:space="0" w:color="auto"/>
              <w:right w:val="single" w:sz="4" w:space="0" w:color="auto"/>
            </w:tcBorders>
            <w:shd w:val="clear" w:color="auto" w:fill="auto"/>
            <w:vAlign w:val="center"/>
            <w:hideMark/>
          </w:tcPr>
          <w:p w14:paraId="598CA07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02F4526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2098E6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73A921F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3A881C8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12BC2CC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580DD8A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63D782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1F364E5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16792C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D77BBB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568E48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414B37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9369A2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EC4988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71CE62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AB7834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D32F07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640B4C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B63965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68CAC2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DB6293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05902C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1CC11D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5C5136" w14:paraId="4A8B4455" w14:textId="77777777" w:rsidTr="00965191">
        <w:trPr>
          <w:trHeight w:val="501"/>
        </w:trPr>
        <w:tc>
          <w:tcPr>
            <w:tcW w:w="2405" w:type="dxa"/>
            <w:tcBorders>
              <w:top w:val="nil"/>
              <w:left w:val="single" w:sz="4" w:space="0" w:color="auto"/>
              <w:bottom w:val="single" w:sz="4" w:space="0" w:color="auto"/>
              <w:right w:val="single" w:sz="4" w:space="0" w:color="auto"/>
            </w:tcBorders>
            <w:shd w:val="clear" w:color="auto" w:fill="auto"/>
            <w:vAlign w:val="center"/>
          </w:tcPr>
          <w:p w14:paraId="18A68093"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b/>
                <w:bCs/>
                <w:sz w:val="20"/>
                <w:szCs w:val="20"/>
              </w:rPr>
              <w:t xml:space="preserve">IshodI učenja / </w:t>
            </w:r>
            <w:r w:rsidRPr="00965191">
              <w:rPr>
                <w:rFonts w:asciiTheme="minorHAnsi" w:hAnsiTheme="minorHAnsi" w:cstheme="minorHAnsi"/>
                <w:sz w:val="20"/>
                <w:szCs w:val="20"/>
              </w:rPr>
              <w:t>kolegij</w:t>
            </w:r>
          </w:p>
        </w:tc>
        <w:tc>
          <w:tcPr>
            <w:tcW w:w="433" w:type="dxa"/>
            <w:tcBorders>
              <w:top w:val="nil"/>
              <w:left w:val="nil"/>
              <w:bottom w:val="single" w:sz="4" w:space="0" w:color="auto"/>
              <w:right w:val="single" w:sz="4" w:space="0" w:color="auto"/>
            </w:tcBorders>
            <w:shd w:val="clear" w:color="auto" w:fill="auto"/>
          </w:tcPr>
          <w:p w14:paraId="469F5627"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 xml:space="preserve">I1. </w:t>
            </w:r>
          </w:p>
        </w:tc>
        <w:tc>
          <w:tcPr>
            <w:tcW w:w="425" w:type="dxa"/>
            <w:tcBorders>
              <w:top w:val="nil"/>
              <w:left w:val="nil"/>
              <w:bottom w:val="single" w:sz="4" w:space="0" w:color="auto"/>
              <w:right w:val="single" w:sz="4" w:space="0" w:color="auto"/>
            </w:tcBorders>
            <w:shd w:val="clear" w:color="auto" w:fill="auto"/>
          </w:tcPr>
          <w:p w14:paraId="69B8EC55"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 xml:space="preserve">I2. </w:t>
            </w:r>
          </w:p>
        </w:tc>
        <w:tc>
          <w:tcPr>
            <w:tcW w:w="425" w:type="dxa"/>
            <w:tcBorders>
              <w:top w:val="nil"/>
              <w:left w:val="nil"/>
              <w:bottom w:val="single" w:sz="4" w:space="0" w:color="auto"/>
              <w:right w:val="single" w:sz="4" w:space="0" w:color="auto"/>
            </w:tcBorders>
            <w:shd w:val="clear" w:color="auto" w:fill="auto"/>
          </w:tcPr>
          <w:p w14:paraId="764F74BB"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I3.</w:t>
            </w:r>
          </w:p>
        </w:tc>
        <w:tc>
          <w:tcPr>
            <w:tcW w:w="425" w:type="dxa"/>
            <w:tcBorders>
              <w:top w:val="nil"/>
              <w:left w:val="nil"/>
              <w:bottom w:val="single" w:sz="4" w:space="0" w:color="auto"/>
              <w:right w:val="single" w:sz="4" w:space="0" w:color="auto"/>
            </w:tcBorders>
            <w:shd w:val="clear" w:color="auto" w:fill="auto"/>
          </w:tcPr>
          <w:p w14:paraId="613E33CD"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I4.</w:t>
            </w:r>
          </w:p>
        </w:tc>
        <w:tc>
          <w:tcPr>
            <w:tcW w:w="425" w:type="dxa"/>
            <w:tcBorders>
              <w:top w:val="nil"/>
              <w:left w:val="nil"/>
              <w:bottom w:val="single" w:sz="4" w:space="0" w:color="auto"/>
              <w:right w:val="single" w:sz="4" w:space="0" w:color="auto"/>
            </w:tcBorders>
            <w:shd w:val="clear" w:color="auto" w:fill="auto"/>
          </w:tcPr>
          <w:p w14:paraId="2A5621B5"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I5.</w:t>
            </w:r>
          </w:p>
        </w:tc>
        <w:tc>
          <w:tcPr>
            <w:tcW w:w="425" w:type="dxa"/>
            <w:tcBorders>
              <w:top w:val="nil"/>
              <w:left w:val="nil"/>
              <w:bottom w:val="single" w:sz="4" w:space="0" w:color="auto"/>
              <w:right w:val="single" w:sz="4" w:space="0" w:color="auto"/>
            </w:tcBorders>
            <w:shd w:val="clear" w:color="auto" w:fill="auto"/>
          </w:tcPr>
          <w:p w14:paraId="4557D540"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I6.</w:t>
            </w:r>
          </w:p>
        </w:tc>
        <w:tc>
          <w:tcPr>
            <w:tcW w:w="425" w:type="dxa"/>
            <w:tcBorders>
              <w:top w:val="nil"/>
              <w:left w:val="nil"/>
              <w:bottom w:val="single" w:sz="4" w:space="0" w:color="auto"/>
              <w:right w:val="single" w:sz="4" w:space="0" w:color="auto"/>
            </w:tcBorders>
            <w:shd w:val="clear" w:color="auto" w:fill="auto"/>
          </w:tcPr>
          <w:p w14:paraId="559CD071"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I7.</w:t>
            </w:r>
          </w:p>
        </w:tc>
        <w:tc>
          <w:tcPr>
            <w:tcW w:w="425" w:type="dxa"/>
            <w:tcBorders>
              <w:top w:val="nil"/>
              <w:left w:val="nil"/>
              <w:bottom w:val="single" w:sz="4" w:space="0" w:color="auto"/>
              <w:right w:val="single" w:sz="4" w:space="0" w:color="auto"/>
            </w:tcBorders>
            <w:shd w:val="clear" w:color="auto" w:fill="auto"/>
          </w:tcPr>
          <w:p w14:paraId="7BF550DF"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I8.</w:t>
            </w:r>
          </w:p>
        </w:tc>
        <w:tc>
          <w:tcPr>
            <w:tcW w:w="425" w:type="dxa"/>
            <w:tcBorders>
              <w:top w:val="nil"/>
              <w:left w:val="nil"/>
              <w:bottom w:val="single" w:sz="4" w:space="0" w:color="auto"/>
              <w:right w:val="single" w:sz="4" w:space="0" w:color="auto"/>
            </w:tcBorders>
            <w:shd w:val="clear" w:color="auto" w:fill="auto"/>
          </w:tcPr>
          <w:p w14:paraId="0D2C6257"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I9.</w:t>
            </w:r>
          </w:p>
        </w:tc>
        <w:tc>
          <w:tcPr>
            <w:tcW w:w="526" w:type="dxa"/>
            <w:tcBorders>
              <w:top w:val="nil"/>
              <w:left w:val="nil"/>
              <w:bottom w:val="single" w:sz="4" w:space="0" w:color="auto"/>
              <w:right w:val="single" w:sz="4" w:space="0" w:color="auto"/>
            </w:tcBorders>
            <w:shd w:val="clear" w:color="auto" w:fill="auto"/>
          </w:tcPr>
          <w:p w14:paraId="7AC569A9"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I10.</w:t>
            </w:r>
          </w:p>
        </w:tc>
        <w:tc>
          <w:tcPr>
            <w:tcW w:w="526" w:type="dxa"/>
            <w:tcBorders>
              <w:top w:val="nil"/>
              <w:left w:val="nil"/>
              <w:bottom w:val="single" w:sz="4" w:space="0" w:color="auto"/>
              <w:right w:val="single" w:sz="4" w:space="0" w:color="auto"/>
            </w:tcBorders>
            <w:shd w:val="clear" w:color="auto" w:fill="auto"/>
          </w:tcPr>
          <w:p w14:paraId="0273723B"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I11.</w:t>
            </w:r>
          </w:p>
        </w:tc>
        <w:tc>
          <w:tcPr>
            <w:tcW w:w="526" w:type="dxa"/>
            <w:tcBorders>
              <w:top w:val="nil"/>
              <w:left w:val="nil"/>
              <w:bottom w:val="single" w:sz="4" w:space="0" w:color="auto"/>
              <w:right w:val="single" w:sz="4" w:space="0" w:color="auto"/>
            </w:tcBorders>
            <w:shd w:val="clear" w:color="auto" w:fill="auto"/>
          </w:tcPr>
          <w:p w14:paraId="21F20266"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I12.</w:t>
            </w:r>
          </w:p>
        </w:tc>
        <w:tc>
          <w:tcPr>
            <w:tcW w:w="526" w:type="dxa"/>
            <w:tcBorders>
              <w:top w:val="nil"/>
              <w:left w:val="nil"/>
              <w:bottom w:val="single" w:sz="4" w:space="0" w:color="auto"/>
              <w:right w:val="single" w:sz="4" w:space="0" w:color="auto"/>
            </w:tcBorders>
            <w:shd w:val="clear" w:color="auto" w:fill="auto"/>
          </w:tcPr>
          <w:p w14:paraId="5C52C90A"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I13.</w:t>
            </w:r>
          </w:p>
        </w:tc>
        <w:tc>
          <w:tcPr>
            <w:tcW w:w="526" w:type="dxa"/>
            <w:tcBorders>
              <w:top w:val="nil"/>
              <w:left w:val="nil"/>
              <w:bottom w:val="single" w:sz="4" w:space="0" w:color="auto"/>
              <w:right w:val="single" w:sz="4" w:space="0" w:color="auto"/>
            </w:tcBorders>
            <w:shd w:val="clear" w:color="auto" w:fill="auto"/>
          </w:tcPr>
          <w:p w14:paraId="6EF76823"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I14.</w:t>
            </w:r>
          </w:p>
        </w:tc>
        <w:tc>
          <w:tcPr>
            <w:tcW w:w="526" w:type="dxa"/>
            <w:tcBorders>
              <w:top w:val="nil"/>
              <w:left w:val="nil"/>
              <w:bottom w:val="single" w:sz="4" w:space="0" w:color="auto"/>
              <w:right w:val="single" w:sz="4" w:space="0" w:color="auto"/>
            </w:tcBorders>
            <w:shd w:val="clear" w:color="auto" w:fill="auto"/>
          </w:tcPr>
          <w:p w14:paraId="2462E8F3"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I15.</w:t>
            </w:r>
          </w:p>
        </w:tc>
        <w:tc>
          <w:tcPr>
            <w:tcW w:w="526" w:type="dxa"/>
            <w:tcBorders>
              <w:top w:val="nil"/>
              <w:left w:val="nil"/>
              <w:bottom w:val="single" w:sz="4" w:space="0" w:color="auto"/>
              <w:right w:val="single" w:sz="4" w:space="0" w:color="auto"/>
            </w:tcBorders>
            <w:shd w:val="clear" w:color="auto" w:fill="auto"/>
          </w:tcPr>
          <w:p w14:paraId="018F6ADA"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I16.</w:t>
            </w:r>
          </w:p>
        </w:tc>
        <w:tc>
          <w:tcPr>
            <w:tcW w:w="526" w:type="dxa"/>
            <w:tcBorders>
              <w:top w:val="nil"/>
              <w:left w:val="nil"/>
              <w:bottom w:val="single" w:sz="4" w:space="0" w:color="auto"/>
              <w:right w:val="single" w:sz="4" w:space="0" w:color="auto"/>
            </w:tcBorders>
            <w:shd w:val="clear" w:color="auto" w:fill="auto"/>
          </w:tcPr>
          <w:p w14:paraId="7602E5FD"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I17.</w:t>
            </w:r>
          </w:p>
        </w:tc>
        <w:tc>
          <w:tcPr>
            <w:tcW w:w="526" w:type="dxa"/>
            <w:tcBorders>
              <w:top w:val="nil"/>
              <w:left w:val="nil"/>
              <w:bottom w:val="single" w:sz="4" w:space="0" w:color="auto"/>
              <w:right w:val="single" w:sz="4" w:space="0" w:color="auto"/>
            </w:tcBorders>
            <w:shd w:val="clear" w:color="auto" w:fill="auto"/>
          </w:tcPr>
          <w:p w14:paraId="683E0EF9"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I18.</w:t>
            </w:r>
          </w:p>
        </w:tc>
        <w:tc>
          <w:tcPr>
            <w:tcW w:w="526" w:type="dxa"/>
            <w:tcBorders>
              <w:top w:val="nil"/>
              <w:left w:val="nil"/>
              <w:bottom w:val="single" w:sz="4" w:space="0" w:color="auto"/>
              <w:right w:val="single" w:sz="4" w:space="0" w:color="auto"/>
            </w:tcBorders>
            <w:shd w:val="clear" w:color="auto" w:fill="auto"/>
          </w:tcPr>
          <w:p w14:paraId="2FD159C6"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I19.</w:t>
            </w:r>
          </w:p>
        </w:tc>
        <w:tc>
          <w:tcPr>
            <w:tcW w:w="526" w:type="dxa"/>
            <w:tcBorders>
              <w:top w:val="nil"/>
              <w:left w:val="nil"/>
              <w:bottom w:val="single" w:sz="4" w:space="0" w:color="auto"/>
              <w:right w:val="single" w:sz="4" w:space="0" w:color="auto"/>
            </w:tcBorders>
            <w:shd w:val="clear" w:color="auto" w:fill="auto"/>
          </w:tcPr>
          <w:p w14:paraId="0D6DC950"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I20.</w:t>
            </w:r>
          </w:p>
        </w:tc>
        <w:tc>
          <w:tcPr>
            <w:tcW w:w="526" w:type="dxa"/>
            <w:tcBorders>
              <w:top w:val="nil"/>
              <w:left w:val="nil"/>
              <w:bottom w:val="single" w:sz="4" w:space="0" w:color="auto"/>
              <w:right w:val="single" w:sz="4" w:space="0" w:color="auto"/>
            </w:tcBorders>
            <w:shd w:val="clear" w:color="auto" w:fill="auto"/>
          </w:tcPr>
          <w:p w14:paraId="47D0C75F"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I21.</w:t>
            </w:r>
          </w:p>
        </w:tc>
        <w:tc>
          <w:tcPr>
            <w:tcW w:w="526" w:type="dxa"/>
            <w:tcBorders>
              <w:top w:val="nil"/>
              <w:left w:val="nil"/>
              <w:bottom w:val="single" w:sz="4" w:space="0" w:color="auto"/>
              <w:right w:val="single" w:sz="4" w:space="0" w:color="auto"/>
            </w:tcBorders>
            <w:shd w:val="clear" w:color="auto" w:fill="auto"/>
          </w:tcPr>
          <w:p w14:paraId="2F7D6207"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I22.</w:t>
            </w:r>
          </w:p>
        </w:tc>
        <w:tc>
          <w:tcPr>
            <w:tcW w:w="526" w:type="dxa"/>
            <w:tcBorders>
              <w:top w:val="nil"/>
              <w:left w:val="nil"/>
              <w:bottom w:val="single" w:sz="4" w:space="0" w:color="auto"/>
              <w:right w:val="single" w:sz="4" w:space="0" w:color="auto"/>
            </w:tcBorders>
            <w:shd w:val="clear" w:color="auto" w:fill="auto"/>
          </w:tcPr>
          <w:p w14:paraId="78266A33"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I23.</w:t>
            </w:r>
          </w:p>
        </w:tc>
        <w:tc>
          <w:tcPr>
            <w:tcW w:w="526" w:type="dxa"/>
            <w:tcBorders>
              <w:top w:val="nil"/>
              <w:left w:val="nil"/>
              <w:bottom w:val="single" w:sz="4" w:space="0" w:color="auto"/>
              <w:right w:val="single" w:sz="4" w:space="0" w:color="auto"/>
            </w:tcBorders>
            <w:shd w:val="clear" w:color="auto" w:fill="auto"/>
          </w:tcPr>
          <w:p w14:paraId="74C5278D" w14:textId="77777777" w:rsidR="00965191" w:rsidRPr="00965191" w:rsidRDefault="00965191" w:rsidP="00965191">
            <w:pPr>
              <w:rPr>
                <w:rFonts w:asciiTheme="minorHAnsi" w:hAnsiTheme="minorHAnsi" w:cstheme="minorHAnsi"/>
                <w:b/>
                <w:bCs/>
                <w:sz w:val="20"/>
                <w:szCs w:val="20"/>
              </w:rPr>
            </w:pPr>
            <w:r w:rsidRPr="00965191">
              <w:rPr>
                <w:rFonts w:asciiTheme="minorHAnsi" w:hAnsiTheme="minorHAnsi" w:cstheme="minorHAnsi"/>
                <w:b/>
                <w:bCs/>
                <w:sz w:val="20"/>
                <w:szCs w:val="20"/>
              </w:rPr>
              <w:t>I24.</w:t>
            </w:r>
          </w:p>
        </w:tc>
      </w:tr>
      <w:tr w:rsidR="00965191" w:rsidRPr="00E45878" w14:paraId="53FA2873" w14:textId="77777777" w:rsidTr="00965191">
        <w:trPr>
          <w:trHeight w:val="501"/>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BC9514F"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Povijesno-kulturna baština Republike Hrvatske</w:t>
            </w:r>
          </w:p>
        </w:tc>
        <w:tc>
          <w:tcPr>
            <w:tcW w:w="433" w:type="dxa"/>
            <w:tcBorders>
              <w:top w:val="nil"/>
              <w:left w:val="nil"/>
              <w:bottom w:val="single" w:sz="4" w:space="0" w:color="auto"/>
              <w:right w:val="single" w:sz="4" w:space="0" w:color="auto"/>
            </w:tcBorders>
            <w:shd w:val="clear" w:color="auto" w:fill="auto"/>
            <w:vAlign w:val="center"/>
            <w:hideMark/>
          </w:tcPr>
          <w:p w14:paraId="55413B2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28675B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B5F030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47045F6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0DCC411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FEAE1C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0E587B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095005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0F3B5A5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30630D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F8CBBD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50FEE9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F41FB5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155021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53D138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32200B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A82904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DE5A9D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EB08F5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677E35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0590ED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39B3B9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5495EB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AC2F33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145B79D5" w14:textId="77777777" w:rsidTr="00965191">
        <w:trPr>
          <w:trHeight w:val="431"/>
        </w:trPr>
        <w:tc>
          <w:tcPr>
            <w:tcW w:w="2405" w:type="dxa"/>
            <w:tcBorders>
              <w:top w:val="nil"/>
              <w:left w:val="single" w:sz="4" w:space="0" w:color="auto"/>
              <w:bottom w:val="single" w:sz="4" w:space="0" w:color="auto"/>
              <w:right w:val="single" w:sz="4" w:space="0" w:color="auto"/>
            </w:tcBorders>
            <w:shd w:val="clear" w:color="auto" w:fill="auto"/>
            <w:vAlign w:val="center"/>
          </w:tcPr>
          <w:p w14:paraId="3EEEB3F2"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b/>
                <w:bCs/>
                <w:color w:val="000000"/>
                <w:sz w:val="20"/>
                <w:szCs w:val="20"/>
              </w:rPr>
              <w:t>Stručna praksa III</w:t>
            </w:r>
          </w:p>
        </w:tc>
        <w:tc>
          <w:tcPr>
            <w:tcW w:w="433" w:type="dxa"/>
            <w:tcBorders>
              <w:top w:val="nil"/>
              <w:left w:val="nil"/>
              <w:bottom w:val="single" w:sz="4" w:space="0" w:color="auto"/>
              <w:right w:val="single" w:sz="4" w:space="0" w:color="auto"/>
            </w:tcBorders>
            <w:shd w:val="clear" w:color="auto" w:fill="auto"/>
            <w:vAlign w:val="center"/>
          </w:tcPr>
          <w:p w14:paraId="667A218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tcPr>
          <w:p w14:paraId="7665375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tcPr>
          <w:p w14:paraId="24091C1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tcPr>
          <w:p w14:paraId="0C8842C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tcPr>
          <w:p w14:paraId="62778A2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tcPr>
          <w:p w14:paraId="1EFB4E7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tcPr>
          <w:p w14:paraId="29FEC8D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tcPr>
          <w:p w14:paraId="2E6C634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tcPr>
          <w:p w14:paraId="0F29A65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4BDE06C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1FB6F79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4944C93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6EE77A9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41572DF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488AB28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0BF0749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22B55C2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229D572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092641B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1BB4310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6AC96C5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4C4E82E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7AFF9E9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3B750C0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r>
      <w:tr w:rsidR="00965191" w:rsidRPr="00E45878" w14:paraId="30AF16F3" w14:textId="77777777" w:rsidTr="00965191">
        <w:trPr>
          <w:trHeight w:val="333"/>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45D9B93" w14:textId="77777777" w:rsidR="00965191" w:rsidRPr="00965191" w:rsidRDefault="00965191" w:rsidP="00965191">
            <w:pPr>
              <w:rPr>
                <w:rFonts w:asciiTheme="minorHAnsi" w:hAnsiTheme="minorHAnsi" w:cstheme="minorHAnsi"/>
                <w:color w:val="000000"/>
                <w:sz w:val="20"/>
                <w:szCs w:val="20"/>
              </w:rPr>
            </w:pPr>
            <w:r w:rsidRPr="00965191">
              <w:rPr>
                <w:rFonts w:asciiTheme="minorHAnsi" w:hAnsiTheme="minorHAnsi" w:cstheme="minorHAnsi"/>
                <w:color w:val="000000"/>
                <w:sz w:val="20"/>
                <w:szCs w:val="20"/>
              </w:rPr>
              <w:t>Završni rad</w:t>
            </w:r>
          </w:p>
        </w:tc>
        <w:tc>
          <w:tcPr>
            <w:tcW w:w="433" w:type="dxa"/>
            <w:tcBorders>
              <w:top w:val="nil"/>
              <w:left w:val="nil"/>
              <w:bottom w:val="single" w:sz="4" w:space="0" w:color="auto"/>
              <w:right w:val="single" w:sz="4" w:space="0" w:color="auto"/>
            </w:tcBorders>
            <w:shd w:val="clear" w:color="auto" w:fill="auto"/>
            <w:vAlign w:val="center"/>
            <w:hideMark/>
          </w:tcPr>
          <w:p w14:paraId="66261CE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5F2FED8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4CB97BC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02CDC88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2B91961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0B38B88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1A0C8D7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6E9B76A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5D22D00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B92CE8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A0A80F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0024EB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393555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263CE82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9A3174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0C1DDD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8680DB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AE22CE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21E2299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C63114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F9A8ED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7666A8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F10AAB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D71C56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r>
      <w:tr w:rsidR="00965191" w:rsidRPr="00E45878" w14:paraId="6CCDC719" w14:textId="77777777" w:rsidTr="00965191">
        <w:trPr>
          <w:trHeight w:val="444"/>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8103EE5" w14:textId="77777777" w:rsidR="00965191" w:rsidRPr="00965191" w:rsidRDefault="00965191" w:rsidP="00965191">
            <w:pPr>
              <w:rPr>
                <w:rFonts w:asciiTheme="minorHAnsi" w:hAnsiTheme="minorHAnsi" w:cstheme="minorHAnsi"/>
                <w:i/>
                <w:iCs/>
                <w:color w:val="000000"/>
                <w:sz w:val="20"/>
                <w:szCs w:val="20"/>
              </w:rPr>
            </w:pPr>
            <w:r w:rsidRPr="00965191">
              <w:rPr>
                <w:rFonts w:asciiTheme="minorHAnsi" w:hAnsiTheme="minorHAnsi" w:cstheme="minorHAnsi"/>
                <w:i/>
                <w:iCs/>
                <w:color w:val="000000"/>
                <w:sz w:val="20"/>
                <w:szCs w:val="20"/>
              </w:rPr>
              <w:t>Specijalno voćarstvo</w:t>
            </w:r>
            <w:r w:rsidRPr="00965191">
              <w:rPr>
                <w:rFonts w:asciiTheme="minorHAnsi" w:hAnsiTheme="minorHAnsi" w:cstheme="minorHAnsi"/>
                <w:i/>
                <w:iCs/>
                <w:color w:val="FF0000"/>
                <w:sz w:val="20"/>
                <w:szCs w:val="20"/>
              </w:rPr>
              <w:t>*</w:t>
            </w:r>
          </w:p>
        </w:tc>
        <w:tc>
          <w:tcPr>
            <w:tcW w:w="433" w:type="dxa"/>
            <w:tcBorders>
              <w:top w:val="nil"/>
              <w:left w:val="nil"/>
              <w:bottom w:val="single" w:sz="4" w:space="0" w:color="auto"/>
              <w:right w:val="single" w:sz="4" w:space="0" w:color="auto"/>
            </w:tcBorders>
            <w:shd w:val="clear" w:color="auto" w:fill="auto"/>
            <w:vAlign w:val="center"/>
            <w:hideMark/>
          </w:tcPr>
          <w:p w14:paraId="3249B02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FF6D32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B0E7D7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5F02E5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6A2DF5C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03B968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090AD02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EE10FF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1B2F234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A687B1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547BCB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C2050E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ECDDC7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A8F434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2513EAD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825B00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28DE8F3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D287A2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4E245B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7985AF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AE66A0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47E868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4FAD54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5D523D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650AE4B0" w14:textId="77777777" w:rsidTr="00965191">
        <w:trPr>
          <w:trHeight w:val="389"/>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D5C06EA" w14:textId="77777777" w:rsidR="00965191" w:rsidRPr="00965191" w:rsidRDefault="00965191" w:rsidP="00965191">
            <w:pPr>
              <w:rPr>
                <w:rFonts w:asciiTheme="minorHAnsi" w:hAnsiTheme="minorHAnsi" w:cstheme="minorHAnsi"/>
                <w:i/>
                <w:iCs/>
                <w:color w:val="000000"/>
                <w:sz w:val="20"/>
                <w:szCs w:val="20"/>
              </w:rPr>
            </w:pPr>
            <w:r w:rsidRPr="00965191">
              <w:rPr>
                <w:rFonts w:asciiTheme="minorHAnsi" w:hAnsiTheme="minorHAnsi" w:cstheme="minorHAnsi"/>
                <w:i/>
                <w:iCs/>
                <w:color w:val="000000"/>
                <w:sz w:val="20"/>
                <w:szCs w:val="20"/>
              </w:rPr>
              <w:t>Zaštita na radu</w:t>
            </w:r>
            <w:r w:rsidRPr="00965191">
              <w:rPr>
                <w:rFonts w:asciiTheme="minorHAnsi" w:hAnsiTheme="minorHAnsi" w:cstheme="minorHAnsi"/>
                <w:i/>
                <w:iCs/>
                <w:color w:val="FF0000"/>
                <w:sz w:val="20"/>
                <w:szCs w:val="20"/>
              </w:rPr>
              <w:t>*</w:t>
            </w:r>
          </w:p>
        </w:tc>
        <w:tc>
          <w:tcPr>
            <w:tcW w:w="433" w:type="dxa"/>
            <w:tcBorders>
              <w:top w:val="nil"/>
              <w:left w:val="nil"/>
              <w:bottom w:val="single" w:sz="4" w:space="0" w:color="auto"/>
              <w:right w:val="single" w:sz="4" w:space="0" w:color="auto"/>
            </w:tcBorders>
            <w:shd w:val="clear" w:color="auto" w:fill="auto"/>
            <w:vAlign w:val="center"/>
            <w:hideMark/>
          </w:tcPr>
          <w:p w14:paraId="3E820A2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1DCCA7D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4F5031A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28ED81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D05028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43F183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1391A72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5C6C94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6248C8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32FC17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A1D51A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1D1B38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4E146A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160D4E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AD57AE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AD83AC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4545FE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3EFF8D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828F98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6F8E80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5EA8C3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211155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46D30E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BFAF16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2DFC9D41" w14:textId="77777777" w:rsidTr="00965191">
        <w:trPr>
          <w:trHeight w:val="459"/>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DF414AB" w14:textId="77777777" w:rsidR="00965191" w:rsidRPr="00965191" w:rsidRDefault="00965191" w:rsidP="00965191">
            <w:pPr>
              <w:rPr>
                <w:rFonts w:asciiTheme="minorHAnsi" w:hAnsiTheme="minorHAnsi" w:cstheme="minorHAnsi"/>
                <w:i/>
                <w:iCs/>
                <w:color w:val="000000"/>
                <w:sz w:val="20"/>
                <w:szCs w:val="20"/>
              </w:rPr>
            </w:pPr>
            <w:r w:rsidRPr="00965191">
              <w:rPr>
                <w:rFonts w:asciiTheme="minorHAnsi" w:hAnsiTheme="minorHAnsi" w:cstheme="minorHAnsi"/>
                <w:i/>
                <w:iCs/>
                <w:color w:val="000000"/>
                <w:sz w:val="20"/>
                <w:szCs w:val="20"/>
              </w:rPr>
              <w:t>Skladištenje i distribucija roba</w:t>
            </w:r>
            <w:r w:rsidRPr="00965191">
              <w:rPr>
                <w:rFonts w:asciiTheme="minorHAnsi" w:hAnsiTheme="minorHAnsi" w:cstheme="minorHAnsi"/>
                <w:i/>
                <w:iCs/>
                <w:color w:val="FF0000"/>
                <w:sz w:val="20"/>
                <w:szCs w:val="20"/>
              </w:rPr>
              <w:t>*</w:t>
            </w:r>
          </w:p>
        </w:tc>
        <w:tc>
          <w:tcPr>
            <w:tcW w:w="433" w:type="dxa"/>
            <w:tcBorders>
              <w:top w:val="nil"/>
              <w:left w:val="nil"/>
              <w:bottom w:val="single" w:sz="4" w:space="0" w:color="auto"/>
              <w:right w:val="single" w:sz="4" w:space="0" w:color="auto"/>
            </w:tcBorders>
            <w:shd w:val="clear" w:color="auto" w:fill="auto"/>
            <w:vAlign w:val="center"/>
            <w:hideMark/>
          </w:tcPr>
          <w:p w14:paraId="47C9D11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2466573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52C8AE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18D8D8E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205860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8F3CDA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C24627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1AE26C4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B610C8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5297E7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3E6622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84FEC0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D1E801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623D68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7E8F3E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EE17AA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B2AFFB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BA08E9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98ABD1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A845EA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33074A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4F7FCC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8A9AE3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08D763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70F6D022" w14:textId="77777777" w:rsidTr="00965191">
        <w:trPr>
          <w:trHeight w:val="361"/>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F29A3D3" w14:textId="77777777" w:rsidR="00965191" w:rsidRPr="00965191" w:rsidRDefault="00965191" w:rsidP="00965191">
            <w:pPr>
              <w:rPr>
                <w:rFonts w:asciiTheme="minorHAnsi" w:hAnsiTheme="minorHAnsi" w:cstheme="minorHAnsi"/>
                <w:i/>
                <w:iCs/>
                <w:color w:val="000000"/>
                <w:sz w:val="20"/>
                <w:szCs w:val="20"/>
              </w:rPr>
            </w:pPr>
            <w:r w:rsidRPr="00965191">
              <w:rPr>
                <w:rFonts w:asciiTheme="minorHAnsi" w:hAnsiTheme="minorHAnsi" w:cstheme="minorHAnsi"/>
                <w:i/>
                <w:iCs/>
                <w:color w:val="000000"/>
                <w:sz w:val="20"/>
                <w:szCs w:val="20"/>
              </w:rPr>
              <w:t>Maslinarstvo</w:t>
            </w:r>
            <w:r w:rsidRPr="00965191">
              <w:rPr>
                <w:rFonts w:asciiTheme="minorHAnsi" w:hAnsiTheme="minorHAnsi" w:cstheme="minorHAnsi"/>
                <w:i/>
                <w:iCs/>
                <w:color w:val="FF0000"/>
                <w:sz w:val="20"/>
                <w:szCs w:val="20"/>
              </w:rPr>
              <w:t>*</w:t>
            </w:r>
          </w:p>
        </w:tc>
        <w:tc>
          <w:tcPr>
            <w:tcW w:w="433" w:type="dxa"/>
            <w:tcBorders>
              <w:top w:val="nil"/>
              <w:left w:val="nil"/>
              <w:bottom w:val="single" w:sz="4" w:space="0" w:color="auto"/>
              <w:right w:val="single" w:sz="4" w:space="0" w:color="auto"/>
            </w:tcBorders>
            <w:shd w:val="clear" w:color="auto" w:fill="auto"/>
            <w:vAlign w:val="center"/>
            <w:hideMark/>
          </w:tcPr>
          <w:p w14:paraId="0B7EADF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15E5C90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B5E16F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3A4D50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758C732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82BBA8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309F889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348B20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46E2527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3837C2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63F7A0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C383FE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4F9061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06C8E6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F9F052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295111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BBE7A0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55D098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D42907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DAD606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F581F3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2B26BF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1E53E5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2959EB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4AAA55D2" w14:textId="77777777" w:rsidTr="00965191">
        <w:trPr>
          <w:trHeight w:val="37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79B99B8" w14:textId="77777777" w:rsidR="00965191" w:rsidRPr="00965191" w:rsidRDefault="00965191" w:rsidP="00965191">
            <w:pPr>
              <w:rPr>
                <w:rFonts w:asciiTheme="minorHAnsi" w:hAnsiTheme="minorHAnsi" w:cstheme="minorHAnsi"/>
                <w:i/>
                <w:iCs/>
                <w:color w:val="000000"/>
                <w:sz w:val="20"/>
                <w:szCs w:val="20"/>
              </w:rPr>
            </w:pPr>
            <w:r w:rsidRPr="00965191">
              <w:rPr>
                <w:rFonts w:asciiTheme="minorHAnsi" w:hAnsiTheme="minorHAnsi" w:cstheme="minorHAnsi"/>
                <w:i/>
                <w:iCs/>
                <w:color w:val="000000"/>
                <w:sz w:val="20"/>
                <w:szCs w:val="20"/>
              </w:rPr>
              <w:t>Vinogradarstvo</w:t>
            </w:r>
            <w:r w:rsidRPr="00965191">
              <w:rPr>
                <w:rFonts w:asciiTheme="minorHAnsi" w:hAnsiTheme="minorHAnsi" w:cstheme="minorHAnsi"/>
                <w:i/>
                <w:iCs/>
                <w:color w:val="FF0000"/>
                <w:sz w:val="20"/>
                <w:szCs w:val="20"/>
              </w:rPr>
              <w:t>*</w:t>
            </w:r>
          </w:p>
        </w:tc>
        <w:tc>
          <w:tcPr>
            <w:tcW w:w="433" w:type="dxa"/>
            <w:tcBorders>
              <w:top w:val="nil"/>
              <w:left w:val="nil"/>
              <w:bottom w:val="single" w:sz="4" w:space="0" w:color="auto"/>
              <w:right w:val="single" w:sz="4" w:space="0" w:color="auto"/>
            </w:tcBorders>
            <w:shd w:val="clear" w:color="auto" w:fill="auto"/>
            <w:vAlign w:val="center"/>
            <w:hideMark/>
          </w:tcPr>
          <w:p w14:paraId="3764FAF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7FBB3E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E30D81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2DFC9C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1E4C605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319826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34ADD46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BBB86C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342D918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335963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49D11E4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682DF7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5C373A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638BA1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4947D7D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42FA0D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239C36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D0B015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A3F512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A192A3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2768E0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9326B0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E41650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DCE9EA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18272A02" w14:textId="77777777" w:rsidTr="00965191">
        <w:trPr>
          <w:trHeight w:val="39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3AB469D" w14:textId="77777777" w:rsidR="00965191" w:rsidRPr="00965191" w:rsidRDefault="00965191" w:rsidP="00965191">
            <w:pPr>
              <w:rPr>
                <w:rFonts w:asciiTheme="minorHAnsi" w:hAnsiTheme="minorHAnsi" w:cstheme="minorHAnsi"/>
                <w:i/>
                <w:iCs/>
                <w:color w:val="000000"/>
                <w:sz w:val="20"/>
                <w:szCs w:val="20"/>
              </w:rPr>
            </w:pPr>
            <w:r w:rsidRPr="00965191">
              <w:rPr>
                <w:rFonts w:asciiTheme="minorHAnsi" w:hAnsiTheme="minorHAnsi" w:cstheme="minorHAnsi"/>
                <w:i/>
                <w:iCs/>
                <w:color w:val="000000"/>
                <w:sz w:val="20"/>
                <w:szCs w:val="20"/>
              </w:rPr>
              <w:t>Vinarstvo</w:t>
            </w:r>
            <w:r w:rsidRPr="00965191">
              <w:rPr>
                <w:rFonts w:asciiTheme="minorHAnsi" w:hAnsiTheme="minorHAnsi" w:cstheme="minorHAnsi"/>
                <w:i/>
                <w:iCs/>
                <w:color w:val="FF0000"/>
                <w:sz w:val="20"/>
                <w:szCs w:val="20"/>
              </w:rPr>
              <w:t>*</w:t>
            </w:r>
          </w:p>
        </w:tc>
        <w:tc>
          <w:tcPr>
            <w:tcW w:w="433" w:type="dxa"/>
            <w:tcBorders>
              <w:top w:val="nil"/>
              <w:left w:val="nil"/>
              <w:bottom w:val="single" w:sz="4" w:space="0" w:color="auto"/>
              <w:right w:val="single" w:sz="4" w:space="0" w:color="auto"/>
            </w:tcBorders>
            <w:shd w:val="clear" w:color="auto" w:fill="auto"/>
            <w:vAlign w:val="center"/>
            <w:hideMark/>
          </w:tcPr>
          <w:p w14:paraId="5CC0A90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6219A5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22B77F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8A60F9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5B07A3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E4DFEA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112E2E1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3AC279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E788F6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2221FBF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CCC30B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074906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2D394C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A008C2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20ECFC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D44C91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2E2ACF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D11D86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0A766A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11A8F0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2ECEDE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66ECCC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3B1921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E3DE92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4B89A9CC" w14:textId="77777777" w:rsidTr="00965191">
        <w:trPr>
          <w:trHeight w:val="432"/>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1834D38" w14:textId="77777777" w:rsidR="00965191" w:rsidRPr="00965191" w:rsidRDefault="00965191" w:rsidP="00965191">
            <w:pPr>
              <w:rPr>
                <w:rFonts w:asciiTheme="minorHAnsi" w:hAnsiTheme="minorHAnsi" w:cstheme="minorHAnsi"/>
                <w:i/>
                <w:iCs/>
                <w:color w:val="000000"/>
                <w:sz w:val="20"/>
                <w:szCs w:val="20"/>
              </w:rPr>
            </w:pPr>
            <w:r w:rsidRPr="00965191">
              <w:rPr>
                <w:rFonts w:asciiTheme="minorHAnsi" w:hAnsiTheme="minorHAnsi" w:cstheme="minorHAnsi"/>
                <w:i/>
                <w:iCs/>
                <w:color w:val="000000"/>
                <w:sz w:val="20"/>
                <w:szCs w:val="20"/>
              </w:rPr>
              <w:t>Pčelarstvo</w:t>
            </w:r>
            <w:r w:rsidRPr="00965191">
              <w:rPr>
                <w:rFonts w:asciiTheme="minorHAnsi" w:hAnsiTheme="minorHAnsi" w:cstheme="minorHAnsi"/>
                <w:i/>
                <w:iCs/>
                <w:color w:val="FF0000"/>
                <w:sz w:val="20"/>
                <w:szCs w:val="20"/>
              </w:rPr>
              <w:t>*</w:t>
            </w:r>
          </w:p>
        </w:tc>
        <w:tc>
          <w:tcPr>
            <w:tcW w:w="433" w:type="dxa"/>
            <w:tcBorders>
              <w:top w:val="nil"/>
              <w:left w:val="nil"/>
              <w:bottom w:val="single" w:sz="4" w:space="0" w:color="auto"/>
              <w:right w:val="single" w:sz="4" w:space="0" w:color="auto"/>
            </w:tcBorders>
            <w:shd w:val="clear" w:color="auto" w:fill="auto"/>
            <w:vAlign w:val="center"/>
            <w:hideMark/>
          </w:tcPr>
          <w:p w14:paraId="1536238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58FEB9A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F24346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AFBF26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5E8EDA6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95D161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7325D33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D25A54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7843423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4750A14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B491F7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F48711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9286CE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EE7C8E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D13ACC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6D7F3D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5B20C4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A8E71E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5B3E6C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1AA68C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18211A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5ECF80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EF4311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90CCFB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2479EE3F" w14:textId="77777777" w:rsidTr="00965191">
        <w:trPr>
          <w:trHeight w:val="51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B43DCC9" w14:textId="77777777" w:rsidR="00965191" w:rsidRPr="00965191" w:rsidRDefault="00965191" w:rsidP="00965191">
            <w:pPr>
              <w:rPr>
                <w:rFonts w:asciiTheme="minorHAnsi" w:hAnsiTheme="minorHAnsi" w:cstheme="minorHAnsi"/>
                <w:i/>
                <w:iCs/>
                <w:color w:val="000000"/>
                <w:sz w:val="20"/>
                <w:szCs w:val="20"/>
              </w:rPr>
            </w:pPr>
            <w:r w:rsidRPr="00965191">
              <w:rPr>
                <w:rFonts w:asciiTheme="minorHAnsi" w:hAnsiTheme="minorHAnsi" w:cstheme="minorHAnsi"/>
                <w:i/>
                <w:iCs/>
                <w:color w:val="000000"/>
                <w:sz w:val="20"/>
                <w:szCs w:val="20"/>
              </w:rPr>
              <w:t>Prerada i konzerviranje maslina</w:t>
            </w:r>
            <w:r w:rsidRPr="00965191">
              <w:rPr>
                <w:rFonts w:asciiTheme="minorHAnsi" w:hAnsiTheme="minorHAnsi" w:cstheme="minorHAnsi"/>
                <w:i/>
                <w:iCs/>
                <w:color w:val="FF0000"/>
                <w:sz w:val="20"/>
                <w:szCs w:val="20"/>
              </w:rPr>
              <w:t>*</w:t>
            </w:r>
          </w:p>
        </w:tc>
        <w:tc>
          <w:tcPr>
            <w:tcW w:w="433" w:type="dxa"/>
            <w:tcBorders>
              <w:top w:val="nil"/>
              <w:left w:val="nil"/>
              <w:bottom w:val="single" w:sz="4" w:space="0" w:color="auto"/>
              <w:right w:val="single" w:sz="4" w:space="0" w:color="auto"/>
            </w:tcBorders>
            <w:shd w:val="clear" w:color="auto" w:fill="auto"/>
            <w:vAlign w:val="center"/>
            <w:hideMark/>
          </w:tcPr>
          <w:p w14:paraId="7579F78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63195D6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F20A87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2EB764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1E248F1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B91C89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22C8F69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12A7C4A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93052C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DE4456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9485C1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8018AA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E30767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43D989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2A14694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C184D2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B554C2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258475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5FB6C61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1D9BA7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8D25E5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979E88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4DB5BD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E6003A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DA7F7E" w:rsidRPr="00E45878" w14:paraId="78A1E019" w14:textId="77777777" w:rsidTr="00965191">
        <w:trPr>
          <w:trHeight w:val="543"/>
        </w:trPr>
        <w:tc>
          <w:tcPr>
            <w:tcW w:w="2405" w:type="dxa"/>
            <w:tcBorders>
              <w:top w:val="nil"/>
              <w:left w:val="single" w:sz="4" w:space="0" w:color="auto"/>
              <w:bottom w:val="single" w:sz="4" w:space="0" w:color="auto"/>
              <w:right w:val="single" w:sz="4" w:space="0" w:color="auto"/>
            </w:tcBorders>
            <w:shd w:val="clear" w:color="auto" w:fill="auto"/>
            <w:vAlign w:val="center"/>
          </w:tcPr>
          <w:p w14:paraId="11F90137" w14:textId="189C3C7C" w:rsidR="00DA7F7E" w:rsidRPr="00DA7F7E" w:rsidRDefault="00DA7F7E" w:rsidP="00DA7F7E">
            <w:pPr>
              <w:rPr>
                <w:rFonts w:asciiTheme="minorHAnsi" w:hAnsiTheme="minorHAnsi" w:cstheme="minorHAnsi"/>
                <w:i/>
                <w:iCs/>
                <w:color w:val="000000"/>
                <w:sz w:val="20"/>
                <w:szCs w:val="20"/>
              </w:rPr>
            </w:pPr>
            <w:r w:rsidRPr="00FC4D5F">
              <w:rPr>
                <w:rFonts w:ascii="Calibri" w:hAnsi="Calibri" w:cs="Calibri"/>
                <w:i/>
                <w:iCs/>
                <w:color w:val="000000"/>
                <w:sz w:val="20"/>
                <w:szCs w:val="20"/>
              </w:rPr>
              <w:t>Društveno poduzetništvo</w:t>
            </w:r>
            <w:r w:rsidRPr="00FC4D5F">
              <w:rPr>
                <w:rFonts w:ascii="Calibri" w:hAnsi="Calibri" w:cs="Calibri"/>
                <w:i/>
                <w:iCs/>
                <w:color w:val="FF0000"/>
                <w:sz w:val="20"/>
                <w:szCs w:val="20"/>
              </w:rPr>
              <w:t>*</w:t>
            </w:r>
          </w:p>
        </w:tc>
        <w:tc>
          <w:tcPr>
            <w:tcW w:w="433" w:type="dxa"/>
            <w:tcBorders>
              <w:top w:val="nil"/>
              <w:left w:val="nil"/>
              <w:bottom w:val="single" w:sz="4" w:space="0" w:color="auto"/>
              <w:right w:val="single" w:sz="4" w:space="0" w:color="auto"/>
            </w:tcBorders>
            <w:shd w:val="clear" w:color="auto" w:fill="auto"/>
            <w:vAlign w:val="center"/>
          </w:tcPr>
          <w:p w14:paraId="18B04E29" w14:textId="3CC90F47"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tcPr>
          <w:p w14:paraId="3EB347B2" w14:textId="085BF368"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tcPr>
          <w:p w14:paraId="7ED25878" w14:textId="4A95A3BD"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tcPr>
          <w:p w14:paraId="6698E781" w14:textId="69B76405"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tcPr>
          <w:p w14:paraId="12F64012" w14:textId="3B851644"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tcPr>
          <w:p w14:paraId="0C049DDA" w14:textId="7BB4119B"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tcPr>
          <w:p w14:paraId="28286739" w14:textId="46145E85"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tcPr>
          <w:p w14:paraId="310CC3EF" w14:textId="167AEDDC"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tcPr>
          <w:p w14:paraId="51C57393" w14:textId="0503C6B9"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tcPr>
          <w:p w14:paraId="1EEFC0BF" w14:textId="7CEB6AB7"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tcPr>
          <w:p w14:paraId="6EC219E7" w14:textId="6E69E191"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tcPr>
          <w:p w14:paraId="2768ADCD" w14:textId="6EFF77E0"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tcPr>
          <w:p w14:paraId="75E0671D" w14:textId="59A6C47C"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tcPr>
          <w:p w14:paraId="3CE0B4FA" w14:textId="6DCCA97A"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tcPr>
          <w:p w14:paraId="138BB4F6" w14:textId="5F8EA4C1"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tcPr>
          <w:p w14:paraId="71AA088C" w14:textId="7E536EA1"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tcPr>
          <w:p w14:paraId="2316D221" w14:textId="61C8139E"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tcPr>
          <w:p w14:paraId="3D880BCA" w14:textId="53A57B6D"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tcPr>
          <w:p w14:paraId="27390905" w14:textId="0E7CD513"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 x</w:t>
            </w:r>
          </w:p>
        </w:tc>
        <w:tc>
          <w:tcPr>
            <w:tcW w:w="526" w:type="dxa"/>
            <w:tcBorders>
              <w:top w:val="nil"/>
              <w:left w:val="nil"/>
              <w:bottom w:val="single" w:sz="4" w:space="0" w:color="auto"/>
              <w:right w:val="single" w:sz="4" w:space="0" w:color="auto"/>
            </w:tcBorders>
            <w:shd w:val="clear" w:color="auto" w:fill="auto"/>
            <w:vAlign w:val="center"/>
          </w:tcPr>
          <w:p w14:paraId="521BC6FA" w14:textId="6606F086"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tcPr>
          <w:p w14:paraId="0EAD4D93" w14:textId="33462E7B"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x </w:t>
            </w:r>
          </w:p>
        </w:tc>
        <w:tc>
          <w:tcPr>
            <w:tcW w:w="526" w:type="dxa"/>
            <w:tcBorders>
              <w:top w:val="nil"/>
              <w:left w:val="nil"/>
              <w:bottom w:val="single" w:sz="4" w:space="0" w:color="auto"/>
              <w:right w:val="single" w:sz="4" w:space="0" w:color="auto"/>
            </w:tcBorders>
            <w:shd w:val="clear" w:color="auto" w:fill="auto"/>
            <w:vAlign w:val="center"/>
          </w:tcPr>
          <w:p w14:paraId="2985B155" w14:textId="2671EA72"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 x</w:t>
            </w:r>
          </w:p>
        </w:tc>
        <w:tc>
          <w:tcPr>
            <w:tcW w:w="526" w:type="dxa"/>
            <w:tcBorders>
              <w:top w:val="nil"/>
              <w:left w:val="nil"/>
              <w:bottom w:val="single" w:sz="4" w:space="0" w:color="auto"/>
              <w:right w:val="single" w:sz="4" w:space="0" w:color="auto"/>
            </w:tcBorders>
            <w:shd w:val="clear" w:color="auto" w:fill="auto"/>
            <w:vAlign w:val="center"/>
          </w:tcPr>
          <w:p w14:paraId="08F0D4D0" w14:textId="7B3BCF02"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x </w:t>
            </w:r>
          </w:p>
        </w:tc>
        <w:tc>
          <w:tcPr>
            <w:tcW w:w="526" w:type="dxa"/>
            <w:tcBorders>
              <w:top w:val="nil"/>
              <w:left w:val="nil"/>
              <w:bottom w:val="single" w:sz="4" w:space="0" w:color="auto"/>
              <w:right w:val="single" w:sz="4" w:space="0" w:color="auto"/>
            </w:tcBorders>
            <w:shd w:val="clear" w:color="auto" w:fill="auto"/>
            <w:vAlign w:val="center"/>
          </w:tcPr>
          <w:p w14:paraId="1A20D541" w14:textId="40817763" w:rsidR="00DA7F7E" w:rsidRPr="00965191" w:rsidRDefault="00DA7F7E" w:rsidP="00DA7F7E">
            <w:pPr>
              <w:jc w:val="center"/>
              <w:rPr>
                <w:rFonts w:asciiTheme="minorHAnsi" w:hAnsiTheme="minorHAnsi" w:cstheme="minorHAnsi"/>
                <w:color w:val="000000"/>
                <w:sz w:val="20"/>
                <w:szCs w:val="20"/>
              </w:rPr>
            </w:pPr>
            <w:r w:rsidRPr="00FC4D5F">
              <w:rPr>
                <w:rFonts w:ascii="Calibri" w:hAnsi="Calibri" w:cs="Calibri"/>
                <w:color w:val="000000"/>
                <w:sz w:val="20"/>
                <w:szCs w:val="20"/>
              </w:rPr>
              <w:t> </w:t>
            </w:r>
          </w:p>
        </w:tc>
      </w:tr>
      <w:tr w:rsidR="00965191" w:rsidRPr="00E45878" w14:paraId="38F3A2CE" w14:textId="77777777" w:rsidTr="00965191">
        <w:trPr>
          <w:trHeight w:val="543"/>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4B5BE07" w14:textId="77777777" w:rsidR="00965191" w:rsidRPr="00965191" w:rsidRDefault="00965191" w:rsidP="00965191">
            <w:pPr>
              <w:rPr>
                <w:rFonts w:asciiTheme="minorHAnsi" w:hAnsiTheme="minorHAnsi" w:cstheme="minorHAnsi"/>
                <w:i/>
                <w:iCs/>
                <w:color w:val="000000"/>
                <w:sz w:val="20"/>
                <w:szCs w:val="20"/>
              </w:rPr>
            </w:pPr>
            <w:r w:rsidRPr="00DA7F7E">
              <w:rPr>
                <w:rFonts w:asciiTheme="minorHAnsi" w:hAnsiTheme="minorHAnsi" w:cstheme="minorHAnsi"/>
                <w:i/>
                <w:iCs/>
                <w:color w:val="000000"/>
                <w:sz w:val="20"/>
                <w:szCs w:val="20"/>
              </w:rPr>
              <w:t>Učinkovita komunikacija -govorništvo i pisanje</w:t>
            </w:r>
            <w:r w:rsidRPr="00DA7F7E">
              <w:rPr>
                <w:rFonts w:asciiTheme="minorHAnsi" w:hAnsiTheme="minorHAnsi" w:cstheme="minorHAnsi"/>
                <w:i/>
                <w:iCs/>
                <w:color w:val="FF0000"/>
                <w:sz w:val="20"/>
                <w:szCs w:val="20"/>
              </w:rPr>
              <w:t>*</w:t>
            </w:r>
          </w:p>
        </w:tc>
        <w:tc>
          <w:tcPr>
            <w:tcW w:w="433" w:type="dxa"/>
            <w:tcBorders>
              <w:top w:val="nil"/>
              <w:left w:val="nil"/>
              <w:bottom w:val="single" w:sz="4" w:space="0" w:color="auto"/>
              <w:right w:val="single" w:sz="4" w:space="0" w:color="auto"/>
            </w:tcBorders>
            <w:shd w:val="clear" w:color="auto" w:fill="auto"/>
            <w:vAlign w:val="center"/>
            <w:hideMark/>
          </w:tcPr>
          <w:p w14:paraId="7B47F5E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12B14D0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6E3C7C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B72E6EB"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2119AD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86EF3C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38B6E9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71F5BE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5915386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E20D96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D41EB8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4F6B94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82F654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D4C8E3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CF8836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4D62C2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768F2A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0315DF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0ED8A7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43E4EB1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01C9E1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24EA8B9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4F8E2A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B1C54F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4B5556DC" w14:textId="77777777" w:rsidTr="00965191">
        <w:trPr>
          <w:trHeight w:val="37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5B9790C" w14:textId="77777777" w:rsidR="00965191" w:rsidRPr="00965191" w:rsidRDefault="00965191" w:rsidP="00965191">
            <w:pPr>
              <w:rPr>
                <w:rFonts w:asciiTheme="minorHAnsi" w:hAnsiTheme="minorHAnsi" w:cstheme="minorHAnsi"/>
                <w:i/>
                <w:iCs/>
                <w:color w:val="000000"/>
                <w:sz w:val="20"/>
                <w:szCs w:val="20"/>
              </w:rPr>
            </w:pPr>
            <w:r w:rsidRPr="00965191">
              <w:rPr>
                <w:rFonts w:asciiTheme="minorHAnsi" w:hAnsiTheme="minorHAnsi" w:cstheme="minorHAnsi"/>
                <w:i/>
                <w:iCs/>
                <w:color w:val="000000"/>
                <w:sz w:val="20"/>
                <w:szCs w:val="20"/>
              </w:rPr>
              <w:t>Specijalno stočarstvo</w:t>
            </w:r>
            <w:r w:rsidRPr="00965191">
              <w:rPr>
                <w:rFonts w:asciiTheme="minorHAnsi" w:hAnsiTheme="minorHAnsi" w:cstheme="minorHAnsi"/>
                <w:i/>
                <w:iCs/>
                <w:color w:val="FF0000"/>
                <w:sz w:val="20"/>
                <w:szCs w:val="20"/>
              </w:rPr>
              <w:t>*</w:t>
            </w:r>
          </w:p>
        </w:tc>
        <w:tc>
          <w:tcPr>
            <w:tcW w:w="433" w:type="dxa"/>
            <w:tcBorders>
              <w:top w:val="nil"/>
              <w:left w:val="nil"/>
              <w:bottom w:val="single" w:sz="4" w:space="0" w:color="auto"/>
              <w:right w:val="single" w:sz="4" w:space="0" w:color="auto"/>
            </w:tcBorders>
            <w:shd w:val="clear" w:color="auto" w:fill="auto"/>
            <w:vAlign w:val="center"/>
            <w:hideMark/>
          </w:tcPr>
          <w:p w14:paraId="6765B4B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43D3F919"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6081BA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018F0B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07D8692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1447365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0AFB94E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708BFC5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455D808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2F19C2B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0A4EEAD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0946BEA"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28FCA4C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7F497B84"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1147D6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A1AA09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A90B7F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CEDA3F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63B9227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06BE4E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63867AD"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CEE2CD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83A2703"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9F79D2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r w:rsidR="00965191" w:rsidRPr="00E45878" w14:paraId="172CAA08" w14:textId="77777777" w:rsidTr="00965191">
        <w:trPr>
          <w:trHeight w:val="396"/>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3F20067" w14:textId="77777777" w:rsidR="00965191" w:rsidRPr="00965191" w:rsidRDefault="00965191" w:rsidP="00965191">
            <w:pPr>
              <w:rPr>
                <w:rFonts w:asciiTheme="minorHAnsi" w:hAnsiTheme="minorHAnsi" w:cstheme="minorHAnsi"/>
                <w:i/>
                <w:iCs/>
                <w:color w:val="000000"/>
                <w:sz w:val="20"/>
                <w:szCs w:val="20"/>
              </w:rPr>
            </w:pPr>
            <w:r w:rsidRPr="00965191">
              <w:rPr>
                <w:rFonts w:asciiTheme="minorHAnsi" w:hAnsiTheme="minorHAnsi" w:cstheme="minorHAnsi"/>
                <w:i/>
                <w:iCs/>
                <w:color w:val="000000"/>
                <w:sz w:val="20"/>
                <w:szCs w:val="20"/>
              </w:rPr>
              <w:t>Nabavno i prodajno poslovanje</w:t>
            </w:r>
            <w:r w:rsidRPr="00965191">
              <w:rPr>
                <w:rFonts w:asciiTheme="minorHAnsi" w:hAnsiTheme="minorHAnsi" w:cstheme="minorHAnsi"/>
                <w:i/>
                <w:iCs/>
                <w:color w:val="FF0000"/>
                <w:sz w:val="20"/>
                <w:szCs w:val="20"/>
              </w:rPr>
              <w:t>*</w:t>
            </w:r>
          </w:p>
        </w:tc>
        <w:tc>
          <w:tcPr>
            <w:tcW w:w="433" w:type="dxa"/>
            <w:tcBorders>
              <w:top w:val="nil"/>
              <w:left w:val="nil"/>
              <w:bottom w:val="single" w:sz="4" w:space="0" w:color="auto"/>
              <w:right w:val="single" w:sz="4" w:space="0" w:color="auto"/>
            </w:tcBorders>
            <w:shd w:val="clear" w:color="auto" w:fill="auto"/>
            <w:vAlign w:val="center"/>
            <w:hideMark/>
          </w:tcPr>
          <w:p w14:paraId="1606380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07A0186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23D4A8D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305E2B4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7AE2CB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5FF622A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009B2C2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425" w:type="dxa"/>
            <w:tcBorders>
              <w:top w:val="nil"/>
              <w:left w:val="nil"/>
              <w:bottom w:val="single" w:sz="4" w:space="0" w:color="auto"/>
              <w:right w:val="single" w:sz="4" w:space="0" w:color="auto"/>
            </w:tcBorders>
            <w:shd w:val="clear" w:color="auto" w:fill="auto"/>
            <w:vAlign w:val="center"/>
            <w:hideMark/>
          </w:tcPr>
          <w:p w14:paraId="5BFA3181"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84A116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C8BA00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5386D1B5"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627EA30"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745020A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102AD1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EB8461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1E66CE2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68FFA58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327E1372"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9BCC95E"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4A85E387"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0D769DB8"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1A8D4FFF"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x</w:t>
            </w:r>
          </w:p>
        </w:tc>
        <w:tc>
          <w:tcPr>
            <w:tcW w:w="526" w:type="dxa"/>
            <w:tcBorders>
              <w:top w:val="nil"/>
              <w:left w:val="nil"/>
              <w:bottom w:val="single" w:sz="4" w:space="0" w:color="auto"/>
              <w:right w:val="single" w:sz="4" w:space="0" w:color="auto"/>
            </w:tcBorders>
            <w:shd w:val="clear" w:color="auto" w:fill="auto"/>
            <w:vAlign w:val="center"/>
            <w:hideMark/>
          </w:tcPr>
          <w:p w14:paraId="3A42AD4C"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c>
          <w:tcPr>
            <w:tcW w:w="526" w:type="dxa"/>
            <w:tcBorders>
              <w:top w:val="nil"/>
              <w:left w:val="nil"/>
              <w:bottom w:val="single" w:sz="4" w:space="0" w:color="auto"/>
              <w:right w:val="single" w:sz="4" w:space="0" w:color="auto"/>
            </w:tcBorders>
            <w:shd w:val="clear" w:color="auto" w:fill="auto"/>
            <w:vAlign w:val="center"/>
            <w:hideMark/>
          </w:tcPr>
          <w:p w14:paraId="2AFF1746" w14:textId="77777777" w:rsidR="00965191" w:rsidRPr="00965191" w:rsidRDefault="00965191" w:rsidP="00965191">
            <w:pPr>
              <w:jc w:val="center"/>
              <w:rPr>
                <w:rFonts w:asciiTheme="minorHAnsi" w:hAnsiTheme="minorHAnsi" w:cstheme="minorHAnsi"/>
                <w:color w:val="000000"/>
                <w:sz w:val="20"/>
                <w:szCs w:val="20"/>
              </w:rPr>
            </w:pPr>
            <w:r w:rsidRPr="00965191">
              <w:rPr>
                <w:rFonts w:asciiTheme="minorHAnsi" w:hAnsiTheme="minorHAnsi" w:cstheme="minorHAnsi"/>
                <w:color w:val="000000"/>
                <w:sz w:val="20"/>
                <w:szCs w:val="20"/>
              </w:rPr>
              <w:t> </w:t>
            </w:r>
          </w:p>
        </w:tc>
      </w:tr>
    </w:tbl>
    <w:p w14:paraId="0DFC114D" w14:textId="498742C1" w:rsidR="004E21F4" w:rsidRPr="00E45878" w:rsidRDefault="005F0307">
      <w:pPr>
        <w:rPr>
          <w:rFonts w:asciiTheme="minorHAnsi" w:hAnsiTheme="minorHAnsi" w:cstheme="minorHAnsi"/>
          <w:sz w:val="22"/>
          <w:szCs w:val="22"/>
        </w:rPr>
      </w:pPr>
      <w:r w:rsidRPr="00E45878">
        <w:rPr>
          <w:rFonts w:asciiTheme="minorHAnsi" w:hAnsiTheme="minorHAnsi" w:cstheme="minorHAnsi"/>
          <w:sz w:val="22"/>
          <w:szCs w:val="22"/>
        </w:rPr>
        <w:t xml:space="preserve">Napomena: </w:t>
      </w:r>
      <w:r w:rsidRPr="00E45878">
        <w:rPr>
          <w:rFonts w:asciiTheme="minorHAnsi" w:hAnsiTheme="minorHAnsi" w:cstheme="minorHAnsi"/>
          <w:color w:val="FF0000"/>
          <w:sz w:val="22"/>
          <w:szCs w:val="22"/>
        </w:rPr>
        <w:t>*</w:t>
      </w:r>
      <w:r w:rsidRPr="00E45878">
        <w:rPr>
          <w:rFonts w:asciiTheme="minorHAnsi" w:hAnsiTheme="minorHAnsi" w:cstheme="minorHAnsi"/>
          <w:sz w:val="22"/>
          <w:szCs w:val="22"/>
        </w:rPr>
        <w:t>izborni kolegij</w:t>
      </w:r>
    </w:p>
    <w:p w14:paraId="1A307A56" w14:textId="77777777" w:rsidR="004E21F4" w:rsidRPr="00E45878" w:rsidRDefault="004E21F4">
      <w:pPr>
        <w:rPr>
          <w:rFonts w:asciiTheme="minorHAnsi" w:hAnsiTheme="minorHAnsi" w:cstheme="minorHAnsi"/>
        </w:rPr>
      </w:pPr>
    </w:p>
    <w:p w14:paraId="50D1F408" w14:textId="3F32D900" w:rsidR="00821A81" w:rsidRPr="00E45878" w:rsidRDefault="00821A81">
      <w:pPr>
        <w:rPr>
          <w:rFonts w:asciiTheme="minorHAnsi" w:hAnsiTheme="minorHAnsi" w:cstheme="minorHAnsi"/>
        </w:rPr>
      </w:pPr>
    </w:p>
    <w:p w14:paraId="1CBBB13D" w14:textId="678B3BA3" w:rsidR="00F758FC" w:rsidRPr="00E45878" w:rsidRDefault="00F758FC">
      <w:pPr>
        <w:rPr>
          <w:rFonts w:asciiTheme="minorHAnsi" w:hAnsiTheme="minorHAnsi" w:cstheme="minorHAnsi"/>
        </w:rPr>
      </w:pPr>
    </w:p>
    <w:p w14:paraId="637BCB2F" w14:textId="77777777" w:rsidR="00F758FC" w:rsidRPr="00E45878" w:rsidRDefault="00F758FC">
      <w:pPr>
        <w:rPr>
          <w:rFonts w:asciiTheme="minorHAnsi" w:hAnsiTheme="minorHAnsi" w:cstheme="minorHAnsi"/>
        </w:rPr>
      </w:pPr>
    </w:p>
    <w:p w14:paraId="218BB8FD" w14:textId="77777777" w:rsidR="00821A81" w:rsidRPr="00E45878" w:rsidRDefault="00821A81">
      <w:pPr>
        <w:rPr>
          <w:rFonts w:asciiTheme="minorHAnsi" w:hAnsiTheme="minorHAnsi" w:cstheme="minorHAnsi"/>
        </w:rPr>
      </w:pPr>
    </w:p>
    <w:p w14:paraId="084492D6" w14:textId="77777777" w:rsidR="00821A81" w:rsidRPr="00E45878" w:rsidRDefault="00821A81">
      <w:pPr>
        <w:rPr>
          <w:rFonts w:asciiTheme="minorHAnsi" w:hAnsiTheme="minorHAnsi" w:cstheme="minorHAnsi"/>
        </w:rPr>
      </w:pPr>
    </w:p>
    <w:p w14:paraId="49C1D5D0" w14:textId="77777777" w:rsidR="00821A81" w:rsidRPr="00E45878" w:rsidRDefault="00821A81">
      <w:pPr>
        <w:rPr>
          <w:rFonts w:asciiTheme="minorHAnsi" w:hAnsiTheme="minorHAnsi" w:cstheme="minorHAnsi"/>
        </w:rPr>
      </w:pPr>
    </w:p>
    <w:p w14:paraId="0268AFA6" w14:textId="77777777" w:rsidR="00821A81" w:rsidRPr="00E45878" w:rsidRDefault="00821A81" w:rsidP="00821A81">
      <w:pPr>
        <w:pStyle w:val="Naslov11"/>
        <w:rPr>
          <w:rFonts w:asciiTheme="minorHAnsi" w:hAnsiTheme="minorHAnsi" w:cstheme="minorHAnsi"/>
        </w:rPr>
      </w:pPr>
      <w:bookmarkStart w:id="44" w:name="_Toc32318629"/>
      <w:bookmarkStart w:id="45" w:name="_Toc221028218"/>
      <w:r w:rsidRPr="00E45878">
        <w:rPr>
          <w:rFonts w:asciiTheme="minorHAnsi" w:hAnsiTheme="minorHAnsi" w:cstheme="minorHAnsi"/>
        </w:rPr>
        <w:t>4.3 Izvedbeni plan nastave za stručni prijediplomski studij Održivi agroturiz</w:t>
      </w:r>
      <w:bookmarkEnd w:id="44"/>
      <w:r w:rsidRPr="00E45878">
        <w:rPr>
          <w:rFonts w:asciiTheme="minorHAnsi" w:hAnsiTheme="minorHAnsi" w:cstheme="minorHAnsi"/>
        </w:rPr>
        <w:t>am</w:t>
      </w:r>
      <w:bookmarkEnd w:id="45"/>
    </w:p>
    <w:p w14:paraId="052714BA" w14:textId="77777777" w:rsidR="00821A81" w:rsidRPr="00E45878" w:rsidRDefault="00821A81" w:rsidP="00821A81">
      <w:pPr>
        <w:rPr>
          <w:rFonts w:asciiTheme="minorHAnsi" w:hAnsiTheme="minorHAnsi" w:cstheme="minorHAnsi"/>
        </w:rPr>
      </w:pPr>
    </w:p>
    <w:p w14:paraId="4752D77F" w14:textId="77777777" w:rsidR="00821A81" w:rsidRPr="00E45878" w:rsidRDefault="00821A81" w:rsidP="00821A81">
      <w:pPr>
        <w:rPr>
          <w:rFonts w:asciiTheme="minorHAnsi" w:hAnsiTheme="minorHAnsi" w:cstheme="minorHAnsi"/>
        </w:rPr>
      </w:pPr>
    </w:p>
    <w:p w14:paraId="50220F40" w14:textId="77777777" w:rsidR="00821A81" w:rsidRPr="00E45878" w:rsidRDefault="00821A81" w:rsidP="00821A81">
      <w:pPr>
        <w:spacing w:after="200" w:line="276" w:lineRule="auto"/>
        <w:rPr>
          <w:rFonts w:asciiTheme="minorHAnsi" w:hAnsiTheme="minorHAnsi" w:cstheme="minorHAnsi"/>
        </w:rPr>
      </w:pPr>
      <w:r w:rsidRPr="00E45878">
        <w:rPr>
          <w:rFonts w:asciiTheme="minorHAnsi" w:hAnsiTheme="minorHAnsi" w:cstheme="minorHAnsi"/>
        </w:rPr>
        <w:t>I semestar</w:t>
      </w:r>
    </w:p>
    <w:tbl>
      <w:tblPr>
        <w:tblStyle w:val="Reetkatablice"/>
        <w:tblW w:w="14820" w:type="dxa"/>
        <w:jc w:val="center"/>
        <w:tblLayout w:type="fixed"/>
        <w:tblLook w:val="04A0" w:firstRow="1" w:lastRow="0" w:firstColumn="1" w:lastColumn="0" w:noHBand="0" w:noVBand="1"/>
      </w:tblPr>
      <w:tblGrid>
        <w:gridCol w:w="769"/>
        <w:gridCol w:w="1564"/>
        <w:gridCol w:w="1629"/>
        <w:gridCol w:w="1672"/>
        <w:gridCol w:w="982"/>
        <w:gridCol w:w="1168"/>
        <w:gridCol w:w="646"/>
        <w:gridCol w:w="646"/>
        <w:gridCol w:w="650"/>
        <w:gridCol w:w="646"/>
        <w:gridCol w:w="646"/>
        <w:gridCol w:w="654"/>
        <w:gridCol w:w="646"/>
        <w:gridCol w:w="646"/>
        <w:gridCol w:w="850"/>
        <w:gridCol w:w="995"/>
        <w:gridCol w:w="11"/>
      </w:tblGrid>
      <w:tr w:rsidR="00563D7C" w:rsidRPr="00563D7C" w14:paraId="2FBE155F" w14:textId="77777777" w:rsidTr="00DF5EE1">
        <w:trPr>
          <w:gridAfter w:val="1"/>
          <w:wAfter w:w="11" w:type="dxa"/>
          <w:trHeight w:val="494"/>
          <w:jc w:val="center"/>
        </w:trPr>
        <w:tc>
          <w:tcPr>
            <w:tcW w:w="770"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59BA655F"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Red. Br.</w:t>
            </w:r>
          </w:p>
        </w:tc>
        <w:tc>
          <w:tcPr>
            <w:tcW w:w="1565"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5ECFD9B5"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Kolegij</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66DFD9AE"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Nastavnik / suradnik</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34AEDBC0"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Zvanje</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33313209"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Studij / sem</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01596295"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Status</w:t>
            </w:r>
          </w:p>
        </w:tc>
        <w:tc>
          <w:tcPr>
            <w:tcW w:w="1942" w:type="dxa"/>
            <w:gridSpan w:val="3"/>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5D27A367"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Programi sati /tjedno</w:t>
            </w:r>
          </w:p>
        </w:tc>
        <w:tc>
          <w:tcPr>
            <w:tcW w:w="1946" w:type="dxa"/>
            <w:gridSpan w:val="3"/>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54B485E0"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Izvedba sati /tjedno</w:t>
            </w:r>
          </w:p>
        </w:tc>
        <w:tc>
          <w:tcPr>
            <w:tcW w:w="2142" w:type="dxa"/>
            <w:gridSpan w:val="3"/>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2C80D76A"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Izvedba sati / semestralno</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65D4CCB4"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ECTS bodovi</w:t>
            </w:r>
          </w:p>
        </w:tc>
      </w:tr>
      <w:tr w:rsidR="00563D7C" w:rsidRPr="00563D7C" w14:paraId="768520F3" w14:textId="77777777" w:rsidTr="00DF5EE1">
        <w:trPr>
          <w:gridAfter w:val="1"/>
          <w:wAfter w:w="11" w:type="dxa"/>
          <w:trHeight w:val="14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469A48" w14:textId="77777777" w:rsidR="00563D7C" w:rsidRPr="00563D7C" w:rsidRDefault="00563D7C" w:rsidP="00DF5EE1">
            <w:pPr>
              <w:rPr>
                <w:rFonts w:asciiTheme="minorHAnsi" w:hAnsiTheme="minorHAnsi" w:cs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997B8B" w14:textId="77777777" w:rsidR="00563D7C" w:rsidRPr="00563D7C" w:rsidRDefault="00563D7C" w:rsidP="00DF5EE1">
            <w:pPr>
              <w:rPr>
                <w:rFonts w:asciiTheme="minorHAnsi" w:hAnsiTheme="minorHAnsi" w:cs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2576F6" w14:textId="77777777" w:rsidR="00563D7C" w:rsidRPr="00563D7C" w:rsidRDefault="00563D7C" w:rsidP="00DF5EE1">
            <w:pPr>
              <w:rPr>
                <w:rFonts w:asciiTheme="minorHAnsi" w:hAnsiTheme="minorHAnsi" w:cs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5191C3" w14:textId="77777777" w:rsidR="00563D7C" w:rsidRPr="00563D7C" w:rsidRDefault="00563D7C" w:rsidP="00DF5EE1">
            <w:pPr>
              <w:rPr>
                <w:rFonts w:asciiTheme="minorHAnsi" w:hAnsiTheme="minorHAnsi" w:cs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51A9E1" w14:textId="77777777" w:rsidR="00563D7C" w:rsidRPr="00563D7C" w:rsidRDefault="00563D7C" w:rsidP="00DF5EE1">
            <w:pPr>
              <w:rPr>
                <w:rFonts w:asciiTheme="minorHAnsi" w:hAnsiTheme="minorHAnsi" w:cs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EECD85" w14:textId="77777777" w:rsidR="00563D7C" w:rsidRPr="00563D7C" w:rsidRDefault="00563D7C" w:rsidP="00DF5EE1">
            <w:pPr>
              <w:rPr>
                <w:rFonts w:asciiTheme="minorHAnsi" w:hAnsiTheme="minorHAnsi" w:cstheme="minorHAnsi"/>
                <w:sz w:val="22"/>
                <w:szCs w:val="22"/>
              </w:rPr>
            </w:pP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334F244F"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P</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7E30BEFD"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S</w:t>
            </w:r>
          </w:p>
        </w:tc>
        <w:tc>
          <w:tcPr>
            <w:tcW w:w="650"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2F1BFD60"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V</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5FD42351"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P</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685BB34A"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S</w:t>
            </w:r>
          </w:p>
        </w:tc>
        <w:tc>
          <w:tcPr>
            <w:tcW w:w="654"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20FA080F"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V</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3313E9B0"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P</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1DF8CE4B"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S</w:t>
            </w:r>
          </w:p>
        </w:tc>
        <w:tc>
          <w:tcPr>
            <w:tcW w:w="850"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6D0EE66A"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V</w:t>
            </w: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6FAA622C" w14:textId="77777777" w:rsidR="00563D7C" w:rsidRPr="00563D7C" w:rsidRDefault="00563D7C" w:rsidP="00DF5EE1">
            <w:pPr>
              <w:rPr>
                <w:rFonts w:asciiTheme="minorHAnsi" w:hAnsiTheme="minorHAnsi" w:cstheme="minorHAnsi"/>
                <w:sz w:val="22"/>
                <w:szCs w:val="22"/>
              </w:rPr>
            </w:pPr>
          </w:p>
        </w:tc>
      </w:tr>
      <w:tr w:rsidR="00563D7C" w:rsidRPr="00563D7C" w14:paraId="09296D39"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6C4E0AED"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 xml:space="preserve">1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90621A8"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Osnove kemije, biokemije i mikrobiologije</w:t>
            </w:r>
          </w:p>
        </w:tc>
        <w:tc>
          <w:tcPr>
            <w:tcW w:w="1629" w:type="dxa"/>
            <w:tcBorders>
              <w:top w:val="single" w:sz="4" w:space="0" w:color="auto"/>
              <w:left w:val="single" w:sz="4" w:space="0" w:color="auto"/>
              <w:bottom w:val="single" w:sz="4" w:space="0" w:color="auto"/>
              <w:right w:val="single" w:sz="4" w:space="0" w:color="auto"/>
            </w:tcBorders>
            <w:vAlign w:val="center"/>
            <w:hideMark/>
          </w:tcPr>
          <w:p w14:paraId="4B45F1BD"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dr.sc. natur. Siniša Petrović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5557B2FB"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 xml:space="preserve">prof. struč. stud. </w:t>
            </w:r>
          </w:p>
        </w:tc>
        <w:tc>
          <w:tcPr>
            <w:tcW w:w="982" w:type="dxa"/>
            <w:tcBorders>
              <w:top w:val="single" w:sz="4" w:space="0" w:color="auto"/>
              <w:left w:val="single" w:sz="4" w:space="0" w:color="auto"/>
              <w:bottom w:val="single" w:sz="4" w:space="0" w:color="auto"/>
              <w:right w:val="single" w:sz="4" w:space="0" w:color="auto"/>
            </w:tcBorders>
            <w:vAlign w:val="center"/>
            <w:hideMark/>
          </w:tcPr>
          <w:p w14:paraId="207A206D"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OA / 1</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83AB5E4"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4F609975"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47EC0F18"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460BF3A5"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538ED84F"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2A0D2099"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54A85583"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1.4</w:t>
            </w:r>
          </w:p>
        </w:tc>
        <w:tc>
          <w:tcPr>
            <w:tcW w:w="646" w:type="dxa"/>
            <w:tcBorders>
              <w:top w:val="single" w:sz="4" w:space="0" w:color="auto"/>
              <w:left w:val="single" w:sz="4" w:space="0" w:color="auto"/>
              <w:bottom w:val="single" w:sz="4" w:space="0" w:color="auto"/>
              <w:right w:val="single" w:sz="4" w:space="0" w:color="auto"/>
            </w:tcBorders>
            <w:vAlign w:val="center"/>
            <w:hideMark/>
          </w:tcPr>
          <w:p w14:paraId="58E56AD0"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743FA0CD"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08C040"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21</w:t>
            </w:r>
          </w:p>
        </w:tc>
        <w:tc>
          <w:tcPr>
            <w:tcW w:w="995" w:type="dxa"/>
            <w:tcBorders>
              <w:top w:val="single" w:sz="4" w:space="0" w:color="auto"/>
              <w:left w:val="single" w:sz="4" w:space="0" w:color="auto"/>
              <w:bottom w:val="single" w:sz="4" w:space="0" w:color="auto"/>
              <w:right w:val="single" w:sz="4" w:space="0" w:color="auto"/>
            </w:tcBorders>
            <w:vAlign w:val="center"/>
            <w:hideMark/>
          </w:tcPr>
          <w:p w14:paraId="12C420C2"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5</w:t>
            </w:r>
          </w:p>
        </w:tc>
      </w:tr>
      <w:tr w:rsidR="00563D7C" w:rsidRPr="00563D7C" w14:paraId="1C879E57"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154FE6C5"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 xml:space="preserve">1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3554DCD9"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Osnove kemije, biokemije i mikrobiologije</w:t>
            </w:r>
          </w:p>
        </w:tc>
        <w:tc>
          <w:tcPr>
            <w:tcW w:w="1629" w:type="dxa"/>
            <w:tcBorders>
              <w:top w:val="single" w:sz="4" w:space="0" w:color="auto"/>
              <w:left w:val="single" w:sz="4" w:space="0" w:color="auto"/>
              <w:bottom w:val="single" w:sz="4" w:space="0" w:color="auto"/>
              <w:right w:val="single" w:sz="4" w:space="0" w:color="auto"/>
            </w:tcBorders>
            <w:vAlign w:val="center"/>
            <w:hideMark/>
          </w:tcPr>
          <w:p w14:paraId="13A93D0A"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dr. sc. biotech.  Urška Kosić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5E9751B1"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6E25E1D1"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OA / 1</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E550C0E"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5FBC5C1C"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58269502"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5B2F4AB6"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405211EB"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27862A22"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610B11F2"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0.6</w:t>
            </w:r>
          </w:p>
        </w:tc>
        <w:tc>
          <w:tcPr>
            <w:tcW w:w="646" w:type="dxa"/>
            <w:tcBorders>
              <w:top w:val="single" w:sz="4" w:space="0" w:color="auto"/>
              <w:left w:val="single" w:sz="4" w:space="0" w:color="auto"/>
              <w:bottom w:val="single" w:sz="4" w:space="0" w:color="auto"/>
              <w:right w:val="single" w:sz="4" w:space="0" w:color="auto"/>
            </w:tcBorders>
            <w:vAlign w:val="center"/>
            <w:hideMark/>
          </w:tcPr>
          <w:p w14:paraId="00BC6894"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15</w:t>
            </w:r>
          </w:p>
        </w:tc>
        <w:tc>
          <w:tcPr>
            <w:tcW w:w="646" w:type="dxa"/>
            <w:tcBorders>
              <w:top w:val="single" w:sz="4" w:space="0" w:color="auto"/>
              <w:left w:val="single" w:sz="4" w:space="0" w:color="auto"/>
              <w:bottom w:val="single" w:sz="4" w:space="0" w:color="auto"/>
              <w:right w:val="single" w:sz="4" w:space="0" w:color="auto"/>
            </w:tcBorders>
            <w:vAlign w:val="center"/>
            <w:hideMark/>
          </w:tcPr>
          <w:p w14:paraId="5704AC50"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535BE4"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9</w:t>
            </w:r>
          </w:p>
        </w:tc>
        <w:tc>
          <w:tcPr>
            <w:tcW w:w="995" w:type="dxa"/>
            <w:tcBorders>
              <w:top w:val="single" w:sz="4" w:space="0" w:color="auto"/>
              <w:left w:val="single" w:sz="4" w:space="0" w:color="auto"/>
              <w:bottom w:val="single" w:sz="4" w:space="0" w:color="auto"/>
              <w:right w:val="single" w:sz="4" w:space="0" w:color="auto"/>
            </w:tcBorders>
            <w:vAlign w:val="center"/>
            <w:hideMark/>
          </w:tcPr>
          <w:p w14:paraId="3DF93589"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5</w:t>
            </w:r>
          </w:p>
        </w:tc>
      </w:tr>
      <w:tr w:rsidR="00563D7C" w:rsidRPr="00563D7C" w14:paraId="199D16E3"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19D233B8"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 xml:space="preserve">2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3016D197"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Osnove agrikulture sa zaštitom okoliša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76736D16"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Ružica Nestić dipl. ing. agr.</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52CE006"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asistent</w:t>
            </w:r>
          </w:p>
        </w:tc>
        <w:tc>
          <w:tcPr>
            <w:tcW w:w="982" w:type="dxa"/>
            <w:tcBorders>
              <w:top w:val="single" w:sz="4" w:space="0" w:color="auto"/>
              <w:left w:val="single" w:sz="4" w:space="0" w:color="auto"/>
              <w:bottom w:val="single" w:sz="4" w:space="0" w:color="auto"/>
              <w:right w:val="single" w:sz="4" w:space="0" w:color="auto"/>
            </w:tcBorders>
            <w:vAlign w:val="center"/>
            <w:hideMark/>
          </w:tcPr>
          <w:p w14:paraId="659B29E8"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OA / 1</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CA3A06C"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7C4DFB5D"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56B11E76"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63EA827C"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369CC549"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1.9</w:t>
            </w:r>
          </w:p>
        </w:tc>
        <w:tc>
          <w:tcPr>
            <w:tcW w:w="646" w:type="dxa"/>
            <w:tcBorders>
              <w:top w:val="single" w:sz="4" w:space="0" w:color="auto"/>
              <w:left w:val="single" w:sz="4" w:space="0" w:color="auto"/>
              <w:bottom w:val="single" w:sz="4" w:space="0" w:color="auto"/>
              <w:right w:val="single" w:sz="4" w:space="0" w:color="auto"/>
            </w:tcBorders>
            <w:vAlign w:val="center"/>
            <w:hideMark/>
          </w:tcPr>
          <w:p w14:paraId="37494D1F"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122082AB"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04419CE3"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28.5</w:t>
            </w:r>
          </w:p>
        </w:tc>
        <w:tc>
          <w:tcPr>
            <w:tcW w:w="646" w:type="dxa"/>
            <w:tcBorders>
              <w:top w:val="single" w:sz="4" w:space="0" w:color="auto"/>
              <w:left w:val="single" w:sz="4" w:space="0" w:color="auto"/>
              <w:bottom w:val="single" w:sz="4" w:space="0" w:color="auto"/>
              <w:right w:val="single" w:sz="4" w:space="0" w:color="auto"/>
            </w:tcBorders>
            <w:vAlign w:val="center"/>
            <w:hideMark/>
          </w:tcPr>
          <w:p w14:paraId="642C5DDF"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1A10B3"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30</w:t>
            </w:r>
          </w:p>
        </w:tc>
        <w:tc>
          <w:tcPr>
            <w:tcW w:w="995" w:type="dxa"/>
            <w:tcBorders>
              <w:top w:val="single" w:sz="4" w:space="0" w:color="auto"/>
              <w:left w:val="single" w:sz="4" w:space="0" w:color="auto"/>
              <w:bottom w:val="single" w:sz="4" w:space="0" w:color="auto"/>
              <w:right w:val="single" w:sz="4" w:space="0" w:color="auto"/>
            </w:tcBorders>
            <w:vAlign w:val="center"/>
            <w:hideMark/>
          </w:tcPr>
          <w:p w14:paraId="23FF70F4"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4</w:t>
            </w:r>
          </w:p>
        </w:tc>
      </w:tr>
      <w:tr w:rsidR="00563D7C" w:rsidRPr="00563D7C" w14:paraId="33BC9EE7"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3A83B890"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 xml:space="preserve">2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6A4C4BB2"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Osnove agrikulture sa zaštitom okoliša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0C00CE46"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dr. sc. biotech. Melita  Zec Vojinović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5F60868"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v. 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1AAD415F"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OA / 1</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3B186D9"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4C8EE230"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20881D7C"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20DFF3EB"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4A9D37FE"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0.1</w:t>
            </w:r>
          </w:p>
        </w:tc>
        <w:tc>
          <w:tcPr>
            <w:tcW w:w="646" w:type="dxa"/>
            <w:tcBorders>
              <w:top w:val="single" w:sz="4" w:space="0" w:color="auto"/>
              <w:left w:val="single" w:sz="4" w:space="0" w:color="auto"/>
              <w:bottom w:val="single" w:sz="4" w:space="0" w:color="auto"/>
              <w:right w:val="single" w:sz="4" w:space="0" w:color="auto"/>
            </w:tcBorders>
            <w:vAlign w:val="center"/>
            <w:hideMark/>
          </w:tcPr>
          <w:p w14:paraId="0C79D8E7"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3982D04A"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A7D6D77"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1.5</w:t>
            </w:r>
          </w:p>
        </w:tc>
        <w:tc>
          <w:tcPr>
            <w:tcW w:w="646" w:type="dxa"/>
            <w:tcBorders>
              <w:top w:val="single" w:sz="4" w:space="0" w:color="auto"/>
              <w:left w:val="single" w:sz="4" w:space="0" w:color="auto"/>
              <w:bottom w:val="single" w:sz="4" w:space="0" w:color="auto"/>
              <w:right w:val="single" w:sz="4" w:space="0" w:color="auto"/>
            </w:tcBorders>
            <w:vAlign w:val="center"/>
            <w:hideMark/>
          </w:tcPr>
          <w:p w14:paraId="68DD4C1D"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BDE53B"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6C0FC31A"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4</w:t>
            </w:r>
          </w:p>
        </w:tc>
      </w:tr>
      <w:tr w:rsidR="00563D7C" w:rsidRPr="00563D7C" w14:paraId="2F1C01A5"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6628D177"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 xml:space="preserve">3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46F8C25C"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Uvod u poduzetništvo</w:t>
            </w:r>
          </w:p>
        </w:tc>
        <w:tc>
          <w:tcPr>
            <w:tcW w:w="1629" w:type="dxa"/>
            <w:tcBorders>
              <w:top w:val="single" w:sz="4" w:space="0" w:color="auto"/>
              <w:left w:val="single" w:sz="4" w:space="0" w:color="auto"/>
              <w:bottom w:val="single" w:sz="4" w:space="0" w:color="auto"/>
              <w:right w:val="single" w:sz="4" w:space="0" w:color="auto"/>
            </w:tcBorders>
            <w:vAlign w:val="center"/>
            <w:hideMark/>
          </w:tcPr>
          <w:p w14:paraId="50450E20"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dr. sc.socio. Ljerka  Tomljenović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43BBF24"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03206F92"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OA / 1</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E64DCF4"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4E7D36DD"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34AE8BEF"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273B2CE3"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2435CADF"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3EB48EA6"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1</w:t>
            </w:r>
          </w:p>
        </w:tc>
        <w:tc>
          <w:tcPr>
            <w:tcW w:w="654" w:type="dxa"/>
            <w:tcBorders>
              <w:top w:val="single" w:sz="4" w:space="0" w:color="auto"/>
              <w:left w:val="single" w:sz="4" w:space="0" w:color="auto"/>
              <w:bottom w:val="single" w:sz="4" w:space="0" w:color="auto"/>
              <w:right w:val="single" w:sz="4" w:space="0" w:color="auto"/>
            </w:tcBorders>
            <w:vAlign w:val="center"/>
            <w:hideMark/>
          </w:tcPr>
          <w:p w14:paraId="2FD154A4"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0CA8E55B"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6739C5D"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42807D"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7E481A0B"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4</w:t>
            </w:r>
          </w:p>
        </w:tc>
      </w:tr>
      <w:tr w:rsidR="00563D7C" w:rsidRPr="00563D7C" w14:paraId="4D6E479A"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6077F546"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 xml:space="preserve">4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75097291"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Poljoprivredna botanika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067D1359"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dr. sc. biotech. Slavica  Dudaš</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75BFBC0"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6ED5B3FD"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OA / 1</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766D671"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5F3D6552"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5164E470"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269C7AE0"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5C22A336"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0.2</w:t>
            </w:r>
          </w:p>
        </w:tc>
        <w:tc>
          <w:tcPr>
            <w:tcW w:w="646" w:type="dxa"/>
            <w:tcBorders>
              <w:top w:val="single" w:sz="4" w:space="0" w:color="auto"/>
              <w:left w:val="single" w:sz="4" w:space="0" w:color="auto"/>
              <w:bottom w:val="single" w:sz="4" w:space="0" w:color="auto"/>
              <w:right w:val="single" w:sz="4" w:space="0" w:color="auto"/>
            </w:tcBorders>
            <w:vAlign w:val="center"/>
            <w:hideMark/>
          </w:tcPr>
          <w:p w14:paraId="37DC4587"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18643000"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56922F50"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412DFC8F"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3ED464"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3166BD05"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4</w:t>
            </w:r>
          </w:p>
        </w:tc>
      </w:tr>
      <w:tr w:rsidR="00563D7C" w:rsidRPr="00563D7C" w14:paraId="20439B14"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1ABDB02C"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 xml:space="preserve">4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7A1C3790"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Poljoprivredna botanika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278C7644"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Marin Tomičić mag. ing. hort.</w:t>
            </w:r>
          </w:p>
        </w:tc>
        <w:tc>
          <w:tcPr>
            <w:tcW w:w="1672" w:type="dxa"/>
            <w:tcBorders>
              <w:top w:val="single" w:sz="4" w:space="0" w:color="auto"/>
              <w:left w:val="single" w:sz="4" w:space="0" w:color="auto"/>
              <w:bottom w:val="single" w:sz="4" w:space="0" w:color="auto"/>
              <w:right w:val="single" w:sz="4" w:space="0" w:color="auto"/>
            </w:tcBorders>
            <w:vAlign w:val="center"/>
            <w:hideMark/>
          </w:tcPr>
          <w:p w14:paraId="52A1D85B"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asistent</w:t>
            </w:r>
          </w:p>
        </w:tc>
        <w:tc>
          <w:tcPr>
            <w:tcW w:w="982" w:type="dxa"/>
            <w:tcBorders>
              <w:top w:val="single" w:sz="4" w:space="0" w:color="auto"/>
              <w:left w:val="single" w:sz="4" w:space="0" w:color="auto"/>
              <w:bottom w:val="single" w:sz="4" w:space="0" w:color="auto"/>
              <w:right w:val="single" w:sz="4" w:space="0" w:color="auto"/>
            </w:tcBorders>
            <w:vAlign w:val="center"/>
            <w:hideMark/>
          </w:tcPr>
          <w:p w14:paraId="25F60A1B"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OA / 1</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AEE68A0"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5730B284"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023D5D7B"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0737DDE7"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05488C77"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1.8</w:t>
            </w:r>
          </w:p>
        </w:tc>
        <w:tc>
          <w:tcPr>
            <w:tcW w:w="646" w:type="dxa"/>
            <w:tcBorders>
              <w:top w:val="single" w:sz="4" w:space="0" w:color="auto"/>
              <w:left w:val="single" w:sz="4" w:space="0" w:color="auto"/>
              <w:bottom w:val="single" w:sz="4" w:space="0" w:color="auto"/>
              <w:right w:val="single" w:sz="4" w:space="0" w:color="auto"/>
            </w:tcBorders>
            <w:vAlign w:val="center"/>
            <w:hideMark/>
          </w:tcPr>
          <w:p w14:paraId="4B415569"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247683D4"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71AC1110"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27</w:t>
            </w:r>
          </w:p>
        </w:tc>
        <w:tc>
          <w:tcPr>
            <w:tcW w:w="646" w:type="dxa"/>
            <w:tcBorders>
              <w:top w:val="single" w:sz="4" w:space="0" w:color="auto"/>
              <w:left w:val="single" w:sz="4" w:space="0" w:color="auto"/>
              <w:bottom w:val="single" w:sz="4" w:space="0" w:color="auto"/>
              <w:right w:val="single" w:sz="4" w:space="0" w:color="auto"/>
            </w:tcBorders>
            <w:vAlign w:val="center"/>
            <w:hideMark/>
          </w:tcPr>
          <w:p w14:paraId="711783BA"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256C95"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30</w:t>
            </w:r>
          </w:p>
        </w:tc>
        <w:tc>
          <w:tcPr>
            <w:tcW w:w="995" w:type="dxa"/>
            <w:tcBorders>
              <w:top w:val="single" w:sz="4" w:space="0" w:color="auto"/>
              <w:left w:val="single" w:sz="4" w:space="0" w:color="auto"/>
              <w:bottom w:val="single" w:sz="4" w:space="0" w:color="auto"/>
              <w:right w:val="single" w:sz="4" w:space="0" w:color="auto"/>
            </w:tcBorders>
            <w:vAlign w:val="center"/>
            <w:hideMark/>
          </w:tcPr>
          <w:p w14:paraId="6CC36D43"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4</w:t>
            </w:r>
          </w:p>
        </w:tc>
      </w:tr>
      <w:tr w:rsidR="00563D7C" w:rsidRPr="00563D7C" w14:paraId="02A46A14"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5CA10BEE"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 xml:space="preserve">5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2953961C"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Informatika i e-poslovanje</w:t>
            </w:r>
          </w:p>
        </w:tc>
        <w:tc>
          <w:tcPr>
            <w:tcW w:w="1629" w:type="dxa"/>
            <w:tcBorders>
              <w:top w:val="single" w:sz="4" w:space="0" w:color="auto"/>
              <w:left w:val="single" w:sz="4" w:space="0" w:color="auto"/>
              <w:bottom w:val="single" w:sz="4" w:space="0" w:color="auto"/>
              <w:right w:val="single" w:sz="4" w:space="0" w:color="auto"/>
            </w:tcBorders>
            <w:vAlign w:val="center"/>
            <w:hideMark/>
          </w:tcPr>
          <w:p w14:paraId="06B27230"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dr. sc. socio. Elena Krelja Kurelović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6D34FE4"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73AC96FF"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OA / 1</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F29A52E"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3BB2A8F5"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50089146"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73BA1533"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4</w:t>
            </w:r>
          </w:p>
        </w:tc>
        <w:tc>
          <w:tcPr>
            <w:tcW w:w="646" w:type="dxa"/>
            <w:tcBorders>
              <w:top w:val="single" w:sz="4" w:space="0" w:color="auto"/>
              <w:left w:val="single" w:sz="4" w:space="0" w:color="auto"/>
              <w:bottom w:val="single" w:sz="4" w:space="0" w:color="auto"/>
              <w:right w:val="single" w:sz="4" w:space="0" w:color="auto"/>
            </w:tcBorders>
            <w:vAlign w:val="center"/>
            <w:hideMark/>
          </w:tcPr>
          <w:p w14:paraId="44CC3F83"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6AAD5356"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166306C7"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4</w:t>
            </w:r>
          </w:p>
        </w:tc>
        <w:tc>
          <w:tcPr>
            <w:tcW w:w="646" w:type="dxa"/>
            <w:tcBorders>
              <w:top w:val="single" w:sz="4" w:space="0" w:color="auto"/>
              <w:left w:val="single" w:sz="4" w:space="0" w:color="auto"/>
              <w:bottom w:val="single" w:sz="4" w:space="0" w:color="auto"/>
              <w:right w:val="single" w:sz="4" w:space="0" w:color="auto"/>
            </w:tcBorders>
            <w:vAlign w:val="center"/>
            <w:hideMark/>
          </w:tcPr>
          <w:p w14:paraId="7007AF6C"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15</w:t>
            </w:r>
          </w:p>
        </w:tc>
        <w:tc>
          <w:tcPr>
            <w:tcW w:w="646" w:type="dxa"/>
            <w:tcBorders>
              <w:top w:val="single" w:sz="4" w:space="0" w:color="auto"/>
              <w:left w:val="single" w:sz="4" w:space="0" w:color="auto"/>
              <w:bottom w:val="single" w:sz="4" w:space="0" w:color="auto"/>
              <w:right w:val="single" w:sz="4" w:space="0" w:color="auto"/>
            </w:tcBorders>
            <w:vAlign w:val="center"/>
            <w:hideMark/>
          </w:tcPr>
          <w:p w14:paraId="71E1A5BD"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A025E3"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60</w:t>
            </w:r>
          </w:p>
        </w:tc>
        <w:tc>
          <w:tcPr>
            <w:tcW w:w="995" w:type="dxa"/>
            <w:tcBorders>
              <w:top w:val="single" w:sz="4" w:space="0" w:color="auto"/>
              <w:left w:val="single" w:sz="4" w:space="0" w:color="auto"/>
              <w:bottom w:val="single" w:sz="4" w:space="0" w:color="auto"/>
              <w:right w:val="single" w:sz="4" w:space="0" w:color="auto"/>
            </w:tcBorders>
            <w:vAlign w:val="center"/>
            <w:hideMark/>
          </w:tcPr>
          <w:p w14:paraId="32DA7AC3"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5</w:t>
            </w:r>
          </w:p>
        </w:tc>
      </w:tr>
      <w:tr w:rsidR="00563D7C" w:rsidRPr="00563D7C" w14:paraId="7443D6EE"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78862F91"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 xml:space="preserve">6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4EDBD79F"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Engleski jezik u agroturizmu 1</w:t>
            </w:r>
          </w:p>
        </w:tc>
        <w:tc>
          <w:tcPr>
            <w:tcW w:w="1629" w:type="dxa"/>
            <w:tcBorders>
              <w:top w:val="single" w:sz="4" w:space="0" w:color="auto"/>
              <w:left w:val="single" w:sz="4" w:space="0" w:color="auto"/>
              <w:bottom w:val="single" w:sz="4" w:space="0" w:color="auto"/>
              <w:right w:val="single" w:sz="4" w:space="0" w:color="auto"/>
            </w:tcBorders>
            <w:vAlign w:val="center"/>
            <w:hideMark/>
          </w:tcPr>
          <w:p w14:paraId="62EBC899"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Mladen Marinac mag. educ.philol. ang. et hist.</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A7B8D9F"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40F4BFCA"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OA / 1</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86E769D"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10C90A6D"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0BA1C394"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57D8BF49"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312F280A"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791FDD46"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5678B7DF"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7032C026"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15</w:t>
            </w:r>
          </w:p>
        </w:tc>
        <w:tc>
          <w:tcPr>
            <w:tcW w:w="646" w:type="dxa"/>
            <w:tcBorders>
              <w:top w:val="single" w:sz="4" w:space="0" w:color="auto"/>
              <w:left w:val="single" w:sz="4" w:space="0" w:color="auto"/>
              <w:bottom w:val="single" w:sz="4" w:space="0" w:color="auto"/>
              <w:right w:val="single" w:sz="4" w:space="0" w:color="auto"/>
            </w:tcBorders>
            <w:vAlign w:val="center"/>
            <w:hideMark/>
          </w:tcPr>
          <w:p w14:paraId="66025F59"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10C8C1"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30</w:t>
            </w:r>
          </w:p>
        </w:tc>
        <w:tc>
          <w:tcPr>
            <w:tcW w:w="995" w:type="dxa"/>
            <w:tcBorders>
              <w:top w:val="single" w:sz="4" w:space="0" w:color="auto"/>
              <w:left w:val="single" w:sz="4" w:space="0" w:color="auto"/>
              <w:bottom w:val="single" w:sz="4" w:space="0" w:color="auto"/>
              <w:right w:val="single" w:sz="4" w:space="0" w:color="auto"/>
            </w:tcBorders>
            <w:vAlign w:val="center"/>
            <w:hideMark/>
          </w:tcPr>
          <w:p w14:paraId="12F24B6A"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3</w:t>
            </w:r>
          </w:p>
        </w:tc>
      </w:tr>
      <w:tr w:rsidR="00563D7C" w:rsidRPr="00563D7C" w14:paraId="04117AEB"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699955DB"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 xml:space="preserve">7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3A7F93E4"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Osnove zakonodavstva u agroturizmu</w:t>
            </w:r>
          </w:p>
        </w:tc>
        <w:tc>
          <w:tcPr>
            <w:tcW w:w="1629" w:type="dxa"/>
            <w:tcBorders>
              <w:top w:val="single" w:sz="4" w:space="0" w:color="auto"/>
              <w:left w:val="single" w:sz="4" w:space="0" w:color="auto"/>
              <w:bottom w:val="single" w:sz="4" w:space="0" w:color="auto"/>
              <w:right w:val="single" w:sz="4" w:space="0" w:color="auto"/>
            </w:tcBorders>
            <w:vAlign w:val="center"/>
            <w:hideMark/>
          </w:tcPr>
          <w:p w14:paraId="4B5969CB"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mr. sc. Dražen Tomić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03C7407"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6A3BFDDE"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OA / 1</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A8718E0"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4BD1FA14"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5173ADA7"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DD9B815"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0477E45C"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06805206"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03D7774A"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7C0813D1"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5CED3322"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CF8316"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15</w:t>
            </w:r>
          </w:p>
        </w:tc>
        <w:tc>
          <w:tcPr>
            <w:tcW w:w="995" w:type="dxa"/>
            <w:tcBorders>
              <w:top w:val="single" w:sz="4" w:space="0" w:color="auto"/>
              <w:left w:val="single" w:sz="4" w:space="0" w:color="auto"/>
              <w:bottom w:val="single" w:sz="4" w:space="0" w:color="auto"/>
              <w:right w:val="single" w:sz="4" w:space="0" w:color="auto"/>
            </w:tcBorders>
            <w:vAlign w:val="center"/>
            <w:hideMark/>
          </w:tcPr>
          <w:p w14:paraId="3DE48D67" w14:textId="77777777" w:rsidR="00563D7C" w:rsidRPr="00563D7C" w:rsidRDefault="00563D7C" w:rsidP="00DF5EE1">
            <w:pPr>
              <w:jc w:val="center"/>
              <w:rPr>
                <w:rFonts w:asciiTheme="minorHAnsi" w:hAnsiTheme="minorHAnsi" w:cstheme="minorHAnsi"/>
                <w:sz w:val="22"/>
                <w:szCs w:val="22"/>
              </w:rPr>
            </w:pPr>
            <w:r w:rsidRPr="00563D7C">
              <w:rPr>
                <w:rFonts w:asciiTheme="minorHAnsi" w:hAnsiTheme="minorHAnsi" w:cstheme="minorHAnsi"/>
                <w:sz w:val="22"/>
                <w:szCs w:val="22"/>
              </w:rPr>
              <w:t>4</w:t>
            </w:r>
          </w:p>
        </w:tc>
      </w:tr>
      <w:tr w:rsidR="00563D7C" w14:paraId="37080369" w14:textId="77777777" w:rsidTr="00DF5EE1">
        <w:trPr>
          <w:trHeight w:val="246"/>
          <w:jc w:val="center"/>
        </w:trPr>
        <w:tc>
          <w:tcPr>
            <w:tcW w:w="14822" w:type="dxa"/>
            <w:gridSpan w:val="17"/>
            <w:tcBorders>
              <w:top w:val="single" w:sz="4" w:space="0" w:color="auto"/>
              <w:left w:val="single" w:sz="4" w:space="0" w:color="auto"/>
              <w:bottom w:val="single" w:sz="4" w:space="0" w:color="auto"/>
              <w:right w:val="single" w:sz="4" w:space="0" w:color="auto"/>
            </w:tcBorders>
            <w:vAlign w:val="center"/>
            <w:hideMark/>
          </w:tcPr>
          <w:p w14:paraId="2DA53C53" w14:textId="77777777" w:rsidR="00563D7C" w:rsidRPr="00563D7C" w:rsidRDefault="00563D7C" w:rsidP="00DF5EE1">
            <w:pPr>
              <w:ind w:left="176"/>
              <w:rPr>
                <w:rFonts w:asciiTheme="minorHAnsi" w:hAnsiTheme="minorHAnsi" w:cstheme="minorHAnsi"/>
                <w:sz w:val="22"/>
                <w:szCs w:val="22"/>
              </w:rPr>
            </w:pPr>
            <w:r w:rsidRPr="00563D7C">
              <w:rPr>
                <w:rFonts w:asciiTheme="minorHAnsi" w:hAnsiTheme="minorHAnsi" w:cstheme="minorHAnsi"/>
                <w:sz w:val="22"/>
                <w:szCs w:val="22"/>
              </w:rPr>
              <w:t>* - IZBORNI KOLEGIJ</w:t>
            </w:r>
          </w:p>
        </w:tc>
      </w:tr>
    </w:tbl>
    <w:p w14:paraId="6B12C8E2" w14:textId="77777777" w:rsidR="00563D7C" w:rsidRDefault="00563D7C" w:rsidP="00821A81">
      <w:pPr>
        <w:spacing w:after="200" w:line="276" w:lineRule="auto"/>
        <w:rPr>
          <w:rFonts w:asciiTheme="minorHAnsi" w:hAnsiTheme="minorHAnsi" w:cstheme="minorHAnsi"/>
        </w:rPr>
      </w:pPr>
    </w:p>
    <w:p w14:paraId="3B5706D3" w14:textId="24ABBA32" w:rsidR="00821A81" w:rsidRPr="00E45878" w:rsidRDefault="00821A81" w:rsidP="00821A81">
      <w:pPr>
        <w:spacing w:after="200" w:line="276" w:lineRule="auto"/>
        <w:rPr>
          <w:rFonts w:asciiTheme="minorHAnsi" w:hAnsiTheme="minorHAnsi" w:cstheme="minorHAnsi"/>
        </w:rPr>
      </w:pPr>
      <w:r w:rsidRPr="00E45878">
        <w:rPr>
          <w:rFonts w:asciiTheme="minorHAnsi" w:hAnsiTheme="minorHAnsi" w:cstheme="minorHAnsi"/>
        </w:rPr>
        <w:t>II semestar</w:t>
      </w:r>
    </w:p>
    <w:tbl>
      <w:tblPr>
        <w:tblStyle w:val="Reetkatablice"/>
        <w:tblW w:w="14820" w:type="dxa"/>
        <w:jc w:val="center"/>
        <w:tblLayout w:type="fixed"/>
        <w:tblLook w:val="04A0" w:firstRow="1" w:lastRow="0" w:firstColumn="1" w:lastColumn="0" w:noHBand="0" w:noVBand="1"/>
      </w:tblPr>
      <w:tblGrid>
        <w:gridCol w:w="769"/>
        <w:gridCol w:w="1564"/>
        <w:gridCol w:w="1629"/>
        <w:gridCol w:w="1672"/>
        <w:gridCol w:w="982"/>
        <w:gridCol w:w="1168"/>
        <w:gridCol w:w="646"/>
        <w:gridCol w:w="646"/>
        <w:gridCol w:w="650"/>
        <w:gridCol w:w="646"/>
        <w:gridCol w:w="646"/>
        <w:gridCol w:w="654"/>
        <w:gridCol w:w="646"/>
        <w:gridCol w:w="646"/>
        <w:gridCol w:w="850"/>
        <w:gridCol w:w="995"/>
        <w:gridCol w:w="11"/>
      </w:tblGrid>
      <w:tr w:rsidR="00563D7C" w:rsidRPr="00563D7C" w14:paraId="13604E16" w14:textId="77777777" w:rsidTr="00DF5EE1">
        <w:trPr>
          <w:gridAfter w:val="1"/>
          <w:wAfter w:w="11" w:type="dxa"/>
          <w:trHeight w:val="494"/>
          <w:jc w:val="center"/>
        </w:trPr>
        <w:tc>
          <w:tcPr>
            <w:tcW w:w="770"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653E1130" w14:textId="77777777" w:rsidR="00563D7C" w:rsidRPr="00563D7C" w:rsidRDefault="00563D7C" w:rsidP="00DF5EE1">
            <w:pPr>
              <w:jc w:val="center"/>
              <w:rPr>
                <w:rFonts w:asciiTheme="minorHAnsi" w:hAnsiTheme="minorHAnsi"/>
                <w:sz w:val="22"/>
                <w:szCs w:val="22"/>
              </w:rPr>
            </w:pPr>
            <w:bookmarkStart w:id="46" w:name="RANGE!A1:Q12"/>
            <w:bookmarkEnd w:id="46"/>
            <w:r w:rsidRPr="00563D7C">
              <w:rPr>
                <w:rFonts w:asciiTheme="minorHAnsi" w:hAnsiTheme="minorHAnsi"/>
                <w:sz w:val="22"/>
                <w:szCs w:val="22"/>
              </w:rPr>
              <w:t>Red. Br.</w:t>
            </w:r>
          </w:p>
        </w:tc>
        <w:tc>
          <w:tcPr>
            <w:tcW w:w="1565"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1926404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Kolegij</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6B7D5FA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Nastavnik / suradnik</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43CA69E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Zvanje</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474E52A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Studij / sem</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22C6D62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Status</w:t>
            </w:r>
          </w:p>
        </w:tc>
        <w:tc>
          <w:tcPr>
            <w:tcW w:w="1942" w:type="dxa"/>
            <w:gridSpan w:val="3"/>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411229B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Programi sati /tjedno</w:t>
            </w:r>
          </w:p>
        </w:tc>
        <w:tc>
          <w:tcPr>
            <w:tcW w:w="1946" w:type="dxa"/>
            <w:gridSpan w:val="3"/>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70D787B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Izvedba sati /tjedno</w:t>
            </w:r>
          </w:p>
        </w:tc>
        <w:tc>
          <w:tcPr>
            <w:tcW w:w="2142" w:type="dxa"/>
            <w:gridSpan w:val="3"/>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177DFB0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Izvedba sati / semestralno</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57131D8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ECTS bodovi</w:t>
            </w:r>
          </w:p>
        </w:tc>
      </w:tr>
      <w:tr w:rsidR="00563D7C" w:rsidRPr="00563D7C" w14:paraId="2CFE1D1B" w14:textId="77777777" w:rsidTr="00DF5EE1">
        <w:trPr>
          <w:gridAfter w:val="1"/>
          <w:wAfter w:w="11" w:type="dxa"/>
          <w:trHeight w:val="14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0A06281"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EFD7C3"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3353912"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DB2A3A"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EFBFDF"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A0AED2" w14:textId="77777777" w:rsidR="00563D7C" w:rsidRPr="00563D7C" w:rsidRDefault="00563D7C" w:rsidP="00DF5EE1">
            <w:pPr>
              <w:rPr>
                <w:rFonts w:asciiTheme="minorHAnsi" w:hAnsiTheme="minorHAnsi"/>
                <w:sz w:val="22"/>
                <w:szCs w:val="22"/>
              </w:rPr>
            </w:pP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205F7BD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0A1EC0E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w:t>
            </w:r>
          </w:p>
        </w:tc>
        <w:tc>
          <w:tcPr>
            <w:tcW w:w="650"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58D9F5B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3CB44AF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6BADC01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w:t>
            </w:r>
          </w:p>
        </w:tc>
        <w:tc>
          <w:tcPr>
            <w:tcW w:w="654"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03B05AE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1F9C0A4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40437F7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w:t>
            </w:r>
          </w:p>
        </w:tc>
        <w:tc>
          <w:tcPr>
            <w:tcW w:w="850"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787DD61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w:t>
            </w: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0E8C073B" w14:textId="77777777" w:rsidR="00563D7C" w:rsidRPr="00563D7C" w:rsidRDefault="00563D7C" w:rsidP="00DF5EE1">
            <w:pPr>
              <w:rPr>
                <w:rFonts w:asciiTheme="minorHAnsi" w:hAnsiTheme="minorHAnsi"/>
                <w:sz w:val="22"/>
                <w:szCs w:val="22"/>
              </w:rPr>
            </w:pPr>
          </w:p>
        </w:tc>
      </w:tr>
      <w:tr w:rsidR="00563D7C" w:rsidRPr="00563D7C" w14:paraId="7CD44EEB"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2BAF50E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1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7FBF7B5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Osnove turizma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6FEAC49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socio. Sanja Raspor Janković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C85B45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506470C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8486AB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4D32230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1776A0C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3D01E47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0CA615E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646" w:type="dxa"/>
            <w:tcBorders>
              <w:top w:val="single" w:sz="4" w:space="0" w:color="auto"/>
              <w:left w:val="single" w:sz="4" w:space="0" w:color="auto"/>
              <w:bottom w:val="single" w:sz="4" w:space="0" w:color="auto"/>
              <w:right w:val="single" w:sz="4" w:space="0" w:color="auto"/>
            </w:tcBorders>
            <w:vAlign w:val="center"/>
            <w:hideMark/>
          </w:tcPr>
          <w:p w14:paraId="5AA2F7A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3903155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655638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22.5</w:t>
            </w:r>
          </w:p>
        </w:tc>
        <w:tc>
          <w:tcPr>
            <w:tcW w:w="646" w:type="dxa"/>
            <w:tcBorders>
              <w:top w:val="single" w:sz="4" w:space="0" w:color="auto"/>
              <w:left w:val="single" w:sz="4" w:space="0" w:color="auto"/>
              <w:bottom w:val="single" w:sz="4" w:space="0" w:color="auto"/>
              <w:right w:val="single" w:sz="4" w:space="0" w:color="auto"/>
            </w:tcBorders>
            <w:vAlign w:val="center"/>
            <w:hideMark/>
          </w:tcPr>
          <w:p w14:paraId="54D7CDC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FDB9F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21D4D3F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5</w:t>
            </w:r>
          </w:p>
        </w:tc>
      </w:tr>
      <w:tr w:rsidR="00563D7C" w:rsidRPr="00563D7C" w14:paraId="704E8D06"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77E4834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1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148E43F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Osnove turizma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30D1511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socio. Danijel Drpić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9209F5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238DD17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2A92AD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7EDDD39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1F0C603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38D3F5B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3686889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646" w:type="dxa"/>
            <w:tcBorders>
              <w:top w:val="single" w:sz="4" w:space="0" w:color="auto"/>
              <w:left w:val="single" w:sz="4" w:space="0" w:color="auto"/>
              <w:bottom w:val="single" w:sz="4" w:space="0" w:color="auto"/>
              <w:right w:val="single" w:sz="4" w:space="0" w:color="auto"/>
            </w:tcBorders>
            <w:vAlign w:val="center"/>
            <w:hideMark/>
          </w:tcPr>
          <w:p w14:paraId="623295D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54" w:type="dxa"/>
            <w:tcBorders>
              <w:top w:val="single" w:sz="4" w:space="0" w:color="auto"/>
              <w:left w:val="single" w:sz="4" w:space="0" w:color="auto"/>
              <w:bottom w:val="single" w:sz="4" w:space="0" w:color="auto"/>
              <w:right w:val="single" w:sz="4" w:space="0" w:color="auto"/>
            </w:tcBorders>
            <w:vAlign w:val="center"/>
            <w:hideMark/>
          </w:tcPr>
          <w:p w14:paraId="49AA5D0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27BF90D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22.5</w:t>
            </w:r>
          </w:p>
        </w:tc>
        <w:tc>
          <w:tcPr>
            <w:tcW w:w="646" w:type="dxa"/>
            <w:tcBorders>
              <w:top w:val="single" w:sz="4" w:space="0" w:color="auto"/>
              <w:left w:val="single" w:sz="4" w:space="0" w:color="auto"/>
              <w:bottom w:val="single" w:sz="4" w:space="0" w:color="auto"/>
              <w:right w:val="single" w:sz="4" w:space="0" w:color="auto"/>
            </w:tcBorders>
            <w:vAlign w:val="center"/>
            <w:hideMark/>
          </w:tcPr>
          <w:p w14:paraId="7B23490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B5D76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995" w:type="dxa"/>
            <w:tcBorders>
              <w:top w:val="single" w:sz="4" w:space="0" w:color="auto"/>
              <w:left w:val="single" w:sz="4" w:space="0" w:color="auto"/>
              <w:bottom w:val="single" w:sz="4" w:space="0" w:color="auto"/>
              <w:right w:val="single" w:sz="4" w:space="0" w:color="auto"/>
            </w:tcBorders>
            <w:vAlign w:val="center"/>
            <w:hideMark/>
          </w:tcPr>
          <w:p w14:paraId="421665D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5</w:t>
            </w:r>
          </w:p>
        </w:tc>
      </w:tr>
      <w:tr w:rsidR="00563D7C" w:rsidRPr="00563D7C" w14:paraId="16AEE3A0"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108512C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2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C2EDA1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Povrćarstvo</w:t>
            </w:r>
          </w:p>
        </w:tc>
        <w:tc>
          <w:tcPr>
            <w:tcW w:w="1629" w:type="dxa"/>
            <w:tcBorders>
              <w:top w:val="single" w:sz="4" w:space="0" w:color="auto"/>
              <w:left w:val="single" w:sz="4" w:space="0" w:color="auto"/>
              <w:bottom w:val="single" w:sz="4" w:space="0" w:color="auto"/>
              <w:right w:val="single" w:sz="4" w:space="0" w:color="auto"/>
            </w:tcBorders>
            <w:vAlign w:val="center"/>
            <w:hideMark/>
          </w:tcPr>
          <w:p w14:paraId="0C70ED1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biotech. Slavica  Dudaš</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343305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23A255E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5C6E9D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5B04E1C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6556438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39690FF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0E958D7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1A60937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06067E3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42250E7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45</w:t>
            </w:r>
          </w:p>
        </w:tc>
        <w:tc>
          <w:tcPr>
            <w:tcW w:w="646" w:type="dxa"/>
            <w:tcBorders>
              <w:top w:val="single" w:sz="4" w:space="0" w:color="auto"/>
              <w:left w:val="single" w:sz="4" w:space="0" w:color="auto"/>
              <w:bottom w:val="single" w:sz="4" w:space="0" w:color="auto"/>
              <w:right w:val="single" w:sz="4" w:space="0" w:color="auto"/>
            </w:tcBorders>
            <w:vAlign w:val="center"/>
            <w:hideMark/>
          </w:tcPr>
          <w:p w14:paraId="22A81F0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BB33C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995" w:type="dxa"/>
            <w:tcBorders>
              <w:top w:val="single" w:sz="4" w:space="0" w:color="auto"/>
              <w:left w:val="single" w:sz="4" w:space="0" w:color="auto"/>
              <w:bottom w:val="single" w:sz="4" w:space="0" w:color="auto"/>
              <w:right w:val="single" w:sz="4" w:space="0" w:color="auto"/>
            </w:tcBorders>
            <w:vAlign w:val="center"/>
            <w:hideMark/>
          </w:tcPr>
          <w:p w14:paraId="76BEF44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5</w:t>
            </w:r>
          </w:p>
        </w:tc>
      </w:tr>
      <w:tr w:rsidR="00563D7C" w:rsidRPr="00563D7C" w14:paraId="42EDEE57"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4E5F26B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3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335C75F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Voćarstvo</w:t>
            </w:r>
          </w:p>
        </w:tc>
        <w:tc>
          <w:tcPr>
            <w:tcW w:w="1629" w:type="dxa"/>
            <w:tcBorders>
              <w:top w:val="single" w:sz="4" w:space="0" w:color="auto"/>
              <w:left w:val="single" w:sz="4" w:space="0" w:color="auto"/>
              <w:bottom w:val="single" w:sz="4" w:space="0" w:color="auto"/>
              <w:right w:val="single" w:sz="4" w:space="0" w:color="auto"/>
            </w:tcBorders>
            <w:vAlign w:val="center"/>
            <w:hideMark/>
          </w:tcPr>
          <w:p w14:paraId="7D2790B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dr.sc.biotech Marin Krapac</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1E8084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6D92B4C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02D410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53249F8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3F09E7A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7A0895B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366428C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3B7C527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2B73D38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1587B6E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45</w:t>
            </w:r>
          </w:p>
        </w:tc>
        <w:tc>
          <w:tcPr>
            <w:tcW w:w="646" w:type="dxa"/>
            <w:tcBorders>
              <w:top w:val="single" w:sz="4" w:space="0" w:color="auto"/>
              <w:left w:val="single" w:sz="4" w:space="0" w:color="auto"/>
              <w:bottom w:val="single" w:sz="4" w:space="0" w:color="auto"/>
              <w:right w:val="single" w:sz="4" w:space="0" w:color="auto"/>
            </w:tcBorders>
            <w:vAlign w:val="center"/>
            <w:hideMark/>
          </w:tcPr>
          <w:p w14:paraId="12802D8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5F990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995" w:type="dxa"/>
            <w:tcBorders>
              <w:top w:val="single" w:sz="4" w:space="0" w:color="auto"/>
              <w:left w:val="single" w:sz="4" w:space="0" w:color="auto"/>
              <w:bottom w:val="single" w:sz="4" w:space="0" w:color="auto"/>
              <w:right w:val="single" w:sz="4" w:space="0" w:color="auto"/>
            </w:tcBorders>
            <w:vAlign w:val="center"/>
            <w:hideMark/>
          </w:tcPr>
          <w:p w14:paraId="207EFE4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5</w:t>
            </w:r>
          </w:p>
        </w:tc>
      </w:tr>
      <w:tr w:rsidR="00563D7C" w:rsidRPr="00563D7C" w14:paraId="14DFBF1A"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3CDD65C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4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149786C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Uređenje agroturističkog gospodarstva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1419315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biotech. Slavica  Dudaš</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586BC4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3CF202A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B5C9B1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1AB73DD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02CD261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33A51C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3F5F7BC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0.1</w:t>
            </w:r>
          </w:p>
        </w:tc>
        <w:tc>
          <w:tcPr>
            <w:tcW w:w="646" w:type="dxa"/>
            <w:tcBorders>
              <w:top w:val="single" w:sz="4" w:space="0" w:color="auto"/>
              <w:left w:val="single" w:sz="4" w:space="0" w:color="auto"/>
              <w:bottom w:val="single" w:sz="4" w:space="0" w:color="auto"/>
              <w:right w:val="single" w:sz="4" w:space="0" w:color="auto"/>
            </w:tcBorders>
            <w:vAlign w:val="center"/>
            <w:hideMark/>
          </w:tcPr>
          <w:p w14:paraId="4D1CA59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5F0A387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26255BE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646" w:type="dxa"/>
            <w:tcBorders>
              <w:top w:val="single" w:sz="4" w:space="0" w:color="auto"/>
              <w:left w:val="single" w:sz="4" w:space="0" w:color="auto"/>
              <w:bottom w:val="single" w:sz="4" w:space="0" w:color="auto"/>
              <w:right w:val="single" w:sz="4" w:space="0" w:color="auto"/>
            </w:tcBorders>
            <w:vAlign w:val="center"/>
            <w:hideMark/>
          </w:tcPr>
          <w:p w14:paraId="0242FCD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E9A03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43B5147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5</w:t>
            </w:r>
          </w:p>
        </w:tc>
      </w:tr>
      <w:tr w:rsidR="00563D7C" w:rsidRPr="00563D7C" w14:paraId="64967A41"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66B30B0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4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7DBC044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Uređenje agroturističkog gospodarstva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30FD231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Lili  Bračun dipl. ing. arh.</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A37D03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asistent</w:t>
            </w:r>
          </w:p>
        </w:tc>
        <w:tc>
          <w:tcPr>
            <w:tcW w:w="982" w:type="dxa"/>
            <w:tcBorders>
              <w:top w:val="single" w:sz="4" w:space="0" w:color="auto"/>
              <w:left w:val="single" w:sz="4" w:space="0" w:color="auto"/>
              <w:bottom w:val="single" w:sz="4" w:space="0" w:color="auto"/>
              <w:right w:val="single" w:sz="4" w:space="0" w:color="auto"/>
            </w:tcBorders>
            <w:vAlign w:val="center"/>
            <w:hideMark/>
          </w:tcPr>
          <w:p w14:paraId="4A3CBEC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76FB3A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334B117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61E8C96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3A828A5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3D013DD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1.3</w:t>
            </w:r>
          </w:p>
        </w:tc>
        <w:tc>
          <w:tcPr>
            <w:tcW w:w="646" w:type="dxa"/>
            <w:tcBorders>
              <w:top w:val="single" w:sz="4" w:space="0" w:color="auto"/>
              <w:left w:val="single" w:sz="4" w:space="0" w:color="auto"/>
              <w:bottom w:val="single" w:sz="4" w:space="0" w:color="auto"/>
              <w:right w:val="single" w:sz="4" w:space="0" w:color="auto"/>
            </w:tcBorders>
            <w:vAlign w:val="center"/>
            <w:hideMark/>
          </w:tcPr>
          <w:p w14:paraId="73AE109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54" w:type="dxa"/>
            <w:tcBorders>
              <w:top w:val="single" w:sz="4" w:space="0" w:color="auto"/>
              <w:left w:val="single" w:sz="4" w:space="0" w:color="auto"/>
              <w:bottom w:val="single" w:sz="4" w:space="0" w:color="auto"/>
              <w:right w:val="single" w:sz="4" w:space="0" w:color="auto"/>
            </w:tcBorders>
            <w:vAlign w:val="center"/>
            <w:hideMark/>
          </w:tcPr>
          <w:p w14:paraId="77C010A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1E4BCAB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19.5</w:t>
            </w:r>
          </w:p>
        </w:tc>
        <w:tc>
          <w:tcPr>
            <w:tcW w:w="646" w:type="dxa"/>
            <w:tcBorders>
              <w:top w:val="single" w:sz="4" w:space="0" w:color="auto"/>
              <w:left w:val="single" w:sz="4" w:space="0" w:color="auto"/>
              <w:bottom w:val="single" w:sz="4" w:space="0" w:color="auto"/>
              <w:right w:val="single" w:sz="4" w:space="0" w:color="auto"/>
            </w:tcBorders>
            <w:vAlign w:val="center"/>
            <w:hideMark/>
          </w:tcPr>
          <w:p w14:paraId="5CAD4FB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D7C28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995" w:type="dxa"/>
            <w:tcBorders>
              <w:top w:val="single" w:sz="4" w:space="0" w:color="auto"/>
              <w:left w:val="single" w:sz="4" w:space="0" w:color="auto"/>
              <w:bottom w:val="single" w:sz="4" w:space="0" w:color="auto"/>
              <w:right w:val="single" w:sz="4" w:space="0" w:color="auto"/>
            </w:tcBorders>
            <w:vAlign w:val="center"/>
            <w:hideMark/>
          </w:tcPr>
          <w:p w14:paraId="134F4F0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5</w:t>
            </w:r>
          </w:p>
        </w:tc>
      </w:tr>
      <w:tr w:rsidR="00563D7C" w:rsidRPr="00563D7C" w14:paraId="64BA9A44"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7BDD05D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4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693647C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Uređenje agroturističkog gospodarstva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626D419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biotech. Rock Finale</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47A079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(izbor u tijeku)</w:t>
            </w:r>
          </w:p>
        </w:tc>
        <w:tc>
          <w:tcPr>
            <w:tcW w:w="982" w:type="dxa"/>
            <w:tcBorders>
              <w:top w:val="single" w:sz="4" w:space="0" w:color="auto"/>
              <w:left w:val="single" w:sz="4" w:space="0" w:color="auto"/>
              <w:bottom w:val="single" w:sz="4" w:space="0" w:color="auto"/>
              <w:right w:val="single" w:sz="4" w:space="0" w:color="auto"/>
            </w:tcBorders>
            <w:vAlign w:val="center"/>
            <w:hideMark/>
          </w:tcPr>
          <w:p w14:paraId="2881D52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7DAA32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39B1667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65B564A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7AE46BE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280C976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0.6</w:t>
            </w:r>
          </w:p>
        </w:tc>
        <w:tc>
          <w:tcPr>
            <w:tcW w:w="646" w:type="dxa"/>
            <w:tcBorders>
              <w:top w:val="single" w:sz="4" w:space="0" w:color="auto"/>
              <w:left w:val="single" w:sz="4" w:space="0" w:color="auto"/>
              <w:bottom w:val="single" w:sz="4" w:space="0" w:color="auto"/>
              <w:right w:val="single" w:sz="4" w:space="0" w:color="auto"/>
            </w:tcBorders>
            <w:vAlign w:val="center"/>
            <w:hideMark/>
          </w:tcPr>
          <w:p w14:paraId="0619D2B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27B49C9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56E7B02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9</w:t>
            </w:r>
          </w:p>
        </w:tc>
        <w:tc>
          <w:tcPr>
            <w:tcW w:w="646" w:type="dxa"/>
            <w:tcBorders>
              <w:top w:val="single" w:sz="4" w:space="0" w:color="auto"/>
              <w:left w:val="single" w:sz="4" w:space="0" w:color="auto"/>
              <w:bottom w:val="single" w:sz="4" w:space="0" w:color="auto"/>
              <w:right w:val="single" w:sz="4" w:space="0" w:color="auto"/>
            </w:tcBorders>
            <w:vAlign w:val="center"/>
            <w:hideMark/>
          </w:tcPr>
          <w:p w14:paraId="115DD8E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57F99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420F6C4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5</w:t>
            </w:r>
          </w:p>
        </w:tc>
      </w:tr>
      <w:tr w:rsidR="00563D7C" w:rsidRPr="00563D7C" w14:paraId="7049BE3E"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65BD09C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5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202DFB4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Ekonomika i analiza poslovanja agroturističkog gospodarstva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1F0DABA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mr. sc.  Marino Golob</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A7F363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2D4F517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6F6182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3A087D2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72B6593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888C20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11898CB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64E75AE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1A986D9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4B15A3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02DE4BA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08A8B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583E7CE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5</w:t>
            </w:r>
          </w:p>
        </w:tc>
      </w:tr>
      <w:tr w:rsidR="00563D7C" w:rsidRPr="00563D7C" w14:paraId="5F23122B"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5814500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5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1E4FE28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Ekonomika i analiza poslovanja agroturističkog gospodarstva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79B347A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Daniel Drpić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DD0213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predavač</w:t>
            </w:r>
          </w:p>
        </w:tc>
        <w:tc>
          <w:tcPr>
            <w:tcW w:w="982" w:type="dxa"/>
            <w:tcBorders>
              <w:top w:val="single" w:sz="4" w:space="0" w:color="auto"/>
              <w:left w:val="single" w:sz="4" w:space="0" w:color="auto"/>
              <w:bottom w:val="single" w:sz="4" w:space="0" w:color="auto"/>
              <w:right w:val="single" w:sz="4" w:space="0" w:color="auto"/>
            </w:tcBorders>
            <w:vAlign w:val="center"/>
            <w:hideMark/>
          </w:tcPr>
          <w:p w14:paraId="64961AB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D8B7DB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 vanjski suradnik</w:t>
            </w:r>
          </w:p>
          <w:p w14:paraId="1B631899" w14:textId="5C0165A8" w:rsidR="00563D7C" w:rsidRPr="00563D7C" w:rsidRDefault="00563D7C" w:rsidP="00DF5EE1">
            <w:pPr>
              <w:jc w:val="center"/>
              <w:rPr>
                <w:rFonts w:asciiTheme="minorHAnsi" w:hAnsiTheme="minorHAnsi"/>
                <w:b/>
                <w:sz w:val="22"/>
                <w:szCs w:val="22"/>
              </w:rPr>
            </w:pPr>
          </w:p>
        </w:tc>
        <w:tc>
          <w:tcPr>
            <w:tcW w:w="646" w:type="dxa"/>
            <w:tcBorders>
              <w:top w:val="single" w:sz="4" w:space="0" w:color="auto"/>
              <w:left w:val="single" w:sz="4" w:space="0" w:color="auto"/>
              <w:bottom w:val="single" w:sz="4" w:space="0" w:color="auto"/>
              <w:right w:val="single" w:sz="4" w:space="0" w:color="auto"/>
            </w:tcBorders>
            <w:vAlign w:val="center"/>
            <w:hideMark/>
          </w:tcPr>
          <w:p w14:paraId="43B358C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5260E6A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6A7CE51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546D701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0571AF7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54" w:type="dxa"/>
            <w:tcBorders>
              <w:top w:val="single" w:sz="4" w:space="0" w:color="auto"/>
              <w:left w:val="single" w:sz="4" w:space="0" w:color="auto"/>
              <w:bottom w:val="single" w:sz="4" w:space="0" w:color="auto"/>
              <w:right w:val="single" w:sz="4" w:space="0" w:color="auto"/>
            </w:tcBorders>
            <w:vAlign w:val="center"/>
            <w:hideMark/>
          </w:tcPr>
          <w:p w14:paraId="7565604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4D2AEA1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0263690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C0B78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995" w:type="dxa"/>
            <w:tcBorders>
              <w:top w:val="single" w:sz="4" w:space="0" w:color="auto"/>
              <w:left w:val="single" w:sz="4" w:space="0" w:color="auto"/>
              <w:bottom w:val="single" w:sz="4" w:space="0" w:color="auto"/>
              <w:right w:val="single" w:sz="4" w:space="0" w:color="auto"/>
            </w:tcBorders>
            <w:vAlign w:val="center"/>
            <w:hideMark/>
          </w:tcPr>
          <w:p w14:paraId="0E4DF0F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5</w:t>
            </w:r>
          </w:p>
        </w:tc>
      </w:tr>
      <w:tr w:rsidR="00563D7C" w:rsidRPr="00563D7C" w14:paraId="26899B06"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5F7CE9E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6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6269E3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Engleski jezik u agroturizmu 2</w:t>
            </w:r>
          </w:p>
        </w:tc>
        <w:tc>
          <w:tcPr>
            <w:tcW w:w="1629" w:type="dxa"/>
            <w:tcBorders>
              <w:top w:val="single" w:sz="4" w:space="0" w:color="auto"/>
              <w:left w:val="single" w:sz="4" w:space="0" w:color="auto"/>
              <w:bottom w:val="single" w:sz="4" w:space="0" w:color="auto"/>
              <w:right w:val="single" w:sz="4" w:space="0" w:color="auto"/>
            </w:tcBorders>
            <w:vAlign w:val="center"/>
            <w:hideMark/>
          </w:tcPr>
          <w:p w14:paraId="229130A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Mladen Marinac mag. educ.philol. ang. et hist.</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7051E4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5A66B9C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1F194B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1BE2AAF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61C4821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4ABFA27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34C7AD1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6B47C4E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3B5A070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07CC25B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646" w:type="dxa"/>
            <w:tcBorders>
              <w:top w:val="single" w:sz="4" w:space="0" w:color="auto"/>
              <w:left w:val="single" w:sz="4" w:space="0" w:color="auto"/>
              <w:bottom w:val="single" w:sz="4" w:space="0" w:color="auto"/>
              <w:right w:val="single" w:sz="4" w:space="0" w:color="auto"/>
            </w:tcBorders>
            <w:vAlign w:val="center"/>
            <w:hideMark/>
          </w:tcPr>
          <w:p w14:paraId="3DCF50E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5F274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995" w:type="dxa"/>
            <w:tcBorders>
              <w:top w:val="single" w:sz="4" w:space="0" w:color="auto"/>
              <w:left w:val="single" w:sz="4" w:space="0" w:color="auto"/>
              <w:bottom w:val="single" w:sz="4" w:space="0" w:color="auto"/>
              <w:right w:val="single" w:sz="4" w:space="0" w:color="auto"/>
            </w:tcBorders>
            <w:vAlign w:val="center"/>
            <w:hideMark/>
          </w:tcPr>
          <w:p w14:paraId="3E7195B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r>
      <w:tr w:rsidR="00563D7C" w:rsidRPr="00563D7C" w14:paraId="35CA8556"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080CED3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7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72F59ED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Stručna praksa 1</w:t>
            </w:r>
          </w:p>
        </w:tc>
        <w:tc>
          <w:tcPr>
            <w:tcW w:w="1629" w:type="dxa"/>
            <w:tcBorders>
              <w:top w:val="single" w:sz="4" w:space="0" w:color="auto"/>
              <w:left w:val="single" w:sz="4" w:space="0" w:color="auto"/>
              <w:bottom w:val="single" w:sz="4" w:space="0" w:color="auto"/>
              <w:right w:val="single" w:sz="4" w:space="0" w:color="auto"/>
            </w:tcBorders>
            <w:vAlign w:val="center"/>
            <w:hideMark/>
          </w:tcPr>
          <w:p w14:paraId="53DA7C1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biotech. Slavica  Dudaš</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FD8236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21D2E91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3457DC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0BF66A3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0755D20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0266BDF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80</w:t>
            </w:r>
          </w:p>
        </w:tc>
        <w:tc>
          <w:tcPr>
            <w:tcW w:w="646" w:type="dxa"/>
            <w:tcBorders>
              <w:top w:val="single" w:sz="4" w:space="0" w:color="auto"/>
              <w:left w:val="single" w:sz="4" w:space="0" w:color="auto"/>
              <w:bottom w:val="single" w:sz="4" w:space="0" w:color="auto"/>
              <w:right w:val="single" w:sz="4" w:space="0" w:color="auto"/>
            </w:tcBorders>
            <w:vAlign w:val="center"/>
            <w:hideMark/>
          </w:tcPr>
          <w:p w14:paraId="3A9296C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24AE44C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4C916EE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0258108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077F9E0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DE643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7FB74B2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r>
      <w:tr w:rsidR="00563D7C" w:rsidRPr="00563D7C" w14:paraId="3F5D9C4E" w14:textId="77777777" w:rsidTr="00DF5EE1">
        <w:trPr>
          <w:trHeight w:val="246"/>
          <w:jc w:val="center"/>
        </w:trPr>
        <w:tc>
          <w:tcPr>
            <w:tcW w:w="14822" w:type="dxa"/>
            <w:gridSpan w:val="17"/>
            <w:tcBorders>
              <w:top w:val="single" w:sz="4" w:space="0" w:color="auto"/>
              <w:left w:val="single" w:sz="4" w:space="0" w:color="auto"/>
              <w:bottom w:val="single" w:sz="4" w:space="0" w:color="auto"/>
              <w:right w:val="single" w:sz="4" w:space="0" w:color="auto"/>
            </w:tcBorders>
            <w:vAlign w:val="center"/>
            <w:hideMark/>
          </w:tcPr>
          <w:p w14:paraId="356A0564" w14:textId="77777777" w:rsidR="00563D7C" w:rsidRPr="00563D7C" w:rsidRDefault="00563D7C" w:rsidP="00DF5EE1">
            <w:pPr>
              <w:ind w:left="176"/>
              <w:rPr>
                <w:rFonts w:asciiTheme="minorHAnsi" w:hAnsiTheme="minorHAnsi"/>
                <w:sz w:val="22"/>
                <w:szCs w:val="22"/>
              </w:rPr>
            </w:pPr>
            <w:r w:rsidRPr="00563D7C">
              <w:rPr>
                <w:rFonts w:asciiTheme="minorHAnsi" w:hAnsiTheme="minorHAnsi"/>
                <w:sz w:val="22"/>
                <w:szCs w:val="22"/>
              </w:rPr>
              <w:t>* - IZBORNI KOLEGIJ</w:t>
            </w:r>
          </w:p>
        </w:tc>
      </w:tr>
    </w:tbl>
    <w:p w14:paraId="4BD2194C" w14:textId="77777777" w:rsidR="00563D7C" w:rsidRPr="00563D7C" w:rsidRDefault="00563D7C" w:rsidP="00821A81">
      <w:pPr>
        <w:spacing w:after="200" w:line="276" w:lineRule="auto"/>
        <w:rPr>
          <w:rFonts w:asciiTheme="minorHAnsi" w:hAnsiTheme="minorHAnsi" w:cstheme="minorHAnsi"/>
          <w:sz w:val="22"/>
          <w:szCs w:val="22"/>
        </w:rPr>
      </w:pPr>
    </w:p>
    <w:p w14:paraId="2E2B2CF8" w14:textId="2BD2AA0A" w:rsidR="00821A81" w:rsidRPr="00563D7C" w:rsidRDefault="00821A81" w:rsidP="00821A81">
      <w:pPr>
        <w:spacing w:after="200" w:line="276" w:lineRule="auto"/>
        <w:rPr>
          <w:rFonts w:asciiTheme="minorHAnsi" w:hAnsiTheme="minorHAnsi" w:cstheme="minorHAnsi"/>
          <w:sz w:val="22"/>
          <w:szCs w:val="22"/>
        </w:rPr>
      </w:pPr>
      <w:r w:rsidRPr="00563D7C">
        <w:rPr>
          <w:rFonts w:asciiTheme="minorHAnsi" w:hAnsiTheme="minorHAnsi" w:cstheme="minorHAnsi"/>
          <w:sz w:val="22"/>
          <w:szCs w:val="22"/>
        </w:rPr>
        <w:t>III semestar</w:t>
      </w:r>
    </w:p>
    <w:tbl>
      <w:tblPr>
        <w:tblStyle w:val="Reetkatablice"/>
        <w:tblW w:w="14820" w:type="dxa"/>
        <w:jc w:val="center"/>
        <w:tblLayout w:type="fixed"/>
        <w:tblLook w:val="04A0" w:firstRow="1" w:lastRow="0" w:firstColumn="1" w:lastColumn="0" w:noHBand="0" w:noVBand="1"/>
      </w:tblPr>
      <w:tblGrid>
        <w:gridCol w:w="769"/>
        <w:gridCol w:w="1564"/>
        <w:gridCol w:w="1629"/>
        <w:gridCol w:w="1672"/>
        <w:gridCol w:w="982"/>
        <w:gridCol w:w="1168"/>
        <w:gridCol w:w="646"/>
        <w:gridCol w:w="646"/>
        <w:gridCol w:w="650"/>
        <w:gridCol w:w="646"/>
        <w:gridCol w:w="646"/>
        <w:gridCol w:w="654"/>
        <w:gridCol w:w="646"/>
        <w:gridCol w:w="646"/>
        <w:gridCol w:w="850"/>
        <w:gridCol w:w="995"/>
        <w:gridCol w:w="11"/>
      </w:tblGrid>
      <w:tr w:rsidR="00563D7C" w:rsidRPr="00563D7C" w14:paraId="3F4C7541" w14:textId="77777777" w:rsidTr="00DF5EE1">
        <w:trPr>
          <w:gridAfter w:val="1"/>
          <w:wAfter w:w="11" w:type="dxa"/>
          <w:trHeight w:val="494"/>
          <w:jc w:val="center"/>
        </w:trPr>
        <w:tc>
          <w:tcPr>
            <w:tcW w:w="770"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53CAEDD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Red. Br.</w:t>
            </w:r>
          </w:p>
        </w:tc>
        <w:tc>
          <w:tcPr>
            <w:tcW w:w="1565"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2B141EF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Kolegij</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3DF5925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Nastavnik / suradnik</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10FD24C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Zvanje</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5A7886B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Studij / sem</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5CD5CD1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Status</w:t>
            </w:r>
          </w:p>
        </w:tc>
        <w:tc>
          <w:tcPr>
            <w:tcW w:w="1942" w:type="dxa"/>
            <w:gridSpan w:val="3"/>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1129A95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Programi sati /tjedno</w:t>
            </w:r>
          </w:p>
        </w:tc>
        <w:tc>
          <w:tcPr>
            <w:tcW w:w="1946" w:type="dxa"/>
            <w:gridSpan w:val="3"/>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065190F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Izvedba sati /tjedno</w:t>
            </w:r>
          </w:p>
        </w:tc>
        <w:tc>
          <w:tcPr>
            <w:tcW w:w="2142" w:type="dxa"/>
            <w:gridSpan w:val="3"/>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02326BC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Izvedba sati / semestralno</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635E9A2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ECTS bodovi</w:t>
            </w:r>
          </w:p>
        </w:tc>
      </w:tr>
      <w:tr w:rsidR="00563D7C" w:rsidRPr="00563D7C" w14:paraId="781D3517" w14:textId="77777777" w:rsidTr="00DF5EE1">
        <w:trPr>
          <w:gridAfter w:val="1"/>
          <w:wAfter w:w="11" w:type="dxa"/>
          <w:trHeight w:val="14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33B1A19"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6528F8"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E17D8B"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19A3A54"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BC73AB"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AE4814" w14:textId="77777777" w:rsidR="00563D7C" w:rsidRPr="00563D7C" w:rsidRDefault="00563D7C" w:rsidP="00DF5EE1">
            <w:pPr>
              <w:rPr>
                <w:rFonts w:asciiTheme="minorHAnsi" w:hAnsiTheme="minorHAnsi"/>
                <w:sz w:val="22"/>
                <w:szCs w:val="22"/>
              </w:rPr>
            </w:pP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051002C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524677A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w:t>
            </w:r>
          </w:p>
        </w:tc>
        <w:tc>
          <w:tcPr>
            <w:tcW w:w="650"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746873A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662A3D9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7D89950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w:t>
            </w:r>
          </w:p>
        </w:tc>
        <w:tc>
          <w:tcPr>
            <w:tcW w:w="654"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22264EB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32A56B3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0F0ED61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w:t>
            </w:r>
          </w:p>
        </w:tc>
        <w:tc>
          <w:tcPr>
            <w:tcW w:w="850"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4737807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w:t>
            </w: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37489F8A" w14:textId="77777777" w:rsidR="00563D7C" w:rsidRPr="00563D7C" w:rsidRDefault="00563D7C" w:rsidP="00DF5EE1">
            <w:pPr>
              <w:rPr>
                <w:rFonts w:asciiTheme="minorHAnsi" w:hAnsiTheme="minorHAnsi"/>
                <w:sz w:val="22"/>
                <w:szCs w:val="22"/>
              </w:rPr>
            </w:pPr>
          </w:p>
        </w:tc>
      </w:tr>
      <w:tr w:rsidR="00563D7C" w:rsidRPr="00563D7C" w14:paraId="4A57EB80"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138AA9E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1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49A4777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Primijenjena matematika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45877EF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mr. sc. Katarina Volarić Nižić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A1FDF0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predavač</w:t>
            </w:r>
          </w:p>
        </w:tc>
        <w:tc>
          <w:tcPr>
            <w:tcW w:w="982" w:type="dxa"/>
            <w:tcBorders>
              <w:top w:val="single" w:sz="4" w:space="0" w:color="auto"/>
              <w:left w:val="single" w:sz="4" w:space="0" w:color="auto"/>
              <w:bottom w:val="single" w:sz="4" w:space="0" w:color="auto"/>
              <w:right w:val="single" w:sz="4" w:space="0" w:color="auto"/>
            </w:tcBorders>
            <w:vAlign w:val="center"/>
            <w:hideMark/>
          </w:tcPr>
          <w:p w14:paraId="33BB894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C8D2C3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0EE5731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137D665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4CCCE74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6BD1ABC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0.1</w:t>
            </w:r>
          </w:p>
        </w:tc>
        <w:tc>
          <w:tcPr>
            <w:tcW w:w="646" w:type="dxa"/>
            <w:tcBorders>
              <w:top w:val="single" w:sz="4" w:space="0" w:color="auto"/>
              <w:left w:val="single" w:sz="4" w:space="0" w:color="auto"/>
              <w:bottom w:val="single" w:sz="4" w:space="0" w:color="auto"/>
              <w:right w:val="single" w:sz="4" w:space="0" w:color="auto"/>
            </w:tcBorders>
            <w:vAlign w:val="center"/>
            <w:hideMark/>
          </w:tcPr>
          <w:p w14:paraId="65B76CA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48CFEC4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BA74C2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0C22875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AF97A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2258F91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w:t>
            </w:r>
          </w:p>
        </w:tc>
      </w:tr>
      <w:tr w:rsidR="00563D7C" w:rsidRPr="00563D7C" w14:paraId="33A3A063"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29F25DA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1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20076F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Primijenjena matematika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76E08F4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Suzana Škarica Stupičić prof. mat. i inf.</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FE5CE2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asistent</w:t>
            </w:r>
          </w:p>
        </w:tc>
        <w:tc>
          <w:tcPr>
            <w:tcW w:w="982" w:type="dxa"/>
            <w:tcBorders>
              <w:top w:val="single" w:sz="4" w:space="0" w:color="auto"/>
              <w:left w:val="single" w:sz="4" w:space="0" w:color="auto"/>
              <w:bottom w:val="single" w:sz="4" w:space="0" w:color="auto"/>
              <w:right w:val="single" w:sz="4" w:space="0" w:color="auto"/>
            </w:tcBorders>
            <w:vAlign w:val="center"/>
            <w:hideMark/>
          </w:tcPr>
          <w:p w14:paraId="4E22273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F46AD7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257A65B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639CADA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0CBF359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1E77ABB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0.9</w:t>
            </w:r>
          </w:p>
        </w:tc>
        <w:tc>
          <w:tcPr>
            <w:tcW w:w="646" w:type="dxa"/>
            <w:tcBorders>
              <w:top w:val="single" w:sz="4" w:space="0" w:color="auto"/>
              <w:left w:val="single" w:sz="4" w:space="0" w:color="auto"/>
              <w:bottom w:val="single" w:sz="4" w:space="0" w:color="auto"/>
              <w:right w:val="single" w:sz="4" w:space="0" w:color="auto"/>
            </w:tcBorders>
            <w:vAlign w:val="center"/>
            <w:hideMark/>
          </w:tcPr>
          <w:p w14:paraId="700428E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6AA13AE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465E3AE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13</w:t>
            </w:r>
          </w:p>
        </w:tc>
        <w:tc>
          <w:tcPr>
            <w:tcW w:w="646" w:type="dxa"/>
            <w:tcBorders>
              <w:top w:val="single" w:sz="4" w:space="0" w:color="auto"/>
              <w:left w:val="single" w:sz="4" w:space="0" w:color="auto"/>
              <w:bottom w:val="single" w:sz="4" w:space="0" w:color="auto"/>
              <w:right w:val="single" w:sz="4" w:space="0" w:color="auto"/>
            </w:tcBorders>
            <w:vAlign w:val="center"/>
            <w:hideMark/>
          </w:tcPr>
          <w:p w14:paraId="2805F76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F1C5B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45</w:t>
            </w:r>
          </w:p>
        </w:tc>
        <w:tc>
          <w:tcPr>
            <w:tcW w:w="995" w:type="dxa"/>
            <w:tcBorders>
              <w:top w:val="single" w:sz="4" w:space="0" w:color="auto"/>
              <w:left w:val="single" w:sz="4" w:space="0" w:color="auto"/>
              <w:bottom w:val="single" w:sz="4" w:space="0" w:color="auto"/>
              <w:right w:val="single" w:sz="4" w:space="0" w:color="auto"/>
            </w:tcBorders>
            <w:vAlign w:val="center"/>
            <w:hideMark/>
          </w:tcPr>
          <w:p w14:paraId="613B1BB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w:t>
            </w:r>
          </w:p>
        </w:tc>
      </w:tr>
      <w:tr w:rsidR="00563D7C" w:rsidRPr="00563D7C" w14:paraId="781195D0"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274CCC6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2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484B895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Poslovna komunikacija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14E02E8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mr. sc.  Robert Strahinja</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766217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241FFC4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A1DDC1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6690AC2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572939B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6397403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3C87AD6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3C13914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54" w:type="dxa"/>
            <w:tcBorders>
              <w:top w:val="single" w:sz="4" w:space="0" w:color="auto"/>
              <w:left w:val="single" w:sz="4" w:space="0" w:color="auto"/>
              <w:bottom w:val="single" w:sz="4" w:space="0" w:color="auto"/>
              <w:right w:val="single" w:sz="4" w:space="0" w:color="auto"/>
            </w:tcBorders>
            <w:vAlign w:val="center"/>
            <w:hideMark/>
          </w:tcPr>
          <w:p w14:paraId="55B8E9E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31F1CA4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23E93E8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10F19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13106C2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w:t>
            </w:r>
          </w:p>
        </w:tc>
      </w:tr>
      <w:tr w:rsidR="00563D7C" w:rsidRPr="00563D7C" w14:paraId="2EC4DD2E"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55AD4C9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3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74610D3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Aromatično i začinsko bilje</w:t>
            </w:r>
          </w:p>
        </w:tc>
        <w:tc>
          <w:tcPr>
            <w:tcW w:w="1629" w:type="dxa"/>
            <w:tcBorders>
              <w:top w:val="single" w:sz="4" w:space="0" w:color="auto"/>
              <w:left w:val="single" w:sz="4" w:space="0" w:color="auto"/>
              <w:bottom w:val="single" w:sz="4" w:space="0" w:color="auto"/>
              <w:right w:val="single" w:sz="4" w:space="0" w:color="auto"/>
            </w:tcBorders>
            <w:vAlign w:val="center"/>
            <w:hideMark/>
          </w:tcPr>
          <w:p w14:paraId="4A4492D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biotech. Slavica  Dudaš</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3C2A4E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1D3D782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A38480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3C2F89F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06CD5BC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0F474D0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3D627D3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066AEDB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4F2D6E0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1CE3BEE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81F065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425B4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995" w:type="dxa"/>
            <w:tcBorders>
              <w:top w:val="single" w:sz="4" w:space="0" w:color="auto"/>
              <w:left w:val="single" w:sz="4" w:space="0" w:color="auto"/>
              <w:bottom w:val="single" w:sz="4" w:space="0" w:color="auto"/>
              <w:right w:val="single" w:sz="4" w:space="0" w:color="auto"/>
            </w:tcBorders>
            <w:vAlign w:val="center"/>
            <w:hideMark/>
          </w:tcPr>
          <w:p w14:paraId="51B52E7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w:t>
            </w:r>
          </w:p>
        </w:tc>
      </w:tr>
      <w:tr w:rsidR="00563D7C" w:rsidRPr="00563D7C" w14:paraId="3588F959"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516605E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4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1FD40B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Ruralni turizam</w:t>
            </w:r>
          </w:p>
        </w:tc>
        <w:tc>
          <w:tcPr>
            <w:tcW w:w="1629" w:type="dxa"/>
            <w:tcBorders>
              <w:top w:val="single" w:sz="4" w:space="0" w:color="auto"/>
              <w:left w:val="single" w:sz="4" w:space="0" w:color="auto"/>
              <w:bottom w:val="single" w:sz="4" w:space="0" w:color="auto"/>
              <w:right w:val="single" w:sz="4" w:space="0" w:color="auto"/>
            </w:tcBorders>
            <w:vAlign w:val="center"/>
            <w:hideMark/>
          </w:tcPr>
          <w:p w14:paraId="7BA979F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socio. Danijel Drpić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FB9A4E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7FF7B1D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C6E7E5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15F1A58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7268D2C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3A6C3F1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65BC505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2.333</w:t>
            </w:r>
          </w:p>
        </w:tc>
        <w:tc>
          <w:tcPr>
            <w:tcW w:w="646" w:type="dxa"/>
            <w:tcBorders>
              <w:top w:val="single" w:sz="4" w:space="0" w:color="auto"/>
              <w:left w:val="single" w:sz="4" w:space="0" w:color="auto"/>
              <w:bottom w:val="single" w:sz="4" w:space="0" w:color="auto"/>
              <w:right w:val="single" w:sz="4" w:space="0" w:color="auto"/>
            </w:tcBorders>
            <w:vAlign w:val="center"/>
            <w:hideMark/>
          </w:tcPr>
          <w:p w14:paraId="0463A37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54" w:type="dxa"/>
            <w:tcBorders>
              <w:top w:val="single" w:sz="4" w:space="0" w:color="auto"/>
              <w:left w:val="single" w:sz="4" w:space="0" w:color="auto"/>
              <w:bottom w:val="single" w:sz="4" w:space="0" w:color="auto"/>
              <w:right w:val="single" w:sz="4" w:space="0" w:color="auto"/>
            </w:tcBorders>
            <w:vAlign w:val="center"/>
            <w:hideMark/>
          </w:tcPr>
          <w:p w14:paraId="7D825E4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0D687C8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34.99</w:t>
            </w:r>
          </w:p>
        </w:tc>
        <w:tc>
          <w:tcPr>
            <w:tcW w:w="646" w:type="dxa"/>
            <w:tcBorders>
              <w:top w:val="single" w:sz="4" w:space="0" w:color="auto"/>
              <w:left w:val="single" w:sz="4" w:space="0" w:color="auto"/>
              <w:bottom w:val="single" w:sz="4" w:space="0" w:color="auto"/>
              <w:right w:val="single" w:sz="4" w:space="0" w:color="auto"/>
            </w:tcBorders>
            <w:vAlign w:val="center"/>
            <w:hideMark/>
          </w:tcPr>
          <w:p w14:paraId="7C7EF94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2DDA4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995" w:type="dxa"/>
            <w:tcBorders>
              <w:top w:val="single" w:sz="4" w:space="0" w:color="auto"/>
              <w:left w:val="single" w:sz="4" w:space="0" w:color="auto"/>
              <w:bottom w:val="single" w:sz="4" w:space="0" w:color="auto"/>
              <w:right w:val="single" w:sz="4" w:space="0" w:color="auto"/>
            </w:tcBorders>
            <w:vAlign w:val="center"/>
            <w:hideMark/>
          </w:tcPr>
          <w:p w14:paraId="301BCCB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w:t>
            </w:r>
          </w:p>
        </w:tc>
      </w:tr>
      <w:tr w:rsidR="00563D7C" w:rsidRPr="00563D7C" w14:paraId="7C882E2E"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62D28AA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4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421DC87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Ruralni turizam</w:t>
            </w:r>
          </w:p>
        </w:tc>
        <w:tc>
          <w:tcPr>
            <w:tcW w:w="1629" w:type="dxa"/>
            <w:tcBorders>
              <w:top w:val="single" w:sz="4" w:space="0" w:color="auto"/>
              <w:left w:val="single" w:sz="4" w:space="0" w:color="auto"/>
              <w:bottom w:val="single" w:sz="4" w:space="0" w:color="auto"/>
              <w:right w:val="single" w:sz="4" w:space="0" w:color="auto"/>
            </w:tcBorders>
            <w:vAlign w:val="center"/>
            <w:hideMark/>
          </w:tcPr>
          <w:p w14:paraId="0B9F4B2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socio. Sanja Raspor Janković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911EDA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3FD80AF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E2AA9E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25C612B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3AC9992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630450D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379F323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0.6667</w:t>
            </w:r>
          </w:p>
        </w:tc>
        <w:tc>
          <w:tcPr>
            <w:tcW w:w="646" w:type="dxa"/>
            <w:tcBorders>
              <w:top w:val="single" w:sz="4" w:space="0" w:color="auto"/>
              <w:left w:val="single" w:sz="4" w:space="0" w:color="auto"/>
              <w:bottom w:val="single" w:sz="4" w:space="0" w:color="auto"/>
              <w:right w:val="single" w:sz="4" w:space="0" w:color="auto"/>
            </w:tcBorders>
            <w:vAlign w:val="center"/>
            <w:hideMark/>
          </w:tcPr>
          <w:p w14:paraId="7156FC9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3126048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1A89764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10</w:t>
            </w:r>
          </w:p>
        </w:tc>
        <w:tc>
          <w:tcPr>
            <w:tcW w:w="646" w:type="dxa"/>
            <w:tcBorders>
              <w:top w:val="single" w:sz="4" w:space="0" w:color="auto"/>
              <w:left w:val="single" w:sz="4" w:space="0" w:color="auto"/>
              <w:bottom w:val="single" w:sz="4" w:space="0" w:color="auto"/>
              <w:right w:val="single" w:sz="4" w:space="0" w:color="auto"/>
            </w:tcBorders>
            <w:vAlign w:val="center"/>
            <w:hideMark/>
          </w:tcPr>
          <w:p w14:paraId="268A7E1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1345F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406EFA6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w:t>
            </w:r>
          </w:p>
        </w:tc>
      </w:tr>
      <w:tr w:rsidR="00563D7C" w:rsidRPr="00563D7C" w14:paraId="230FA9BF"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0F609DD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5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893EFC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Prehrana i posluživanje</w:t>
            </w:r>
          </w:p>
        </w:tc>
        <w:tc>
          <w:tcPr>
            <w:tcW w:w="1629" w:type="dxa"/>
            <w:tcBorders>
              <w:top w:val="single" w:sz="4" w:space="0" w:color="auto"/>
              <w:left w:val="single" w:sz="4" w:space="0" w:color="auto"/>
              <w:bottom w:val="single" w:sz="4" w:space="0" w:color="auto"/>
              <w:right w:val="single" w:sz="4" w:space="0" w:color="auto"/>
            </w:tcBorders>
            <w:vAlign w:val="center"/>
            <w:hideMark/>
          </w:tcPr>
          <w:p w14:paraId="2E62D21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Mario Nosić dipl. ing. preh. tehnol., univ. spec. nutr.</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0221DD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57E05D8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57117B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6EA814E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4137F0E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1A21FDA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250BBAF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0.5</w:t>
            </w:r>
          </w:p>
        </w:tc>
        <w:tc>
          <w:tcPr>
            <w:tcW w:w="646" w:type="dxa"/>
            <w:tcBorders>
              <w:top w:val="single" w:sz="4" w:space="0" w:color="auto"/>
              <w:left w:val="single" w:sz="4" w:space="0" w:color="auto"/>
              <w:bottom w:val="single" w:sz="4" w:space="0" w:color="auto"/>
              <w:right w:val="single" w:sz="4" w:space="0" w:color="auto"/>
            </w:tcBorders>
            <w:vAlign w:val="center"/>
            <w:hideMark/>
          </w:tcPr>
          <w:p w14:paraId="4E0F84E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446A1AC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646" w:type="dxa"/>
            <w:tcBorders>
              <w:top w:val="single" w:sz="4" w:space="0" w:color="auto"/>
              <w:left w:val="single" w:sz="4" w:space="0" w:color="auto"/>
              <w:bottom w:val="single" w:sz="4" w:space="0" w:color="auto"/>
              <w:right w:val="single" w:sz="4" w:space="0" w:color="auto"/>
            </w:tcBorders>
            <w:vAlign w:val="center"/>
            <w:hideMark/>
          </w:tcPr>
          <w:p w14:paraId="35916EF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7.5</w:t>
            </w:r>
          </w:p>
        </w:tc>
        <w:tc>
          <w:tcPr>
            <w:tcW w:w="646" w:type="dxa"/>
            <w:tcBorders>
              <w:top w:val="single" w:sz="4" w:space="0" w:color="auto"/>
              <w:left w:val="single" w:sz="4" w:space="0" w:color="auto"/>
              <w:bottom w:val="single" w:sz="4" w:space="0" w:color="auto"/>
              <w:right w:val="single" w:sz="4" w:space="0" w:color="auto"/>
            </w:tcBorders>
            <w:vAlign w:val="center"/>
            <w:hideMark/>
          </w:tcPr>
          <w:p w14:paraId="275A3E6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183B3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22.5</w:t>
            </w:r>
          </w:p>
        </w:tc>
        <w:tc>
          <w:tcPr>
            <w:tcW w:w="995" w:type="dxa"/>
            <w:tcBorders>
              <w:top w:val="single" w:sz="4" w:space="0" w:color="auto"/>
              <w:left w:val="single" w:sz="4" w:space="0" w:color="auto"/>
              <w:bottom w:val="single" w:sz="4" w:space="0" w:color="auto"/>
              <w:right w:val="single" w:sz="4" w:space="0" w:color="auto"/>
            </w:tcBorders>
            <w:vAlign w:val="center"/>
            <w:hideMark/>
          </w:tcPr>
          <w:p w14:paraId="58A3E83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w:t>
            </w:r>
          </w:p>
        </w:tc>
      </w:tr>
      <w:tr w:rsidR="00563D7C" w:rsidRPr="00563D7C" w14:paraId="419F343D"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2AEFC73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5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4BBAB07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Prehrana i posluživanje</w:t>
            </w:r>
          </w:p>
        </w:tc>
        <w:tc>
          <w:tcPr>
            <w:tcW w:w="1629" w:type="dxa"/>
            <w:tcBorders>
              <w:top w:val="single" w:sz="4" w:space="0" w:color="auto"/>
              <w:left w:val="single" w:sz="4" w:space="0" w:color="auto"/>
              <w:bottom w:val="single" w:sz="4" w:space="0" w:color="auto"/>
              <w:right w:val="single" w:sz="4" w:space="0" w:color="auto"/>
            </w:tcBorders>
            <w:vAlign w:val="center"/>
            <w:hideMark/>
          </w:tcPr>
          <w:p w14:paraId="540FDDF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Duško Serdar dipl. oec.</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FC3B47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asistent</w:t>
            </w:r>
          </w:p>
        </w:tc>
        <w:tc>
          <w:tcPr>
            <w:tcW w:w="982" w:type="dxa"/>
            <w:tcBorders>
              <w:top w:val="single" w:sz="4" w:space="0" w:color="auto"/>
              <w:left w:val="single" w:sz="4" w:space="0" w:color="auto"/>
              <w:bottom w:val="single" w:sz="4" w:space="0" w:color="auto"/>
              <w:right w:val="single" w:sz="4" w:space="0" w:color="auto"/>
            </w:tcBorders>
            <w:vAlign w:val="center"/>
            <w:hideMark/>
          </w:tcPr>
          <w:p w14:paraId="11EFCBC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7690C6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540E6C7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4864EEC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6328E2F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3298110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0.5</w:t>
            </w:r>
          </w:p>
        </w:tc>
        <w:tc>
          <w:tcPr>
            <w:tcW w:w="646" w:type="dxa"/>
            <w:tcBorders>
              <w:top w:val="single" w:sz="4" w:space="0" w:color="auto"/>
              <w:left w:val="single" w:sz="4" w:space="0" w:color="auto"/>
              <w:bottom w:val="single" w:sz="4" w:space="0" w:color="auto"/>
              <w:right w:val="single" w:sz="4" w:space="0" w:color="auto"/>
            </w:tcBorders>
            <w:vAlign w:val="center"/>
            <w:hideMark/>
          </w:tcPr>
          <w:p w14:paraId="0ED2C1B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465F5B5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646" w:type="dxa"/>
            <w:tcBorders>
              <w:top w:val="single" w:sz="4" w:space="0" w:color="auto"/>
              <w:left w:val="single" w:sz="4" w:space="0" w:color="auto"/>
              <w:bottom w:val="single" w:sz="4" w:space="0" w:color="auto"/>
              <w:right w:val="single" w:sz="4" w:space="0" w:color="auto"/>
            </w:tcBorders>
            <w:vAlign w:val="center"/>
            <w:hideMark/>
          </w:tcPr>
          <w:p w14:paraId="533FA66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7.5</w:t>
            </w:r>
          </w:p>
        </w:tc>
        <w:tc>
          <w:tcPr>
            <w:tcW w:w="646" w:type="dxa"/>
            <w:tcBorders>
              <w:top w:val="single" w:sz="4" w:space="0" w:color="auto"/>
              <w:left w:val="single" w:sz="4" w:space="0" w:color="auto"/>
              <w:bottom w:val="single" w:sz="4" w:space="0" w:color="auto"/>
              <w:right w:val="single" w:sz="4" w:space="0" w:color="auto"/>
            </w:tcBorders>
            <w:vAlign w:val="center"/>
            <w:hideMark/>
          </w:tcPr>
          <w:p w14:paraId="4BDF345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E83B5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22.5</w:t>
            </w:r>
          </w:p>
        </w:tc>
        <w:tc>
          <w:tcPr>
            <w:tcW w:w="995" w:type="dxa"/>
            <w:tcBorders>
              <w:top w:val="single" w:sz="4" w:space="0" w:color="auto"/>
              <w:left w:val="single" w:sz="4" w:space="0" w:color="auto"/>
              <w:bottom w:val="single" w:sz="4" w:space="0" w:color="auto"/>
              <w:right w:val="single" w:sz="4" w:space="0" w:color="auto"/>
            </w:tcBorders>
            <w:vAlign w:val="center"/>
            <w:hideMark/>
          </w:tcPr>
          <w:p w14:paraId="043A0A0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w:t>
            </w:r>
          </w:p>
        </w:tc>
      </w:tr>
      <w:tr w:rsidR="00563D7C" w:rsidRPr="00563D7C" w14:paraId="391F0122"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13A3DA8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6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1002789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Talijanski jezik u agroturizmu 1</w:t>
            </w:r>
          </w:p>
        </w:tc>
        <w:tc>
          <w:tcPr>
            <w:tcW w:w="1629" w:type="dxa"/>
            <w:tcBorders>
              <w:top w:val="single" w:sz="4" w:space="0" w:color="auto"/>
              <w:left w:val="single" w:sz="4" w:space="0" w:color="auto"/>
              <w:bottom w:val="single" w:sz="4" w:space="0" w:color="auto"/>
              <w:right w:val="single" w:sz="4" w:space="0" w:color="auto"/>
            </w:tcBorders>
            <w:vAlign w:val="center"/>
            <w:hideMark/>
          </w:tcPr>
          <w:p w14:paraId="49D9A1C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Ana Štokan Pešut mag. educ.</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D21515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asistent</w:t>
            </w:r>
          </w:p>
        </w:tc>
        <w:tc>
          <w:tcPr>
            <w:tcW w:w="982" w:type="dxa"/>
            <w:tcBorders>
              <w:top w:val="single" w:sz="4" w:space="0" w:color="auto"/>
              <w:left w:val="single" w:sz="4" w:space="0" w:color="auto"/>
              <w:bottom w:val="single" w:sz="4" w:space="0" w:color="auto"/>
              <w:right w:val="single" w:sz="4" w:space="0" w:color="auto"/>
            </w:tcBorders>
            <w:vAlign w:val="center"/>
            <w:hideMark/>
          </w:tcPr>
          <w:p w14:paraId="4239AFC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A1A0C5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14590AC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37002B1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1C8222A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4777CF2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0.86</w:t>
            </w:r>
          </w:p>
        </w:tc>
        <w:tc>
          <w:tcPr>
            <w:tcW w:w="646" w:type="dxa"/>
            <w:tcBorders>
              <w:top w:val="single" w:sz="4" w:space="0" w:color="auto"/>
              <w:left w:val="single" w:sz="4" w:space="0" w:color="auto"/>
              <w:bottom w:val="single" w:sz="4" w:space="0" w:color="auto"/>
              <w:right w:val="single" w:sz="4" w:space="0" w:color="auto"/>
            </w:tcBorders>
            <w:vAlign w:val="center"/>
            <w:hideMark/>
          </w:tcPr>
          <w:p w14:paraId="5A52383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1F43B9A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0434FD9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13</w:t>
            </w:r>
          </w:p>
        </w:tc>
        <w:tc>
          <w:tcPr>
            <w:tcW w:w="646" w:type="dxa"/>
            <w:tcBorders>
              <w:top w:val="single" w:sz="4" w:space="0" w:color="auto"/>
              <w:left w:val="single" w:sz="4" w:space="0" w:color="auto"/>
              <w:bottom w:val="single" w:sz="4" w:space="0" w:color="auto"/>
              <w:right w:val="single" w:sz="4" w:space="0" w:color="auto"/>
            </w:tcBorders>
            <w:vAlign w:val="center"/>
            <w:hideMark/>
          </w:tcPr>
          <w:p w14:paraId="7FF0D10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91126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995" w:type="dxa"/>
            <w:tcBorders>
              <w:top w:val="single" w:sz="4" w:space="0" w:color="auto"/>
              <w:left w:val="single" w:sz="4" w:space="0" w:color="auto"/>
              <w:bottom w:val="single" w:sz="4" w:space="0" w:color="auto"/>
              <w:right w:val="single" w:sz="4" w:space="0" w:color="auto"/>
            </w:tcBorders>
            <w:vAlign w:val="center"/>
            <w:hideMark/>
          </w:tcPr>
          <w:p w14:paraId="5C7CC1A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r>
      <w:tr w:rsidR="00563D7C" w:rsidRPr="00563D7C" w14:paraId="594AC8E6"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757B55C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6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1796D11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Talijanski jezik u agroturizmu 1</w:t>
            </w:r>
          </w:p>
        </w:tc>
        <w:tc>
          <w:tcPr>
            <w:tcW w:w="1629" w:type="dxa"/>
            <w:tcBorders>
              <w:top w:val="single" w:sz="4" w:space="0" w:color="auto"/>
              <w:left w:val="single" w:sz="4" w:space="0" w:color="auto"/>
              <w:bottom w:val="single" w:sz="4" w:space="0" w:color="auto"/>
              <w:right w:val="single" w:sz="4" w:space="0" w:color="auto"/>
            </w:tcBorders>
            <w:vAlign w:val="center"/>
            <w:hideMark/>
          </w:tcPr>
          <w:p w14:paraId="0FE04DE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Mladen Marinac mag. educ.philol. ang. et hist.</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B18612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615388F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CB9E18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620E505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5A2DC27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288A68C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60E1BB4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0.07</w:t>
            </w:r>
          </w:p>
        </w:tc>
        <w:tc>
          <w:tcPr>
            <w:tcW w:w="646" w:type="dxa"/>
            <w:tcBorders>
              <w:top w:val="single" w:sz="4" w:space="0" w:color="auto"/>
              <w:left w:val="single" w:sz="4" w:space="0" w:color="auto"/>
              <w:bottom w:val="single" w:sz="4" w:space="0" w:color="auto"/>
              <w:right w:val="single" w:sz="4" w:space="0" w:color="auto"/>
            </w:tcBorders>
            <w:vAlign w:val="center"/>
            <w:hideMark/>
          </w:tcPr>
          <w:p w14:paraId="4EDAAD1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362E654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2CF12C0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3B33592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EFAE4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74FE428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r>
      <w:tr w:rsidR="00563D7C" w:rsidRPr="00563D7C" w14:paraId="469CDDD8"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2509FEA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6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B7AA05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Talijanski jezik u agroturizmu 1</w:t>
            </w:r>
          </w:p>
        </w:tc>
        <w:tc>
          <w:tcPr>
            <w:tcW w:w="1629" w:type="dxa"/>
            <w:tcBorders>
              <w:top w:val="single" w:sz="4" w:space="0" w:color="auto"/>
              <w:left w:val="single" w:sz="4" w:space="0" w:color="auto"/>
              <w:bottom w:val="single" w:sz="4" w:space="0" w:color="auto"/>
              <w:right w:val="single" w:sz="4" w:space="0" w:color="auto"/>
            </w:tcBorders>
            <w:vAlign w:val="center"/>
            <w:hideMark/>
          </w:tcPr>
          <w:p w14:paraId="7A64E28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human. Fabrizio Fioretti izv. prof.</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B52F0C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izv. prof.</w:t>
            </w:r>
          </w:p>
        </w:tc>
        <w:tc>
          <w:tcPr>
            <w:tcW w:w="982" w:type="dxa"/>
            <w:tcBorders>
              <w:top w:val="single" w:sz="4" w:space="0" w:color="auto"/>
              <w:left w:val="single" w:sz="4" w:space="0" w:color="auto"/>
              <w:bottom w:val="single" w:sz="4" w:space="0" w:color="auto"/>
              <w:right w:val="single" w:sz="4" w:space="0" w:color="auto"/>
            </w:tcBorders>
            <w:vAlign w:val="center"/>
            <w:hideMark/>
          </w:tcPr>
          <w:p w14:paraId="07EB712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E600EB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7620D1B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6419B6C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4986397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3D57CBD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0.07</w:t>
            </w:r>
          </w:p>
        </w:tc>
        <w:tc>
          <w:tcPr>
            <w:tcW w:w="646" w:type="dxa"/>
            <w:tcBorders>
              <w:top w:val="single" w:sz="4" w:space="0" w:color="auto"/>
              <w:left w:val="single" w:sz="4" w:space="0" w:color="auto"/>
              <w:bottom w:val="single" w:sz="4" w:space="0" w:color="auto"/>
              <w:right w:val="single" w:sz="4" w:space="0" w:color="auto"/>
            </w:tcBorders>
            <w:vAlign w:val="center"/>
            <w:hideMark/>
          </w:tcPr>
          <w:p w14:paraId="6C34051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22B44B9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79C428E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75632D3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C99F0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69E6642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r>
      <w:tr w:rsidR="00563D7C" w:rsidRPr="00563D7C" w14:paraId="47433FA9"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0AF791B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7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69E090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Engleski jezik u agroturizmu 3</w:t>
            </w:r>
          </w:p>
        </w:tc>
        <w:tc>
          <w:tcPr>
            <w:tcW w:w="1629" w:type="dxa"/>
            <w:tcBorders>
              <w:top w:val="single" w:sz="4" w:space="0" w:color="auto"/>
              <w:left w:val="single" w:sz="4" w:space="0" w:color="auto"/>
              <w:bottom w:val="single" w:sz="4" w:space="0" w:color="auto"/>
              <w:right w:val="single" w:sz="4" w:space="0" w:color="auto"/>
            </w:tcBorders>
            <w:vAlign w:val="center"/>
            <w:hideMark/>
          </w:tcPr>
          <w:p w14:paraId="07CDFCF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Mladen Marinac mag. educ.philol. ang. et hist.</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46E168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0E63E70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9A1EBA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43DA3AC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260E180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05BD54D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4B6C4C5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14BA759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503DC14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6C2B923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646" w:type="dxa"/>
            <w:tcBorders>
              <w:top w:val="single" w:sz="4" w:space="0" w:color="auto"/>
              <w:left w:val="single" w:sz="4" w:space="0" w:color="auto"/>
              <w:bottom w:val="single" w:sz="4" w:space="0" w:color="auto"/>
              <w:right w:val="single" w:sz="4" w:space="0" w:color="auto"/>
            </w:tcBorders>
            <w:vAlign w:val="center"/>
            <w:hideMark/>
          </w:tcPr>
          <w:p w14:paraId="5E94F2E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37D7F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995" w:type="dxa"/>
            <w:tcBorders>
              <w:top w:val="single" w:sz="4" w:space="0" w:color="auto"/>
              <w:left w:val="single" w:sz="4" w:space="0" w:color="auto"/>
              <w:bottom w:val="single" w:sz="4" w:space="0" w:color="auto"/>
              <w:right w:val="single" w:sz="4" w:space="0" w:color="auto"/>
            </w:tcBorders>
            <w:vAlign w:val="center"/>
            <w:hideMark/>
          </w:tcPr>
          <w:p w14:paraId="6066151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r>
      <w:tr w:rsidR="00563D7C" w:rsidRPr="00563D7C" w14:paraId="230FD9CB"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79EE145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8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3D8FB85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Skladištenje i distribucija roba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4DA0580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tech. Saša Hirnig</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B5E87C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148C62D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8B9BC9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38857DF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743E700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1A5BB93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4BDC7D1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4B8CC7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20884ED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284559A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078C794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15D2C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67437C9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r>
      <w:tr w:rsidR="00563D7C" w:rsidRPr="00563D7C" w14:paraId="7D22568C"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3222FCE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9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34D716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Zaštita na radu</w:t>
            </w:r>
          </w:p>
        </w:tc>
        <w:tc>
          <w:tcPr>
            <w:tcW w:w="1629" w:type="dxa"/>
            <w:tcBorders>
              <w:top w:val="single" w:sz="4" w:space="0" w:color="auto"/>
              <w:left w:val="single" w:sz="4" w:space="0" w:color="auto"/>
              <w:bottom w:val="single" w:sz="4" w:space="0" w:color="auto"/>
              <w:right w:val="single" w:sz="4" w:space="0" w:color="auto"/>
            </w:tcBorders>
            <w:vAlign w:val="center"/>
            <w:hideMark/>
          </w:tcPr>
          <w:p w14:paraId="4D035DF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Kristina Dundović dipl. ing.</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537E03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1BA24E0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C98B33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4920402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754A566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3FE1DB1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569F501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38D0151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21C5D69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3DC54FE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5596C82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89505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72DC011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r>
      <w:tr w:rsidR="00563D7C" w:rsidRPr="00563D7C" w14:paraId="742CD584"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295F237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10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41E111C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Specijalno voćarstvo</w:t>
            </w:r>
          </w:p>
        </w:tc>
        <w:tc>
          <w:tcPr>
            <w:tcW w:w="1629" w:type="dxa"/>
            <w:tcBorders>
              <w:top w:val="single" w:sz="4" w:space="0" w:color="auto"/>
              <w:left w:val="single" w:sz="4" w:space="0" w:color="auto"/>
              <w:bottom w:val="single" w:sz="4" w:space="0" w:color="auto"/>
              <w:right w:val="single" w:sz="4" w:space="0" w:color="auto"/>
            </w:tcBorders>
            <w:vAlign w:val="center"/>
            <w:hideMark/>
          </w:tcPr>
          <w:p w14:paraId="7274E9C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dr.sc.biotech Marin Krapac</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A3A086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6F615AC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4E3FB0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39211B1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461A523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7AD1260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44ABD14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0E884D4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1E08CD3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52B5BAE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20D1114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90C25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995" w:type="dxa"/>
            <w:tcBorders>
              <w:top w:val="single" w:sz="4" w:space="0" w:color="auto"/>
              <w:left w:val="single" w:sz="4" w:space="0" w:color="auto"/>
              <w:bottom w:val="single" w:sz="4" w:space="0" w:color="auto"/>
              <w:right w:val="single" w:sz="4" w:space="0" w:color="auto"/>
            </w:tcBorders>
            <w:vAlign w:val="center"/>
            <w:hideMark/>
          </w:tcPr>
          <w:p w14:paraId="3F7B31A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r>
      <w:tr w:rsidR="00563D7C" w:rsidRPr="00563D7C" w14:paraId="0DE0A390" w14:textId="77777777" w:rsidTr="00DF5EE1">
        <w:trPr>
          <w:trHeight w:val="246"/>
          <w:jc w:val="center"/>
        </w:trPr>
        <w:tc>
          <w:tcPr>
            <w:tcW w:w="14822" w:type="dxa"/>
            <w:gridSpan w:val="17"/>
            <w:tcBorders>
              <w:top w:val="single" w:sz="4" w:space="0" w:color="auto"/>
              <w:left w:val="single" w:sz="4" w:space="0" w:color="auto"/>
              <w:bottom w:val="single" w:sz="4" w:space="0" w:color="auto"/>
              <w:right w:val="single" w:sz="4" w:space="0" w:color="auto"/>
            </w:tcBorders>
            <w:vAlign w:val="center"/>
            <w:hideMark/>
          </w:tcPr>
          <w:p w14:paraId="770820D6" w14:textId="77777777" w:rsidR="00563D7C" w:rsidRPr="00563D7C" w:rsidRDefault="00563D7C" w:rsidP="00DF5EE1">
            <w:pPr>
              <w:ind w:left="176"/>
              <w:rPr>
                <w:rFonts w:asciiTheme="minorHAnsi" w:hAnsiTheme="minorHAnsi"/>
                <w:sz w:val="22"/>
                <w:szCs w:val="22"/>
              </w:rPr>
            </w:pPr>
            <w:r w:rsidRPr="00563D7C">
              <w:rPr>
                <w:rFonts w:asciiTheme="minorHAnsi" w:hAnsiTheme="minorHAnsi"/>
                <w:sz w:val="22"/>
                <w:szCs w:val="22"/>
              </w:rPr>
              <w:t>* - IZBORNI KOLEGIJ</w:t>
            </w:r>
          </w:p>
        </w:tc>
      </w:tr>
    </w:tbl>
    <w:p w14:paraId="788504BE" w14:textId="77777777" w:rsidR="00821A81" w:rsidRPr="00E45878" w:rsidRDefault="00821A81" w:rsidP="00821A81">
      <w:pPr>
        <w:spacing w:after="200" w:line="276" w:lineRule="auto"/>
        <w:rPr>
          <w:rFonts w:asciiTheme="minorHAnsi" w:hAnsiTheme="minorHAnsi" w:cstheme="minorHAnsi"/>
        </w:rPr>
      </w:pPr>
    </w:p>
    <w:p w14:paraId="2213E2AA" w14:textId="77777777" w:rsidR="00821A81" w:rsidRPr="00E45878" w:rsidRDefault="00821A81" w:rsidP="00821A81">
      <w:pPr>
        <w:spacing w:after="200" w:line="276" w:lineRule="auto"/>
        <w:rPr>
          <w:rFonts w:asciiTheme="minorHAnsi" w:hAnsiTheme="minorHAnsi" w:cstheme="minorHAnsi"/>
        </w:rPr>
      </w:pPr>
      <w:r w:rsidRPr="00E45878">
        <w:rPr>
          <w:rFonts w:asciiTheme="minorHAnsi" w:hAnsiTheme="minorHAnsi" w:cstheme="minorHAnsi"/>
        </w:rPr>
        <w:t>IV semestar</w:t>
      </w:r>
    </w:p>
    <w:tbl>
      <w:tblPr>
        <w:tblStyle w:val="Reetkatablice"/>
        <w:tblW w:w="14820" w:type="dxa"/>
        <w:jc w:val="center"/>
        <w:tblLayout w:type="fixed"/>
        <w:tblLook w:val="04A0" w:firstRow="1" w:lastRow="0" w:firstColumn="1" w:lastColumn="0" w:noHBand="0" w:noVBand="1"/>
      </w:tblPr>
      <w:tblGrid>
        <w:gridCol w:w="769"/>
        <w:gridCol w:w="1564"/>
        <w:gridCol w:w="1629"/>
        <w:gridCol w:w="1672"/>
        <w:gridCol w:w="982"/>
        <w:gridCol w:w="1168"/>
        <w:gridCol w:w="646"/>
        <w:gridCol w:w="646"/>
        <w:gridCol w:w="650"/>
        <w:gridCol w:w="646"/>
        <w:gridCol w:w="646"/>
        <w:gridCol w:w="654"/>
        <w:gridCol w:w="646"/>
        <w:gridCol w:w="646"/>
        <w:gridCol w:w="850"/>
        <w:gridCol w:w="995"/>
        <w:gridCol w:w="11"/>
      </w:tblGrid>
      <w:tr w:rsidR="00563D7C" w:rsidRPr="00563D7C" w14:paraId="2D0B400B" w14:textId="77777777" w:rsidTr="00DF5EE1">
        <w:trPr>
          <w:gridAfter w:val="1"/>
          <w:wAfter w:w="11" w:type="dxa"/>
          <w:trHeight w:val="494"/>
          <w:jc w:val="center"/>
        </w:trPr>
        <w:tc>
          <w:tcPr>
            <w:tcW w:w="770"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571018F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Red. Br.</w:t>
            </w:r>
          </w:p>
        </w:tc>
        <w:tc>
          <w:tcPr>
            <w:tcW w:w="1565"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1F9B046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Kolegij</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1904347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Nastavnik / suradnik</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515C8AC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Zvanje</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6645935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Studij / sem</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16326BA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Status</w:t>
            </w:r>
          </w:p>
        </w:tc>
        <w:tc>
          <w:tcPr>
            <w:tcW w:w="1942" w:type="dxa"/>
            <w:gridSpan w:val="3"/>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27582FC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Programi sati /tjedno</w:t>
            </w:r>
          </w:p>
        </w:tc>
        <w:tc>
          <w:tcPr>
            <w:tcW w:w="1946" w:type="dxa"/>
            <w:gridSpan w:val="3"/>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7D2E67F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Izvedba sati /tjedno</w:t>
            </w:r>
          </w:p>
        </w:tc>
        <w:tc>
          <w:tcPr>
            <w:tcW w:w="2142" w:type="dxa"/>
            <w:gridSpan w:val="3"/>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785689A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Izvedba sati / semestralno</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2AEBA44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ECTS bodovi</w:t>
            </w:r>
          </w:p>
        </w:tc>
      </w:tr>
      <w:tr w:rsidR="00563D7C" w:rsidRPr="00563D7C" w14:paraId="415A65B5" w14:textId="77777777" w:rsidTr="00DF5EE1">
        <w:trPr>
          <w:gridAfter w:val="1"/>
          <w:wAfter w:w="11" w:type="dxa"/>
          <w:trHeight w:val="14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3A4BB91"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BC6DCA"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CC9621"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7A84F3A"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EF42960"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E448C0" w14:textId="77777777" w:rsidR="00563D7C" w:rsidRPr="00563D7C" w:rsidRDefault="00563D7C" w:rsidP="00DF5EE1">
            <w:pPr>
              <w:rPr>
                <w:rFonts w:asciiTheme="minorHAnsi" w:hAnsiTheme="minorHAnsi"/>
                <w:sz w:val="22"/>
                <w:szCs w:val="22"/>
              </w:rPr>
            </w:pP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0BC7D7C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0CADA1A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w:t>
            </w:r>
          </w:p>
        </w:tc>
        <w:tc>
          <w:tcPr>
            <w:tcW w:w="650"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7C1FF5A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71212F3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211E09F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w:t>
            </w:r>
          </w:p>
        </w:tc>
        <w:tc>
          <w:tcPr>
            <w:tcW w:w="654"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1870CAE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3A24E40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344C876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w:t>
            </w:r>
          </w:p>
        </w:tc>
        <w:tc>
          <w:tcPr>
            <w:tcW w:w="850"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76F46B3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w:t>
            </w: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19C1F82C" w14:textId="77777777" w:rsidR="00563D7C" w:rsidRPr="00563D7C" w:rsidRDefault="00563D7C" w:rsidP="00DF5EE1">
            <w:pPr>
              <w:rPr>
                <w:rFonts w:asciiTheme="minorHAnsi" w:hAnsiTheme="minorHAnsi"/>
                <w:sz w:val="22"/>
                <w:szCs w:val="22"/>
              </w:rPr>
            </w:pPr>
          </w:p>
        </w:tc>
      </w:tr>
      <w:tr w:rsidR="00563D7C" w:rsidRPr="00563D7C" w14:paraId="36FDE902"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43FCB3A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1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0852B3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Zaštita bilja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1FD8C2F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Ružica Nestić dipl. ing. agr.</w:t>
            </w:r>
          </w:p>
        </w:tc>
        <w:tc>
          <w:tcPr>
            <w:tcW w:w="1672" w:type="dxa"/>
            <w:tcBorders>
              <w:top w:val="single" w:sz="4" w:space="0" w:color="auto"/>
              <w:left w:val="single" w:sz="4" w:space="0" w:color="auto"/>
              <w:bottom w:val="single" w:sz="4" w:space="0" w:color="auto"/>
              <w:right w:val="single" w:sz="4" w:space="0" w:color="auto"/>
            </w:tcBorders>
            <w:vAlign w:val="center"/>
            <w:hideMark/>
          </w:tcPr>
          <w:p w14:paraId="59BD391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asistent</w:t>
            </w:r>
          </w:p>
        </w:tc>
        <w:tc>
          <w:tcPr>
            <w:tcW w:w="982" w:type="dxa"/>
            <w:tcBorders>
              <w:top w:val="single" w:sz="4" w:space="0" w:color="auto"/>
              <w:left w:val="single" w:sz="4" w:space="0" w:color="auto"/>
              <w:bottom w:val="single" w:sz="4" w:space="0" w:color="auto"/>
              <w:right w:val="single" w:sz="4" w:space="0" w:color="auto"/>
            </w:tcBorders>
            <w:vAlign w:val="center"/>
            <w:hideMark/>
          </w:tcPr>
          <w:p w14:paraId="4B44887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4</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F33236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07E203C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04B7CF9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AA2EB8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7733866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1.9</w:t>
            </w:r>
          </w:p>
        </w:tc>
        <w:tc>
          <w:tcPr>
            <w:tcW w:w="646" w:type="dxa"/>
            <w:tcBorders>
              <w:top w:val="single" w:sz="4" w:space="0" w:color="auto"/>
              <w:left w:val="single" w:sz="4" w:space="0" w:color="auto"/>
              <w:bottom w:val="single" w:sz="4" w:space="0" w:color="auto"/>
              <w:right w:val="single" w:sz="4" w:space="0" w:color="auto"/>
            </w:tcBorders>
            <w:vAlign w:val="center"/>
            <w:hideMark/>
          </w:tcPr>
          <w:p w14:paraId="0EB89CE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54" w:type="dxa"/>
            <w:tcBorders>
              <w:top w:val="single" w:sz="4" w:space="0" w:color="auto"/>
              <w:left w:val="single" w:sz="4" w:space="0" w:color="auto"/>
              <w:bottom w:val="single" w:sz="4" w:space="0" w:color="auto"/>
              <w:right w:val="single" w:sz="4" w:space="0" w:color="auto"/>
            </w:tcBorders>
            <w:vAlign w:val="center"/>
            <w:hideMark/>
          </w:tcPr>
          <w:p w14:paraId="5B68F2D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6439B5B1" w14:textId="77777777" w:rsidR="00563D7C" w:rsidRPr="00563D7C" w:rsidRDefault="00563D7C" w:rsidP="00DF5EE1">
            <w:pPr>
              <w:rPr>
                <w:rFonts w:asciiTheme="minorHAnsi" w:hAnsiTheme="minorHAnsi"/>
                <w:sz w:val="22"/>
                <w:szCs w:val="22"/>
              </w:rPr>
            </w:pPr>
            <w:r w:rsidRPr="00563D7C">
              <w:rPr>
                <w:rFonts w:asciiTheme="minorHAnsi" w:hAnsiTheme="minorHAnsi"/>
                <w:sz w:val="22"/>
                <w:szCs w:val="22"/>
              </w:rPr>
              <w:t>27</w:t>
            </w:r>
          </w:p>
        </w:tc>
        <w:tc>
          <w:tcPr>
            <w:tcW w:w="646" w:type="dxa"/>
            <w:tcBorders>
              <w:top w:val="single" w:sz="4" w:space="0" w:color="auto"/>
              <w:left w:val="single" w:sz="4" w:space="0" w:color="auto"/>
              <w:bottom w:val="single" w:sz="4" w:space="0" w:color="auto"/>
              <w:right w:val="single" w:sz="4" w:space="0" w:color="auto"/>
            </w:tcBorders>
            <w:vAlign w:val="center"/>
            <w:hideMark/>
          </w:tcPr>
          <w:p w14:paraId="14FC23F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FD6ED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45</w:t>
            </w:r>
          </w:p>
        </w:tc>
        <w:tc>
          <w:tcPr>
            <w:tcW w:w="995" w:type="dxa"/>
            <w:tcBorders>
              <w:top w:val="single" w:sz="4" w:space="0" w:color="auto"/>
              <w:left w:val="single" w:sz="4" w:space="0" w:color="auto"/>
              <w:bottom w:val="single" w:sz="4" w:space="0" w:color="auto"/>
              <w:right w:val="single" w:sz="4" w:space="0" w:color="auto"/>
            </w:tcBorders>
            <w:vAlign w:val="center"/>
            <w:hideMark/>
          </w:tcPr>
          <w:p w14:paraId="4091DDF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5</w:t>
            </w:r>
          </w:p>
        </w:tc>
      </w:tr>
      <w:tr w:rsidR="00563D7C" w:rsidRPr="00563D7C" w14:paraId="6D24633B"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45E0D11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1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CC301C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Zaštita bilja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40280AA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biotech. Melita  Zec Vojinović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5B2CAC7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5BE0186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4</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F143D5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068144D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283A9B9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6B708FA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5843EDA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0.1</w:t>
            </w:r>
          </w:p>
        </w:tc>
        <w:tc>
          <w:tcPr>
            <w:tcW w:w="646" w:type="dxa"/>
            <w:tcBorders>
              <w:top w:val="single" w:sz="4" w:space="0" w:color="auto"/>
              <w:left w:val="single" w:sz="4" w:space="0" w:color="auto"/>
              <w:bottom w:val="single" w:sz="4" w:space="0" w:color="auto"/>
              <w:right w:val="single" w:sz="4" w:space="0" w:color="auto"/>
            </w:tcBorders>
            <w:vAlign w:val="center"/>
            <w:hideMark/>
          </w:tcPr>
          <w:p w14:paraId="410126C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6438F3C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77ED43E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6452E59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3F72B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2C2045D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5</w:t>
            </w:r>
          </w:p>
        </w:tc>
      </w:tr>
      <w:tr w:rsidR="00563D7C" w:rsidRPr="00563D7C" w14:paraId="6FFF118C"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27FFC0A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2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198D8D1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Prerada i konzerviranje biljnih proizvoda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6669C84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Mario Nosić dipl. ing. preh. tehnol., univ. spec. nutr.</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33606D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4AB244C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4</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405166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4239604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2E2F957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7285612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01EDD39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1BDC06F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63046F9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3C3A3C1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211F18D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08C09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45</w:t>
            </w:r>
          </w:p>
        </w:tc>
        <w:tc>
          <w:tcPr>
            <w:tcW w:w="995" w:type="dxa"/>
            <w:tcBorders>
              <w:top w:val="single" w:sz="4" w:space="0" w:color="auto"/>
              <w:left w:val="single" w:sz="4" w:space="0" w:color="auto"/>
              <w:bottom w:val="single" w:sz="4" w:space="0" w:color="auto"/>
              <w:right w:val="single" w:sz="4" w:space="0" w:color="auto"/>
            </w:tcBorders>
            <w:vAlign w:val="center"/>
            <w:hideMark/>
          </w:tcPr>
          <w:p w14:paraId="07D0CAC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5</w:t>
            </w:r>
          </w:p>
        </w:tc>
      </w:tr>
      <w:tr w:rsidR="00563D7C" w:rsidRPr="00563D7C" w14:paraId="35192A92"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275113F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3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6C78623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Marketing</w:t>
            </w:r>
          </w:p>
        </w:tc>
        <w:tc>
          <w:tcPr>
            <w:tcW w:w="1629" w:type="dxa"/>
            <w:tcBorders>
              <w:top w:val="single" w:sz="4" w:space="0" w:color="auto"/>
              <w:left w:val="single" w:sz="4" w:space="0" w:color="auto"/>
              <w:bottom w:val="single" w:sz="4" w:space="0" w:color="auto"/>
              <w:right w:val="single" w:sz="4" w:space="0" w:color="auto"/>
            </w:tcBorders>
            <w:vAlign w:val="center"/>
            <w:hideMark/>
          </w:tcPr>
          <w:p w14:paraId="615CD69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Martin Golob univ. spec. oec.</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1A1F79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7DA50CC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4</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FE96C0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78E2ABC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2AE5AE1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4854814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6CF10B6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764EB97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452D143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6D6D7F0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1CAF5C2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70175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995" w:type="dxa"/>
            <w:tcBorders>
              <w:top w:val="single" w:sz="4" w:space="0" w:color="auto"/>
              <w:left w:val="single" w:sz="4" w:space="0" w:color="auto"/>
              <w:bottom w:val="single" w:sz="4" w:space="0" w:color="auto"/>
              <w:right w:val="single" w:sz="4" w:space="0" w:color="auto"/>
            </w:tcBorders>
            <w:vAlign w:val="center"/>
            <w:hideMark/>
          </w:tcPr>
          <w:p w14:paraId="7D3D560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w:t>
            </w:r>
          </w:p>
        </w:tc>
      </w:tr>
      <w:tr w:rsidR="00563D7C" w:rsidRPr="00563D7C" w14:paraId="7ACC8844"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2183048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4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3A51483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Engleski jezik u agroturizmu 4</w:t>
            </w:r>
          </w:p>
        </w:tc>
        <w:tc>
          <w:tcPr>
            <w:tcW w:w="1629" w:type="dxa"/>
            <w:tcBorders>
              <w:top w:val="single" w:sz="4" w:space="0" w:color="auto"/>
              <w:left w:val="single" w:sz="4" w:space="0" w:color="auto"/>
              <w:bottom w:val="single" w:sz="4" w:space="0" w:color="auto"/>
              <w:right w:val="single" w:sz="4" w:space="0" w:color="auto"/>
            </w:tcBorders>
            <w:vAlign w:val="center"/>
            <w:hideMark/>
          </w:tcPr>
          <w:p w14:paraId="5B4C676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Mladen Marinac mag. educ.philol. ang. et hist.</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D26E8A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78B9190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4</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001F5C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163E19F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6777411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6509152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287E48E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0FC05CF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61BAC09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547BA41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646" w:type="dxa"/>
            <w:tcBorders>
              <w:top w:val="single" w:sz="4" w:space="0" w:color="auto"/>
              <w:left w:val="single" w:sz="4" w:space="0" w:color="auto"/>
              <w:bottom w:val="single" w:sz="4" w:space="0" w:color="auto"/>
              <w:right w:val="single" w:sz="4" w:space="0" w:color="auto"/>
            </w:tcBorders>
            <w:vAlign w:val="center"/>
            <w:hideMark/>
          </w:tcPr>
          <w:p w14:paraId="2653FA6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B908C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995" w:type="dxa"/>
            <w:tcBorders>
              <w:top w:val="single" w:sz="4" w:space="0" w:color="auto"/>
              <w:left w:val="single" w:sz="4" w:space="0" w:color="auto"/>
              <w:bottom w:val="single" w:sz="4" w:space="0" w:color="auto"/>
              <w:right w:val="single" w:sz="4" w:space="0" w:color="auto"/>
            </w:tcBorders>
            <w:vAlign w:val="center"/>
            <w:hideMark/>
          </w:tcPr>
          <w:p w14:paraId="1B933E5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r>
      <w:tr w:rsidR="00563D7C" w:rsidRPr="00563D7C" w14:paraId="55E8A598"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13949D0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5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4758E6F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Stručna praksa 2</w:t>
            </w:r>
          </w:p>
        </w:tc>
        <w:tc>
          <w:tcPr>
            <w:tcW w:w="1629" w:type="dxa"/>
            <w:tcBorders>
              <w:top w:val="single" w:sz="4" w:space="0" w:color="auto"/>
              <w:left w:val="single" w:sz="4" w:space="0" w:color="auto"/>
              <w:bottom w:val="single" w:sz="4" w:space="0" w:color="auto"/>
              <w:right w:val="single" w:sz="4" w:space="0" w:color="auto"/>
            </w:tcBorders>
            <w:vAlign w:val="center"/>
            <w:hideMark/>
          </w:tcPr>
          <w:p w14:paraId="38A262C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biotech. Slavica  Dudaš</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8B3871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2A5161C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4</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F21F26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245C453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02D7F78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323F670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160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56177B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73A094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188307A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75C8FB6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3A61ED5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DC23A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6D50F58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7</w:t>
            </w:r>
          </w:p>
        </w:tc>
      </w:tr>
      <w:tr w:rsidR="00563D7C" w:rsidRPr="00563D7C" w14:paraId="2A6CC994"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592598C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5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1263CF7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Stručna praksa 2</w:t>
            </w:r>
          </w:p>
        </w:tc>
        <w:tc>
          <w:tcPr>
            <w:tcW w:w="1629" w:type="dxa"/>
            <w:tcBorders>
              <w:top w:val="single" w:sz="4" w:space="0" w:color="auto"/>
              <w:left w:val="single" w:sz="4" w:space="0" w:color="auto"/>
              <w:bottom w:val="single" w:sz="4" w:space="0" w:color="auto"/>
              <w:right w:val="single" w:sz="4" w:space="0" w:color="auto"/>
            </w:tcBorders>
            <w:vAlign w:val="center"/>
            <w:hideMark/>
          </w:tcPr>
          <w:p w14:paraId="1A1B87D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Marin Tomičić mag. ing. hort.</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D36002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asistent</w:t>
            </w:r>
          </w:p>
        </w:tc>
        <w:tc>
          <w:tcPr>
            <w:tcW w:w="982" w:type="dxa"/>
            <w:tcBorders>
              <w:top w:val="single" w:sz="4" w:space="0" w:color="auto"/>
              <w:left w:val="single" w:sz="4" w:space="0" w:color="auto"/>
              <w:bottom w:val="single" w:sz="4" w:space="0" w:color="auto"/>
              <w:right w:val="single" w:sz="4" w:space="0" w:color="auto"/>
            </w:tcBorders>
            <w:vAlign w:val="center"/>
            <w:hideMark/>
          </w:tcPr>
          <w:p w14:paraId="0BB04D2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4</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58CB67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0241099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141A94B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5AC811A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160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85A87C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541832D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3F632F8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5B225A0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FE59E0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EC75A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286AF60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7</w:t>
            </w:r>
          </w:p>
        </w:tc>
      </w:tr>
      <w:tr w:rsidR="00563D7C" w:rsidRPr="00563D7C" w14:paraId="3D381F51"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2A7DE93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6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3B69A50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Talijanski jezik u agroturizmu 2</w:t>
            </w:r>
          </w:p>
        </w:tc>
        <w:tc>
          <w:tcPr>
            <w:tcW w:w="1629" w:type="dxa"/>
            <w:tcBorders>
              <w:top w:val="single" w:sz="4" w:space="0" w:color="auto"/>
              <w:left w:val="single" w:sz="4" w:space="0" w:color="auto"/>
              <w:bottom w:val="single" w:sz="4" w:space="0" w:color="auto"/>
              <w:right w:val="single" w:sz="4" w:space="0" w:color="auto"/>
            </w:tcBorders>
            <w:vAlign w:val="center"/>
            <w:hideMark/>
          </w:tcPr>
          <w:p w14:paraId="5EECA52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Ana Štokan Pešut mag. educ.</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789B2E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asistent</w:t>
            </w:r>
          </w:p>
        </w:tc>
        <w:tc>
          <w:tcPr>
            <w:tcW w:w="982" w:type="dxa"/>
            <w:tcBorders>
              <w:top w:val="single" w:sz="4" w:space="0" w:color="auto"/>
              <w:left w:val="single" w:sz="4" w:space="0" w:color="auto"/>
              <w:bottom w:val="single" w:sz="4" w:space="0" w:color="auto"/>
              <w:right w:val="single" w:sz="4" w:space="0" w:color="auto"/>
            </w:tcBorders>
            <w:vAlign w:val="center"/>
            <w:hideMark/>
          </w:tcPr>
          <w:p w14:paraId="38A1E01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4</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51E18A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5EA4EA7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77C4376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3D8EC95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29CE840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0.86</w:t>
            </w:r>
          </w:p>
        </w:tc>
        <w:tc>
          <w:tcPr>
            <w:tcW w:w="646" w:type="dxa"/>
            <w:tcBorders>
              <w:top w:val="single" w:sz="4" w:space="0" w:color="auto"/>
              <w:left w:val="single" w:sz="4" w:space="0" w:color="auto"/>
              <w:bottom w:val="single" w:sz="4" w:space="0" w:color="auto"/>
              <w:right w:val="single" w:sz="4" w:space="0" w:color="auto"/>
            </w:tcBorders>
            <w:vAlign w:val="center"/>
            <w:hideMark/>
          </w:tcPr>
          <w:p w14:paraId="72AC5C6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5960F2E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7753063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13</w:t>
            </w:r>
          </w:p>
        </w:tc>
        <w:tc>
          <w:tcPr>
            <w:tcW w:w="646" w:type="dxa"/>
            <w:tcBorders>
              <w:top w:val="single" w:sz="4" w:space="0" w:color="auto"/>
              <w:left w:val="single" w:sz="4" w:space="0" w:color="auto"/>
              <w:bottom w:val="single" w:sz="4" w:space="0" w:color="auto"/>
              <w:right w:val="single" w:sz="4" w:space="0" w:color="auto"/>
            </w:tcBorders>
            <w:vAlign w:val="center"/>
            <w:hideMark/>
          </w:tcPr>
          <w:p w14:paraId="47217F2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1911C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995" w:type="dxa"/>
            <w:tcBorders>
              <w:top w:val="single" w:sz="4" w:space="0" w:color="auto"/>
              <w:left w:val="single" w:sz="4" w:space="0" w:color="auto"/>
              <w:bottom w:val="single" w:sz="4" w:space="0" w:color="auto"/>
              <w:right w:val="single" w:sz="4" w:space="0" w:color="auto"/>
            </w:tcBorders>
            <w:vAlign w:val="center"/>
            <w:hideMark/>
          </w:tcPr>
          <w:p w14:paraId="3BCCDC9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r>
      <w:tr w:rsidR="00563D7C" w:rsidRPr="00563D7C" w14:paraId="3F214940"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2D164DA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6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4BAECB3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Talijanski jezik u agroturizmu 2</w:t>
            </w:r>
          </w:p>
        </w:tc>
        <w:tc>
          <w:tcPr>
            <w:tcW w:w="1629" w:type="dxa"/>
            <w:tcBorders>
              <w:top w:val="single" w:sz="4" w:space="0" w:color="auto"/>
              <w:left w:val="single" w:sz="4" w:space="0" w:color="auto"/>
              <w:bottom w:val="single" w:sz="4" w:space="0" w:color="auto"/>
              <w:right w:val="single" w:sz="4" w:space="0" w:color="auto"/>
            </w:tcBorders>
            <w:vAlign w:val="center"/>
            <w:hideMark/>
          </w:tcPr>
          <w:p w14:paraId="0BB740B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Mladen Marinac mag. educ.philol. ang. et hist.</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039B13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1050B94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4</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3E02C3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4A0CEA8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6C8E583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2BDB3D0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14C00F2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0.07</w:t>
            </w:r>
          </w:p>
        </w:tc>
        <w:tc>
          <w:tcPr>
            <w:tcW w:w="646" w:type="dxa"/>
            <w:tcBorders>
              <w:top w:val="single" w:sz="4" w:space="0" w:color="auto"/>
              <w:left w:val="single" w:sz="4" w:space="0" w:color="auto"/>
              <w:bottom w:val="single" w:sz="4" w:space="0" w:color="auto"/>
              <w:right w:val="single" w:sz="4" w:space="0" w:color="auto"/>
            </w:tcBorders>
            <w:vAlign w:val="center"/>
            <w:hideMark/>
          </w:tcPr>
          <w:p w14:paraId="27112E9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593458C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83DA30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7FA519B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D956B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5BE018B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r>
      <w:tr w:rsidR="00563D7C" w:rsidRPr="00563D7C" w14:paraId="39E54C7D"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7B03E02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6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EBA67E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Talijanski jezik u agroturizmu 2</w:t>
            </w:r>
          </w:p>
        </w:tc>
        <w:tc>
          <w:tcPr>
            <w:tcW w:w="1629" w:type="dxa"/>
            <w:tcBorders>
              <w:top w:val="single" w:sz="4" w:space="0" w:color="auto"/>
              <w:left w:val="single" w:sz="4" w:space="0" w:color="auto"/>
              <w:bottom w:val="single" w:sz="4" w:space="0" w:color="auto"/>
              <w:right w:val="single" w:sz="4" w:space="0" w:color="auto"/>
            </w:tcBorders>
            <w:vAlign w:val="center"/>
            <w:hideMark/>
          </w:tcPr>
          <w:p w14:paraId="30318E0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human. Fabrizio Fioretti izv. prof.</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823168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izv. prof.</w:t>
            </w:r>
          </w:p>
        </w:tc>
        <w:tc>
          <w:tcPr>
            <w:tcW w:w="982" w:type="dxa"/>
            <w:tcBorders>
              <w:top w:val="single" w:sz="4" w:space="0" w:color="auto"/>
              <w:left w:val="single" w:sz="4" w:space="0" w:color="auto"/>
              <w:bottom w:val="single" w:sz="4" w:space="0" w:color="auto"/>
              <w:right w:val="single" w:sz="4" w:space="0" w:color="auto"/>
            </w:tcBorders>
            <w:vAlign w:val="center"/>
            <w:hideMark/>
          </w:tcPr>
          <w:p w14:paraId="7523633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4</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9A368F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3CFF8A8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3273187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047F686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26D3F31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0.07</w:t>
            </w:r>
          </w:p>
        </w:tc>
        <w:tc>
          <w:tcPr>
            <w:tcW w:w="646" w:type="dxa"/>
            <w:tcBorders>
              <w:top w:val="single" w:sz="4" w:space="0" w:color="auto"/>
              <w:left w:val="single" w:sz="4" w:space="0" w:color="auto"/>
              <w:bottom w:val="single" w:sz="4" w:space="0" w:color="auto"/>
              <w:right w:val="single" w:sz="4" w:space="0" w:color="auto"/>
            </w:tcBorders>
            <w:vAlign w:val="center"/>
            <w:hideMark/>
          </w:tcPr>
          <w:p w14:paraId="2C22308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36AD274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2BC7AB8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260C156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9D4B6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0562C9D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r>
      <w:tr w:rsidR="00563D7C" w:rsidRPr="00563D7C" w14:paraId="6B63EFE3"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2CB4310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7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17C9965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Maslinarstvo</w:t>
            </w:r>
          </w:p>
        </w:tc>
        <w:tc>
          <w:tcPr>
            <w:tcW w:w="1629" w:type="dxa"/>
            <w:tcBorders>
              <w:top w:val="single" w:sz="4" w:space="0" w:color="auto"/>
              <w:left w:val="single" w:sz="4" w:space="0" w:color="auto"/>
              <w:bottom w:val="single" w:sz="4" w:space="0" w:color="auto"/>
              <w:right w:val="single" w:sz="4" w:space="0" w:color="auto"/>
            </w:tcBorders>
            <w:vAlign w:val="center"/>
            <w:hideMark/>
          </w:tcPr>
          <w:p w14:paraId="2B983A7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dr.sc.biotech Marin Krapac</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A07413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535EBDD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4</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4A5C48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1671970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1EBBF10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2B1ACC0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3E11CF4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4C49D37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4742AC6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1.667</w:t>
            </w:r>
          </w:p>
        </w:tc>
        <w:tc>
          <w:tcPr>
            <w:tcW w:w="646" w:type="dxa"/>
            <w:tcBorders>
              <w:top w:val="single" w:sz="4" w:space="0" w:color="auto"/>
              <w:left w:val="single" w:sz="4" w:space="0" w:color="auto"/>
              <w:bottom w:val="single" w:sz="4" w:space="0" w:color="auto"/>
              <w:right w:val="single" w:sz="4" w:space="0" w:color="auto"/>
            </w:tcBorders>
            <w:vAlign w:val="center"/>
            <w:hideMark/>
          </w:tcPr>
          <w:p w14:paraId="63DC2D3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10BFED0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F5E38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25</w:t>
            </w:r>
          </w:p>
        </w:tc>
        <w:tc>
          <w:tcPr>
            <w:tcW w:w="995" w:type="dxa"/>
            <w:tcBorders>
              <w:top w:val="single" w:sz="4" w:space="0" w:color="auto"/>
              <w:left w:val="single" w:sz="4" w:space="0" w:color="auto"/>
              <w:bottom w:val="single" w:sz="4" w:space="0" w:color="auto"/>
              <w:right w:val="single" w:sz="4" w:space="0" w:color="auto"/>
            </w:tcBorders>
            <w:vAlign w:val="center"/>
            <w:hideMark/>
          </w:tcPr>
          <w:p w14:paraId="4D26FA7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r>
      <w:tr w:rsidR="00563D7C" w:rsidRPr="00563D7C" w14:paraId="18A418EB"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73F6C1E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7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C7AF25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Maslinarstvo</w:t>
            </w:r>
          </w:p>
        </w:tc>
        <w:tc>
          <w:tcPr>
            <w:tcW w:w="1629" w:type="dxa"/>
            <w:tcBorders>
              <w:top w:val="single" w:sz="4" w:space="0" w:color="auto"/>
              <w:left w:val="single" w:sz="4" w:space="0" w:color="auto"/>
              <w:bottom w:val="single" w:sz="4" w:space="0" w:color="auto"/>
              <w:right w:val="single" w:sz="4" w:space="0" w:color="auto"/>
            </w:tcBorders>
            <w:vAlign w:val="center"/>
            <w:hideMark/>
          </w:tcPr>
          <w:p w14:paraId="73B10CC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biotech.  Urška Kosić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A4478E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5FDEEF6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4</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6928F0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3F85756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7DF6C2C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7E9BCAA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39BB1C1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5A31CF6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43EED14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0.33</w:t>
            </w:r>
          </w:p>
        </w:tc>
        <w:tc>
          <w:tcPr>
            <w:tcW w:w="646" w:type="dxa"/>
            <w:tcBorders>
              <w:top w:val="single" w:sz="4" w:space="0" w:color="auto"/>
              <w:left w:val="single" w:sz="4" w:space="0" w:color="auto"/>
              <w:bottom w:val="single" w:sz="4" w:space="0" w:color="auto"/>
              <w:right w:val="single" w:sz="4" w:space="0" w:color="auto"/>
            </w:tcBorders>
            <w:vAlign w:val="center"/>
            <w:hideMark/>
          </w:tcPr>
          <w:p w14:paraId="3BE04ED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273E509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A6CF0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4.95</w:t>
            </w:r>
          </w:p>
        </w:tc>
        <w:tc>
          <w:tcPr>
            <w:tcW w:w="995" w:type="dxa"/>
            <w:tcBorders>
              <w:top w:val="single" w:sz="4" w:space="0" w:color="auto"/>
              <w:left w:val="single" w:sz="4" w:space="0" w:color="auto"/>
              <w:bottom w:val="single" w:sz="4" w:space="0" w:color="auto"/>
              <w:right w:val="single" w:sz="4" w:space="0" w:color="auto"/>
            </w:tcBorders>
            <w:vAlign w:val="center"/>
            <w:hideMark/>
          </w:tcPr>
          <w:p w14:paraId="46612A6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r>
      <w:tr w:rsidR="00563D7C" w:rsidRPr="00563D7C" w14:paraId="2C2F16F5"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6A5CB9F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8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258688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Vinogradarstvo</w:t>
            </w:r>
          </w:p>
        </w:tc>
        <w:tc>
          <w:tcPr>
            <w:tcW w:w="1629" w:type="dxa"/>
            <w:tcBorders>
              <w:top w:val="single" w:sz="4" w:space="0" w:color="auto"/>
              <w:left w:val="single" w:sz="4" w:space="0" w:color="auto"/>
              <w:bottom w:val="single" w:sz="4" w:space="0" w:color="auto"/>
              <w:right w:val="single" w:sz="4" w:space="0" w:color="auto"/>
            </w:tcBorders>
            <w:vAlign w:val="center"/>
            <w:hideMark/>
          </w:tcPr>
          <w:p w14:paraId="14AF6E7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biotech. Slavica  Dudaš</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92DC07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5B3E9CE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4</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C154E4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28692B9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65BA67B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3B28ECB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2C0DBBD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0.1</w:t>
            </w:r>
          </w:p>
        </w:tc>
        <w:tc>
          <w:tcPr>
            <w:tcW w:w="646" w:type="dxa"/>
            <w:tcBorders>
              <w:top w:val="single" w:sz="4" w:space="0" w:color="auto"/>
              <w:left w:val="single" w:sz="4" w:space="0" w:color="auto"/>
              <w:bottom w:val="single" w:sz="4" w:space="0" w:color="auto"/>
              <w:right w:val="single" w:sz="4" w:space="0" w:color="auto"/>
            </w:tcBorders>
            <w:vAlign w:val="center"/>
            <w:hideMark/>
          </w:tcPr>
          <w:p w14:paraId="25EAEF2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40E5AE2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656886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646" w:type="dxa"/>
            <w:tcBorders>
              <w:top w:val="single" w:sz="4" w:space="0" w:color="auto"/>
              <w:left w:val="single" w:sz="4" w:space="0" w:color="auto"/>
              <w:bottom w:val="single" w:sz="4" w:space="0" w:color="auto"/>
              <w:right w:val="single" w:sz="4" w:space="0" w:color="auto"/>
            </w:tcBorders>
            <w:vAlign w:val="center"/>
            <w:hideMark/>
          </w:tcPr>
          <w:p w14:paraId="00BB8B6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63F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7C6790E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r>
      <w:tr w:rsidR="00563D7C" w:rsidRPr="00563D7C" w14:paraId="724414F2"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2590867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8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3482D4A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Vinogradarstvo</w:t>
            </w:r>
          </w:p>
        </w:tc>
        <w:tc>
          <w:tcPr>
            <w:tcW w:w="1629" w:type="dxa"/>
            <w:tcBorders>
              <w:top w:val="single" w:sz="4" w:space="0" w:color="auto"/>
              <w:left w:val="single" w:sz="4" w:space="0" w:color="auto"/>
              <w:bottom w:val="single" w:sz="4" w:space="0" w:color="auto"/>
              <w:right w:val="single" w:sz="4" w:space="0" w:color="auto"/>
            </w:tcBorders>
            <w:vAlign w:val="center"/>
            <w:hideMark/>
          </w:tcPr>
          <w:p w14:paraId="1A23D8B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Marin Tomičić mag. ing. hort.</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C3DAF1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asistent</w:t>
            </w:r>
          </w:p>
        </w:tc>
        <w:tc>
          <w:tcPr>
            <w:tcW w:w="982" w:type="dxa"/>
            <w:tcBorders>
              <w:top w:val="single" w:sz="4" w:space="0" w:color="auto"/>
              <w:left w:val="single" w:sz="4" w:space="0" w:color="auto"/>
              <w:bottom w:val="single" w:sz="4" w:space="0" w:color="auto"/>
              <w:right w:val="single" w:sz="4" w:space="0" w:color="auto"/>
            </w:tcBorders>
            <w:vAlign w:val="center"/>
            <w:hideMark/>
          </w:tcPr>
          <w:p w14:paraId="15739BB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4</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F298D8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482749E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264B4FA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323AA11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0E43B64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1.9</w:t>
            </w:r>
          </w:p>
        </w:tc>
        <w:tc>
          <w:tcPr>
            <w:tcW w:w="646" w:type="dxa"/>
            <w:tcBorders>
              <w:top w:val="single" w:sz="4" w:space="0" w:color="auto"/>
              <w:left w:val="single" w:sz="4" w:space="0" w:color="auto"/>
              <w:bottom w:val="single" w:sz="4" w:space="0" w:color="auto"/>
              <w:right w:val="single" w:sz="4" w:space="0" w:color="auto"/>
            </w:tcBorders>
            <w:vAlign w:val="center"/>
            <w:hideMark/>
          </w:tcPr>
          <w:p w14:paraId="56B43BA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5B612D3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3A0F7B2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28.5</w:t>
            </w:r>
          </w:p>
        </w:tc>
        <w:tc>
          <w:tcPr>
            <w:tcW w:w="646" w:type="dxa"/>
            <w:tcBorders>
              <w:top w:val="single" w:sz="4" w:space="0" w:color="auto"/>
              <w:left w:val="single" w:sz="4" w:space="0" w:color="auto"/>
              <w:bottom w:val="single" w:sz="4" w:space="0" w:color="auto"/>
              <w:right w:val="single" w:sz="4" w:space="0" w:color="auto"/>
            </w:tcBorders>
            <w:vAlign w:val="center"/>
            <w:hideMark/>
          </w:tcPr>
          <w:p w14:paraId="7EF3820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CFDC4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674236F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r>
      <w:tr w:rsidR="00563D7C" w:rsidRPr="00563D7C" w14:paraId="42F391F7"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38E478F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8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300212C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Vinogradarstvo</w:t>
            </w:r>
          </w:p>
        </w:tc>
        <w:tc>
          <w:tcPr>
            <w:tcW w:w="1629" w:type="dxa"/>
            <w:tcBorders>
              <w:top w:val="single" w:sz="4" w:space="0" w:color="auto"/>
              <w:left w:val="single" w:sz="4" w:space="0" w:color="auto"/>
              <w:bottom w:val="single" w:sz="4" w:space="0" w:color="auto"/>
              <w:right w:val="single" w:sz="4" w:space="0" w:color="auto"/>
            </w:tcBorders>
            <w:vAlign w:val="center"/>
            <w:hideMark/>
          </w:tcPr>
          <w:p w14:paraId="5A96E46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Toni Babić mag. ing. hort.</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9C4751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asistent</w:t>
            </w:r>
          </w:p>
        </w:tc>
        <w:tc>
          <w:tcPr>
            <w:tcW w:w="982" w:type="dxa"/>
            <w:tcBorders>
              <w:top w:val="single" w:sz="4" w:space="0" w:color="auto"/>
              <w:left w:val="single" w:sz="4" w:space="0" w:color="auto"/>
              <w:bottom w:val="single" w:sz="4" w:space="0" w:color="auto"/>
              <w:right w:val="single" w:sz="4" w:space="0" w:color="auto"/>
            </w:tcBorders>
            <w:vAlign w:val="center"/>
            <w:hideMark/>
          </w:tcPr>
          <w:p w14:paraId="30CDE0D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4</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5380D0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325956E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2866E78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0ECE090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113E291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18BB2A6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5F55889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6F66731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859BF2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06080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995" w:type="dxa"/>
            <w:tcBorders>
              <w:top w:val="single" w:sz="4" w:space="0" w:color="auto"/>
              <w:left w:val="single" w:sz="4" w:space="0" w:color="auto"/>
              <w:bottom w:val="single" w:sz="4" w:space="0" w:color="auto"/>
              <w:right w:val="single" w:sz="4" w:space="0" w:color="auto"/>
            </w:tcBorders>
            <w:vAlign w:val="center"/>
            <w:hideMark/>
          </w:tcPr>
          <w:p w14:paraId="206E4FA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r>
      <w:tr w:rsidR="00563D7C" w:rsidRPr="00563D7C" w14:paraId="73440CA2" w14:textId="77777777" w:rsidTr="00DF5EE1">
        <w:trPr>
          <w:trHeight w:val="246"/>
          <w:jc w:val="center"/>
        </w:trPr>
        <w:tc>
          <w:tcPr>
            <w:tcW w:w="14822" w:type="dxa"/>
            <w:gridSpan w:val="17"/>
            <w:tcBorders>
              <w:top w:val="single" w:sz="4" w:space="0" w:color="auto"/>
              <w:left w:val="single" w:sz="4" w:space="0" w:color="auto"/>
              <w:bottom w:val="single" w:sz="4" w:space="0" w:color="auto"/>
              <w:right w:val="single" w:sz="4" w:space="0" w:color="auto"/>
            </w:tcBorders>
            <w:vAlign w:val="center"/>
            <w:hideMark/>
          </w:tcPr>
          <w:p w14:paraId="15337CB6" w14:textId="77777777" w:rsidR="00563D7C" w:rsidRPr="00563D7C" w:rsidRDefault="00563D7C" w:rsidP="00DF5EE1">
            <w:pPr>
              <w:ind w:left="176"/>
              <w:rPr>
                <w:rFonts w:asciiTheme="minorHAnsi" w:hAnsiTheme="minorHAnsi"/>
                <w:sz w:val="22"/>
                <w:szCs w:val="22"/>
              </w:rPr>
            </w:pPr>
            <w:r w:rsidRPr="00563D7C">
              <w:rPr>
                <w:rFonts w:asciiTheme="minorHAnsi" w:hAnsiTheme="minorHAnsi"/>
                <w:sz w:val="22"/>
                <w:szCs w:val="22"/>
              </w:rPr>
              <w:t>* - IZBORNI KOLEGIJ</w:t>
            </w:r>
          </w:p>
        </w:tc>
      </w:tr>
    </w:tbl>
    <w:p w14:paraId="3F999482" w14:textId="77777777" w:rsidR="00563D7C" w:rsidRDefault="00563D7C" w:rsidP="00821A81">
      <w:pPr>
        <w:spacing w:after="200" w:line="276" w:lineRule="auto"/>
        <w:rPr>
          <w:rFonts w:asciiTheme="minorHAnsi" w:hAnsiTheme="minorHAnsi" w:cstheme="minorHAnsi"/>
        </w:rPr>
      </w:pPr>
    </w:p>
    <w:p w14:paraId="39EE1F99" w14:textId="3CA5CC40" w:rsidR="00821A81" w:rsidRPr="00E45878" w:rsidRDefault="00821A81" w:rsidP="00821A81">
      <w:pPr>
        <w:spacing w:after="200" w:line="276" w:lineRule="auto"/>
        <w:rPr>
          <w:rFonts w:asciiTheme="minorHAnsi" w:hAnsiTheme="minorHAnsi" w:cstheme="minorHAnsi"/>
        </w:rPr>
      </w:pPr>
      <w:r w:rsidRPr="00E45878">
        <w:rPr>
          <w:rFonts w:asciiTheme="minorHAnsi" w:hAnsiTheme="minorHAnsi" w:cstheme="minorHAnsi"/>
        </w:rPr>
        <w:t>V semestar</w:t>
      </w:r>
    </w:p>
    <w:tbl>
      <w:tblPr>
        <w:tblStyle w:val="Reetkatablice"/>
        <w:tblW w:w="14820" w:type="dxa"/>
        <w:jc w:val="center"/>
        <w:tblLayout w:type="fixed"/>
        <w:tblLook w:val="04A0" w:firstRow="1" w:lastRow="0" w:firstColumn="1" w:lastColumn="0" w:noHBand="0" w:noVBand="1"/>
      </w:tblPr>
      <w:tblGrid>
        <w:gridCol w:w="769"/>
        <w:gridCol w:w="1564"/>
        <w:gridCol w:w="1629"/>
        <w:gridCol w:w="1672"/>
        <w:gridCol w:w="982"/>
        <w:gridCol w:w="1168"/>
        <w:gridCol w:w="646"/>
        <w:gridCol w:w="646"/>
        <w:gridCol w:w="650"/>
        <w:gridCol w:w="646"/>
        <w:gridCol w:w="646"/>
        <w:gridCol w:w="654"/>
        <w:gridCol w:w="646"/>
        <w:gridCol w:w="646"/>
        <w:gridCol w:w="850"/>
        <w:gridCol w:w="995"/>
        <w:gridCol w:w="11"/>
      </w:tblGrid>
      <w:tr w:rsidR="00563D7C" w:rsidRPr="00563D7C" w14:paraId="052A8794" w14:textId="77777777" w:rsidTr="00DF5EE1">
        <w:trPr>
          <w:gridAfter w:val="1"/>
          <w:wAfter w:w="11" w:type="dxa"/>
          <w:trHeight w:val="494"/>
          <w:jc w:val="center"/>
        </w:trPr>
        <w:tc>
          <w:tcPr>
            <w:tcW w:w="770"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31B94A1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Red. Br.</w:t>
            </w:r>
          </w:p>
        </w:tc>
        <w:tc>
          <w:tcPr>
            <w:tcW w:w="1565"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2C5C459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Kolegij</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6AE5DD7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Nastavnik / suradnik</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0F6ECA0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Zvanje</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2848F1E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Studij / sem</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11757E8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Status</w:t>
            </w:r>
          </w:p>
        </w:tc>
        <w:tc>
          <w:tcPr>
            <w:tcW w:w="1942" w:type="dxa"/>
            <w:gridSpan w:val="3"/>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638365F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Programi sati /tjedno</w:t>
            </w:r>
          </w:p>
        </w:tc>
        <w:tc>
          <w:tcPr>
            <w:tcW w:w="1946" w:type="dxa"/>
            <w:gridSpan w:val="3"/>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42ECAB8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Izvedba sati /tjedno</w:t>
            </w:r>
          </w:p>
        </w:tc>
        <w:tc>
          <w:tcPr>
            <w:tcW w:w="2142" w:type="dxa"/>
            <w:gridSpan w:val="3"/>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0C7CFCE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Izvedba sati / semestralno</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31FE55B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ECTS bodovi</w:t>
            </w:r>
          </w:p>
        </w:tc>
      </w:tr>
      <w:tr w:rsidR="00563D7C" w:rsidRPr="00563D7C" w14:paraId="21A0C3E8" w14:textId="77777777" w:rsidTr="00DF5EE1">
        <w:trPr>
          <w:gridAfter w:val="1"/>
          <w:wAfter w:w="11" w:type="dxa"/>
          <w:trHeight w:val="14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B9FDA2F"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82175D"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FC71FE7"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1FC7F2"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F465F76"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9C915D1" w14:textId="77777777" w:rsidR="00563D7C" w:rsidRPr="00563D7C" w:rsidRDefault="00563D7C" w:rsidP="00DF5EE1">
            <w:pPr>
              <w:rPr>
                <w:rFonts w:asciiTheme="minorHAnsi" w:hAnsiTheme="minorHAnsi"/>
                <w:sz w:val="22"/>
                <w:szCs w:val="22"/>
              </w:rPr>
            </w:pP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3256FF1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4E85F60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w:t>
            </w:r>
          </w:p>
        </w:tc>
        <w:tc>
          <w:tcPr>
            <w:tcW w:w="650"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043CDD2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2DFD4D9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6995FEE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w:t>
            </w:r>
          </w:p>
        </w:tc>
        <w:tc>
          <w:tcPr>
            <w:tcW w:w="654"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3A5FEEF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0D5EF21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0E7A21F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w:t>
            </w:r>
          </w:p>
        </w:tc>
        <w:tc>
          <w:tcPr>
            <w:tcW w:w="850"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7E75D0C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w:t>
            </w: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08D655A8" w14:textId="77777777" w:rsidR="00563D7C" w:rsidRPr="00563D7C" w:rsidRDefault="00563D7C" w:rsidP="00DF5EE1">
            <w:pPr>
              <w:rPr>
                <w:rFonts w:asciiTheme="minorHAnsi" w:hAnsiTheme="minorHAnsi"/>
                <w:sz w:val="22"/>
                <w:szCs w:val="22"/>
              </w:rPr>
            </w:pPr>
          </w:p>
        </w:tc>
      </w:tr>
      <w:tr w:rsidR="00563D7C" w:rsidRPr="00563D7C" w14:paraId="5969F855"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2F8865C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1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1EB4B27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Ekološka poljoprivreda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152E99A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biotech. Melita  Zec Vojinović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7C883A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226EEF5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5</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4E192E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2CCCC89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4738E0B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6C11905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78DC2F5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32117B5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63B69FB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701AE04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521B4D6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7620A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995" w:type="dxa"/>
            <w:tcBorders>
              <w:top w:val="single" w:sz="4" w:space="0" w:color="auto"/>
              <w:left w:val="single" w:sz="4" w:space="0" w:color="auto"/>
              <w:bottom w:val="single" w:sz="4" w:space="0" w:color="auto"/>
              <w:right w:val="single" w:sz="4" w:space="0" w:color="auto"/>
            </w:tcBorders>
            <w:vAlign w:val="center"/>
            <w:hideMark/>
          </w:tcPr>
          <w:p w14:paraId="5ACF2FC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5</w:t>
            </w:r>
          </w:p>
        </w:tc>
      </w:tr>
      <w:tr w:rsidR="00563D7C" w:rsidRPr="00563D7C" w14:paraId="1FE52437"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5168B07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2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3845B78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Stočarstvo</w:t>
            </w:r>
          </w:p>
        </w:tc>
        <w:tc>
          <w:tcPr>
            <w:tcW w:w="1629" w:type="dxa"/>
            <w:tcBorders>
              <w:top w:val="single" w:sz="4" w:space="0" w:color="auto"/>
              <w:left w:val="single" w:sz="4" w:space="0" w:color="auto"/>
              <w:bottom w:val="single" w:sz="4" w:space="0" w:color="auto"/>
              <w:right w:val="single" w:sz="4" w:space="0" w:color="auto"/>
            </w:tcBorders>
            <w:vAlign w:val="center"/>
            <w:hideMark/>
          </w:tcPr>
          <w:p w14:paraId="659F16D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biomed. Damir Šekulja</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33B99D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408A546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5</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5D4D83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2176DBC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67D9D3B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2A9C8B7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52A0437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69489B7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21804A3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51AD009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74FC996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965B5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45</w:t>
            </w:r>
          </w:p>
        </w:tc>
        <w:tc>
          <w:tcPr>
            <w:tcW w:w="995" w:type="dxa"/>
            <w:tcBorders>
              <w:top w:val="single" w:sz="4" w:space="0" w:color="auto"/>
              <w:left w:val="single" w:sz="4" w:space="0" w:color="auto"/>
              <w:bottom w:val="single" w:sz="4" w:space="0" w:color="auto"/>
              <w:right w:val="single" w:sz="4" w:space="0" w:color="auto"/>
            </w:tcBorders>
            <w:vAlign w:val="center"/>
            <w:hideMark/>
          </w:tcPr>
          <w:p w14:paraId="3839E3C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5</w:t>
            </w:r>
          </w:p>
        </w:tc>
      </w:tr>
      <w:tr w:rsidR="00563D7C" w:rsidRPr="00563D7C" w14:paraId="474BE92F"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34AB054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3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1FF76B7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Prerada i konzerviranje proizvoda životinjskog podrijetla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71E162F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Mario Nosić dipl. ing. preh. tehnol., univ. spec. nutr.</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E9E1E7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430427A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5</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171285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3D24D40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48E66B7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4AB51E5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215A3B0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1D97A80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5E15F3A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0B302E3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526A062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7B61B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45</w:t>
            </w:r>
          </w:p>
        </w:tc>
        <w:tc>
          <w:tcPr>
            <w:tcW w:w="995" w:type="dxa"/>
            <w:tcBorders>
              <w:top w:val="single" w:sz="4" w:space="0" w:color="auto"/>
              <w:left w:val="single" w:sz="4" w:space="0" w:color="auto"/>
              <w:bottom w:val="single" w:sz="4" w:space="0" w:color="auto"/>
              <w:right w:val="single" w:sz="4" w:space="0" w:color="auto"/>
            </w:tcBorders>
            <w:vAlign w:val="center"/>
            <w:hideMark/>
          </w:tcPr>
          <w:p w14:paraId="40603E8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5</w:t>
            </w:r>
          </w:p>
        </w:tc>
      </w:tr>
      <w:tr w:rsidR="00563D7C" w:rsidRPr="00563D7C" w14:paraId="706BEC72"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463D7AA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4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3F96421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Istraživanje zadovoljstva klijenta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027135E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socio. Sanja Raspor Janković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C2DD3C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15236D7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5</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B2B40B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155EF8E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777EE3B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9F3001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5A56F16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5477089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54" w:type="dxa"/>
            <w:tcBorders>
              <w:top w:val="single" w:sz="4" w:space="0" w:color="auto"/>
              <w:left w:val="single" w:sz="4" w:space="0" w:color="auto"/>
              <w:bottom w:val="single" w:sz="4" w:space="0" w:color="auto"/>
              <w:right w:val="single" w:sz="4" w:space="0" w:color="auto"/>
            </w:tcBorders>
            <w:vAlign w:val="center"/>
            <w:hideMark/>
          </w:tcPr>
          <w:p w14:paraId="7590F6A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555312D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F05FE4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F974B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995" w:type="dxa"/>
            <w:tcBorders>
              <w:top w:val="single" w:sz="4" w:space="0" w:color="auto"/>
              <w:left w:val="single" w:sz="4" w:space="0" w:color="auto"/>
              <w:bottom w:val="single" w:sz="4" w:space="0" w:color="auto"/>
              <w:right w:val="single" w:sz="4" w:space="0" w:color="auto"/>
            </w:tcBorders>
            <w:vAlign w:val="center"/>
            <w:hideMark/>
          </w:tcPr>
          <w:p w14:paraId="23FE5E1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w:t>
            </w:r>
          </w:p>
        </w:tc>
      </w:tr>
      <w:tr w:rsidR="00563D7C" w:rsidRPr="00563D7C" w14:paraId="52671AA4"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775AC0A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5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6F9EC95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Vinarstvo</w:t>
            </w:r>
          </w:p>
        </w:tc>
        <w:tc>
          <w:tcPr>
            <w:tcW w:w="1629" w:type="dxa"/>
            <w:tcBorders>
              <w:top w:val="single" w:sz="4" w:space="0" w:color="auto"/>
              <w:left w:val="single" w:sz="4" w:space="0" w:color="auto"/>
              <w:bottom w:val="single" w:sz="4" w:space="0" w:color="auto"/>
              <w:right w:val="single" w:sz="4" w:space="0" w:color="auto"/>
            </w:tcBorders>
            <w:vAlign w:val="center"/>
            <w:hideMark/>
          </w:tcPr>
          <w:p w14:paraId="39A02C9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Toni Babić mag. ing. hort.</w:t>
            </w:r>
          </w:p>
        </w:tc>
        <w:tc>
          <w:tcPr>
            <w:tcW w:w="1672" w:type="dxa"/>
            <w:tcBorders>
              <w:top w:val="single" w:sz="4" w:space="0" w:color="auto"/>
              <w:left w:val="single" w:sz="4" w:space="0" w:color="auto"/>
              <w:bottom w:val="single" w:sz="4" w:space="0" w:color="auto"/>
              <w:right w:val="single" w:sz="4" w:space="0" w:color="auto"/>
            </w:tcBorders>
            <w:vAlign w:val="center"/>
            <w:hideMark/>
          </w:tcPr>
          <w:p w14:paraId="50DB3FB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asistent</w:t>
            </w:r>
          </w:p>
        </w:tc>
        <w:tc>
          <w:tcPr>
            <w:tcW w:w="982" w:type="dxa"/>
            <w:tcBorders>
              <w:top w:val="single" w:sz="4" w:space="0" w:color="auto"/>
              <w:left w:val="single" w:sz="4" w:space="0" w:color="auto"/>
              <w:bottom w:val="single" w:sz="4" w:space="0" w:color="auto"/>
              <w:right w:val="single" w:sz="4" w:space="0" w:color="auto"/>
            </w:tcBorders>
            <w:vAlign w:val="center"/>
            <w:hideMark/>
          </w:tcPr>
          <w:p w14:paraId="06277B4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5</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3B08CE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1719A84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4E58532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2D7BBA7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7EAD4E4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646" w:type="dxa"/>
            <w:tcBorders>
              <w:top w:val="single" w:sz="4" w:space="0" w:color="auto"/>
              <w:left w:val="single" w:sz="4" w:space="0" w:color="auto"/>
              <w:bottom w:val="single" w:sz="4" w:space="0" w:color="auto"/>
              <w:right w:val="single" w:sz="4" w:space="0" w:color="auto"/>
            </w:tcBorders>
            <w:vAlign w:val="center"/>
            <w:hideMark/>
          </w:tcPr>
          <w:p w14:paraId="59A00A7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6BBDBAE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68B8746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22.5</w:t>
            </w:r>
          </w:p>
        </w:tc>
        <w:tc>
          <w:tcPr>
            <w:tcW w:w="646" w:type="dxa"/>
            <w:tcBorders>
              <w:top w:val="single" w:sz="4" w:space="0" w:color="auto"/>
              <w:left w:val="single" w:sz="4" w:space="0" w:color="auto"/>
              <w:bottom w:val="single" w:sz="4" w:space="0" w:color="auto"/>
              <w:right w:val="single" w:sz="4" w:space="0" w:color="auto"/>
            </w:tcBorders>
            <w:vAlign w:val="center"/>
            <w:hideMark/>
          </w:tcPr>
          <w:p w14:paraId="0755914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B2CA5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995" w:type="dxa"/>
            <w:tcBorders>
              <w:top w:val="single" w:sz="4" w:space="0" w:color="auto"/>
              <w:left w:val="single" w:sz="4" w:space="0" w:color="auto"/>
              <w:bottom w:val="single" w:sz="4" w:space="0" w:color="auto"/>
              <w:right w:val="single" w:sz="4" w:space="0" w:color="auto"/>
            </w:tcBorders>
            <w:vAlign w:val="center"/>
            <w:hideMark/>
          </w:tcPr>
          <w:p w14:paraId="7E09A0B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w:t>
            </w:r>
          </w:p>
        </w:tc>
      </w:tr>
      <w:tr w:rsidR="00563D7C" w:rsidRPr="00563D7C" w14:paraId="5151AD27"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5875EC2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5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3EF1878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Vinarstvo</w:t>
            </w:r>
          </w:p>
        </w:tc>
        <w:tc>
          <w:tcPr>
            <w:tcW w:w="1629" w:type="dxa"/>
            <w:tcBorders>
              <w:top w:val="single" w:sz="4" w:space="0" w:color="auto"/>
              <w:left w:val="single" w:sz="4" w:space="0" w:color="auto"/>
              <w:bottom w:val="single" w:sz="4" w:space="0" w:color="auto"/>
              <w:right w:val="single" w:sz="4" w:space="0" w:color="auto"/>
            </w:tcBorders>
            <w:vAlign w:val="center"/>
            <w:hideMark/>
          </w:tcPr>
          <w:p w14:paraId="52EA484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biotech. Kristijan Damijanić (nositelj)</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0E4732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5722C6C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5</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C30CD2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273B6F6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2E2E275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3BA7719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21BEABC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0.5</w:t>
            </w:r>
          </w:p>
        </w:tc>
        <w:tc>
          <w:tcPr>
            <w:tcW w:w="646" w:type="dxa"/>
            <w:tcBorders>
              <w:top w:val="single" w:sz="4" w:space="0" w:color="auto"/>
              <w:left w:val="single" w:sz="4" w:space="0" w:color="auto"/>
              <w:bottom w:val="single" w:sz="4" w:space="0" w:color="auto"/>
              <w:right w:val="single" w:sz="4" w:space="0" w:color="auto"/>
            </w:tcBorders>
            <w:vAlign w:val="center"/>
            <w:hideMark/>
          </w:tcPr>
          <w:p w14:paraId="2AD0513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14C8DB7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7897287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7.5</w:t>
            </w:r>
          </w:p>
        </w:tc>
        <w:tc>
          <w:tcPr>
            <w:tcW w:w="646" w:type="dxa"/>
            <w:tcBorders>
              <w:top w:val="single" w:sz="4" w:space="0" w:color="auto"/>
              <w:left w:val="single" w:sz="4" w:space="0" w:color="auto"/>
              <w:bottom w:val="single" w:sz="4" w:space="0" w:color="auto"/>
              <w:right w:val="single" w:sz="4" w:space="0" w:color="auto"/>
            </w:tcBorders>
            <w:vAlign w:val="center"/>
            <w:hideMark/>
          </w:tcPr>
          <w:p w14:paraId="59F8095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8C0E2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6708A29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w:t>
            </w:r>
          </w:p>
        </w:tc>
      </w:tr>
      <w:tr w:rsidR="00563D7C" w:rsidRPr="00563D7C" w14:paraId="3274EB21"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456CA38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6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73C9931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Pčelarstvo</w:t>
            </w:r>
          </w:p>
        </w:tc>
        <w:tc>
          <w:tcPr>
            <w:tcW w:w="1629" w:type="dxa"/>
            <w:tcBorders>
              <w:top w:val="single" w:sz="4" w:space="0" w:color="auto"/>
              <w:left w:val="single" w:sz="4" w:space="0" w:color="auto"/>
              <w:bottom w:val="single" w:sz="4" w:space="0" w:color="auto"/>
              <w:right w:val="single" w:sz="4" w:space="0" w:color="auto"/>
            </w:tcBorders>
            <w:vAlign w:val="center"/>
            <w:hideMark/>
          </w:tcPr>
          <w:p w14:paraId="171D6DB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biomed. Damir Šekulja</w:t>
            </w:r>
          </w:p>
        </w:tc>
        <w:tc>
          <w:tcPr>
            <w:tcW w:w="1672" w:type="dxa"/>
            <w:tcBorders>
              <w:top w:val="single" w:sz="4" w:space="0" w:color="auto"/>
              <w:left w:val="single" w:sz="4" w:space="0" w:color="auto"/>
              <w:bottom w:val="single" w:sz="4" w:space="0" w:color="auto"/>
              <w:right w:val="single" w:sz="4" w:space="0" w:color="auto"/>
            </w:tcBorders>
            <w:vAlign w:val="center"/>
            <w:hideMark/>
          </w:tcPr>
          <w:p w14:paraId="5F05F4F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0292B2F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5</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0E9944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2BE9ADF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3EC32B6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6065E0D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3F70908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5C6613E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5316D5A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2E0FDCE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319A9DA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9FD72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995" w:type="dxa"/>
            <w:tcBorders>
              <w:top w:val="single" w:sz="4" w:space="0" w:color="auto"/>
              <w:left w:val="single" w:sz="4" w:space="0" w:color="auto"/>
              <w:bottom w:val="single" w:sz="4" w:space="0" w:color="auto"/>
              <w:right w:val="single" w:sz="4" w:space="0" w:color="auto"/>
            </w:tcBorders>
            <w:vAlign w:val="center"/>
            <w:hideMark/>
          </w:tcPr>
          <w:p w14:paraId="760ED7A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w:t>
            </w:r>
          </w:p>
        </w:tc>
      </w:tr>
      <w:tr w:rsidR="00563D7C" w:rsidRPr="00563D7C" w14:paraId="15072C29"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4A6D1E6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7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733AE2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Prerada i konzerviranje maslina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74AD077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biotech.  Urška Kosić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D04B01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27E3EAA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5</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DAEA88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6084B11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5D8A9C0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29911FE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3F8276F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0B1B314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2D3E768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50566EB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1EE3240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E8D79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21A3693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w:t>
            </w:r>
          </w:p>
        </w:tc>
      </w:tr>
      <w:tr w:rsidR="00563D7C" w:rsidRPr="00563D7C" w14:paraId="0DFA23A6"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4F35CC9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8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DF61FA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Učinkovita komunikacija – govorništvo i pisanje</w:t>
            </w:r>
          </w:p>
        </w:tc>
        <w:tc>
          <w:tcPr>
            <w:tcW w:w="1629" w:type="dxa"/>
            <w:tcBorders>
              <w:top w:val="single" w:sz="4" w:space="0" w:color="auto"/>
              <w:left w:val="single" w:sz="4" w:space="0" w:color="auto"/>
              <w:bottom w:val="single" w:sz="4" w:space="0" w:color="auto"/>
              <w:right w:val="single" w:sz="4" w:space="0" w:color="auto"/>
            </w:tcBorders>
            <w:vAlign w:val="center"/>
            <w:hideMark/>
          </w:tcPr>
          <w:p w14:paraId="462869D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human. Sanja Grakalić Plenković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771045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65C16AE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5</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82E26A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2D8EE57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5E05AA3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50" w:type="dxa"/>
            <w:tcBorders>
              <w:top w:val="single" w:sz="4" w:space="0" w:color="auto"/>
              <w:left w:val="single" w:sz="4" w:space="0" w:color="auto"/>
              <w:bottom w:val="single" w:sz="4" w:space="0" w:color="auto"/>
              <w:right w:val="single" w:sz="4" w:space="0" w:color="auto"/>
            </w:tcBorders>
            <w:vAlign w:val="center"/>
            <w:hideMark/>
          </w:tcPr>
          <w:p w14:paraId="1A5F213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E895D9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06D96A2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5DCA991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05FB3F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3286DAF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8A712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2C24771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w:t>
            </w:r>
          </w:p>
        </w:tc>
      </w:tr>
      <w:tr w:rsidR="00563D7C" w:rsidRPr="00563D7C" w14:paraId="4E2D48D6" w14:textId="77777777" w:rsidTr="00DF5EE1">
        <w:trPr>
          <w:trHeight w:val="246"/>
          <w:jc w:val="center"/>
        </w:trPr>
        <w:tc>
          <w:tcPr>
            <w:tcW w:w="14822" w:type="dxa"/>
            <w:gridSpan w:val="17"/>
            <w:tcBorders>
              <w:top w:val="single" w:sz="4" w:space="0" w:color="auto"/>
              <w:left w:val="single" w:sz="4" w:space="0" w:color="auto"/>
              <w:bottom w:val="single" w:sz="4" w:space="0" w:color="auto"/>
              <w:right w:val="single" w:sz="4" w:space="0" w:color="auto"/>
            </w:tcBorders>
            <w:vAlign w:val="center"/>
            <w:hideMark/>
          </w:tcPr>
          <w:p w14:paraId="50364CCE" w14:textId="77777777" w:rsidR="00563D7C" w:rsidRPr="00563D7C" w:rsidRDefault="00563D7C" w:rsidP="00DF5EE1">
            <w:pPr>
              <w:ind w:left="176"/>
              <w:rPr>
                <w:rFonts w:asciiTheme="minorHAnsi" w:hAnsiTheme="minorHAnsi"/>
                <w:sz w:val="22"/>
                <w:szCs w:val="22"/>
              </w:rPr>
            </w:pPr>
            <w:r w:rsidRPr="00563D7C">
              <w:rPr>
                <w:rFonts w:asciiTheme="minorHAnsi" w:hAnsiTheme="minorHAnsi"/>
                <w:sz w:val="22"/>
                <w:szCs w:val="22"/>
              </w:rPr>
              <w:t>* - IZBORNI KOLEGIJ</w:t>
            </w:r>
          </w:p>
        </w:tc>
      </w:tr>
    </w:tbl>
    <w:p w14:paraId="7EF2421B" w14:textId="77777777" w:rsidR="00563D7C" w:rsidRDefault="00563D7C" w:rsidP="00821A81">
      <w:pPr>
        <w:spacing w:after="200" w:line="276" w:lineRule="auto"/>
        <w:rPr>
          <w:rFonts w:asciiTheme="minorHAnsi" w:hAnsiTheme="minorHAnsi" w:cstheme="minorHAnsi"/>
        </w:rPr>
      </w:pPr>
    </w:p>
    <w:p w14:paraId="36488E98" w14:textId="01E3103A" w:rsidR="00821A81" w:rsidRPr="00E45878" w:rsidRDefault="00821A81" w:rsidP="00821A81">
      <w:pPr>
        <w:spacing w:after="200" w:line="276" w:lineRule="auto"/>
        <w:rPr>
          <w:rFonts w:asciiTheme="minorHAnsi" w:hAnsiTheme="minorHAnsi" w:cstheme="minorHAnsi"/>
        </w:rPr>
      </w:pPr>
      <w:r w:rsidRPr="00E45878">
        <w:rPr>
          <w:rFonts w:asciiTheme="minorHAnsi" w:hAnsiTheme="minorHAnsi" w:cstheme="minorHAnsi"/>
        </w:rPr>
        <w:t>VI semestar</w:t>
      </w:r>
    </w:p>
    <w:tbl>
      <w:tblPr>
        <w:tblStyle w:val="Reetkatablice"/>
        <w:tblW w:w="14820" w:type="dxa"/>
        <w:jc w:val="center"/>
        <w:tblLayout w:type="fixed"/>
        <w:tblLook w:val="04A0" w:firstRow="1" w:lastRow="0" w:firstColumn="1" w:lastColumn="0" w:noHBand="0" w:noVBand="1"/>
      </w:tblPr>
      <w:tblGrid>
        <w:gridCol w:w="769"/>
        <w:gridCol w:w="1564"/>
        <w:gridCol w:w="1629"/>
        <w:gridCol w:w="1672"/>
        <w:gridCol w:w="982"/>
        <w:gridCol w:w="1168"/>
        <w:gridCol w:w="646"/>
        <w:gridCol w:w="646"/>
        <w:gridCol w:w="650"/>
        <w:gridCol w:w="646"/>
        <w:gridCol w:w="646"/>
        <w:gridCol w:w="654"/>
        <w:gridCol w:w="646"/>
        <w:gridCol w:w="646"/>
        <w:gridCol w:w="850"/>
        <w:gridCol w:w="995"/>
        <w:gridCol w:w="11"/>
      </w:tblGrid>
      <w:tr w:rsidR="00563D7C" w:rsidRPr="00563D7C" w14:paraId="406B5637" w14:textId="77777777" w:rsidTr="00DF5EE1">
        <w:trPr>
          <w:gridAfter w:val="1"/>
          <w:wAfter w:w="11" w:type="dxa"/>
          <w:trHeight w:val="494"/>
          <w:jc w:val="center"/>
        </w:trPr>
        <w:tc>
          <w:tcPr>
            <w:tcW w:w="770"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5B0FFC7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Red. Br.</w:t>
            </w:r>
          </w:p>
        </w:tc>
        <w:tc>
          <w:tcPr>
            <w:tcW w:w="1565"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0F55ACD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Kolegij</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64D36EE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Nastavnik / suradnik</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1E521E0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Zvanje</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4F5706C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Studij / sem</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58AAD88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Status</w:t>
            </w:r>
          </w:p>
        </w:tc>
        <w:tc>
          <w:tcPr>
            <w:tcW w:w="1942" w:type="dxa"/>
            <w:gridSpan w:val="3"/>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2D4198A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Programi sati /tjedno</w:t>
            </w:r>
          </w:p>
        </w:tc>
        <w:tc>
          <w:tcPr>
            <w:tcW w:w="1946" w:type="dxa"/>
            <w:gridSpan w:val="3"/>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4889D77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Izvedba sati /tjedno</w:t>
            </w:r>
          </w:p>
        </w:tc>
        <w:tc>
          <w:tcPr>
            <w:tcW w:w="2142" w:type="dxa"/>
            <w:gridSpan w:val="3"/>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6B1BF52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Izvedba sati / semestralno</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2A98BBD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ECTS bodovi</w:t>
            </w:r>
          </w:p>
        </w:tc>
      </w:tr>
      <w:tr w:rsidR="00563D7C" w:rsidRPr="00563D7C" w14:paraId="4E8AFFEA" w14:textId="77777777" w:rsidTr="00DF5EE1">
        <w:trPr>
          <w:gridAfter w:val="1"/>
          <w:wAfter w:w="11" w:type="dxa"/>
          <w:trHeight w:val="14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0D74269"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1BAC76"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9B3D726"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51B40F"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75629C" w14:textId="77777777" w:rsidR="00563D7C" w:rsidRPr="00563D7C" w:rsidRDefault="00563D7C" w:rsidP="00DF5EE1">
            <w:pPr>
              <w:rPr>
                <w:rFonts w:asciiTheme="minorHAnsi" w:hAnsiTheme="minorHAnsi"/>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54FF98" w14:textId="77777777" w:rsidR="00563D7C" w:rsidRPr="00563D7C" w:rsidRDefault="00563D7C" w:rsidP="00DF5EE1">
            <w:pPr>
              <w:rPr>
                <w:rFonts w:asciiTheme="minorHAnsi" w:hAnsiTheme="minorHAnsi"/>
                <w:sz w:val="22"/>
                <w:szCs w:val="22"/>
              </w:rPr>
            </w:pP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71DE63F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7BAE4E0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w:t>
            </w:r>
          </w:p>
        </w:tc>
        <w:tc>
          <w:tcPr>
            <w:tcW w:w="650"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68F4451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7E0ABE5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7D352B0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w:t>
            </w:r>
          </w:p>
        </w:tc>
        <w:tc>
          <w:tcPr>
            <w:tcW w:w="654"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7BBFBB1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0578AF8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w:t>
            </w:r>
          </w:p>
        </w:tc>
        <w:tc>
          <w:tcPr>
            <w:tcW w:w="64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01F2AFF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w:t>
            </w:r>
          </w:p>
        </w:tc>
        <w:tc>
          <w:tcPr>
            <w:tcW w:w="850"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5655CCC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w:t>
            </w: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349EE384" w14:textId="77777777" w:rsidR="00563D7C" w:rsidRPr="00563D7C" w:rsidRDefault="00563D7C" w:rsidP="00DF5EE1">
            <w:pPr>
              <w:rPr>
                <w:rFonts w:asciiTheme="minorHAnsi" w:hAnsiTheme="minorHAnsi"/>
                <w:sz w:val="22"/>
                <w:szCs w:val="22"/>
              </w:rPr>
            </w:pPr>
          </w:p>
        </w:tc>
      </w:tr>
      <w:tr w:rsidR="00563D7C" w:rsidRPr="00563D7C" w14:paraId="14002DEC"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4588A05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1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257C8F9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Planiranje i upravljanje ekološkom poljoprivrednom proizvodnjom</w:t>
            </w:r>
          </w:p>
        </w:tc>
        <w:tc>
          <w:tcPr>
            <w:tcW w:w="1629" w:type="dxa"/>
            <w:tcBorders>
              <w:top w:val="single" w:sz="4" w:space="0" w:color="auto"/>
              <w:left w:val="single" w:sz="4" w:space="0" w:color="auto"/>
              <w:bottom w:val="single" w:sz="4" w:space="0" w:color="auto"/>
              <w:right w:val="single" w:sz="4" w:space="0" w:color="auto"/>
            </w:tcBorders>
            <w:vAlign w:val="center"/>
            <w:hideMark/>
          </w:tcPr>
          <w:p w14:paraId="369C4C3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biotech. Melita  Zec Vojinović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525EAE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3AB2380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6</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21B30C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482B989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4B899F3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9</w:t>
            </w:r>
          </w:p>
        </w:tc>
        <w:tc>
          <w:tcPr>
            <w:tcW w:w="650" w:type="dxa"/>
            <w:tcBorders>
              <w:top w:val="single" w:sz="4" w:space="0" w:color="auto"/>
              <w:left w:val="single" w:sz="4" w:space="0" w:color="auto"/>
              <w:bottom w:val="single" w:sz="4" w:space="0" w:color="auto"/>
              <w:right w:val="single" w:sz="4" w:space="0" w:color="auto"/>
            </w:tcBorders>
            <w:vAlign w:val="center"/>
            <w:hideMark/>
          </w:tcPr>
          <w:p w14:paraId="79ADC9F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1B29B91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2AAD546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568CF3F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78779202"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45</w:t>
            </w:r>
          </w:p>
        </w:tc>
        <w:tc>
          <w:tcPr>
            <w:tcW w:w="646" w:type="dxa"/>
            <w:tcBorders>
              <w:top w:val="single" w:sz="4" w:space="0" w:color="auto"/>
              <w:left w:val="single" w:sz="4" w:space="0" w:color="auto"/>
              <w:bottom w:val="single" w:sz="4" w:space="0" w:color="auto"/>
              <w:right w:val="single" w:sz="4" w:space="0" w:color="auto"/>
            </w:tcBorders>
            <w:vAlign w:val="center"/>
            <w:hideMark/>
          </w:tcPr>
          <w:p w14:paraId="1E2943A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15FB8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995" w:type="dxa"/>
            <w:tcBorders>
              <w:top w:val="single" w:sz="4" w:space="0" w:color="auto"/>
              <w:left w:val="single" w:sz="4" w:space="0" w:color="auto"/>
              <w:bottom w:val="single" w:sz="4" w:space="0" w:color="auto"/>
              <w:right w:val="single" w:sz="4" w:space="0" w:color="auto"/>
            </w:tcBorders>
            <w:vAlign w:val="center"/>
            <w:hideMark/>
          </w:tcPr>
          <w:p w14:paraId="565EF59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5</w:t>
            </w:r>
          </w:p>
        </w:tc>
      </w:tr>
      <w:tr w:rsidR="00563D7C" w:rsidRPr="00563D7C" w14:paraId="68CAAC0E"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65EE739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2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7D4BB2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Povijesno-kulturna baština Republike Hrvatske - na engleskom jeziku</w:t>
            </w:r>
          </w:p>
        </w:tc>
        <w:tc>
          <w:tcPr>
            <w:tcW w:w="1629" w:type="dxa"/>
            <w:tcBorders>
              <w:top w:val="single" w:sz="4" w:space="0" w:color="auto"/>
              <w:left w:val="single" w:sz="4" w:space="0" w:color="auto"/>
              <w:bottom w:val="single" w:sz="4" w:space="0" w:color="auto"/>
              <w:right w:val="single" w:sz="4" w:space="0" w:color="auto"/>
            </w:tcBorders>
            <w:vAlign w:val="center"/>
            <w:hideMark/>
          </w:tcPr>
          <w:p w14:paraId="071B839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Mladen Marinac mag. educ.philol. ang. et hist.</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594A80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72FDE7E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6</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1B69C4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25971AE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30EFDD1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7D01BF0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470968A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4F016A1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54" w:type="dxa"/>
            <w:tcBorders>
              <w:top w:val="single" w:sz="4" w:space="0" w:color="auto"/>
              <w:left w:val="single" w:sz="4" w:space="0" w:color="auto"/>
              <w:bottom w:val="single" w:sz="4" w:space="0" w:color="auto"/>
              <w:right w:val="single" w:sz="4" w:space="0" w:color="auto"/>
            </w:tcBorders>
            <w:vAlign w:val="center"/>
            <w:hideMark/>
          </w:tcPr>
          <w:p w14:paraId="045106B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337BAA6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2A45A21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68105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15</w:t>
            </w:r>
          </w:p>
        </w:tc>
        <w:tc>
          <w:tcPr>
            <w:tcW w:w="995" w:type="dxa"/>
            <w:tcBorders>
              <w:top w:val="single" w:sz="4" w:space="0" w:color="auto"/>
              <w:left w:val="single" w:sz="4" w:space="0" w:color="auto"/>
              <w:bottom w:val="single" w:sz="4" w:space="0" w:color="auto"/>
              <w:right w:val="single" w:sz="4" w:space="0" w:color="auto"/>
            </w:tcBorders>
            <w:vAlign w:val="center"/>
            <w:hideMark/>
          </w:tcPr>
          <w:p w14:paraId="4F46C39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w:t>
            </w:r>
          </w:p>
        </w:tc>
      </w:tr>
      <w:tr w:rsidR="00563D7C" w:rsidRPr="00563D7C" w14:paraId="621B6B81"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42378F5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3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6883F3C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Stručna praksa 3</w:t>
            </w:r>
          </w:p>
        </w:tc>
        <w:tc>
          <w:tcPr>
            <w:tcW w:w="1629" w:type="dxa"/>
            <w:tcBorders>
              <w:top w:val="single" w:sz="4" w:space="0" w:color="auto"/>
              <w:left w:val="single" w:sz="4" w:space="0" w:color="auto"/>
              <w:bottom w:val="single" w:sz="4" w:space="0" w:color="auto"/>
              <w:right w:val="single" w:sz="4" w:space="0" w:color="auto"/>
            </w:tcBorders>
            <w:vAlign w:val="center"/>
            <w:hideMark/>
          </w:tcPr>
          <w:p w14:paraId="292BB89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biotech. Martina Peršić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D56360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v. pred.</w:t>
            </w:r>
          </w:p>
        </w:tc>
        <w:tc>
          <w:tcPr>
            <w:tcW w:w="982" w:type="dxa"/>
            <w:tcBorders>
              <w:top w:val="single" w:sz="4" w:space="0" w:color="auto"/>
              <w:left w:val="single" w:sz="4" w:space="0" w:color="auto"/>
              <w:bottom w:val="single" w:sz="4" w:space="0" w:color="auto"/>
              <w:right w:val="single" w:sz="4" w:space="0" w:color="auto"/>
            </w:tcBorders>
            <w:vAlign w:val="center"/>
            <w:hideMark/>
          </w:tcPr>
          <w:p w14:paraId="3F637FF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6</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730DCE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5897704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4BAE58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51052DE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200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EC0104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393C4CB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59576CF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09FCBFF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05E087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7819A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047D9DC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10</w:t>
            </w:r>
          </w:p>
        </w:tc>
      </w:tr>
      <w:tr w:rsidR="00563D7C" w:rsidRPr="00563D7C" w14:paraId="07EB2982"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50F8303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 xml:space="preserve">4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C5FA87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Završni rad</w:t>
            </w:r>
          </w:p>
        </w:tc>
        <w:tc>
          <w:tcPr>
            <w:tcW w:w="1629" w:type="dxa"/>
            <w:tcBorders>
              <w:top w:val="single" w:sz="4" w:space="0" w:color="auto"/>
              <w:left w:val="single" w:sz="4" w:space="0" w:color="auto"/>
              <w:bottom w:val="single" w:sz="4" w:space="0" w:color="auto"/>
              <w:right w:val="single" w:sz="4" w:space="0" w:color="auto"/>
            </w:tcBorders>
            <w:vAlign w:val="center"/>
          </w:tcPr>
          <w:p w14:paraId="5CCDE2CC" w14:textId="77777777" w:rsidR="00563D7C" w:rsidRPr="00563D7C" w:rsidRDefault="00563D7C" w:rsidP="00DF5EE1">
            <w:pPr>
              <w:jc w:val="center"/>
              <w:rPr>
                <w:rFonts w:asciiTheme="minorHAnsi" w:hAnsiTheme="minorHAnsi"/>
                <w:sz w:val="22"/>
                <w:szCs w:val="22"/>
              </w:rPr>
            </w:pPr>
          </w:p>
        </w:tc>
        <w:tc>
          <w:tcPr>
            <w:tcW w:w="1672" w:type="dxa"/>
            <w:tcBorders>
              <w:top w:val="single" w:sz="4" w:space="0" w:color="auto"/>
              <w:left w:val="single" w:sz="4" w:space="0" w:color="auto"/>
              <w:bottom w:val="single" w:sz="4" w:space="0" w:color="auto"/>
              <w:right w:val="single" w:sz="4" w:space="0" w:color="auto"/>
            </w:tcBorders>
            <w:vAlign w:val="center"/>
          </w:tcPr>
          <w:p w14:paraId="61828D97" w14:textId="77777777" w:rsidR="00563D7C" w:rsidRPr="00563D7C" w:rsidRDefault="00563D7C" w:rsidP="00DF5EE1">
            <w:pPr>
              <w:jc w:val="center"/>
              <w:rPr>
                <w:rFonts w:asciiTheme="minorHAnsi" w:hAnsiTheme="minorHAnsi"/>
                <w:sz w:val="22"/>
                <w:szCs w:val="22"/>
              </w:rPr>
            </w:pPr>
          </w:p>
        </w:tc>
        <w:tc>
          <w:tcPr>
            <w:tcW w:w="982" w:type="dxa"/>
            <w:tcBorders>
              <w:top w:val="single" w:sz="4" w:space="0" w:color="auto"/>
              <w:left w:val="single" w:sz="4" w:space="0" w:color="auto"/>
              <w:bottom w:val="single" w:sz="4" w:space="0" w:color="auto"/>
              <w:right w:val="single" w:sz="4" w:space="0" w:color="auto"/>
            </w:tcBorders>
            <w:vAlign w:val="center"/>
            <w:hideMark/>
          </w:tcPr>
          <w:p w14:paraId="687EBFC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6</w:t>
            </w:r>
          </w:p>
        </w:tc>
        <w:tc>
          <w:tcPr>
            <w:tcW w:w="1168" w:type="dxa"/>
            <w:tcBorders>
              <w:top w:val="single" w:sz="4" w:space="0" w:color="auto"/>
              <w:left w:val="single" w:sz="4" w:space="0" w:color="auto"/>
              <w:bottom w:val="single" w:sz="4" w:space="0" w:color="auto"/>
              <w:right w:val="single" w:sz="4" w:space="0" w:color="auto"/>
            </w:tcBorders>
            <w:vAlign w:val="center"/>
          </w:tcPr>
          <w:p w14:paraId="618F5083" w14:textId="77777777" w:rsidR="00563D7C" w:rsidRPr="00563D7C" w:rsidRDefault="00563D7C" w:rsidP="00DF5EE1">
            <w:pPr>
              <w:jc w:val="center"/>
              <w:rPr>
                <w:rFonts w:asciiTheme="minorHAnsi" w:hAnsiTheme="minorHAnsi"/>
                <w:sz w:val="22"/>
                <w:szCs w:val="22"/>
              </w:rPr>
            </w:pPr>
          </w:p>
        </w:tc>
        <w:tc>
          <w:tcPr>
            <w:tcW w:w="646" w:type="dxa"/>
            <w:tcBorders>
              <w:top w:val="single" w:sz="4" w:space="0" w:color="auto"/>
              <w:left w:val="single" w:sz="4" w:space="0" w:color="auto"/>
              <w:bottom w:val="single" w:sz="4" w:space="0" w:color="auto"/>
              <w:right w:val="single" w:sz="4" w:space="0" w:color="auto"/>
            </w:tcBorders>
            <w:vAlign w:val="center"/>
            <w:hideMark/>
          </w:tcPr>
          <w:p w14:paraId="5210A60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3BE3EB8"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1479136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03EB1CB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DBA0D7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15A499A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6A67CE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1C123B0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6E58B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5E4E965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10</w:t>
            </w:r>
          </w:p>
        </w:tc>
      </w:tr>
      <w:tr w:rsidR="00563D7C" w:rsidRPr="00563D7C" w14:paraId="2D4B762F"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63A421C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5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2AB119C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Specijalno stočarstvo</w:t>
            </w:r>
          </w:p>
        </w:tc>
        <w:tc>
          <w:tcPr>
            <w:tcW w:w="1629" w:type="dxa"/>
            <w:tcBorders>
              <w:top w:val="single" w:sz="4" w:space="0" w:color="auto"/>
              <w:left w:val="single" w:sz="4" w:space="0" w:color="auto"/>
              <w:bottom w:val="single" w:sz="4" w:space="0" w:color="auto"/>
              <w:right w:val="single" w:sz="4" w:space="0" w:color="auto"/>
            </w:tcBorders>
            <w:vAlign w:val="center"/>
            <w:hideMark/>
          </w:tcPr>
          <w:p w14:paraId="6735ACA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biomed. Damir Šekulja</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12D243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0BD3FA0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6</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E2B850E"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469C51D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75FD54B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12A7CA9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4A14FD0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223B78B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5E91E9E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1EC72753"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593C5DEA"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EBADC6"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30</w:t>
            </w:r>
          </w:p>
        </w:tc>
        <w:tc>
          <w:tcPr>
            <w:tcW w:w="995" w:type="dxa"/>
            <w:tcBorders>
              <w:top w:val="single" w:sz="4" w:space="0" w:color="auto"/>
              <w:left w:val="single" w:sz="4" w:space="0" w:color="auto"/>
              <w:bottom w:val="single" w:sz="4" w:space="0" w:color="auto"/>
              <w:right w:val="single" w:sz="4" w:space="0" w:color="auto"/>
            </w:tcBorders>
            <w:vAlign w:val="center"/>
            <w:hideMark/>
          </w:tcPr>
          <w:p w14:paraId="1B7687FB"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w:t>
            </w:r>
          </w:p>
        </w:tc>
      </w:tr>
      <w:tr w:rsidR="00563D7C" w:rsidRPr="00563D7C" w14:paraId="2B239941" w14:textId="77777777" w:rsidTr="00DF5EE1">
        <w:trPr>
          <w:gridAfter w:val="1"/>
          <w:wAfter w:w="11" w:type="dxa"/>
          <w:trHeight w:val="1038"/>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4301C64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6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3620B6D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Nabavno i prodajno poslovanje</w:t>
            </w:r>
          </w:p>
        </w:tc>
        <w:tc>
          <w:tcPr>
            <w:tcW w:w="1629" w:type="dxa"/>
            <w:tcBorders>
              <w:top w:val="single" w:sz="4" w:space="0" w:color="auto"/>
              <w:left w:val="single" w:sz="4" w:space="0" w:color="auto"/>
              <w:bottom w:val="single" w:sz="4" w:space="0" w:color="auto"/>
              <w:right w:val="single" w:sz="4" w:space="0" w:color="auto"/>
            </w:tcBorders>
            <w:vAlign w:val="center"/>
            <w:hideMark/>
          </w:tcPr>
          <w:p w14:paraId="2013F5A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dr. sc. socio. Ozren Rafajac</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8C4F34C"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76B6715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OA / 6</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027026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0394F820"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04FFA604"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5E909861"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6C32B28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FF7D77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12118B6F"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61ED267"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277A9249"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4ABE55"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6274851D" w14:textId="77777777" w:rsidR="00563D7C" w:rsidRPr="00563D7C" w:rsidRDefault="00563D7C" w:rsidP="00DF5EE1">
            <w:pPr>
              <w:jc w:val="center"/>
              <w:rPr>
                <w:rFonts w:asciiTheme="minorHAnsi" w:hAnsiTheme="minorHAnsi"/>
                <w:sz w:val="22"/>
                <w:szCs w:val="22"/>
              </w:rPr>
            </w:pPr>
            <w:r w:rsidRPr="00563D7C">
              <w:rPr>
                <w:rFonts w:asciiTheme="minorHAnsi" w:hAnsiTheme="minorHAnsi"/>
                <w:sz w:val="22"/>
                <w:szCs w:val="22"/>
              </w:rPr>
              <w:t>4</w:t>
            </w:r>
          </w:p>
        </w:tc>
      </w:tr>
      <w:tr w:rsidR="00563D7C" w:rsidRPr="00563D7C" w14:paraId="19A55B53" w14:textId="77777777" w:rsidTr="00DF5EE1">
        <w:trPr>
          <w:trHeight w:val="246"/>
          <w:jc w:val="center"/>
        </w:trPr>
        <w:tc>
          <w:tcPr>
            <w:tcW w:w="14822" w:type="dxa"/>
            <w:gridSpan w:val="17"/>
            <w:tcBorders>
              <w:top w:val="single" w:sz="4" w:space="0" w:color="auto"/>
              <w:left w:val="single" w:sz="4" w:space="0" w:color="auto"/>
              <w:bottom w:val="single" w:sz="4" w:space="0" w:color="auto"/>
              <w:right w:val="single" w:sz="4" w:space="0" w:color="auto"/>
            </w:tcBorders>
            <w:vAlign w:val="center"/>
            <w:hideMark/>
          </w:tcPr>
          <w:p w14:paraId="0FBB25C9" w14:textId="77777777" w:rsidR="00563D7C" w:rsidRPr="00563D7C" w:rsidRDefault="00563D7C" w:rsidP="00DF5EE1">
            <w:pPr>
              <w:ind w:left="176"/>
              <w:rPr>
                <w:rFonts w:asciiTheme="minorHAnsi" w:hAnsiTheme="minorHAnsi"/>
                <w:sz w:val="22"/>
                <w:szCs w:val="22"/>
              </w:rPr>
            </w:pPr>
            <w:r w:rsidRPr="00563D7C">
              <w:rPr>
                <w:rFonts w:asciiTheme="minorHAnsi" w:hAnsiTheme="minorHAnsi"/>
                <w:sz w:val="22"/>
                <w:szCs w:val="22"/>
              </w:rPr>
              <w:t>* - IZBORNI KOLEGIJ</w:t>
            </w:r>
          </w:p>
        </w:tc>
      </w:tr>
    </w:tbl>
    <w:p w14:paraId="18933304" w14:textId="77777777" w:rsidR="00821A81" w:rsidRPr="00E45878" w:rsidRDefault="00821A81" w:rsidP="00821A81">
      <w:pPr>
        <w:spacing w:after="200" w:line="276" w:lineRule="auto"/>
        <w:rPr>
          <w:rFonts w:asciiTheme="minorHAnsi" w:hAnsiTheme="minorHAnsi" w:cstheme="minorHAnsi"/>
        </w:rPr>
      </w:pPr>
    </w:p>
    <w:p w14:paraId="325E63C4" w14:textId="77777777" w:rsidR="00821A81" w:rsidRPr="00E45878" w:rsidRDefault="00821A81" w:rsidP="00821A81">
      <w:pPr>
        <w:spacing w:after="200" w:line="276" w:lineRule="auto"/>
        <w:rPr>
          <w:rFonts w:asciiTheme="minorHAnsi" w:hAnsiTheme="minorHAnsi" w:cstheme="minorHAnsi"/>
        </w:rPr>
      </w:pPr>
    </w:p>
    <w:p w14:paraId="6A2620C1" w14:textId="77777777" w:rsidR="00821A81" w:rsidRPr="00E45878" w:rsidRDefault="00821A81">
      <w:pPr>
        <w:rPr>
          <w:rFonts w:asciiTheme="minorHAnsi" w:hAnsiTheme="minorHAnsi" w:cstheme="minorHAnsi"/>
        </w:rPr>
        <w:sectPr w:rsidR="00821A81" w:rsidRPr="00E45878">
          <w:pgSz w:w="16838" w:h="11906" w:orient="landscape"/>
          <w:pgMar w:top="1418" w:right="1677" w:bottom="1418" w:left="1079" w:header="709" w:footer="559" w:gutter="0"/>
          <w:cols w:space="708"/>
          <w:titlePg/>
          <w:docGrid w:linePitch="360"/>
        </w:sectPr>
      </w:pPr>
    </w:p>
    <w:p w14:paraId="1B2D18C0" w14:textId="6C122374" w:rsidR="005C5136" w:rsidRPr="00E45878" w:rsidRDefault="2FA69DD6" w:rsidP="2FA69DD6">
      <w:pPr>
        <w:rPr>
          <w:rFonts w:asciiTheme="minorHAnsi" w:eastAsiaTheme="minorEastAsia" w:hAnsiTheme="minorHAnsi" w:cstheme="minorBidi"/>
          <w:color w:val="000000"/>
          <w:sz w:val="22"/>
          <w:szCs w:val="22"/>
        </w:rPr>
      </w:pPr>
      <w:bookmarkStart w:id="47" w:name="_Toc221028219"/>
      <w:bookmarkStart w:id="48" w:name="_Toc461722774"/>
      <w:r w:rsidRPr="00E45878">
        <w:rPr>
          <w:rFonts w:asciiTheme="minorHAnsi" w:eastAsiaTheme="minorEastAsia" w:hAnsiTheme="minorHAnsi" w:cstheme="minorBidi"/>
          <w:color w:val="000000" w:themeColor="text1"/>
          <w:sz w:val="22"/>
          <w:szCs w:val="22"/>
        </w:rPr>
        <w:t>Ukupno cijeli program stručnog prijediplomskog studija Održivi agroturizam</w:t>
      </w:r>
    </w:p>
    <w:p w14:paraId="2C1B3A72" w14:textId="77777777" w:rsidR="005C5136" w:rsidRPr="00E45878" w:rsidRDefault="005C5136" w:rsidP="005C5136">
      <w:pPr>
        <w:ind w:left="360"/>
        <w:rPr>
          <w:color w:val="000000"/>
        </w:rPr>
      </w:pPr>
    </w:p>
    <w:tbl>
      <w:tblPr>
        <w:tblW w:w="861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720"/>
        <w:gridCol w:w="899"/>
        <w:gridCol w:w="899"/>
        <w:gridCol w:w="1079"/>
        <w:gridCol w:w="1079"/>
        <w:gridCol w:w="1169"/>
        <w:gridCol w:w="6"/>
        <w:gridCol w:w="826"/>
      </w:tblGrid>
      <w:tr w:rsidR="00EA5901" w:rsidRPr="00E45878" w14:paraId="233D4532" w14:textId="77777777" w:rsidTr="00380374">
        <w:trPr>
          <w:cantSplit/>
        </w:trPr>
        <w:tc>
          <w:tcPr>
            <w:tcW w:w="1936" w:type="dxa"/>
            <w:vMerge w:val="restart"/>
            <w:tcBorders>
              <w:top w:val="single" w:sz="4" w:space="0" w:color="auto"/>
              <w:left w:val="single" w:sz="4" w:space="0" w:color="auto"/>
              <w:bottom w:val="single" w:sz="4" w:space="0" w:color="auto"/>
              <w:right w:val="single" w:sz="4" w:space="0" w:color="auto"/>
            </w:tcBorders>
            <w:vAlign w:val="center"/>
          </w:tcPr>
          <w:p w14:paraId="2B9DDFD6" w14:textId="77777777" w:rsidR="00EA5901" w:rsidRPr="00E45878" w:rsidRDefault="00EA5901" w:rsidP="007341DB">
            <w:pPr>
              <w:spacing w:before="120"/>
              <w:jc w:val="center"/>
              <w:rPr>
                <w:rFonts w:asciiTheme="minorHAnsi" w:hAnsiTheme="minorHAnsi" w:cstheme="minorHAnsi"/>
                <w:b/>
                <w:color w:val="000000"/>
                <w:sz w:val="22"/>
                <w:szCs w:val="22"/>
              </w:rPr>
            </w:pPr>
            <w:r w:rsidRPr="00E45878">
              <w:rPr>
                <w:rFonts w:asciiTheme="minorHAnsi" w:hAnsiTheme="minorHAnsi" w:cstheme="minorHAnsi"/>
                <w:b/>
                <w:color w:val="000000"/>
                <w:sz w:val="22"/>
                <w:szCs w:val="22"/>
              </w:rPr>
              <w:t>Semestar studija</w:t>
            </w:r>
          </w:p>
        </w:tc>
        <w:tc>
          <w:tcPr>
            <w:tcW w:w="4676" w:type="dxa"/>
            <w:gridSpan w:val="5"/>
            <w:tcBorders>
              <w:top w:val="single" w:sz="4" w:space="0" w:color="auto"/>
              <w:left w:val="single" w:sz="4" w:space="0" w:color="auto"/>
              <w:bottom w:val="single" w:sz="4" w:space="0" w:color="auto"/>
              <w:right w:val="single" w:sz="4" w:space="0" w:color="auto"/>
            </w:tcBorders>
          </w:tcPr>
          <w:p w14:paraId="62A0E5F6" w14:textId="5DB0A123" w:rsidR="00EA5901" w:rsidRPr="00E45878" w:rsidRDefault="00EA5901" w:rsidP="007341DB">
            <w:pPr>
              <w:jc w:val="center"/>
              <w:rPr>
                <w:rFonts w:asciiTheme="minorHAnsi" w:hAnsiTheme="minorHAnsi" w:cstheme="minorHAnsi"/>
                <w:b/>
                <w:color w:val="000000"/>
                <w:sz w:val="22"/>
                <w:szCs w:val="22"/>
              </w:rPr>
            </w:pPr>
            <w:r w:rsidRPr="00E45878">
              <w:rPr>
                <w:rFonts w:asciiTheme="minorHAnsi" w:hAnsiTheme="minorHAnsi" w:cstheme="minorHAnsi"/>
                <w:b/>
                <w:color w:val="000000"/>
                <w:sz w:val="22"/>
                <w:szCs w:val="22"/>
              </w:rPr>
              <w:t>Sati nastave semestralno</w:t>
            </w:r>
          </w:p>
        </w:tc>
        <w:tc>
          <w:tcPr>
            <w:tcW w:w="1175" w:type="dxa"/>
            <w:gridSpan w:val="2"/>
            <w:tcBorders>
              <w:top w:val="single" w:sz="4" w:space="0" w:color="auto"/>
              <w:left w:val="single" w:sz="4" w:space="0" w:color="auto"/>
              <w:right w:val="single" w:sz="4" w:space="0" w:color="auto"/>
            </w:tcBorders>
          </w:tcPr>
          <w:p w14:paraId="51A30AAC" w14:textId="77777777" w:rsidR="00EA5901" w:rsidRPr="00E45878" w:rsidRDefault="00EA5901" w:rsidP="007341DB">
            <w:pPr>
              <w:spacing w:before="120"/>
              <w:jc w:val="center"/>
              <w:rPr>
                <w:rFonts w:asciiTheme="minorHAnsi" w:hAnsiTheme="minorHAnsi" w:cstheme="minorHAnsi"/>
                <w:b/>
                <w:color w:val="000000"/>
                <w:sz w:val="22"/>
                <w:szCs w:val="22"/>
              </w:rPr>
            </w:pPr>
            <w:r w:rsidRPr="00E45878">
              <w:rPr>
                <w:rFonts w:asciiTheme="minorHAnsi" w:hAnsiTheme="minorHAnsi" w:cstheme="minorHAnsi"/>
                <w:b/>
                <w:color w:val="000000"/>
                <w:sz w:val="22"/>
                <w:szCs w:val="22"/>
              </w:rPr>
              <w:t>ECTS bodova</w:t>
            </w:r>
          </w:p>
        </w:tc>
        <w:tc>
          <w:tcPr>
            <w:tcW w:w="826" w:type="dxa"/>
            <w:tcBorders>
              <w:top w:val="single" w:sz="4" w:space="0" w:color="auto"/>
              <w:left w:val="single" w:sz="4" w:space="0" w:color="auto"/>
              <w:bottom w:val="single" w:sz="4" w:space="0" w:color="auto"/>
              <w:right w:val="single" w:sz="4" w:space="0" w:color="auto"/>
            </w:tcBorders>
            <w:vAlign w:val="center"/>
          </w:tcPr>
          <w:p w14:paraId="76DD4F6F" w14:textId="77777777" w:rsidR="00EA5901" w:rsidRPr="00E45878" w:rsidRDefault="00EA5901" w:rsidP="007341DB">
            <w:pPr>
              <w:spacing w:before="120"/>
              <w:jc w:val="center"/>
              <w:rPr>
                <w:rFonts w:asciiTheme="minorHAnsi" w:hAnsiTheme="minorHAnsi" w:cstheme="minorHAnsi"/>
                <w:b/>
                <w:color w:val="000000"/>
                <w:sz w:val="22"/>
                <w:szCs w:val="22"/>
              </w:rPr>
            </w:pPr>
            <w:r w:rsidRPr="00E45878">
              <w:rPr>
                <w:rFonts w:asciiTheme="minorHAnsi" w:hAnsiTheme="minorHAnsi" w:cstheme="minorHAnsi"/>
                <w:b/>
                <w:color w:val="000000"/>
                <w:sz w:val="22"/>
                <w:szCs w:val="22"/>
              </w:rPr>
              <w:t>Ispita</w:t>
            </w:r>
          </w:p>
        </w:tc>
      </w:tr>
      <w:tr w:rsidR="0080351A" w:rsidRPr="00E45878" w14:paraId="03350271" w14:textId="77777777" w:rsidTr="0080351A">
        <w:trPr>
          <w:cantSplit/>
        </w:trPr>
        <w:tc>
          <w:tcPr>
            <w:tcW w:w="1936" w:type="dxa"/>
            <w:vMerge/>
            <w:tcBorders>
              <w:top w:val="single" w:sz="4" w:space="0" w:color="auto"/>
              <w:left w:val="single" w:sz="4" w:space="0" w:color="auto"/>
              <w:bottom w:val="single" w:sz="4" w:space="0" w:color="auto"/>
              <w:right w:val="single" w:sz="4" w:space="0" w:color="auto"/>
            </w:tcBorders>
            <w:vAlign w:val="center"/>
          </w:tcPr>
          <w:p w14:paraId="009449FD" w14:textId="77777777" w:rsidR="0080351A" w:rsidRPr="00E45878" w:rsidRDefault="0080351A" w:rsidP="007341DB">
            <w:pPr>
              <w:rPr>
                <w:rFonts w:asciiTheme="minorHAnsi" w:hAnsiTheme="minorHAnsi" w:cstheme="minorHAnsi"/>
                <w:color w:val="000000"/>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53E71293" w14:textId="77777777" w:rsidR="0080351A" w:rsidRPr="00E45878" w:rsidRDefault="0080351A" w:rsidP="007341DB">
            <w:pPr>
              <w:jc w:val="center"/>
              <w:rPr>
                <w:rFonts w:asciiTheme="minorHAnsi" w:hAnsiTheme="minorHAnsi" w:cstheme="minorHAnsi"/>
                <w:b/>
                <w:color w:val="000000"/>
                <w:sz w:val="22"/>
                <w:szCs w:val="22"/>
              </w:rPr>
            </w:pPr>
            <w:r w:rsidRPr="00E45878">
              <w:rPr>
                <w:rFonts w:asciiTheme="minorHAnsi" w:hAnsiTheme="minorHAnsi" w:cstheme="minorHAnsi"/>
                <w:b/>
                <w:color w:val="000000"/>
                <w:sz w:val="22"/>
                <w:szCs w:val="22"/>
              </w:rPr>
              <w:t>P</w:t>
            </w:r>
          </w:p>
        </w:tc>
        <w:tc>
          <w:tcPr>
            <w:tcW w:w="899" w:type="dxa"/>
            <w:tcBorders>
              <w:top w:val="single" w:sz="4" w:space="0" w:color="auto"/>
              <w:left w:val="single" w:sz="4" w:space="0" w:color="auto"/>
              <w:bottom w:val="single" w:sz="4" w:space="0" w:color="auto"/>
              <w:right w:val="single" w:sz="4" w:space="0" w:color="auto"/>
            </w:tcBorders>
            <w:vAlign w:val="center"/>
          </w:tcPr>
          <w:p w14:paraId="62C07CEC" w14:textId="77777777" w:rsidR="0080351A" w:rsidRPr="00E45878" w:rsidRDefault="0080351A" w:rsidP="007341DB">
            <w:pPr>
              <w:jc w:val="center"/>
              <w:rPr>
                <w:rFonts w:asciiTheme="minorHAnsi" w:hAnsiTheme="minorHAnsi" w:cstheme="minorHAnsi"/>
                <w:b/>
                <w:color w:val="000000"/>
                <w:sz w:val="22"/>
                <w:szCs w:val="22"/>
              </w:rPr>
            </w:pPr>
            <w:r w:rsidRPr="00E45878">
              <w:rPr>
                <w:rFonts w:asciiTheme="minorHAnsi" w:hAnsiTheme="minorHAnsi" w:cstheme="minorHAnsi"/>
                <w:b/>
                <w:color w:val="000000"/>
                <w:sz w:val="22"/>
                <w:szCs w:val="22"/>
              </w:rPr>
              <w:t>S</w:t>
            </w:r>
          </w:p>
        </w:tc>
        <w:tc>
          <w:tcPr>
            <w:tcW w:w="899" w:type="dxa"/>
            <w:tcBorders>
              <w:top w:val="single" w:sz="4" w:space="0" w:color="auto"/>
              <w:left w:val="single" w:sz="4" w:space="0" w:color="auto"/>
              <w:bottom w:val="single" w:sz="4" w:space="0" w:color="auto"/>
              <w:right w:val="single" w:sz="4" w:space="0" w:color="auto"/>
            </w:tcBorders>
            <w:vAlign w:val="center"/>
          </w:tcPr>
          <w:p w14:paraId="0D856824" w14:textId="6B150566" w:rsidR="0080351A" w:rsidRPr="00E45878" w:rsidRDefault="0080351A" w:rsidP="007341DB">
            <w:pPr>
              <w:jc w:val="center"/>
              <w:rPr>
                <w:rFonts w:asciiTheme="minorHAnsi" w:hAnsiTheme="minorHAnsi" w:cstheme="minorHAnsi"/>
                <w:b/>
                <w:color w:val="000000"/>
                <w:sz w:val="22"/>
                <w:szCs w:val="22"/>
              </w:rPr>
            </w:pPr>
            <w:r w:rsidRPr="00E45878">
              <w:rPr>
                <w:rFonts w:asciiTheme="minorHAnsi" w:hAnsiTheme="minorHAnsi" w:cstheme="minorHAnsi"/>
                <w:b/>
                <w:color w:val="000000"/>
                <w:sz w:val="22"/>
                <w:szCs w:val="22"/>
              </w:rPr>
              <w:t>V/VPr</w:t>
            </w:r>
          </w:p>
        </w:tc>
        <w:tc>
          <w:tcPr>
            <w:tcW w:w="1079" w:type="dxa"/>
            <w:tcBorders>
              <w:top w:val="single" w:sz="4" w:space="0" w:color="auto"/>
              <w:left w:val="single" w:sz="4" w:space="0" w:color="auto"/>
              <w:bottom w:val="single" w:sz="4" w:space="0" w:color="auto"/>
              <w:right w:val="single" w:sz="4" w:space="0" w:color="auto"/>
            </w:tcBorders>
          </w:tcPr>
          <w:p w14:paraId="199C0979" w14:textId="14A87064" w:rsidR="0080351A" w:rsidRPr="00E45878" w:rsidRDefault="0080351A" w:rsidP="007341DB">
            <w:pPr>
              <w:jc w:val="center"/>
              <w:rPr>
                <w:rFonts w:asciiTheme="minorHAnsi" w:hAnsiTheme="minorHAnsi" w:cstheme="minorHAnsi"/>
                <w:b/>
                <w:color w:val="000000"/>
                <w:sz w:val="22"/>
                <w:szCs w:val="22"/>
              </w:rPr>
            </w:pPr>
            <w:r w:rsidRPr="00E45878">
              <w:rPr>
                <w:rFonts w:asciiTheme="minorHAnsi" w:hAnsiTheme="minorHAnsi" w:cstheme="minorHAnsi"/>
                <w:b/>
                <w:color w:val="000000"/>
                <w:sz w:val="22"/>
                <w:szCs w:val="22"/>
              </w:rPr>
              <w:t>Stručna praksa</w:t>
            </w:r>
          </w:p>
        </w:tc>
        <w:tc>
          <w:tcPr>
            <w:tcW w:w="1079" w:type="dxa"/>
            <w:tcBorders>
              <w:top w:val="single" w:sz="4" w:space="0" w:color="auto"/>
              <w:left w:val="single" w:sz="4" w:space="0" w:color="auto"/>
              <w:bottom w:val="single" w:sz="4" w:space="0" w:color="auto"/>
              <w:right w:val="single" w:sz="4" w:space="0" w:color="auto"/>
            </w:tcBorders>
            <w:vAlign w:val="center"/>
          </w:tcPr>
          <w:p w14:paraId="5640FCEF" w14:textId="394B522B" w:rsidR="0080351A" w:rsidRPr="00E45878" w:rsidRDefault="0080351A" w:rsidP="007341DB">
            <w:pPr>
              <w:jc w:val="center"/>
              <w:rPr>
                <w:rFonts w:asciiTheme="minorHAnsi" w:hAnsiTheme="minorHAnsi" w:cstheme="minorHAnsi"/>
                <w:b/>
                <w:color w:val="000000"/>
                <w:sz w:val="22"/>
                <w:szCs w:val="22"/>
              </w:rPr>
            </w:pPr>
            <w:r w:rsidRPr="00E45878">
              <w:rPr>
                <w:rFonts w:asciiTheme="minorHAnsi" w:hAnsiTheme="minorHAnsi" w:cstheme="minorHAnsi"/>
                <w:b/>
                <w:color w:val="000000"/>
                <w:sz w:val="22"/>
                <w:szCs w:val="22"/>
              </w:rPr>
              <w:t>Ukupno</w:t>
            </w:r>
          </w:p>
        </w:tc>
        <w:tc>
          <w:tcPr>
            <w:tcW w:w="1169" w:type="dxa"/>
            <w:tcBorders>
              <w:left w:val="single" w:sz="4" w:space="0" w:color="auto"/>
              <w:bottom w:val="single" w:sz="4" w:space="0" w:color="auto"/>
              <w:right w:val="single" w:sz="4" w:space="0" w:color="auto"/>
            </w:tcBorders>
            <w:vAlign w:val="center"/>
          </w:tcPr>
          <w:p w14:paraId="1634486D" w14:textId="77777777" w:rsidR="0080351A" w:rsidRPr="00E45878" w:rsidRDefault="0080351A" w:rsidP="007341DB">
            <w:pPr>
              <w:rPr>
                <w:rFonts w:asciiTheme="minorHAnsi" w:hAnsiTheme="minorHAnsi" w:cstheme="minorHAnsi"/>
                <w:color w:val="000000"/>
                <w:sz w:val="22"/>
                <w:szCs w:val="22"/>
              </w:rPr>
            </w:pPr>
          </w:p>
        </w:tc>
        <w:tc>
          <w:tcPr>
            <w:tcW w:w="832" w:type="dxa"/>
            <w:gridSpan w:val="2"/>
            <w:tcBorders>
              <w:top w:val="single" w:sz="4" w:space="0" w:color="auto"/>
              <w:left w:val="single" w:sz="4" w:space="0" w:color="auto"/>
              <w:bottom w:val="single" w:sz="4" w:space="0" w:color="auto"/>
              <w:right w:val="single" w:sz="4" w:space="0" w:color="auto"/>
            </w:tcBorders>
            <w:vAlign w:val="center"/>
          </w:tcPr>
          <w:p w14:paraId="6ECB2AC7" w14:textId="77777777" w:rsidR="0080351A" w:rsidRPr="00E45878" w:rsidRDefault="0080351A" w:rsidP="007341DB">
            <w:pPr>
              <w:rPr>
                <w:rFonts w:asciiTheme="minorHAnsi" w:hAnsiTheme="minorHAnsi" w:cstheme="minorHAnsi"/>
                <w:color w:val="000000"/>
                <w:sz w:val="22"/>
                <w:szCs w:val="22"/>
              </w:rPr>
            </w:pPr>
          </w:p>
        </w:tc>
      </w:tr>
      <w:tr w:rsidR="0080351A" w:rsidRPr="00E45878" w14:paraId="52DCD958" w14:textId="77777777" w:rsidTr="0080351A">
        <w:tc>
          <w:tcPr>
            <w:tcW w:w="1936" w:type="dxa"/>
            <w:tcBorders>
              <w:top w:val="single" w:sz="4" w:space="0" w:color="auto"/>
              <w:left w:val="single" w:sz="4" w:space="0" w:color="auto"/>
              <w:bottom w:val="single" w:sz="4" w:space="0" w:color="auto"/>
              <w:right w:val="single" w:sz="4" w:space="0" w:color="auto"/>
            </w:tcBorders>
            <w:vAlign w:val="center"/>
          </w:tcPr>
          <w:p w14:paraId="23AB5D21" w14:textId="77777777" w:rsidR="0080351A" w:rsidRPr="00E45878" w:rsidRDefault="0080351A" w:rsidP="007341DB">
            <w:pPr>
              <w:rPr>
                <w:rFonts w:asciiTheme="minorHAnsi" w:hAnsiTheme="minorHAnsi" w:cstheme="minorHAnsi"/>
                <w:color w:val="000000"/>
                <w:sz w:val="22"/>
                <w:szCs w:val="22"/>
              </w:rPr>
            </w:pPr>
            <w:r w:rsidRPr="00E45878">
              <w:rPr>
                <w:rFonts w:asciiTheme="minorHAnsi" w:hAnsiTheme="minorHAnsi" w:cstheme="minorHAnsi"/>
                <w:color w:val="000000"/>
                <w:sz w:val="22"/>
                <w:szCs w:val="22"/>
              </w:rPr>
              <w:t>I semestar</w:t>
            </w:r>
          </w:p>
        </w:tc>
        <w:tc>
          <w:tcPr>
            <w:tcW w:w="720" w:type="dxa"/>
            <w:tcBorders>
              <w:top w:val="single" w:sz="4" w:space="0" w:color="auto"/>
              <w:left w:val="single" w:sz="4" w:space="0" w:color="auto"/>
              <w:bottom w:val="single" w:sz="4" w:space="0" w:color="auto"/>
              <w:right w:val="single" w:sz="4" w:space="0" w:color="auto"/>
            </w:tcBorders>
            <w:vAlign w:val="center"/>
          </w:tcPr>
          <w:p w14:paraId="002077B0" w14:textId="77777777" w:rsidR="0080351A" w:rsidRPr="00E45878" w:rsidRDefault="0080351A"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180</w:t>
            </w:r>
          </w:p>
        </w:tc>
        <w:tc>
          <w:tcPr>
            <w:tcW w:w="899" w:type="dxa"/>
            <w:tcBorders>
              <w:top w:val="single" w:sz="4" w:space="0" w:color="auto"/>
              <w:left w:val="single" w:sz="4" w:space="0" w:color="auto"/>
              <w:bottom w:val="single" w:sz="4" w:space="0" w:color="auto"/>
              <w:right w:val="single" w:sz="4" w:space="0" w:color="auto"/>
            </w:tcBorders>
            <w:vAlign w:val="center"/>
          </w:tcPr>
          <w:p w14:paraId="789C43FF" w14:textId="71A9ED0A" w:rsidR="0080351A" w:rsidRPr="00E45878" w:rsidRDefault="0080351A"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15</w:t>
            </w:r>
          </w:p>
        </w:tc>
        <w:tc>
          <w:tcPr>
            <w:tcW w:w="899" w:type="dxa"/>
            <w:tcBorders>
              <w:top w:val="single" w:sz="4" w:space="0" w:color="auto"/>
              <w:left w:val="single" w:sz="4" w:space="0" w:color="auto"/>
              <w:bottom w:val="single" w:sz="4" w:space="0" w:color="auto"/>
              <w:right w:val="single" w:sz="4" w:space="0" w:color="auto"/>
            </w:tcBorders>
            <w:vAlign w:val="center"/>
          </w:tcPr>
          <w:p w14:paraId="1DE97C29" w14:textId="179312D1" w:rsidR="0080351A" w:rsidRPr="00E45878" w:rsidRDefault="0080351A"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225</w:t>
            </w:r>
          </w:p>
        </w:tc>
        <w:tc>
          <w:tcPr>
            <w:tcW w:w="1079" w:type="dxa"/>
            <w:tcBorders>
              <w:top w:val="single" w:sz="4" w:space="0" w:color="auto"/>
              <w:left w:val="single" w:sz="4" w:space="0" w:color="auto"/>
              <w:bottom w:val="single" w:sz="4" w:space="0" w:color="auto"/>
              <w:right w:val="single" w:sz="4" w:space="0" w:color="auto"/>
            </w:tcBorders>
          </w:tcPr>
          <w:p w14:paraId="12415605" w14:textId="77777777" w:rsidR="0080351A" w:rsidRPr="00E45878" w:rsidRDefault="0080351A" w:rsidP="007341DB">
            <w:pPr>
              <w:jc w:val="center"/>
              <w:rPr>
                <w:rFonts w:asciiTheme="minorHAnsi" w:hAnsiTheme="minorHAnsi" w:cstheme="minorHAnsi"/>
                <w:bCs/>
                <w:color w:val="000000"/>
                <w:sz w:val="22"/>
                <w:szCs w:val="22"/>
              </w:rPr>
            </w:pPr>
          </w:p>
        </w:tc>
        <w:tc>
          <w:tcPr>
            <w:tcW w:w="1079" w:type="dxa"/>
            <w:tcBorders>
              <w:top w:val="single" w:sz="4" w:space="0" w:color="auto"/>
              <w:left w:val="single" w:sz="4" w:space="0" w:color="auto"/>
              <w:bottom w:val="single" w:sz="4" w:space="0" w:color="auto"/>
              <w:right w:val="single" w:sz="4" w:space="0" w:color="auto"/>
            </w:tcBorders>
          </w:tcPr>
          <w:p w14:paraId="1F96CE87" w14:textId="1224363C" w:rsidR="0080351A" w:rsidRPr="00E45878" w:rsidRDefault="0080351A"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420</w:t>
            </w:r>
          </w:p>
        </w:tc>
        <w:tc>
          <w:tcPr>
            <w:tcW w:w="1169" w:type="dxa"/>
            <w:tcBorders>
              <w:top w:val="single" w:sz="4" w:space="0" w:color="auto"/>
              <w:left w:val="single" w:sz="4" w:space="0" w:color="auto"/>
              <w:bottom w:val="single" w:sz="4" w:space="0" w:color="auto"/>
              <w:right w:val="single" w:sz="4" w:space="0" w:color="auto"/>
            </w:tcBorders>
            <w:vAlign w:val="center"/>
          </w:tcPr>
          <w:p w14:paraId="777DDDD7" w14:textId="01638C61" w:rsidR="0080351A" w:rsidRPr="00E45878" w:rsidRDefault="0080351A"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29</w:t>
            </w:r>
          </w:p>
        </w:tc>
        <w:tc>
          <w:tcPr>
            <w:tcW w:w="832" w:type="dxa"/>
            <w:gridSpan w:val="2"/>
            <w:tcBorders>
              <w:top w:val="single" w:sz="4" w:space="0" w:color="auto"/>
              <w:left w:val="single" w:sz="4" w:space="0" w:color="auto"/>
              <w:bottom w:val="single" w:sz="4" w:space="0" w:color="auto"/>
              <w:right w:val="single" w:sz="4" w:space="0" w:color="auto"/>
            </w:tcBorders>
            <w:vAlign w:val="center"/>
          </w:tcPr>
          <w:p w14:paraId="32B48847" w14:textId="150B3FA9" w:rsidR="0080351A" w:rsidRPr="00E45878" w:rsidRDefault="0080351A" w:rsidP="007341DB">
            <w:pPr>
              <w:jc w:val="center"/>
              <w:rPr>
                <w:rFonts w:asciiTheme="minorHAnsi" w:hAnsiTheme="minorHAnsi" w:cstheme="minorHAnsi"/>
                <w:color w:val="000000"/>
                <w:sz w:val="22"/>
                <w:szCs w:val="22"/>
              </w:rPr>
            </w:pPr>
            <w:r w:rsidRPr="00E45878">
              <w:rPr>
                <w:rFonts w:asciiTheme="minorHAnsi" w:hAnsiTheme="minorHAnsi" w:cstheme="minorHAnsi"/>
                <w:color w:val="000000"/>
                <w:sz w:val="22"/>
                <w:szCs w:val="22"/>
              </w:rPr>
              <w:t>7</w:t>
            </w:r>
          </w:p>
        </w:tc>
      </w:tr>
      <w:tr w:rsidR="0080351A" w:rsidRPr="00E45878" w14:paraId="780E66F6" w14:textId="77777777" w:rsidTr="0080351A">
        <w:tc>
          <w:tcPr>
            <w:tcW w:w="1936" w:type="dxa"/>
            <w:tcBorders>
              <w:top w:val="single" w:sz="4" w:space="0" w:color="auto"/>
              <w:left w:val="single" w:sz="4" w:space="0" w:color="auto"/>
              <w:bottom w:val="single" w:sz="4" w:space="0" w:color="auto"/>
              <w:right w:val="single" w:sz="4" w:space="0" w:color="auto"/>
            </w:tcBorders>
            <w:vAlign w:val="center"/>
          </w:tcPr>
          <w:p w14:paraId="7D8ADEBB" w14:textId="77777777" w:rsidR="0080351A" w:rsidRPr="00E45878" w:rsidRDefault="0080351A" w:rsidP="007341DB">
            <w:pPr>
              <w:rPr>
                <w:rFonts w:asciiTheme="minorHAnsi" w:hAnsiTheme="minorHAnsi" w:cstheme="minorHAnsi"/>
                <w:color w:val="000000"/>
                <w:sz w:val="22"/>
                <w:szCs w:val="22"/>
              </w:rPr>
            </w:pPr>
            <w:r w:rsidRPr="00E45878">
              <w:rPr>
                <w:rFonts w:asciiTheme="minorHAnsi" w:hAnsiTheme="minorHAnsi" w:cstheme="minorHAnsi"/>
                <w:color w:val="000000"/>
                <w:sz w:val="22"/>
                <w:szCs w:val="22"/>
              </w:rPr>
              <w:t>II semestar</w:t>
            </w:r>
          </w:p>
        </w:tc>
        <w:tc>
          <w:tcPr>
            <w:tcW w:w="720" w:type="dxa"/>
            <w:tcBorders>
              <w:top w:val="single" w:sz="4" w:space="0" w:color="auto"/>
              <w:left w:val="single" w:sz="4" w:space="0" w:color="auto"/>
              <w:bottom w:val="single" w:sz="4" w:space="0" w:color="auto"/>
              <w:right w:val="single" w:sz="4" w:space="0" w:color="auto"/>
            </w:tcBorders>
            <w:vAlign w:val="center"/>
          </w:tcPr>
          <w:p w14:paraId="538F9D00" w14:textId="0C9E07A5" w:rsidR="0080351A" w:rsidRPr="00E45878" w:rsidRDefault="0080351A"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210</w:t>
            </w:r>
          </w:p>
        </w:tc>
        <w:tc>
          <w:tcPr>
            <w:tcW w:w="899" w:type="dxa"/>
            <w:tcBorders>
              <w:top w:val="single" w:sz="4" w:space="0" w:color="auto"/>
              <w:left w:val="single" w:sz="4" w:space="0" w:color="auto"/>
              <w:bottom w:val="single" w:sz="4" w:space="0" w:color="auto"/>
              <w:right w:val="single" w:sz="4" w:space="0" w:color="auto"/>
            </w:tcBorders>
            <w:vAlign w:val="center"/>
          </w:tcPr>
          <w:p w14:paraId="4786E696" w14:textId="5717EA6D" w:rsidR="0080351A" w:rsidRPr="00E45878" w:rsidRDefault="0080351A"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45</w:t>
            </w:r>
          </w:p>
        </w:tc>
        <w:tc>
          <w:tcPr>
            <w:tcW w:w="899" w:type="dxa"/>
            <w:tcBorders>
              <w:top w:val="single" w:sz="4" w:space="0" w:color="auto"/>
              <w:left w:val="single" w:sz="4" w:space="0" w:color="auto"/>
              <w:bottom w:val="single" w:sz="4" w:space="0" w:color="auto"/>
              <w:right w:val="single" w:sz="4" w:space="0" w:color="auto"/>
            </w:tcBorders>
            <w:vAlign w:val="center"/>
          </w:tcPr>
          <w:p w14:paraId="1D48DD50" w14:textId="77777777" w:rsidR="0080351A" w:rsidRPr="00E45878" w:rsidRDefault="0080351A"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150</w:t>
            </w:r>
          </w:p>
        </w:tc>
        <w:tc>
          <w:tcPr>
            <w:tcW w:w="1079" w:type="dxa"/>
            <w:tcBorders>
              <w:top w:val="single" w:sz="4" w:space="0" w:color="auto"/>
              <w:left w:val="single" w:sz="4" w:space="0" w:color="auto"/>
              <w:bottom w:val="single" w:sz="4" w:space="0" w:color="auto"/>
              <w:right w:val="single" w:sz="4" w:space="0" w:color="auto"/>
            </w:tcBorders>
          </w:tcPr>
          <w:p w14:paraId="2A9DB2FF" w14:textId="75566934" w:rsidR="0080351A" w:rsidRPr="00E45878" w:rsidRDefault="00EA5901"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80</w:t>
            </w:r>
          </w:p>
        </w:tc>
        <w:tc>
          <w:tcPr>
            <w:tcW w:w="1079" w:type="dxa"/>
            <w:tcBorders>
              <w:top w:val="single" w:sz="4" w:space="0" w:color="auto"/>
              <w:left w:val="single" w:sz="4" w:space="0" w:color="auto"/>
              <w:bottom w:val="single" w:sz="4" w:space="0" w:color="auto"/>
              <w:right w:val="single" w:sz="4" w:space="0" w:color="auto"/>
            </w:tcBorders>
          </w:tcPr>
          <w:p w14:paraId="4D244BF0" w14:textId="6F8DB676" w:rsidR="0080351A" w:rsidRPr="00E45878" w:rsidRDefault="0080351A"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405</w:t>
            </w:r>
          </w:p>
        </w:tc>
        <w:tc>
          <w:tcPr>
            <w:tcW w:w="1169" w:type="dxa"/>
            <w:tcBorders>
              <w:top w:val="single" w:sz="4" w:space="0" w:color="auto"/>
              <w:left w:val="single" w:sz="4" w:space="0" w:color="auto"/>
              <w:bottom w:val="single" w:sz="4" w:space="0" w:color="auto"/>
              <w:right w:val="single" w:sz="4" w:space="0" w:color="auto"/>
            </w:tcBorders>
            <w:vAlign w:val="center"/>
          </w:tcPr>
          <w:p w14:paraId="048211AE" w14:textId="2A132FA6" w:rsidR="0080351A" w:rsidRPr="00E45878" w:rsidRDefault="00EA5901"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31</w:t>
            </w:r>
          </w:p>
        </w:tc>
        <w:tc>
          <w:tcPr>
            <w:tcW w:w="832" w:type="dxa"/>
            <w:gridSpan w:val="2"/>
            <w:tcBorders>
              <w:top w:val="single" w:sz="4" w:space="0" w:color="auto"/>
              <w:left w:val="single" w:sz="4" w:space="0" w:color="auto"/>
              <w:bottom w:val="single" w:sz="4" w:space="0" w:color="auto"/>
              <w:right w:val="single" w:sz="4" w:space="0" w:color="auto"/>
            </w:tcBorders>
            <w:vAlign w:val="center"/>
          </w:tcPr>
          <w:p w14:paraId="0CECEB60" w14:textId="5360F97A" w:rsidR="0080351A" w:rsidRPr="00E45878" w:rsidRDefault="0080351A" w:rsidP="007341DB">
            <w:pPr>
              <w:jc w:val="center"/>
              <w:rPr>
                <w:rFonts w:asciiTheme="minorHAnsi" w:hAnsiTheme="minorHAnsi" w:cstheme="minorHAnsi"/>
                <w:color w:val="000000"/>
                <w:sz w:val="22"/>
                <w:szCs w:val="22"/>
              </w:rPr>
            </w:pPr>
            <w:r w:rsidRPr="00E45878">
              <w:rPr>
                <w:rFonts w:asciiTheme="minorHAnsi" w:hAnsiTheme="minorHAnsi" w:cstheme="minorHAnsi"/>
                <w:color w:val="000000"/>
                <w:sz w:val="22"/>
                <w:szCs w:val="22"/>
              </w:rPr>
              <w:t>6</w:t>
            </w:r>
          </w:p>
        </w:tc>
      </w:tr>
      <w:tr w:rsidR="0080351A" w:rsidRPr="00E45878" w14:paraId="331FE7B5" w14:textId="77777777" w:rsidTr="0080351A">
        <w:tc>
          <w:tcPr>
            <w:tcW w:w="1936" w:type="dxa"/>
            <w:tcBorders>
              <w:top w:val="single" w:sz="4" w:space="0" w:color="auto"/>
              <w:left w:val="single" w:sz="4" w:space="0" w:color="auto"/>
              <w:bottom w:val="single" w:sz="4" w:space="0" w:color="auto"/>
              <w:right w:val="single" w:sz="4" w:space="0" w:color="auto"/>
            </w:tcBorders>
            <w:vAlign w:val="center"/>
          </w:tcPr>
          <w:p w14:paraId="5B90E832" w14:textId="77777777" w:rsidR="0080351A" w:rsidRPr="00E45878" w:rsidRDefault="0080351A" w:rsidP="007341DB">
            <w:pPr>
              <w:rPr>
                <w:rFonts w:asciiTheme="minorHAnsi" w:hAnsiTheme="minorHAnsi" w:cstheme="minorHAnsi"/>
                <w:color w:val="000000"/>
                <w:sz w:val="22"/>
                <w:szCs w:val="22"/>
              </w:rPr>
            </w:pPr>
            <w:r w:rsidRPr="00E45878">
              <w:rPr>
                <w:rFonts w:asciiTheme="minorHAnsi" w:hAnsiTheme="minorHAnsi" w:cstheme="minorHAnsi"/>
                <w:color w:val="000000"/>
                <w:sz w:val="22"/>
                <w:szCs w:val="22"/>
              </w:rPr>
              <w:t>III semestar</w:t>
            </w:r>
          </w:p>
        </w:tc>
        <w:tc>
          <w:tcPr>
            <w:tcW w:w="720" w:type="dxa"/>
            <w:tcBorders>
              <w:top w:val="single" w:sz="4" w:space="0" w:color="auto"/>
              <w:left w:val="single" w:sz="4" w:space="0" w:color="auto"/>
              <w:bottom w:val="single" w:sz="4" w:space="0" w:color="auto"/>
              <w:right w:val="single" w:sz="4" w:space="0" w:color="auto"/>
            </w:tcBorders>
            <w:vAlign w:val="center"/>
          </w:tcPr>
          <w:p w14:paraId="6128B7AE" w14:textId="098410D3" w:rsidR="0080351A" w:rsidRPr="00E45878" w:rsidRDefault="0080351A"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218</w:t>
            </w:r>
          </w:p>
        </w:tc>
        <w:tc>
          <w:tcPr>
            <w:tcW w:w="899" w:type="dxa"/>
            <w:tcBorders>
              <w:top w:val="single" w:sz="4" w:space="0" w:color="auto"/>
              <w:left w:val="single" w:sz="4" w:space="0" w:color="auto"/>
              <w:bottom w:val="single" w:sz="4" w:space="0" w:color="auto"/>
              <w:right w:val="single" w:sz="4" w:space="0" w:color="auto"/>
            </w:tcBorders>
            <w:vAlign w:val="center"/>
          </w:tcPr>
          <w:p w14:paraId="721B6F2A" w14:textId="308AA1FE" w:rsidR="0080351A" w:rsidRPr="00E45878" w:rsidRDefault="0080351A"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45</w:t>
            </w:r>
          </w:p>
        </w:tc>
        <w:tc>
          <w:tcPr>
            <w:tcW w:w="899" w:type="dxa"/>
            <w:tcBorders>
              <w:top w:val="single" w:sz="4" w:space="0" w:color="auto"/>
              <w:left w:val="single" w:sz="4" w:space="0" w:color="auto"/>
              <w:bottom w:val="single" w:sz="4" w:space="0" w:color="auto"/>
              <w:right w:val="single" w:sz="4" w:space="0" w:color="auto"/>
            </w:tcBorders>
            <w:vAlign w:val="center"/>
          </w:tcPr>
          <w:p w14:paraId="2184A01C" w14:textId="51B32C46" w:rsidR="0080351A" w:rsidRPr="00E45878" w:rsidRDefault="0080351A" w:rsidP="007341DB">
            <w:pPr>
              <w:jc w:val="center"/>
              <w:rPr>
                <w:rFonts w:asciiTheme="minorHAnsi" w:hAnsiTheme="minorHAnsi" w:cstheme="minorHAnsi"/>
                <w:bCs/>
                <w:i/>
                <w:iCs/>
                <w:color w:val="000000"/>
                <w:sz w:val="22"/>
                <w:szCs w:val="22"/>
              </w:rPr>
            </w:pPr>
            <w:r w:rsidRPr="00E45878">
              <w:rPr>
                <w:rFonts w:asciiTheme="minorHAnsi" w:hAnsiTheme="minorHAnsi" w:cstheme="minorHAnsi"/>
                <w:bCs/>
                <w:color w:val="000000"/>
                <w:sz w:val="22"/>
                <w:szCs w:val="22"/>
              </w:rPr>
              <w:t>180</w:t>
            </w:r>
          </w:p>
        </w:tc>
        <w:tc>
          <w:tcPr>
            <w:tcW w:w="1079" w:type="dxa"/>
            <w:tcBorders>
              <w:top w:val="single" w:sz="4" w:space="0" w:color="auto"/>
              <w:left w:val="single" w:sz="4" w:space="0" w:color="auto"/>
              <w:bottom w:val="single" w:sz="4" w:space="0" w:color="auto"/>
              <w:right w:val="single" w:sz="4" w:space="0" w:color="auto"/>
            </w:tcBorders>
          </w:tcPr>
          <w:p w14:paraId="449843ED" w14:textId="77777777" w:rsidR="0080351A" w:rsidRPr="00E45878" w:rsidRDefault="0080351A" w:rsidP="007341DB">
            <w:pPr>
              <w:jc w:val="center"/>
              <w:rPr>
                <w:rFonts w:asciiTheme="minorHAnsi" w:hAnsiTheme="minorHAnsi" w:cstheme="minorHAnsi"/>
                <w:bCs/>
                <w:color w:val="000000"/>
                <w:sz w:val="22"/>
                <w:szCs w:val="22"/>
              </w:rPr>
            </w:pPr>
          </w:p>
        </w:tc>
        <w:tc>
          <w:tcPr>
            <w:tcW w:w="1079" w:type="dxa"/>
            <w:tcBorders>
              <w:top w:val="single" w:sz="4" w:space="0" w:color="auto"/>
              <w:left w:val="single" w:sz="4" w:space="0" w:color="auto"/>
              <w:bottom w:val="single" w:sz="4" w:space="0" w:color="auto"/>
              <w:right w:val="single" w:sz="4" w:space="0" w:color="auto"/>
            </w:tcBorders>
          </w:tcPr>
          <w:p w14:paraId="120C0EFE" w14:textId="43D7B06E" w:rsidR="0080351A" w:rsidRPr="00E45878" w:rsidRDefault="0080351A"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360</w:t>
            </w:r>
          </w:p>
        </w:tc>
        <w:tc>
          <w:tcPr>
            <w:tcW w:w="1169" w:type="dxa"/>
            <w:tcBorders>
              <w:top w:val="single" w:sz="4" w:space="0" w:color="auto"/>
              <w:left w:val="single" w:sz="4" w:space="0" w:color="auto"/>
              <w:bottom w:val="single" w:sz="4" w:space="0" w:color="auto"/>
              <w:right w:val="single" w:sz="4" w:space="0" w:color="auto"/>
            </w:tcBorders>
            <w:vAlign w:val="center"/>
          </w:tcPr>
          <w:p w14:paraId="73A7D241" w14:textId="77777777" w:rsidR="0080351A" w:rsidRPr="00E45878" w:rsidRDefault="0080351A"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30</w:t>
            </w:r>
          </w:p>
        </w:tc>
        <w:tc>
          <w:tcPr>
            <w:tcW w:w="832" w:type="dxa"/>
            <w:gridSpan w:val="2"/>
            <w:tcBorders>
              <w:top w:val="single" w:sz="4" w:space="0" w:color="auto"/>
              <w:left w:val="single" w:sz="4" w:space="0" w:color="auto"/>
              <w:bottom w:val="single" w:sz="4" w:space="0" w:color="auto"/>
              <w:right w:val="single" w:sz="4" w:space="0" w:color="auto"/>
            </w:tcBorders>
            <w:vAlign w:val="center"/>
          </w:tcPr>
          <w:p w14:paraId="0839F95C" w14:textId="5006F2FC" w:rsidR="0080351A" w:rsidRPr="00E45878" w:rsidRDefault="0080351A" w:rsidP="007341DB">
            <w:pPr>
              <w:jc w:val="center"/>
              <w:rPr>
                <w:rFonts w:asciiTheme="minorHAnsi" w:hAnsiTheme="minorHAnsi" w:cstheme="minorHAnsi"/>
                <w:color w:val="000000"/>
                <w:sz w:val="22"/>
                <w:szCs w:val="22"/>
              </w:rPr>
            </w:pPr>
            <w:r w:rsidRPr="00E45878">
              <w:rPr>
                <w:rFonts w:asciiTheme="minorHAnsi" w:hAnsiTheme="minorHAnsi" w:cstheme="minorHAnsi"/>
                <w:color w:val="000000"/>
                <w:sz w:val="22"/>
                <w:szCs w:val="22"/>
              </w:rPr>
              <w:t>8</w:t>
            </w:r>
          </w:p>
        </w:tc>
      </w:tr>
      <w:tr w:rsidR="0080351A" w:rsidRPr="00E45878" w14:paraId="1F473DEB" w14:textId="77777777" w:rsidTr="0080351A">
        <w:tc>
          <w:tcPr>
            <w:tcW w:w="1936" w:type="dxa"/>
            <w:tcBorders>
              <w:top w:val="single" w:sz="4" w:space="0" w:color="auto"/>
              <w:left w:val="single" w:sz="4" w:space="0" w:color="auto"/>
              <w:bottom w:val="single" w:sz="4" w:space="0" w:color="auto"/>
              <w:right w:val="single" w:sz="4" w:space="0" w:color="auto"/>
            </w:tcBorders>
            <w:vAlign w:val="center"/>
          </w:tcPr>
          <w:p w14:paraId="6A08E7D0" w14:textId="77777777" w:rsidR="0080351A" w:rsidRPr="00E45878" w:rsidRDefault="0080351A" w:rsidP="007341DB">
            <w:pPr>
              <w:rPr>
                <w:rFonts w:asciiTheme="minorHAnsi" w:hAnsiTheme="minorHAnsi" w:cstheme="minorHAnsi"/>
                <w:color w:val="000000"/>
                <w:sz w:val="22"/>
                <w:szCs w:val="22"/>
              </w:rPr>
            </w:pPr>
            <w:r w:rsidRPr="00E45878">
              <w:rPr>
                <w:rFonts w:asciiTheme="minorHAnsi" w:hAnsiTheme="minorHAnsi" w:cstheme="minorHAnsi"/>
                <w:color w:val="000000"/>
                <w:sz w:val="22"/>
                <w:szCs w:val="22"/>
              </w:rPr>
              <w:t>IV semestar</w:t>
            </w:r>
          </w:p>
        </w:tc>
        <w:tc>
          <w:tcPr>
            <w:tcW w:w="720" w:type="dxa"/>
            <w:tcBorders>
              <w:top w:val="single" w:sz="4" w:space="0" w:color="auto"/>
              <w:left w:val="single" w:sz="4" w:space="0" w:color="auto"/>
              <w:bottom w:val="single" w:sz="4" w:space="0" w:color="auto"/>
              <w:right w:val="single" w:sz="4" w:space="0" w:color="auto"/>
            </w:tcBorders>
            <w:vAlign w:val="center"/>
          </w:tcPr>
          <w:p w14:paraId="72B20754" w14:textId="2E65648B" w:rsidR="0080351A" w:rsidRPr="00E45878" w:rsidRDefault="0080351A"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187</w:t>
            </w:r>
          </w:p>
        </w:tc>
        <w:tc>
          <w:tcPr>
            <w:tcW w:w="899" w:type="dxa"/>
            <w:tcBorders>
              <w:top w:val="single" w:sz="4" w:space="0" w:color="auto"/>
              <w:left w:val="single" w:sz="4" w:space="0" w:color="auto"/>
              <w:bottom w:val="single" w:sz="4" w:space="0" w:color="auto"/>
              <w:right w:val="single" w:sz="4" w:space="0" w:color="auto"/>
            </w:tcBorders>
            <w:vAlign w:val="center"/>
          </w:tcPr>
          <w:p w14:paraId="32D00984" w14:textId="4B9F19A3" w:rsidR="0080351A" w:rsidRPr="00E45878" w:rsidRDefault="0080351A"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15</w:t>
            </w:r>
          </w:p>
        </w:tc>
        <w:tc>
          <w:tcPr>
            <w:tcW w:w="899" w:type="dxa"/>
            <w:tcBorders>
              <w:top w:val="single" w:sz="4" w:space="0" w:color="auto"/>
              <w:left w:val="single" w:sz="4" w:space="0" w:color="auto"/>
              <w:bottom w:val="single" w:sz="4" w:space="0" w:color="auto"/>
              <w:right w:val="single" w:sz="4" w:space="0" w:color="auto"/>
            </w:tcBorders>
            <w:vAlign w:val="center"/>
          </w:tcPr>
          <w:p w14:paraId="7209EB49" w14:textId="5BC44755" w:rsidR="0080351A" w:rsidRPr="00E45878" w:rsidRDefault="0080351A" w:rsidP="007341DB">
            <w:pPr>
              <w:jc w:val="center"/>
              <w:rPr>
                <w:rFonts w:asciiTheme="minorHAnsi" w:hAnsiTheme="minorHAnsi" w:cstheme="minorHAnsi"/>
                <w:bCs/>
                <w:i/>
                <w:iCs/>
                <w:color w:val="000000"/>
                <w:sz w:val="22"/>
                <w:szCs w:val="22"/>
              </w:rPr>
            </w:pPr>
            <w:r w:rsidRPr="00E45878">
              <w:rPr>
                <w:rFonts w:asciiTheme="minorHAnsi" w:hAnsiTheme="minorHAnsi" w:cstheme="minorHAnsi"/>
                <w:bCs/>
                <w:color w:val="000000"/>
                <w:sz w:val="22"/>
                <w:szCs w:val="22"/>
              </w:rPr>
              <w:t>210</w:t>
            </w:r>
          </w:p>
        </w:tc>
        <w:tc>
          <w:tcPr>
            <w:tcW w:w="1079" w:type="dxa"/>
            <w:tcBorders>
              <w:top w:val="single" w:sz="4" w:space="0" w:color="auto"/>
              <w:left w:val="single" w:sz="4" w:space="0" w:color="auto"/>
              <w:bottom w:val="single" w:sz="4" w:space="0" w:color="auto"/>
              <w:right w:val="single" w:sz="4" w:space="0" w:color="auto"/>
            </w:tcBorders>
          </w:tcPr>
          <w:p w14:paraId="6CFE5C90" w14:textId="0E6ECCA1" w:rsidR="0080351A" w:rsidRPr="00E45878" w:rsidRDefault="00EA5901"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160</w:t>
            </w:r>
          </w:p>
        </w:tc>
        <w:tc>
          <w:tcPr>
            <w:tcW w:w="1079" w:type="dxa"/>
            <w:tcBorders>
              <w:top w:val="single" w:sz="4" w:space="0" w:color="auto"/>
              <w:left w:val="single" w:sz="4" w:space="0" w:color="auto"/>
              <w:bottom w:val="single" w:sz="4" w:space="0" w:color="auto"/>
              <w:right w:val="single" w:sz="4" w:space="0" w:color="auto"/>
            </w:tcBorders>
          </w:tcPr>
          <w:p w14:paraId="2FF472DA" w14:textId="2072BE61" w:rsidR="0080351A" w:rsidRPr="00E45878" w:rsidRDefault="0080351A"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412</w:t>
            </w:r>
          </w:p>
        </w:tc>
        <w:tc>
          <w:tcPr>
            <w:tcW w:w="1169" w:type="dxa"/>
            <w:tcBorders>
              <w:top w:val="single" w:sz="4" w:space="0" w:color="auto"/>
              <w:left w:val="single" w:sz="4" w:space="0" w:color="auto"/>
              <w:bottom w:val="single" w:sz="4" w:space="0" w:color="auto"/>
              <w:right w:val="single" w:sz="4" w:space="0" w:color="auto"/>
            </w:tcBorders>
            <w:vAlign w:val="center"/>
          </w:tcPr>
          <w:p w14:paraId="4FE6E179" w14:textId="415B1AC3" w:rsidR="0080351A" w:rsidRPr="00E45878" w:rsidRDefault="00EA5901"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30</w:t>
            </w:r>
          </w:p>
        </w:tc>
        <w:tc>
          <w:tcPr>
            <w:tcW w:w="832" w:type="dxa"/>
            <w:gridSpan w:val="2"/>
            <w:tcBorders>
              <w:top w:val="single" w:sz="4" w:space="0" w:color="auto"/>
              <w:left w:val="single" w:sz="4" w:space="0" w:color="auto"/>
              <w:bottom w:val="single" w:sz="4" w:space="0" w:color="auto"/>
              <w:right w:val="single" w:sz="4" w:space="0" w:color="auto"/>
            </w:tcBorders>
            <w:vAlign w:val="center"/>
          </w:tcPr>
          <w:p w14:paraId="6764C0D9" w14:textId="5F12D95A" w:rsidR="0080351A" w:rsidRPr="00E45878" w:rsidRDefault="0080351A" w:rsidP="007341DB">
            <w:pPr>
              <w:jc w:val="center"/>
              <w:rPr>
                <w:rFonts w:asciiTheme="minorHAnsi" w:hAnsiTheme="minorHAnsi" w:cstheme="minorHAnsi"/>
                <w:color w:val="000000"/>
                <w:sz w:val="22"/>
                <w:szCs w:val="22"/>
              </w:rPr>
            </w:pPr>
            <w:r w:rsidRPr="00E45878">
              <w:rPr>
                <w:rFonts w:asciiTheme="minorHAnsi" w:hAnsiTheme="minorHAnsi" w:cstheme="minorHAnsi"/>
                <w:color w:val="000000"/>
                <w:sz w:val="22"/>
                <w:szCs w:val="22"/>
              </w:rPr>
              <w:t>6</w:t>
            </w:r>
          </w:p>
        </w:tc>
      </w:tr>
      <w:tr w:rsidR="0080351A" w:rsidRPr="00E45878" w14:paraId="37A547F3" w14:textId="77777777" w:rsidTr="0080351A">
        <w:trPr>
          <w:trHeight w:val="258"/>
        </w:trPr>
        <w:tc>
          <w:tcPr>
            <w:tcW w:w="1936" w:type="dxa"/>
            <w:tcBorders>
              <w:top w:val="single" w:sz="4" w:space="0" w:color="auto"/>
              <w:left w:val="single" w:sz="4" w:space="0" w:color="auto"/>
              <w:bottom w:val="single" w:sz="4" w:space="0" w:color="auto"/>
              <w:right w:val="single" w:sz="4" w:space="0" w:color="auto"/>
            </w:tcBorders>
            <w:vAlign w:val="center"/>
          </w:tcPr>
          <w:p w14:paraId="0B1F283B" w14:textId="77777777" w:rsidR="0080351A" w:rsidRPr="00E45878" w:rsidRDefault="0080351A" w:rsidP="007341DB">
            <w:pPr>
              <w:rPr>
                <w:rFonts w:asciiTheme="minorHAnsi" w:hAnsiTheme="minorHAnsi" w:cstheme="minorHAnsi"/>
                <w:color w:val="000000"/>
                <w:sz w:val="22"/>
                <w:szCs w:val="22"/>
              </w:rPr>
            </w:pPr>
            <w:r w:rsidRPr="00E45878">
              <w:rPr>
                <w:rFonts w:asciiTheme="minorHAnsi" w:hAnsiTheme="minorHAnsi" w:cstheme="minorHAnsi"/>
                <w:color w:val="000000"/>
                <w:sz w:val="22"/>
                <w:szCs w:val="22"/>
              </w:rPr>
              <w:t>V semestar</w:t>
            </w:r>
          </w:p>
        </w:tc>
        <w:tc>
          <w:tcPr>
            <w:tcW w:w="720" w:type="dxa"/>
            <w:tcBorders>
              <w:top w:val="single" w:sz="4" w:space="0" w:color="auto"/>
              <w:left w:val="single" w:sz="4" w:space="0" w:color="auto"/>
              <w:bottom w:val="single" w:sz="4" w:space="0" w:color="auto"/>
              <w:right w:val="single" w:sz="4" w:space="0" w:color="auto"/>
            </w:tcBorders>
            <w:vAlign w:val="center"/>
          </w:tcPr>
          <w:p w14:paraId="45571A54" w14:textId="77777777" w:rsidR="0080351A" w:rsidRPr="00E45878" w:rsidRDefault="0080351A"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180</w:t>
            </w:r>
          </w:p>
        </w:tc>
        <w:tc>
          <w:tcPr>
            <w:tcW w:w="899" w:type="dxa"/>
            <w:tcBorders>
              <w:top w:val="single" w:sz="4" w:space="0" w:color="auto"/>
              <w:left w:val="single" w:sz="4" w:space="0" w:color="auto"/>
              <w:bottom w:val="single" w:sz="4" w:space="0" w:color="auto"/>
              <w:right w:val="single" w:sz="4" w:space="0" w:color="auto"/>
            </w:tcBorders>
            <w:vAlign w:val="center"/>
          </w:tcPr>
          <w:p w14:paraId="3999D984" w14:textId="2ACBAB5F" w:rsidR="0080351A" w:rsidRPr="00E45878" w:rsidRDefault="0080351A"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15</w:t>
            </w:r>
          </w:p>
        </w:tc>
        <w:tc>
          <w:tcPr>
            <w:tcW w:w="899" w:type="dxa"/>
            <w:tcBorders>
              <w:top w:val="single" w:sz="4" w:space="0" w:color="auto"/>
              <w:left w:val="single" w:sz="4" w:space="0" w:color="auto"/>
              <w:bottom w:val="single" w:sz="4" w:space="0" w:color="auto"/>
              <w:right w:val="single" w:sz="4" w:space="0" w:color="auto"/>
            </w:tcBorders>
            <w:vAlign w:val="center"/>
          </w:tcPr>
          <w:p w14:paraId="5E3A5DFD" w14:textId="3B3058CE" w:rsidR="0080351A" w:rsidRPr="00E45878" w:rsidRDefault="0080351A" w:rsidP="007341DB">
            <w:pPr>
              <w:jc w:val="center"/>
              <w:rPr>
                <w:rFonts w:asciiTheme="minorHAnsi" w:hAnsiTheme="minorHAnsi" w:cstheme="minorHAnsi"/>
                <w:bCs/>
                <w:i/>
                <w:iCs/>
                <w:color w:val="000000"/>
                <w:sz w:val="22"/>
                <w:szCs w:val="22"/>
              </w:rPr>
            </w:pPr>
            <w:r w:rsidRPr="00E45878">
              <w:rPr>
                <w:rFonts w:asciiTheme="minorHAnsi" w:hAnsiTheme="minorHAnsi" w:cstheme="minorHAnsi"/>
                <w:bCs/>
                <w:color w:val="000000"/>
                <w:sz w:val="22"/>
                <w:szCs w:val="22"/>
              </w:rPr>
              <w:t>195</w:t>
            </w:r>
          </w:p>
        </w:tc>
        <w:tc>
          <w:tcPr>
            <w:tcW w:w="1079" w:type="dxa"/>
            <w:tcBorders>
              <w:top w:val="single" w:sz="4" w:space="0" w:color="auto"/>
              <w:left w:val="single" w:sz="4" w:space="0" w:color="auto"/>
              <w:bottom w:val="single" w:sz="4" w:space="0" w:color="auto"/>
              <w:right w:val="single" w:sz="4" w:space="0" w:color="auto"/>
            </w:tcBorders>
          </w:tcPr>
          <w:p w14:paraId="202BEF2B" w14:textId="77777777" w:rsidR="0080351A" w:rsidRPr="00E45878" w:rsidRDefault="0080351A" w:rsidP="007341DB">
            <w:pPr>
              <w:jc w:val="center"/>
              <w:rPr>
                <w:rFonts w:asciiTheme="minorHAnsi" w:hAnsiTheme="minorHAnsi" w:cstheme="minorHAnsi"/>
                <w:bCs/>
                <w:color w:val="000000"/>
                <w:sz w:val="22"/>
                <w:szCs w:val="22"/>
              </w:rPr>
            </w:pPr>
          </w:p>
        </w:tc>
        <w:tc>
          <w:tcPr>
            <w:tcW w:w="1079" w:type="dxa"/>
            <w:tcBorders>
              <w:top w:val="single" w:sz="4" w:space="0" w:color="auto"/>
              <w:left w:val="single" w:sz="4" w:space="0" w:color="auto"/>
              <w:bottom w:val="single" w:sz="4" w:space="0" w:color="auto"/>
              <w:right w:val="single" w:sz="4" w:space="0" w:color="auto"/>
            </w:tcBorders>
          </w:tcPr>
          <w:p w14:paraId="7ED9C773" w14:textId="1DF37714" w:rsidR="0080351A" w:rsidRPr="00E45878" w:rsidRDefault="0080351A"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390</w:t>
            </w:r>
          </w:p>
        </w:tc>
        <w:tc>
          <w:tcPr>
            <w:tcW w:w="1169" w:type="dxa"/>
            <w:tcBorders>
              <w:top w:val="single" w:sz="4" w:space="0" w:color="auto"/>
              <w:left w:val="single" w:sz="4" w:space="0" w:color="auto"/>
              <w:bottom w:val="single" w:sz="4" w:space="0" w:color="auto"/>
              <w:right w:val="single" w:sz="4" w:space="0" w:color="auto"/>
            </w:tcBorders>
            <w:vAlign w:val="center"/>
          </w:tcPr>
          <w:p w14:paraId="03C57274" w14:textId="26CA1FDE" w:rsidR="0080351A" w:rsidRPr="00E45878" w:rsidRDefault="0080351A"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27</w:t>
            </w:r>
          </w:p>
        </w:tc>
        <w:tc>
          <w:tcPr>
            <w:tcW w:w="832" w:type="dxa"/>
            <w:gridSpan w:val="2"/>
            <w:tcBorders>
              <w:top w:val="single" w:sz="4" w:space="0" w:color="auto"/>
              <w:left w:val="single" w:sz="4" w:space="0" w:color="auto"/>
              <w:bottom w:val="single" w:sz="4" w:space="0" w:color="auto"/>
              <w:right w:val="single" w:sz="4" w:space="0" w:color="auto"/>
            </w:tcBorders>
            <w:vAlign w:val="center"/>
          </w:tcPr>
          <w:p w14:paraId="48C48EC0" w14:textId="77777777" w:rsidR="0080351A" w:rsidRPr="00E45878" w:rsidRDefault="0080351A" w:rsidP="007341DB">
            <w:pPr>
              <w:jc w:val="center"/>
              <w:rPr>
                <w:rFonts w:asciiTheme="minorHAnsi" w:hAnsiTheme="minorHAnsi" w:cstheme="minorHAnsi"/>
                <w:color w:val="000000"/>
                <w:sz w:val="22"/>
                <w:szCs w:val="22"/>
              </w:rPr>
            </w:pPr>
            <w:r w:rsidRPr="00E45878">
              <w:rPr>
                <w:rFonts w:asciiTheme="minorHAnsi" w:hAnsiTheme="minorHAnsi" w:cstheme="minorHAnsi"/>
                <w:color w:val="000000"/>
                <w:sz w:val="22"/>
                <w:szCs w:val="22"/>
              </w:rPr>
              <w:t>6</w:t>
            </w:r>
          </w:p>
        </w:tc>
      </w:tr>
      <w:tr w:rsidR="0080351A" w:rsidRPr="00E45878" w14:paraId="29191ACA" w14:textId="77777777" w:rsidTr="0080351A">
        <w:tc>
          <w:tcPr>
            <w:tcW w:w="1936" w:type="dxa"/>
            <w:tcBorders>
              <w:top w:val="single" w:sz="4" w:space="0" w:color="auto"/>
              <w:left w:val="single" w:sz="4" w:space="0" w:color="auto"/>
              <w:bottom w:val="single" w:sz="4" w:space="0" w:color="auto"/>
              <w:right w:val="single" w:sz="4" w:space="0" w:color="auto"/>
            </w:tcBorders>
            <w:vAlign w:val="center"/>
          </w:tcPr>
          <w:p w14:paraId="5AC5F3D7" w14:textId="77777777" w:rsidR="0080351A" w:rsidRPr="00E45878" w:rsidRDefault="0080351A" w:rsidP="007341DB">
            <w:pPr>
              <w:rPr>
                <w:rFonts w:asciiTheme="minorHAnsi" w:hAnsiTheme="minorHAnsi" w:cstheme="minorHAnsi"/>
                <w:color w:val="000000"/>
                <w:sz w:val="22"/>
                <w:szCs w:val="22"/>
              </w:rPr>
            </w:pPr>
            <w:r w:rsidRPr="00E45878">
              <w:rPr>
                <w:rFonts w:asciiTheme="minorHAnsi" w:hAnsiTheme="minorHAnsi" w:cstheme="minorHAnsi"/>
                <w:color w:val="000000"/>
                <w:sz w:val="22"/>
                <w:szCs w:val="22"/>
              </w:rPr>
              <w:t>VI semestar</w:t>
            </w:r>
          </w:p>
        </w:tc>
        <w:tc>
          <w:tcPr>
            <w:tcW w:w="720" w:type="dxa"/>
            <w:tcBorders>
              <w:top w:val="single" w:sz="4" w:space="0" w:color="auto"/>
              <w:left w:val="single" w:sz="4" w:space="0" w:color="auto"/>
              <w:bottom w:val="single" w:sz="4" w:space="0" w:color="auto"/>
              <w:right w:val="single" w:sz="4" w:space="0" w:color="auto"/>
            </w:tcBorders>
            <w:vAlign w:val="center"/>
          </w:tcPr>
          <w:p w14:paraId="772872A4" w14:textId="6194C8C3" w:rsidR="0080351A" w:rsidRPr="00E45878" w:rsidRDefault="0080351A"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105</w:t>
            </w:r>
          </w:p>
        </w:tc>
        <w:tc>
          <w:tcPr>
            <w:tcW w:w="899" w:type="dxa"/>
            <w:tcBorders>
              <w:top w:val="single" w:sz="4" w:space="0" w:color="auto"/>
              <w:left w:val="single" w:sz="4" w:space="0" w:color="auto"/>
              <w:bottom w:val="single" w:sz="4" w:space="0" w:color="auto"/>
              <w:right w:val="single" w:sz="4" w:space="0" w:color="auto"/>
            </w:tcBorders>
            <w:vAlign w:val="center"/>
          </w:tcPr>
          <w:p w14:paraId="65C3013A" w14:textId="69BC0708" w:rsidR="0080351A" w:rsidRPr="00E45878" w:rsidRDefault="0080351A"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15</w:t>
            </w:r>
          </w:p>
        </w:tc>
        <w:tc>
          <w:tcPr>
            <w:tcW w:w="899" w:type="dxa"/>
            <w:tcBorders>
              <w:top w:val="single" w:sz="4" w:space="0" w:color="auto"/>
              <w:left w:val="single" w:sz="4" w:space="0" w:color="auto"/>
              <w:bottom w:val="single" w:sz="4" w:space="0" w:color="auto"/>
              <w:right w:val="single" w:sz="4" w:space="0" w:color="auto"/>
            </w:tcBorders>
            <w:vAlign w:val="center"/>
          </w:tcPr>
          <w:p w14:paraId="0512ED75" w14:textId="153CBC06" w:rsidR="0080351A" w:rsidRPr="00E45878" w:rsidRDefault="0080351A" w:rsidP="007341DB">
            <w:pPr>
              <w:jc w:val="center"/>
              <w:rPr>
                <w:rFonts w:asciiTheme="minorHAnsi" w:hAnsiTheme="minorHAnsi" w:cstheme="minorHAnsi"/>
                <w:bCs/>
                <w:iCs/>
                <w:color w:val="000000"/>
                <w:sz w:val="22"/>
                <w:szCs w:val="22"/>
              </w:rPr>
            </w:pPr>
            <w:r w:rsidRPr="00E45878">
              <w:rPr>
                <w:rFonts w:asciiTheme="minorHAnsi" w:hAnsiTheme="minorHAnsi" w:cstheme="minorHAnsi"/>
                <w:bCs/>
                <w:iCs/>
                <w:color w:val="000000"/>
                <w:sz w:val="22"/>
                <w:szCs w:val="22"/>
              </w:rPr>
              <w:t>60</w:t>
            </w:r>
          </w:p>
        </w:tc>
        <w:tc>
          <w:tcPr>
            <w:tcW w:w="1079" w:type="dxa"/>
            <w:tcBorders>
              <w:top w:val="single" w:sz="4" w:space="0" w:color="auto"/>
              <w:left w:val="single" w:sz="4" w:space="0" w:color="auto"/>
              <w:bottom w:val="single" w:sz="4" w:space="0" w:color="auto"/>
              <w:right w:val="single" w:sz="4" w:space="0" w:color="auto"/>
            </w:tcBorders>
          </w:tcPr>
          <w:p w14:paraId="4CD358FA" w14:textId="3468D577" w:rsidR="0080351A" w:rsidRPr="00E45878" w:rsidRDefault="00EA5901"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200</w:t>
            </w:r>
          </w:p>
        </w:tc>
        <w:tc>
          <w:tcPr>
            <w:tcW w:w="1079" w:type="dxa"/>
            <w:tcBorders>
              <w:top w:val="single" w:sz="4" w:space="0" w:color="auto"/>
              <w:left w:val="single" w:sz="4" w:space="0" w:color="auto"/>
              <w:bottom w:val="single" w:sz="4" w:space="0" w:color="auto"/>
              <w:right w:val="single" w:sz="4" w:space="0" w:color="auto"/>
            </w:tcBorders>
            <w:vAlign w:val="center"/>
          </w:tcPr>
          <w:p w14:paraId="3B1543BA" w14:textId="5083013D" w:rsidR="0080351A" w:rsidRPr="00E45878" w:rsidRDefault="0080351A"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180</w:t>
            </w:r>
          </w:p>
        </w:tc>
        <w:tc>
          <w:tcPr>
            <w:tcW w:w="1169" w:type="dxa"/>
            <w:tcBorders>
              <w:top w:val="single" w:sz="4" w:space="0" w:color="auto"/>
              <w:left w:val="single" w:sz="4" w:space="0" w:color="auto"/>
              <w:bottom w:val="single" w:sz="4" w:space="0" w:color="auto"/>
              <w:right w:val="single" w:sz="4" w:space="0" w:color="auto"/>
            </w:tcBorders>
            <w:vAlign w:val="center"/>
          </w:tcPr>
          <w:p w14:paraId="39D3FA28" w14:textId="77AB8C22" w:rsidR="0080351A" w:rsidRPr="00E45878" w:rsidRDefault="00EA5901" w:rsidP="007341DB">
            <w:pPr>
              <w:jc w:val="center"/>
              <w:rPr>
                <w:rFonts w:asciiTheme="minorHAnsi" w:hAnsiTheme="minorHAnsi" w:cstheme="minorHAnsi"/>
                <w:bCs/>
                <w:color w:val="000000"/>
                <w:sz w:val="22"/>
                <w:szCs w:val="22"/>
              </w:rPr>
            </w:pPr>
            <w:r w:rsidRPr="00E45878">
              <w:rPr>
                <w:rFonts w:asciiTheme="minorHAnsi" w:hAnsiTheme="minorHAnsi" w:cstheme="minorHAnsi"/>
                <w:bCs/>
                <w:color w:val="000000"/>
                <w:sz w:val="22"/>
                <w:szCs w:val="22"/>
              </w:rPr>
              <w:t>3</w:t>
            </w:r>
            <w:r w:rsidR="0080351A" w:rsidRPr="00E45878">
              <w:rPr>
                <w:rFonts w:asciiTheme="minorHAnsi" w:hAnsiTheme="minorHAnsi" w:cstheme="minorHAnsi"/>
                <w:bCs/>
                <w:color w:val="000000"/>
                <w:sz w:val="22"/>
                <w:szCs w:val="22"/>
              </w:rPr>
              <w:t>3</w:t>
            </w:r>
          </w:p>
        </w:tc>
        <w:tc>
          <w:tcPr>
            <w:tcW w:w="832" w:type="dxa"/>
            <w:gridSpan w:val="2"/>
            <w:tcBorders>
              <w:top w:val="single" w:sz="4" w:space="0" w:color="auto"/>
              <w:left w:val="single" w:sz="4" w:space="0" w:color="auto"/>
              <w:bottom w:val="single" w:sz="4" w:space="0" w:color="auto"/>
              <w:right w:val="single" w:sz="4" w:space="0" w:color="auto"/>
            </w:tcBorders>
            <w:vAlign w:val="center"/>
          </w:tcPr>
          <w:p w14:paraId="1430A43B" w14:textId="37B9BDA2" w:rsidR="0080351A" w:rsidRPr="00E45878" w:rsidRDefault="0080351A" w:rsidP="007341DB">
            <w:pPr>
              <w:jc w:val="center"/>
              <w:rPr>
                <w:rFonts w:asciiTheme="minorHAnsi" w:hAnsiTheme="minorHAnsi" w:cstheme="minorHAnsi"/>
                <w:color w:val="000000"/>
                <w:sz w:val="22"/>
                <w:szCs w:val="22"/>
              </w:rPr>
            </w:pPr>
            <w:r w:rsidRPr="00E45878">
              <w:rPr>
                <w:rFonts w:asciiTheme="minorHAnsi" w:hAnsiTheme="minorHAnsi" w:cstheme="minorHAnsi"/>
                <w:color w:val="000000"/>
                <w:sz w:val="22"/>
                <w:szCs w:val="22"/>
              </w:rPr>
              <w:t>3</w:t>
            </w:r>
          </w:p>
        </w:tc>
      </w:tr>
      <w:tr w:rsidR="00C26A1A" w:rsidRPr="00E45878" w14:paraId="35D3AA14" w14:textId="77777777" w:rsidTr="00380374">
        <w:tc>
          <w:tcPr>
            <w:tcW w:w="1936" w:type="dxa"/>
            <w:tcBorders>
              <w:top w:val="single" w:sz="4" w:space="0" w:color="auto"/>
              <w:left w:val="single" w:sz="4" w:space="0" w:color="auto"/>
              <w:bottom w:val="single" w:sz="4" w:space="0" w:color="auto"/>
              <w:right w:val="single" w:sz="4" w:space="0" w:color="auto"/>
            </w:tcBorders>
            <w:vAlign w:val="center"/>
          </w:tcPr>
          <w:p w14:paraId="4325896E" w14:textId="77777777" w:rsidR="00C26A1A" w:rsidRPr="00E45878" w:rsidRDefault="00C26A1A" w:rsidP="00C26A1A">
            <w:pPr>
              <w:rPr>
                <w:rFonts w:asciiTheme="minorHAnsi" w:hAnsiTheme="minorHAnsi" w:cstheme="minorHAnsi"/>
                <w:b/>
                <w:bCs/>
                <w:color w:val="000000"/>
                <w:sz w:val="22"/>
                <w:szCs w:val="22"/>
              </w:rPr>
            </w:pPr>
            <w:r w:rsidRPr="00E45878">
              <w:rPr>
                <w:rFonts w:asciiTheme="minorHAnsi" w:hAnsiTheme="minorHAnsi" w:cstheme="minorHAnsi"/>
                <w:b/>
                <w:bCs/>
                <w:color w:val="000000"/>
                <w:sz w:val="22"/>
                <w:szCs w:val="22"/>
              </w:rPr>
              <w:t>Ukupno na studiju</w:t>
            </w:r>
          </w:p>
        </w:tc>
        <w:tc>
          <w:tcPr>
            <w:tcW w:w="720" w:type="dxa"/>
            <w:tcBorders>
              <w:top w:val="single" w:sz="4" w:space="0" w:color="auto"/>
              <w:left w:val="single" w:sz="4" w:space="0" w:color="auto"/>
              <w:bottom w:val="single" w:sz="4" w:space="0" w:color="auto"/>
              <w:right w:val="single" w:sz="4" w:space="0" w:color="auto"/>
            </w:tcBorders>
          </w:tcPr>
          <w:p w14:paraId="121616D5" w14:textId="0D2051CA" w:rsidR="00C26A1A" w:rsidRPr="00E45878" w:rsidRDefault="00C26A1A" w:rsidP="00C26A1A">
            <w:pPr>
              <w:jc w:val="center"/>
              <w:rPr>
                <w:rFonts w:asciiTheme="minorHAnsi" w:hAnsiTheme="minorHAnsi" w:cstheme="minorHAnsi"/>
                <w:b/>
                <w:bCs/>
                <w:color w:val="000000"/>
                <w:sz w:val="22"/>
                <w:szCs w:val="22"/>
              </w:rPr>
            </w:pPr>
            <w:r w:rsidRPr="00E45878">
              <w:rPr>
                <w:rFonts w:asciiTheme="minorHAnsi" w:hAnsiTheme="minorHAnsi" w:cstheme="minorHAnsi"/>
                <w:sz w:val="22"/>
                <w:szCs w:val="22"/>
              </w:rPr>
              <w:t>1080</w:t>
            </w:r>
          </w:p>
        </w:tc>
        <w:tc>
          <w:tcPr>
            <w:tcW w:w="899" w:type="dxa"/>
            <w:tcBorders>
              <w:top w:val="single" w:sz="4" w:space="0" w:color="auto"/>
              <w:left w:val="single" w:sz="4" w:space="0" w:color="auto"/>
              <w:bottom w:val="single" w:sz="4" w:space="0" w:color="auto"/>
              <w:right w:val="single" w:sz="4" w:space="0" w:color="auto"/>
            </w:tcBorders>
          </w:tcPr>
          <w:p w14:paraId="7476A2FF" w14:textId="73AC9BC1" w:rsidR="00C26A1A" w:rsidRPr="00E45878" w:rsidRDefault="00C26A1A" w:rsidP="00C26A1A">
            <w:pPr>
              <w:jc w:val="center"/>
              <w:rPr>
                <w:rFonts w:asciiTheme="minorHAnsi" w:hAnsiTheme="minorHAnsi" w:cstheme="minorHAnsi"/>
                <w:b/>
                <w:bCs/>
                <w:color w:val="000000"/>
                <w:sz w:val="22"/>
                <w:szCs w:val="22"/>
              </w:rPr>
            </w:pPr>
            <w:r w:rsidRPr="00E45878">
              <w:rPr>
                <w:rFonts w:asciiTheme="minorHAnsi" w:hAnsiTheme="minorHAnsi" w:cstheme="minorHAnsi"/>
                <w:sz w:val="22"/>
                <w:szCs w:val="22"/>
              </w:rPr>
              <w:t>150</w:t>
            </w:r>
          </w:p>
        </w:tc>
        <w:tc>
          <w:tcPr>
            <w:tcW w:w="899" w:type="dxa"/>
            <w:tcBorders>
              <w:top w:val="single" w:sz="4" w:space="0" w:color="auto"/>
              <w:left w:val="single" w:sz="4" w:space="0" w:color="auto"/>
              <w:bottom w:val="single" w:sz="4" w:space="0" w:color="auto"/>
              <w:right w:val="single" w:sz="4" w:space="0" w:color="auto"/>
            </w:tcBorders>
          </w:tcPr>
          <w:p w14:paraId="065804A1" w14:textId="180E4713" w:rsidR="00C26A1A" w:rsidRPr="00E45878" w:rsidRDefault="00C26A1A" w:rsidP="00C26A1A">
            <w:pPr>
              <w:jc w:val="center"/>
              <w:rPr>
                <w:rFonts w:asciiTheme="minorHAnsi" w:hAnsiTheme="minorHAnsi" w:cstheme="minorHAnsi"/>
                <w:b/>
                <w:bCs/>
                <w:iCs/>
                <w:color w:val="000000"/>
                <w:sz w:val="22"/>
                <w:szCs w:val="22"/>
              </w:rPr>
            </w:pPr>
            <w:r w:rsidRPr="00E45878">
              <w:rPr>
                <w:rFonts w:asciiTheme="minorHAnsi" w:hAnsiTheme="minorHAnsi" w:cstheme="minorHAnsi"/>
                <w:sz w:val="22"/>
                <w:szCs w:val="22"/>
              </w:rPr>
              <w:t>1020</w:t>
            </w:r>
          </w:p>
        </w:tc>
        <w:tc>
          <w:tcPr>
            <w:tcW w:w="1079" w:type="dxa"/>
            <w:tcBorders>
              <w:top w:val="single" w:sz="4" w:space="0" w:color="auto"/>
              <w:left w:val="single" w:sz="4" w:space="0" w:color="auto"/>
              <w:bottom w:val="single" w:sz="4" w:space="0" w:color="auto"/>
              <w:right w:val="single" w:sz="4" w:space="0" w:color="auto"/>
            </w:tcBorders>
          </w:tcPr>
          <w:p w14:paraId="0F87E2D0" w14:textId="27CD7785" w:rsidR="00C26A1A" w:rsidRPr="00E45878" w:rsidRDefault="00C26A1A" w:rsidP="00C26A1A">
            <w:pPr>
              <w:jc w:val="center"/>
              <w:rPr>
                <w:rFonts w:asciiTheme="minorHAnsi" w:hAnsiTheme="minorHAnsi" w:cstheme="minorHAnsi"/>
                <w:b/>
                <w:bCs/>
                <w:color w:val="000000"/>
                <w:sz w:val="22"/>
                <w:szCs w:val="22"/>
              </w:rPr>
            </w:pPr>
            <w:r w:rsidRPr="00E45878">
              <w:rPr>
                <w:rFonts w:asciiTheme="minorHAnsi" w:hAnsiTheme="minorHAnsi" w:cstheme="minorHAnsi"/>
                <w:sz w:val="22"/>
                <w:szCs w:val="22"/>
              </w:rPr>
              <w:t>440</w:t>
            </w:r>
          </w:p>
        </w:tc>
        <w:tc>
          <w:tcPr>
            <w:tcW w:w="1079" w:type="dxa"/>
            <w:tcBorders>
              <w:top w:val="single" w:sz="4" w:space="0" w:color="auto"/>
              <w:left w:val="single" w:sz="4" w:space="0" w:color="auto"/>
              <w:bottom w:val="single" w:sz="4" w:space="0" w:color="auto"/>
              <w:right w:val="single" w:sz="4" w:space="0" w:color="auto"/>
            </w:tcBorders>
          </w:tcPr>
          <w:p w14:paraId="61FC1481" w14:textId="0C633805" w:rsidR="00C26A1A" w:rsidRPr="00E45878" w:rsidRDefault="00C26A1A" w:rsidP="00C26A1A">
            <w:pPr>
              <w:jc w:val="center"/>
              <w:rPr>
                <w:rFonts w:asciiTheme="minorHAnsi" w:hAnsiTheme="minorHAnsi" w:cstheme="minorHAnsi"/>
                <w:b/>
                <w:bCs/>
                <w:color w:val="000000"/>
                <w:sz w:val="22"/>
                <w:szCs w:val="22"/>
              </w:rPr>
            </w:pPr>
            <w:r w:rsidRPr="00E45878">
              <w:rPr>
                <w:rFonts w:asciiTheme="minorHAnsi" w:hAnsiTheme="minorHAnsi" w:cstheme="minorHAnsi"/>
                <w:sz w:val="22"/>
                <w:szCs w:val="22"/>
              </w:rPr>
              <w:t>2167</w:t>
            </w:r>
          </w:p>
        </w:tc>
        <w:tc>
          <w:tcPr>
            <w:tcW w:w="1169" w:type="dxa"/>
            <w:tcBorders>
              <w:top w:val="single" w:sz="4" w:space="0" w:color="auto"/>
              <w:left w:val="single" w:sz="4" w:space="0" w:color="auto"/>
              <w:bottom w:val="single" w:sz="4" w:space="0" w:color="auto"/>
              <w:right w:val="single" w:sz="4" w:space="0" w:color="auto"/>
            </w:tcBorders>
          </w:tcPr>
          <w:p w14:paraId="1EAB76E7" w14:textId="3006D106" w:rsidR="00C26A1A" w:rsidRPr="00E45878" w:rsidRDefault="00C26A1A" w:rsidP="00C26A1A">
            <w:pPr>
              <w:jc w:val="center"/>
              <w:rPr>
                <w:rFonts w:asciiTheme="minorHAnsi" w:hAnsiTheme="minorHAnsi" w:cstheme="minorHAnsi"/>
                <w:b/>
                <w:bCs/>
                <w:color w:val="000000"/>
                <w:sz w:val="22"/>
                <w:szCs w:val="22"/>
              </w:rPr>
            </w:pPr>
            <w:r w:rsidRPr="00E45878">
              <w:rPr>
                <w:rFonts w:asciiTheme="minorHAnsi" w:hAnsiTheme="minorHAnsi" w:cstheme="minorHAnsi"/>
                <w:sz w:val="22"/>
                <w:szCs w:val="22"/>
              </w:rPr>
              <w:t>180</w:t>
            </w:r>
          </w:p>
        </w:tc>
        <w:tc>
          <w:tcPr>
            <w:tcW w:w="832" w:type="dxa"/>
            <w:gridSpan w:val="2"/>
            <w:tcBorders>
              <w:top w:val="single" w:sz="4" w:space="0" w:color="auto"/>
              <w:left w:val="single" w:sz="4" w:space="0" w:color="auto"/>
              <w:bottom w:val="single" w:sz="4" w:space="0" w:color="auto"/>
              <w:right w:val="single" w:sz="4" w:space="0" w:color="auto"/>
            </w:tcBorders>
          </w:tcPr>
          <w:p w14:paraId="32FD2DD2" w14:textId="23B54733" w:rsidR="00C26A1A" w:rsidRPr="00E45878" w:rsidRDefault="00C26A1A" w:rsidP="00C26A1A">
            <w:pPr>
              <w:jc w:val="center"/>
              <w:rPr>
                <w:rFonts w:asciiTheme="minorHAnsi" w:hAnsiTheme="minorHAnsi" w:cstheme="minorHAnsi"/>
                <w:b/>
                <w:color w:val="000000"/>
                <w:sz w:val="22"/>
                <w:szCs w:val="22"/>
              </w:rPr>
            </w:pPr>
            <w:r w:rsidRPr="00E45878">
              <w:rPr>
                <w:rFonts w:asciiTheme="minorHAnsi" w:hAnsiTheme="minorHAnsi" w:cstheme="minorHAnsi"/>
                <w:sz w:val="22"/>
                <w:szCs w:val="22"/>
              </w:rPr>
              <w:t>36</w:t>
            </w:r>
          </w:p>
        </w:tc>
      </w:tr>
    </w:tbl>
    <w:p w14:paraId="1430A479" w14:textId="77777777" w:rsidR="005C5136" w:rsidRPr="00E45878" w:rsidRDefault="005C5136" w:rsidP="005C5136">
      <w:pPr>
        <w:rPr>
          <w:rFonts w:asciiTheme="minorHAnsi" w:hAnsiTheme="minorHAnsi" w:cstheme="minorHAnsi"/>
          <w:color w:val="0000FF"/>
          <w:sz w:val="22"/>
          <w:szCs w:val="22"/>
        </w:rPr>
      </w:pPr>
    </w:p>
    <w:p w14:paraId="29227C51" w14:textId="77777777" w:rsidR="005C5136" w:rsidRPr="00E45878" w:rsidRDefault="005C5136" w:rsidP="005C5136">
      <w:pPr>
        <w:rPr>
          <w:rFonts w:asciiTheme="minorHAnsi" w:hAnsiTheme="minorHAnsi" w:cstheme="minorHAnsi"/>
          <w:color w:val="0000FF"/>
          <w:sz w:val="22"/>
          <w:szCs w:val="22"/>
        </w:rPr>
      </w:pPr>
    </w:p>
    <w:p w14:paraId="2B07F868" w14:textId="4F24D5A1" w:rsidR="005C5136" w:rsidRPr="00E45878" w:rsidRDefault="005C5136" w:rsidP="005C5136">
      <w:pPr>
        <w:jc w:val="both"/>
        <w:rPr>
          <w:rFonts w:asciiTheme="minorHAnsi" w:hAnsiTheme="minorHAnsi" w:cstheme="minorHAnsi"/>
          <w:sz w:val="22"/>
          <w:szCs w:val="22"/>
        </w:rPr>
      </w:pPr>
      <w:r w:rsidRPr="00E45878">
        <w:rPr>
          <w:rFonts w:asciiTheme="minorHAnsi" w:hAnsiTheme="minorHAnsi" w:cstheme="minorHAnsi"/>
          <w:sz w:val="22"/>
          <w:szCs w:val="22"/>
        </w:rPr>
        <w:t xml:space="preserve">Tijekom studija student upisuje ukupno </w:t>
      </w:r>
      <w:r w:rsidR="00046B63" w:rsidRPr="00E45878">
        <w:rPr>
          <w:rFonts w:asciiTheme="minorHAnsi" w:hAnsiTheme="minorHAnsi" w:cstheme="minorHAnsi"/>
          <w:sz w:val="22"/>
          <w:szCs w:val="22"/>
        </w:rPr>
        <w:t>2167</w:t>
      </w:r>
      <w:r w:rsidRPr="00E45878">
        <w:rPr>
          <w:rFonts w:asciiTheme="minorHAnsi" w:hAnsiTheme="minorHAnsi" w:cstheme="minorHAnsi"/>
          <w:sz w:val="22"/>
          <w:szCs w:val="22"/>
        </w:rPr>
        <w:t xml:space="preserve"> sati raznih oblika nastave, a ispunjavanjem svih studijskih obveza stječe ukupno 180 ECTS bodova. </w:t>
      </w:r>
    </w:p>
    <w:p w14:paraId="649D9350" w14:textId="77777777" w:rsidR="005C5136" w:rsidRPr="00E45878" w:rsidRDefault="005C5136">
      <w:pPr>
        <w:pStyle w:val="Naslov11"/>
        <w:jc w:val="center"/>
        <w:rPr>
          <w:rFonts w:asciiTheme="minorHAnsi" w:hAnsiTheme="minorHAnsi" w:cstheme="minorHAnsi"/>
          <w:sz w:val="28"/>
          <w:szCs w:val="28"/>
        </w:rPr>
      </w:pPr>
    </w:p>
    <w:p w14:paraId="26358D36" w14:textId="77777777" w:rsidR="005C5136" w:rsidRPr="00E45878" w:rsidRDefault="005C5136">
      <w:pPr>
        <w:pStyle w:val="Naslov11"/>
        <w:jc w:val="center"/>
        <w:rPr>
          <w:rFonts w:asciiTheme="minorHAnsi" w:hAnsiTheme="minorHAnsi" w:cstheme="minorHAnsi"/>
          <w:sz w:val="28"/>
          <w:szCs w:val="28"/>
        </w:rPr>
      </w:pPr>
    </w:p>
    <w:p w14:paraId="46F87AF5" w14:textId="77777777" w:rsidR="005C5136" w:rsidRPr="00E45878" w:rsidRDefault="005C5136">
      <w:pPr>
        <w:pStyle w:val="Naslov11"/>
        <w:jc w:val="center"/>
        <w:rPr>
          <w:rFonts w:asciiTheme="minorHAnsi" w:hAnsiTheme="minorHAnsi" w:cstheme="minorHAnsi"/>
          <w:sz w:val="28"/>
          <w:szCs w:val="28"/>
        </w:rPr>
      </w:pPr>
    </w:p>
    <w:p w14:paraId="0628E7A1" w14:textId="3FC152B9" w:rsidR="005C5136" w:rsidRPr="00E45878" w:rsidRDefault="005C5136">
      <w:pPr>
        <w:pStyle w:val="Naslov11"/>
        <w:jc w:val="center"/>
        <w:rPr>
          <w:rFonts w:asciiTheme="minorHAnsi" w:hAnsiTheme="minorHAnsi" w:cstheme="minorHAnsi"/>
          <w:sz w:val="28"/>
          <w:szCs w:val="28"/>
        </w:rPr>
      </w:pPr>
    </w:p>
    <w:p w14:paraId="768F510E" w14:textId="73257BB8" w:rsidR="008A3B73" w:rsidRPr="00E45878" w:rsidRDefault="008A3B73" w:rsidP="008A3B73"/>
    <w:p w14:paraId="000848F2" w14:textId="58E30C35" w:rsidR="008A3B73" w:rsidRPr="00E45878" w:rsidRDefault="008A3B73" w:rsidP="008A3B73"/>
    <w:p w14:paraId="1958321D" w14:textId="67873004" w:rsidR="008A3B73" w:rsidRPr="00E45878" w:rsidRDefault="008A3B73" w:rsidP="008A3B73"/>
    <w:p w14:paraId="4849ED1C" w14:textId="571A14FA" w:rsidR="008A3B73" w:rsidRPr="00E45878" w:rsidRDefault="008A3B73" w:rsidP="008A3B73"/>
    <w:p w14:paraId="1EA39171" w14:textId="040F4EA2" w:rsidR="008A3B73" w:rsidRPr="00E45878" w:rsidRDefault="008A3B73" w:rsidP="008A3B73"/>
    <w:p w14:paraId="5A484144" w14:textId="20FCB22F" w:rsidR="008A3B73" w:rsidRPr="00E45878" w:rsidRDefault="008A3B73" w:rsidP="008A3B73"/>
    <w:p w14:paraId="194C7ECE" w14:textId="26A9747D" w:rsidR="008A3B73" w:rsidRPr="00E45878" w:rsidRDefault="008A3B73" w:rsidP="008A3B73"/>
    <w:p w14:paraId="4DE6961B" w14:textId="22197A94" w:rsidR="008A3B73" w:rsidRPr="00E45878" w:rsidRDefault="008A3B73" w:rsidP="008A3B73"/>
    <w:p w14:paraId="46804167" w14:textId="4159EAC1" w:rsidR="008A3B73" w:rsidRPr="00E45878" w:rsidRDefault="008A3B73" w:rsidP="008A3B73"/>
    <w:p w14:paraId="318FBBE4" w14:textId="7227E222" w:rsidR="008A3B73" w:rsidRPr="00E45878" w:rsidRDefault="008A3B73" w:rsidP="008A3B73"/>
    <w:p w14:paraId="7F1B170D" w14:textId="4D5052B8" w:rsidR="008A3B73" w:rsidRPr="00E45878" w:rsidRDefault="008A3B73" w:rsidP="008A3B73"/>
    <w:p w14:paraId="1D824692" w14:textId="29DA0DD5" w:rsidR="008A3B73" w:rsidRPr="00E45878" w:rsidRDefault="008A3B73" w:rsidP="008A3B73"/>
    <w:p w14:paraId="2D516019" w14:textId="25E07002" w:rsidR="008A3B73" w:rsidRPr="00E45878" w:rsidRDefault="008A3B73" w:rsidP="008A3B73"/>
    <w:p w14:paraId="2E35B6CC" w14:textId="5DB2812E" w:rsidR="008A3B73" w:rsidRPr="00E45878" w:rsidRDefault="008A3B73" w:rsidP="008A3B73"/>
    <w:p w14:paraId="2412B015" w14:textId="7BF9DE75" w:rsidR="008A3B73" w:rsidRPr="00E45878" w:rsidRDefault="008A3B73" w:rsidP="008A3B73"/>
    <w:p w14:paraId="3BD81DA0" w14:textId="6CF544FC" w:rsidR="008A3B73" w:rsidRPr="00E45878" w:rsidRDefault="008A3B73" w:rsidP="008A3B73"/>
    <w:p w14:paraId="18646ACA" w14:textId="5F6188F2" w:rsidR="008A3B73" w:rsidRPr="00E45878" w:rsidRDefault="008A3B73" w:rsidP="008A3B73"/>
    <w:p w14:paraId="3BCF8348" w14:textId="22EC330E" w:rsidR="008A3B73" w:rsidRPr="00E45878" w:rsidRDefault="008A3B73" w:rsidP="008A3B73"/>
    <w:p w14:paraId="5A6F6804" w14:textId="7EF649AD" w:rsidR="008A3B73" w:rsidRPr="00E45878" w:rsidRDefault="008A3B73" w:rsidP="008A3B73"/>
    <w:p w14:paraId="49756516" w14:textId="37B3E4EB" w:rsidR="008A3B73" w:rsidRPr="00E45878" w:rsidRDefault="008A3B73" w:rsidP="008A3B73"/>
    <w:p w14:paraId="0B61E2BE" w14:textId="77777777" w:rsidR="008A3B73" w:rsidRPr="00E45878" w:rsidRDefault="008A3B73" w:rsidP="008A3B73"/>
    <w:p w14:paraId="457D669B" w14:textId="77777777" w:rsidR="008A3B73" w:rsidRPr="00E45878" w:rsidRDefault="008A3B73">
      <w:pPr>
        <w:pStyle w:val="Naslov11"/>
        <w:jc w:val="center"/>
        <w:rPr>
          <w:rFonts w:asciiTheme="minorHAnsi" w:hAnsiTheme="minorHAnsi" w:cstheme="minorHAnsi"/>
          <w:sz w:val="28"/>
          <w:szCs w:val="28"/>
        </w:rPr>
      </w:pPr>
    </w:p>
    <w:p w14:paraId="53C3820D" w14:textId="10D48EF7" w:rsidR="004E21F4" w:rsidRPr="00E45878" w:rsidRDefault="005F0307">
      <w:pPr>
        <w:pStyle w:val="Naslov11"/>
        <w:jc w:val="center"/>
        <w:rPr>
          <w:rFonts w:asciiTheme="minorHAnsi" w:hAnsiTheme="minorHAnsi" w:cstheme="minorHAnsi"/>
          <w:sz w:val="28"/>
          <w:szCs w:val="28"/>
        </w:rPr>
      </w:pPr>
      <w:r w:rsidRPr="00E45878">
        <w:rPr>
          <w:rFonts w:asciiTheme="minorHAnsi" w:hAnsiTheme="minorHAnsi" w:cstheme="minorHAnsi"/>
          <w:sz w:val="28"/>
          <w:szCs w:val="28"/>
        </w:rPr>
        <w:t>4.4 Silabusi kolegija</w:t>
      </w:r>
      <w:bookmarkEnd w:id="47"/>
    </w:p>
    <w:p w14:paraId="0E6102D2" w14:textId="77777777" w:rsidR="004E21F4" w:rsidRPr="00E45878" w:rsidRDefault="005F0307">
      <w:pPr>
        <w:rPr>
          <w:rFonts w:asciiTheme="minorHAnsi" w:hAnsiTheme="minorHAnsi" w:cstheme="minorHAnsi"/>
        </w:rPr>
      </w:pPr>
      <w:r w:rsidRPr="00E45878">
        <w:rPr>
          <w:rFonts w:asciiTheme="minorHAnsi" w:hAnsiTheme="minorHAnsi" w:cstheme="minorHAnsi"/>
        </w:rPr>
        <w:t>I semestar</w:t>
      </w:r>
    </w:p>
    <w:bookmarkEnd w:id="48"/>
    <w:p w14:paraId="3AB5DA74" w14:textId="77777777" w:rsidR="006A1E94" w:rsidRPr="00E45878" w:rsidRDefault="006A1E94" w:rsidP="006A1E94">
      <w:pPr>
        <w:pStyle w:val="Tekstfusnote"/>
        <w:rPr>
          <w:rFonts w:asciiTheme="minorHAnsi" w:hAnsiTheme="minorHAnsi" w:cstheme="minorHAnsi"/>
        </w:rPr>
      </w:pPr>
    </w:p>
    <w:p w14:paraId="6D8A5567" w14:textId="77777777" w:rsidR="006A1E94" w:rsidRPr="00E45878" w:rsidRDefault="006A1E94" w:rsidP="006A1E94">
      <w:pPr>
        <w:pStyle w:val="Tekstfusnote"/>
        <w:rPr>
          <w:rFonts w:asciiTheme="minorHAnsi" w:hAnsiTheme="minorHAnsi" w:cstheme="minorHAnsi"/>
        </w:rPr>
      </w:pPr>
    </w:p>
    <w:tbl>
      <w:tblPr>
        <w:tblStyle w:val="Reetkatablice"/>
        <w:tblW w:w="89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81"/>
        <w:gridCol w:w="1281"/>
        <w:gridCol w:w="1281"/>
        <w:gridCol w:w="1281"/>
        <w:gridCol w:w="1281"/>
        <w:gridCol w:w="1281"/>
        <w:gridCol w:w="1281"/>
      </w:tblGrid>
      <w:tr w:rsidR="006A1E94" w:rsidRPr="00E45878" w14:paraId="35C489F6" w14:textId="77777777" w:rsidTr="00A0677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6EFB3246"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6A1E94" w:rsidRPr="00E45878" w14:paraId="1CBB6B5D" w14:textId="77777777" w:rsidTr="00A06772">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FED76D0"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720402908"/>
              <w:placeholder>
                <w:docPart w:val="0DE1809113094F6D907139AF4B28F501"/>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63F3D83C"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6A1E94" w:rsidRPr="00E45878" w14:paraId="47B20CCF" w14:textId="77777777" w:rsidTr="00A06772">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D128209"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A137667"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OSNOVE KEMIJE, BIOKEMIJE I MIKROBIOLOGIJE</w:t>
            </w:r>
          </w:p>
        </w:tc>
      </w:tr>
      <w:tr w:rsidR="006A1E94" w:rsidRPr="00E45878" w14:paraId="6C08F053" w14:textId="77777777" w:rsidTr="00A06772">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4A22E4E"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CD7164B" w14:textId="4418A3E6" w:rsidR="006A1E94" w:rsidRPr="00E45878" w:rsidRDefault="009948F2" w:rsidP="006A1E94">
            <w:pPr>
              <w:pStyle w:val="Tekstfusnote"/>
              <w:rPr>
                <w:rFonts w:asciiTheme="minorHAnsi" w:hAnsiTheme="minorHAnsi" w:cstheme="minorHAnsi"/>
              </w:rPr>
            </w:pPr>
            <w:r>
              <w:rPr>
                <w:rFonts w:asciiTheme="minorHAnsi" w:hAnsiTheme="minorHAnsi" w:cstheme="minorHAnsi"/>
              </w:rPr>
              <w:t>d</w:t>
            </w:r>
            <w:r w:rsidR="006A1E94" w:rsidRPr="00E45878">
              <w:rPr>
                <w:rFonts w:asciiTheme="minorHAnsi" w:hAnsiTheme="minorHAnsi" w:cstheme="minorHAnsi"/>
              </w:rPr>
              <w:t>r. sc. natur. Siniša Petrović, prof. struč. stud.</w:t>
            </w:r>
          </w:p>
          <w:p w14:paraId="527EF850" w14:textId="488DDF02" w:rsidR="006A1E94" w:rsidRPr="00E45878" w:rsidRDefault="009948F2" w:rsidP="006A1E94">
            <w:pPr>
              <w:pStyle w:val="Tekstfusnote"/>
              <w:rPr>
                <w:rFonts w:asciiTheme="minorHAnsi" w:hAnsiTheme="minorHAnsi" w:cstheme="minorHAnsi"/>
              </w:rPr>
            </w:pPr>
            <w:r>
              <w:rPr>
                <w:rFonts w:asciiTheme="minorHAnsi" w:hAnsiTheme="minorHAnsi" w:cstheme="minorHAnsi"/>
              </w:rPr>
              <w:t>d</w:t>
            </w:r>
            <w:r w:rsidR="006A1E94" w:rsidRPr="00E45878">
              <w:rPr>
                <w:rFonts w:asciiTheme="minorHAnsi" w:hAnsiTheme="minorHAnsi" w:cstheme="minorHAnsi"/>
              </w:rPr>
              <w:t>r. sc. biotech. Urška Kosić, prof. struč. stud.</w:t>
            </w:r>
          </w:p>
        </w:tc>
      </w:tr>
      <w:tr w:rsidR="006A1E94" w:rsidRPr="00E45878" w14:paraId="681031D5" w14:textId="77777777" w:rsidTr="00A06772">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DF88322"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Asistent</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1CB873E"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w:t>
            </w:r>
          </w:p>
        </w:tc>
      </w:tr>
      <w:tr w:rsidR="006A1E94" w:rsidRPr="00E45878" w14:paraId="3A84BA04" w14:textId="77777777" w:rsidTr="00A06772">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054B030"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550701455"/>
              <w:placeholder>
                <w:docPart w:val="9739536E949B4B0EA9468BDF6CE51CFD"/>
              </w:placeholder>
              <w:comboBox>
                <w:listItem w:displayText="Obvezni" w:value="Obvezni"/>
                <w:listItem w:displayText="Izborni" w:value="Izborni"/>
              </w:comboBox>
            </w:sdtPr>
            <w:sdtEndPr/>
            <w:sdtContent>
              <w:p w14:paraId="5BF80C49"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Obvezni</w:t>
                </w:r>
              </w:p>
            </w:sdtContent>
          </w:sdt>
        </w:tc>
        <w:tc>
          <w:tcPr>
            <w:tcW w:w="2562"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5FC271B"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ECTS</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217037604"/>
              <w:placeholder>
                <w:docPart w:val="46528C9ACB714538B08EBD86025600B3"/>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57527CD"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5</w:t>
                </w:r>
              </w:p>
            </w:sdtContent>
          </w:sdt>
        </w:tc>
      </w:tr>
      <w:tr w:rsidR="006A1E94" w:rsidRPr="00E45878" w14:paraId="10127830" w14:textId="77777777" w:rsidTr="00A06772">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0E0FD6E"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Godina</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507211586"/>
              <w:placeholder>
                <w:docPart w:val="CD71EC1E030D48088DA5FAE1165B7DCD"/>
              </w:placeholder>
              <w:comboBox>
                <w:listItem w:displayText="1." w:value="1."/>
                <w:listItem w:displayText="2." w:value="2."/>
                <w:listItem w:displayText="3." w:value="3."/>
              </w:comboBox>
            </w:sdtPr>
            <w:sdtEndPr/>
            <w:sdtContent>
              <w:p w14:paraId="22670D80"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1.</w:t>
                </w:r>
              </w:p>
            </w:sdtContent>
          </w:sdt>
        </w:tc>
        <w:tc>
          <w:tcPr>
            <w:tcW w:w="2562"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67DA53D"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Semestar</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901415666"/>
              <w:placeholder>
                <w:docPart w:val="6B4BB7B78930481C97295139638AECA9"/>
              </w:placeholder>
              <w:comboBox>
                <w:listItem w:displayText="Zimski" w:value="Zimski"/>
                <w:listItem w:displayText="Ljetni" w:value="Ljetni"/>
              </w:comboBox>
            </w:sdtPr>
            <w:sdtEndPr/>
            <w:sdtContent>
              <w:p w14:paraId="7D3908C5"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Zimski</w:t>
                </w:r>
              </w:p>
            </w:sdtContent>
          </w:sdt>
        </w:tc>
      </w:tr>
      <w:tr w:rsidR="006A1E94" w:rsidRPr="00E45878" w14:paraId="1F39ABC5" w14:textId="77777777" w:rsidTr="00A06772">
        <w:trPr>
          <w:trHeight w:val="300"/>
        </w:trPr>
        <w:tc>
          <w:tcPr>
            <w:tcW w:w="1281" w:type="dxa"/>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F997E6A"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128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E936C18"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Predavanja</w:t>
            </w:r>
          </w:p>
        </w:tc>
        <w:tc>
          <w:tcPr>
            <w:tcW w:w="2562"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8A6A869"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Vježbe</w:t>
            </w:r>
          </w:p>
        </w:tc>
        <w:tc>
          <w:tcPr>
            <w:tcW w:w="2562"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C97C039"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Seminari</w:t>
            </w:r>
          </w:p>
        </w:tc>
        <w:tc>
          <w:tcPr>
            <w:tcW w:w="128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4B6431E"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Praktikum</w:t>
            </w:r>
          </w:p>
        </w:tc>
      </w:tr>
      <w:tr w:rsidR="006A1E94" w:rsidRPr="00E45878" w14:paraId="4394F5F4" w14:textId="77777777" w:rsidTr="00A06772">
        <w:trPr>
          <w:trHeight w:val="300"/>
        </w:trPr>
        <w:tc>
          <w:tcPr>
            <w:tcW w:w="1281" w:type="dxa"/>
            <w:vMerge/>
            <w:tcMar>
              <w:top w:w="113" w:type="dxa"/>
              <w:bottom w:w="113" w:type="dxa"/>
            </w:tcMar>
            <w:vAlign w:val="center"/>
          </w:tcPr>
          <w:p w14:paraId="027F5E31" w14:textId="77777777" w:rsidR="006A1E94" w:rsidRPr="00E45878" w:rsidRDefault="006A1E94" w:rsidP="006A1E94">
            <w:pPr>
              <w:pStyle w:val="Tekstfusnote"/>
              <w:rPr>
                <w:rFonts w:asciiTheme="minorHAnsi" w:hAnsiTheme="minorHAnsi" w:cstheme="minorHAnsi"/>
              </w:rPr>
            </w:pPr>
          </w:p>
        </w:tc>
        <w:tc>
          <w:tcPr>
            <w:tcW w:w="1281" w:type="dxa"/>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B4D2510"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3</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993B78D"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2</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2F55373"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w:t>
            </w:r>
          </w:p>
        </w:tc>
        <w:tc>
          <w:tcPr>
            <w:tcW w:w="1281" w:type="dxa"/>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88F113C"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w:t>
            </w:r>
          </w:p>
        </w:tc>
      </w:tr>
      <w:tr w:rsidR="006A1E94" w:rsidRPr="00E45878" w14:paraId="2467ED95" w14:textId="77777777" w:rsidTr="00A0677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44AC633D"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OPIS KOLEGIJA</w:t>
            </w:r>
          </w:p>
        </w:tc>
      </w:tr>
      <w:tr w:rsidR="006A1E94" w:rsidRPr="00E45878" w14:paraId="5119F6B3" w14:textId="77777777" w:rsidTr="00A0677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2123F7A"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6A1E94" w:rsidRPr="00E45878" w14:paraId="4B3CBB2E" w14:textId="77777777" w:rsidTr="00A06772">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C1A0086"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 xml:space="preserve">1. Upoznati  studente s osnovnim zakonitostima kemijskih reakcija i formiranja spojeva te osnovama kemijskog računa. </w:t>
            </w:r>
          </w:p>
          <w:p w14:paraId="3C930A2B"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 xml:space="preserve">2. Informirati o vrstama i korištenju organskih tvari u biljnoj proizvodnji. </w:t>
            </w:r>
          </w:p>
          <w:p w14:paraId="6FF9E644"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 xml:space="preserve">3. Dati pregled glavnih biokemijskih procesa u organizmu i onih koji imaju primjenu u preradi poljoprivrednih proizvoda. </w:t>
            </w:r>
          </w:p>
          <w:p w14:paraId="6103A5F4"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 xml:space="preserve">4. Upoznati studente s različitim skupinama mikroorganizama i principima mikrobiologije hrane. </w:t>
            </w:r>
          </w:p>
          <w:p w14:paraId="6402672B"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5. Izložiti različite postupke tijekom konzerviranja i u procesima fermentacije biljnih proizvoda.</w:t>
            </w:r>
          </w:p>
        </w:tc>
      </w:tr>
      <w:tr w:rsidR="006A1E94" w:rsidRPr="00E45878" w14:paraId="4E92FCA2" w14:textId="77777777" w:rsidTr="00A0677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3E5B663"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6A1E94" w:rsidRPr="00E45878" w14:paraId="35A3BF48" w14:textId="77777777" w:rsidTr="00A0677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7F2B8AD"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Nema uvjeta.</w:t>
            </w:r>
          </w:p>
        </w:tc>
      </w:tr>
      <w:tr w:rsidR="006A1E94" w:rsidRPr="00E45878" w14:paraId="766FC33D" w14:textId="77777777" w:rsidTr="00A0677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5EDFF80"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6A1E94" w:rsidRPr="00E45878" w14:paraId="07511ED0" w14:textId="77777777" w:rsidTr="00A0677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8A1F106"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I9. Integrirati temeljna načela kemije, biokemije, mikrobiologije i botanike u poljoprivrednoj proizvodnji  </w:t>
            </w:r>
          </w:p>
          <w:p w14:paraId="37A84261"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I10. Procijeniti prikladnost ekoloških i edafskih čimbenika za održivu biljnu i životinjsku proizvodnju.  </w:t>
            </w:r>
          </w:p>
          <w:p w14:paraId="4D075CDA"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I11. Primijeniti tehnologiju proizvodnje poljoprivrednih proizvoda i uzgoja domaćih životinja s obzirom na raspoložive resurse. </w:t>
            </w:r>
          </w:p>
          <w:p w14:paraId="2E81FA54"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I12. Osmisliti model njege za odabrane vrste, sortimente i pasmine. </w:t>
            </w:r>
          </w:p>
          <w:p w14:paraId="4B6D27E8"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I14. Odabrati metode prerade i konzerviranja sirovina biljnog podrijetla.  </w:t>
            </w:r>
          </w:p>
          <w:p w14:paraId="35A0BC62"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I15. Odabrati metode prerade i konzerviranja sirovina životinjskog podrijetla. </w:t>
            </w:r>
          </w:p>
          <w:p w14:paraId="7267D1EB"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I18. Primijeniti proces hijerarhije održivog gospodarenja otpadom na agroturizmu. </w:t>
            </w:r>
          </w:p>
          <w:p w14:paraId="13ED07CE" w14:textId="77777777" w:rsidR="006A1E94" w:rsidRPr="00E45878" w:rsidRDefault="006A1E94" w:rsidP="006A1E94">
            <w:pPr>
              <w:pStyle w:val="Tekstfusnote"/>
              <w:rPr>
                <w:rFonts w:asciiTheme="minorHAnsi" w:hAnsiTheme="minorHAnsi" w:cstheme="minorHAnsi"/>
              </w:rPr>
            </w:pPr>
          </w:p>
        </w:tc>
      </w:tr>
      <w:tr w:rsidR="006A1E94" w:rsidRPr="00E45878" w14:paraId="0358E681" w14:textId="77777777" w:rsidTr="00A0677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E17D526"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6A1E94" w:rsidRPr="00E45878" w14:paraId="45BD1E3F" w14:textId="77777777" w:rsidTr="00A06772">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48F9239"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I1 Usvojiti temeljne kemijske pojmove te rješavati računske zadatke. </w:t>
            </w:r>
          </w:p>
          <w:p w14:paraId="12E94065"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I2 Razlikovati vrste otopina te provoditi mjerenja u kemijskom laboratoriju. Opisati svojstva i navesti upotrebu elemenata i njihovih anorganskih spojeva na temelju njihovih kemijskih osobina. </w:t>
            </w:r>
          </w:p>
          <w:p w14:paraId="19581233"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I3 Razlikovati organske spojeve obzirom na njihovu građu i osobine.  </w:t>
            </w:r>
          </w:p>
          <w:p w14:paraId="62BEE825"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I4 Objasniti građu najznačajnijih makromolekula i opisati osnovne metaboličke putove te biokemijske     procese značajne za poljoprivredu. </w:t>
            </w:r>
          </w:p>
          <w:p w14:paraId="50DCC76E"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I5 Kategorizirati glavne skupine mikroorganizama i objasniti njihovu ulogu u prirodi i u preradi poljoprivrednih proizvoda. </w:t>
            </w:r>
          </w:p>
          <w:p w14:paraId="40DBA7B2" w14:textId="77777777" w:rsidR="006A1E94" w:rsidRPr="00E45878" w:rsidRDefault="006A1E94" w:rsidP="006A1E94">
            <w:pPr>
              <w:pStyle w:val="Tekstfusnote"/>
              <w:rPr>
                <w:rFonts w:asciiTheme="minorHAnsi" w:hAnsiTheme="minorHAnsi" w:cstheme="minorHAnsi"/>
              </w:rPr>
            </w:pPr>
          </w:p>
        </w:tc>
      </w:tr>
      <w:tr w:rsidR="006A1E94" w:rsidRPr="00E45878" w14:paraId="047B5A43" w14:textId="77777777" w:rsidTr="00A0677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33E34C7"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6A1E94" w:rsidRPr="00E45878" w14:paraId="195476CA" w14:textId="77777777" w:rsidTr="00A0677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B427704" w14:textId="77777777" w:rsidR="006A1E94" w:rsidRPr="00E45878" w:rsidRDefault="006A1E94" w:rsidP="006A1E94">
            <w:pPr>
              <w:pStyle w:val="Tekstfusnote"/>
              <w:rPr>
                <w:rFonts w:asciiTheme="minorHAnsi" w:hAnsiTheme="minorHAnsi" w:cstheme="minorHAnsi"/>
                <w:lang w:val="de-DE"/>
              </w:rPr>
            </w:pPr>
            <w:r w:rsidRPr="00E45878">
              <w:rPr>
                <w:rFonts w:asciiTheme="minorHAnsi" w:hAnsiTheme="minorHAnsi" w:cstheme="minorHAnsi"/>
                <w:lang w:val="de-DE"/>
              </w:rPr>
              <w:t xml:space="preserve">Građa tvari: atomi, molekule, spojevi. Periodni sustav elemenata. Kemijska veza. Agregatna stanja </w:t>
            </w:r>
          </w:p>
          <w:p w14:paraId="0FDC812E"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lang w:val="de-DE"/>
              </w:rPr>
              <w:t xml:space="preserve">tvari. Relativna atomska i molekulska masa te množina tvari. </w:t>
            </w:r>
            <w:r w:rsidRPr="00E45878">
              <w:rPr>
                <w:rFonts w:asciiTheme="minorHAnsi" w:hAnsiTheme="minorHAnsi" w:cstheme="minorHAnsi"/>
              </w:rPr>
              <w:t>Veličine i jedinice u kemiji. Vrste otopina i kvantitativno izražavanje sastava otopina. Koloidne otopine, kiseline i lužine. Elementi i spojevi važni u proizvodnji i preradi poljoprivrednih proizvoda. Osnove organske kemije: građa i osobine ugljikovodika i njihovih derivata. Biokemijska građa organizma: proteini, šećeri i masti. Vitamini, esencijalne tvari. Pregled važnih biokemijskih procesa. Biokemijske i organo-kemijske transformacije značajne za preradu poljoprivrednih proizvoda. Mikroorganizmi: građa, podjela i značenje u kruženju tvari u prirodi. Mikrobiološki procesi u preradi i čuvanju poljoprivrednih proizvoda i namirnica.</w:t>
            </w:r>
          </w:p>
        </w:tc>
      </w:tr>
      <w:tr w:rsidR="006A1E94" w:rsidRPr="00E45878" w14:paraId="6BA5B002" w14:textId="77777777" w:rsidTr="00A06772">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85DF55A"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3843" w:type="dxa"/>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79A72F6"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910046992"/>
                <w14:checkbox>
                  <w14:checked w14:val="1"/>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Predavanja</w:t>
            </w:r>
          </w:p>
          <w:p w14:paraId="6B39051B"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393705719"/>
                <w14:checkbox>
                  <w14:checked w14:val="0"/>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Seminari i radionice</w:t>
            </w:r>
          </w:p>
          <w:p w14:paraId="0585D06D"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162004047"/>
                <w14:checkbox>
                  <w14:checked w14:val="1"/>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Vježbe</w:t>
            </w:r>
          </w:p>
          <w:p w14:paraId="7999A38F"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1123190910"/>
                <w14:checkbox>
                  <w14:checked w14:val="0"/>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Obrazovanje na daljinu</w:t>
            </w:r>
          </w:p>
          <w:p w14:paraId="1624AD79"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1200974225"/>
                <w14:checkbox>
                  <w14:checked w14:val="1"/>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Terenska nastava</w:t>
            </w:r>
          </w:p>
        </w:tc>
        <w:tc>
          <w:tcPr>
            <w:tcW w:w="3843" w:type="dxa"/>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81FACA3"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778220926"/>
                <w14:checkbox>
                  <w14:checked w14:val="0"/>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Samostalni zadaci</w:t>
            </w:r>
          </w:p>
          <w:p w14:paraId="122EAD1A"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240996585"/>
                <w14:checkbox>
                  <w14:checked w14:val="1"/>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Multimedija i mreža</w:t>
            </w:r>
          </w:p>
          <w:p w14:paraId="23B387A7"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1606772497"/>
                <w14:checkbox>
                  <w14:checked w14:val="1"/>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Laboratorij</w:t>
            </w:r>
          </w:p>
          <w:p w14:paraId="3967D6E7"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1645468939"/>
                <w14:checkbox>
                  <w14:checked w14:val="0"/>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Mentorski rad</w:t>
            </w:r>
          </w:p>
          <w:p w14:paraId="5FAC2F76"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1479419074"/>
                <w14:checkbox>
                  <w14:checked w14:val="0"/>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Ostalo: </w:t>
            </w:r>
          </w:p>
        </w:tc>
      </w:tr>
      <w:tr w:rsidR="006A1E94" w:rsidRPr="00E45878" w14:paraId="1065876F" w14:textId="77777777" w:rsidTr="00A0677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E5E3D61"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6A1E94" w:rsidRPr="00E45878" w14:paraId="5FD8A75B" w14:textId="77777777" w:rsidTr="00A06772">
        <w:trPr>
          <w:trHeight w:val="22"/>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20974F5"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 Uvjet za polaganje kolegija su odrađene laboratorijske vježbe tokom nastave. </w:t>
            </w:r>
          </w:p>
        </w:tc>
      </w:tr>
      <w:tr w:rsidR="006A1E94" w:rsidRPr="00E45878" w14:paraId="30238E26" w14:textId="77777777" w:rsidTr="00A0677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5992B6C"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6A1E94" w:rsidRPr="00E45878" w14:paraId="29FF16D7" w14:textId="77777777" w:rsidTr="00A06772">
        <w:trPr>
          <w:trHeight w:val="1143"/>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F111F52"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2EEB6CA0" w14:textId="77777777" w:rsidR="006A1E94" w:rsidRPr="00E45878" w:rsidRDefault="006A1E94" w:rsidP="006A1E94">
            <w:pPr>
              <w:pStyle w:val="Tekstfusnote"/>
              <w:rPr>
                <w:rFonts w:asciiTheme="minorHAnsi" w:hAnsiTheme="minorHAnsi" w:cstheme="minorHAnsi"/>
                <w:b/>
                <w:bCs/>
                <w:lang w:val="hr-HR"/>
              </w:rPr>
            </w:pPr>
          </w:p>
          <w:p w14:paraId="18B2F5D1"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248D158A" w14:textId="77777777" w:rsidR="006A1E94" w:rsidRPr="00E45878" w:rsidRDefault="006A1E94" w:rsidP="006A1E94">
            <w:pPr>
              <w:pStyle w:val="Tekstfusnote"/>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2"/>
              <w:gridCol w:w="1024"/>
              <w:gridCol w:w="900"/>
              <w:gridCol w:w="899"/>
              <w:gridCol w:w="899"/>
              <w:gridCol w:w="924"/>
              <w:gridCol w:w="924"/>
              <w:gridCol w:w="920"/>
              <w:gridCol w:w="969"/>
            </w:tblGrid>
            <w:tr w:rsidR="006A1E94" w:rsidRPr="00E45878" w14:paraId="52CAAE8A" w14:textId="77777777" w:rsidTr="00A06772">
              <w:trPr>
                <w:trHeight w:val="300"/>
              </w:trPr>
              <w:tc>
                <w:tcPr>
                  <w:tcW w:w="728" w:type="pct"/>
                  <w:shd w:val="clear" w:color="auto" w:fill="DBE5F1" w:themeFill="accent1" w:themeFillTint="33"/>
                  <w:vAlign w:val="center"/>
                </w:tcPr>
                <w:p w14:paraId="538014F7"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586" w:type="pct"/>
                  <w:shd w:val="clear" w:color="auto" w:fill="DBE5F1" w:themeFill="accent1" w:themeFillTint="33"/>
                  <w:vAlign w:val="center"/>
                </w:tcPr>
                <w:p w14:paraId="73B12CA8"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Domaća zadaća</w:t>
                  </w:r>
                </w:p>
              </w:tc>
              <w:tc>
                <w:tcPr>
                  <w:tcW w:w="515" w:type="pct"/>
                  <w:shd w:val="clear" w:color="auto" w:fill="DBE5F1" w:themeFill="accent1" w:themeFillTint="33"/>
                  <w:vAlign w:val="center"/>
                </w:tcPr>
                <w:p w14:paraId="6F0B1C91"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Lab. vježbe</w:t>
                  </w:r>
                </w:p>
              </w:tc>
              <w:tc>
                <w:tcPr>
                  <w:tcW w:w="515" w:type="pct"/>
                  <w:shd w:val="clear" w:color="auto" w:fill="DBE5F1" w:themeFill="accent1" w:themeFillTint="33"/>
                  <w:vAlign w:val="center"/>
                </w:tcPr>
                <w:p w14:paraId="1853EA7A"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Test 1.</w:t>
                  </w:r>
                </w:p>
              </w:tc>
              <w:tc>
                <w:tcPr>
                  <w:tcW w:w="515" w:type="pct"/>
                  <w:shd w:val="clear" w:color="auto" w:fill="DBE5F1" w:themeFill="accent1" w:themeFillTint="33"/>
                  <w:vAlign w:val="center"/>
                </w:tcPr>
                <w:p w14:paraId="66571147"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Test 2.</w:t>
                  </w:r>
                </w:p>
              </w:tc>
              <w:tc>
                <w:tcPr>
                  <w:tcW w:w="529" w:type="pct"/>
                  <w:shd w:val="clear" w:color="auto" w:fill="DBE5F1" w:themeFill="accent1" w:themeFillTint="33"/>
                  <w:vAlign w:val="center"/>
                </w:tcPr>
                <w:p w14:paraId="353EAB28"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Test 3.</w:t>
                  </w:r>
                </w:p>
              </w:tc>
              <w:tc>
                <w:tcPr>
                  <w:tcW w:w="529" w:type="pct"/>
                  <w:shd w:val="clear" w:color="auto" w:fill="DBE5F1" w:themeFill="accent1" w:themeFillTint="33"/>
                  <w:vAlign w:val="center"/>
                </w:tcPr>
                <w:p w14:paraId="4038F99E"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527" w:type="pct"/>
                  <w:shd w:val="clear" w:color="auto" w:fill="DBE5F1" w:themeFill="accent1" w:themeFillTint="33"/>
                  <w:vAlign w:val="center"/>
                </w:tcPr>
                <w:p w14:paraId="64CD054D"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555" w:type="pct"/>
                  <w:shd w:val="clear" w:color="auto" w:fill="DBE5F1" w:themeFill="accent1" w:themeFillTint="33"/>
                  <w:vAlign w:val="center"/>
                </w:tcPr>
                <w:p w14:paraId="2851522F"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6A1E94" w:rsidRPr="00E45878" w14:paraId="12BC69C9" w14:textId="77777777" w:rsidTr="00A06772">
              <w:trPr>
                <w:trHeight w:val="300"/>
              </w:trPr>
              <w:tc>
                <w:tcPr>
                  <w:tcW w:w="728" w:type="pct"/>
                  <w:shd w:val="clear" w:color="auto" w:fill="DBE5F1" w:themeFill="accent1" w:themeFillTint="33"/>
                  <w:vAlign w:val="center"/>
                </w:tcPr>
                <w:p w14:paraId="4496B954"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586" w:type="pct"/>
                  <w:vAlign w:val="center"/>
                </w:tcPr>
                <w:p w14:paraId="65509325"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1</w:t>
                  </w:r>
                </w:p>
              </w:tc>
              <w:tc>
                <w:tcPr>
                  <w:tcW w:w="515" w:type="pct"/>
                </w:tcPr>
                <w:p w14:paraId="5F29E528"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1</w:t>
                  </w:r>
                </w:p>
              </w:tc>
              <w:tc>
                <w:tcPr>
                  <w:tcW w:w="515" w:type="pct"/>
                  <w:vAlign w:val="center"/>
                </w:tcPr>
                <w:p w14:paraId="65490CE4"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24</w:t>
                  </w:r>
                </w:p>
              </w:tc>
              <w:tc>
                <w:tcPr>
                  <w:tcW w:w="515" w:type="pct"/>
                  <w:vAlign w:val="center"/>
                </w:tcPr>
                <w:p w14:paraId="3E806D1B" w14:textId="77777777" w:rsidR="006A1E94" w:rsidRPr="00E45878" w:rsidRDefault="006A1E94" w:rsidP="006A1E94">
                  <w:pPr>
                    <w:pStyle w:val="Tekstfusnote"/>
                    <w:rPr>
                      <w:rFonts w:asciiTheme="minorHAnsi" w:hAnsiTheme="minorHAnsi" w:cstheme="minorHAnsi"/>
                      <w:lang w:val="hr-HR"/>
                    </w:rPr>
                  </w:pPr>
                </w:p>
              </w:tc>
              <w:tc>
                <w:tcPr>
                  <w:tcW w:w="529" w:type="pct"/>
                  <w:shd w:val="clear" w:color="auto" w:fill="auto"/>
                </w:tcPr>
                <w:p w14:paraId="5FE67C53" w14:textId="77777777" w:rsidR="006A1E94" w:rsidRPr="00E45878" w:rsidRDefault="006A1E94" w:rsidP="006A1E94">
                  <w:pPr>
                    <w:pStyle w:val="Tekstfusnote"/>
                    <w:rPr>
                      <w:rFonts w:asciiTheme="minorHAnsi" w:hAnsiTheme="minorHAnsi" w:cstheme="minorHAnsi"/>
                      <w:b/>
                      <w:lang w:val="hr-HR"/>
                    </w:rPr>
                  </w:pPr>
                </w:p>
              </w:tc>
              <w:tc>
                <w:tcPr>
                  <w:tcW w:w="529" w:type="pct"/>
                  <w:shd w:val="clear" w:color="auto" w:fill="DBE5F1" w:themeFill="accent1" w:themeFillTint="33"/>
                  <w:vAlign w:val="center"/>
                </w:tcPr>
                <w:p w14:paraId="283C5BFD"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13</w:t>
                  </w:r>
                </w:p>
              </w:tc>
              <w:tc>
                <w:tcPr>
                  <w:tcW w:w="527" w:type="pct"/>
                  <w:shd w:val="clear" w:color="auto" w:fill="DBE5F1" w:themeFill="accent1" w:themeFillTint="33"/>
                  <w:vAlign w:val="center"/>
                </w:tcPr>
                <w:p w14:paraId="2EA1B89A"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26</w:t>
                  </w:r>
                </w:p>
              </w:tc>
              <w:tc>
                <w:tcPr>
                  <w:tcW w:w="555" w:type="pct"/>
                  <w:shd w:val="clear" w:color="auto" w:fill="DBE5F1" w:themeFill="accent1" w:themeFillTint="33"/>
                  <w:vAlign w:val="center"/>
                </w:tcPr>
                <w:p w14:paraId="0D33AE8F"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1.3</w:t>
                  </w:r>
                </w:p>
              </w:tc>
            </w:tr>
            <w:tr w:rsidR="006A1E94" w:rsidRPr="00E45878" w14:paraId="25D08C34" w14:textId="77777777" w:rsidTr="00A06772">
              <w:trPr>
                <w:trHeight w:val="300"/>
              </w:trPr>
              <w:tc>
                <w:tcPr>
                  <w:tcW w:w="728" w:type="pct"/>
                  <w:shd w:val="clear" w:color="auto" w:fill="DBE5F1" w:themeFill="accent1" w:themeFillTint="33"/>
                  <w:vAlign w:val="center"/>
                </w:tcPr>
                <w:p w14:paraId="61330295"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586" w:type="pct"/>
                  <w:vAlign w:val="center"/>
                </w:tcPr>
                <w:p w14:paraId="7CF701AA"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1</w:t>
                  </w:r>
                </w:p>
              </w:tc>
              <w:tc>
                <w:tcPr>
                  <w:tcW w:w="515" w:type="pct"/>
                </w:tcPr>
                <w:p w14:paraId="2B07DA69"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3</w:t>
                  </w:r>
                </w:p>
              </w:tc>
              <w:tc>
                <w:tcPr>
                  <w:tcW w:w="515" w:type="pct"/>
                  <w:vAlign w:val="center"/>
                </w:tcPr>
                <w:p w14:paraId="6752A72A"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26</w:t>
                  </w:r>
                </w:p>
              </w:tc>
              <w:tc>
                <w:tcPr>
                  <w:tcW w:w="515" w:type="pct"/>
                  <w:vAlign w:val="center"/>
                </w:tcPr>
                <w:p w14:paraId="68E3D8DC" w14:textId="77777777" w:rsidR="006A1E94" w:rsidRPr="00E45878" w:rsidRDefault="006A1E94" w:rsidP="006A1E94">
                  <w:pPr>
                    <w:pStyle w:val="Tekstfusnote"/>
                    <w:rPr>
                      <w:rFonts w:asciiTheme="minorHAnsi" w:hAnsiTheme="minorHAnsi" w:cstheme="minorHAnsi"/>
                      <w:lang w:val="hr-HR"/>
                    </w:rPr>
                  </w:pPr>
                </w:p>
              </w:tc>
              <w:tc>
                <w:tcPr>
                  <w:tcW w:w="529" w:type="pct"/>
                  <w:shd w:val="clear" w:color="auto" w:fill="auto"/>
                </w:tcPr>
                <w:p w14:paraId="080371A0" w14:textId="77777777" w:rsidR="006A1E94" w:rsidRPr="00E45878" w:rsidRDefault="006A1E94" w:rsidP="006A1E94">
                  <w:pPr>
                    <w:pStyle w:val="Tekstfusnote"/>
                    <w:rPr>
                      <w:rFonts w:asciiTheme="minorHAnsi" w:hAnsiTheme="minorHAnsi" w:cstheme="minorHAnsi"/>
                      <w:b/>
                      <w:lang w:val="hr-HR"/>
                    </w:rPr>
                  </w:pPr>
                </w:p>
              </w:tc>
              <w:tc>
                <w:tcPr>
                  <w:tcW w:w="529" w:type="pct"/>
                  <w:shd w:val="clear" w:color="auto" w:fill="DBE5F1" w:themeFill="accent1" w:themeFillTint="33"/>
                  <w:vAlign w:val="center"/>
                </w:tcPr>
                <w:p w14:paraId="072ACAB7"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527" w:type="pct"/>
                  <w:shd w:val="clear" w:color="auto" w:fill="DBE5F1" w:themeFill="accent1" w:themeFillTint="33"/>
                  <w:vAlign w:val="center"/>
                </w:tcPr>
                <w:p w14:paraId="0FAF7BD1"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555" w:type="pct"/>
                  <w:shd w:val="clear" w:color="auto" w:fill="DBE5F1" w:themeFill="accent1" w:themeFillTint="33"/>
                  <w:vAlign w:val="center"/>
                </w:tcPr>
                <w:p w14:paraId="5A2DB047"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1.5</w:t>
                  </w:r>
                </w:p>
              </w:tc>
            </w:tr>
            <w:tr w:rsidR="006A1E94" w:rsidRPr="00E45878" w14:paraId="08C99CE3" w14:textId="77777777" w:rsidTr="00A06772">
              <w:trPr>
                <w:trHeight w:val="300"/>
              </w:trPr>
              <w:tc>
                <w:tcPr>
                  <w:tcW w:w="728" w:type="pct"/>
                  <w:shd w:val="clear" w:color="auto" w:fill="DBE5F1" w:themeFill="accent1" w:themeFillTint="33"/>
                  <w:vAlign w:val="center"/>
                </w:tcPr>
                <w:p w14:paraId="4C9F7CC2"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586" w:type="pct"/>
                  <w:vAlign w:val="center"/>
                </w:tcPr>
                <w:p w14:paraId="1D81FE76" w14:textId="77777777" w:rsidR="006A1E94" w:rsidRPr="00E45878" w:rsidRDefault="006A1E94" w:rsidP="006A1E94">
                  <w:pPr>
                    <w:pStyle w:val="Tekstfusnote"/>
                    <w:rPr>
                      <w:rFonts w:asciiTheme="minorHAnsi" w:hAnsiTheme="minorHAnsi" w:cstheme="minorHAnsi"/>
                      <w:lang w:val="hr-HR"/>
                    </w:rPr>
                  </w:pPr>
                </w:p>
              </w:tc>
              <w:tc>
                <w:tcPr>
                  <w:tcW w:w="515" w:type="pct"/>
                </w:tcPr>
                <w:p w14:paraId="1F0BC27F" w14:textId="77777777" w:rsidR="006A1E94" w:rsidRPr="00E45878" w:rsidRDefault="006A1E94" w:rsidP="006A1E94">
                  <w:pPr>
                    <w:pStyle w:val="Tekstfusnote"/>
                    <w:rPr>
                      <w:rFonts w:asciiTheme="minorHAnsi" w:hAnsiTheme="minorHAnsi" w:cstheme="minorHAnsi"/>
                      <w:lang w:val="hr-HR"/>
                    </w:rPr>
                  </w:pPr>
                </w:p>
              </w:tc>
              <w:tc>
                <w:tcPr>
                  <w:tcW w:w="515" w:type="pct"/>
                  <w:vAlign w:val="center"/>
                </w:tcPr>
                <w:p w14:paraId="21313C82" w14:textId="77777777" w:rsidR="006A1E94" w:rsidRPr="00E45878" w:rsidRDefault="006A1E94" w:rsidP="006A1E94">
                  <w:pPr>
                    <w:pStyle w:val="Tekstfusnote"/>
                    <w:rPr>
                      <w:rFonts w:asciiTheme="minorHAnsi" w:hAnsiTheme="minorHAnsi" w:cstheme="minorHAnsi"/>
                      <w:lang w:val="hr-HR"/>
                    </w:rPr>
                  </w:pPr>
                </w:p>
              </w:tc>
              <w:tc>
                <w:tcPr>
                  <w:tcW w:w="515" w:type="pct"/>
                  <w:vAlign w:val="center"/>
                </w:tcPr>
                <w:p w14:paraId="78EB0DCE"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8</w:t>
                  </w:r>
                </w:p>
              </w:tc>
              <w:tc>
                <w:tcPr>
                  <w:tcW w:w="529" w:type="pct"/>
                  <w:shd w:val="clear" w:color="auto" w:fill="auto"/>
                </w:tcPr>
                <w:p w14:paraId="6C7D9C15" w14:textId="77777777" w:rsidR="006A1E94" w:rsidRPr="00E45878" w:rsidRDefault="006A1E94" w:rsidP="006A1E94">
                  <w:pPr>
                    <w:pStyle w:val="Tekstfusnote"/>
                    <w:rPr>
                      <w:rFonts w:asciiTheme="minorHAnsi" w:hAnsiTheme="minorHAnsi" w:cstheme="minorHAnsi"/>
                      <w:b/>
                      <w:lang w:val="hr-HR"/>
                    </w:rPr>
                  </w:pPr>
                </w:p>
              </w:tc>
              <w:tc>
                <w:tcPr>
                  <w:tcW w:w="529" w:type="pct"/>
                  <w:shd w:val="clear" w:color="auto" w:fill="DBE5F1" w:themeFill="accent1" w:themeFillTint="33"/>
                  <w:vAlign w:val="center"/>
                </w:tcPr>
                <w:p w14:paraId="29D9C266"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4</w:t>
                  </w:r>
                </w:p>
              </w:tc>
              <w:tc>
                <w:tcPr>
                  <w:tcW w:w="527" w:type="pct"/>
                  <w:shd w:val="clear" w:color="auto" w:fill="DBE5F1" w:themeFill="accent1" w:themeFillTint="33"/>
                  <w:vAlign w:val="center"/>
                </w:tcPr>
                <w:p w14:paraId="220384C5"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8</w:t>
                  </w:r>
                </w:p>
              </w:tc>
              <w:tc>
                <w:tcPr>
                  <w:tcW w:w="555" w:type="pct"/>
                  <w:shd w:val="clear" w:color="auto" w:fill="DBE5F1" w:themeFill="accent1" w:themeFillTint="33"/>
                  <w:vAlign w:val="center"/>
                </w:tcPr>
                <w:p w14:paraId="7C093881"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0.4</w:t>
                  </w:r>
                </w:p>
              </w:tc>
            </w:tr>
            <w:tr w:rsidR="006A1E94" w:rsidRPr="00E45878" w14:paraId="66DBBD5D" w14:textId="77777777" w:rsidTr="00A06772">
              <w:trPr>
                <w:trHeight w:val="300"/>
              </w:trPr>
              <w:tc>
                <w:tcPr>
                  <w:tcW w:w="728" w:type="pct"/>
                  <w:shd w:val="clear" w:color="auto" w:fill="DBE5F1" w:themeFill="accent1" w:themeFillTint="33"/>
                  <w:vAlign w:val="center"/>
                </w:tcPr>
                <w:p w14:paraId="399452DC"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586" w:type="pct"/>
                  <w:vAlign w:val="center"/>
                </w:tcPr>
                <w:p w14:paraId="0A3B83B6"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1</w:t>
                  </w:r>
                </w:p>
              </w:tc>
              <w:tc>
                <w:tcPr>
                  <w:tcW w:w="515" w:type="pct"/>
                </w:tcPr>
                <w:p w14:paraId="2838A307"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1</w:t>
                  </w:r>
                </w:p>
              </w:tc>
              <w:tc>
                <w:tcPr>
                  <w:tcW w:w="515" w:type="pct"/>
                  <w:vAlign w:val="center"/>
                </w:tcPr>
                <w:p w14:paraId="1FD30914" w14:textId="77777777" w:rsidR="006A1E94" w:rsidRPr="00E45878" w:rsidRDefault="006A1E94" w:rsidP="006A1E94">
                  <w:pPr>
                    <w:pStyle w:val="Tekstfusnote"/>
                    <w:rPr>
                      <w:rFonts w:asciiTheme="minorHAnsi" w:hAnsiTheme="minorHAnsi" w:cstheme="minorHAnsi"/>
                      <w:lang w:val="hr-HR"/>
                    </w:rPr>
                  </w:pPr>
                </w:p>
              </w:tc>
              <w:tc>
                <w:tcPr>
                  <w:tcW w:w="515" w:type="pct"/>
                  <w:vAlign w:val="center"/>
                </w:tcPr>
                <w:p w14:paraId="7E100D51"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14</w:t>
                  </w:r>
                </w:p>
              </w:tc>
              <w:tc>
                <w:tcPr>
                  <w:tcW w:w="529" w:type="pct"/>
                  <w:shd w:val="clear" w:color="auto" w:fill="auto"/>
                </w:tcPr>
                <w:p w14:paraId="48DBE073" w14:textId="77777777" w:rsidR="006A1E94" w:rsidRPr="00E45878" w:rsidRDefault="006A1E94" w:rsidP="006A1E94">
                  <w:pPr>
                    <w:pStyle w:val="Tekstfusnote"/>
                    <w:rPr>
                      <w:rFonts w:asciiTheme="minorHAnsi" w:hAnsiTheme="minorHAnsi" w:cstheme="minorHAnsi"/>
                      <w:b/>
                      <w:lang w:val="hr-HR"/>
                    </w:rPr>
                  </w:pPr>
                </w:p>
              </w:tc>
              <w:tc>
                <w:tcPr>
                  <w:tcW w:w="529" w:type="pct"/>
                  <w:shd w:val="clear" w:color="auto" w:fill="DBE5F1" w:themeFill="accent1" w:themeFillTint="33"/>
                  <w:vAlign w:val="center"/>
                </w:tcPr>
                <w:p w14:paraId="363E77B7"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8</w:t>
                  </w:r>
                </w:p>
              </w:tc>
              <w:tc>
                <w:tcPr>
                  <w:tcW w:w="527" w:type="pct"/>
                  <w:shd w:val="clear" w:color="auto" w:fill="DBE5F1" w:themeFill="accent1" w:themeFillTint="33"/>
                  <w:vAlign w:val="center"/>
                </w:tcPr>
                <w:p w14:paraId="15837C74"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16</w:t>
                  </w:r>
                </w:p>
              </w:tc>
              <w:tc>
                <w:tcPr>
                  <w:tcW w:w="555" w:type="pct"/>
                  <w:shd w:val="clear" w:color="auto" w:fill="DBE5F1" w:themeFill="accent1" w:themeFillTint="33"/>
                  <w:vAlign w:val="center"/>
                </w:tcPr>
                <w:p w14:paraId="704A20DD"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6A1E94" w:rsidRPr="00E45878" w14:paraId="4A31AC30" w14:textId="77777777" w:rsidTr="00A06772">
              <w:trPr>
                <w:trHeight w:val="300"/>
              </w:trPr>
              <w:tc>
                <w:tcPr>
                  <w:tcW w:w="728" w:type="pct"/>
                  <w:shd w:val="clear" w:color="auto" w:fill="DBE5F1" w:themeFill="accent1" w:themeFillTint="33"/>
                  <w:vAlign w:val="center"/>
                </w:tcPr>
                <w:p w14:paraId="16FC7506"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586" w:type="pct"/>
                  <w:vAlign w:val="center"/>
                </w:tcPr>
                <w:p w14:paraId="6E2231A8" w14:textId="77777777" w:rsidR="006A1E94" w:rsidRPr="00E45878" w:rsidRDefault="006A1E94" w:rsidP="006A1E94">
                  <w:pPr>
                    <w:pStyle w:val="Tekstfusnote"/>
                    <w:rPr>
                      <w:rFonts w:asciiTheme="minorHAnsi" w:hAnsiTheme="minorHAnsi" w:cstheme="minorHAnsi"/>
                      <w:lang w:val="hr-HR"/>
                    </w:rPr>
                  </w:pPr>
                </w:p>
              </w:tc>
              <w:tc>
                <w:tcPr>
                  <w:tcW w:w="515" w:type="pct"/>
                </w:tcPr>
                <w:p w14:paraId="30D7E900" w14:textId="77777777" w:rsidR="006A1E94" w:rsidRPr="00E45878" w:rsidRDefault="006A1E94" w:rsidP="006A1E94">
                  <w:pPr>
                    <w:pStyle w:val="Tekstfusnote"/>
                    <w:rPr>
                      <w:rFonts w:asciiTheme="minorHAnsi" w:hAnsiTheme="minorHAnsi" w:cstheme="minorHAnsi"/>
                      <w:lang w:val="hr-HR"/>
                    </w:rPr>
                  </w:pPr>
                </w:p>
              </w:tc>
              <w:tc>
                <w:tcPr>
                  <w:tcW w:w="515" w:type="pct"/>
                  <w:vAlign w:val="center"/>
                </w:tcPr>
                <w:p w14:paraId="66127F49" w14:textId="77777777" w:rsidR="006A1E94" w:rsidRPr="00E45878" w:rsidRDefault="006A1E94" w:rsidP="006A1E94">
                  <w:pPr>
                    <w:pStyle w:val="Tekstfusnote"/>
                    <w:rPr>
                      <w:rFonts w:asciiTheme="minorHAnsi" w:hAnsiTheme="minorHAnsi" w:cstheme="minorHAnsi"/>
                      <w:lang w:val="hr-HR"/>
                    </w:rPr>
                  </w:pPr>
                </w:p>
              </w:tc>
              <w:tc>
                <w:tcPr>
                  <w:tcW w:w="515" w:type="pct"/>
                  <w:vAlign w:val="center"/>
                </w:tcPr>
                <w:p w14:paraId="6EAA0F00" w14:textId="77777777" w:rsidR="006A1E94" w:rsidRPr="00E45878" w:rsidRDefault="006A1E94" w:rsidP="006A1E94">
                  <w:pPr>
                    <w:pStyle w:val="Tekstfusnote"/>
                    <w:rPr>
                      <w:rFonts w:asciiTheme="minorHAnsi" w:hAnsiTheme="minorHAnsi" w:cstheme="minorHAnsi"/>
                      <w:lang w:val="hr-HR"/>
                    </w:rPr>
                  </w:pPr>
                </w:p>
              </w:tc>
              <w:tc>
                <w:tcPr>
                  <w:tcW w:w="529" w:type="pct"/>
                  <w:shd w:val="clear" w:color="auto" w:fill="auto"/>
                </w:tcPr>
                <w:p w14:paraId="0D0E5A08"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529" w:type="pct"/>
                  <w:shd w:val="clear" w:color="auto" w:fill="DBE5F1" w:themeFill="accent1" w:themeFillTint="33"/>
                  <w:vAlign w:val="center"/>
                </w:tcPr>
                <w:p w14:paraId="7AA08F16"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527" w:type="pct"/>
                  <w:shd w:val="clear" w:color="auto" w:fill="DBE5F1" w:themeFill="accent1" w:themeFillTint="33"/>
                  <w:vAlign w:val="center"/>
                </w:tcPr>
                <w:p w14:paraId="7C9E494E"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55" w:type="pct"/>
                  <w:shd w:val="clear" w:color="auto" w:fill="DBE5F1" w:themeFill="accent1" w:themeFillTint="33"/>
                  <w:vAlign w:val="center"/>
                </w:tcPr>
                <w:p w14:paraId="5F6F4186"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1.0</w:t>
                  </w:r>
                </w:p>
              </w:tc>
            </w:tr>
            <w:tr w:rsidR="006A1E94" w:rsidRPr="00E45878" w14:paraId="4AE006FD" w14:textId="77777777" w:rsidTr="00A06772">
              <w:trPr>
                <w:trHeight w:val="300"/>
              </w:trPr>
              <w:tc>
                <w:tcPr>
                  <w:tcW w:w="728" w:type="pct"/>
                  <w:shd w:val="clear" w:color="auto" w:fill="DBE5F1" w:themeFill="accent1" w:themeFillTint="33"/>
                  <w:vAlign w:val="center"/>
                </w:tcPr>
                <w:p w14:paraId="6EA7869A"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586" w:type="pct"/>
                  <w:shd w:val="clear" w:color="auto" w:fill="DBE5F1" w:themeFill="accent1" w:themeFillTint="33"/>
                  <w:vAlign w:val="center"/>
                </w:tcPr>
                <w:p w14:paraId="2BE3A1A1"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3</w:t>
                  </w:r>
                </w:p>
              </w:tc>
              <w:tc>
                <w:tcPr>
                  <w:tcW w:w="515" w:type="pct"/>
                  <w:shd w:val="clear" w:color="auto" w:fill="DBE5F1" w:themeFill="accent1" w:themeFillTint="33"/>
                </w:tcPr>
                <w:p w14:paraId="56BC75AE"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515" w:type="pct"/>
                  <w:shd w:val="clear" w:color="auto" w:fill="DBE5F1" w:themeFill="accent1" w:themeFillTint="33"/>
                  <w:vAlign w:val="center"/>
                </w:tcPr>
                <w:p w14:paraId="16FB6609"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515" w:type="pct"/>
                  <w:shd w:val="clear" w:color="auto" w:fill="DBE5F1" w:themeFill="accent1" w:themeFillTint="33"/>
                  <w:vAlign w:val="center"/>
                </w:tcPr>
                <w:p w14:paraId="4586283B"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22</w:t>
                  </w:r>
                </w:p>
              </w:tc>
              <w:tc>
                <w:tcPr>
                  <w:tcW w:w="529" w:type="pct"/>
                  <w:shd w:val="clear" w:color="auto" w:fill="DBE5F1" w:themeFill="accent1" w:themeFillTint="33"/>
                </w:tcPr>
                <w:p w14:paraId="46C24BC8"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29" w:type="pct"/>
                  <w:shd w:val="clear" w:color="auto" w:fill="DBE5F1" w:themeFill="accent1" w:themeFillTint="33"/>
                  <w:vAlign w:val="center"/>
                </w:tcPr>
                <w:p w14:paraId="26E20429"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527" w:type="pct"/>
                  <w:shd w:val="clear" w:color="auto" w:fill="DBE5F1" w:themeFill="accent1" w:themeFillTint="33"/>
                  <w:vAlign w:val="center"/>
                </w:tcPr>
                <w:p w14:paraId="47C65DD4"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100</w:t>
                  </w:r>
                </w:p>
              </w:tc>
              <w:tc>
                <w:tcPr>
                  <w:tcW w:w="555" w:type="pct"/>
                  <w:shd w:val="clear" w:color="auto" w:fill="DBE5F1" w:themeFill="accent1" w:themeFillTint="33"/>
                  <w:vAlign w:val="center"/>
                </w:tcPr>
                <w:p w14:paraId="200A6C0E" w14:textId="77777777" w:rsidR="006A1E94" w:rsidRPr="00E45878" w:rsidRDefault="006A1E94" w:rsidP="006A1E94">
                  <w:pPr>
                    <w:pStyle w:val="Tekstfusnote"/>
                    <w:rPr>
                      <w:rFonts w:asciiTheme="minorHAnsi" w:hAnsiTheme="minorHAnsi" w:cstheme="minorHAnsi"/>
                      <w:b/>
                      <w:lang w:val="hr-HR"/>
                    </w:rPr>
                  </w:pPr>
                </w:p>
              </w:tc>
            </w:tr>
            <w:tr w:rsidR="006A1E94" w:rsidRPr="00E45878" w14:paraId="08F130D9" w14:textId="77777777" w:rsidTr="00A06772">
              <w:trPr>
                <w:trHeight w:val="300"/>
              </w:trPr>
              <w:tc>
                <w:tcPr>
                  <w:tcW w:w="728" w:type="pct"/>
                  <w:shd w:val="clear" w:color="auto" w:fill="DBE5F1" w:themeFill="accent1" w:themeFillTint="33"/>
                  <w:vAlign w:val="center"/>
                </w:tcPr>
                <w:p w14:paraId="0F78F0B4"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586" w:type="pct"/>
                  <w:shd w:val="clear" w:color="auto" w:fill="DBE5F1" w:themeFill="accent1" w:themeFillTint="33"/>
                  <w:vAlign w:val="center"/>
                </w:tcPr>
                <w:p w14:paraId="2DB6E63C"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0.15</w:t>
                  </w:r>
                </w:p>
              </w:tc>
              <w:tc>
                <w:tcPr>
                  <w:tcW w:w="515" w:type="pct"/>
                  <w:shd w:val="clear" w:color="auto" w:fill="DBE5F1" w:themeFill="accent1" w:themeFillTint="33"/>
                  <w:vAlign w:val="center"/>
                </w:tcPr>
                <w:p w14:paraId="5CAB5227"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0.25</w:t>
                  </w:r>
                </w:p>
              </w:tc>
              <w:tc>
                <w:tcPr>
                  <w:tcW w:w="515" w:type="pct"/>
                  <w:shd w:val="clear" w:color="auto" w:fill="DBE5F1" w:themeFill="accent1" w:themeFillTint="33"/>
                  <w:vAlign w:val="center"/>
                </w:tcPr>
                <w:p w14:paraId="337B9183"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515" w:type="pct"/>
                  <w:shd w:val="clear" w:color="auto" w:fill="DBE5F1" w:themeFill="accent1" w:themeFillTint="33"/>
                  <w:vAlign w:val="center"/>
                </w:tcPr>
                <w:p w14:paraId="268A2549"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1.1</w:t>
                  </w:r>
                </w:p>
              </w:tc>
              <w:tc>
                <w:tcPr>
                  <w:tcW w:w="529" w:type="pct"/>
                  <w:shd w:val="clear" w:color="auto" w:fill="DBE5F1" w:themeFill="accent1" w:themeFillTint="33"/>
                  <w:vAlign w:val="center"/>
                </w:tcPr>
                <w:p w14:paraId="1CC51B11"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529" w:type="pct"/>
                  <w:shd w:val="clear" w:color="auto" w:fill="DBE5F1" w:themeFill="accent1" w:themeFillTint="33"/>
                  <w:vAlign w:val="center"/>
                </w:tcPr>
                <w:p w14:paraId="50AC21D5" w14:textId="77777777" w:rsidR="006A1E94" w:rsidRPr="00E45878" w:rsidRDefault="006A1E94" w:rsidP="006A1E94">
                  <w:pPr>
                    <w:pStyle w:val="Tekstfusnote"/>
                    <w:rPr>
                      <w:rFonts w:asciiTheme="minorHAnsi" w:hAnsiTheme="minorHAnsi" w:cstheme="minorHAnsi"/>
                      <w:b/>
                      <w:lang w:val="hr-HR"/>
                    </w:rPr>
                  </w:pPr>
                </w:p>
              </w:tc>
              <w:tc>
                <w:tcPr>
                  <w:tcW w:w="527" w:type="pct"/>
                  <w:shd w:val="clear" w:color="auto" w:fill="DBE5F1" w:themeFill="accent1" w:themeFillTint="33"/>
                  <w:vAlign w:val="center"/>
                </w:tcPr>
                <w:p w14:paraId="769ACD3B" w14:textId="77777777" w:rsidR="006A1E94" w:rsidRPr="00E45878" w:rsidRDefault="006A1E94" w:rsidP="006A1E94">
                  <w:pPr>
                    <w:pStyle w:val="Tekstfusnote"/>
                    <w:rPr>
                      <w:rFonts w:asciiTheme="minorHAnsi" w:hAnsiTheme="minorHAnsi" w:cstheme="minorHAnsi"/>
                      <w:b/>
                      <w:lang w:val="hr-HR"/>
                    </w:rPr>
                  </w:pPr>
                </w:p>
              </w:tc>
              <w:tc>
                <w:tcPr>
                  <w:tcW w:w="555" w:type="pct"/>
                  <w:shd w:val="clear" w:color="auto" w:fill="DBE5F1" w:themeFill="accent1" w:themeFillTint="33"/>
                  <w:vAlign w:val="center"/>
                </w:tcPr>
                <w:p w14:paraId="2BC03D02" w14:textId="77777777" w:rsidR="006A1E94" w:rsidRPr="00E45878" w:rsidRDefault="006A1E94" w:rsidP="006A1E94">
                  <w:pPr>
                    <w:pStyle w:val="Tekstfusnote"/>
                    <w:rPr>
                      <w:rFonts w:asciiTheme="minorHAnsi" w:hAnsiTheme="minorHAnsi" w:cstheme="minorHAnsi"/>
                      <w:b/>
                      <w:lang w:val="hr-HR"/>
                    </w:rPr>
                  </w:pPr>
                </w:p>
              </w:tc>
            </w:tr>
          </w:tbl>
          <w:p w14:paraId="27EBB45F" w14:textId="77777777" w:rsidR="006A1E94" w:rsidRPr="00E45878" w:rsidRDefault="006A1E94" w:rsidP="006A1E94">
            <w:pPr>
              <w:pStyle w:val="Tekstfusnote"/>
              <w:rPr>
                <w:rFonts w:asciiTheme="minorHAnsi" w:hAnsiTheme="minorHAnsi" w:cstheme="minorHAnsi"/>
                <w:bCs/>
                <w:lang w:val="hr-HR"/>
              </w:rPr>
            </w:pPr>
          </w:p>
          <w:p w14:paraId="18737B8D" w14:textId="77777777" w:rsidR="006A1E94" w:rsidRPr="00E45878" w:rsidRDefault="006A1E94" w:rsidP="006A1E94">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21579E4D" w14:textId="77777777" w:rsidR="006A1E94" w:rsidRPr="00E45878" w:rsidRDefault="006A1E94" w:rsidP="006A1E94">
            <w:pPr>
              <w:pStyle w:val="Tekstfusnote"/>
              <w:rPr>
                <w:rFonts w:asciiTheme="minorHAnsi" w:hAnsiTheme="minorHAnsi" w:cstheme="minorHAnsi"/>
                <w:lang w:val="hr-HR"/>
              </w:rPr>
            </w:pPr>
          </w:p>
          <w:p w14:paraId="3960ADCA"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4CF7F29A" w14:textId="77777777" w:rsidR="006A1E94" w:rsidRPr="00E45878" w:rsidRDefault="006A1E94" w:rsidP="006A1E94">
            <w:pPr>
              <w:pStyle w:val="Tekstfusnote"/>
              <w:rPr>
                <w:rFonts w:asciiTheme="minorHAnsi" w:hAnsiTheme="minorHAnsi" w:cstheme="minorHAnsi"/>
                <w:b/>
                <w:lang w:val="hr-HR"/>
              </w:rPr>
            </w:pPr>
          </w:p>
          <w:tbl>
            <w:tblPr>
              <w:tblStyle w:val="Reetkatablice"/>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22"/>
              <w:gridCol w:w="1144"/>
              <w:gridCol w:w="1007"/>
              <w:gridCol w:w="1033"/>
              <w:gridCol w:w="1029"/>
              <w:gridCol w:w="1084"/>
            </w:tblGrid>
            <w:tr w:rsidR="006A1E94" w:rsidRPr="00E45878" w14:paraId="6FC977D9" w14:textId="77777777" w:rsidTr="00A06772">
              <w:trPr>
                <w:trHeight w:val="300"/>
              </w:trPr>
              <w:tc>
                <w:tcPr>
                  <w:tcW w:w="1058" w:type="pct"/>
                  <w:shd w:val="clear" w:color="auto" w:fill="DBE5F1" w:themeFill="accent1" w:themeFillTint="33"/>
                  <w:vAlign w:val="center"/>
                </w:tcPr>
                <w:p w14:paraId="5F22DE14"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1" w:type="pct"/>
                  <w:shd w:val="clear" w:color="auto" w:fill="DBE5F1" w:themeFill="accent1" w:themeFillTint="33"/>
                  <w:vAlign w:val="center"/>
                </w:tcPr>
                <w:p w14:paraId="57AE80D4"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Pisani ispit</w:t>
                  </w:r>
                </w:p>
              </w:tc>
              <w:tc>
                <w:tcPr>
                  <w:tcW w:w="749" w:type="pct"/>
                  <w:shd w:val="clear" w:color="auto" w:fill="DBE5F1" w:themeFill="accent1" w:themeFillTint="33"/>
                  <w:vAlign w:val="center"/>
                </w:tcPr>
                <w:p w14:paraId="5C911D81"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Usmeni ispit</w:t>
                  </w:r>
                </w:p>
              </w:tc>
              <w:tc>
                <w:tcPr>
                  <w:tcW w:w="769" w:type="pct"/>
                  <w:shd w:val="clear" w:color="auto" w:fill="DBE5F1" w:themeFill="accent1" w:themeFillTint="33"/>
                  <w:vAlign w:val="center"/>
                </w:tcPr>
                <w:p w14:paraId="4625CB8F"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66" w:type="pct"/>
                  <w:shd w:val="clear" w:color="auto" w:fill="DBE5F1" w:themeFill="accent1" w:themeFillTint="33"/>
                  <w:vAlign w:val="center"/>
                </w:tcPr>
                <w:p w14:paraId="32FF03CB"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807" w:type="pct"/>
                  <w:shd w:val="clear" w:color="auto" w:fill="DBE5F1" w:themeFill="accent1" w:themeFillTint="33"/>
                  <w:vAlign w:val="center"/>
                </w:tcPr>
                <w:p w14:paraId="7C414A39"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6A1E94" w:rsidRPr="00E45878" w14:paraId="05FDA55B" w14:textId="77777777" w:rsidTr="00A06772">
              <w:trPr>
                <w:trHeight w:val="300"/>
              </w:trPr>
              <w:tc>
                <w:tcPr>
                  <w:tcW w:w="1058" w:type="pct"/>
                  <w:shd w:val="clear" w:color="auto" w:fill="DBE5F1" w:themeFill="accent1" w:themeFillTint="33"/>
                  <w:vAlign w:val="center"/>
                </w:tcPr>
                <w:p w14:paraId="1F07A583"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1" w:type="pct"/>
                  <w:vAlign w:val="center"/>
                </w:tcPr>
                <w:p w14:paraId="036558CD"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24</w:t>
                  </w:r>
                </w:p>
              </w:tc>
              <w:tc>
                <w:tcPr>
                  <w:tcW w:w="749" w:type="pct"/>
                </w:tcPr>
                <w:p w14:paraId="620C6B84"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2</w:t>
                  </w:r>
                </w:p>
              </w:tc>
              <w:tc>
                <w:tcPr>
                  <w:tcW w:w="769" w:type="pct"/>
                  <w:shd w:val="clear" w:color="auto" w:fill="DBE5F1" w:themeFill="accent1" w:themeFillTint="33"/>
                  <w:vAlign w:val="center"/>
                </w:tcPr>
                <w:p w14:paraId="118585E4"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13</w:t>
                  </w:r>
                </w:p>
              </w:tc>
              <w:tc>
                <w:tcPr>
                  <w:tcW w:w="766" w:type="pct"/>
                  <w:shd w:val="clear" w:color="auto" w:fill="DBE5F1" w:themeFill="accent1" w:themeFillTint="33"/>
                  <w:vAlign w:val="center"/>
                </w:tcPr>
                <w:p w14:paraId="4A6E34A0"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26</w:t>
                  </w:r>
                </w:p>
              </w:tc>
              <w:tc>
                <w:tcPr>
                  <w:tcW w:w="807" w:type="pct"/>
                  <w:shd w:val="clear" w:color="auto" w:fill="DBE5F1" w:themeFill="accent1" w:themeFillTint="33"/>
                  <w:vAlign w:val="center"/>
                </w:tcPr>
                <w:p w14:paraId="00E5ABD4"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1.3</w:t>
                  </w:r>
                </w:p>
              </w:tc>
            </w:tr>
            <w:tr w:rsidR="006A1E94" w:rsidRPr="00E45878" w14:paraId="4F0080B8" w14:textId="77777777" w:rsidTr="00A06772">
              <w:trPr>
                <w:trHeight w:val="300"/>
              </w:trPr>
              <w:tc>
                <w:tcPr>
                  <w:tcW w:w="1058" w:type="pct"/>
                  <w:shd w:val="clear" w:color="auto" w:fill="DBE5F1" w:themeFill="accent1" w:themeFillTint="33"/>
                  <w:vAlign w:val="center"/>
                </w:tcPr>
                <w:p w14:paraId="6EBD5685"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1" w:type="pct"/>
                  <w:vAlign w:val="center"/>
                </w:tcPr>
                <w:p w14:paraId="70AD1612"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26</w:t>
                  </w:r>
                </w:p>
              </w:tc>
              <w:tc>
                <w:tcPr>
                  <w:tcW w:w="749" w:type="pct"/>
                </w:tcPr>
                <w:p w14:paraId="3B34A4C1"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4</w:t>
                  </w:r>
                </w:p>
              </w:tc>
              <w:tc>
                <w:tcPr>
                  <w:tcW w:w="769" w:type="pct"/>
                  <w:shd w:val="clear" w:color="auto" w:fill="DBE5F1" w:themeFill="accent1" w:themeFillTint="33"/>
                  <w:vAlign w:val="center"/>
                </w:tcPr>
                <w:p w14:paraId="6DA14F76"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766" w:type="pct"/>
                  <w:shd w:val="clear" w:color="auto" w:fill="DBE5F1" w:themeFill="accent1" w:themeFillTint="33"/>
                  <w:vAlign w:val="center"/>
                </w:tcPr>
                <w:p w14:paraId="6072496B"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807" w:type="pct"/>
                  <w:shd w:val="clear" w:color="auto" w:fill="DBE5F1" w:themeFill="accent1" w:themeFillTint="33"/>
                  <w:vAlign w:val="center"/>
                </w:tcPr>
                <w:p w14:paraId="1B7768E9"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1.5</w:t>
                  </w:r>
                </w:p>
              </w:tc>
            </w:tr>
            <w:tr w:rsidR="006A1E94" w:rsidRPr="00E45878" w14:paraId="11B8EAA7" w14:textId="77777777" w:rsidTr="00A06772">
              <w:trPr>
                <w:trHeight w:val="300"/>
              </w:trPr>
              <w:tc>
                <w:tcPr>
                  <w:tcW w:w="1058" w:type="pct"/>
                  <w:shd w:val="clear" w:color="auto" w:fill="DBE5F1" w:themeFill="accent1" w:themeFillTint="33"/>
                  <w:vAlign w:val="center"/>
                </w:tcPr>
                <w:p w14:paraId="6156F705"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1" w:type="pct"/>
                  <w:vAlign w:val="center"/>
                </w:tcPr>
                <w:p w14:paraId="604F7566"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8</w:t>
                  </w:r>
                </w:p>
              </w:tc>
              <w:tc>
                <w:tcPr>
                  <w:tcW w:w="749" w:type="pct"/>
                </w:tcPr>
                <w:p w14:paraId="6357AA30"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w:t>
                  </w:r>
                </w:p>
              </w:tc>
              <w:tc>
                <w:tcPr>
                  <w:tcW w:w="769" w:type="pct"/>
                  <w:shd w:val="clear" w:color="auto" w:fill="DBE5F1" w:themeFill="accent1" w:themeFillTint="33"/>
                  <w:vAlign w:val="center"/>
                </w:tcPr>
                <w:p w14:paraId="3528CF00"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4</w:t>
                  </w:r>
                </w:p>
              </w:tc>
              <w:tc>
                <w:tcPr>
                  <w:tcW w:w="766" w:type="pct"/>
                  <w:shd w:val="clear" w:color="auto" w:fill="DBE5F1" w:themeFill="accent1" w:themeFillTint="33"/>
                  <w:vAlign w:val="center"/>
                </w:tcPr>
                <w:p w14:paraId="799A0B7D"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8</w:t>
                  </w:r>
                </w:p>
              </w:tc>
              <w:tc>
                <w:tcPr>
                  <w:tcW w:w="807" w:type="pct"/>
                  <w:shd w:val="clear" w:color="auto" w:fill="DBE5F1" w:themeFill="accent1" w:themeFillTint="33"/>
                  <w:vAlign w:val="center"/>
                </w:tcPr>
                <w:p w14:paraId="25B7A81B"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0.4</w:t>
                  </w:r>
                </w:p>
              </w:tc>
            </w:tr>
            <w:tr w:rsidR="006A1E94" w:rsidRPr="00E45878" w14:paraId="149FB879" w14:textId="77777777" w:rsidTr="00A06772">
              <w:trPr>
                <w:trHeight w:val="300"/>
              </w:trPr>
              <w:tc>
                <w:tcPr>
                  <w:tcW w:w="1058" w:type="pct"/>
                  <w:shd w:val="clear" w:color="auto" w:fill="DBE5F1" w:themeFill="accent1" w:themeFillTint="33"/>
                  <w:vAlign w:val="center"/>
                </w:tcPr>
                <w:p w14:paraId="7E0ED025"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1" w:type="pct"/>
                  <w:vAlign w:val="center"/>
                </w:tcPr>
                <w:p w14:paraId="19542696"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14</w:t>
                  </w:r>
                </w:p>
              </w:tc>
              <w:tc>
                <w:tcPr>
                  <w:tcW w:w="749" w:type="pct"/>
                </w:tcPr>
                <w:p w14:paraId="4C5907CE"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2</w:t>
                  </w:r>
                </w:p>
              </w:tc>
              <w:tc>
                <w:tcPr>
                  <w:tcW w:w="769" w:type="pct"/>
                  <w:shd w:val="clear" w:color="auto" w:fill="DBE5F1" w:themeFill="accent1" w:themeFillTint="33"/>
                  <w:vAlign w:val="center"/>
                </w:tcPr>
                <w:p w14:paraId="0E8D5656"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8</w:t>
                  </w:r>
                </w:p>
              </w:tc>
              <w:tc>
                <w:tcPr>
                  <w:tcW w:w="766" w:type="pct"/>
                  <w:shd w:val="clear" w:color="auto" w:fill="DBE5F1" w:themeFill="accent1" w:themeFillTint="33"/>
                  <w:vAlign w:val="center"/>
                </w:tcPr>
                <w:p w14:paraId="5F35D551"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16</w:t>
                  </w:r>
                </w:p>
              </w:tc>
              <w:tc>
                <w:tcPr>
                  <w:tcW w:w="807" w:type="pct"/>
                  <w:shd w:val="clear" w:color="auto" w:fill="DBE5F1" w:themeFill="accent1" w:themeFillTint="33"/>
                  <w:vAlign w:val="center"/>
                </w:tcPr>
                <w:p w14:paraId="2F45677B"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6A1E94" w:rsidRPr="00E45878" w14:paraId="6D1376CD" w14:textId="77777777" w:rsidTr="00A06772">
              <w:trPr>
                <w:trHeight w:val="300"/>
              </w:trPr>
              <w:tc>
                <w:tcPr>
                  <w:tcW w:w="1058" w:type="pct"/>
                  <w:shd w:val="clear" w:color="auto" w:fill="DBE5F1" w:themeFill="accent1" w:themeFillTint="33"/>
                  <w:vAlign w:val="center"/>
                </w:tcPr>
                <w:p w14:paraId="4E74A4D1"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851" w:type="pct"/>
                  <w:vAlign w:val="center"/>
                </w:tcPr>
                <w:p w14:paraId="6BE3BBDE"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749" w:type="pct"/>
                </w:tcPr>
                <w:p w14:paraId="1AAB1A9A"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w:t>
                  </w:r>
                </w:p>
              </w:tc>
              <w:tc>
                <w:tcPr>
                  <w:tcW w:w="769" w:type="pct"/>
                  <w:shd w:val="clear" w:color="auto" w:fill="DBE5F1" w:themeFill="accent1" w:themeFillTint="33"/>
                  <w:vAlign w:val="center"/>
                </w:tcPr>
                <w:p w14:paraId="31284F9A"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66" w:type="pct"/>
                  <w:shd w:val="clear" w:color="auto" w:fill="DBE5F1" w:themeFill="accent1" w:themeFillTint="33"/>
                  <w:vAlign w:val="center"/>
                </w:tcPr>
                <w:p w14:paraId="72828F9F"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807" w:type="pct"/>
                  <w:shd w:val="clear" w:color="auto" w:fill="DBE5F1" w:themeFill="accent1" w:themeFillTint="33"/>
                  <w:vAlign w:val="center"/>
                </w:tcPr>
                <w:p w14:paraId="15CCCE4F"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1.0</w:t>
                  </w:r>
                </w:p>
              </w:tc>
            </w:tr>
            <w:tr w:rsidR="006A1E94" w:rsidRPr="00E45878" w14:paraId="5DA3EF4E" w14:textId="77777777" w:rsidTr="00A06772">
              <w:trPr>
                <w:trHeight w:val="300"/>
              </w:trPr>
              <w:tc>
                <w:tcPr>
                  <w:tcW w:w="1058" w:type="pct"/>
                  <w:shd w:val="clear" w:color="auto" w:fill="DBE5F1" w:themeFill="accent1" w:themeFillTint="33"/>
                  <w:vAlign w:val="center"/>
                </w:tcPr>
                <w:p w14:paraId="1EC188F7"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1" w:type="pct"/>
                  <w:shd w:val="clear" w:color="auto" w:fill="DBE5F1" w:themeFill="accent1" w:themeFillTint="33"/>
                  <w:vAlign w:val="center"/>
                </w:tcPr>
                <w:p w14:paraId="01B03431"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92</w:t>
                  </w:r>
                </w:p>
              </w:tc>
              <w:tc>
                <w:tcPr>
                  <w:tcW w:w="749" w:type="pct"/>
                  <w:shd w:val="clear" w:color="auto" w:fill="DBE5F1" w:themeFill="accent1" w:themeFillTint="33"/>
                </w:tcPr>
                <w:p w14:paraId="5FCEE1B6"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8</w:t>
                  </w:r>
                </w:p>
              </w:tc>
              <w:tc>
                <w:tcPr>
                  <w:tcW w:w="769" w:type="pct"/>
                  <w:shd w:val="clear" w:color="auto" w:fill="DBE5F1" w:themeFill="accent1" w:themeFillTint="33"/>
                  <w:vAlign w:val="center"/>
                </w:tcPr>
                <w:p w14:paraId="1EB5FFE1"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766" w:type="pct"/>
                  <w:shd w:val="clear" w:color="auto" w:fill="DBE5F1" w:themeFill="accent1" w:themeFillTint="33"/>
                  <w:vAlign w:val="center"/>
                </w:tcPr>
                <w:p w14:paraId="47260F6A"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100</w:t>
                  </w:r>
                </w:p>
              </w:tc>
              <w:tc>
                <w:tcPr>
                  <w:tcW w:w="807" w:type="pct"/>
                  <w:shd w:val="clear" w:color="auto" w:fill="DBE5F1" w:themeFill="accent1" w:themeFillTint="33"/>
                  <w:vAlign w:val="center"/>
                </w:tcPr>
                <w:p w14:paraId="1A2A2396" w14:textId="77777777" w:rsidR="006A1E94" w:rsidRPr="00E45878" w:rsidRDefault="006A1E94" w:rsidP="006A1E94">
                  <w:pPr>
                    <w:pStyle w:val="Tekstfusnote"/>
                    <w:rPr>
                      <w:rFonts w:asciiTheme="minorHAnsi" w:hAnsiTheme="minorHAnsi" w:cstheme="minorHAnsi"/>
                      <w:b/>
                      <w:lang w:val="hr-HR"/>
                    </w:rPr>
                  </w:pPr>
                </w:p>
              </w:tc>
            </w:tr>
            <w:tr w:rsidR="006A1E94" w:rsidRPr="00E45878" w14:paraId="50709C86" w14:textId="77777777" w:rsidTr="00A06772">
              <w:trPr>
                <w:trHeight w:val="300"/>
              </w:trPr>
              <w:tc>
                <w:tcPr>
                  <w:tcW w:w="1058" w:type="pct"/>
                  <w:shd w:val="clear" w:color="auto" w:fill="DBE5F1" w:themeFill="accent1" w:themeFillTint="33"/>
                  <w:vAlign w:val="center"/>
                </w:tcPr>
                <w:p w14:paraId="75207DEA"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1" w:type="pct"/>
                  <w:shd w:val="clear" w:color="auto" w:fill="DBE5F1" w:themeFill="accent1" w:themeFillTint="33"/>
                  <w:vAlign w:val="center"/>
                </w:tcPr>
                <w:p w14:paraId="7A8B8080"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4.6</w:t>
                  </w:r>
                </w:p>
              </w:tc>
              <w:tc>
                <w:tcPr>
                  <w:tcW w:w="749" w:type="pct"/>
                  <w:shd w:val="clear" w:color="auto" w:fill="DBE5F1" w:themeFill="accent1" w:themeFillTint="33"/>
                </w:tcPr>
                <w:p w14:paraId="54CDB080"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0.4</w:t>
                  </w:r>
                </w:p>
              </w:tc>
              <w:tc>
                <w:tcPr>
                  <w:tcW w:w="769" w:type="pct"/>
                  <w:shd w:val="clear" w:color="auto" w:fill="DBE5F1" w:themeFill="accent1" w:themeFillTint="33"/>
                  <w:vAlign w:val="center"/>
                </w:tcPr>
                <w:p w14:paraId="71F8FE08" w14:textId="77777777" w:rsidR="006A1E94" w:rsidRPr="00E45878" w:rsidRDefault="006A1E94" w:rsidP="006A1E94">
                  <w:pPr>
                    <w:pStyle w:val="Tekstfusnote"/>
                    <w:rPr>
                      <w:rFonts w:asciiTheme="minorHAnsi" w:hAnsiTheme="minorHAnsi" w:cstheme="minorHAnsi"/>
                      <w:b/>
                      <w:lang w:val="hr-HR"/>
                    </w:rPr>
                  </w:pPr>
                </w:p>
              </w:tc>
              <w:tc>
                <w:tcPr>
                  <w:tcW w:w="766" w:type="pct"/>
                  <w:shd w:val="clear" w:color="auto" w:fill="DBE5F1" w:themeFill="accent1" w:themeFillTint="33"/>
                  <w:vAlign w:val="center"/>
                </w:tcPr>
                <w:p w14:paraId="78366972" w14:textId="77777777" w:rsidR="006A1E94" w:rsidRPr="00E45878" w:rsidRDefault="006A1E94" w:rsidP="006A1E94">
                  <w:pPr>
                    <w:pStyle w:val="Tekstfusnote"/>
                    <w:rPr>
                      <w:rFonts w:asciiTheme="minorHAnsi" w:hAnsiTheme="minorHAnsi" w:cstheme="minorHAnsi"/>
                      <w:b/>
                      <w:lang w:val="hr-HR"/>
                    </w:rPr>
                  </w:pPr>
                </w:p>
              </w:tc>
              <w:tc>
                <w:tcPr>
                  <w:tcW w:w="807" w:type="pct"/>
                  <w:shd w:val="clear" w:color="auto" w:fill="DBE5F1" w:themeFill="accent1" w:themeFillTint="33"/>
                  <w:vAlign w:val="center"/>
                </w:tcPr>
                <w:p w14:paraId="5A783405" w14:textId="77777777" w:rsidR="006A1E94" w:rsidRPr="00E45878" w:rsidRDefault="006A1E94" w:rsidP="006A1E94">
                  <w:pPr>
                    <w:pStyle w:val="Tekstfusnote"/>
                    <w:rPr>
                      <w:rFonts w:asciiTheme="minorHAnsi" w:hAnsiTheme="minorHAnsi" w:cstheme="minorHAnsi"/>
                      <w:b/>
                      <w:lang w:val="hr-HR"/>
                    </w:rPr>
                  </w:pPr>
                </w:p>
              </w:tc>
            </w:tr>
          </w:tbl>
          <w:p w14:paraId="0B31B26D" w14:textId="77777777" w:rsidR="006A1E94" w:rsidRPr="00E45878" w:rsidRDefault="006A1E94" w:rsidP="006A1E94">
            <w:pPr>
              <w:pStyle w:val="Tekstfusnote"/>
              <w:rPr>
                <w:rFonts w:asciiTheme="minorHAnsi" w:hAnsiTheme="minorHAnsi" w:cstheme="minorHAnsi"/>
                <w:lang w:val="hr-HR"/>
              </w:rPr>
            </w:pPr>
          </w:p>
          <w:p w14:paraId="0C96A8BD" w14:textId="77777777" w:rsidR="006A1E94" w:rsidRPr="00E45878" w:rsidRDefault="006A1E94" w:rsidP="006A1E94">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0AD4036D" w14:textId="77777777" w:rsidR="006A1E94" w:rsidRPr="00E45878" w:rsidRDefault="006A1E94" w:rsidP="006A1E94">
            <w:pPr>
              <w:pStyle w:val="Tekstfusnote"/>
              <w:rPr>
                <w:rFonts w:asciiTheme="minorHAnsi" w:hAnsiTheme="minorHAnsi" w:cstheme="minorHAnsi"/>
                <w:lang w:val="hr-HR"/>
              </w:rPr>
            </w:pPr>
          </w:p>
          <w:p w14:paraId="029418E2"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068B56FE"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2A950D4B"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332BB780" w14:textId="77777777" w:rsidR="006A1E94" w:rsidRPr="00E45878" w:rsidRDefault="006A1E94" w:rsidP="006A1E94">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6A1E94" w:rsidRPr="00E45878" w14:paraId="171388BC" w14:textId="77777777" w:rsidTr="00A06772">
              <w:trPr>
                <w:trHeight w:val="300"/>
                <w:jc w:val="center"/>
              </w:trPr>
              <w:tc>
                <w:tcPr>
                  <w:tcW w:w="1805" w:type="dxa"/>
                  <w:shd w:val="clear" w:color="auto" w:fill="DBE5F1" w:themeFill="accent1" w:themeFillTint="33"/>
                  <w:vAlign w:val="center"/>
                  <w:hideMark/>
                </w:tcPr>
                <w:p w14:paraId="2F2B7C1C"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Raspon bodova (postotaka)</w:t>
                  </w:r>
                </w:p>
              </w:tc>
              <w:tc>
                <w:tcPr>
                  <w:tcW w:w="1651" w:type="dxa"/>
                  <w:shd w:val="clear" w:color="auto" w:fill="DBE5F1" w:themeFill="accent1" w:themeFillTint="33"/>
                  <w:vAlign w:val="center"/>
                  <w:hideMark/>
                </w:tcPr>
                <w:p w14:paraId="32450EC2"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Brojčana ocjena</w:t>
                  </w:r>
                </w:p>
              </w:tc>
              <w:tc>
                <w:tcPr>
                  <w:tcW w:w="1477" w:type="dxa"/>
                  <w:shd w:val="clear" w:color="auto" w:fill="DBE5F1" w:themeFill="accent1" w:themeFillTint="33"/>
                  <w:vAlign w:val="center"/>
                  <w:hideMark/>
                </w:tcPr>
                <w:p w14:paraId="1E53FCBC"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ECTS ocjena</w:t>
                  </w:r>
                </w:p>
              </w:tc>
            </w:tr>
            <w:tr w:rsidR="006A1E94" w:rsidRPr="00E45878" w14:paraId="351FAD87" w14:textId="77777777" w:rsidTr="00A06772">
              <w:trPr>
                <w:trHeight w:val="300"/>
                <w:jc w:val="center"/>
              </w:trPr>
              <w:tc>
                <w:tcPr>
                  <w:tcW w:w="1805" w:type="dxa"/>
                  <w:shd w:val="clear" w:color="auto" w:fill="DBE5F1" w:themeFill="accent1" w:themeFillTint="33"/>
                  <w:vAlign w:val="center"/>
                  <w:hideMark/>
                </w:tcPr>
                <w:p w14:paraId="63715A9E"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90,00 – 100,00</w:t>
                  </w:r>
                </w:p>
              </w:tc>
              <w:tc>
                <w:tcPr>
                  <w:tcW w:w="1651" w:type="dxa"/>
                  <w:vAlign w:val="center"/>
                </w:tcPr>
                <w:p w14:paraId="0EAE3814"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izvrstan (5)</w:t>
                  </w:r>
                </w:p>
              </w:tc>
              <w:tc>
                <w:tcPr>
                  <w:tcW w:w="1477" w:type="dxa"/>
                  <w:vAlign w:val="center"/>
                </w:tcPr>
                <w:p w14:paraId="4CAA1CCC"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A</w:t>
                  </w:r>
                </w:p>
              </w:tc>
            </w:tr>
            <w:tr w:rsidR="006A1E94" w:rsidRPr="00E45878" w14:paraId="6A146B5A" w14:textId="77777777" w:rsidTr="00A06772">
              <w:trPr>
                <w:trHeight w:val="300"/>
                <w:jc w:val="center"/>
              </w:trPr>
              <w:tc>
                <w:tcPr>
                  <w:tcW w:w="1805" w:type="dxa"/>
                  <w:shd w:val="clear" w:color="auto" w:fill="DBE5F1" w:themeFill="accent1" w:themeFillTint="33"/>
                  <w:vAlign w:val="center"/>
                  <w:hideMark/>
                </w:tcPr>
                <w:p w14:paraId="1B50F1B5"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75,00 – 89,99</w:t>
                  </w:r>
                </w:p>
              </w:tc>
              <w:tc>
                <w:tcPr>
                  <w:tcW w:w="1651" w:type="dxa"/>
                  <w:vAlign w:val="center"/>
                </w:tcPr>
                <w:p w14:paraId="0B55622E"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vrlo dobar (4)</w:t>
                  </w:r>
                </w:p>
              </w:tc>
              <w:tc>
                <w:tcPr>
                  <w:tcW w:w="1477" w:type="dxa"/>
                  <w:vAlign w:val="center"/>
                </w:tcPr>
                <w:p w14:paraId="65A445BE"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B</w:t>
                  </w:r>
                </w:p>
              </w:tc>
            </w:tr>
            <w:tr w:rsidR="006A1E94" w:rsidRPr="00E45878" w14:paraId="281BE206" w14:textId="77777777" w:rsidTr="00A06772">
              <w:trPr>
                <w:trHeight w:val="300"/>
                <w:jc w:val="center"/>
              </w:trPr>
              <w:tc>
                <w:tcPr>
                  <w:tcW w:w="1805" w:type="dxa"/>
                  <w:shd w:val="clear" w:color="auto" w:fill="DBE5F1" w:themeFill="accent1" w:themeFillTint="33"/>
                  <w:vAlign w:val="center"/>
                  <w:hideMark/>
                </w:tcPr>
                <w:p w14:paraId="2C675A07"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60,00 – 74,99</w:t>
                  </w:r>
                </w:p>
              </w:tc>
              <w:tc>
                <w:tcPr>
                  <w:tcW w:w="1651" w:type="dxa"/>
                  <w:vAlign w:val="center"/>
                </w:tcPr>
                <w:p w14:paraId="13F57B76"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dobar (3)</w:t>
                  </w:r>
                </w:p>
              </w:tc>
              <w:tc>
                <w:tcPr>
                  <w:tcW w:w="1477" w:type="dxa"/>
                  <w:vAlign w:val="center"/>
                </w:tcPr>
                <w:p w14:paraId="4B8E2B31"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C</w:t>
                  </w:r>
                </w:p>
              </w:tc>
            </w:tr>
            <w:tr w:rsidR="006A1E94" w:rsidRPr="00E45878" w14:paraId="583ECE32" w14:textId="77777777" w:rsidTr="00A06772">
              <w:trPr>
                <w:trHeight w:val="300"/>
                <w:jc w:val="center"/>
              </w:trPr>
              <w:tc>
                <w:tcPr>
                  <w:tcW w:w="1805" w:type="dxa"/>
                  <w:shd w:val="clear" w:color="auto" w:fill="DBE5F1" w:themeFill="accent1" w:themeFillTint="33"/>
                  <w:vAlign w:val="center"/>
                  <w:hideMark/>
                </w:tcPr>
                <w:p w14:paraId="50BAD73F"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50,00 – 59,99</w:t>
                  </w:r>
                </w:p>
              </w:tc>
              <w:tc>
                <w:tcPr>
                  <w:tcW w:w="1651" w:type="dxa"/>
                  <w:vAlign w:val="center"/>
                </w:tcPr>
                <w:p w14:paraId="2AE06846"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dovoljan (2)</w:t>
                  </w:r>
                </w:p>
              </w:tc>
              <w:tc>
                <w:tcPr>
                  <w:tcW w:w="1477" w:type="dxa"/>
                  <w:vAlign w:val="center"/>
                </w:tcPr>
                <w:p w14:paraId="7E0D1DD7"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D</w:t>
                  </w:r>
                </w:p>
              </w:tc>
            </w:tr>
            <w:tr w:rsidR="006A1E94" w:rsidRPr="00E45878" w14:paraId="1C19AC9C" w14:textId="77777777" w:rsidTr="00A06772">
              <w:trPr>
                <w:trHeight w:val="300"/>
                <w:jc w:val="center"/>
              </w:trPr>
              <w:tc>
                <w:tcPr>
                  <w:tcW w:w="1805" w:type="dxa"/>
                  <w:shd w:val="clear" w:color="auto" w:fill="DBE5F1" w:themeFill="accent1" w:themeFillTint="33"/>
                  <w:vAlign w:val="center"/>
                  <w:hideMark/>
                </w:tcPr>
                <w:p w14:paraId="7C792F33"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0,00 – 49,99</w:t>
                  </w:r>
                </w:p>
              </w:tc>
              <w:tc>
                <w:tcPr>
                  <w:tcW w:w="1651" w:type="dxa"/>
                  <w:vAlign w:val="center"/>
                </w:tcPr>
                <w:p w14:paraId="5014ABF7"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nedovoljan (1)</w:t>
                  </w:r>
                </w:p>
              </w:tc>
              <w:tc>
                <w:tcPr>
                  <w:tcW w:w="1477" w:type="dxa"/>
                  <w:vAlign w:val="center"/>
                </w:tcPr>
                <w:p w14:paraId="4416070F"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F</w:t>
                  </w:r>
                </w:p>
              </w:tc>
            </w:tr>
          </w:tbl>
          <w:p w14:paraId="1FFF8E34" w14:textId="77777777" w:rsidR="006A1E94" w:rsidRPr="00E45878" w:rsidRDefault="006A1E94" w:rsidP="006A1E94">
            <w:pPr>
              <w:pStyle w:val="Tekstfusnote"/>
              <w:rPr>
                <w:rFonts w:asciiTheme="minorHAnsi" w:hAnsiTheme="minorHAnsi" w:cstheme="minorHAnsi"/>
                <w:b/>
                <w:bCs/>
              </w:rPr>
            </w:pPr>
          </w:p>
        </w:tc>
      </w:tr>
      <w:tr w:rsidR="006A1E94" w:rsidRPr="00E45878" w14:paraId="605A9712" w14:textId="77777777" w:rsidTr="00A0677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A1C078E"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6A1E94" w:rsidRPr="00E45878" w14:paraId="1993ECC3" w14:textId="77777777" w:rsidTr="00A06772">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E626821" w14:textId="77777777" w:rsidR="006A1E94" w:rsidRPr="00E45878" w:rsidRDefault="006A1E94" w:rsidP="00B40BF3">
            <w:pPr>
              <w:pStyle w:val="Tekstfusnote"/>
              <w:numPr>
                <w:ilvl w:val="0"/>
                <w:numId w:val="20"/>
              </w:numPr>
              <w:rPr>
                <w:rFonts w:asciiTheme="minorHAnsi" w:hAnsiTheme="minorHAnsi" w:cstheme="minorHAnsi"/>
                <w:lang w:val="hr-HR"/>
              </w:rPr>
            </w:pPr>
            <w:r w:rsidRPr="00E45878">
              <w:rPr>
                <w:rFonts w:asciiTheme="minorHAnsi" w:hAnsiTheme="minorHAnsi" w:cstheme="minorHAnsi"/>
                <w:lang w:val="hr-HR"/>
              </w:rPr>
              <w:t>Amić, D., Organska kemija za studente agronomske struke, Školska knjiga, Zagreb,2008.</w:t>
            </w:r>
          </w:p>
          <w:p w14:paraId="7041849D" w14:textId="77777777" w:rsidR="006A1E94" w:rsidRPr="00E45878" w:rsidRDefault="006A1E94" w:rsidP="00B40BF3">
            <w:pPr>
              <w:pStyle w:val="Tekstfusnote"/>
              <w:numPr>
                <w:ilvl w:val="0"/>
                <w:numId w:val="20"/>
              </w:numPr>
              <w:rPr>
                <w:rFonts w:asciiTheme="minorHAnsi" w:hAnsiTheme="minorHAnsi" w:cstheme="minorHAnsi"/>
                <w:lang w:val="hr-HR"/>
              </w:rPr>
            </w:pPr>
            <w:r w:rsidRPr="00E45878">
              <w:rPr>
                <w:rFonts w:asciiTheme="minorHAnsi" w:hAnsiTheme="minorHAnsi" w:cstheme="minorHAnsi"/>
                <w:lang w:val="hr-HR"/>
              </w:rPr>
              <w:t>Filipović, I., Lipanović, S</w:t>
            </w:r>
            <w:r w:rsidRPr="00E45878">
              <w:rPr>
                <w:rFonts w:asciiTheme="minorHAnsi" w:hAnsiTheme="minorHAnsi" w:cstheme="minorHAnsi"/>
                <w:iCs/>
                <w:lang w:val="hr-HR"/>
              </w:rPr>
              <w:t>., Opća i anorganska kemija I, II,</w:t>
            </w:r>
            <w:r w:rsidRPr="00E45878">
              <w:rPr>
                <w:rFonts w:asciiTheme="minorHAnsi" w:hAnsiTheme="minorHAnsi" w:cstheme="minorHAnsi"/>
                <w:lang w:val="hr-HR"/>
              </w:rPr>
              <w:t xml:space="preserve"> Školska knjiga, Zagreb, 1995.</w:t>
            </w:r>
          </w:p>
          <w:p w14:paraId="1C8977F1" w14:textId="77777777" w:rsidR="006A1E94" w:rsidRPr="00E45878" w:rsidRDefault="006A1E94" w:rsidP="00B40BF3">
            <w:pPr>
              <w:pStyle w:val="Tekstfusnote"/>
              <w:numPr>
                <w:ilvl w:val="0"/>
                <w:numId w:val="20"/>
              </w:numPr>
              <w:rPr>
                <w:rFonts w:asciiTheme="minorHAnsi" w:hAnsiTheme="minorHAnsi" w:cstheme="minorHAnsi"/>
                <w:lang w:val="hr-HR"/>
              </w:rPr>
            </w:pPr>
            <w:r w:rsidRPr="00E45878">
              <w:rPr>
                <w:rFonts w:asciiTheme="minorHAnsi" w:hAnsiTheme="minorHAnsi" w:cstheme="minorHAnsi"/>
                <w:lang w:val="hr-HR"/>
              </w:rPr>
              <w:t xml:space="preserve">Petrović, S., </w:t>
            </w:r>
            <w:r w:rsidRPr="00E45878">
              <w:rPr>
                <w:rFonts w:asciiTheme="minorHAnsi" w:hAnsiTheme="minorHAnsi" w:cstheme="minorHAnsi"/>
                <w:iCs/>
                <w:lang w:val="hr-HR"/>
              </w:rPr>
              <w:t>Uvod u biokemiju,</w:t>
            </w:r>
            <w:r w:rsidRPr="00E45878">
              <w:rPr>
                <w:rFonts w:asciiTheme="minorHAnsi" w:hAnsiTheme="minorHAnsi" w:cstheme="minorHAnsi"/>
                <w:lang w:val="hr-HR"/>
              </w:rPr>
              <w:t xml:space="preserve"> Veleučilište u Rijeci, Rijeka, 2008.</w:t>
            </w:r>
          </w:p>
          <w:p w14:paraId="60CB2A98" w14:textId="77777777" w:rsidR="006A1E94" w:rsidRPr="00E45878" w:rsidRDefault="006A1E94" w:rsidP="00B40BF3">
            <w:pPr>
              <w:pStyle w:val="Tekstfusnote"/>
              <w:numPr>
                <w:ilvl w:val="0"/>
                <w:numId w:val="20"/>
              </w:numPr>
              <w:rPr>
                <w:rFonts w:asciiTheme="minorHAnsi" w:hAnsiTheme="minorHAnsi" w:cstheme="minorHAnsi"/>
                <w:lang w:val="hr-HR"/>
              </w:rPr>
            </w:pPr>
            <w:r w:rsidRPr="00E45878">
              <w:rPr>
                <w:rFonts w:asciiTheme="minorHAnsi" w:hAnsiTheme="minorHAnsi" w:cstheme="minorHAnsi"/>
                <w:lang w:val="hr-HR"/>
              </w:rPr>
              <w:t>Petrović, S., Vježbe iz biokemije, Veleučilište u Rijeci, Rijeka, 2010. </w:t>
            </w:r>
          </w:p>
          <w:p w14:paraId="6D2E0573" w14:textId="77777777" w:rsidR="006A1E94" w:rsidRPr="00E45878" w:rsidRDefault="006A1E94" w:rsidP="00B40BF3">
            <w:pPr>
              <w:pStyle w:val="Tekstfusnote"/>
              <w:numPr>
                <w:ilvl w:val="0"/>
                <w:numId w:val="20"/>
              </w:numPr>
              <w:rPr>
                <w:rFonts w:asciiTheme="minorHAnsi" w:hAnsiTheme="minorHAnsi" w:cstheme="minorHAnsi"/>
                <w:lang w:val="hr-HR"/>
              </w:rPr>
            </w:pPr>
            <w:r w:rsidRPr="00E45878">
              <w:rPr>
                <w:rFonts w:asciiTheme="minorHAnsi" w:hAnsiTheme="minorHAnsi" w:cstheme="minorHAnsi"/>
                <w:lang w:val="hr-HR"/>
              </w:rPr>
              <w:t>Duraković, S., Redžepović, S., Uvod u opću mikrobiologiju, Kugler, Zagreb, 2003.</w:t>
            </w:r>
          </w:p>
        </w:tc>
      </w:tr>
      <w:tr w:rsidR="006A1E94" w:rsidRPr="00E45878" w14:paraId="14AA0FD6" w14:textId="77777777" w:rsidTr="00A0677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AEEC28A"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Dopunska literatura</w:t>
            </w:r>
          </w:p>
        </w:tc>
      </w:tr>
      <w:tr w:rsidR="006A1E94" w:rsidRPr="00E45878" w14:paraId="3D6AC2FA" w14:textId="77777777" w:rsidTr="00A06772">
        <w:trPr>
          <w:trHeight w:val="1109"/>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B2E4734" w14:textId="77777777" w:rsidR="006A1E94" w:rsidRPr="00E45878" w:rsidRDefault="006A1E94" w:rsidP="00B40BF3">
            <w:pPr>
              <w:pStyle w:val="Tekstfusnote"/>
              <w:numPr>
                <w:ilvl w:val="0"/>
                <w:numId w:val="19"/>
              </w:numPr>
              <w:rPr>
                <w:rFonts w:asciiTheme="minorHAnsi" w:hAnsiTheme="minorHAnsi" w:cstheme="minorHAnsi"/>
                <w:lang w:val="hr-HR"/>
              </w:rPr>
            </w:pPr>
            <w:r w:rsidRPr="00E45878">
              <w:rPr>
                <w:rFonts w:asciiTheme="minorHAnsi" w:hAnsiTheme="minorHAnsi" w:cstheme="minorHAnsi"/>
                <w:lang w:val="hr-HR"/>
              </w:rPr>
              <w:t>Duraković., S. Duraković, L., Mikrobiologija namirnica – osnove i dostignuća, Kugler, Zagreb, 2001.</w:t>
            </w:r>
          </w:p>
          <w:p w14:paraId="196E7427" w14:textId="77777777" w:rsidR="006A1E94" w:rsidRPr="00E45878" w:rsidRDefault="006A1E94" w:rsidP="00B40BF3">
            <w:pPr>
              <w:pStyle w:val="Tekstfusnote"/>
              <w:numPr>
                <w:ilvl w:val="0"/>
                <w:numId w:val="19"/>
              </w:numPr>
              <w:rPr>
                <w:rFonts w:asciiTheme="minorHAnsi" w:hAnsiTheme="minorHAnsi" w:cstheme="minorHAnsi"/>
                <w:lang w:val="hr-HR"/>
              </w:rPr>
            </w:pPr>
            <w:r w:rsidRPr="00E45878">
              <w:rPr>
                <w:rFonts w:asciiTheme="minorHAnsi" w:hAnsiTheme="minorHAnsi" w:cstheme="minorHAnsi"/>
                <w:lang w:val="hr-HR"/>
              </w:rPr>
              <w:t>Sikirica, M., Stehiometrija, Školska knjiga, Zagreb, 2008.</w:t>
            </w:r>
          </w:p>
        </w:tc>
      </w:tr>
      <w:tr w:rsidR="006A1E94" w:rsidRPr="00E45878" w14:paraId="3A56FE37" w14:textId="77777777" w:rsidTr="00A0677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3C6BD3F"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6A1E94" w:rsidRPr="00E45878" w14:paraId="1E52249C" w14:textId="77777777" w:rsidTr="00A06772">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6636623"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50532A9F" w14:textId="77777777" w:rsidR="006A1E94" w:rsidRPr="00E45878" w:rsidRDefault="006A1E94" w:rsidP="006A1E94">
      <w:pPr>
        <w:pStyle w:val="Tekstfusnote"/>
        <w:rPr>
          <w:rFonts w:asciiTheme="minorHAnsi" w:hAnsiTheme="minorHAnsi" w:cstheme="minorHAnsi"/>
          <w:lang w:val="hr-HR"/>
        </w:rPr>
      </w:pPr>
    </w:p>
    <w:p w14:paraId="3530C71A"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 xml:space="preserve">Tablica konstruktivnog poravnavanja </w:t>
      </w:r>
    </w:p>
    <w:p w14:paraId="2B530B09" w14:textId="77777777" w:rsidR="006A1E94" w:rsidRPr="00E45878" w:rsidRDefault="006A1E94" w:rsidP="006A1E94">
      <w:pPr>
        <w:pStyle w:val="Tekstfusnote"/>
        <w:rPr>
          <w:rFonts w:asciiTheme="minorHAnsi" w:hAnsiTheme="minorHAnsi" w:cstheme="minorHAnsi"/>
          <w:b/>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23"/>
        <w:gridCol w:w="2610"/>
        <w:gridCol w:w="2094"/>
        <w:gridCol w:w="1823"/>
      </w:tblGrid>
      <w:tr w:rsidR="006A1E94" w:rsidRPr="00E45878" w14:paraId="4F66B3A7" w14:textId="77777777" w:rsidTr="006A1E94">
        <w:tc>
          <w:tcPr>
            <w:tcW w:w="1394" w:type="pct"/>
            <w:shd w:val="clear" w:color="auto" w:fill="95B3D7" w:themeFill="accent1" w:themeFillTint="99"/>
          </w:tcPr>
          <w:p w14:paraId="2BDB22E6"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1442" w:type="pct"/>
            <w:shd w:val="clear" w:color="auto" w:fill="95B3D7" w:themeFill="accent1" w:themeFillTint="99"/>
          </w:tcPr>
          <w:p w14:paraId="10D6A81A"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Nastavne teme</w:t>
            </w:r>
          </w:p>
        </w:tc>
        <w:tc>
          <w:tcPr>
            <w:tcW w:w="1157" w:type="pct"/>
            <w:shd w:val="clear" w:color="auto" w:fill="95B3D7" w:themeFill="accent1" w:themeFillTint="99"/>
          </w:tcPr>
          <w:p w14:paraId="15FB990E"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1007" w:type="pct"/>
            <w:shd w:val="clear" w:color="auto" w:fill="95B3D7" w:themeFill="accent1" w:themeFillTint="99"/>
          </w:tcPr>
          <w:p w14:paraId="702B7CFC"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6A1E94" w:rsidRPr="00E45878" w14:paraId="1903D827" w14:textId="77777777" w:rsidTr="006A1E94">
        <w:tc>
          <w:tcPr>
            <w:tcW w:w="1394" w:type="pct"/>
          </w:tcPr>
          <w:p w14:paraId="3206DAEC"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I1 Usvojiti temeljne kemijske pojmove te rješavati računske zadatke. </w:t>
            </w:r>
          </w:p>
          <w:p w14:paraId="4C094DA0" w14:textId="77777777" w:rsidR="006A1E94" w:rsidRPr="00E45878" w:rsidRDefault="006A1E94" w:rsidP="006A1E94">
            <w:pPr>
              <w:pStyle w:val="Tekstfusnote"/>
              <w:rPr>
                <w:rFonts w:asciiTheme="minorHAnsi" w:hAnsiTheme="minorHAnsi" w:cstheme="minorHAnsi"/>
                <w:lang w:val="hr-HR"/>
              </w:rPr>
            </w:pPr>
          </w:p>
        </w:tc>
        <w:tc>
          <w:tcPr>
            <w:tcW w:w="1442" w:type="pct"/>
            <w:tcBorders>
              <w:top w:val="single" w:sz="6" w:space="0" w:color="auto"/>
              <w:left w:val="single" w:sz="6" w:space="0" w:color="auto"/>
              <w:bottom w:val="single" w:sz="6" w:space="0" w:color="auto"/>
              <w:right w:val="single" w:sz="6" w:space="0" w:color="auto"/>
            </w:tcBorders>
            <w:shd w:val="clear" w:color="auto" w:fill="auto"/>
          </w:tcPr>
          <w:p w14:paraId="1BF3CE51"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lang w:val="de-DE"/>
              </w:rPr>
              <w:t xml:space="preserve">Građa tvari: atomi, molekule, spojevi. Periodni sustav elemenata. Kemijska veza. Agregatna stanja tvari. Relativna atomska i molekulska masa te množina tvari. </w:t>
            </w:r>
            <w:r w:rsidRPr="00E45878">
              <w:rPr>
                <w:rFonts w:asciiTheme="minorHAnsi" w:hAnsiTheme="minorHAnsi" w:cstheme="minorHAnsi"/>
              </w:rPr>
              <w:t>Veličine i jedinice u kemiji.  </w:t>
            </w:r>
          </w:p>
        </w:tc>
        <w:tc>
          <w:tcPr>
            <w:tcW w:w="1157" w:type="pct"/>
            <w:tcBorders>
              <w:top w:val="single" w:sz="6" w:space="0" w:color="auto"/>
              <w:left w:val="single" w:sz="6" w:space="0" w:color="auto"/>
              <w:bottom w:val="single" w:sz="6" w:space="0" w:color="auto"/>
              <w:right w:val="single" w:sz="6" w:space="0" w:color="auto"/>
            </w:tcBorders>
            <w:shd w:val="clear" w:color="auto" w:fill="auto"/>
          </w:tcPr>
          <w:p w14:paraId="733EAF12"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Predavanja i analiza računskih primjera te e-učenje.  </w:t>
            </w:r>
          </w:p>
        </w:tc>
        <w:tc>
          <w:tcPr>
            <w:tcW w:w="1007" w:type="pct"/>
            <w:tcBorders>
              <w:top w:val="single" w:sz="6" w:space="0" w:color="auto"/>
              <w:left w:val="single" w:sz="6" w:space="0" w:color="auto"/>
              <w:bottom w:val="single" w:sz="6" w:space="0" w:color="auto"/>
              <w:right w:val="single" w:sz="6" w:space="0" w:color="auto"/>
            </w:tcBorders>
            <w:shd w:val="clear" w:color="auto" w:fill="auto"/>
          </w:tcPr>
          <w:p w14:paraId="46CF47D7"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Pisana provjera znanja. Kviz znanja. Provjera ispravnosti rezultata. </w:t>
            </w:r>
          </w:p>
        </w:tc>
      </w:tr>
      <w:tr w:rsidR="006A1E94" w:rsidRPr="00E45878" w14:paraId="611C7F1B" w14:textId="77777777" w:rsidTr="006A1E94">
        <w:tc>
          <w:tcPr>
            <w:tcW w:w="1394" w:type="pct"/>
          </w:tcPr>
          <w:p w14:paraId="438809DD"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I2 Razlikovati vrste otopina te provoditi mjerenja u kemijskom laboratoriju. Opisati svojstva i navesti upotrebu elemenata i njihovih anorganskih spojeva na temelju njihovih kemijskih osobina. </w:t>
            </w:r>
          </w:p>
        </w:tc>
        <w:tc>
          <w:tcPr>
            <w:tcW w:w="1442" w:type="pct"/>
            <w:tcBorders>
              <w:top w:val="single" w:sz="6" w:space="0" w:color="auto"/>
              <w:left w:val="single" w:sz="6" w:space="0" w:color="auto"/>
              <w:bottom w:val="single" w:sz="6" w:space="0" w:color="auto"/>
              <w:right w:val="single" w:sz="6" w:space="0" w:color="auto"/>
            </w:tcBorders>
            <w:shd w:val="clear" w:color="auto" w:fill="auto"/>
          </w:tcPr>
          <w:p w14:paraId="54EF37E1"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Vrste otopina i kvantitativno izražavanje sastava otopina. Koloidne otopine, kiseline i lužine. Elementi i spojevi važni u proizvodnji i preradi poljoprivrednih proizvoda. Metode odjeljivanja komponente iz smjese, katalizatori. </w:t>
            </w:r>
          </w:p>
        </w:tc>
        <w:tc>
          <w:tcPr>
            <w:tcW w:w="1157" w:type="pct"/>
            <w:tcBorders>
              <w:top w:val="single" w:sz="6" w:space="0" w:color="auto"/>
              <w:left w:val="single" w:sz="6" w:space="0" w:color="auto"/>
              <w:bottom w:val="single" w:sz="6" w:space="0" w:color="auto"/>
              <w:right w:val="single" w:sz="6" w:space="0" w:color="auto"/>
            </w:tcBorders>
            <w:shd w:val="clear" w:color="auto" w:fill="auto"/>
          </w:tcPr>
          <w:p w14:paraId="783F8F59"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Predavanja i demonstracija postupaka u izvođenju laboratorijskih vježbi. Analiza računskih primjera i e-učenje. </w:t>
            </w:r>
          </w:p>
        </w:tc>
        <w:tc>
          <w:tcPr>
            <w:tcW w:w="1007" w:type="pct"/>
            <w:tcBorders>
              <w:top w:val="single" w:sz="6" w:space="0" w:color="auto"/>
              <w:left w:val="single" w:sz="6" w:space="0" w:color="auto"/>
              <w:bottom w:val="single" w:sz="6" w:space="0" w:color="auto"/>
              <w:right w:val="single" w:sz="6" w:space="0" w:color="auto"/>
            </w:tcBorders>
            <w:shd w:val="clear" w:color="auto" w:fill="auto"/>
          </w:tcPr>
          <w:p w14:paraId="396B36A7"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Analiza primijenjenih postupaka. Provjera ispravnosti rezultata. Kviz znanja. Pisana provjera znanja. </w:t>
            </w:r>
          </w:p>
        </w:tc>
      </w:tr>
      <w:tr w:rsidR="006A1E94" w:rsidRPr="00E45878" w14:paraId="7897E40B" w14:textId="77777777" w:rsidTr="006A1E94">
        <w:tc>
          <w:tcPr>
            <w:tcW w:w="1394" w:type="pct"/>
          </w:tcPr>
          <w:p w14:paraId="1D4511DE"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I3 Razlikovati organske spojeve obzirom na njihovu građu i osobine.  </w:t>
            </w:r>
          </w:p>
          <w:p w14:paraId="7DCB2A11" w14:textId="77777777" w:rsidR="006A1E94" w:rsidRPr="00E45878" w:rsidRDefault="006A1E94" w:rsidP="006A1E94">
            <w:pPr>
              <w:pStyle w:val="Tekstfusnote"/>
              <w:rPr>
                <w:rFonts w:asciiTheme="minorHAnsi" w:hAnsiTheme="minorHAnsi" w:cstheme="minorHAnsi"/>
              </w:rPr>
            </w:pPr>
          </w:p>
        </w:tc>
        <w:tc>
          <w:tcPr>
            <w:tcW w:w="1442" w:type="pct"/>
            <w:tcBorders>
              <w:top w:val="single" w:sz="6" w:space="0" w:color="auto"/>
              <w:left w:val="single" w:sz="6" w:space="0" w:color="auto"/>
              <w:bottom w:val="single" w:sz="6" w:space="0" w:color="auto"/>
              <w:right w:val="single" w:sz="6" w:space="0" w:color="auto"/>
            </w:tcBorders>
            <w:shd w:val="clear" w:color="auto" w:fill="auto"/>
          </w:tcPr>
          <w:p w14:paraId="7619C5C2"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Osnove organske kemije: građa i osobine ugljikovodika i njihovih derivata. </w:t>
            </w:r>
          </w:p>
        </w:tc>
        <w:tc>
          <w:tcPr>
            <w:tcW w:w="1157" w:type="pct"/>
            <w:tcBorders>
              <w:top w:val="single" w:sz="6" w:space="0" w:color="auto"/>
              <w:left w:val="single" w:sz="6" w:space="0" w:color="auto"/>
              <w:bottom w:val="single" w:sz="6" w:space="0" w:color="auto"/>
              <w:right w:val="single" w:sz="6" w:space="0" w:color="auto"/>
            </w:tcBorders>
            <w:shd w:val="clear" w:color="auto" w:fill="auto"/>
          </w:tcPr>
          <w:p w14:paraId="55C49FC8"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Predavanja i e-učenje. </w:t>
            </w:r>
          </w:p>
        </w:tc>
        <w:tc>
          <w:tcPr>
            <w:tcW w:w="1007" w:type="pct"/>
            <w:tcBorders>
              <w:top w:val="single" w:sz="6" w:space="0" w:color="auto"/>
              <w:left w:val="single" w:sz="6" w:space="0" w:color="auto"/>
              <w:bottom w:val="single" w:sz="6" w:space="0" w:color="auto"/>
              <w:right w:val="single" w:sz="6" w:space="0" w:color="auto"/>
            </w:tcBorders>
            <w:shd w:val="clear" w:color="auto" w:fill="auto"/>
          </w:tcPr>
          <w:p w14:paraId="7332A2AE"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Pisana provjera znanja. </w:t>
            </w:r>
          </w:p>
        </w:tc>
      </w:tr>
      <w:tr w:rsidR="006A1E94" w:rsidRPr="00E45878" w14:paraId="353931AD" w14:textId="77777777" w:rsidTr="006A1E94">
        <w:tc>
          <w:tcPr>
            <w:tcW w:w="1394" w:type="pct"/>
          </w:tcPr>
          <w:p w14:paraId="76147D7E"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I4 Objasniti građu najznačajnijih makromolekula i opisati osnovne metaboličke putove te biokemijske procese značajne za poljoprivredu. </w:t>
            </w:r>
          </w:p>
          <w:p w14:paraId="0B1F4296" w14:textId="77777777" w:rsidR="006A1E94" w:rsidRPr="00E45878" w:rsidRDefault="006A1E94" w:rsidP="006A1E94">
            <w:pPr>
              <w:pStyle w:val="Tekstfusnote"/>
              <w:rPr>
                <w:rFonts w:asciiTheme="minorHAnsi" w:hAnsiTheme="minorHAnsi" w:cstheme="minorHAnsi"/>
                <w:lang w:val="hr-HR"/>
              </w:rPr>
            </w:pPr>
          </w:p>
        </w:tc>
        <w:tc>
          <w:tcPr>
            <w:tcW w:w="1442" w:type="pct"/>
            <w:tcBorders>
              <w:top w:val="single" w:sz="6" w:space="0" w:color="auto"/>
              <w:left w:val="single" w:sz="6" w:space="0" w:color="auto"/>
              <w:bottom w:val="single" w:sz="6" w:space="0" w:color="auto"/>
              <w:right w:val="single" w:sz="6" w:space="0" w:color="auto"/>
            </w:tcBorders>
            <w:shd w:val="clear" w:color="auto" w:fill="auto"/>
          </w:tcPr>
          <w:p w14:paraId="494A390D"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Biokemijska građa organizma: proteini, šećeri i masti. Vitamini, esencijalne tvari. Pregled važnih biokemijskih procesa. Biokemijske i organo-kemijske transformacije značajne za preradu poljoprivrednih proizvoda. </w:t>
            </w:r>
          </w:p>
        </w:tc>
        <w:tc>
          <w:tcPr>
            <w:tcW w:w="1157" w:type="pct"/>
            <w:tcBorders>
              <w:top w:val="single" w:sz="6" w:space="0" w:color="auto"/>
              <w:left w:val="single" w:sz="6" w:space="0" w:color="auto"/>
              <w:bottom w:val="single" w:sz="6" w:space="0" w:color="auto"/>
              <w:right w:val="single" w:sz="6" w:space="0" w:color="auto"/>
            </w:tcBorders>
            <w:shd w:val="clear" w:color="auto" w:fill="auto"/>
          </w:tcPr>
          <w:p w14:paraId="3F7B8948"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Predavanja i grupna rasprava. </w:t>
            </w:r>
          </w:p>
        </w:tc>
        <w:tc>
          <w:tcPr>
            <w:tcW w:w="1007" w:type="pct"/>
            <w:tcBorders>
              <w:top w:val="single" w:sz="6" w:space="0" w:color="auto"/>
              <w:left w:val="single" w:sz="6" w:space="0" w:color="auto"/>
              <w:bottom w:val="single" w:sz="6" w:space="0" w:color="auto"/>
              <w:right w:val="single" w:sz="6" w:space="0" w:color="auto"/>
            </w:tcBorders>
            <w:shd w:val="clear" w:color="auto" w:fill="auto"/>
          </w:tcPr>
          <w:p w14:paraId="014E55AB"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Pisana provjera znanja. </w:t>
            </w:r>
          </w:p>
        </w:tc>
      </w:tr>
      <w:tr w:rsidR="006A1E94" w:rsidRPr="00E45878" w14:paraId="28C11D5F" w14:textId="77777777" w:rsidTr="006A1E94">
        <w:tc>
          <w:tcPr>
            <w:tcW w:w="1394" w:type="pct"/>
          </w:tcPr>
          <w:p w14:paraId="6E33884C"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lang w:val="hr-HR"/>
              </w:rPr>
              <w:t>I5</w:t>
            </w:r>
            <w:r w:rsidRPr="00E45878">
              <w:rPr>
                <w:rFonts w:asciiTheme="minorHAnsi" w:hAnsiTheme="minorHAnsi" w:cstheme="minorHAnsi"/>
                <w:b/>
                <w:bCs/>
                <w:lang w:val="hr-HR"/>
              </w:rPr>
              <w:t xml:space="preserve"> </w:t>
            </w:r>
            <w:r w:rsidRPr="00E45878">
              <w:rPr>
                <w:rFonts w:asciiTheme="minorHAnsi" w:hAnsiTheme="minorHAnsi" w:cstheme="minorHAnsi"/>
                <w:lang w:val="hr-HR"/>
              </w:rPr>
              <w:t>Kategorizirati glavne skupine mikroorganizama i objasniti njihovu ulogu u prirodi i u preradi poljoprivrednih proizvoda.</w:t>
            </w:r>
          </w:p>
        </w:tc>
        <w:tc>
          <w:tcPr>
            <w:tcW w:w="1442" w:type="pct"/>
            <w:tcBorders>
              <w:top w:val="single" w:sz="6" w:space="0" w:color="auto"/>
              <w:left w:val="single" w:sz="6" w:space="0" w:color="auto"/>
              <w:bottom w:val="single" w:sz="6" w:space="0" w:color="auto"/>
              <w:right w:val="single" w:sz="6" w:space="0" w:color="auto"/>
            </w:tcBorders>
            <w:shd w:val="clear" w:color="auto" w:fill="auto"/>
          </w:tcPr>
          <w:p w14:paraId="4A00B7C5"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Mikroorganizmi: građa, podjela i značenje u kruženju tvari u prirodi. Mikrobiološki procesi u preradi i čuvanju poljoprivrednih proizvoda i namirnica. </w:t>
            </w:r>
          </w:p>
        </w:tc>
        <w:tc>
          <w:tcPr>
            <w:tcW w:w="1157" w:type="pct"/>
            <w:tcBorders>
              <w:top w:val="single" w:sz="6" w:space="0" w:color="auto"/>
              <w:left w:val="single" w:sz="6" w:space="0" w:color="auto"/>
              <w:bottom w:val="single" w:sz="6" w:space="0" w:color="auto"/>
              <w:right w:val="single" w:sz="6" w:space="0" w:color="auto"/>
            </w:tcBorders>
            <w:shd w:val="clear" w:color="auto" w:fill="auto"/>
          </w:tcPr>
          <w:p w14:paraId="1896CEDF"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Predavanja i analiza praktičnih primjera. </w:t>
            </w:r>
          </w:p>
        </w:tc>
        <w:tc>
          <w:tcPr>
            <w:tcW w:w="1007" w:type="pct"/>
            <w:tcBorders>
              <w:top w:val="single" w:sz="6" w:space="0" w:color="auto"/>
              <w:left w:val="single" w:sz="6" w:space="0" w:color="auto"/>
              <w:bottom w:val="single" w:sz="6" w:space="0" w:color="auto"/>
              <w:right w:val="single" w:sz="6" w:space="0" w:color="auto"/>
            </w:tcBorders>
            <w:shd w:val="clear" w:color="auto" w:fill="auto"/>
          </w:tcPr>
          <w:p w14:paraId="6C8AED5E"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Pisana provjera znanja. </w:t>
            </w:r>
          </w:p>
        </w:tc>
      </w:tr>
    </w:tbl>
    <w:p w14:paraId="1390807C"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 </w:t>
      </w:r>
    </w:p>
    <w:p w14:paraId="299DC6A7" w14:textId="7D1E6628" w:rsidR="006A1E94" w:rsidRPr="00E45878" w:rsidRDefault="006A1E94" w:rsidP="006A1E94">
      <w:pPr>
        <w:pStyle w:val="Tekstfusnote"/>
        <w:rPr>
          <w:rFonts w:asciiTheme="minorHAnsi" w:hAnsiTheme="minorHAnsi" w:cstheme="minorHAnsi"/>
        </w:rPr>
      </w:pPr>
    </w:p>
    <w:p w14:paraId="124200F9" w14:textId="092C0E6D" w:rsidR="008A3B73" w:rsidRPr="00E45878" w:rsidRDefault="008A3B73" w:rsidP="006A1E94">
      <w:pPr>
        <w:pStyle w:val="Tekstfusnote"/>
        <w:rPr>
          <w:rFonts w:asciiTheme="minorHAnsi" w:hAnsiTheme="minorHAnsi" w:cstheme="minorHAnsi"/>
        </w:rPr>
      </w:pPr>
    </w:p>
    <w:p w14:paraId="7A322763" w14:textId="711DFF37" w:rsidR="008A3B73" w:rsidRPr="00E45878" w:rsidRDefault="008A3B73" w:rsidP="006A1E94">
      <w:pPr>
        <w:pStyle w:val="Tekstfusnote"/>
        <w:rPr>
          <w:rFonts w:asciiTheme="minorHAnsi" w:hAnsiTheme="minorHAnsi" w:cstheme="minorHAnsi"/>
        </w:rPr>
      </w:pPr>
    </w:p>
    <w:p w14:paraId="26D4E3BB" w14:textId="5031556C" w:rsidR="008A3B73" w:rsidRPr="00E45878" w:rsidRDefault="008A3B73" w:rsidP="006A1E94">
      <w:pPr>
        <w:pStyle w:val="Tekstfusnote"/>
        <w:rPr>
          <w:rFonts w:asciiTheme="minorHAnsi" w:hAnsiTheme="minorHAnsi" w:cstheme="minorHAnsi"/>
        </w:rPr>
      </w:pPr>
    </w:p>
    <w:p w14:paraId="0FA6FDEF" w14:textId="77777777" w:rsidR="008A3B73" w:rsidRPr="00E45878" w:rsidRDefault="008A3B73" w:rsidP="006A1E94">
      <w:pPr>
        <w:pStyle w:val="Tekstfusnote"/>
        <w:rPr>
          <w:rFonts w:asciiTheme="minorHAnsi" w:hAnsiTheme="minorHAnsi"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6A1E94" w:rsidRPr="00E45878" w14:paraId="74DB94D1"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4DAB196"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6A1E94" w:rsidRPr="00E45878" w14:paraId="02CB5846" w14:textId="77777777" w:rsidTr="00A0677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6E90126"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347688751"/>
              <w:placeholder>
                <w:docPart w:val="46D6609A47E842C78059DAD23BD868DA"/>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53DDE5F2"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6A1E94" w:rsidRPr="00E45878" w14:paraId="519B6E20" w14:textId="77777777" w:rsidTr="00A0677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E06235C"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C876786"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OSNOVE AGRIKULTURE SA ZAŠTITOM OKOLIŠA</w:t>
            </w:r>
          </w:p>
        </w:tc>
      </w:tr>
      <w:tr w:rsidR="006A1E94" w:rsidRPr="00E45878" w14:paraId="5BBF0AF5" w14:textId="77777777" w:rsidTr="00A0677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2DC916C"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2C3C73B" w14:textId="764CF9FC" w:rsidR="006A1E94" w:rsidRPr="00E45878" w:rsidRDefault="009948F2" w:rsidP="006A1E94">
            <w:pPr>
              <w:pStyle w:val="Tekstfusnote"/>
              <w:rPr>
                <w:rFonts w:asciiTheme="minorHAnsi" w:hAnsiTheme="minorHAnsi" w:cstheme="minorHAnsi"/>
              </w:rPr>
            </w:pPr>
            <w:r>
              <w:rPr>
                <w:rFonts w:asciiTheme="minorHAnsi" w:hAnsiTheme="minorHAnsi" w:cstheme="minorHAnsi"/>
              </w:rPr>
              <w:t>d</w:t>
            </w:r>
            <w:r w:rsidR="006A1E94" w:rsidRPr="00E45878">
              <w:rPr>
                <w:rFonts w:asciiTheme="minorHAnsi" w:hAnsiTheme="minorHAnsi" w:cstheme="minorHAnsi"/>
              </w:rPr>
              <w:t xml:space="preserve">r. sc. biotech. Melita Zec Vojinović, </w:t>
            </w:r>
            <w:r w:rsidR="008267A9">
              <w:rPr>
                <w:rFonts w:asciiTheme="minorHAnsi" w:hAnsiTheme="minorHAnsi" w:cstheme="minorHAnsi"/>
              </w:rPr>
              <w:t xml:space="preserve">viši </w:t>
            </w:r>
            <w:r w:rsidR="006A1E94" w:rsidRPr="00E45878">
              <w:rPr>
                <w:rFonts w:asciiTheme="minorHAnsi" w:hAnsiTheme="minorHAnsi" w:cstheme="minorHAnsi"/>
              </w:rPr>
              <w:t>predavač</w:t>
            </w:r>
          </w:p>
        </w:tc>
      </w:tr>
      <w:tr w:rsidR="006A1E94" w:rsidRPr="00E45878" w14:paraId="0064AA9B" w14:textId="77777777" w:rsidTr="00A0677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B1441D4"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32E4046" w14:textId="1770D01C" w:rsidR="006A1E94" w:rsidRPr="00E45878" w:rsidRDefault="004A13B5" w:rsidP="006A1E94">
            <w:pPr>
              <w:pStyle w:val="Tekstfusnote"/>
              <w:rPr>
                <w:rFonts w:asciiTheme="minorHAnsi" w:hAnsiTheme="minorHAnsi" w:cstheme="minorHAnsi"/>
              </w:rPr>
            </w:pPr>
            <w:r>
              <w:rPr>
                <w:rFonts w:asciiTheme="minorHAnsi" w:hAnsiTheme="minorHAnsi" w:cstheme="minorHAnsi"/>
              </w:rPr>
              <w:t>Ružica Nestić,</w:t>
            </w:r>
            <w:r w:rsidR="00284BA0">
              <w:rPr>
                <w:rFonts w:asciiTheme="minorHAnsi" w:hAnsiTheme="minorHAnsi" w:cstheme="minorHAnsi"/>
              </w:rPr>
              <w:t xml:space="preserve"> dipl. i</w:t>
            </w:r>
            <w:r>
              <w:rPr>
                <w:rFonts w:asciiTheme="minorHAnsi" w:hAnsiTheme="minorHAnsi" w:cstheme="minorHAnsi"/>
              </w:rPr>
              <w:t>ng. agr.</w:t>
            </w:r>
          </w:p>
        </w:tc>
      </w:tr>
      <w:tr w:rsidR="006A1E94" w:rsidRPr="00E45878" w14:paraId="1B5784C1" w14:textId="77777777" w:rsidTr="00A0677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0F1A260"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459692050"/>
              <w:placeholder>
                <w:docPart w:val="9FCCE80AF44042EA84CDC09ACE45E17B"/>
              </w:placeholder>
              <w:comboBox>
                <w:listItem w:displayText="Obvezni" w:value="Obvezni"/>
                <w:listItem w:displayText="Izborni" w:value="Izborni"/>
              </w:comboBox>
            </w:sdtPr>
            <w:sdtEndPr/>
            <w:sdtContent>
              <w:p w14:paraId="40EEFAD8"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B19FAA6"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4442785"/>
              <w:placeholder>
                <w:docPart w:val="C1619850C7C54A5093A3D48552AD5141"/>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1EB18567"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4</w:t>
                </w:r>
              </w:p>
            </w:sdtContent>
          </w:sdt>
        </w:tc>
      </w:tr>
      <w:tr w:rsidR="006A1E94" w:rsidRPr="00E45878" w14:paraId="72F539F4" w14:textId="77777777" w:rsidTr="00A0677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78CACC5"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027563541"/>
              <w:placeholder>
                <w:docPart w:val="33BDCBD497BF424E9D7DBE29B344BE4C"/>
              </w:placeholder>
              <w:comboBox>
                <w:listItem w:displayText="1." w:value="1."/>
                <w:listItem w:displayText="2." w:value="2."/>
                <w:listItem w:displayText="3." w:value="3."/>
              </w:comboBox>
            </w:sdtPr>
            <w:sdtEndPr/>
            <w:sdtContent>
              <w:p w14:paraId="3ACCAE13"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93EE4B2"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843666712"/>
              <w:placeholder>
                <w:docPart w:val="A6D131EAC61E406099008D422703C7A3"/>
              </w:placeholder>
              <w:comboBox>
                <w:listItem w:displayText="Zimski" w:value="Zimski"/>
                <w:listItem w:displayText="Ljetni" w:value="Ljetni"/>
              </w:comboBox>
            </w:sdtPr>
            <w:sdtEndPr/>
            <w:sdtContent>
              <w:p w14:paraId="5CD859AD"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Zimski</w:t>
                </w:r>
              </w:p>
            </w:sdtContent>
          </w:sdt>
        </w:tc>
      </w:tr>
      <w:tr w:rsidR="006A1E94" w:rsidRPr="00E45878" w14:paraId="78B2A992" w14:textId="77777777" w:rsidTr="00A06772">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4BD4C5D"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D27560A"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91C97B2"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8F46E3E"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4360D8D"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Praktikum</w:t>
            </w:r>
          </w:p>
        </w:tc>
      </w:tr>
      <w:tr w:rsidR="006A1E94" w:rsidRPr="00E45878" w14:paraId="35188720" w14:textId="77777777" w:rsidTr="00A06772">
        <w:trPr>
          <w:trHeight w:val="300"/>
        </w:trPr>
        <w:tc>
          <w:tcPr>
            <w:tcW w:w="1414" w:type="pct"/>
            <w:vMerge/>
            <w:tcMar>
              <w:top w:w="113" w:type="dxa"/>
              <w:bottom w:w="113" w:type="dxa"/>
            </w:tcMar>
            <w:vAlign w:val="center"/>
          </w:tcPr>
          <w:p w14:paraId="79202D96" w14:textId="77777777" w:rsidR="006A1E94" w:rsidRPr="00E45878" w:rsidRDefault="006A1E94" w:rsidP="006A1E94">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281D4E4"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9D12358"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745ABC0"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6DADB37"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0</w:t>
            </w:r>
          </w:p>
        </w:tc>
      </w:tr>
      <w:tr w:rsidR="006A1E94" w:rsidRPr="00E45878" w14:paraId="13AD9A02"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0904AEAB"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OPIS KOLEGIJA</w:t>
            </w:r>
          </w:p>
        </w:tc>
      </w:tr>
      <w:tr w:rsidR="006A1E94" w:rsidRPr="00E45878" w14:paraId="640F210E"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5FA07EF"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6A1E94" w:rsidRPr="00E45878" w14:paraId="4ACF2A03"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3740FFF" w14:textId="77777777" w:rsidR="006A1E94" w:rsidRPr="00E45878" w:rsidRDefault="006A1E94" w:rsidP="00B40BF3">
            <w:pPr>
              <w:pStyle w:val="Tekstfusnote"/>
              <w:numPr>
                <w:ilvl w:val="0"/>
                <w:numId w:val="21"/>
              </w:numPr>
              <w:rPr>
                <w:rFonts w:asciiTheme="minorHAnsi" w:hAnsiTheme="minorHAnsi" w:cstheme="minorHAnsi"/>
              </w:rPr>
            </w:pPr>
            <w:r w:rsidRPr="00E45878">
              <w:rPr>
                <w:rFonts w:asciiTheme="minorHAnsi" w:hAnsiTheme="minorHAnsi" w:cstheme="minorHAnsi"/>
              </w:rPr>
              <w:t>Upoznati studente s temeljima održive poljoprivredne proizvodnje.</w:t>
            </w:r>
          </w:p>
          <w:p w14:paraId="0696716C" w14:textId="77777777" w:rsidR="006A1E94" w:rsidRPr="00E45878" w:rsidRDefault="006A1E94" w:rsidP="00B40BF3">
            <w:pPr>
              <w:pStyle w:val="Tekstfusnote"/>
              <w:numPr>
                <w:ilvl w:val="0"/>
                <w:numId w:val="21"/>
              </w:numPr>
              <w:rPr>
                <w:rFonts w:asciiTheme="minorHAnsi" w:hAnsiTheme="minorHAnsi" w:cstheme="minorHAnsi"/>
              </w:rPr>
            </w:pPr>
            <w:r w:rsidRPr="00E45878">
              <w:rPr>
                <w:rFonts w:asciiTheme="minorHAnsi" w:hAnsiTheme="minorHAnsi" w:cstheme="minorHAnsi"/>
              </w:rPr>
              <w:t>Predstaviti studentima primjenu meteoroloških parametara za unapređenje proizvodnje i metode za održavanje plodnosti tla.</w:t>
            </w:r>
          </w:p>
          <w:p w14:paraId="5489F029" w14:textId="77777777" w:rsidR="006A1E94" w:rsidRPr="00E45878" w:rsidRDefault="006A1E94" w:rsidP="00B40BF3">
            <w:pPr>
              <w:pStyle w:val="Tekstfusnote"/>
              <w:numPr>
                <w:ilvl w:val="0"/>
                <w:numId w:val="21"/>
              </w:numPr>
              <w:rPr>
                <w:rFonts w:asciiTheme="minorHAnsi" w:hAnsiTheme="minorHAnsi" w:cstheme="minorHAnsi"/>
              </w:rPr>
            </w:pPr>
            <w:r w:rsidRPr="00E45878">
              <w:rPr>
                <w:rFonts w:asciiTheme="minorHAnsi" w:hAnsiTheme="minorHAnsi" w:cstheme="minorHAnsi"/>
              </w:rPr>
              <w:t>Uvesti studente u planiranje agroturističkih aktivnosti prema načelima zaštite okoliša.</w:t>
            </w:r>
          </w:p>
        </w:tc>
      </w:tr>
      <w:tr w:rsidR="006A1E94" w:rsidRPr="00E45878" w14:paraId="6EF0FB5E"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88B9C1F"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6A1E94" w:rsidRPr="00E45878" w14:paraId="43321A03"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DE84880"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Nema uvjeta</w:t>
            </w:r>
          </w:p>
        </w:tc>
      </w:tr>
      <w:tr w:rsidR="006A1E94" w:rsidRPr="00E45878" w14:paraId="0BDE78C5"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41CB1D0"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6A1E94" w:rsidRPr="00E45878" w14:paraId="3A41B848"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0CBC8F2"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I4. Odabrati optimalan način uređenja i dizajna agroturističkog gospodarstva s obzirom na raspoložive resurse.</w:t>
            </w:r>
          </w:p>
          <w:p w14:paraId="54E8F2A2"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I8. Odabrati sustav poljoprivredne proizvodnje sukladno raspoloživim resursima.</w:t>
            </w:r>
          </w:p>
          <w:p w14:paraId="07B12179"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I9. Integrirati temeljna načela kemije, biokemije, mikrobiologije i botanike u poljoprivrednoj proizvodnji.</w:t>
            </w:r>
          </w:p>
          <w:p w14:paraId="315DD2A9"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 10. Procijeniti prikladnost ekoloških i edafskih čimbenika za održivu biljnu i životinjsku proizvodnju.</w:t>
            </w:r>
          </w:p>
          <w:p w14:paraId="77675D9B"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 xml:space="preserve"> I11. Primijeniti tehnologiju proizvodnje poljoprivrednih proizvoda i uzgoja domaćih životinja s obzirom na raspoložive resurse.</w:t>
            </w:r>
          </w:p>
          <w:p w14:paraId="537EF6B3"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I12. Osmisliti model njege za odabrane vrste, sortimente i pasmine.</w:t>
            </w:r>
          </w:p>
          <w:p w14:paraId="48CB0060"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I13. Primijeniti različite načine dorade, sortiranja i pripreme biljnih i životinjskih sirovina za preradu.</w:t>
            </w:r>
          </w:p>
          <w:p w14:paraId="2EDA4A6D"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I14. Odabrati metode prerade i konzerviranja sirovina biljnog podrijetla.</w:t>
            </w:r>
          </w:p>
          <w:p w14:paraId="0766127D"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I15. Odabrati metode prerade i konzerviranja sirovina životinjskog podrijetla.</w:t>
            </w:r>
          </w:p>
          <w:p w14:paraId="71E0058C"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I18. Primijeniti proces hijerarhije održivog gospodarenja otpadom na agroturizmu.</w:t>
            </w:r>
          </w:p>
        </w:tc>
      </w:tr>
      <w:tr w:rsidR="006A1E94" w:rsidRPr="00E45878" w14:paraId="7E7B422B"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64775B5"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6A1E94" w:rsidRPr="00E45878" w14:paraId="290D2427"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9A66C46" w14:textId="77777777" w:rsidR="006A1E94" w:rsidRPr="00E45878" w:rsidRDefault="006A1E94" w:rsidP="00B40BF3">
            <w:pPr>
              <w:pStyle w:val="Tekstfusnote"/>
              <w:numPr>
                <w:ilvl w:val="0"/>
                <w:numId w:val="22"/>
              </w:numPr>
              <w:rPr>
                <w:rFonts w:asciiTheme="minorHAnsi" w:hAnsiTheme="minorHAnsi" w:cstheme="minorHAnsi"/>
                <w:lang w:val="hr-HR"/>
              </w:rPr>
            </w:pPr>
            <w:r w:rsidRPr="00E45878">
              <w:rPr>
                <w:rFonts w:asciiTheme="minorHAnsi" w:hAnsiTheme="minorHAnsi" w:cstheme="minorHAnsi"/>
                <w:lang w:val="hr-HR"/>
              </w:rPr>
              <w:t>Primijeniti klimatske i meteorološke podatke za unapređenje poljoprivredne proizvodnje.</w:t>
            </w:r>
          </w:p>
          <w:p w14:paraId="60948E9F" w14:textId="77777777" w:rsidR="006A1E94" w:rsidRPr="00E45878" w:rsidRDefault="006A1E94" w:rsidP="00B40BF3">
            <w:pPr>
              <w:pStyle w:val="Tekstfusnote"/>
              <w:numPr>
                <w:ilvl w:val="0"/>
                <w:numId w:val="22"/>
              </w:numPr>
              <w:rPr>
                <w:rFonts w:asciiTheme="minorHAnsi" w:hAnsiTheme="minorHAnsi" w:cstheme="minorHAnsi"/>
              </w:rPr>
            </w:pPr>
            <w:r w:rsidRPr="00E45878">
              <w:rPr>
                <w:rFonts w:asciiTheme="minorHAnsi" w:hAnsiTheme="minorHAnsi" w:cstheme="minorHAnsi"/>
              </w:rPr>
              <w:t>Odabrati sustav navodnjavanja prema uzgojnim uvjetima nasada i bilanci vode.</w:t>
            </w:r>
          </w:p>
          <w:p w14:paraId="3E3057C2" w14:textId="77777777" w:rsidR="006A1E94" w:rsidRPr="00E45878" w:rsidRDefault="006A1E94" w:rsidP="00B40BF3">
            <w:pPr>
              <w:pStyle w:val="Tekstfusnote"/>
              <w:numPr>
                <w:ilvl w:val="0"/>
                <w:numId w:val="22"/>
              </w:numPr>
              <w:rPr>
                <w:rFonts w:asciiTheme="minorHAnsi" w:hAnsiTheme="minorHAnsi" w:cstheme="minorHAnsi"/>
              </w:rPr>
            </w:pPr>
            <w:r w:rsidRPr="00E45878">
              <w:rPr>
                <w:rFonts w:asciiTheme="minorHAnsi" w:hAnsiTheme="minorHAnsi" w:cstheme="minorHAnsi"/>
              </w:rPr>
              <w:t>Odrediti meliorativnu gnojidbu i metode za unapređenje fizikalnih, kemijskih i bioloških svojstava tla.</w:t>
            </w:r>
          </w:p>
          <w:p w14:paraId="5FA379D4" w14:textId="77777777" w:rsidR="006A1E94" w:rsidRPr="00E45878" w:rsidRDefault="006A1E94" w:rsidP="00B40BF3">
            <w:pPr>
              <w:pStyle w:val="Tekstfusnote"/>
              <w:numPr>
                <w:ilvl w:val="0"/>
                <w:numId w:val="22"/>
              </w:numPr>
              <w:rPr>
                <w:rFonts w:asciiTheme="minorHAnsi" w:hAnsiTheme="minorHAnsi" w:cstheme="minorHAnsi"/>
              </w:rPr>
            </w:pPr>
            <w:r w:rsidRPr="00E45878">
              <w:rPr>
                <w:rFonts w:asciiTheme="minorHAnsi" w:hAnsiTheme="minorHAnsi" w:cstheme="minorHAnsi"/>
              </w:rPr>
              <w:t>Odabrati odgovarajuće okolišno prihvatljive metode za održivu poljoprivrednu proizvodnju.</w:t>
            </w:r>
          </w:p>
          <w:p w14:paraId="1D859761" w14:textId="77777777" w:rsidR="006A1E94" w:rsidRPr="00E45878" w:rsidRDefault="006A1E94" w:rsidP="00B40BF3">
            <w:pPr>
              <w:pStyle w:val="Tekstfusnote"/>
              <w:numPr>
                <w:ilvl w:val="0"/>
                <w:numId w:val="22"/>
              </w:numPr>
              <w:rPr>
                <w:rFonts w:asciiTheme="minorHAnsi" w:hAnsiTheme="minorHAnsi" w:cstheme="minorHAnsi"/>
              </w:rPr>
            </w:pPr>
            <w:r w:rsidRPr="00E45878">
              <w:rPr>
                <w:rFonts w:asciiTheme="minorHAnsi" w:hAnsiTheme="minorHAnsi" w:cstheme="minorHAnsi"/>
              </w:rPr>
              <w:t>Izraditi plan održivog poslovanja agroturizma u skladu s načelima zaštite okoliša.</w:t>
            </w:r>
          </w:p>
        </w:tc>
      </w:tr>
      <w:tr w:rsidR="006A1E94" w:rsidRPr="00E45878" w14:paraId="01CFF069"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830C3AE"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6A1E94" w:rsidRPr="00E45878" w14:paraId="2F3DD33A"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146ABE9"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lang w:val="hr-HR"/>
              </w:rPr>
              <w:t xml:space="preserve">Klimatski parametri i njihov utjecaj na poljoprivrednu proizvodnju. Sustavi za navodnjavanje, metode i tehnike navodnjavanja. Fizikalna, kemijska i mikrobiološka obilježja tla. Održiva obrada tla. Ishrana bilja i planiranje gnojidbe. Poljoprivreda u službi zaštite okoliša. Sustav održivog gospodarenja otpadom. Utjecaj otpada iz poljoprivrede i agroturizma na sastavnice okoliša. Postupanje s otpadom iz poljoprivrede i agroturizma. Smanjenje nastanka, ponovna upotreba i recikliranje otpada iz poljoprivrede i agroturizma. </w:t>
            </w:r>
            <w:r w:rsidRPr="00E45878">
              <w:rPr>
                <w:rFonts w:asciiTheme="minorHAnsi" w:hAnsiTheme="minorHAnsi" w:cstheme="minorHAnsi"/>
              </w:rPr>
              <w:t>Kreiranje plana cjelovitog sustava gospodarenja otpadom na gospodarstvu.</w:t>
            </w:r>
          </w:p>
        </w:tc>
      </w:tr>
      <w:tr w:rsidR="006A1E94" w:rsidRPr="00E45878" w14:paraId="4F83AE26" w14:textId="77777777" w:rsidTr="00A0677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1DD30C8"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DA56B41"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768287988"/>
                <w14:checkbox>
                  <w14:checked w14:val="1"/>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Predavanja</w:t>
            </w:r>
          </w:p>
          <w:p w14:paraId="5E108D87"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4877060"/>
                <w14:checkbox>
                  <w14:checked w14:val="0"/>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Seminari i radionice</w:t>
            </w:r>
          </w:p>
          <w:p w14:paraId="3C1269FB"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975379347"/>
                <w14:checkbox>
                  <w14:checked w14:val="1"/>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Vježbe</w:t>
            </w:r>
          </w:p>
          <w:p w14:paraId="29789847"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1487774053"/>
                <w14:checkbox>
                  <w14:checked w14:val="0"/>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Obrazovanje na daljinu</w:t>
            </w:r>
          </w:p>
          <w:p w14:paraId="1276AA52"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1272469163"/>
                <w14:checkbox>
                  <w14:checked w14:val="1"/>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D70CD0D"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2001572495"/>
                <w14:checkbox>
                  <w14:checked w14:val="1"/>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Samostalni zadaci</w:t>
            </w:r>
          </w:p>
          <w:p w14:paraId="1B774D95"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764989704"/>
                <w14:checkbox>
                  <w14:checked w14:val="1"/>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Multimedija i mreža</w:t>
            </w:r>
          </w:p>
          <w:p w14:paraId="4AE8094C"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1055430032"/>
                <w14:checkbox>
                  <w14:checked w14:val="1"/>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Laboratorij</w:t>
            </w:r>
          </w:p>
          <w:p w14:paraId="42B97CFB"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104863006"/>
                <w14:checkbox>
                  <w14:checked w14:val="0"/>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Mentorski rad</w:t>
            </w:r>
          </w:p>
          <w:p w14:paraId="60FC70E3"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1911802927"/>
                <w14:checkbox>
                  <w14:checked w14:val="0"/>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Ostalo: </w:t>
            </w:r>
          </w:p>
        </w:tc>
      </w:tr>
      <w:tr w:rsidR="006A1E94" w:rsidRPr="00E45878" w14:paraId="2946A9A6"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9BCC10C"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6A1E94" w:rsidRPr="00E45878" w14:paraId="3AC26A34" w14:textId="77777777" w:rsidTr="00A06772">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E7194D"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tc>
      </w:tr>
      <w:tr w:rsidR="006A1E94" w:rsidRPr="00E45878" w14:paraId="3F444F82"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F710E74"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6A1E94" w:rsidRPr="00E45878" w14:paraId="5FC3E19E" w14:textId="77777777" w:rsidTr="00A06772">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AAB0020"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4D30938E" w14:textId="77777777" w:rsidR="006A1E94" w:rsidRPr="00E45878" w:rsidRDefault="006A1E94" w:rsidP="006A1E94">
            <w:pPr>
              <w:pStyle w:val="Tekstfusnote"/>
              <w:rPr>
                <w:rFonts w:asciiTheme="minorHAnsi" w:hAnsiTheme="minorHAnsi" w:cstheme="minorHAnsi"/>
                <w:b/>
                <w:bCs/>
                <w:lang w:val="hr-HR"/>
              </w:rPr>
            </w:pPr>
          </w:p>
          <w:p w14:paraId="5B9996CF"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2E3B7671" w14:textId="77777777" w:rsidR="006A1E94" w:rsidRPr="00E45878" w:rsidRDefault="006A1E94" w:rsidP="006A1E94">
            <w:pPr>
              <w:pStyle w:val="Tekstfusnote"/>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7"/>
              <w:gridCol w:w="1015"/>
              <w:gridCol w:w="1015"/>
              <w:gridCol w:w="1015"/>
              <w:gridCol w:w="1044"/>
              <w:gridCol w:w="1038"/>
              <w:gridCol w:w="1091"/>
            </w:tblGrid>
            <w:tr w:rsidR="006A1E94" w:rsidRPr="00E45878" w14:paraId="7D5677DF" w14:textId="77777777" w:rsidTr="00A06772">
              <w:trPr>
                <w:trHeight w:val="300"/>
              </w:trPr>
              <w:tc>
                <w:tcPr>
                  <w:tcW w:w="816" w:type="pct"/>
                  <w:shd w:val="clear" w:color="auto" w:fill="DBE5F1" w:themeFill="accent1" w:themeFillTint="33"/>
                  <w:vAlign w:val="center"/>
                </w:tcPr>
                <w:p w14:paraId="3A3B8E77"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656" w:type="pct"/>
                  <w:shd w:val="clear" w:color="auto" w:fill="DBE5F1" w:themeFill="accent1" w:themeFillTint="33"/>
                  <w:vAlign w:val="center"/>
                </w:tcPr>
                <w:p w14:paraId="19D534AA"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lang w:val="hr-HR"/>
                    </w:rPr>
                    <w:t>Domaća zadaća</w:t>
                  </w:r>
                  <w:r w:rsidRPr="00E45878">
                    <w:rPr>
                      <w:rFonts w:asciiTheme="minorHAnsi" w:hAnsiTheme="minorHAnsi" w:cstheme="minorHAnsi"/>
                      <w:b/>
                      <w:bCs/>
                      <w:lang w:val="hr-HR"/>
                    </w:rPr>
                    <w:t xml:space="preserve"> </w:t>
                  </w:r>
                </w:p>
              </w:tc>
              <w:tc>
                <w:tcPr>
                  <w:tcW w:w="576" w:type="pct"/>
                  <w:shd w:val="clear" w:color="auto" w:fill="DBE5F1" w:themeFill="accent1" w:themeFillTint="33"/>
                  <w:vAlign w:val="center"/>
                </w:tcPr>
                <w:p w14:paraId="23521189"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lang w:val="hr-HR"/>
                    </w:rPr>
                    <w:t>Zadatak</w:t>
                  </w:r>
                </w:p>
              </w:tc>
              <w:tc>
                <w:tcPr>
                  <w:tcW w:w="576" w:type="pct"/>
                  <w:shd w:val="clear" w:color="auto" w:fill="DBE5F1" w:themeFill="accent1" w:themeFillTint="33"/>
                  <w:vAlign w:val="center"/>
                </w:tcPr>
                <w:p w14:paraId="1E777BF4"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lang w:val="hr-HR"/>
                    </w:rPr>
                    <w:t>Kolokvij</w:t>
                  </w:r>
                </w:p>
              </w:tc>
              <w:tc>
                <w:tcPr>
                  <w:tcW w:w="576" w:type="pct"/>
                  <w:shd w:val="clear" w:color="auto" w:fill="DBE5F1" w:themeFill="accent1" w:themeFillTint="33"/>
                  <w:vAlign w:val="center"/>
                </w:tcPr>
                <w:p w14:paraId="68DB088B"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Izrada plana</w:t>
                  </w:r>
                </w:p>
              </w:tc>
              <w:tc>
                <w:tcPr>
                  <w:tcW w:w="592" w:type="pct"/>
                  <w:shd w:val="clear" w:color="auto" w:fill="DBE5F1" w:themeFill="accent1" w:themeFillTint="33"/>
                  <w:vAlign w:val="center"/>
                </w:tcPr>
                <w:p w14:paraId="35E3B296"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589" w:type="pct"/>
                  <w:shd w:val="clear" w:color="auto" w:fill="DBE5F1" w:themeFill="accent1" w:themeFillTint="33"/>
                  <w:vAlign w:val="center"/>
                </w:tcPr>
                <w:p w14:paraId="7B46E228"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619" w:type="pct"/>
                  <w:shd w:val="clear" w:color="auto" w:fill="DBE5F1" w:themeFill="accent1" w:themeFillTint="33"/>
                  <w:vAlign w:val="center"/>
                </w:tcPr>
                <w:p w14:paraId="695F052D"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6A1E94" w:rsidRPr="00E45878" w14:paraId="4E50D84B" w14:textId="77777777" w:rsidTr="00A06772">
              <w:trPr>
                <w:trHeight w:val="300"/>
              </w:trPr>
              <w:tc>
                <w:tcPr>
                  <w:tcW w:w="816" w:type="pct"/>
                  <w:shd w:val="clear" w:color="auto" w:fill="DBE5F1" w:themeFill="accent1" w:themeFillTint="33"/>
                  <w:vAlign w:val="center"/>
                </w:tcPr>
                <w:p w14:paraId="79418EC2"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656" w:type="pct"/>
                  <w:vAlign w:val="center"/>
                </w:tcPr>
                <w:p w14:paraId="630EA648"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576" w:type="pct"/>
                </w:tcPr>
                <w:p w14:paraId="440DF119" w14:textId="77777777" w:rsidR="006A1E94" w:rsidRPr="00E45878" w:rsidRDefault="006A1E94" w:rsidP="006A1E94">
                  <w:pPr>
                    <w:pStyle w:val="Tekstfusnote"/>
                    <w:rPr>
                      <w:rFonts w:asciiTheme="minorHAnsi" w:hAnsiTheme="minorHAnsi" w:cstheme="minorHAnsi"/>
                      <w:lang w:val="hr-HR"/>
                    </w:rPr>
                  </w:pPr>
                </w:p>
              </w:tc>
              <w:tc>
                <w:tcPr>
                  <w:tcW w:w="576" w:type="pct"/>
                  <w:vAlign w:val="center"/>
                </w:tcPr>
                <w:p w14:paraId="65E716DC" w14:textId="77777777" w:rsidR="006A1E94" w:rsidRPr="00E45878" w:rsidRDefault="006A1E94" w:rsidP="006A1E94">
                  <w:pPr>
                    <w:pStyle w:val="Tekstfusnote"/>
                    <w:rPr>
                      <w:rFonts w:asciiTheme="minorHAnsi" w:hAnsiTheme="minorHAnsi" w:cstheme="minorHAnsi"/>
                      <w:lang w:val="hr-HR"/>
                    </w:rPr>
                  </w:pPr>
                </w:p>
              </w:tc>
              <w:tc>
                <w:tcPr>
                  <w:tcW w:w="576" w:type="pct"/>
                  <w:vAlign w:val="center"/>
                </w:tcPr>
                <w:p w14:paraId="6D64DA66" w14:textId="77777777" w:rsidR="006A1E94" w:rsidRPr="00E45878" w:rsidRDefault="006A1E94" w:rsidP="006A1E94">
                  <w:pPr>
                    <w:pStyle w:val="Tekstfusnote"/>
                    <w:rPr>
                      <w:rFonts w:asciiTheme="minorHAnsi" w:hAnsiTheme="minorHAnsi" w:cstheme="minorHAnsi"/>
                      <w:lang w:val="hr-HR"/>
                    </w:rPr>
                  </w:pPr>
                </w:p>
              </w:tc>
              <w:tc>
                <w:tcPr>
                  <w:tcW w:w="592" w:type="pct"/>
                  <w:shd w:val="clear" w:color="auto" w:fill="DBE5F1" w:themeFill="accent1" w:themeFillTint="33"/>
                </w:tcPr>
                <w:p w14:paraId="511B6B26"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lang w:val="hr-HR"/>
                    </w:rPr>
                    <w:t>5</w:t>
                  </w:r>
                </w:p>
              </w:tc>
              <w:tc>
                <w:tcPr>
                  <w:tcW w:w="589" w:type="pct"/>
                  <w:shd w:val="clear" w:color="auto" w:fill="DBE5F1" w:themeFill="accent1" w:themeFillTint="33"/>
                </w:tcPr>
                <w:p w14:paraId="23EA6075"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lang w:val="hr-HR"/>
                    </w:rPr>
                    <w:t>10</w:t>
                  </w:r>
                </w:p>
              </w:tc>
              <w:tc>
                <w:tcPr>
                  <w:tcW w:w="619" w:type="pct"/>
                  <w:shd w:val="clear" w:color="auto" w:fill="DBE5F1" w:themeFill="accent1" w:themeFillTint="33"/>
                </w:tcPr>
                <w:p w14:paraId="71831F33"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lang w:val="hr-HR"/>
                    </w:rPr>
                    <w:t>0,5</w:t>
                  </w:r>
                </w:p>
              </w:tc>
            </w:tr>
            <w:tr w:rsidR="006A1E94" w:rsidRPr="00E45878" w14:paraId="16FDDEDA" w14:textId="77777777" w:rsidTr="00A06772">
              <w:trPr>
                <w:trHeight w:val="300"/>
              </w:trPr>
              <w:tc>
                <w:tcPr>
                  <w:tcW w:w="816" w:type="pct"/>
                  <w:shd w:val="clear" w:color="auto" w:fill="DBE5F1" w:themeFill="accent1" w:themeFillTint="33"/>
                  <w:vAlign w:val="center"/>
                </w:tcPr>
                <w:p w14:paraId="0E869D53"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656" w:type="pct"/>
                  <w:vAlign w:val="center"/>
                </w:tcPr>
                <w:p w14:paraId="5D4E3817" w14:textId="77777777" w:rsidR="006A1E94" w:rsidRPr="00E45878" w:rsidRDefault="006A1E94" w:rsidP="006A1E94">
                  <w:pPr>
                    <w:pStyle w:val="Tekstfusnote"/>
                    <w:rPr>
                      <w:rFonts w:asciiTheme="minorHAnsi" w:hAnsiTheme="minorHAnsi" w:cstheme="minorHAnsi"/>
                      <w:lang w:val="hr-HR"/>
                    </w:rPr>
                  </w:pPr>
                </w:p>
              </w:tc>
              <w:tc>
                <w:tcPr>
                  <w:tcW w:w="576" w:type="pct"/>
                </w:tcPr>
                <w:p w14:paraId="1CCABA60"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25%</w:t>
                  </w:r>
                </w:p>
              </w:tc>
              <w:tc>
                <w:tcPr>
                  <w:tcW w:w="576" w:type="pct"/>
                  <w:vAlign w:val="center"/>
                </w:tcPr>
                <w:p w14:paraId="285CBD8F" w14:textId="77777777" w:rsidR="006A1E94" w:rsidRPr="00E45878" w:rsidRDefault="006A1E94" w:rsidP="006A1E94">
                  <w:pPr>
                    <w:pStyle w:val="Tekstfusnote"/>
                    <w:rPr>
                      <w:rFonts w:asciiTheme="minorHAnsi" w:hAnsiTheme="minorHAnsi" w:cstheme="minorHAnsi"/>
                      <w:lang w:val="hr-HR"/>
                    </w:rPr>
                  </w:pPr>
                </w:p>
              </w:tc>
              <w:tc>
                <w:tcPr>
                  <w:tcW w:w="576" w:type="pct"/>
                  <w:vAlign w:val="center"/>
                </w:tcPr>
                <w:p w14:paraId="08E0D1C6" w14:textId="77777777" w:rsidR="006A1E94" w:rsidRPr="00E45878" w:rsidRDefault="006A1E94" w:rsidP="006A1E94">
                  <w:pPr>
                    <w:pStyle w:val="Tekstfusnote"/>
                    <w:rPr>
                      <w:rFonts w:asciiTheme="minorHAnsi" w:hAnsiTheme="minorHAnsi" w:cstheme="minorHAnsi"/>
                      <w:lang w:val="hr-HR"/>
                    </w:rPr>
                  </w:pPr>
                </w:p>
              </w:tc>
              <w:tc>
                <w:tcPr>
                  <w:tcW w:w="592" w:type="pct"/>
                  <w:shd w:val="clear" w:color="auto" w:fill="DBE5F1" w:themeFill="accent1" w:themeFillTint="33"/>
                  <w:vAlign w:val="center"/>
                </w:tcPr>
                <w:p w14:paraId="33DC3C99"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lang w:val="hr-HR"/>
                    </w:rPr>
                    <w:t xml:space="preserve">12,5 </w:t>
                  </w:r>
                </w:p>
              </w:tc>
              <w:tc>
                <w:tcPr>
                  <w:tcW w:w="589" w:type="pct"/>
                  <w:shd w:val="clear" w:color="auto" w:fill="DBE5F1" w:themeFill="accent1" w:themeFillTint="33"/>
                  <w:vAlign w:val="center"/>
                </w:tcPr>
                <w:p w14:paraId="230D7EBE"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lang w:val="hr-HR"/>
                    </w:rPr>
                    <w:t>25</w:t>
                  </w:r>
                </w:p>
              </w:tc>
              <w:tc>
                <w:tcPr>
                  <w:tcW w:w="619" w:type="pct"/>
                  <w:shd w:val="clear" w:color="auto" w:fill="DBE5F1" w:themeFill="accent1" w:themeFillTint="33"/>
                  <w:vAlign w:val="center"/>
                </w:tcPr>
                <w:p w14:paraId="57C40B99"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lang w:val="hr-HR"/>
                    </w:rPr>
                    <w:t>1</w:t>
                  </w:r>
                </w:p>
              </w:tc>
            </w:tr>
            <w:tr w:rsidR="006A1E94" w:rsidRPr="00E45878" w14:paraId="11AC0429" w14:textId="77777777" w:rsidTr="00A06772">
              <w:trPr>
                <w:trHeight w:val="300"/>
              </w:trPr>
              <w:tc>
                <w:tcPr>
                  <w:tcW w:w="816" w:type="pct"/>
                  <w:shd w:val="clear" w:color="auto" w:fill="DBE5F1" w:themeFill="accent1" w:themeFillTint="33"/>
                  <w:vAlign w:val="center"/>
                </w:tcPr>
                <w:p w14:paraId="245B04BF"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656" w:type="pct"/>
                  <w:vAlign w:val="center"/>
                </w:tcPr>
                <w:p w14:paraId="52D1EC07"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576" w:type="pct"/>
                </w:tcPr>
                <w:p w14:paraId="5A589DCF" w14:textId="77777777" w:rsidR="006A1E94" w:rsidRPr="00E45878" w:rsidRDefault="006A1E94" w:rsidP="006A1E94">
                  <w:pPr>
                    <w:pStyle w:val="Tekstfusnote"/>
                    <w:rPr>
                      <w:rFonts w:asciiTheme="minorHAnsi" w:hAnsiTheme="minorHAnsi" w:cstheme="minorHAnsi"/>
                      <w:lang w:val="hr-HR"/>
                    </w:rPr>
                  </w:pPr>
                </w:p>
              </w:tc>
              <w:tc>
                <w:tcPr>
                  <w:tcW w:w="576" w:type="pct"/>
                  <w:vAlign w:val="center"/>
                </w:tcPr>
                <w:p w14:paraId="14AB032A"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576" w:type="pct"/>
                  <w:vAlign w:val="center"/>
                </w:tcPr>
                <w:p w14:paraId="7FA52A7C" w14:textId="77777777" w:rsidR="006A1E94" w:rsidRPr="00E45878" w:rsidRDefault="006A1E94" w:rsidP="006A1E94">
                  <w:pPr>
                    <w:pStyle w:val="Tekstfusnote"/>
                    <w:rPr>
                      <w:rFonts w:asciiTheme="minorHAnsi" w:hAnsiTheme="minorHAnsi" w:cstheme="minorHAnsi"/>
                      <w:lang w:val="hr-HR"/>
                    </w:rPr>
                  </w:pPr>
                </w:p>
              </w:tc>
              <w:tc>
                <w:tcPr>
                  <w:tcW w:w="592" w:type="pct"/>
                  <w:shd w:val="clear" w:color="auto" w:fill="DBE5F1" w:themeFill="accent1" w:themeFillTint="33"/>
                  <w:vAlign w:val="center"/>
                </w:tcPr>
                <w:p w14:paraId="7E5BDB24"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 xml:space="preserve">12,5 </w:t>
                  </w:r>
                </w:p>
              </w:tc>
              <w:tc>
                <w:tcPr>
                  <w:tcW w:w="589" w:type="pct"/>
                  <w:shd w:val="clear" w:color="auto" w:fill="DBE5F1" w:themeFill="accent1" w:themeFillTint="33"/>
                  <w:vAlign w:val="center"/>
                </w:tcPr>
                <w:p w14:paraId="24F2FD46"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25</w:t>
                  </w:r>
                </w:p>
              </w:tc>
              <w:tc>
                <w:tcPr>
                  <w:tcW w:w="619" w:type="pct"/>
                  <w:shd w:val="clear" w:color="auto" w:fill="DBE5F1" w:themeFill="accent1" w:themeFillTint="33"/>
                  <w:vAlign w:val="center"/>
                </w:tcPr>
                <w:p w14:paraId="18EB3063"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1</w:t>
                  </w:r>
                </w:p>
              </w:tc>
            </w:tr>
            <w:tr w:rsidR="006A1E94" w:rsidRPr="00E45878" w14:paraId="6BE0C109" w14:textId="77777777" w:rsidTr="00A06772">
              <w:trPr>
                <w:trHeight w:val="300"/>
              </w:trPr>
              <w:tc>
                <w:tcPr>
                  <w:tcW w:w="816" w:type="pct"/>
                  <w:shd w:val="clear" w:color="auto" w:fill="DBE5F1" w:themeFill="accent1" w:themeFillTint="33"/>
                  <w:vAlign w:val="center"/>
                </w:tcPr>
                <w:p w14:paraId="0F28433B"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656" w:type="pct"/>
                  <w:vAlign w:val="center"/>
                </w:tcPr>
                <w:p w14:paraId="16A7F9F7" w14:textId="77777777" w:rsidR="006A1E94" w:rsidRPr="00E45878" w:rsidRDefault="006A1E94" w:rsidP="006A1E94">
                  <w:pPr>
                    <w:pStyle w:val="Tekstfusnote"/>
                    <w:rPr>
                      <w:rFonts w:asciiTheme="minorHAnsi" w:hAnsiTheme="minorHAnsi" w:cstheme="minorHAnsi"/>
                      <w:lang w:val="hr-HR"/>
                    </w:rPr>
                  </w:pPr>
                </w:p>
              </w:tc>
              <w:tc>
                <w:tcPr>
                  <w:tcW w:w="576" w:type="pct"/>
                </w:tcPr>
                <w:p w14:paraId="452D2FCE" w14:textId="77777777" w:rsidR="006A1E94" w:rsidRPr="00E45878" w:rsidRDefault="006A1E94" w:rsidP="006A1E94">
                  <w:pPr>
                    <w:pStyle w:val="Tekstfusnote"/>
                    <w:rPr>
                      <w:rFonts w:asciiTheme="minorHAnsi" w:hAnsiTheme="minorHAnsi" w:cstheme="minorHAnsi"/>
                      <w:lang w:val="hr-HR"/>
                    </w:rPr>
                  </w:pPr>
                </w:p>
              </w:tc>
              <w:tc>
                <w:tcPr>
                  <w:tcW w:w="576" w:type="pct"/>
                  <w:vAlign w:val="center"/>
                </w:tcPr>
                <w:p w14:paraId="718FB8B7"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576" w:type="pct"/>
                  <w:vAlign w:val="center"/>
                </w:tcPr>
                <w:p w14:paraId="31AE3E3D" w14:textId="77777777" w:rsidR="006A1E94" w:rsidRPr="00E45878" w:rsidRDefault="006A1E94" w:rsidP="006A1E94">
                  <w:pPr>
                    <w:pStyle w:val="Tekstfusnote"/>
                    <w:rPr>
                      <w:rFonts w:asciiTheme="minorHAnsi" w:hAnsiTheme="minorHAnsi" w:cstheme="minorHAnsi"/>
                      <w:lang w:val="hr-HR"/>
                    </w:rPr>
                  </w:pPr>
                </w:p>
              </w:tc>
              <w:tc>
                <w:tcPr>
                  <w:tcW w:w="592" w:type="pct"/>
                  <w:shd w:val="clear" w:color="auto" w:fill="DBE5F1" w:themeFill="accent1" w:themeFillTint="33"/>
                </w:tcPr>
                <w:p w14:paraId="04968A72"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5</w:t>
                  </w:r>
                </w:p>
              </w:tc>
              <w:tc>
                <w:tcPr>
                  <w:tcW w:w="589" w:type="pct"/>
                  <w:shd w:val="clear" w:color="auto" w:fill="DBE5F1" w:themeFill="accent1" w:themeFillTint="33"/>
                </w:tcPr>
                <w:p w14:paraId="1E49FA8D"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619" w:type="pct"/>
                  <w:shd w:val="clear" w:color="auto" w:fill="DBE5F1" w:themeFill="accent1" w:themeFillTint="33"/>
                </w:tcPr>
                <w:p w14:paraId="171DC379"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0,5</w:t>
                  </w:r>
                </w:p>
              </w:tc>
            </w:tr>
            <w:tr w:rsidR="006A1E94" w:rsidRPr="00E45878" w14:paraId="0465C29D" w14:textId="77777777" w:rsidTr="00A06772">
              <w:trPr>
                <w:trHeight w:val="300"/>
              </w:trPr>
              <w:tc>
                <w:tcPr>
                  <w:tcW w:w="816" w:type="pct"/>
                  <w:shd w:val="clear" w:color="auto" w:fill="DBE5F1" w:themeFill="accent1" w:themeFillTint="33"/>
                  <w:vAlign w:val="center"/>
                </w:tcPr>
                <w:p w14:paraId="285A6C6F"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656" w:type="pct"/>
                  <w:vAlign w:val="center"/>
                </w:tcPr>
                <w:p w14:paraId="2FFEA309" w14:textId="77777777" w:rsidR="006A1E94" w:rsidRPr="00E45878" w:rsidRDefault="006A1E94" w:rsidP="006A1E94">
                  <w:pPr>
                    <w:pStyle w:val="Tekstfusnote"/>
                    <w:rPr>
                      <w:rFonts w:asciiTheme="minorHAnsi" w:hAnsiTheme="minorHAnsi" w:cstheme="minorHAnsi"/>
                      <w:lang w:val="hr-HR"/>
                    </w:rPr>
                  </w:pPr>
                </w:p>
              </w:tc>
              <w:tc>
                <w:tcPr>
                  <w:tcW w:w="576" w:type="pct"/>
                </w:tcPr>
                <w:p w14:paraId="56C15966" w14:textId="77777777" w:rsidR="006A1E94" w:rsidRPr="00E45878" w:rsidRDefault="006A1E94" w:rsidP="006A1E94">
                  <w:pPr>
                    <w:pStyle w:val="Tekstfusnote"/>
                    <w:rPr>
                      <w:rFonts w:asciiTheme="minorHAnsi" w:hAnsiTheme="minorHAnsi" w:cstheme="minorHAnsi"/>
                      <w:lang w:val="hr-HR"/>
                    </w:rPr>
                  </w:pPr>
                </w:p>
              </w:tc>
              <w:tc>
                <w:tcPr>
                  <w:tcW w:w="576" w:type="pct"/>
                  <w:vAlign w:val="center"/>
                </w:tcPr>
                <w:p w14:paraId="528F82AF" w14:textId="77777777" w:rsidR="006A1E94" w:rsidRPr="00E45878" w:rsidRDefault="006A1E94" w:rsidP="006A1E94">
                  <w:pPr>
                    <w:pStyle w:val="Tekstfusnote"/>
                    <w:rPr>
                      <w:rFonts w:asciiTheme="minorHAnsi" w:hAnsiTheme="minorHAnsi" w:cstheme="minorHAnsi"/>
                      <w:lang w:val="hr-HR"/>
                    </w:rPr>
                  </w:pPr>
                </w:p>
              </w:tc>
              <w:tc>
                <w:tcPr>
                  <w:tcW w:w="576" w:type="pct"/>
                  <w:vAlign w:val="center"/>
                </w:tcPr>
                <w:p w14:paraId="66954B3D"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30%</w:t>
                  </w:r>
                </w:p>
              </w:tc>
              <w:tc>
                <w:tcPr>
                  <w:tcW w:w="592" w:type="pct"/>
                  <w:shd w:val="clear" w:color="auto" w:fill="DBE5F1" w:themeFill="accent1" w:themeFillTint="33"/>
                  <w:vAlign w:val="center"/>
                </w:tcPr>
                <w:p w14:paraId="087450EF"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589" w:type="pct"/>
                  <w:shd w:val="clear" w:color="auto" w:fill="DBE5F1" w:themeFill="accent1" w:themeFillTint="33"/>
                  <w:vAlign w:val="center"/>
                </w:tcPr>
                <w:p w14:paraId="71519845"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30</w:t>
                  </w:r>
                </w:p>
              </w:tc>
              <w:tc>
                <w:tcPr>
                  <w:tcW w:w="619" w:type="pct"/>
                  <w:shd w:val="clear" w:color="auto" w:fill="DBE5F1" w:themeFill="accent1" w:themeFillTint="33"/>
                  <w:vAlign w:val="center"/>
                </w:tcPr>
                <w:p w14:paraId="624B78CA"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1</w:t>
                  </w:r>
                </w:p>
              </w:tc>
            </w:tr>
            <w:tr w:rsidR="006A1E94" w:rsidRPr="00E45878" w14:paraId="04E56BEC" w14:textId="77777777" w:rsidTr="00A06772">
              <w:trPr>
                <w:trHeight w:val="300"/>
              </w:trPr>
              <w:tc>
                <w:tcPr>
                  <w:tcW w:w="816" w:type="pct"/>
                  <w:shd w:val="clear" w:color="auto" w:fill="DBE5F1" w:themeFill="accent1" w:themeFillTint="33"/>
                  <w:vAlign w:val="center"/>
                </w:tcPr>
                <w:p w14:paraId="4EE7C3B9"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656" w:type="pct"/>
                  <w:shd w:val="clear" w:color="auto" w:fill="DBE5F1" w:themeFill="accent1" w:themeFillTint="33"/>
                  <w:vAlign w:val="center"/>
                </w:tcPr>
                <w:p w14:paraId="2C4C5D03"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b/>
                      <w:bCs/>
                      <w:lang w:val="hr-HR"/>
                    </w:rPr>
                    <w:t>25</w:t>
                  </w:r>
                  <w:r w:rsidRPr="00E45878">
                    <w:rPr>
                      <w:rFonts w:asciiTheme="minorHAnsi" w:hAnsiTheme="minorHAnsi" w:cstheme="minorHAnsi"/>
                      <w:lang w:val="hr-HR"/>
                    </w:rPr>
                    <w:t>%</w:t>
                  </w:r>
                </w:p>
              </w:tc>
              <w:tc>
                <w:tcPr>
                  <w:tcW w:w="576" w:type="pct"/>
                  <w:shd w:val="clear" w:color="auto" w:fill="DBE5F1" w:themeFill="accent1" w:themeFillTint="33"/>
                </w:tcPr>
                <w:p w14:paraId="0898F68A"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b/>
                      <w:bCs/>
                      <w:lang w:val="hr-HR"/>
                    </w:rPr>
                    <w:t>25</w:t>
                  </w:r>
                  <w:r w:rsidRPr="00E45878">
                    <w:rPr>
                      <w:rFonts w:asciiTheme="minorHAnsi" w:hAnsiTheme="minorHAnsi" w:cstheme="minorHAnsi"/>
                      <w:lang w:val="hr-HR"/>
                    </w:rPr>
                    <w:t>%</w:t>
                  </w:r>
                </w:p>
              </w:tc>
              <w:tc>
                <w:tcPr>
                  <w:tcW w:w="576" w:type="pct"/>
                  <w:shd w:val="clear" w:color="auto" w:fill="DBE5F1" w:themeFill="accent1" w:themeFillTint="33"/>
                  <w:vAlign w:val="center"/>
                </w:tcPr>
                <w:p w14:paraId="6F36B351"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b/>
                      <w:bCs/>
                      <w:lang w:val="hr-HR"/>
                    </w:rPr>
                    <w:t>20</w:t>
                  </w:r>
                  <w:r w:rsidRPr="00E45878">
                    <w:rPr>
                      <w:rFonts w:asciiTheme="minorHAnsi" w:hAnsiTheme="minorHAnsi" w:cstheme="minorHAnsi"/>
                      <w:lang w:val="hr-HR"/>
                    </w:rPr>
                    <w:t>%</w:t>
                  </w:r>
                </w:p>
              </w:tc>
              <w:tc>
                <w:tcPr>
                  <w:tcW w:w="576" w:type="pct"/>
                  <w:shd w:val="clear" w:color="auto" w:fill="DBE5F1" w:themeFill="accent1" w:themeFillTint="33"/>
                  <w:vAlign w:val="center"/>
                </w:tcPr>
                <w:p w14:paraId="208A2A8E"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b/>
                      <w:bCs/>
                      <w:lang w:val="hr-HR"/>
                    </w:rPr>
                    <w:t>30</w:t>
                  </w:r>
                  <w:r w:rsidRPr="00E45878">
                    <w:rPr>
                      <w:rFonts w:asciiTheme="minorHAnsi" w:hAnsiTheme="minorHAnsi" w:cstheme="minorHAnsi"/>
                      <w:lang w:val="hr-HR"/>
                    </w:rPr>
                    <w:t>%</w:t>
                  </w:r>
                </w:p>
              </w:tc>
              <w:tc>
                <w:tcPr>
                  <w:tcW w:w="592" w:type="pct"/>
                  <w:shd w:val="clear" w:color="auto" w:fill="DBE5F1" w:themeFill="accent1" w:themeFillTint="33"/>
                  <w:vAlign w:val="center"/>
                </w:tcPr>
                <w:p w14:paraId="6F8F5470"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50</w:t>
                  </w:r>
                  <w:r w:rsidRPr="00E45878">
                    <w:rPr>
                      <w:rFonts w:asciiTheme="minorHAnsi" w:hAnsiTheme="minorHAnsi" w:cstheme="minorHAnsi"/>
                      <w:lang w:val="hr-HR"/>
                    </w:rPr>
                    <w:t>%</w:t>
                  </w:r>
                  <w:r w:rsidRPr="00E45878">
                    <w:rPr>
                      <w:rFonts w:asciiTheme="minorHAnsi" w:hAnsiTheme="minorHAnsi" w:cstheme="minorHAnsi"/>
                      <w:b/>
                      <w:bCs/>
                      <w:lang w:val="hr-HR"/>
                    </w:rPr>
                    <w:t xml:space="preserve"> </w:t>
                  </w:r>
                </w:p>
              </w:tc>
              <w:tc>
                <w:tcPr>
                  <w:tcW w:w="589" w:type="pct"/>
                  <w:shd w:val="clear" w:color="auto" w:fill="DBE5F1" w:themeFill="accent1" w:themeFillTint="33"/>
                  <w:vAlign w:val="center"/>
                </w:tcPr>
                <w:p w14:paraId="68A73822"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b/>
                      <w:bCs/>
                      <w:lang w:val="hr-HR"/>
                    </w:rPr>
                    <w:t xml:space="preserve">100 </w:t>
                  </w:r>
                  <w:r w:rsidRPr="00E45878">
                    <w:rPr>
                      <w:rFonts w:asciiTheme="minorHAnsi" w:hAnsiTheme="minorHAnsi" w:cstheme="minorHAnsi"/>
                      <w:lang w:val="hr-HR"/>
                    </w:rPr>
                    <w:t>%</w:t>
                  </w:r>
                </w:p>
              </w:tc>
              <w:tc>
                <w:tcPr>
                  <w:tcW w:w="619" w:type="pct"/>
                  <w:shd w:val="clear" w:color="auto" w:fill="DBE5F1" w:themeFill="accent1" w:themeFillTint="33"/>
                  <w:vAlign w:val="center"/>
                </w:tcPr>
                <w:p w14:paraId="72215C78"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bCs/>
                      <w:lang w:val="hr-HR"/>
                    </w:rPr>
                    <w:t>4</w:t>
                  </w:r>
                </w:p>
              </w:tc>
            </w:tr>
            <w:tr w:rsidR="006A1E94" w:rsidRPr="00E45878" w14:paraId="5DA35D56" w14:textId="77777777" w:rsidTr="00A06772">
              <w:trPr>
                <w:trHeight w:val="300"/>
              </w:trPr>
              <w:tc>
                <w:tcPr>
                  <w:tcW w:w="816" w:type="pct"/>
                  <w:shd w:val="clear" w:color="auto" w:fill="DBE5F1" w:themeFill="accent1" w:themeFillTint="33"/>
                  <w:vAlign w:val="center"/>
                </w:tcPr>
                <w:p w14:paraId="7069E7D1"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656" w:type="pct"/>
                  <w:shd w:val="clear" w:color="auto" w:fill="DBE5F1" w:themeFill="accent1" w:themeFillTint="33"/>
                </w:tcPr>
                <w:p w14:paraId="29EF27C6"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576" w:type="pct"/>
                  <w:shd w:val="clear" w:color="auto" w:fill="DBE5F1" w:themeFill="accent1" w:themeFillTint="33"/>
                </w:tcPr>
                <w:p w14:paraId="56D5B1AB"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576" w:type="pct"/>
                  <w:shd w:val="clear" w:color="auto" w:fill="DBE5F1" w:themeFill="accent1" w:themeFillTint="33"/>
                </w:tcPr>
                <w:p w14:paraId="5F0DC5AF"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576" w:type="pct"/>
                  <w:shd w:val="clear" w:color="auto" w:fill="DBE5F1" w:themeFill="accent1" w:themeFillTint="33"/>
                </w:tcPr>
                <w:p w14:paraId="2E65BF3D"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592" w:type="pct"/>
                  <w:shd w:val="clear" w:color="auto" w:fill="DBE5F1" w:themeFill="accent1" w:themeFillTint="33"/>
                </w:tcPr>
                <w:p w14:paraId="106659E2"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3</w:t>
                  </w:r>
                </w:p>
              </w:tc>
              <w:tc>
                <w:tcPr>
                  <w:tcW w:w="589" w:type="pct"/>
                  <w:shd w:val="clear" w:color="auto" w:fill="DBE5F1" w:themeFill="accent1" w:themeFillTint="33"/>
                </w:tcPr>
                <w:p w14:paraId="4192FAF5"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4</w:t>
                  </w:r>
                </w:p>
              </w:tc>
              <w:tc>
                <w:tcPr>
                  <w:tcW w:w="619" w:type="pct"/>
                  <w:shd w:val="clear" w:color="auto" w:fill="DBE5F1" w:themeFill="accent1" w:themeFillTint="33"/>
                  <w:vAlign w:val="center"/>
                </w:tcPr>
                <w:p w14:paraId="3EB26A43" w14:textId="77777777" w:rsidR="006A1E94" w:rsidRPr="00E45878" w:rsidRDefault="006A1E94" w:rsidP="006A1E94">
                  <w:pPr>
                    <w:pStyle w:val="Tekstfusnote"/>
                    <w:rPr>
                      <w:rFonts w:asciiTheme="minorHAnsi" w:hAnsiTheme="minorHAnsi" w:cstheme="minorHAnsi"/>
                      <w:b/>
                      <w:lang w:val="hr-HR"/>
                    </w:rPr>
                  </w:pPr>
                </w:p>
              </w:tc>
            </w:tr>
          </w:tbl>
          <w:p w14:paraId="5F4093A4" w14:textId="77777777" w:rsidR="006A1E94" w:rsidRPr="00E45878" w:rsidRDefault="006A1E94" w:rsidP="006A1E94">
            <w:pPr>
              <w:pStyle w:val="Tekstfusnote"/>
              <w:rPr>
                <w:rFonts w:asciiTheme="minorHAnsi" w:hAnsiTheme="minorHAnsi" w:cstheme="minorHAnsi"/>
                <w:bCs/>
                <w:lang w:val="hr-HR"/>
              </w:rPr>
            </w:pPr>
          </w:p>
          <w:p w14:paraId="4B6CEDE4" w14:textId="77777777" w:rsidR="006A1E94" w:rsidRPr="00E45878" w:rsidRDefault="006A1E94" w:rsidP="006A1E94">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2CEF3293" w14:textId="77777777" w:rsidR="006A1E94" w:rsidRPr="00E45878" w:rsidRDefault="006A1E94" w:rsidP="006A1E94">
            <w:pPr>
              <w:pStyle w:val="Tekstfusnote"/>
              <w:rPr>
                <w:rFonts w:asciiTheme="minorHAnsi" w:hAnsiTheme="minorHAnsi" w:cstheme="minorHAnsi"/>
                <w:b/>
                <w:bCs/>
                <w:lang w:val="hr-HR"/>
              </w:rPr>
            </w:pPr>
          </w:p>
          <w:p w14:paraId="6F73F6B5"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4ECC7EA1" w14:textId="77777777" w:rsidR="006A1E94" w:rsidRPr="00E45878" w:rsidRDefault="006A1E94" w:rsidP="006A1E94">
            <w:pPr>
              <w:pStyle w:val="Tekstfusnote"/>
              <w:rPr>
                <w:rFonts w:asciiTheme="minorHAnsi" w:hAnsiTheme="minorHAnsi" w:cstheme="minorHAnsi"/>
                <w:b/>
                <w:lang w:val="hr-HR"/>
              </w:rPr>
            </w:pPr>
          </w:p>
          <w:tbl>
            <w:tblPr>
              <w:tblStyle w:val="Reetkatablice"/>
              <w:tblW w:w="67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2"/>
              <w:gridCol w:w="1151"/>
              <w:gridCol w:w="1010"/>
              <w:gridCol w:w="1038"/>
              <w:gridCol w:w="1033"/>
              <w:gridCol w:w="1086"/>
            </w:tblGrid>
            <w:tr w:rsidR="006A1E94" w:rsidRPr="00E45878" w14:paraId="46A231D0" w14:textId="77777777" w:rsidTr="00A06772">
              <w:trPr>
                <w:trHeight w:val="300"/>
              </w:trPr>
              <w:tc>
                <w:tcPr>
                  <w:tcW w:w="1432" w:type="dxa"/>
                  <w:shd w:val="clear" w:color="auto" w:fill="DBE5F1" w:themeFill="accent1" w:themeFillTint="33"/>
                  <w:vAlign w:val="center"/>
                </w:tcPr>
                <w:p w14:paraId="1622D084"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1151" w:type="dxa"/>
                  <w:shd w:val="clear" w:color="auto" w:fill="DBE5F1" w:themeFill="accent1" w:themeFillTint="33"/>
                  <w:vAlign w:val="center"/>
                </w:tcPr>
                <w:p w14:paraId="50A60C41"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Zadatak</w:t>
                  </w:r>
                </w:p>
              </w:tc>
              <w:tc>
                <w:tcPr>
                  <w:tcW w:w="1010" w:type="dxa"/>
                  <w:shd w:val="clear" w:color="auto" w:fill="DBE5F1" w:themeFill="accent1" w:themeFillTint="33"/>
                  <w:vAlign w:val="center"/>
                </w:tcPr>
                <w:p w14:paraId="0D30EB37"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lang w:val="hr-HR"/>
                    </w:rPr>
                    <w:t>Kolokvij</w:t>
                  </w:r>
                </w:p>
              </w:tc>
              <w:tc>
                <w:tcPr>
                  <w:tcW w:w="1038" w:type="dxa"/>
                  <w:shd w:val="clear" w:color="auto" w:fill="DBE5F1" w:themeFill="accent1" w:themeFillTint="33"/>
                  <w:vAlign w:val="center"/>
                </w:tcPr>
                <w:p w14:paraId="28BC490A"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1033" w:type="dxa"/>
                  <w:shd w:val="clear" w:color="auto" w:fill="DBE5F1" w:themeFill="accent1" w:themeFillTint="33"/>
                  <w:vAlign w:val="center"/>
                </w:tcPr>
                <w:p w14:paraId="5A4AD6FA"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1086" w:type="dxa"/>
                  <w:shd w:val="clear" w:color="auto" w:fill="DBE5F1" w:themeFill="accent1" w:themeFillTint="33"/>
                  <w:vAlign w:val="center"/>
                </w:tcPr>
                <w:p w14:paraId="04262691"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6A1E94" w:rsidRPr="00E45878" w14:paraId="11DBEE38" w14:textId="77777777" w:rsidTr="00A06772">
              <w:trPr>
                <w:trHeight w:val="300"/>
              </w:trPr>
              <w:tc>
                <w:tcPr>
                  <w:tcW w:w="1432" w:type="dxa"/>
                  <w:shd w:val="clear" w:color="auto" w:fill="DBE5F1" w:themeFill="accent1" w:themeFillTint="33"/>
                  <w:vAlign w:val="center"/>
                </w:tcPr>
                <w:p w14:paraId="575DC7B0"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1151" w:type="dxa"/>
                  <w:vAlign w:val="center"/>
                </w:tcPr>
                <w:p w14:paraId="43C27D95"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1010" w:type="dxa"/>
                  <w:vAlign w:val="center"/>
                </w:tcPr>
                <w:p w14:paraId="1758A462" w14:textId="77777777" w:rsidR="006A1E94" w:rsidRPr="00E45878" w:rsidRDefault="006A1E94" w:rsidP="006A1E94">
                  <w:pPr>
                    <w:pStyle w:val="Tekstfusnote"/>
                    <w:rPr>
                      <w:rFonts w:asciiTheme="minorHAnsi" w:hAnsiTheme="minorHAnsi" w:cstheme="minorHAnsi"/>
                      <w:lang w:val="hr-HR"/>
                    </w:rPr>
                  </w:pPr>
                </w:p>
              </w:tc>
              <w:tc>
                <w:tcPr>
                  <w:tcW w:w="1038" w:type="dxa"/>
                  <w:shd w:val="clear" w:color="auto" w:fill="DBE5F1" w:themeFill="accent1" w:themeFillTint="33"/>
                </w:tcPr>
                <w:p w14:paraId="3EA7029E"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lang w:val="hr-HR"/>
                    </w:rPr>
                    <w:t>5</w:t>
                  </w:r>
                </w:p>
              </w:tc>
              <w:tc>
                <w:tcPr>
                  <w:tcW w:w="1033" w:type="dxa"/>
                  <w:shd w:val="clear" w:color="auto" w:fill="DBE5F1" w:themeFill="accent1" w:themeFillTint="33"/>
                </w:tcPr>
                <w:p w14:paraId="281C3806"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lang w:val="hr-HR"/>
                    </w:rPr>
                    <w:t>10</w:t>
                  </w:r>
                </w:p>
              </w:tc>
              <w:tc>
                <w:tcPr>
                  <w:tcW w:w="1086" w:type="dxa"/>
                  <w:shd w:val="clear" w:color="auto" w:fill="DBE5F1" w:themeFill="accent1" w:themeFillTint="33"/>
                </w:tcPr>
                <w:p w14:paraId="5D9E02BD"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lang w:val="hr-HR"/>
                    </w:rPr>
                    <w:t>0,5</w:t>
                  </w:r>
                </w:p>
              </w:tc>
            </w:tr>
            <w:tr w:rsidR="006A1E94" w:rsidRPr="00E45878" w14:paraId="206A28FD" w14:textId="77777777" w:rsidTr="00A06772">
              <w:trPr>
                <w:trHeight w:val="300"/>
              </w:trPr>
              <w:tc>
                <w:tcPr>
                  <w:tcW w:w="1432" w:type="dxa"/>
                  <w:shd w:val="clear" w:color="auto" w:fill="DBE5F1" w:themeFill="accent1" w:themeFillTint="33"/>
                  <w:vAlign w:val="center"/>
                </w:tcPr>
                <w:p w14:paraId="3D4EA0DA"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1151" w:type="dxa"/>
                  <w:vAlign w:val="center"/>
                </w:tcPr>
                <w:p w14:paraId="0C7DA21E"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25%</w:t>
                  </w:r>
                </w:p>
              </w:tc>
              <w:tc>
                <w:tcPr>
                  <w:tcW w:w="1010" w:type="dxa"/>
                  <w:vAlign w:val="center"/>
                </w:tcPr>
                <w:p w14:paraId="4AC100FC" w14:textId="77777777" w:rsidR="006A1E94" w:rsidRPr="00E45878" w:rsidRDefault="006A1E94" w:rsidP="006A1E94">
                  <w:pPr>
                    <w:pStyle w:val="Tekstfusnote"/>
                    <w:rPr>
                      <w:rFonts w:asciiTheme="minorHAnsi" w:hAnsiTheme="minorHAnsi" w:cstheme="minorHAnsi"/>
                      <w:lang w:val="hr-HR"/>
                    </w:rPr>
                  </w:pPr>
                </w:p>
              </w:tc>
              <w:tc>
                <w:tcPr>
                  <w:tcW w:w="1038" w:type="dxa"/>
                  <w:shd w:val="clear" w:color="auto" w:fill="DBE5F1" w:themeFill="accent1" w:themeFillTint="33"/>
                  <w:vAlign w:val="center"/>
                </w:tcPr>
                <w:p w14:paraId="694FA434"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lang w:val="hr-HR"/>
                    </w:rPr>
                    <w:t xml:space="preserve">12,5 </w:t>
                  </w:r>
                </w:p>
              </w:tc>
              <w:tc>
                <w:tcPr>
                  <w:tcW w:w="1033" w:type="dxa"/>
                  <w:shd w:val="clear" w:color="auto" w:fill="DBE5F1" w:themeFill="accent1" w:themeFillTint="33"/>
                  <w:vAlign w:val="center"/>
                </w:tcPr>
                <w:p w14:paraId="2F5B44DF"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lang w:val="hr-HR"/>
                    </w:rPr>
                    <w:t>25</w:t>
                  </w:r>
                </w:p>
              </w:tc>
              <w:tc>
                <w:tcPr>
                  <w:tcW w:w="1086" w:type="dxa"/>
                  <w:shd w:val="clear" w:color="auto" w:fill="DBE5F1" w:themeFill="accent1" w:themeFillTint="33"/>
                  <w:vAlign w:val="center"/>
                </w:tcPr>
                <w:p w14:paraId="5B6DDAA7"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lang w:val="hr-HR"/>
                    </w:rPr>
                    <w:t>1</w:t>
                  </w:r>
                </w:p>
              </w:tc>
            </w:tr>
            <w:tr w:rsidR="006A1E94" w:rsidRPr="00E45878" w14:paraId="47B87500" w14:textId="77777777" w:rsidTr="00A06772">
              <w:trPr>
                <w:trHeight w:val="300"/>
              </w:trPr>
              <w:tc>
                <w:tcPr>
                  <w:tcW w:w="1432" w:type="dxa"/>
                  <w:shd w:val="clear" w:color="auto" w:fill="DBE5F1" w:themeFill="accent1" w:themeFillTint="33"/>
                  <w:vAlign w:val="center"/>
                </w:tcPr>
                <w:p w14:paraId="23B3301A"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1151" w:type="dxa"/>
                  <w:vAlign w:val="center"/>
                </w:tcPr>
                <w:p w14:paraId="2C492625"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1010" w:type="dxa"/>
                  <w:vAlign w:val="center"/>
                </w:tcPr>
                <w:p w14:paraId="0D4924F9"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1038" w:type="dxa"/>
                  <w:shd w:val="clear" w:color="auto" w:fill="DBE5F1" w:themeFill="accent1" w:themeFillTint="33"/>
                  <w:vAlign w:val="center"/>
                </w:tcPr>
                <w:p w14:paraId="4A1C1B87"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 xml:space="preserve">12,5 </w:t>
                  </w:r>
                </w:p>
              </w:tc>
              <w:tc>
                <w:tcPr>
                  <w:tcW w:w="1033" w:type="dxa"/>
                  <w:shd w:val="clear" w:color="auto" w:fill="DBE5F1" w:themeFill="accent1" w:themeFillTint="33"/>
                  <w:vAlign w:val="center"/>
                </w:tcPr>
                <w:p w14:paraId="3358F74A"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25</w:t>
                  </w:r>
                </w:p>
              </w:tc>
              <w:tc>
                <w:tcPr>
                  <w:tcW w:w="1086" w:type="dxa"/>
                  <w:shd w:val="clear" w:color="auto" w:fill="DBE5F1" w:themeFill="accent1" w:themeFillTint="33"/>
                  <w:vAlign w:val="center"/>
                </w:tcPr>
                <w:p w14:paraId="7713A546"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1</w:t>
                  </w:r>
                </w:p>
              </w:tc>
            </w:tr>
            <w:tr w:rsidR="006A1E94" w:rsidRPr="00E45878" w14:paraId="556C8907" w14:textId="77777777" w:rsidTr="00A06772">
              <w:trPr>
                <w:trHeight w:val="300"/>
              </w:trPr>
              <w:tc>
                <w:tcPr>
                  <w:tcW w:w="1432" w:type="dxa"/>
                  <w:shd w:val="clear" w:color="auto" w:fill="DBE5F1" w:themeFill="accent1" w:themeFillTint="33"/>
                  <w:vAlign w:val="center"/>
                </w:tcPr>
                <w:p w14:paraId="0A6D6389"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1151" w:type="dxa"/>
                  <w:vAlign w:val="center"/>
                </w:tcPr>
                <w:p w14:paraId="21902CC7" w14:textId="77777777" w:rsidR="006A1E94" w:rsidRPr="00E45878" w:rsidRDefault="006A1E94" w:rsidP="006A1E94">
                  <w:pPr>
                    <w:pStyle w:val="Tekstfusnote"/>
                    <w:rPr>
                      <w:rFonts w:asciiTheme="minorHAnsi" w:hAnsiTheme="minorHAnsi" w:cstheme="minorHAnsi"/>
                      <w:lang w:val="hr-HR"/>
                    </w:rPr>
                  </w:pPr>
                </w:p>
              </w:tc>
              <w:tc>
                <w:tcPr>
                  <w:tcW w:w="1010" w:type="dxa"/>
                  <w:vAlign w:val="center"/>
                </w:tcPr>
                <w:p w14:paraId="33129600"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1038" w:type="dxa"/>
                  <w:shd w:val="clear" w:color="auto" w:fill="DBE5F1" w:themeFill="accent1" w:themeFillTint="33"/>
                </w:tcPr>
                <w:p w14:paraId="6B115151"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5</w:t>
                  </w:r>
                </w:p>
              </w:tc>
              <w:tc>
                <w:tcPr>
                  <w:tcW w:w="1033" w:type="dxa"/>
                  <w:shd w:val="clear" w:color="auto" w:fill="DBE5F1" w:themeFill="accent1" w:themeFillTint="33"/>
                </w:tcPr>
                <w:p w14:paraId="12699008"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1086" w:type="dxa"/>
                  <w:shd w:val="clear" w:color="auto" w:fill="DBE5F1" w:themeFill="accent1" w:themeFillTint="33"/>
                </w:tcPr>
                <w:p w14:paraId="76C74344"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0,5</w:t>
                  </w:r>
                </w:p>
              </w:tc>
            </w:tr>
            <w:tr w:rsidR="006A1E94" w:rsidRPr="00E45878" w14:paraId="5528DDCB" w14:textId="77777777" w:rsidTr="00A06772">
              <w:trPr>
                <w:trHeight w:val="300"/>
              </w:trPr>
              <w:tc>
                <w:tcPr>
                  <w:tcW w:w="1432" w:type="dxa"/>
                  <w:shd w:val="clear" w:color="auto" w:fill="DBE5F1" w:themeFill="accent1" w:themeFillTint="33"/>
                  <w:vAlign w:val="center"/>
                </w:tcPr>
                <w:p w14:paraId="3FD1BF2A"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1151" w:type="dxa"/>
                  <w:vAlign w:val="center"/>
                </w:tcPr>
                <w:p w14:paraId="6C9F7E21"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30%</w:t>
                  </w:r>
                </w:p>
              </w:tc>
              <w:tc>
                <w:tcPr>
                  <w:tcW w:w="1010" w:type="dxa"/>
                  <w:vAlign w:val="center"/>
                </w:tcPr>
                <w:p w14:paraId="3DB6A9F4" w14:textId="77777777" w:rsidR="006A1E94" w:rsidRPr="00E45878" w:rsidRDefault="006A1E94" w:rsidP="006A1E94">
                  <w:pPr>
                    <w:pStyle w:val="Tekstfusnote"/>
                    <w:rPr>
                      <w:rFonts w:asciiTheme="minorHAnsi" w:hAnsiTheme="minorHAnsi" w:cstheme="minorHAnsi"/>
                      <w:lang w:val="hr-HR"/>
                    </w:rPr>
                  </w:pPr>
                </w:p>
              </w:tc>
              <w:tc>
                <w:tcPr>
                  <w:tcW w:w="1038" w:type="dxa"/>
                  <w:shd w:val="clear" w:color="auto" w:fill="DBE5F1" w:themeFill="accent1" w:themeFillTint="33"/>
                  <w:vAlign w:val="center"/>
                </w:tcPr>
                <w:p w14:paraId="23A2DA1F"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1033" w:type="dxa"/>
                  <w:shd w:val="clear" w:color="auto" w:fill="DBE5F1" w:themeFill="accent1" w:themeFillTint="33"/>
                  <w:vAlign w:val="center"/>
                </w:tcPr>
                <w:p w14:paraId="3996A0FE"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30</w:t>
                  </w:r>
                </w:p>
              </w:tc>
              <w:tc>
                <w:tcPr>
                  <w:tcW w:w="1086" w:type="dxa"/>
                  <w:shd w:val="clear" w:color="auto" w:fill="DBE5F1" w:themeFill="accent1" w:themeFillTint="33"/>
                  <w:vAlign w:val="center"/>
                </w:tcPr>
                <w:p w14:paraId="62AAFFEC"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1</w:t>
                  </w:r>
                </w:p>
              </w:tc>
            </w:tr>
            <w:tr w:rsidR="006A1E94" w:rsidRPr="00E45878" w14:paraId="61DF8428" w14:textId="77777777" w:rsidTr="00A06772">
              <w:trPr>
                <w:trHeight w:val="300"/>
              </w:trPr>
              <w:tc>
                <w:tcPr>
                  <w:tcW w:w="1432" w:type="dxa"/>
                  <w:shd w:val="clear" w:color="auto" w:fill="DBE5F1" w:themeFill="accent1" w:themeFillTint="33"/>
                  <w:vAlign w:val="center"/>
                </w:tcPr>
                <w:p w14:paraId="1BD1A584"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1151" w:type="dxa"/>
                  <w:shd w:val="clear" w:color="auto" w:fill="DBE5F1" w:themeFill="accent1" w:themeFillTint="33"/>
                  <w:vAlign w:val="center"/>
                </w:tcPr>
                <w:p w14:paraId="54C77A97"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b/>
                      <w:bCs/>
                      <w:lang w:val="hr-HR"/>
                    </w:rPr>
                    <w:t>80</w:t>
                  </w:r>
                  <w:r w:rsidRPr="00E45878">
                    <w:rPr>
                      <w:rFonts w:asciiTheme="minorHAnsi" w:hAnsiTheme="minorHAnsi" w:cstheme="minorHAnsi"/>
                      <w:lang w:val="hr-HR"/>
                    </w:rPr>
                    <w:t>%</w:t>
                  </w:r>
                </w:p>
              </w:tc>
              <w:tc>
                <w:tcPr>
                  <w:tcW w:w="1010" w:type="dxa"/>
                  <w:shd w:val="clear" w:color="auto" w:fill="DBE5F1" w:themeFill="accent1" w:themeFillTint="33"/>
                  <w:vAlign w:val="center"/>
                </w:tcPr>
                <w:p w14:paraId="03B6D132"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b/>
                      <w:bCs/>
                      <w:lang w:val="hr-HR"/>
                    </w:rPr>
                    <w:t>20</w:t>
                  </w:r>
                  <w:r w:rsidRPr="00E45878">
                    <w:rPr>
                      <w:rFonts w:asciiTheme="minorHAnsi" w:hAnsiTheme="minorHAnsi" w:cstheme="minorHAnsi"/>
                      <w:lang w:val="hr-HR"/>
                    </w:rPr>
                    <w:t>%</w:t>
                  </w:r>
                </w:p>
              </w:tc>
              <w:tc>
                <w:tcPr>
                  <w:tcW w:w="1038" w:type="dxa"/>
                  <w:shd w:val="clear" w:color="auto" w:fill="DBE5F1" w:themeFill="accent1" w:themeFillTint="33"/>
                  <w:vAlign w:val="center"/>
                </w:tcPr>
                <w:p w14:paraId="17841294"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50</w:t>
                  </w:r>
                  <w:r w:rsidRPr="00E45878">
                    <w:rPr>
                      <w:rFonts w:asciiTheme="minorHAnsi" w:hAnsiTheme="minorHAnsi" w:cstheme="minorHAnsi"/>
                      <w:lang w:val="hr-HR"/>
                    </w:rPr>
                    <w:t>%</w:t>
                  </w:r>
                  <w:r w:rsidRPr="00E45878">
                    <w:rPr>
                      <w:rFonts w:asciiTheme="minorHAnsi" w:hAnsiTheme="minorHAnsi" w:cstheme="minorHAnsi"/>
                      <w:b/>
                      <w:bCs/>
                      <w:lang w:val="hr-HR"/>
                    </w:rPr>
                    <w:t xml:space="preserve"> </w:t>
                  </w:r>
                </w:p>
              </w:tc>
              <w:tc>
                <w:tcPr>
                  <w:tcW w:w="1033" w:type="dxa"/>
                  <w:shd w:val="clear" w:color="auto" w:fill="DBE5F1" w:themeFill="accent1" w:themeFillTint="33"/>
                  <w:vAlign w:val="center"/>
                </w:tcPr>
                <w:p w14:paraId="40C98012"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b/>
                      <w:bCs/>
                      <w:lang w:val="hr-HR"/>
                    </w:rPr>
                    <w:t xml:space="preserve">100 </w:t>
                  </w:r>
                  <w:r w:rsidRPr="00E45878">
                    <w:rPr>
                      <w:rFonts w:asciiTheme="minorHAnsi" w:hAnsiTheme="minorHAnsi" w:cstheme="minorHAnsi"/>
                      <w:lang w:val="hr-HR"/>
                    </w:rPr>
                    <w:t>%</w:t>
                  </w:r>
                </w:p>
              </w:tc>
              <w:tc>
                <w:tcPr>
                  <w:tcW w:w="1086" w:type="dxa"/>
                  <w:shd w:val="clear" w:color="auto" w:fill="DBE5F1" w:themeFill="accent1" w:themeFillTint="33"/>
                  <w:vAlign w:val="center"/>
                </w:tcPr>
                <w:p w14:paraId="0D43173F"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bCs/>
                      <w:lang w:val="hr-HR"/>
                    </w:rPr>
                    <w:t>4</w:t>
                  </w:r>
                </w:p>
              </w:tc>
            </w:tr>
            <w:tr w:rsidR="006A1E94" w:rsidRPr="00E45878" w14:paraId="31044DDB" w14:textId="77777777" w:rsidTr="00A06772">
              <w:trPr>
                <w:trHeight w:val="300"/>
              </w:trPr>
              <w:tc>
                <w:tcPr>
                  <w:tcW w:w="1432" w:type="dxa"/>
                  <w:shd w:val="clear" w:color="auto" w:fill="DBE5F1" w:themeFill="accent1" w:themeFillTint="33"/>
                  <w:vAlign w:val="center"/>
                </w:tcPr>
                <w:p w14:paraId="56DDDC2E"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1151" w:type="dxa"/>
                  <w:shd w:val="clear" w:color="auto" w:fill="DBE5F1" w:themeFill="accent1" w:themeFillTint="33"/>
                </w:tcPr>
                <w:p w14:paraId="1854AEE6"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b/>
                      <w:bCs/>
                      <w:lang w:val="hr-HR"/>
                    </w:rPr>
                    <w:t>3</w:t>
                  </w:r>
                </w:p>
              </w:tc>
              <w:tc>
                <w:tcPr>
                  <w:tcW w:w="1010" w:type="dxa"/>
                  <w:shd w:val="clear" w:color="auto" w:fill="DBE5F1" w:themeFill="accent1" w:themeFillTint="33"/>
                </w:tcPr>
                <w:p w14:paraId="03C66D66"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1038" w:type="dxa"/>
                  <w:shd w:val="clear" w:color="auto" w:fill="DBE5F1" w:themeFill="accent1" w:themeFillTint="33"/>
                </w:tcPr>
                <w:p w14:paraId="6E5F8C3D"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3</w:t>
                  </w:r>
                </w:p>
              </w:tc>
              <w:tc>
                <w:tcPr>
                  <w:tcW w:w="1033" w:type="dxa"/>
                  <w:shd w:val="clear" w:color="auto" w:fill="DBE5F1" w:themeFill="accent1" w:themeFillTint="33"/>
                </w:tcPr>
                <w:p w14:paraId="6293E41D"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b/>
                      <w:lang w:val="hr-HR"/>
                    </w:rPr>
                    <w:t>4</w:t>
                  </w:r>
                </w:p>
              </w:tc>
              <w:tc>
                <w:tcPr>
                  <w:tcW w:w="1086" w:type="dxa"/>
                  <w:shd w:val="clear" w:color="auto" w:fill="DBE5F1" w:themeFill="accent1" w:themeFillTint="33"/>
                  <w:vAlign w:val="center"/>
                </w:tcPr>
                <w:p w14:paraId="5EA3125C" w14:textId="77777777" w:rsidR="006A1E94" w:rsidRPr="00E45878" w:rsidRDefault="006A1E94" w:rsidP="006A1E94">
                  <w:pPr>
                    <w:pStyle w:val="Tekstfusnote"/>
                    <w:rPr>
                      <w:rFonts w:asciiTheme="minorHAnsi" w:hAnsiTheme="minorHAnsi" w:cstheme="minorHAnsi"/>
                      <w:b/>
                      <w:lang w:val="hr-HR"/>
                    </w:rPr>
                  </w:pPr>
                </w:p>
              </w:tc>
            </w:tr>
          </w:tbl>
          <w:p w14:paraId="0D2B9CC2" w14:textId="77777777" w:rsidR="006A1E94" w:rsidRPr="00E45878" w:rsidRDefault="006A1E94" w:rsidP="006A1E94">
            <w:pPr>
              <w:pStyle w:val="Tekstfusnote"/>
              <w:rPr>
                <w:rFonts w:asciiTheme="minorHAnsi" w:hAnsiTheme="minorHAnsi" w:cstheme="minorHAnsi"/>
                <w:lang w:val="hr-HR"/>
              </w:rPr>
            </w:pPr>
          </w:p>
          <w:p w14:paraId="5D297BEB" w14:textId="77777777" w:rsidR="006A1E94" w:rsidRPr="00E45878" w:rsidRDefault="006A1E94" w:rsidP="006A1E94">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1B83BE1D" w14:textId="77777777" w:rsidR="006A1E94" w:rsidRPr="00E45878" w:rsidRDefault="006A1E94" w:rsidP="006A1E94">
            <w:pPr>
              <w:pStyle w:val="Tekstfusnote"/>
              <w:rPr>
                <w:rFonts w:asciiTheme="minorHAnsi" w:hAnsiTheme="minorHAnsi" w:cstheme="minorHAnsi"/>
                <w:bCs/>
                <w:lang w:val="hr-HR"/>
              </w:rPr>
            </w:pPr>
          </w:p>
          <w:p w14:paraId="28212CE9"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1BC4C056"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661366FA"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11626674" w14:textId="77777777" w:rsidR="006A1E94" w:rsidRPr="00E45878" w:rsidRDefault="006A1E94" w:rsidP="006A1E94">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6A1E94" w:rsidRPr="00E45878" w14:paraId="18B1140C" w14:textId="77777777" w:rsidTr="00A06772">
              <w:trPr>
                <w:trHeight w:val="300"/>
                <w:jc w:val="center"/>
              </w:trPr>
              <w:tc>
                <w:tcPr>
                  <w:tcW w:w="1805" w:type="dxa"/>
                  <w:shd w:val="clear" w:color="auto" w:fill="DBE5F1" w:themeFill="accent1" w:themeFillTint="33"/>
                  <w:vAlign w:val="center"/>
                  <w:hideMark/>
                </w:tcPr>
                <w:p w14:paraId="07013D9F"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Raspon bodova (postotaka)</w:t>
                  </w:r>
                </w:p>
              </w:tc>
              <w:tc>
                <w:tcPr>
                  <w:tcW w:w="1651" w:type="dxa"/>
                  <w:shd w:val="clear" w:color="auto" w:fill="DBE5F1" w:themeFill="accent1" w:themeFillTint="33"/>
                  <w:vAlign w:val="center"/>
                  <w:hideMark/>
                </w:tcPr>
                <w:p w14:paraId="55A5A931"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Brojčana ocjena</w:t>
                  </w:r>
                </w:p>
              </w:tc>
              <w:tc>
                <w:tcPr>
                  <w:tcW w:w="1477" w:type="dxa"/>
                  <w:shd w:val="clear" w:color="auto" w:fill="DBE5F1" w:themeFill="accent1" w:themeFillTint="33"/>
                  <w:vAlign w:val="center"/>
                  <w:hideMark/>
                </w:tcPr>
                <w:p w14:paraId="4F58B1FD"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ECTS ocjena</w:t>
                  </w:r>
                </w:p>
              </w:tc>
            </w:tr>
            <w:tr w:rsidR="006A1E94" w:rsidRPr="00E45878" w14:paraId="22453FB0" w14:textId="77777777" w:rsidTr="00A06772">
              <w:trPr>
                <w:trHeight w:val="300"/>
                <w:jc w:val="center"/>
              </w:trPr>
              <w:tc>
                <w:tcPr>
                  <w:tcW w:w="1805" w:type="dxa"/>
                  <w:shd w:val="clear" w:color="auto" w:fill="DBE5F1" w:themeFill="accent1" w:themeFillTint="33"/>
                  <w:vAlign w:val="center"/>
                  <w:hideMark/>
                </w:tcPr>
                <w:p w14:paraId="5C5AE1BB"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90,00 – 100,00</w:t>
                  </w:r>
                </w:p>
              </w:tc>
              <w:tc>
                <w:tcPr>
                  <w:tcW w:w="1651" w:type="dxa"/>
                  <w:vAlign w:val="center"/>
                </w:tcPr>
                <w:p w14:paraId="2592A6D1"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izvrstan (5)</w:t>
                  </w:r>
                </w:p>
              </w:tc>
              <w:tc>
                <w:tcPr>
                  <w:tcW w:w="1477" w:type="dxa"/>
                  <w:vAlign w:val="center"/>
                </w:tcPr>
                <w:p w14:paraId="06165847"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A</w:t>
                  </w:r>
                </w:p>
              </w:tc>
            </w:tr>
            <w:tr w:rsidR="006A1E94" w:rsidRPr="00E45878" w14:paraId="1E3FCC48" w14:textId="77777777" w:rsidTr="00A06772">
              <w:trPr>
                <w:trHeight w:val="300"/>
                <w:jc w:val="center"/>
              </w:trPr>
              <w:tc>
                <w:tcPr>
                  <w:tcW w:w="1805" w:type="dxa"/>
                  <w:shd w:val="clear" w:color="auto" w:fill="DBE5F1" w:themeFill="accent1" w:themeFillTint="33"/>
                  <w:vAlign w:val="center"/>
                  <w:hideMark/>
                </w:tcPr>
                <w:p w14:paraId="55A8F6A3"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75,00 – 89,99</w:t>
                  </w:r>
                </w:p>
              </w:tc>
              <w:tc>
                <w:tcPr>
                  <w:tcW w:w="1651" w:type="dxa"/>
                  <w:vAlign w:val="center"/>
                </w:tcPr>
                <w:p w14:paraId="4E0AB1CB"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vrlo dobar (4)</w:t>
                  </w:r>
                </w:p>
              </w:tc>
              <w:tc>
                <w:tcPr>
                  <w:tcW w:w="1477" w:type="dxa"/>
                  <w:vAlign w:val="center"/>
                </w:tcPr>
                <w:p w14:paraId="0B5385C7"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B</w:t>
                  </w:r>
                </w:p>
              </w:tc>
            </w:tr>
            <w:tr w:rsidR="006A1E94" w:rsidRPr="00E45878" w14:paraId="150620E0" w14:textId="77777777" w:rsidTr="00A06772">
              <w:trPr>
                <w:trHeight w:val="300"/>
                <w:jc w:val="center"/>
              </w:trPr>
              <w:tc>
                <w:tcPr>
                  <w:tcW w:w="1805" w:type="dxa"/>
                  <w:shd w:val="clear" w:color="auto" w:fill="DBE5F1" w:themeFill="accent1" w:themeFillTint="33"/>
                  <w:vAlign w:val="center"/>
                  <w:hideMark/>
                </w:tcPr>
                <w:p w14:paraId="108CA759"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60,00 – 74,99</w:t>
                  </w:r>
                </w:p>
              </w:tc>
              <w:tc>
                <w:tcPr>
                  <w:tcW w:w="1651" w:type="dxa"/>
                  <w:vAlign w:val="center"/>
                </w:tcPr>
                <w:p w14:paraId="7EFCB5DA"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dobar (3)</w:t>
                  </w:r>
                </w:p>
              </w:tc>
              <w:tc>
                <w:tcPr>
                  <w:tcW w:w="1477" w:type="dxa"/>
                  <w:vAlign w:val="center"/>
                </w:tcPr>
                <w:p w14:paraId="3FD97910"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C</w:t>
                  </w:r>
                </w:p>
              </w:tc>
            </w:tr>
            <w:tr w:rsidR="006A1E94" w:rsidRPr="00E45878" w14:paraId="041662A0" w14:textId="77777777" w:rsidTr="00A06772">
              <w:trPr>
                <w:trHeight w:val="300"/>
                <w:jc w:val="center"/>
              </w:trPr>
              <w:tc>
                <w:tcPr>
                  <w:tcW w:w="1805" w:type="dxa"/>
                  <w:shd w:val="clear" w:color="auto" w:fill="DBE5F1" w:themeFill="accent1" w:themeFillTint="33"/>
                  <w:vAlign w:val="center"/>
                  <w:hideMark/>
                </w:tcPr>
                <w:p w14:paraId="2727DE7C"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50,00 – 59,99</w:t>
                  </w:r>
                </w:p>
              </w:tc>
              <w:tc>
                <w:tcPr>
                  <w:tcW w:w="1651" w:type="dxa"/>
                  <w:vAlign w:val="center"/>
                </w:tcPr>
                <w:p w14:paraId="3F8EFBDC"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dovoljan (2)</w:t>
                  </w:r>
                </w:p>
              </w:tc>
              <w:tc>
                <w:tcPr>
                  <w:tcW w:w="1477" w:type="dxa"/>
                  <w:vAlign w:val="center"/>
                </w:tcPr>
                <w:p w14:paraId="6B610554"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D</w:t>
                  </w:r>
                </w:p>
              </w:tc>
            </w:tr>
            <w:tr w:rsidR="006A1E94" w:rsidRPr="00E45878" w14:paraId="4DED1F07" w14:textId="77777777" w:rsidTr="00A06772">
              <w:trPr>
                <w:trHeight w:val="300"/>
                <w:jc w:val="center"/>
              </w:trPr>
              <w:tc>
                <w:tcPr>
                  <w:tcW w:w="1805" w:type="dxa"/>
                  <w:shd w:val="clear" w:color="auto" w:fill="DBE5F1" w:themeFill="accent1" w:themeFillTint="33"/>
                  <w:vAlign w:val="center"/>
                  <w:hideMark/>
                </w:tcPr>
                <w:p w14:paraId="69D25862"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0,00 – 49,99</w:t>
                  </w:r>
                </w:p>
              </w:tc>
              <w:tc>
                <w:tcPr>
                  <w:tcW w:w="1651" w:type="dxa"/>
                  <w:vAlign w:val="center"/>
                </w:tcPr>
                <w:p w14:paraId="459593A6"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nedovoljan (1)</w:t>
                  </w:r>
                </w:p>
              </w:tc>
              <w:tc>
                <w:tcPr>
                  <w:tcW w:w="1477" w:type="dxa"/>
                  <w:vAlign w:val="center"/>
                </w:tcPr>
                <w:p w14:paraId="164E1E4D"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F</w:t>
                  </w:r>
                </w:p>
              </w:tc>
            </w:tr>
          </w:tbl>
          <w:p w14:paraId="1CCC2C15" w14:textId="77777777" w:rsidR="006A1E94" w:rsidRPr="00E45878" w:rsidRDefault="006A1E94" w:rsidP="006A1E94">
            <w:pPr>
              <w:pStyle w:val="Tekstfusnote"/>
              <w:rPr>
                <w:rFonts w:asciiTheme="minorHAnsi" w:hAnsiTheme="minorHAnsi" w:cstheme="minorHAnsi"/>
                <w:b/>
                <w:bCs/>
              </w:rPr>
            </w:pPr>
          </w:p>
        </w:tc>
      </w:tr>
      <w:tr w:rsidR="006A1E94" w:rsidRPr="00E45878" w14:paraId="10FFE1D1"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8B348E1"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6A1E94" w:rsidRPr="00E45878" w14:paraId="02249106"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386CEFD" w14:textId="77777777" w:rsidR="006A1E94" w:rsidRPr="00E45878" w:rsidRDefault="006A1E94" w:rsidP="00B40BF3">
            <w:pPr>
              <w:pStyle w:val="Tekstfusnote"/>
              <w:numPr>
                <w:ilvl w:val="0"/>
                <w:numId w:val="102"/>
              </w:numPr>
              <w:rPr>
                <w:rFonts w:asciiTheme="minorHAnsi" w:hAnsiTheme="minorHAnsi" w:cstheme="minorHAnsi"/>
                <w:lang w:val="hr"/>
              </w:rPr>
            </w:pPr>
            <w:r w:rsidRPr="00E45878">
              <w:rPr>
                <w:rFonts w:asciiTheme="minorHAnsi" w:hAnsiTheme="minorHAnsi" w:cstheme="minorHAnsi"/>
                <w:lang w:val="hr"/>
              </w:rPr>
              <w:t>Volf P., Dadaček, N. Agroklimatologija, Visoko gospodarsko učilište, Križevci, 2008. (139 str.)</w:t>
            </w:r>
          </w:p>
          <w:p w14:paraId="25BFA55D" w14:textId="77777777" w:rsidR="006A1E94" w:rsidRPr="00E45878" w:rsidRDefault="006A1E94" w:rsidP="00B40BF3">
            <w:pPr>
              <w:pStyle w:val="Tekstfusnote"/>
              <w:numPr>
                <w:ilvl w:val="0"/>
                <w:numId w:val="102"/>
              </w:numPr>
              <w:rPr>
                <w:rFonts w:asciiTheme="minorHAnsi" w:hAnsiTheme="minorHAnsi" w:cstheme="minorHAnsi"/>
                <w:lang w:val="hr"/>
              </w:rPr>
            </w:pPr>
            <w:r w:rsidRPr="00E45878">
              <w:rPr>
                <w:rFonts w:asciiTheme="minorHAnsi" w:hAnsiTheme="minorHAnsi" w:cstheme="minorHAnsi"/>
                <w:lang w:val="hr"/>
              </w:rPr>
              <w:t>Romić D. Navodnjavanje u održivoj poljoprivredi, priručnik za hidrotehničke melioracije, II Kolo, Navodnjavanje, Knjiga 9., Liber, Rijeka, 2005. (str. 169-192)</w:t>
            </w:r>
          </w:p>
          <w:p w14:paraId="4437B860" w14:textId="77777777" w:rsidR="006A1E94" w:rsidRPr="00E45878" w:rsidRDefault="006A1E94" w:rsidP="00B40BF3">
            <w:pPr>
              <w:pStyle w:val="Tekstfusnote"/>
              <w:numPr>
                <w:ilvl w:val="0"/>
                <w:numId w:val="102"/>
              </w:numPr>
              <w:rPr>
                <w:rFonts w:asciiTheme="minorHAnsi" w:hAnsiTheme="minorHAnsi" w:cstheme="minorHAnsi"/>
                <w:lang w:val="hr"/>
              </w:rPr>
            </w:pPr>
            <w:r w:rsidRPr="00E45878">
              <w:rPr>
                <w:rFonts w:asciiTheme="minorHAnsi" w:hAnsiTheme="minorHAnsi" w:cstheme="minorHAnsi"/>
                <w:lang w:val="hr"/>
              </w:rPr>
              <w:t>Vukadinović, V., Vukadinović, V. Tlo, gnojidba i prinos, Vlastita naklada, 2016. (283 str.) (odabrana poglavlja)</w:t>
            </w:r>
          </w:p>
          <w:p w14:paraId="28A921AE" w14:textId="77777777" w:rsidR="006A1E94" w:rsidRPr="00E45878" w:rsidRDefault="006A1E94" w:rsidP="00B40BF3">
            <w:pPr>
              <w:pStyle w:val="Tekstfusnote"/>
              <w:numPr>
                <w:ilvl w:val="0"/>
                <w:numId w:val="102"/>
              </w:numPr>
              <w:rPr>
                <w:rFonts w:asciiTheme="minorHAnsi" w:hAnsiTheme="minorHAnsi" w:cstheme="minorHAnsi"/>
                <w:lang w:val="hr"/>
              </w:rPr>
            </w:pPr>
            <w:r w:rsidRPr="00E45878">
              <w:rPr>
                <w:rFonts w:asciiTheme="minorHAnsi" w:hAnsiTheme="minorHAnsi" w:cstheme="minorHAnsi"/>
                <w:lang w:val="hr"/>
              </w:rPr>
              <w:t>Ministarstvo poljoprivrede, Strateški plan Zajedničke poljoprivredne politike Republike Hrvatske 2023. – 2027., Zagreb, 2022. (Posebno dijelovi o "Eko-shemama" i "Intervencijama za ruralni razvoj").</w:t>
            </w:r>
          </w:p>
          <w:p w14:paraId="7B7DCBC7" w14:textId="77777777" w:rsidR="006A1E94" w:rsidRPr="00E45878" w:rsidRDefault="006A1E94" w:rsidP="00B40BF3">
            <w:pPr>
              <w:pStyle w:val="Tekstfusnote"/>
              <w:numPr>
                <w:ilvl w:val="0"/>
                <w:numId w:val="102"/>
              </w:numPr>
              <w:rPr>
                <w:rFonts w:asciiTheme="minorHAnsi" w:hAnsiTheme="minorHAnsi" w:cstheme="minorHAnsi"/>
                <w:lang w:val="hr"/>
              </w:rPr>
            </w:pPr>
            <w:r w:rsidRPr="00E45878">
              <w:rPr>
                <w:rFonts w:asciiTheme="minorHAnsi" w:hAnsiTheme="minorHAnsi" w:cstheme="minorHAnsi"/>
                <w:iCs/>
              </w:rPr>
              <w:t>Pravilnik</w:t>
            </w:r>
            <w:r w:rsidRPr="00E45878">
              <w:rPr>
                <w:rFonts w:asciiTheme="minorHAnsi" w:hAnsiTheme="minorHAnsi" w:cstheme="minorHAnsi"/>
                <w:iCs/>
                <w:lang w:val="hr"/>
              </w:rPr>
              <w:t xml:space="preserve"> </w:t>
            </w:r>
            <w:r w:rsidRPr="00E45878">
              <w:rPr>
                <w:rFonts w:asciiTheme="minorHAnsi" w:hAnsiTheme="minorHAnsi" w:cstheme="minorHAnsi"/>
                <w:iCs/>
              </w:rPr>
              <w:t>o</w:t>
            </w:r>
            <w:r w:rsidRPr="00E45878">
              <w:rPr>
                <w:rFonts w:asciiTheme="minorHAnsi" w:hAnsiTheme="minorHAnsi" w:cstheme="minorHAnsi"/>
                <w:iCs/>
                <w:lang w:val="hr"/>
              </w:rPr>
              <w:t xml:space="preserve"> </w:t>
            </w:r>
            <w:r w:rsidRPr="00E45878">
              <w:rPr>
                <w:rFonts w:asciiTheme="minorHAnsi" w:hAnsiTheme="minorHAnsi" w:cstheme="minorHAnsi"/>
                <w:iCs/>
              </w:rPr>
              <w:t>provedbi</w:t>
            </w:r>
            <w:r w:rsidRPr="00E45878">
              <w:rPr>
                <w:rFonts w:asciiTheme="minorHAnsi" w:hAnsiTheme="minorHAnsi" w:cstheme="minorHAnsi"/>
                <w:iCs/>
                <w:lang w:val="hr"/>
              </w:rPr>
              <w:t xml:space="preserve"> </w:t>
            </w:r>
            <w:r w:rsidRPr="00E45878">
              <w:rPr>
                <w:rFonts w:asciiTheme="minorHAnsi" w:hAnsiTheme="minorHAnsi" w:cstheme="minorHAnsi"/>
                <w:iCs/>
              </w:rPr>
              <w:t>izravne</w:t>
            </w:r>
            <w:r w:rsidRPr="00E45878">
              <w:rPr>
                <w:rFonts w:asciiTheme="minorHAnsi" w:hAnsiTheme="minorHAnsi" w:cstheme="minorHAnsi"/>
                <w:iCs/>
                <w:lang w:val="hr"/>
              </w:rPr>
              <w:t xml:space="preserve"> </w:t>
            </w:r>
            <w:r w:rsidRPr="00E45878">
              <w:rPr>
                <w:rFonts w:asciiTheme="minorHAnsi" w:hAnsiTheme="minorHAnsi" w:cstheme="minorHAnsi"/>
                <w:iCs/>
              </w:rPr>
              <w:t>potpore</w:t>
            </w:r>
            <w:r w:rsidRPr="00E45878">
              <w:rPr>
                <w:rFonts w:asciiTheme="minorHAnsi" w:hAnsiTheme="minorHAnsi" w:cstheme="minorHAnsi"/>
                <w:iCs/>
                <w:lang w:val="hr"/>
              </w:rPr>
              <w:t xml:space="preserve"> </w:t>
            </w:r>
            <w:r w:rsidRPr="00E45878">
              <w:rPr>
                <w:rFonts w:asciiTheme="minorHAnsi" w:hAnsiTheme="minorHAnsi" w:cstheme="minorHAnsi"/>
                <w:iCs/>
              </w:rPr>
              <w:t>poljoprivredi</w:t>
            </w:r>
            <w:r w:rsidRPr="00E45878">
              <w:rPr>
                <w:rFonts w:asciiTheme="minorHAnsi" w:hAnsiTheme="minorHAnsi" w:cstheme="minorHAnsi"/>
                <w:iCs/>
                <w:lang w:val="hr"/>
              </w:rPr>
              <w:t xml:space="preserve"> </w:t>
            </w:r>
            <w:r w:rsidRPr="00E45878">
              <w:rPr>
                <w:rFonts w:asciiTheme="minorHAnsi" w:hAnsiTheme="minorHAnsi" w:cstheme="minorHAnsi"/>
                <w:iCs/>
              </w:rPr>
              <w:t>i</w:t>
            </w:r>
            <w:r w:rsidRPr="00E45878">
              <w:rPr>
                <w:rFonts w:asciiTheme="minorHAnsi" w:hAnsiTheme="minorHAnsi" w:cstheme="minorHAnsi"/>
                <w:iCs/>
                <w:lang w:val="hr"/>
              </w:rPr>
              <w:t xml:space="preserve"> </w:t>
            </w:r>
            <w:r w:rsidRPr="00E45878">
              <w:rPr>
                <w:rFonts w:asciiTheme="minorHAnsi" w:hAnsiTheme="minorHAnsi" w:cstheme="minorHAnsi"/>
                <w:iCs/>
              </w:rPr>
              <w:t>IAKS</w:t>
            </w:r>
            <w:r w:rsidRPr="00E45878">
              <w:rPr>
                <w:rFonts w:asciiTheme="minorHAnsi" w:hAnsiTheme="minorHAnsi" w:cstheme="minorHAnsi"/>
                <w:iCs/>
                <w:lang w:val="hr"/>
              </w:rPr>
              <w:t xml:space="preserve"> </w:t>
            </w:r>
            <w:r w:rsidRPr="00E45878">
              <w:rPr>
                <w:rFonts w:asciiTheme="minorHAnsi" w:hAnsiTheme="minorHAnsi" w:cstheme="minorHAnsi"/>
                <w:iCs/>
              </w:rPr>
              <w:t>mjera</w:t>
            </w:r>
            <w:r w:rsidRPr="00E45878">
              <w:rPr>
                <w:rFonts w:asciiTheme="minorHAnsi" w:hAnsiTheme="minorHAnsi" w:cstheme="minorHAnsi"/>
                <w:iCs/>
                <w:lang w:val="hr"/>
              </w:rPr>
              <w:t xml:space="preserve"> </w:t>
            </w:r>
            <w:r w:rsidRPr="00E45878">
              <w:rPr>
                <w:rFonts w:asciiTheme="minorHAnsi" w:hAnsiTheme="minorHAnsi" w:cstheme="minorHAnsi"/>
                <w:iCs/>
              </w:rPr>
              <w:t>ruralnog</w:t>
            </w:r>
            <w:r w:rsidRPr="00E45878">
              <w:rPr>
                <w:rFonts w:asciiTheme="minorHAnsi" w:hAnsiTheme="minorHAnsi" w:cstheme="minorHAnsi"/>
                <w:iCs/>
                <w:lang w:val="hr"/>
              </w:rPr>
              <w:t xml:space="preserve"> </w:t>
            </w:r>
            <w:r w:rsidRPr="00E45878">
              <w:rPr>
                <w:rFonts w:asciiTheme="minorHAnsi" w:hAnsiTheme="minorHAnsi" w:cstheme="minorHAnsi"/>
                <w:iCs/>
              </w:rPr>
              <w:t>razvoja</w:t>
            </w:r>
            <w:r w:rsidRPr="00E45878">
              <w:rPr>
                <w:rFonts w:asciiTheme="minorHAnsi" w:hAnsiTheme="minorHAnsi" w:cstheme="minorHAnsi"/>
                <w:iCs/>
                <w:lang w:val="hr"/>
              </w:rPr>
              <w:t xml:space="preserve"> </w:t>
            </w:r>
            <w:r w:rsidRPr="00E45878">
              <w:rPr>
                <w:rFonts w:asciiTheme="minorHAnsi" w:hAnsiTheme="minorHAnsi" w:cstheme="minorHAnsi"/>
                <w:iCs/>
              </w:rPr>
              <w:t>za</w:t>
            </w:r>
            <w:r w:rsidRPr="00E45878">
              <w:rPr>
                <w:rFonts w:asciiTheme="minorHAnsi" w:hAnsiTheme="minorHAnsi" w:cstheme="minorHAnsi"/>
                <w:iCs/>
                <w:lang w:val="hr"/>
              </w:rPr>
              <w:t xml:space="preserve"> 2025. </w:t>
            </w:r>
            <w:r w:rsidRPr="00E45878">
              <w:rPr>
                <w:rFonts w:asciiTheme="minorHAnsi" w:hAnsiTheme="minorHAnsi" w:cstheme="minorHAnsi"/>
                <w:iCs/>
              </w:rPr>
              <w:t>godinu</w:t>
            </w:r>
            <w:r w:rsidRPr="00E45878">
              <w:rPr>
                <w:rFonts w:asciiTheme="minorHAnsi" w:hAnsiTheme="minorHAnsi" w:cstheme="minorHAnsi"/>
                <w:lang w:val="hr"/>
              </w:rPr>
              <w:t xml:space="preserve">, </w:t>
            </w:r>
            <w:r w:rsidRPr="00E45878">
              <w:rPr>
                <w:rFonts w:asciiTheme="minorHAnsi" w:hAnsiTheme="minorHAnsi" w:cstheme="minorHAnsi"/>
              </w:rPr>
              <w:t>Narodne</w:t>
            </w:r>
            <w:r w:rsidRPr="00E45878">
              <w:rPr>
                <w:rFonts w:asciiTheme="minorHAnsi" w:hAnsiTheme="minorHAnsi" w:cstheme="minorHAnsi"/>
                <w:lang w:val="hr"/>
              </w:rPr>
              <w:t xml:space="preserve"> </w:t>
            </w:r>
            <w:r w:rsidRPr="00E45878">
              <w:rPr>
                <w:rFonts w:asciiTheme="minorHAnsi" w:hAnsiTheme="minorHAnsi" w:cstheme="minorHAnsi"/>
              </w:rPr>
              <w:t>novine</w:t>
            </w:r>
            <w:r w:rsidRPr="00E45878">
              <w:rPr>
                <w:rFonts w:asciiTheme="minorHAnsi" w:hAnsiTheme="minorHAnsi" w:cstheme="minorHAnsi"/>
                <w:lang w:val="hr"/>
              </w:rPr>
              <w:t>.</w:t>
            </w:r>
          </w:p>
          <w:p w14:paraId="23FF7AA5" w14:textId="77777777" w:rsidR="006A1E94" w:rsidRPr="00E45878" w:rsidRDefault="006A1E94" w:rsidP="00B40BF3">
            <w:pPr>
              <w:pStyle w:val="Tekstfusnote"/>
              <w:numPr>
                <w:ilvl w:val="0"/>
                <w:numId w:val="102"/>
              </w:numPr>
              <w:rPr>
                <w:rFonts w:asciiTheme="minorHAnsi" w:hAnsiTheme="minorHAnsi" w:cstheme="minorHAnsi"/>
                <w:lang w:val="hr"/>
              </w:rPr>
            </w:pPr>
            <w:r w:rsidRPr="00E45878">
              <w:rPr>
                <w:rFonts w:asciiTheme="minorHAnsi" w:hAnsiTheme="minorHAnsi" w:cstheme="minorHAnsi"/>
              </w:rPr>
              <w:t>HAPIH</w:t>
            </w:r>
            <w:r w:rsidRPr="00E45878">
              <w:rPr>
                <w:rFonts w:asciiTheme="minorHAnsi" w:hAnsiTheme="minorHAnsi" w:cstheme="minorHAnsi"/>
                <w:lang w:val="hr"/>
              </w:rPr>
              <w:t xml:space="preserve">, </w:t>
            </w:r>
            <w:r w:rsidRPr="00E45878">
              <w:rPr>
                <w:rFonts w:asciiTheme="minorHAnsi" w:hAnsiTheme="minorHAnsi" w:cstheme="minorHAnsi"/>
                <w:i/>
                <w:iCs/>
              </w:rPr>
              <w:t>Preporuke</w:t>
            </w:r>
            <w:r w:rsidRPr="00E45878">
              <w:rPr>
                <w:rFonts w:asciiTheme="minorHAnsi" w:hAnsiTheme="minorHAnsi" w:cstheme="minorHAnsi"/>
                <w:i/>
                <w:iCs/>
                <w:lang w:val="hr"/>
              </w:rPr>
              <w:t xml:space="preserve"> </w:t>
            </w:r>
            <w:r w:rsidRPr="00E45878">
              <w:rPr>
                <w:rFonts w:asciiTheme="minorHAnsi" w:hAnsiTheme="minorHAnsi" w:cstheme="minorHAnsi"/>
                <w:i/>
                <w:iCs/>
              </w:rPr>
              <w:t>za</w:t>
            </w:r>
            <w:r w:rsidRPr="00E45878">
              <w:rPr>
                <w:rFonts w:asciiTheme="minorHAnsi" w:hAnsiTheme="minorHAnsi" w:cstheme="minorHAnsi"/>
                <w:i/>
                <w:iCs/>
                <w:lang w:val="hr"/>
              </w:rPr>
              <w:t xml:space="preserve"> </w:t>
            </w:r>
            <w:r w:rsidRPr="00E45878">
              <w:rPr>
                <w:rFonts w:asciiTheme="minorHAnsi" w:hAnsiTheme="minorHAnsi" w:cstheme="minorHAnsi"/>
                <w:i/>
                <w:iCs/>
              </w:rPr>
              <w:t>odr</w:t>
            </w:r>
            <w:r w:rsidRPr="00E45878">
              <w:rPr>
                <w:rFonts w:asciiTheme="minorHAnsi" w:hAnsiTheme="minorHAnsi" w:cstheme="minorHAnsi"/>
                <w:i/>
                <w:iCs/>
                <w:lang w:val="hr"/>
              </w:rPr>
              <w:t>ž</w:t>
            </w:r>
            <w:r w:rsidRPr="00E45878">
              <w:rPr>
                <w:rFonts w:asciiTheme="minorHAnsi" w:hAnsiTheme="minorHAnsi" w:cstheme="minorHAnsi"/>
                <w:i/>
                <w:iCs/>
              </w:rPr>
              <w:t>ivu</w:t>
            </w:r>
            <w:r w:rsidRPr="00E45878">
              <w:rPr>
                <w:rFonts w:asciiTheme="minorHAnsi" w:hAnsiTheme="minorHAnsi" w:cstheme="minorHAnsi"/>
                <w:i/>
                <w:iCs/>
                <w:lang w:val="hr"/>
              </w:rPr>
              <w:t xml:space="preserve"> </w:t>
            </w:r>
            <w:r w:rsidRPr="00E45878">
              <w:rPr>
                <w:rFonts w:asciiTheme="minorHAnsi" w:hAnsiTheme="minorHAnsi" w:cstheme="minorHAnsi"/>
                <w:i/>
                <w:iCs/>
              </w:rPr>
              <w:t>gnojidbu</w:t>
            </w:r>
            <w:r w:rsidRPr="00E45878">
              <w:rPr>
                <w:rFonts w:asciiTheme="minorHAnsi" w:hAnsiTheme="minorHAnsi" w:cstheme="minorHAnsi"/>
                <w:i/>
                <w:iCs/>
                <w:lang w:val="hr"/>
              </w:rPr>
              <w:t xml:space="preserve"> </w:t>
            </w:r>
            <w:r w:rsidRPr="00E45878">
              <w:rPr>
                <w:rFonts w:asciiTheme="minorHAnsi" w:hAnsiTheme="minorHAnsi" w:cstheme="minorHAnsi"/>
                <w:i/>
                <w:iCs/>
              </w:rPr>
              <w:t>usjeva</w:t>
            </w:r>
            <w:r w:rsidRPr="00E45878">
              <w:rPr>
                <w:rFonts w:asciiTheme="minorHAnsi" w:hAnsiTheme="minorHAnsi" w:cstheme="minorHAnsi"/>
                <w:i/>
                <w:iCs/>
                <w:lang w:val="hr"/>
              </w:rPr>
              <w:t xml:space="preserve"> </w:t>
            </w:r>
            <w:r w:rsidRPr="00E45878">
              <w:rPr>
                <w:rFonts w:asciiTheme="minorHAnsi" w:hAnsiTheme="minorHAnsi" w:cstheme="minorHAnsi"/>
                <w:i/>
                <w:iCs/>
              </w:rPr>
              <w:t>i</w:t>
            </w:r>
            <w:r w:rsidRPr="00E45878">
              <w:rPr>
                <w:rFonts w:asciiTheme="minorHAnsi" w:hAnsiTheme="minorHAnsi" w:cstheme="minorHAnsi"/>
                <w:i/>
                <w:iCs/>
                <w:lang w:val="hr"/>
              </w:rPr>
              <w:t xml:space="preserve"> </w:t>
            </w:r>
            <w:r w:rsidRPr="00E45878">
              <w:rPr>
                <w:rFonts w:asciiTheme="minorHAnsi" w:hAnsiTheme="minorHAnsi" w:cstheme="minorHAnsi"/>
                <w:i/>
                <w:iCs/>
              </w:rPr>
              <w:t>nasada</w:t>
            </w:r>
            <w:r w:rsidRPr="00E45878">
              <w:rPr>
                <w:rFonts w:asciiTheme="minorHAnsi" w:hAnsiTheme="minorHAnsi" w:cstheme="minorHAnsi"/>
                <w:lang w:val="hr"/>
              </w:rPr>
              <w:t xml:space="preserve">, </w:t>
            </w:r>
            <w:r w:rsidRPr="00E45878">
              <w:rPr>
                <w:rFonts w:asciiTheme="minorHAnsi" w:hAnsiTheme="minorHAnsi" w:cstheme="minorHAnsi"/>
              </w:rPr>
              <w:t>Centar</w:t>
            </w:r>
            <w:r w:rsidRPr="00E45878">
              <w:rPr>
                <w:rFonts w:asciiTheme="minorHAnsi" w:hAnsiTheme="minorHAnsi" w:cstheme="minorHAnsi"/>
                <w:lang w:val="hr"/>
              </w:rPr>
              <w:t xml:space="preserve"> </w:t>
            </w:r>
            <w:r w:rsidRPr="00E45878">
              <w:rPr>
                <w:rFonts w:asciiTheme="minorHAnsi" w:hAnsiTheme="minorHAnsi" w:cstheme="minorHAnsi"/>
              </w:rPr>
              <w:t>za</w:t>
            </w:r>
            <w:r w:rsidRPr="00E45878">
              <w:rPr>
                <w:rFonts w:asciiTheme="minorHAnsi" w:hAnsiTheme="minorHAnsi" w:cstheme="minorHAnsi"/>
                <w:lang w:val="hr"/>
              </w:rPr>
              <w:t xml:space="preserve"> </w:t>
            </w:r>
            <w:r w:rsidRPr="00E45878">
              <w:rPr>
                <w:rFonts w:asciiTheme="minorHAnsi" w:hAnsiTheme="minorHAnsi" w:cstheme="minorHAnsi"/>
              </w:rPr>
              <w:t>tlo</w:t>
            </w:r>
            <w:r w:rsidRPr="00E45878">
              <w:rPr>
                <w:rFonts w:asciiTheme="minorHAnsi" w:hAnsiTheme="minorHAnsi" w:cstheme="minorHAnsi"/>
                <w:lang w:val="hr"/>
              </w:rPr>
              <w:t xml:space="preserve">, </w:t>
            </w:r>
            <w:r w:rsidRPr="00E45878">
              <w:rPr>
                <w:rFonts w:asciiTheme="minorHAnsi" w:hAnsiTheme="minorHAnsi" w:cstheme="minorHAnsi"/>
              </w:rPr>
              <w:t>Osijek</w:t>
            </w:r>
            <w:r w:rsidRPr="00E45878">
              <w:rPr>
                <w:rFonts w:asciiTheme="minorHAnsi" w:hAnsiTheme="minorHAnsi" w:cstheme="minorHAnsi"/>
                <w:lang w:val="hr"/>
              </w:rPr>
              <w:t xml:space="preserve"> (</w:t>
            </w:r>
            <w:r w:rsidRPr="00E45878">
              <w:rPr>
                <w:rFonts w:asciiTheme="minorHAnsi" w:hAnsiTheme="minorHAnsi" w:cstheme="minorHAnsi"/>
              </w:rPr>
              <w:t>novija</w:t>
            </w:r>
            <w:r w:rsidRPr="00E45878">
              <w:rPr>
                <w:rFonts w:asciiTheme="minorHAnsi" w:hAnsiTheme="minorHAnsi" w:cstheme="minorHAnsi"/>
                <w:lang w:val="hr"/>
              </w:rPr>
              <w:t xml:space="preserve"> </w:t>
            </w:r>
            <w:r w:rsidRPr="00E45878">
              <w:rPr>
                <w:rFonts w:asciiTheme="minorHAnsi" w:hAnsiTheme="minorHAnsi" w:cstheme="minorHAnsi"/>
              </w:rPr>
              <w:t>izdanja</w:t>
            </w:r>
            <w:r w:rsidRPr="00E45878">
              <w:rPr>
                <w:rFonts w:asciiTheme="minorHAnsi" w:hAnsiTheme="minorHAnsi" w:cstheme="minorHAnsi"/>
                <w:lang w:val="hr"/>
              </w:rPr>
              <w:t xml:space="preserve"> </w:t>
            </w:r>
            <w:r w:rsidRPr="00E45878">
              <w:rPr>
                <w:rFonts w:asciiTheme="minorHAnsi" w:hAnsiTheme="minorHAnsi" w:cstheme="minorHAnsi"/>
              </w:rPr>
              <w:t>dostupna</w:t>
            </w:r>
            <w:r w:rsidRPr="00E45878">
              <w:rPr>
                <w:rFonts w:asciiTheme="minorHAnsi" w:hAnsiTheme="minorHAnsi" w:cstheme="minorHAnsi"/>
                <w:lang w:val="hr"/>
              </w:rPr>
              <w:t xml:space="preserve"> </w:t>
            </w:r>
            <w:r w:rsidRPr="00E45878">
              <w:rPr>
                <w:rFonts w:asciiTheme="minorHAnsi" w:hAnsiTheme="minorHAnsi" w:cstheme="minorHAnsi"/>
              </w:rPr>
              <w:t>na</w:t>
            </w:r>
            <w:r w:rsidRPr="00E45878">
              <w:rPr>
                <w:rFonts w:asciiTheme="minorHAnsi" w:hAnsiTheme="minorHAnsi" w:cstheme="minorHAnsi"/>
                <w:lang w:val="hr"/>
              </w:rPr>
              <w:t xml:space="preserve"> </w:t>
            </w:r>
            <w:r w:rsidRPr="00E45878">
              <w:rPr>
                <w:rFonts w:asciiTheme="minorHAnsi" w:hAnsiTheme="minorHAnsi" w:cstheme="minorHAnsi"/>
              </w:rPr>
              <w:t>webu</w:t>
            </w:r>
            <w:r w:rsidRPr="00E45878">
              <w:rPr>
                <w:rFonts w:asciiTheme="minorHAnsi" w:hAnsiTheme="minorHAnsi" w:cstheme="minorHAnsi"/>
                <w:lang w:val="hr"/>
              </w:rPr>
              <w:t xml:space="preserve"> </w:t>
            </w:r>
            <w:r w:rsidRPr="00E45878">
              <w:rPr>
                <w:rFonts w:asciiTheme="minorHAnsi" w:hAnsiTheme="minorHAnsi" w:cstheme="minorHAnsi"/>
              </w:rPr>
              <w:t>HAPIH</w:t>
            </w:r>
            <w:r w:rsidRPr="00E45878">
              <w:rPr>
                <w:rFonts w:asciiTheme="minorHAnsi" w:hAnsiTheme="minorHAnsi" w:cstheme="minorHAnsi"/>
                <w:lang w:val="hr"/>
              </w:rPr>
              <w:t>-</w:t>
            </w:r>
            <w:r w:rsidRPr="00E45878">
              <w:rPr>
                <w:rFonts w:asciiTheme="minorHAnsi" w:hAnsiTheme="minorHAnsi" w:cstheme="minorHAnsi"/>
              </w:rPr>
              <w:t>a</w:t>
            </w:r>
            <w:r w:rsidRPr="00E45878">
              <w:rPr>
                <w:rFonts w:asciiTheme="minorHAnsi" w:hAnsiTheme="minorHAnsi" w:cstheme="minorHAnsi"/>
                <w:lang w:val="hr"/>
              </w:rPr>
              <w:t>).</w:t>
            </w:r>
          </w:p>
          <w:p w14:paraId="1B10CE68" w14:textId="77777777" w:rsidR="006A1E94" w:rsidRPr="00E45878" w:rsidRDefault="006A1E94" w:rsidP="00B40BF3">
            <w:pPr>
              <w:pStyle w:val="Tekstfusnote"/>
              <w:numPr>
                <w:ilvl w:val="0"/>
                <w:numId w:val="102"/>
              </w:numPr>
              <w:rPr>
                <w:rFonts w:asciiTheme="minorHAnsi" w:hAnsiTheme="minorHAnsi" w:cstheme="minorHAnsi"/>
                <w:lang w:val="hr"/>
              </w:rPr>
            </w:pPr>
            <w:r w:rsidRPr="00E45878">
              <w:rPr>
                <w:rFonts w:asciiTheme="minorHAnsi" w:hAnsiTheme="minorHAnsi" w:cstheme="minorHAnsi"/>
                <w:lang w:val="hr"/>
              </w:rPr>
              <w:t>Kemeter, D., Održivo gospodarenje otpadom, Međimursko Veleučilište u Čakovcu, Čakovec, 2015. (133 str.)</w:t>
            </w:r>
          </w:p>
          <w:p w14:paraId="6ECB23AD" w14:textId="77777777" w:rsidR="006A1E94" w:rsidRPr="00E45878" w:rsidRDefault="006A1E94" w:rsidP="00B40BF3">
            <w:pPr>
              <w:pStyle w:val="Tekstfusnote"/>
              <w:numPr>
                <w:ilvl w:val="0"/>
                <w:numId w:val="102"/>
              </w:numPr>
              <w:rPr>
                <w:rFonts w:asciiTheme="minorHAnsi" w:hAnsiTheme="minorHAnsi" w:cstheme="minorHAnsi"/>
                <w:lang w:val="hr"/>
              </w:rPr>
            </w:pPr>
            <w:r w:rsidRPr="00E45878">
              <w:rPr>
                <w:rFonts w:asciiTheme="minorHAnsi" w:hAnsiTheme="minorHAnsi" w:cstheme="minorHAnsi"/>
              </w:rPr>
              <w:t xml:space="preserve">Parr, J. et al., </w:t>
            </w:r>
            <w:r w:rsidRPr="00E45878">
              <w:rPr>
                <w:rFonts w:asciiTheme="minorHAnsi" w:hAnsiTheme="minorHAnsi" w:cstheme="minorHAnsi"/>
                <w:i/>
                <w:iCs/>
              </w:rPr>
              <w:t>Sustainable Management of Agricultural Waste</w:t>
            </w:r>
            <w:r w:rsidRPr="00E45878">
              <w:rPr>
                <w:rFonts w:asciiTheme="minorHAnsi" w:hAnsiTheme="minorHAnsi" w:cstheme="minorHAnsi"/>
              </w:rPr>
              <w:t>, Springer, 2022.</w:t>
            </w:r>
          </w:p>
        </w:tc>
      </w:tr>
      <w:tr w:rsidR="006A1E94" w:rsidRPr="00E45878" w14:paraId="4E8FC3BA"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FDC3951"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Dopunska literatura</w:t>
            </w:r>
          </w:p>
        </w:tc>
      </w:tr>
      <w:tr w:rsidR="006A1E94" w:rsidRPr="00E45878" w14:paraId="43370A62" w14:textId="77777777" w:rsidTr="00A06772">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C54853E" w14:textId="77777777" w:rsidR="006A1E94" w:rsidRPr="00E45878" w:rsidRDefault="006A1E94" w:rsidP="00B40BF3">
            <w:pPr>
              <w:pStyle w:val="Tekstfusnote"/>
              <w:numPr>
                <w:ilvl w:val="0"/>
                <w:numId w:val="103"/>
              </w:numPr>
              <w:rPr>
                <w:rFonts w:asciiTheme="minorHAnsi" w:hAnsiTheme="minorHAnsi" w:cstheme="minorHAnsi"/>
                <w:lang w:val="hr"/>
              </w:rPr>
            </w:pPr>
            <w:r w:rsidRPr="00E45878">
              <w:rPr>
                <w:rFonts w:asciiTheme="minorHAnsi" w:hAnsiTheme="minorHAnsi" w:cstheme="minorHAnsi"/>
                <w:lang w:val="hr"/>
              </w:rPr>
              <w:t>Dadaček, N. Osnove bilinogojstva, Visoko gospodarsko učilište u Križevcima, 2016. (272 str.</w:t>
            </w:r>
          </w:p>
          <w:p w14:paraId="51889116" w14:textId="77777777" w:rsidR="006A1E94" w:rsidRPr="00E45878" w:rsidRDefault="006A1E94" w:rsidP="00B40BF3">
            <w:pPr>
              <w:pStyle w:val="Tekstfusnote"/>
              <w:numPr>
                <w:ilvl w:val="0"/>
                <w:numId w:val="103"/>
              </w:numPr>
              <w:rPr>
                <w:rFonts w:asciiTheme="minorHAnsi" w:hAnsiTheme="minorHAnsi" w:cstheme="minorHAnsi"/>
                <w:lang w:val="hr"/>
              </w:rPr>
            </w:pPr>
            <w:r w:rsidRPr="00E45878">
              <w:rPr>
                <w:rFonts w:asciiTheme="minorHAnsi" w:hAnsiTheme="minorHAnsi" w:cstheme="minorHAnsi"/>
                <w:lang w:val="hr"/>
              </w:rPr>
              <w:t>Mengel, K., Kirkby, E.A. Principles of Plant Nutrition, Springer Netherlands, 2001. (849 str.)</w:t>
            </w:r>
          </w:p>
          <w:p w14:paraId="7F32D2AE" w14:textId="77777777" w:rsidR="006A1E94" w:rsidRPr="00E45878" w:rsidRDefault="006A1E94" w:rsidP="00B40BF3">
            <w:pPr>
              <w:pStyle w:val="Tekstfusnote"/>
              <w:numPr>
                <w:ilvl w:val="0"/>
                <w:numId w:val="103"/>
              </w:numPr>
              <w:rPr>
                <w:rFonts w:asciiTheme="minorHAnsi" w:hAnsiTheme="minorHAnsi" w:cstheme="minorHAnsi"/>
                <w:lang w:val="hr"/>
              </w:rPr>
            </w:pPr>
            <w:r w:rsidRPr="00E45878">
              <w:rPr>
                <w:rFonts w:asciiTheme="minorHAnsi" w:hAnsiTheme="minorHAnsi" w:cstheme="minorHAnsi"/>
                <w:lang w:val="hr"/>
              </w:rPr>
              <w:t>Harrison, R. E., Hester, R. M. Environmental Impacts of Modern Agriculture, Volume 34 of Issues in environmental science and technology, Royal Society of Chemistry, 2012. (174 str.)</w:t>
            </w:r>
          </w:p>
          <w:p w14:paraId="5BC9474F" w14:textId="77777777" w:rsidR="006A1E94" w:rsidRPr="00E45878" w:rsidRDefault="006A1E94" w:rsidP="00B40BF3">
            <w:pPr>
              <w:pStyle w:val="Tekstfusnote"/>
              <w:numPr>
                <w:ilvl w:val="0"/>
                <w:numId w:val="103"/>
              </w:numPr>
              <w:rPr>
                <w:rFonts w:asciiTheme="minorHAnsi" w:hAnsiTheme="minorHAnsi" w:cstheme="minorHAnsi"/>
                <w:lang w:val="hr"/>
              </w:rPr>
            </w:pPr>
            <w:r w:rsidRPr="00E45878">
              <w:rPr>
                <w:rFonts w:asciiTheme="minorHAnsi" w:hAnsiTheme="minorHAnsi" w:cstheme="minorHAnsi"/>
                <w:lang w:val="hr"/>
              </w:rPr>
              <w:t>Oliver, M., Bishop, T., i Marchant, B. Precision agriculture for sustainability and environmental protection, Routledge, 2013. (304 str.)</w:t>
            </w:r>
          </w:p>
          <w:p w14:paraId="53C18354" w14:textId="77777777" w:rsidR="006A1E94" w:rsidRPr="00E45878" w:rsidRDefault="006A1E94" w:rsidP="00B40BF3">
            <w:pPr>
              <w:pStyle w:val="Tekstfusnote"/>
              <w:numPr>
                <w:ilvl w:val="0"/>
                <w:numId w:val="103"/>
              </w:numPr>
              <w:rPr>
                <w:rFonts w:asciiTheme="minorHAnsi" w:hAnsiTheme="minorHAnsi" w:cstheme="minorHAnsi"/>
                <w:lang w:val="hr"/>
              </w:rPr>
            </w:pPr>
            <w:r w:rsidRPr="00E45878">
              <w:rPr>
                <w:rFonts w:asciiTheme="minorHAnsi" w:hAnsiTheme="minorHAnsi" w:cstheme="minorHAnsi"/>
                <w:lang w:val="hr"/>
              </w:rPr>
              <w:t>Patterson, C. Sustainable Tourism: Business Development, Operations and Management, Human Kinetics, 2015. (208 str.)</w:t>
            </w:r>
          </w:p>
          <w:p w14:paraId="41D8215B" w14:textId="77777777" w:rsidR="006A1E94" w:rsidRPr="00E45878" w:rsidRDefault="006A1E94" w:rsidP="00B40BF3">
            <w:pPr>
              <w:pStyle w:val="Tekstfusnote"/>
              <w:numPr>
                <w:ilvl w:val="0"/>
                <w:numId w:val="103"/>
              </w:numPr>
              <w:rPr>
                <w:rFonts w:asciiTheme="minorHAnsi" w:hAnsiTheme="minorHAnsi" w:cstheme="minorHAnsi"/>
                <w:lang w:val="hr"/>
              </w:rPr>
            </w:pPr>
            <w:r w:rsidRPr="00E45878">
              <w:rPr>
                <w:rFonts w:asciiTheme="minorHAnsi" w:hAnsiTheme="minorHAnsi" w:cstheme="minorHAnsi"/>
              </w:rPr>
              <w:t xml:space="preserve">Bhat, R.A. et al., </w:t>
            </w:r>
            <w:r w:rsidRPr="00E45878">
              <w:rPr>
                <w:rFonts w:asciiTheme="minorHAnsi" w:hAnsiTheme="minorHAnsi" w:cstheme="minorHAnsi"/>
                <w:i/>
                <w:iCs/>
              </w:rPr>
              <w:t>Agricultural Waste: Environmental Impact, Useful Derivatives, and Management Practices</w:t>
            </w:r>
            <w:r w:rsidRPr="00E45878">
              <w:rPr>
                <w:rFonts w:asciiTheme="minorHAnsi" w:hAnsiTheme="minorHAnsi" w:cstheme="minorHAnsi"/>
              </w:rPr>
              <w:t>, Wiley-Blackwell, 2021.</w:t>
            </w:r>
          </w:p>
          <w:p w14:paraId="1B8472DB" w14:textId="77777777" w:rsidR="006A1E94" w:rsidRPr="00E45878" w:rsidRDefault="006A1E94" w:rsidP="00B40BF3">
            <w:pPr>
              <w:pStyle w:val="Tekstfusnote"/>
              <w:numPr>
                <w:ilvl w:val="0"/>
                <w:numId w:val="103"/>
              </w:numPr>
              <w:rPr>
                <w:rFonts w:asciiTheme="minorHAnsi" w:hAnsiTheme="minorHAnsi" w:cstheme="minorHAnsi"/>
                <w:lang w:val="hr"/>
              </w:rPr>
            </w:pPr>
            <w:r w:rsidRPr="00E45878">
              <w:rPr>
                <w:rFonts w:asciiTheme="minorHAnsi" w:hAnsiTheme="minorHAnsi" w:cstheme="minorHAnsi"/>
              </w:rPr>
              <w:t xml:space="preserve">Lichtfouse, E., </w:t>
            </w:r>
            <w:r w:rsidRPr="00E45878">
              <w:rPr>
                <w:rFonts w:asciiTheme="minorHAnsi" w:hAnsiTheme="minorHAnsi" w:cstheme="minorHAnsi"/>
                <w:i/>
                <w:iCs/>
              </w:rPr>
              <w:t>Sustainable Agriculture Reviews 50: Emerging Contaminants and Climate Change</w:t>
            </w:r>
            <w:r w:rsidRPr="00E45878">
              <w:rPr>
                <w:rFonts w:asciiTheme="minorHAnsi" w:hAnsiTheme="minorHAnsi" w:cstheme="minorHAnsi"/>
              </w:rPr>
              <w:t>, Springer, 2021.</w:t>
            </w:r>
          </w:p>
        </w:tc>
      </w:tr>
      <w:tr w:rsidR="006A1E94" w:rsidRPr="00E45878" w14:paraId="698BDA08"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1962EBD"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6A1E94" w:rsidRPr="00E45878" w14:paraId="4B4D25BB"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53848C9"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69AD412F" w14:textId="77777777" w:rsidR="006A1E94" w:rsidRPr="00E45878" w:rsidRDefault="006A1E94" w:rsidP="006A1E94">
      <w:pPr>
        <w:pStyle w:val="Tekstfusnote"/>
        <w:rPr>
          <w:rFonts w:asciiTheme="minorHAnsi" w:hAnsiTheme="minorHAnsi" w:cstheme="minorHAnsi"/>
          <w:lang w:val="hr-HR"/>
        </w:rPr>
      </w:pPr>
    </w:p>
    <w:p w14:paraId="36AAA881" w14:textId="77777777" w:rsidR="006A1E94" w:rsidRPr="00E45878" w:rsidRDefault="006A1E94" w:rsidP="006A1E94">
      <w:pPr>
        <w:pStyle w:val="Tekstfusnote"/>
        <w:rPr>
          <w:rFonts w:asciiTheme="minorHAnsi" w:hAnsiTheme="minorHAnsi" w:cstheme="minorHAnsi"/>
          <w:lang w:val="hr-HR"/>
        </w:rPr>
      </w:pPr>
    </w:p>
    <w:p w14:paraId="4C0F1D14"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 xml:space="preserve">Tablica konstruktivnog poravnavanja </w:t>
      </w:r>
    </w:p>
    <w:p w14:paraId="7ADB554A" w14:textId="77777777" w:rsidR="006A1E94" w:rsidRPr="00E45878" w:rsidRDefault="006A1E94" w:rsidP="006A1E94">
      <w:pPr>
        <w:pStyle w:val="Tekstfusnote"/>
        <w:rPr>
          <w:rFonts w:asciiTheme="minorHAnsi" w:hAnsiTheme="minorHAnsi" w:cstheme="minorHAnsi"/>
          <w:b/>
        </w:rPr>
      </w:pPr>
    </w:p>
    <w:tbl>
      <w:tblPr>
        <w:tblStyle w:val="Reetkatablice"/>
        <w:tblW w:w="5000" w:type="pct"/>
        <w:jc w:val="center"/>
        <w:tblLook w:val="04A0" w:firstRow="1" w:lastRow="0" w:firstColumn="1" w:lastColumn="0" w:noHBand="0" w:noVBand="1"/>
      </w:tblPr>
      <w:tblGrid>
        <w:gridCol w:w="2575"/>
        <w:gridCol w:w="3051"/>
        <w:gridCol w:w="1725"/>
        <w:gridCol w:w="1709"/>
      </w:tblGrid>
      <w:tr w:rsidR="006A1E94" w:rsidRPr="00E45878" w14:paraId="66D93B33" w14:textId="77777777" w:rsidTr="00734219">
        <w:trPr>
          <w:jc w:val="center"/>
        </w:trPr>
        <w:tc>
          <w:tcPr>
            <w:tcW w:w="1421" w:type="pct"/>
            <w:shd w:val="clear" w:color="auto" w:fill="95B3D7" w:themeFill="accent1" w:themeFillTint="99"/>
          </w:tcPr>
          <w:p w14:paraId="4B63ED98"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1684" w:type="pct"/>
            <w:shd w:val="clear" w:color="auto" w:fill="95B3D7" w:themeFill="accent1" w:themeFillTint="99"/>
          </w:tcPr>
          <w:p w14:paraId="539EC7D8"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Nastavne teme</w:t>
            </w:r>
          </w:p>
        </w:tc>
        <w:tc>
          <w:tcPr>
            <w:tcW w:w="952" w:type="pct"/>
            <w:shd w:val="clear" w:color="auto" w:fill="95B3D7" w:themeFill="accent1" w:themeFillTint="99"/>
          </w:tcPr>
          <w:p w14:paraId="0D658B54"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943" w:type="pct"/>
            <w:shd w:val="clear" w:color="auto" w:fill="95B3D7" w:themeFill="accent1" w:themeFillTint="99"/>
          </w:tcPr>
          <w:p w14:paraId="0B9ED189"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6A1E94" w:rsidRPr="00E45878" w14:paraId="74D69AA8" w14:textId="77777777" w:rsidTr="00734219">
        <w:trPr>
          <w:jc w:val="center"/>
        </w:trPr>
        <w:tc>
          <w:tcPr>
            <w:tcW w:w="1421" w:type="pct"/>
            <w:vAlign w:val="center"/>
          </w:tcPr>
          <w:p w14:paraId="36C109D7"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I1 Primijeniti klimatske i meteorološke podatke za unapređenje poljoprivredne proizvodnje</w:t>
            </w:r>
          </w:p>
        </w:tc>
        <w:tc>
          <w:tcPr>
            <w:tcW w:w="1684" w:type="pct"/>
            <w:vAlign w:val="center"/>
          </w:tcPr>
          <w:p w14:paraId="26A34FAE" w14:textId="77777777" w:rsidR="006A1E94" w:rsidRPr="00E45878" w:rsidRDefault="006A1E94" w:rsidP="006A1E94">
            <w:pPr>
              <w:pStyle w:val="Tekstfusnote"/>
              <w:rPr>
                <w:rFonts w:asciiTheme="minorHAnsi" w:hAnsiTheme="minorHAnsi" w:cstheme="minorHAnsi"/>
                <w:b/>
                <w:lang w:val="hr-HR"/>
              </w:rPr>
            </w:pPr>
            <w:r w:rsidRPr="00E45878">
              <w:rPr>
                <w:rFonts w:asciiTheme="minorHAnsi" w:hAnsiTheme="minorHAnsi" w:cstheme="minorHAnsi"/>
                <w:lang w:val="hr-HR"/>
              </w:rPr>
              <w:t>Klimatski parametri i njihov utjecaj na poljoprivrednu proizvodnju</w:t>
            </w:r>
          </w:p>
        </w:tc>
        <w:tc>
          <w:tcPr>
            <w:tcW w:w="952" w:type="pct"/>
            <w:vAlign w:val="center"/>
          </w:tcPr>
          <w:p w14:paraId="62348021"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Predavanja, Vježbe</w:t>
            </w:r>
          </w:p>
        </w:tc>
        <w:tc>
          <w:tcPr>
            <w:tcW w:w="943" w:type="pct"/>
            <w:vAlign w:val="center"/>
          </w:tcPr>
          <w:p w14:paraId="13245B7E"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Domaća zadaća</w:t>
            </w:r>
          </w:p>
        </w:tc>
      </w:tr>
      <w:tr w:rsidR="006A1E94" w:rsidRPr="00E45878" w14:paraId="5FA830A2" w14:textId="77777777" w:rsidTr="00734219">
        <w:trPr>
          <w:trHeight w:val="315"/>
          <w:jc w:val="center"/>
        </w:trPr>
        <w:tc>
          <w:tcPr>
            <w:tcW w:w="1421" w:type="pct"/>
            <w:vAlign w:val="center"/>
            <w:hideMark/>
          </w:tcPr>
          <w:p w14:paraId="67F80D79"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I2 Odabrati sustav navodnjavanja prema uzgojnim uvjetima nasada i bilanci vode</w:t>
            </w:r>
          </w:p>
        </w:tc>
        <w:tc>
          <w:tcPr>
            <w:tcW w:w="1684" w:type="pct"/>
            <w:vAlign w:val="center"/>
            <w:hideMark/>
          </w:tcPr>
          <w:p w14:paraId="3229D145"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Sustavi za navodnjavanje; Metode i tehnike navodnjavanja</w:t>
            </w:r>
          </w:p>
        </w:tc>
        <w:tc>
          <w:tcPr>
            <w:tcW w:w="952" w:type="pct"/>
            <w:vAlign w:val="center"/>
            <w:hideMark/>
          </w:tcPr>
          <w:p w14:paraId="094E16A4"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Predavanja, Vježbe</w:t>
            </w:r>
          </w:p>
        </w:tc>
        <w:tc>
          <w:tcPr>
            <w:tcW w:w="943" w:type="pct"/>
            <w:vAlign w:val="center"/>
            <w:hideMark/>
          </w:tcPr>
          <w:p w14:paraId="13C74B80"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Zadatak</w:t>
            </w:r>
          </w:p>
        </w:tc>
      </w:tr>
      <w:tr w:rsidR="006A1E94" w:rsidRPr="00E45878" w14:paraId="63A2B3E5" w14:textId="77777777" w:rsidTr="00734219">
        <w:trPr>
          <w:jc w:val="center"/>
        </w:trPr>
        <w:tc>
          <w:tcPr>
            <w:tcW w:w="1421" w:type="pct"/>
            <w:vAlign w:val="center"/>
          </w:tcPr>
          <w:p w14:paraId="525EAD76"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I3 Odrediti meliorativnu gnojidbu i metode za unapređenje fizikalnih, kemijskih i bioloških svojstava tla</w:t>
            </w:r>
          </w:p>
        </w:tc>
        <w:tc>
          <w:tcPr>
            <w:tcW w:w="1684" w:type="pct"/>
            <w:vAlign w:val="center"/>
          </w:tcPr>
          <w:p w14:paraId="15317650"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Fizikalna, kemijska i mikrobiološka obilježja tla; Održiva obrada tla; Ishrana bilja i planiranje gnojidbe</w:t>
            </w:r>
          </w:p>
        </w:tc>
        <w:tc>
          <w:tcPr>
            <w:tcW w:w="952" w:type="pct"/>
            <w:vAlign w:val="center"/>
          </w:tcPr>
          <w:p w14:paraId="2594AADD"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Predavanja, Vježbe</w:t>
            </w:r>
          </w:p>
        </w:tc>
        <w:tc>
          <w:tcPr>
            <w:tcW w:w="943" w:type="pct"/>
            <w:vAlign w:val="center"/>
          </w:tcPr>
          <w:p w14:paraId="536BA4EB"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Domaća zadaća, Kolokvij</w:t>
            </w:r>
          </w:p>
        </w:tc>
      </w:tr>
      <w:tr w:rsidR="006A1E94" w:rsidRPr="00E45878" w14:paraId="6988338C" w14:textId="77777777" w:rsidTr="00734219">
        <w:trPr>
          <w:jc w:val="center"/>
        </w:trPr>
        <w:tc>
          <w:tcPr>
            <w:tcW w:w="1421" w:type="pct"/>
            <w:vAlign w:val="center"/>
          </w:tcPr>
          <w:p w14:paraId="73DC40F0"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I4 Odabrati odgovarajuće okolišno prihvatljive metode za održivu poljoprivrednu proizvodnju</w:t>
            </w:r>
          </w:p>
        </w:tc>
        <w:tc>
          <w:tcPr>
            <w:tcW w:w="1684" w:type="pct"/>
            <w:vAlign w:val="center"/>
          </w:tcPr>
          <w:p w14:paraId="63B434D7"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Poljoprivreda u službi zaštite okoliša.</w:t>
            </w:r>
          </w:p>
        </w:tc>
        <w:tc>
          <w:tcPr>
            <w:tcW w:w="952" w:type="pct"/>
            <w:vAlign w:val="center"/>
          </w:tcPr>
          <w:p w14:paraId="135C0D7A"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Predavanja</w:t>
            </w:r>
          </w:p>
        </w:tc>
        <w:tc>
          <w:tcPr>
            <w:tcW w:w="943" w:type="pct"/>
            <w:vAlign w:val="center"/>
          </w:tcPr>
          <w:p w14:paraId="4D7DADFA"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Kolokvij</w:t>
            </w:r>
          </w:p>
        </w:tc>
      </w:tr>
      <w:tr w:rsidR="006A1E94" w:rsidRPr="00E45878" w14:paraId="1D9B221D" w14:textId="77777777" w:rsidTr="00734219">
        <w:trPr>
          <w:jc w:val="center"/>
        </w:trPr>
        <w:tc>
          <w:tcPr>
            <w:tcW w:w="1421" w:type="pct"/>
            <w:vAlign w:val="center"/>
          </w:tcPr>
          <w:p w14:paraId="292E78FF"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I5 Izraditi plan održivog poslovanja agroturizma u skladu s načelima zaštite okoliša</w:t>
            </w:r>
          </w:p>
        </w:tc>
        <w:tc>
          <w:tcPr>
            <w:tcW w:w="1684" w:type="pct"/>
            <w:vAlign w:val="center"/>
          </w:tcPr>
          <w:p w14:paraId="76E4A121"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Sustav održivog gospodarenje otpadom; Utjecaj otpada iz poljoprivrede i agroturizma na sastavnice okoliša; Postupanje s otpadom iz poljoprivrede i agroturizma; Smanjenje nastanka, ponovna upotreba i recikliranje otpada; Kreiranje plana cjelovitog sustava gospodarenja otpadom na gospodarstvu.</w:t>
            </w:r>
          </w:p>
        </w:tc>
        <w:tc>
          <w:tcPr>
            <w:tcW w:w="952" w:type="pct"/>
            <w:vAlign w:val="center"/>
          </w:tcPr>
          <w:p w14:paraId="3C066EAB"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Predavanja, Vježbe</w:t>
            </w:r>
          </w:p>
        </w:tc>
        <w:tc>
          <w:tcPr>
            <w:tcW w:w="943" w:type="pct"/>
            <w:vAlign w:val="center"/>
          </w:tcPr>
          <w:p w14:paraId="5DD05D60"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Izrada plana</w:t>
            </w:r>
          </w:p>
        </w:tc>
      </w:tr>
    </w:tbl>
    <w:p w14:paraId="63787E23" w14:textId="77777777" w:rsidR="006A1E94" w:rsidRPr="00E45878" w:rsidRDefault="006A1E94" w:rsidP="006A1E94">
      <w:pPr>
        <w:pStyle w:val="Tekstfusnote"/>
        <w:rPr>
          <w:rFonts w:asciiTheme="minorHAnsi" w:hAnsiTheme="minorHAnsi" w:cstheme="minorHAnsi"/>
        </w:rPr>
      </w:pPr>
    </w:p>
    <w:p w14:paraId="208BE91F" w14:textId="77777777" w:rsidR="006A1E94" w:rsidRPr="00E45878" w:rsidRDefault="006A1E94" w:rsidP="006A1E94">
      <w:pPr>
        <w:pStyle w:val="Tekstfusnote"/>
        <w:rPr>
          <w:rFonts w:asciiTheme="minorHAnsi" w:hAnsiTheme="minorHAnsi"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6A1E94" w:rsidRPr="00E45878" w14:paraId="35AF72F3"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327B0D06"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6A1E94" w:rsidRPr="00E45878" w14:paraId="69202046" w14:textId="77777777" w:rsidTr="00A0677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6D9B0F7"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2107305010"/>
              <w:placeholder>
                <w:docPart w:val="445E529A01EC4A388EBE78335AE75ED6"/>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0866C1A9"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6A1E94" w:rsidRPr="00E45878" w14:paraId="66521D39" w14:textId="77777777" w:rsidTr="00A0677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082F9E5"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BB97F37"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UVOD U PODUZETNIŠTVO</w:t>
            </w:r>
          </w:p>
        </w:tc>
      </w:tr>
      <w:tr w:rsidR="006A1E94" w:rsidRPr="00E45878" w14:paraId="5012B1C2" w14:textId="77777777" w:rsidTr="00A0677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737EF0B"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7DA62F2" w14:textId="00EB256F" w:rsidR="006A1E94" w:rsidRPr="00E45878" w:rsidRDefault="009948F2" w:rsidP="006A1E94">
            <w:pPr>
              <w:pStyle w:val="Tekstfusnote"/>
              <w:rPr>
                <w:rFonts w:asciiTheme="minorHAnsi" w:hAnsiTheme="minorHAnsi" w:cstheme="minorHAnsi"/>
              </w:rPr>
            </w:pPr>
            <w:r>
              <w:rPr>
                <w:rFonts w:asciiTheme="minorHAnsi" w:hAnsiTheme="minorHAnsi" w:cstheme="minorHAnsi"/>
              </w:rPr>
              <w:t>d</w:t>
            </w:r>
            <w:r w:rsidR="006A1E94" w:rsidRPr="00E45878">
              <w:rPr>
                <w:rFonts w:asciiTheme="minorHAnsi" w:hAnsiTheme="minorHAnsi" w:cstheme="minorHAnsi"/>
              </w:rPr>
              <w:t>r. sc. socio. Ljerka Tomljenović, prof. struč. stud.</w:t>
            </w:r>
          </w:p>
        </w:tc>
      </w:tr>
      <w:tr w:rsidR="006A1E94" w:rsidRPr="00E45878" w14:paraId="7E538A38" w14:textId="77777777" w:rsidTr="00A0677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83A4321"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E2E3927" w14:textId="77777777" w:rsidR="006A1E94" w:rsidRPr="00E45878" w:rsidRDefault="006A1E94" w:rsidP="006A1E94">
            <w:pPr>
              <w:pStyle w:val="Tekstfusnote"/>
              <w:rPr>
                <w:rFonts w:asciiTheme="minorHAnsi" w:hAnsiTheme="minorHAnsi" w:cstheme="minorHAnsi"/>
              </w:rPr>
            </w:pPr>
          </w:p>
        </w:tc>
      </w:tr>
      <w:tr w:rsidR="006A1E94" w:rsidRPr="00E45878" w14:paraId="0B3FC789" w14:textId="77777777" w:rsidTr="00A0677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5EA8CB0"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316951465"/>
              <w:placeholder>
                <w:docPart w:val="E6FE63C6D33C45479615DDE1C61D9871"/>
              </w:placeholder>
              <w:comboBox>
                <w:listItem w:displayText="Obvezni" w:value="Obvezni"/>
                <w:listItem w:displayText="Izborni" w:value="Izborni"/>
              </w:comboBox>
            </w:sdtPr>
            <w:sdtEndPr/>
            <w:sdtContent>
              <w:p w14:paraId="72243000"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15257B3"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 xml:space="preserve">ECTS </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939786996"/>
              <w:placeholder>
                <w:docPart w:val="718132D7BF6F4567B487FDFDCD82036B"/>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7EFB56D9"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4</w:t>
                </w:r>
              </w:p>
            </w:sdtContent>
          </w:sdt>
        </w:tc>
      </w:tr>
      <w:tr w:rsidR="006A1E94" w:rsidRPr="00E45878" w14:paraId="7254A617" w14:textId="77777777" w:rsidTr="00A0677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8D67A42"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78489362"/>
              <w:placeholder>
                <w:docPart w:val="98D89696B8D044D9A2EC769FF2B64F40"/>
              </w:placeholder>
              <w:comboBox>
                <w:listItem w:displayText="1." w:value="1."/>
                <w:listItem w:displayText="2." w:value="2."/>
                <w:listItem w:displayText="3." w:value="3."/>
              </w:comboBox>
            </w:sdtPr>
            <w:sdtEndPr/>
            <w:sdtContent>
              <w:p w14:paraId="471D0540"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F5F48D5"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155687664"/>
              <w:placeholder>
                <w:docPart w:val="EC043315195E46ECB37C55BD11FF7AB3"/>
              </w:placeholder>
              <w:comboBox>
                <w:listItem w:displayText="Zimski" w:value="Zimski"/>
                <w:listItem w:displayText="Ljetni" w:value="Ljetni"/>
              </w:comboBox>
            </w:sdtPr>
            <w:sdtEndPr/>
            <w:sdtContent>
              <w:p w14:paraId="4579F263"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Zimski</w:t>
                </w:r>
              </w:p>
            </w:sdtContent>
          </w:sdt>
        </w:tc>
      </w:tr>
      <w:tr w:rsidR="006A1E94" w:rsidRPr="00E45878" w14:paraId="662D0936" w14:textId="77777777" w:rsidTr="00A06772">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474B04D"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B9C3BD5"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3B04D9F"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D9E8E54"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6C6DD86"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Praktikum</w:t>
            </w:r>
          </w:p>
        </w:tc>
      </w:tr>
      <w:tr w:rsidR="006A1E94" w:rsidRPr="00E45878" w14:paraId="175AA4C8" w14:textId="77777777" w:rsidTr="00A06772">
        <w:trPr>
          <w:trHeight w:val="300"/>
        </w:trPr>
        <w:tc>
          <w:tcPr>
            <w:tcW w:w="1414" w:type="pct"/>
            <w:vMerge/>
            <w:tcMar>
              <w:top w:w="113" w:type="dxa"/>
              <w:bottom w:w="113" w:type="dxa"/>
            </w:tcMar>
            <w:vAlign w:val="center"/>
          </w:tcPr>
          <w:p w14:paraId="68C74AE9" w14:textId="77777777" w:rsidR="006A1E94" w:rsidRPr="00E45878" w:rsidRDefault="006A1E94" w:rsidP="006A1E94">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091B4DF"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0D49BE4" w14:textId="77777777" w:rsidR="006A1E94" w:rsidRPr="00E45878" w:rsidRDefault="006A1E94" w:rsidP="006A1E94">
            <w:pPr>
              <w:pStyle w:val="Tekstfusnote"/>
              <w:rPr>
                <w:rFonts w:asciiTheme="minorHAnsi" w:hAnsiTheme="minorHAnsi" w:cstheme="minorHAnsi"/>
              </w:rPr>
            </w:pP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76D3B3D"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1</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48682F4" w14:textId="77777777" w:rsidR="006A1E94" w:rsidRPr="00E45878" w:rsidRDefault="006A1E94" w:rsidP="006A1E94">
            <w:pPr>
              <w:pStyle w:val="Tekstfusnote"/>
              <w:rPr>
                <w:rFonts w:asciiTheme="minorHAnsi" w:hAnsiTheme="minorHAnsi" w:cstheme="minorHAnsi"/>
              </w:rPr>
            </w:pPr>
          </w:p>
        </w:tc>
      </w:tr>
      <w:tr w:rsidR="006A1E94" w:rsidRPr="00E45878" w14:paraId="6F4D2802"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0B7053D7"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OPIS KOLEGIJA</w:t>
            </w:r>
          </w:p>
        </w:tc>
      </w:tr>
      <w:tr w:rsidR="006A1E94" w:rsidRPr="00E45878" w14:paraId="18E57198"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E04CACF"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6A1E94" w:rsidRPr="00E45878" w14:paraId="4826BE14"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5439A94" w14:textId="77777777" w:rsidR="006A1E94" w:rsidRPr="00E45878" w:rsidRDefault="006A1E94" w:rsidP="00B40BF3">
            <w:pPr>
              <w:pStyle w:val="Tekstfusnote"/>
              <w:numPr>
                <w:ilvl w:val="0"/>
                <w:numId w:val="24"/>
              </w:numPr>
              <w:rPr>
                <w:rFonts w:asciiTheme="minorHAnsi" w:hAnsiTheme="minorHAnsi" w:cstheme="minorHAnsi"/>
                <w:lang w:val="hr-HR"/>
              </w:rPr>
            </w:pPr>
            <w:r w:rsidRPr="00E45878">
              <w:rPr>
                <w:rFonts w:asciiTheme="minorHAnsi" w:hAnsiTheme="minorHAnsi" w:cstheme="minorHAnsi"/>
                <w:lang w:val="hr-HR"/>
              </w:rPr>
              <w:t>Upoznavanje studenata s osnovnim pojmovima iz područja poduzetništva.</w:t>
            </w:r>
          </w:p>
          <w:p w14:paraId="7D8DE8BE" w14:textId="77777777" w:rsidR="006A1E94" w:rsidRPr="00E45878" w:rsidRDefault="006A1E94" w:rsidP="00B40BF3">
            <w:pPr>
              <w:pStyle w:val="Tekstfusnote"/>
              <w:numPr>
                <w:ilvl w:val="0"/>
                <w:numId w:val="24"/>
              </w:numPr>
              <w:rPr>
                <w:rFonts w:asciiTheme="minorHAnsi" w:hAnsiTheme="minorHAnsi" w:cstheme="minorHAnsi"/>
                <w:lang w:val="hr-HR"/>
              </w:rPr>
            </w:pPr>
            <w:r w:rsidRPr="00E45878">
              <w:rPr>
                <w:rFonts w:asciiTheme="minorHAnsi" w:hAnsiTheme="minorHAnsi" w:cstheme="minorHAnsi"/>
                <w:lang w:val="hr-HR"/>
              </w:rPr>
              <w:t>Stjecanje osnovnih kompetencija u procjeni poduzetničke prilike i njezinog uobličavanja u poduzetnički poduhvat</w:t>
            </w:r>
          </w:p>
        </w:tc>
      </w:tr>
      <w:tr w:rsidR="006A1E94" w:rsidRPr="00E45878" w14:paraId="4DA595E0"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156E540"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6A1E94" w:rsidRPr="00E45878" w14:paraId="54694CFF"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473931B"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Nema uvjeta</w:t>
            </w:r>
          </w:p>
          <w:p w14:paraId="40DF5FC1" w14:textId="77777777" w:rsidR="006A1E94" w:rsidRPr="00E45878" w:rsidRDefault="006A1E94" w:rsidP="006A1E94">
            <w:pPr>
              <w:pStyle w:val="Tekstfusnote"/>
              <w:rPr>
                <w:rFonts w:asciiTheme="minorHAnsi" w:hAnsiTheme="minorHAnsi" w:cstheme="minorHAnsi"/>
              </w:rPr>
            </w:pPr>
          </w:p>
        </w:tc>
      </w:tr>
      <w:tr w:rsidR="006A1E94" w:rsidRPr="00E45878" w14:paraId="4C414E8C"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6BBC354"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6A1E94" w:rsidRPr="00E45878" w14:paraId="268FB6C7"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06F3352"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 xml:space="preserve">I1. Planirati poslove agroturističkog gospodarstva u skladu sa zakonodavnim okvirom </w:t>
            </w:r>
          </w:p>
          <w:p w14:paraId="451077D4"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 xml:space="preserve">I2. Izraditi hodogram organizacijskog rješenja u poslovnom procesu agroturističkog gospodarstva. </w:t>
            </w:r>
          </w:p>
          <w:p w14:paraId="23D1CBD9"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I3. Planirati marketinške aktivnosti plasmana i distribucije proizvoda i usluga</w:t>
            </w:r>
          </w:p>
          <w:p w14:paraId="4285FBE1"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 xml:space="preserve">I5. Identificirati poduzetničke prilike u agroturizmu. </w:t>
            </w:r>
          </w:p>
          <w:p w14:paraId="291CBB7C"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 xml:space="preserve">I6. Odabrati održive načine opskrbe, nabave i prodaje u poslovanju agroturističkog gospodarstva. </w:t>
            </w:r>
          </w:p>
          <w:p w14:paraId="4E51483B"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I7. Kritički prosuditi uspješnost poslovanja i poslovnu dokumentaciju u agroturizmu u skladu sa pravnim aktima.</w:t>
            </w:r>
          </w:p>
          <w:p w14:paraId="1F4CE484"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 xml:space="preserve">I20. Analizirati standarde kvalitete u poslovanju agroturističkog gospodarstva. </w:t>
            </w:r>
          </w:p>
          <w:p w14:paraId="63E750B3"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 xml:space="preserve">I21.Kreirati turističku i ugostiteljsku ponudu agroturističkog gospodarstva. </w:t>
            </w:r>
          </w:p>
          <w:p w14:paraId="3C0FDE6F"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I22.Procijeniti tržišne uvjete u poslovanju agroturističkog gospodarstva.</w:t>
            </w:r>
          </w:p>
          <w:p w14:paraId="47D52862"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I23. Upravljati ugostiteljskim aktivnostima na agroturističkom gospodarstvu.</w:t>
            </w:r>
          </w:p>
          <w:p w14:paraId="577B0C32"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I24.Upravljati smještajnim kapacitetima agroturističkog gospodarstva.</w:t>
            </w:r>
          </w:p>
        </w:tc>
      </w:tr>
      <w:tr w:rsidR="006A1E94" w:rsidRPr="00E45878" w14:paraId="7679EC9C"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263B73F"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6A1E94" w:rsidRPr="00E45878" w14:paraId="1B0C388A"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E771F46"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I1  Utvrditi obilježja poduzetnika i specifičnih oblika poduzetništva (s posebnim naglaskom na obiteljsko poduzetništvo).</w:t>
            </w:r>
          </w:p>
          <w:p w14:paraId="7AF78AFB"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I2  Prosuditi značaj pojedinih poduzetničkih vještina i znati procijeniti osobnu ovladanost njima.</w:t>
            </w:r>
          </w:p>
          <w:p w14:paraId="059BB520"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I3  Procijeniti potrebne elemente poslovnog plana s obzirom na obilježja poslovne prilike koja se ocjenjuje.</w:t>
            </w:r>
          </w:p>
          <w:p w14:paraId="41803C81"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I4  Prosuditi ključna resursna ograničenja poduzetničkog poduhvata.</w:t>
            </w:r>
          </w:p>
          <w:p w14:paraId="6F9DFD52"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I5  Analizirati i prezentirati specifične teme iz područja poduzetništva.</w:t>
            </w:r>
          </w:p>
        </w:tc>
      </w:tr>
      <w:tr w:rsidR="006A1E94" w:rsidRPr="00E45878" w14:paraId="75ED9815"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EE1C273"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6A1E94" w:rsidRPr="00E45878" w14:paraId="3A58B3A6"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6F04375"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Osnovni pojmovi: poduzetništvo i poduzetnik. Značaj i povijesni razvoj poduzetništva. Poduzetništvo i ekonomski razvoj. Poduzetništvo u različitim kontekstima: tradicionalno, korporacijsko, društveno, žensko, obiteljsko i start-up poduzetništvo. Specifični izazovi obiteljskog poduzetništva. Poduzetnik kao nositelj poduzetničkog procesa; karakteristike poduzetnika, poduzetničke vještine, poduzetništvo i etičnost. Poduzetnički proces i planiranje poduzetničkog poduhvata: generiranje ideja, prepoznavanje i iskorištavanje prilika, poduzetnički proces, poslovno planiranje.</w:t>
            </w:r>
          </w:p>
        </w:tc>
      </w:tr>
      <w:tr w:rsidR="006A1E94" w:rsidRPr="00E45878" w14:paraId="1155DD52" w14:textId="77777777" w:rsidTr="00A0677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7F0C077"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A149B46"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63847565"/>
                <w14:checkbox>
                  <w14:checked w14:val="1"/>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Predavanja</w:t>
            </w:r>
          </w:p>
          <w:p w14:paraId="3395CAFC"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1195111287"/>
                <w14:checkbox>
                  <w14:checked w14:val="1"/>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Seminari i radionice</w:t>
            </w:r>
          </w:p>
          <w:p w14:paraId="1498F75F"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1726439803"/>
                <w14:checkbox>
                  <w14:checked w14:val="0"/>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Vježbe</w:t>
            </w:r>
          </w:p>
          <w:p w14:paraId="4B56B879"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1374458161"/>
                <w14:checkbox>
                  <w14:checked w14:val="0"/>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Obrazovanje na daljinu</w:t>
            </w:r>
          </w:p>
          <w:p w14:paraId="58EFE64D"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1283842792"/>
                <w14:checkbox>
                  <w14:checked w14:val="0"/>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6630AD7"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1678998275"/>
                <w14:checkbox>
                  <w14:checked w14:val="1"/>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Samostalni zadaci</w:t>
            </w:r>
          </w:p>
          <w:p w14:paraId="20A39F0B"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2038960115"/>
                <w14:checkbox>
                  <w14:checked w14:val="0"/>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Multimedija i mreža</w:t>
            </w:r>
          </w:p>
          <w:p w14:paraId="401920AB"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2081822359"/>
                <w14:checkbox>
                  <w14:checked w14:val="0"/>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Laboratorij</w:t>
            </w:r>
          </w:p>
          <w:p w14:paraId="1F071864"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944381023"/>
                <w14:checkbox>
                  <w14:checked w14:val="0"/>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Mentorski rad</w:t>
            </w:r>
          </w:p>
          <w:p w14:paraId="6E3F66C1" w14:textId="77777777" w:rsidR="006A1E94" w:rsidRPr="00E45878" w:rsidRDefault="00BF3C49" w:rsidP="006A1E94">
            <w:pPr>
              <w:pStyle w:val="Tekstfusnote"/>
              <w:rPr>
                <w:rFonts w:asciiTheme="minorHAnsi" w:hAnsiTheme="minorHAnsi" w:cstheme="minorHAnsi"/>
              </w:rPr>
            </w:pPr>
            <w:sdt>
              <w:sdtPr>
                <w:rPr>
                  <w:rFonts w:asciiTheme="minorHAnsi" w:hAnsiTheme="minorHAnsi" w:cstheme="minorHAnsi"/>
                </w:rPr>
                <w:id w:val="296354606"/>
                <w14:checkbox>
                  <w14:checked w14:val="0"/>
                  <w14:checkedState w14:val="2612" w14:font="MS Gothic"/>
                  <w14:uncheckedState w14:val="2610" w14:font="MS Gothic"/>
                </w14:checkbox>
              </w:sdtPr>
              <w:sdtEndPr/>
              <w:sdtContent>
                <w:r w:rsidR="006A1E94" w:rsidRPr="00E45878">
                  <w:rPr>
                    <w:rFonts w:ascii="Segoe UI Symbol" w:hAnsi="Segoe UI Symbol" w:cs="Segoe UI Symbol"/>
                  </w:rPr>
                  <w:t>☐</w:t>
                </w:r>
              </w:sdtContent>
            </w:sdt>
            <w:r w:rsidR="006A1E94" w:rsidRPr="00E45878">
              <w:rPr>
                <w:rFonts w:asciiTheme="minorHAnsi" w:hAnsiTheme="minorHAnsi" w:cstheme="minorHAnsi"/>
              </w:rPr>
              <w:t xml:space="preserve"> Ostalo: </w:t>
            </w:r>
          </w:p>
        </w:tc>
      </w:tr>
      <w:tr w:rsidR="006A1E94" w:rsidRPr="00E45878" w14:paraId="0F20CFCA"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6185926"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6A1E94" w:rsidRPr="00E45878" w14:paraId="4F3F0933" w14:textId="77777777" w:rsidTr="00A06772">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8D028B5"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p w14:paraId="64B6AE06" w14:textId="77777777" w:rsidR="006A1E94" w:rsidRPr="00E45878" w:rsidRDefault="006A1E94" w:rsidP="006A1E94">
            <w:pPr>
              <w:pStyle w:val="Tekstfusnote"/>
              <w:rPr>
                <w:rFonts w:asciiTheme="minorHAnsi" w:hAnsiTheme="minorHAnsi" w:cstheme="minorHAnsi"/>
                <w:lang w:val="hr-HR"/>
              </w:rPr>
            </w:pPr>
          </w:p>
        </w:tc>
      </w:tr>
      <w:tr w:rsidR="006A1E94" w:rsidRPr="00E45878" w14:paraId="770A4BCE"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050CE62"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6A1E94" w:rsidRPr="00E45878" w14:paraId="18E23E7E" w14:textId="77777777" w:rsidTr="00A06772">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10B259B"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03AE8A3F" w14:textId="77777777" w:rsidR="006A1E94" w:rsidRPr="00E45878" w:rsidRDefault="006A1E94" w:rsidP="006A1E94">
            <w:pPr>
              <w:pStyle w:val="Tekstfusnote"/>
              <w:rPr>
                <w:rFonts w:asciiTheme="minorHAnsi" w:hAnsiTheme="minorHAnsi" w:cstheme="minorHAnsi"/>
                <w:b/>
                <w:bCs/>
                <w:lang w:val="hr-HR"/>
              </w:rPr>
            </w:pPr>
          </w:p>
          <w:p w14:paraId="59FA4BAE"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Kontinuirana provjera:</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92"/>
              <w:gridCol w:w="1108"/>
              <w:gridCol w:w="1076"/>
              <w:gridCol w:w="1234"/>
              <w:gridCol w:w="969"/>
              <w:gridCol w:w="997"/>
              <w:gridCol w:w="993"/>
              <w:gridCol w:w="1045"/>
            </w:tblGrid>
            <w:tr w:rsidR="00A06772" w:rsidRPr="00E45878" w14:paraId="29CE9DD7" w14:textId="77777777" w:rsidTr="00A06772">
              <w:trPr>
                <w:trHeight w:val="300"/>
              </w:trPr>
              <w:tc>
                <w:tcPr>
                  <w:tcW w:w="790" w:type="pct"/>
                  <w:shd w:val="clear" w:color="auto" w:fill="DBE5F1" w:themeFill="accent1" w:themeFillTint="33"/>
                  <w:vAlign w:val="center"/>
                </w:tcPr>
                <w:p w14:paraId="72364646"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Ishod</w:t>
                  </w:r>
                </w:p>
              </w:tc>
              <w:tc>
                <w:tcPr>
                  <w:tcW w:w="629" w:type="pct"/>
                  <w:shd w:val="clear" w:color="auto" w:fill="DBE5F1" w:themeFill="accent1" w:themeFillTint="33"/>
                  <w:vAlign w:val="center"/>
                </w:tcPr>
                <w:p w14:paraId="2732D322"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Kolokvij 1</w:t>
                  </w:r>
                </w:p>
              </w:tc>
              <w:tc>
                <w:tcPr>
                  <w:tcW w:w="611" w:type="pct"/>
                  <w:shd w:val="clear" w:color="auto" w:fill="DBE5F1" w:themeFill="accent1" w:themeFillTint="33"/>
                  <w:vAlign w:val="center"/>
                </w:tcPr>
                <w:p w14:paraId="63DA81D0"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Kolokvij 2</w:t>
                  </w:r>
                </w:p>
              </w:tc>
              <w:tc>
                <w:tcPr>
                  <w:tcW w:w="697" w:type="pct"/>
                  <w:shd w:val="clear" w:color="auto" w:fill="DBE5F1" w:themeFill="accent1" w:themeFillTint="33"/>
                  <w:vAlign w:val="center"/>
                </w:tcPr>
                <w:p w14:paraId="50B2E6D2"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Istraživanje i prezentacija zadane teme (projektni zadatak)</w:t>
                  </w:r>
                </w:p>
              </w:tc>
              <w:tc>
                <w:tcPr>
                  <w:tcW w:w="550" w:type="pct"/>
                  <w:shd w:val="clear" w:color="auto" w:fill="DBE5F1" w:themeFill="accent1" w:themeFillTint="33"/>
                  <w:vAlign w:val="center"/>
                </w:tcPr>
                <w:p w14:paraId="7A4DF375"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b/>
                      <w:bCs/>
                    </w:rPr>
                    <w:t xml:space="preserve">Zadaci na nastavi (studije slučaja, primjeri i sl.) </w:t>
                  </w:r>
                </w:p>
              </w:tc>
              <w:tc>
                <w:tcPr>
                  <w:tcW w:w="566" w:type="pct"/>
                  <w:shd w:val="clear" w:color="auto" w:fill="DBE5F1" w:themeFill="accent1" w:themeFillTint="33"/>
                  <w:vAlign w:val="center"/>
                </w:tcPr>
                <w:p w14:paraId="1B81C24C"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Prag</w:t>
                  </w:r>
                </w:p>
              </w:tc>
              <w:tc>
                <w:tcPr>
                  <w:tcW w:w="564" w:type="pct"/>
                  <w:shd w:val="clear" w:color="auto" w:fill="DBE5F1" w:themeFill="accent1" w:themeFillTint="33"/>
                  <w:vAlign w:val="center"/>
                </w:tcPr>
                <w:p w14:paraId="5C079B93"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Max</w:t>
                  </w:r>
                </w:p>
              </w:tc>
              <w:tc>
                <w:tcPr>
                  <w:tcW w:w="593" w:type="pct"/>
                  <w:shd w:val="clear" w:color="auto" w:fill="DBE5F1" w:themeFill="accent1" w:themeFillTint="33"/>
                  <w:vAlign w:val="center"/>
                </w:tcPr>
                <w:p w14:paraId="2AE8388F"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Udio u ECTS</w:t>
                  </w:r>
                </w:p>
              </w:tc>
            </w:tr>
            <w:tr w:rsidR="006A1E94" w:rsidRPr="00E45878" w14:paraId="4CD2461A" w14:textId="77777777" w:rsidTr="00A06772">
              <w:trPr>
                <w:trHeight w:val="300"/>
              </w:trPr>
              <w:tc>
                <w:tcPr>
                  <w:tcW w:w="790" w:type="pct"/>
                  <w:shd w:val="clear" w:color="auto" w:fill="DBE5F1" w:themeFill="accent1" w:themeFillTint="33"/>
                  <w:vAlign w:val="center"/>
                </w:tcPr>
                <w:p w14:paraId="768A1D6A"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I1</w:t>
                  </w:r>
                </w:p>
              </w:tc>
              <w:tc>
                <w:tcPr>
                  <w:tcW w:w="629" w:type="pct"/>
                </w:tcPr>
                <w:p w14:paraId="2B976352"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20</w:t>
                  </w:r>
                </w:p>
              </w:tc>
              <w:tc>
                <w:tcPr>
                  <w:tcW w:w="611" w:type="pct"/>
                </w:tcPr>
                <w:p w14:paraId="69CA0559" w14:textId="77777777" w:rsidR="006A1E94" w:rsidRPr="00E45878" w:rsidRDefault="006A1E94" w:rsidP="006A1E94">
                  <w:pPr>
                    <w:pStyle w:val="Tekstfusnote"/>
                    <w:rPr>
                      <w:rFonts w:asciiTheme="minorHAnsi" w:hAnsiTheme="minorHAnsi" w:cstheme="minorHAnsi"/>
                    </w:rPr>
                  </w:pPr>
                </w:p>
              </w:tc>
              <w:tc>
                <w:tcPr>
                  <w:tcW w:w="697" w:type="pct"/>
                </w:tcPr>
                <w:p w14:paraId="063C08E4" w14:textId="77777777" w:rsidR="006A1E94" w:rsidRPr="00E45878" w:rsidRDefault="006A1E94" w:rsidP="006A1E94">
                  <w:pPr>
                    <w:pStyle w:val="Tekstfusnote"/>
                    <w:rPr>
                      <w:rFonts w:asciiTheme="minorHAnsi" w:hAnsiTheme="minorHAnsi" w:cstheme="minorHAnsi"/>
                    </w:rPr>
                  </w:pPr>
                </w:p>
              </w:tc>
              <w:tc>
                <w:tcPr>
                  <w:tcW w:w="550" w:type="pct"/>
                </w:tcPr>
                <w:p w14:paraId="482DD956"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5</w:t>
                  </w:r>
                </w:p>
              </w:tc>
              <w:tc>
                <w:tcPr>
                  <w:tcW w:w="566" w:type="pct"/>
                  <w:shd w:val="clear" w:color="auto" w:fill="DBE5F1" w:themeFill="accent1" w:themeFillTint="33"/>
                </w:tcPr>
                <w:p w14:paraId="21F78F29"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rPr>
                    <w:t>12,5</w:t>
                  </w:r>
                </w:p>
              </w:tc>
              <w:tc>
                <w:tcPr>
                  <w:tcW w:w="564" w:type="pct"/>
                  <w:shd w:val="clear" w:color="auto" w:fill="DBE5F1" w:themeFill="accent1" w:themeFillTint="33"/>
                </w:tcPr>
                <w:p w14:paraId="313BE658"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25</w:t>
                  </w:r>
                </w:p>
              </w:tc>
              <w:tc>
                <w:tcPr>
                  <w:tcW w:w="593" w:type="pct"/>
                  <w:shd w:val="clear" w:color="auto" w:fill="DBE5F1" w:themeFill="accent1" w:themeFillTint="33"/>
                  <w:vAlign w:val="center"/>
                </w:tcPr>
                <w:p w14:paraId="62009EA0"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1</w:t>
                  </w:r>
                </w:p>
              </w:tc>
            </w:tr>
            <w:tr w:rsidR="006A1E94" w:rsidRPr="00E45878" w14:paraId="1238F893" w14:textId="77777777" w:rsidTr="00A06772">
              <w:trPr>
                <w:trHeight w:val="300"/>
              </w:trPr>
              <w:tc>
                <w:tcPr>
                  <w:tcW w:w="790" w:type="pct"/>
                  <w:shd w:val="clear" w:color="auto" w:fill="DBE5F1" w:themeFill="accent1" w:themeFillTint="33"/>
                  <w:vAlign w:val="center"/>
                </w:tcPr>
                <w:p w14:paraId="39D83574"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I2</w:t>
                  </w:r>
                </w:p>
              </w:tc>
              <w:tc>
                <w:tcPr>
                  <w:tcW w:w="629" w:type="pct"/>
                </w:tcPr>
                <w:p w14:paraId="36876D19"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10</w:t>
                  </w:r>
                </w:p>
              </w:tc>
              <w:tc>
                <w:tcPr>
                  <w:tcW w:w="611" w:type="pct"/>
                </w:tcPr>
                <w:p w14:paraId="04711647"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10</w:t>
                  </w:r>
                </w:p>
              </w:tc>
              <w:tc>
                <w:tcPr>
                  <w:tcW w:w="697" w:type="pct"/>
                </w:tcPr>
                <w:p w14:paraId="01704C22" w14:textId="77777777" w:rsidR="006A1E94" w:rsidRPr="00E45878" w:rsidRDefault="006A1E94" w:rsidP="006A1E94">
                  <w:pPr>
                    <w:pStyle w:val="Tekstfusnote"/>
                    <w:rPr>
                      <w:rFonts w:asciiTheme="minorHAnsi" w:hAnsiTheme="minorHAnsi" w:cstheme="minorHAnsi"/>
                    </w:rPr>
                  </w:pPr>
                </w:p>
              </w:tc>
              <w:tc>
                <w:tcPr>
                  <w:tcW w:w="550" w:type="pct"/>
                </w:tcPr>
                <w:p w14:paraId="4C255984"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5</w:t>
                  </w:r>
                </w:p>
              </w:tc>
              <w:tc>
                <w:tcPr>
                  <w:tcW w:w="566" w:type="pct"/>
                  <w:shd w:val="clear" w:color="auto" w:fill="DBE5F1" w:themeFill="accent1" w:themeFillTint="33"/>
                </w:tcPr>
                <w:p w14:paraId="4FE7FA64"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rPr>
                    <w:t>12,5</w:t>
                  </w:r>
                </w:p>
              </w:tc>
              <w:tc>
                <w:tcPr>
                  <w:tcW w:w="564" w:type="pct"/>
                  <w:shd w:val="clear" w:color="auto" w:fill="DBE5F1" w:themeFill="accent1" w:themeFillTint="33"/>
                </w:tcPr>
                <w:p w14:paraId="117DA0AD"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25</w:t>
                  </w:r>
                </w:p>
              </w:tc>
              <w:tc>
                <w:tcPr>
                  <w:tcW w:w="593" w:type="pct"/>
                  <w:shd w:val="clear" w:color="auto" w:fill="DBE5F1" w:themeFill="accent1" w:themeFillTint="33"/>
                  <w:vAlign w:val="center"/>
                </w:tcPr>
                <w:p w14:paraId="1B89D83A"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1</w:t>
                  </w:r>
                </w:p>
              </w:tc>
            </w:tr>
            <w:tr w:rsidR="006A1E94" w:rsidRPr="00E45878" w14:paraId="3BD8251F" w14:textId="77777777" w:rsidTr="00A06772">
              <w:trPr>
                <w:trHeight w:val="300"/>
              </w:trPr>
              <w:tc>
                <w:tcPr>
                  <w:tcW w:w="790" w:type="pct"/>
                  <w:shd w:val="clear" w:color="auto" w:fill="DBE5F1" w:themeFill="accent1" w:themeFillTint="33"/>
                  <w:vAlign w:val="center"/>
                </w:tcPr>
                <w:p w14:paraId="2EA4C82A"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I3</w:t>
                  </w:r>
                </w:p>
              </w:tc>
              <w:tc>
                <w:tcPr>
                  <w:tcW w:w="629" w:type="pct"/>
                </w:tcPr>
                <w:p w14:paraId="029FC5E8" w14:textId="77777777" w:rsidR="006A1E94" w:rsidRPr="00E45878" w:rsidRDefault="006A1E94" w:rsidP="006A1E94">
                  <w:pPr>
                    <w:pStyle w:val="Tekstfusnote"/>
                    <w:rPr>
                      <w:rFonts w:asciiTheme="minorHAnsi" w:hAnsiTheme="minorHAnsi" w:cstheme="minorHAnsi"/>
                    </w:rPr>
                  </w:pPr>
                </w:p>
              </w:tc>
              <w:tc>
                <w:tcPr>
                  <w:tcW w:w="611" w:type="pct"/>
                </w:tcPr>
                <w:p w14:paraId="4678162B"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12</w:t>
                  </w:r>
                </w:p>
              </w:tc>
              <w:tc>
                <w:tcPr>
                  <w:tcW w:w="697" w:type="pct"/>
                </w:tcPr>
                <w:p w14:paraId="07F75501" w14:textId="77777777" w:rsidR="006A1E94" w:rsidRPr="00E45878" w:rsidRDefault="006A1E94" w:rsidP="006A1E94">
                  <w:pPr>
                    <w:pStyle w:val="Tekstfusnote"/>
                    <w:rPr>
                      <w:rFonts w:asciiTheme="minorHAnsi" w:hAnsiTheme="minorHAnsi" w:cstheme="minorHAnsi"/>
                    </w:rPr>
                  </w:pPr>
                </w:p>
              </w:tc>
              <w:tc>
                <w:tcPr>
                  <w:tcW w:w="550" w:type="pct"/>
                </w:tcPr>
                <w:p w14:paraId="3684C8A0"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5</w:t>
                  </w:r>
                </w:p>
              </w:tc>
              <w:tc>
                <w:tcPr>
                  <w:tcW w:w="566" w:type="pct"/>
                  <w:shd w:val="clear" w:color="auto" w:fill="DBE5F1" w:themeFill="accent1" w:themeFillTint="33"/>
                </w:tcPr>
                <w:p w14:paraId="1F1183FC"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rPr>
                    <w:t>8,5</w:t>
                  </w:r>
                </w:p>
              </w:tc>
              <w:tc>
                <w:tcPr>
                  <w:tcW w:w="564" w:type="pct"/>
                  <w:shd w:val="clear" w:color="auto" w:fill="DBE5F1" w:themeFill="accent1" w:themeFillTint="33"/>
                </w:tcPr>
                <w:p w14:paraId="7E011690"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17</w:t>
                  </w:r>
                </w:p>
              </w:tc>
              <w:tc>
                <w:tcPr>
                  <w:tcW w:w="593" w:type="pct"/>
                  <w:shd w:val="clear" w:color="auto" w:fill="DBE5F1" w:themeFill="accent1" w:themeFillTint="33"/>
                  <w:vAlign w:val="center"/>
                </w:tcPr>
                <w:p w14:paraId="0ACB7F1D"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0,7</w:t>
                  </w:r>
                </w:p>
              </w:tc>
            </w:tr>
            <w:tr w:rsidR="006A1E94" w:rsidRPr="00E45878" w14:paraId="32B7628B" w14:textId="77777777" w:rsidTr="00A06772">
              <w:trPr>
                <w:trHeight w:val="300"/>
              </w:trPr>
              <w:tc>
                <w:tcPr>
                  <w:tcW w:w="790" w:type="pct"/>
                  <w:shd w:val="clear" w:color="auto" w:fill="DBE5F1" w:themeFill="accent1" w:themeFillTint="33"/>
                  <w:vAlign w:val="center"/>
                </w:tcPr>
                <w:p w14:paraId="6E14E8D5"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I4</w:t>
                  </w:r>
                </w:p>
              </w:tc>
              <w:tc>
                <w:tcPr>
                  <w:tcW w:w="629" w:type="pct"/>
                </w:tcPr>
                <w:p w14:paraId="333513AA" w14:textId="77777777" w:rsidR="006A1E94" w:rsidRPr="00E45878" w:rsidRDefault="006A1E94" w:rsidP="006A1E94">
                  <w:pPr>
                    <w:pStyle w:val="Tekstfusnote"/>
                    <w:rPr>
                      <w:rFonts w:asciiTheme="minorHAnsi" w:hAnsiTheme="minorHAnsi" w:cstheme="minorHAnsi"/>
                    </w:rPr>
                  </w:pPr>
                </w:p>
              </w:tc>
              <w:tc>
                <w:tcPr>
                  <w:tcW w:w="611" w:type="pct"/>
                </w:tcPr>
                <w:p w14:paraId="164023F9"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12</w:t>
                  </w:r>
                </w:p>
              </w:tc>
              <w:tc>
                <w:tcPr>
                  <w:tcW w:w="697" w:type="pct"/>
                </w:tcPr>
                <w:p w14:paraId="35B0B850" w14:textId="77777777" w:rsidR="006A1E94" w:rsidRPr="00E45878" w:rsidRDefault="006A1E94" w:rsidP="006A1E94">
                  <w:pPr>
                    <w:pStyle w:val="Tekstfusnote"/>
                    <w:rPr>
                      <w:rFonts w:asciiTheme="minorHAnsi" w:hAnsiTheme="minorHAnsi" w:cstheme="minorHAnsi"/>
                    </w:rPr>
                  </w:pPr>
                </w:p>
              </w:tc>
              <w:tc>
                <w:tcPr>
                  <w:tcW w:w="550" w:type="pct"/>
                </w:tcPr>
                <w:p w14:paraId="579B9905"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5</w:t>
                  </w:r>
                </w:p>
              </w:tc>
              <w:tc>
                <w:tcPr>
                  <w:tcW w:w="566" w:type="pct"/>
                  <w:shd w:val="clear" w:color="auto" w:fill="DBE5F1" w:themeFill="accent1" w:themeFillTint="33"/>
                </w:tcPr>
                <w:p w14:paraId="074A4B5B"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rPr>
                    <w:t>8,5</w:t>
                  </w:r>
                </w:p>
              </w:tc>
              <w:tc>
                <w:tcPr>
                  <w:tcW w:w="564" w:type="pct"/>
                  <w:shd w:val="clear" w:color="auto" w:fill="DBE5F1" w:themeFill="accent1" w:themeFillTint="33"/>
                </w:tcPr>
                <w:p w14:paraId="4839A32C"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17</w:t>
                  </w:r>
                </w:p>
              </w:tc>
              <w:tc>
                <w:tcPr>
                  <w:tcW w:w="593" w:type="pct"/>
                  <w:shd w:val="clear" w:color="auto" w:fill="DBE5F1" w:themeFill="accent1" w:themeFillTint="33"/>
                  <w:vAlign w:val="center"/>
                </w:tcPr>
                <w:p w14:paraId="6635A2E7"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0,7</w:t>
                  </w:r>
                </w:p>
              </w:tc>
            </w:tr>
            <w:tr w:rsidR="006A1E94" w:rsidRPr="00E45878" w14:paraId="31555AE5" w14:textId="77777777" w:rsidTr="00A06772">
              <w:trPr>
                <w:trHeight w:val="300"/>
              </w:trPr>
              <w:tc>
                <w:tcPr>
                  <w:tcW w:w="790" w:type="pct"/>
                  <w:shd w:val="clear" w:color="auto" w:fill="DBE5F1" w:themeFill="accent1" w:themeFillTint="33"/>
                  <w:vAlign w:val="center"/>
                </w:tcPr>
                <w:p w14:paraId="404C342E"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I5</w:t>
                  </w:r>
                </w:p>
              </w:tc>
              <w:tc>
                <w:tcPr>
                  <w:tcW w:w="629" w:type="pct"/>
                </w:tcPr>
                <w:p w14:paraId="467A9FB4" w14:textId="77777777" w:rsidR="006A1E94" w:rsidRPr="00E45878" w:rsidRDefault="006A1E94" w:rsidP="006A1E94">
                  <w:pPr>
                    <w:pStyle w:val="Tekstfusnote"/>
                    <w:rPr>
                      <w:rFonts w:asciiTheme="minorHAnsi" w:hAnsiTheme="minorHAnsi" w:cstheme="minorHAnsi"/>
                    </w:rPr>
                  </w:pPr>
                </w:p>
              </w:tc>
              <w:tc>
                <w:tcPr>
                  <w:tcW w:w="611" w:type="pct"/>
                </w:tcPr>
                <w:p w14:paraId="694D91CF" w14:textId="77777777" w:rsidR="006A1E94" w:rsidRPr="00E45878" w:rsidRDefault="006A1E94" w:rsidP="006A1E94">
                  <w:pPr>
                    <w:pStyle w:val="Tekstfusnote"/>
                    <w:rPr>
                      <w:rFonts w:asciiTheme="minorHAnsi" w:hAnsiTheme="minorHAnsi" w:cstheme="minorHAnsi"/>
                    </w:rPr>
                  </w:pPr>
                </w:p>
              </w:tc>
              <w:tc>
                <w:tcPr>
                  <w:tcW w:w="697" w:type="pct"/>
                </w:tcPr>
                <w:p w14:paraId="5FDF8EBC"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16</w:t>
                  </w:r>
                </w:p>
              </w:tc>
              <w:tc>
                <w:tcPr>
                  <w:tcW w:w="550" w:type="pct"/>
                </w:tcPr>
                <w:p w14:paraId="1E73A8A7" w14:textId="77777777" w:rsidR="006A1E94" w:rsidRPr="00E45878" w:rsidRDefault="006A1E94" w:rsidP="006A1E94">
                  <w:pPr>
                    <w:pStyle w:val="Tekstfusnote"/>
                    <w:rPr>
                      <w:rFonts w:asciiTheme="minorHAnsi" w:hAnsiTheme="minorHAnsi" w:cstheme="minorHAnsi"/>
                    </w:rPr>
                  </w:pPr>
                </w:p>
              </w:tc>
              <w:tc>
                <w:tcPr>
                  <w:tcW w:w="566" w:type="pct"/>
                  <w:shd w:val="clear" w:color="auto" w:fill="DBE5F1" w:themeFill="accent1" w:themeFillTint="33"/>
                </w:tcPr>
                <w:p w14:paraId="5619C6CA"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rPr>
                    <w:t>8</w:t>
                  </w:r>
                </w:p>
              </w:tc>
              <w:tc>
                <w:tcPr>
                  <w:tcW w:w="564" w:type="pct"/>
                  <w:shd w:val="clear" w:color="auto" w:fill="DBE5F1" w:themeFill="accent1" w:themeFillTint="33"/>
                </w:tcPr>
                <w:p w14:paraId="35EC0F19"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16</w:t>
                  </w:r>
                </w:p>
              </w:tc>
              <w:tc>
                <w:tcPr>
                  <w:tcW w:w="593" w:type="pct"/>
                  <w:shd w:val="clear" w:color="auto" w:fill="DBE5F1" w:themeFill="accent1" w:themeFillTint="33"/>
                  <w:vAlign w:val="center"/>
                </w:tcPr>
                <w:p w14:paraId="3C0BF225"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0,6</w:t>
                  </w:r>
                </w:p>
              </w:tc>
            </w:tr>
            <w:tr w:rsidR="00A06772" w:rsidRPr="00E45878" w14:paraId="08059886" w14:textId="77777777" w:rsidTr="00A06772">
              <w:trPr>
                <w:trHeight w:val="300"/>
              </w:trPr>
              <w:tc>
                <w:tcPr>
                  <w:tcW w:w="790" w:type="pct"/>
                  <w:shd w:val="clear" w:color="auto" w:fill="DBE5F1" w:themeFill="accent1" w:themeFillTint="33"/>
                  <w:vAlign w:val="center"/>
                </w:tcPr>
                <w:p w14:paraId="328CDAC9"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Ukupno</w:t>
                  </w:r>
                </w:p>
              </w:tc>
              <w:tc>
                <w:tcPr>
                  <w:tcW w:w="629" w:type="pct"/>
                  <w:shd w:val="clear" w:color="auto" w:fill="DBE5F1" w:themeFill="accent1" w:themeFillTint="33"/>
                </w:tcPr>
                <w:p w14:paraId="60B21175"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30%</w:t>
                  </w:r>
                </w:p>
              </w:tc>
              <w:tc>
                <w:tcPr>
                  <w:tcW w:w="611" w:type="pct"/>
                  <w:shd w:val="clear" w:color="auto" w:fill="DBE5F1" w:themeFill="accent1" w:themeFillTint="33"/>
                </w:tcPr>
                <w:p w14:paraId="2A549770"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34%</w:t>
                  </w:r>
                </w:p>
              </w:tc>
              <w:tc>
                <w:tcPr>
                  <w:tcW w:w="697" w:type="pct"/>
                  <w:shd w:val="clear" w:color="auto" w:fill="DBE5F1" w:themeFill="accent1" w:themeFillTint="33"/>
                </w:tcPr>
                <w:p w14:paraId="0A4266AD"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16%</w:t>
                  </w:r>
                </w:p>
              </w:tc>
              <w:tc>
                <w:tcPr>
                  <w:tcW w:w="550" w:type="pct"/>
                  <w:shd w:val="clear" w:color="auto" w:fill="DBE5F1" w:themeFill="accent1" w:themeFillTint="33"/>
                </w:tcPr>
                <w:p w14:paraId="3069BD29"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20%</w:t>
                  </w:r>
                </w:p>
              </w:tc>
              <w:tc>
                <w:tcPr>
                  <w:tcW w:w="566" w:type="pct"/>
                  <w:shd w:val="clear" w:color="auto" w:fill="DBE5F1" w:themeFill="accent1" w:themeFillTint="33"/>
                </w:tcPr>
                <w:p w14:paraId="638A9E37"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50 %</w:t>
                  </w:r>
                </w:p>
              </w:tc>
              <w:tc>
                <w:tcPr>
                  <w:tcW w:w="564" w:type="pct"/>
                  <w:shd w:val="clear" w:color="auto" w:fill="DBE5F1" w:themeFill="accent1" w:themeFillTint="33"/>
                </w:tcPr>
                <w:p w14:paraId="57E49964"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100 %</w:t>
                  </w:r>
                </w:p>
              </w:tc>
              <w:tc>
                <w:tcPr>
                  <w:tcW w:w="593" w:type="pct"/>
                  <w:shd w:val="clear" w:color="auto" w:fill="DBE5F1" w:themeFill="accent1" w:themeFillTint="33"/>
                </w:tcPr>
                <w:p w14:paraId="77DD835E" w14:textId="77777777" w:rsidR="006A1E94" w:rsidRPr="00E45878" w:rsidRDefault="006A1E94" w:rsidP="006A1E94">
                  <w:pPr>
                    <w:pStyle w:val="Tekstfusnote"/>
                    <w:rPr>
                      <w:rFonts w:asciiTheme="minorHAnsi" w:hAnsiTheme="minorHAnsi" w:cstheme="minorHAnsi"/>
                      <w:b/>
                    </w:rPr>
                  </w:pPr>
                </w:p>
              </w:tc>
            </w:tr>
            <w:tr w:rsidR="00A06772" w:rsidRPr="00E45878" w14:paraId="1FDF2321" w14:textId="77777777" w:rsidTr="00A06772">
              <w:trPr>
                <w:trHeight w:val="300"/>
              </w:trPr>
              <w:tc>
                <w:tcPr>
                  <w:tcW w:w="790" w:type="pct"/>
                  <w:shd w:val="clear" w:color="auto" w:fill="DBE5F1" w:themeFill="accent1" w:themeFillTint="33"/>
                  <w:vAlign w:val="center"/>
                </w:tcPr>
                <w:p w14:paraId="59B90B65"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Udio u ECTS</w:t>
                  </w:r>
                </w:p>
              </w:tc>
              <w:tc>
                <w:tcPr>
                  <w:tcW w:w="629" w:type="pct"/>
                  <w:shd w:val="clear" w:color="auto" w:fill="DBE5F1" w:themeFill="accent1" w:themeFillTint="33"/>
                </w:tcPr>
                <w:p w14:paraId="2AF6FCCE"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1,5</w:t>
                  </w:r>
                </w:p>
              </w:tc>
              <w:tc>
                <w:tcPr>
                  <w:tcW w:w="611" w:type="pct"/>
                  <w:shd w:val="clear" w:color="auto" w:fill="DBE5F1" w:themeFill="accent1" w:themeFillTint="33"/>
                </w:tcPr>
                <w:p w14:paraId="604D3FE1"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1,5</w:t>
                  </w:r>
                </w:p>
              </w:tc>
              <w:tc>
                <w:tcPr>
                  <w:tcW w:w="697" w:type="pct"/>
                  <w:shd w:val="clear" w:color="auto" w:fill="DBE5F1" w:themeFill="accent1" w:themeFillTint="33"/>
                </w:tcPr>
                <w:p w14:paraId="0E987ACD"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0,5</w:t>
                  </w:r>
                </w:p>
              </w:tc>
              <w:tc>
                <w:tcPr>
                  <w:tcW w:w="550" w:type="pct"/>
                  <w:shd w:val="clear" w:color="auto" w:fill="DBE5F1" w:themeFill="accent1" w:themeFillTint="33"/>
                </w:tcPr>
                <w:p w14:paraId="0AABB8B5"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0,5</w:t>
                  </w:r>
                </w:p>
              </w:tc>
              <w:tc>
                <w:tcPr>
                  <w:tcW w:w="566" w:type="pct"/>
                  <w:shd w:val="clear" w:color="auto" w:fill="DBE5F1" w:themeFill="accent1" w:themeFillTint="33"/>
                  <w:vAlign w:val="center"/>
                </w:tcPr>
                <w:p w14:paraId="78D9AE00" w14:textId="77777777" w:rsidR="006A1E94" w:rsidRPr="00E45878" w:rsidRDefault="006A1E94" w:rsidP="006A1E94">
                  <w:pPr>
                    <w:pStyle w:val="Tekstfusnote"/>
                    <w:rPr>
                      <w:rFonts w:asciiTheme="minorHAnsi" w:hAnsiTheme="minorHAnsi" w:cstheme="minorHAnsi"/>
                      <w:b/>
                    </w:rPr>
                  </w:pPr>
                </w:p>
              </w:tc>
              <w:tc>
                <w:tcPr>
                  <w:tcW w:w="564" w:type="pct"/>
                  <w:shd w:val="clear" w:color="auto" w:fill="DBE5F1" w:themeFill="accent1" w:themeFillTint="33"/>
                  <w:vAlign w:val="center"/>
                </w:tcPr>
                <w:p w14:paraId="51F52352" w14:textId="77777777" w:rsidR="006A1E94" w:rsidRPr="00E45878" w:rsidRDefault="006A1E94" w:rsidP="006A1E94">
                  <w:pPr>
                    <w:pStyle w:val="Tekstfusnote"/>
                    <w:rPr>
                      <w:rFonts w:asciiTheme="minorHAnsi" w:hAnsiTheme="minorHAnsi" w:cstheme="minorHAnsi"/>
                      <w:b/>
                    </w:rPr>
                  </w:pPr>
                </w:p>
              </w:tc>
              <w:tc>
                <w:tcPr>
                  <w:tcW w:w="593" w:type="pct"/>
                  <w:shd w:val="clear" w:color="auto" w:fill="DBE5F1" w:themeFill="accent1" w:themeFillTint="33"/>
                  <w:vAlign w:val="center"/>
                </w:tcPr>
                <w:p w14:paraId="4458DB3A"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4</w:t>
                  </w:r>
                </w:p>
              </w:tc>
            </w:tr>
          </w:tbl>
          <w:p w14:paraId="4E536169" w14:textId="77777777" w:rsidR="006A1E94" w:rsidRPr="00E45878" w:rsidRDefault="006A1E94" w:rsidP="006A1E94">
            <w:pPr>
              <w:pStyle w:val="Tekstfusnote"/>
              <w:rPr>
                <w:rFonts w:asciiTheme="minorHAnsi" w:hAnsiTheme="minorHAnsi" w:cstheme="minorHAnsi"/>
                <w:bCs/>
              </w:rPr>
            </w:pPr>
          </w:p>
          <w:p w14:paraId="6FCCCA5D" w14:textId="77777777" w:rsidR="006A1E94" w:rsidRPr="00E45878" w:rsidRDefault="006A1E94" w:rsidP="006A1E94">
            <w:pPr>
              <w:pStyle w:val="Tekstfusnote"/>
              <w:rPr>
                <w:rFonts w:asciiTheme="minorHAnsi" w:hAnsiTheme="minorHAnsi" w:cstheme="minorHAnsi"/>
                <w:bCs/>
              </w:rPr>
            </w:pPr>
            <w:r w:rsidRPr="00E45878">
              <w:rPr>
                <w:rFonts w:asciiTheme="minorHAnsi" w:hAnsiTheme="minorHAnsi" w:cstheme="minorHAnsi"/>
                <w:bCs/>
              </w:rPr>
              <w:t>Student je položio kolegij ako je za svaki ishod učenja ostvario postotak bodova koji je veći ili jednak definiranom pragu za taj ishod učenja kolegija.</w:t>
            </w:r>
          </w:p>
          <w:p w14:paraId="1E7C4E18" w14:textId="77777777" w:rsidR="006A1E94" w:rsidRPr="00E45878" w:rsidRDefault="006A1E94" w:rsidP="006A1E94">
            <w:pPr>
              <w:pStyle w:val="Tekstfusnote"/>
              <w:rPr>
                <w:rFonts w:asciiTheme="minorHAnsi" w:hAnsiTheme="minorHAnsi" w:cstheme="minorHAnsi"/>
              </w:rPr>
            </w:pPr>
          </w:p>
          <w:p w14:paraId="21CCAF62"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Cjeloviti ispit na ispitnom roku:</w:t>
            </w:r>
          </w:p>
          <w:p w14:paraId="44711313" w14:textId="77777777" w:rsidR="006A1E94" w:rsidRPr="00E45878" w:rsidRDefault="006A1E94" w:rsidP="006A1E94">
            <w:pPr>
              <w:pStyle w:val="Tekstfusnote"/>
              <w:rPr>
                <w:rFonts w:asciiTheme="minorHAnsi" w:hAnsiTheme="minorHAnsi" w:cstheme="minorHAnsi"/>
                <w:b/>
              </w:rPr>
            </w:pPr>
          </w:p>
          <w:tbl>
            <w:tblPr>
              <w:tblStyle w:val="Reetkatablice"/>
              <w:tblW w:w="3257" w:type="pct"/>
              <w:tblInd w:w="10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5"/>
              <w:gridCol w:w="1015"/>
              <w:gridCol w:w="1038"/>
              <w:gridCol w:w="1094"/>
            </w:tblGrid>
            <w:tr w:rsidR="006A1E94" w:rsidRPr="00E45878" w14:paraId="7B8DCBF8" w14:textId="77777777" w:rsidTr="00A06772">
              <w:trPr>
                <w:trHeight w:val="300"/>
              </w:trPr>
              <w:tc>
                <w:tcPr>
                  <w:tcW w:w="1253" w:type="pct"/>
                  <w:shd w:val="clear" w:color="auto" w:fill="DBE5F1" w:themeFill="accent1" w:themeFillTint="33"/>
                  <w:vAlign w:val="center"/>
                </w:tcPr>
                <w:p w14:paraId="40F59CE3"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Ishod</w:t>
                  </w:r>
                </w:p>
              </w:tc>
              <w:tc>
                <w:tcPr>
                  <w:tcW w:w="1006" w:type="pct"/>
                  <w:shd w:val="clear" w:color="auto" w:fill="DBE5F1" w:themeFill="accent1" w:themeFillTint="33"/>
                  <w:vAlign w:val="center"/>
                </w:tcPr>
                <w:p w14:paraId="29909A44"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Pisani ispit</w:t>
                  </w:r>
                </w:p>
              </w:tc>
              <w:tc>
                <w:tcPr>
                  <w:tcW w:w="884" w:type="pct"/>
                  <w:shd w:val="clear" w:color="auto" w:fill="DBE5F1" w:themeFill="accent1" w:themeFillTint="33"/>
                  <w:vAlign w:val="center"/>
                </w:tcPr>
                <w:p w14:paraId="2B7AE877"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Usmeni ispit</w:t>
                  </w:r>
                </w:p>
              </w:tc>
              <w:tc>
                <w:tcPr>
                  <w:tcW w:w="904" w:type="pct"/>
                  <w:shd w:val="clear" w:color="auto" w:fill="DBE5F1" w:themeFill="accent1" w:themeFillTint="33"/>
                  <w:vAlign w:val="center"/>
                </w:tcPr>
                <w:p w14:paraId="2534D4D4"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Max</w:t>
                  </w:r>
                </w:p>
              </w:tc>
              <w:tc>
                <w:tcPr>
                  <w:tcW w:w="953" w:type="pct"/>
                  <w:shd w:val="clear" w:color="auto" w:fill="DBE5F1" w:themeFill="accent1" w:themeFillTint="33"/>
                  <w:vAlign w:val="center"/>
                </w:tcPr>
                <w:p w14:paraId="76D59A4F"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Udio u ECTS</w:t>
                  </w:r>
                </w:p>
              </w:tc>
            </w:tr>
            <w:tr w:rsidR="006A1E94" w:rsidRPr="00E45878" w14:paraId="20E0D461" w14:textId="77777777" w:rsidTr="00A06772">
              <w:trPr>
                <w:trHeight w:val="300"/>
              </w:trPr>
              <w:tc>
                <w:tcPr>
                  <w:tcW w:w="1253" w:type="pct"/>
                  <w:shd w:val="clear" w:color="auto" w:fill="DBE5F1" w:themeFill="accent1" w:themeFillTint="33"/>
                  <w:vAlign w:val="center"/>
                </w:tcPr>
                <w:p w14:paraId="09D6F24B"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I1</w:t>
                  </w:r>
                </w:p>
              </w:tc>
              <w:tc>
                <w:tcPr>
                  <w:tcW w:w="1006" w:type="pct"/>
                </w:tcPr>
                <w:p w14:paraId="1619CAD7"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25</w:t>
                  </w:r>
                </w:p>
              </w:tc>
              <w:tc>
                <w:tcPr>
                  <w:tcW w:w="884" w:type="pct"/>
                </w:tcPr>
                <w:p w14:paraId="7687584B" w14:textId="77777777" w:rsidR="006A1E94" w:rsidRPr="00E45878" w:rsidRDefault="006A1E94" w:rsidP="006A1E94">
                  <w:pPr>
                    <w:pStyle w:val="Tekstfusnote"/>
                    <w:rPr>
                      <w:rFonts w:asciiTheme="minorHAnsi" w:hAnsiTheme="minorHAnsi" w:cstheme="minorHAnsi"/>
                    </w:rPr>
                  </w:pPr>
                </w:p>
              </w:tc>
              <w:tc>
                <w:tcPr>
                  <w:tcW w:w="904" w:type="pct"/>
                  <w:shd w:val="clear" w:color="auto" w:fill="DBE5F1" w:themeFill="accent1" w:themeFillTint="33"/>
                </w:tcPr>
                <w:p w14:paraId="41532C4F"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25</w:t>
                  </w:r>
                </w:p>
              </w:tc>
              <w:tc>
                <w:tcPr>
                  <w:tcW w:w="953" w:type="pct"/>
                  <w:shd w:val="clear" w:color="auto" w:fill="DBE5F1" w:themeFill="accent1" w:themeFillTint="33"/>
                  <w:vAlign w:val="center"/>
                </w:tcPr>
                <w:p w14:paraId="2ED79E4E"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1</w:t>
                  </w:r>
                </w:p>
              </w:tc>
            </w:tr>
            <w:tr w:rsidR="006A1E94" w:rsidRPr="00E45878" w14:paraId="5E1F7D80" w14:textId="77777777" w:rsidTr="00A06772">
              <w:trPr>
                <w:trHeight w:val="300"/>
              </w:trPr>
              <w:tc>
                <w:tcPr>
                  <w:tcW w:w="1253" w:type="pct"/>
                  <w:shd w:val="clear" w:color="auto" w:fill="DBE5F1" w:themeFill="accent1" w:themeFillTint="33"/>
                  <w:vAlign w:val="center"/>
                </w:tcPr>
                <w:p w14:paraId="6C404FFF"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I2</w:t>
                  </w:r>
                </w:p>
              </w:tc>
              <w:tc>
                <w:tcPr>
                  <w:tcW w:w="1006" w:type="pct"/>
                </w:tcPr>
                <w:p w14:paraId="7A49E3C4"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25</w:t>
                  </w:r>
                </w:p>
              </w:tc>
              <w:tc>
                <w:tcPr>
                  <w:tcW w:w="884" w:type="pct"/>
                </w:tcPr>
                <w:p w14:paraId="7FB3D966" w14:textId="77777777" w:rsidR="006A1E94" w:rsidRPr="00E45878" w:rsidRDefault="006A1E94" w:rsidP="006A1E94">
                  <w:pPr>
                    <w:pStyle w:val="Tekstfusnote"/>
                    <w:rPr>
                      <w:rFonts w:asciiTheme="minorHAnsi" w:hAnsiTheme="minorHAnsi" w:cstheme="minorHAnsi"/>
                    </w:rPr>
                  </w:pPr>
                </w:p>
              </w:tc>
              <w:tc>
                <w:tcPr>
                  <w:tcW w:w="904" w:type="pct"/>
                  <w:shd w:val="clear" w:color="auto" w:fill="DBE5F1" w:themeFill="accent1" w:themeFillTint="33"/>
                </w:tcPr>
                <w:p w14:paraId="31A8205B"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25</w:t>
                  </w:r>
                </w:p>
              </w:tc>
              <w:tc>
                <w:tcPr>
                  <w:tcW w:w="953" w:type="pct"/>
                  <w:shd w:val="clear" w:color="auto" w:fill="DBE5F1" w:themeFill="accent1" w:themeFillTint="33"/>
                  <w:vAlign w:val="center"/>
                </w:tcPr>
                <w:p w14:paraId="19EE181B"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1</w:t>
                  </w:r>
                </w:p>
              </w:tc>
            </w:tr>
            <w:tr w:rsidR="006A1E94" w:rsidRPr="00E45878" w14:paraId="7A784B31" w14:textId="77777777" w:rsidTr="00A06772">
              <w:trPr>
                <w:trHeight w:val="300"/>
              </w:trPr>
              <w:tc>
                <w:tcPr>
                  <w:tcW w:w="1253" w:type="pct"/>
                  <w:shd w:val="clear" w:color="auto" w:fill="DBE5F1" w:themeFill="accent1" w:themeFillTint="33"/>
                  <w:vAlign w:val="center"/>
                </w:tcPr>
                <w:p w14:paraId="791E9274"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I3</w:t>
                  </w:r>
                </w:p>
              </w:tc>
              <w:tc>
                <w:tcPr>
                  <w:tcW w:w="1006" w:type="pct"/>
                </w:tcPr>
                <w:p w14:paraId="24E56F1E"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17</w:t>
                  </w:r>
                </w:p>
              </w:tc>
              <w:tc>
                <w:tcPr>
                  <w:tcW w:w="884" w:type="pct"/>
                </w:tcPr>
                <w:p w14:paraId="10E498DC" w14:textId="77777777" w:rsidR="006A1E94" w:rsidRPr="00E45878" w:rsidRDefault="006A1E94" w:rsidP="006A1E94">
                  <w:pPr>
                    <w:pStyle w:val="Tekstfusnote"/>
                    <w:rPr>
                      <w:rFonts w:asciiTheme="minorHAnsi" w:hAnsiTheme="minorHAnsi" w:cstheme="minorHAnsi"/>
                    </w:rPr>
                  </w:pPr>
                </w:p>
              </w:tc>
              <w:tc>
                <w:tcPr>
                  <w:tcW w:w="904" w:type="pct"/>
                  <w:shd w:val="clear" w:color="auto" w:fill="DBE5F1" w:themeFill="accent1" w:themeFillTint="33"/>
                </w:tcPr>
                <w:p w14:paraId="2CC8E3EC"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17</w:t>
                  </w:r>
                </w:p>
              </w:tc>
              <w:tc>
                <w:tcPr>
                  <w:tcW w:w="953" w:type="pct"/>
                  <w:shd w:val="clear" w:color="auto" w:fill="DBE5F1" w:themeFill="accent1" w:themeFillTint="33"/>
                  <w:vAlign w:val="center"/>
                </w:tcPr>
                <w:p w14:paraId="31DCB0D3"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0,7</w:t>
                  </w:r>
                </w:p>
              </w:tc>
            </w:tr>
            <w:tr w:rsidR="006A1E94" w:rsidRPr="00E45878" w14:paraId="352D47CE" w14:textId="77777777" w:rsidTr="00A06772">
              <w:trPr>
                <w:trHeight w:val="300"/>
              </w:trPr>
              <w:tc>
                <w:tcPr>
                  <w:tcW w:w="1253" w:type="pct"/>
                  <w:shd w:val="clear" w:color="auto" w:fill="DBE5F1" w:themeFill="accent1" w:themeFillTint="33"/>
                  <w:vAlign w:val="center"/>
                </w:tcPr>
                <w:p w14:paraId="73E98E02"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I4</w:t>
                  </w:r>
                </w:p>
              </w:tc>
              <w:tc>
                <w:tcPr>
                  <w:tcW w:w="1006" w:type="pct"/>
                </w:tcPr>
                <w:p w14:paraId="61F9E2A1"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17</w:t>
                  </w:r>
                </w:p>
              </w:tc>
              <w:tc>
                <w:tcPr>
                  <w:tcW w:w="884" w:type="pct"/>
                </w:tcPr>
                <w:p w14:paraId="4A7816BA" w14:textId="77777777" w:rsidR="006A1E94" w:rsidRPr="00E45878" w:rsidRDefault="006A1E94" w:rsidP="006A1E94">
                  <w:pPr>
                    <w:pStyle w:val="Tekstfusnote"/>
                    <w:rPr>
                      <w:rFonts w:asciiTheme="minorHAnsi" w:hAnsiTheme="minorHAnsi" w:cstheme="minorHAnsi"/>
                    </w:rPr>
                  </w:pPr>
                </w:p>
              </w:tc>
              <w:tc>
                <w:tcPr>
                  <w:tcW w:w="904" w:type="pct"/>
                  <w:shd w:val="clear" w:color="auto" w:fill="DBE5F1" w:themeFill="accent1" w:themeFillTint="33"/>
                </w:tcPr>
                <w:p w14:paraId="7C0CA80C"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17</w:t>
                  </w:r>
                </w:p>
              </w:tc>
              <w:tc>
                <w:tcPr>
                  <w:tcW w:w="953" w:type="pct"/>
                  <w:shd w:val="clear" w:color="auto" w:fill="DBE5F1" w:themeFill="accent1" w:themeFillTint="33"/>
                  <w:vAlign w:val="center"/>
                </w:tcPr>
                <w:p w14:paraId="0C97C355"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0,7</w:t>
                  </w:r>
                </w:p>
              </w:tc>
            </w:tr>
            <w:tr w:rsidR="006A1E94" w:rsidRPr="00E45878" w14:paraId="1FFC7110" w14:textId="77777777" w:rsidTr="00A06772">
              <w:trPr>
                <w:trHeight w:val="300"/>
              </w:trPr>
              <w:tc>
                <w:tcPr>
                  <w:tcW w:w="1253" w:type="pct"/>
                  <w:shd w:val="clear" w:color="auto" w:fill="DBE5F1" w:themeFill="accent1" w:themeFillTint="33"/>
                  <w:vAlign w:val="center"/>
                </w:tcPr>
                <w:p w14:paraId="25287EF5"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I5</w:t>
                  </w:r>
                </w:p>
              </w:tc>
              <w:tc>
                <w:tcPr>
                  <w:tcW w:w="1006" w:type="pct"/>
                </w:tcPr>
                <w:p w14:paraId="1D9B3DAB" w14:textId="77777777" w:rsidR="006A1E94" w:rsidRPr="00E45878" w:rsidRDefault="006A1E94" w:rsidP="006A1E94">
                  <w:pPr>
                    <w:pStyle w:val="Tekstfusnote"/>
                    <w:rPr>
                      <w:rFonts w:asciiTheme="minorHAnsi" w:hAnsiTheme="minorHAnsi" w:cstheme="minorHAnsi"/>
                    </w:rPr>
                  </w:pPr>
                </w:p>
              </w:tc>
              <w:tc>
                <w:tcPr>
                  <w:tcW w:w="884" w:type="pct"/>
                </w:tcPr>
                <w:p w14:paraId="67999998"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16</w:t>
                  </w:r>
                </w:p>
              </w:tc>
              <w:tc>
                <w:tcPr>
                  <w:tcW w:w="904" w:type="pct"/>
                  <w:shd w:val="clear" w:color="auto" w:fill="DBE5F1" w:themeFill="accent1" w:themeFillTint="33"/>
                </w:tcPr>
                <w:p w14:paraId="0AA63935"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16</w:t>
                  </w:r>
                </w:p>
              </w:tc>
              <w:tc>
                <w:tcPr>
                  <w:tcW w:w="953" w:type="pct"/>
                  <w:shd w:val="clear" w:color="auto" w:fill="DBE5F1" w:themeFill="accent1" w:themeFillTint="33"/>
                  <w:vAlign w:val="center"/>
                </w:tcPr>
                <w:p w14:paraId="25ED69B1"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0,6</w:t>
                  </w:r>
                </w:p>
              </w:tc>
            </w:tr>
            <w:tr w:rsidR="006A1E94" w:rsidRPr="00E45878" w14:paraId="79A41F83" w14:textId="77777777" w:rsidTr="00A06772">
              <w:trPr>
                <w:trHeight w:val="300"/>
              </w:trPr>
              <w:tc>
                <w:tcPr>
                  <w:tcW w:w="1253" w:type="pct"/>
                  <w:shd w:val="clear" w:color="auto" w:fill="DBE5F1" w:themeFill="accent1" w:themeFillTint="33"/>
                  <w:vAlign w:val="center"/>
                </w:tcPr>
                <w:p w14:paraId="328A2A69"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Ukupno</w:t>
                  </w:r>
                </w:p>
              </w:tc>
              <w:tc>
                <w:tcPr>
                  <w:tcW w:w="1006" w:type="pct"/>
                  <w:shd w:val="clear" w:color="auto" w:fill="DBE5F1" w:themeFill="accent1" w:themeFillTint="33"/>
                </w:tcPr>
                <w:p w14:paraId="7989CF70"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84</w:t>
                  </w:r>
                </w:p>
              </w:tc>
              <w:tc>
                <w:tcPr>
                  <w:tcW w:w="884" w:type="pct"/>
                  <w:shd w:val="clear" w:color="auto" w:fill="DBE5F1" w:themeFill="accent1" w:themeFillTint="33"/>
                </w:tcPr>
                <w:p w14:paraId="36E7FEF6"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16</w:t>
                  </w:r>
                </w:p>
              </w:tc>
              <w:tc>
                <w:tcPr>
                  <w:tcW w:w="904" w:type="pct"/>
                  <w:shd w:val="clear" w:color="auto" w:fill="DBE5F1" w:themeFill="accent1" w:themeFillTint="33"/>
                </w:tcPr>
                <w:p w14:paraId="7D2D0632"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100 %</w:t>
                  </w:r>
                </w:p>
              </w:tc>
              <w:tc>
                <w:tcPr>
                  <w:tcW w:w="953" w:type="pct"/>
                  <w:shd w:val="clear" w:color="auto" w:fill="DBE5F1" w:themeFill="accent1" w:themeFillTint="33"/>
                  <w:vAlign w:val="center"/>
                </w:tcPr>
                <w:p w14:paraId="43539C68" w14:textId="77777777" w:rsidR="006A1E94" w:rsidRPr="00E45878" w:rsidRDefault="006A1E94" w:rsidP="006A1E94">
                  <w:pPr>
                    <w:pStyle w:val="Tekstfusnote"/>
                    <w:rPr>
                      <w:rFonts w:asciiTheme="minorHAnsi" w:hAnsiTheme="minorHAnsi" w:cstheme="minorHAnsi"/>
                      <w:b/>
                    </w:rPr>
                  </w:pPr>
                </w:p>
              </w:tc>
            </w:tr>
            <w:tr w:rsidR="006A1E94" w:rsidRPr="00E45878" w14:paraId="7E5EA18A" w14:textId="77777777" w:rsidTr="00A06772">
              <w:trPr>
                <w:trHeight w:val="300"/>
              </w:trPr>
              <w:tc>
                <w:tcPr>
                  <w:tcW w:w="1253" w:type="pct"/>
                  <w:shd w:val="clear" w:color="auto" w:fill="DBE5F1" w:themeFill="accent1" w:themeFillTint="33"/>
                  <w:vAlign w:val="center"/>
                </w:tcPr>
                <w:p w14:paraId="2859EDB6"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Udio u ECTS</w:t>
                  </w:r>
                </w:p>
              </w:tc>
              <w:tc>
                <w:tcPr>
                  <w:tcW w:w="1006" w:type="pct"/>
                  <w:shd w:val="clear" w:color="auto" w:fill="DBE5F1" w:themeFill="accent1" w:themeFillTint="33"/>
                  <w:vAlign w:val="center"/>
                </w:tcPr>
                <w:p w14:paraId="1D01222E"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3,5</w:t>
                  </w:r>
                </w:p>
              </w:tc>
              <w:tc>
                <w:tcPr>
                  <w:tcW w:w="884" w:type="pct"/>
                  <w:shd w:val="clear" w:color="auto" w:fill="DBE5F1" w:themeFill="accent1" w:themeFillTint="33"/>
                </w:tcPr>
                <w:p w14:paraId="4F8907FD"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0,5</w:t>
                  </w:r>
                </w:p>
              </w:tc>
              <w:tc>
                <w:tcPr>
                  <w:tcW w:w="904" w:type="pct"/>
                  <w:shd w:val="clear" w:color="auto" w:fill="DBE5F1" w:themeFill="accent1" w:themeFillTint="33"/>
                  <w:vAlign w:val="center"/>
                </w:tcPr>
                <w:p w14:paraId="57046779" w14:textId="77777777" w:rsidR="006A1E94" w:rsidRPr="00E45878" w:rsidRDefault="006A1E94" w:rsidP="006A1E94">
                  <w:pPr>
                    <w:pStyle w:val="Tekstfusnote"/>
                    <w:rPr>
                      <w:rFonts w:asciiTheme="minorHAnsi" w:hAnsiTheme="minorHAnsi" w:cstheme="minorHAnsi"/>
                      <w:b/>
                    </w:rPr>
                  </w:pPr>
                </w:p>
              </w:tc>
              <w:tc>
                <w:tcPr>
                  <w:tcW w:w="953" w:type="pct"/>
                  <w:shd w:val="clear" w:color="auto" w:fill="DBE5F1" w:themeFill="accent1" w:themeFillTint="33"/>
                  <w:vAlign w:val="center"/>
                </w:tcPr>
                <w:p w14:paraId="5F0282BE" w14:textId="77777777" w:rsidR="006A1E94" w:rsidRPr="00E45878" w:rsidRDefault="006A1E94" w:rsidP="006A1E94">
                  <w:pPr>
                    <w:pStyle w:val="Tekstfusnote"/>
                    <w:rPr>
                      <w:rFonts w:asciiTheme="minorHAnsi" w:hAnsiTheme="minorHAnsi" w:cstheme="minorHAnsi"/>
                      <w:b/>
                    </w:rPr>
                  </w:pPr>
                  <w:r w:rsidRPr="00E45878">
                    <w:rPr>
                      <w:rFonts w:asciiTheme="minorHAnsi" w:hAnsiTheme="minorHAnsi" w:cstheme="minorHAnsi"/>
                      <w:b/>
                    </w:rPr>
                    <w:t>4</w:t>
                  </w:r>
                </w:p>
              </w:tc>
            </w:tr>
          </w:tbl>
          <w:p w14:paraId="0F682844" w14:textId="77777777" w:rsidR="006A1E94" w:rsidRPr="00E45878" w:rsidRDefault="006A1E94" w:rsidP="006A1E94">
            <w:pPr>
              <w:pStyle w:val="Tekstfusnote"/>
              <w:rPr>
                <w:rFonts w:asciiTheme="minorHAnsi" w:hAnsiTheme="minorHAnsi" w:cstheme="minorHAnsi"/>
              </w:rPr>
            </w:pPr>
          </w:p>
          <w:p w14:paraId="29DD795E" w14:textId="77777777" w:rsidR="006A1E94" w:rsidRPr="00E45878" w:rsidRDefault="006A1E94" w:rsidP="006A1E94">
            <w:pPr>
              <w:pStyle w:val="Tekstfusnote"/>
              <w:rPr>
                <w:rFonts w:asciiTheme="minorHAnsi" w:hAnsiTheme="minorHAnsi" w:cstheme="minorHAnsi"/>
                <w:bCs/>
              </w:rPr>
            </w:pPr>
            <w:r w:rsidRPr="00E45878">
              <w:rPr>
                <w:rFonts w:asciiTheme="minorHAnsi" w:hAnsiTheme="minorHAnsi" w:cstheme="minorHAnsi"/>
                <w:bCs/>
              </w:rPr>
              <w:t>Student je položio kolegij ako je za svaki ishod učenja ostvario postotak bodova koji je veći ili jednak definiranom pragu za taj ishod učenja kolegija. Prag prolaznosti je 50 % bodova koji se mogu ostvariti za pojedini ishod učenja kolegija.</w:t>
            </w:r>
          </w:p>
          <w:p w14:paraId="3085DB9F" w14:textId="77777777" w:rsidR="006A1E94" w:rsidRPr="00E45878" w:rsidRDefault="006A1E94" w:rsidP="006A1E94">
            <w:pPr>
              <w:pStyle w:val="Tekstfusnote"/>
              <w:rPr>
                <w:rFonts w:asciiTheme="minorHAnsi" w:hAnsiTheme="minorHAnsi" w:cstheme="minorHAnsi"/>
                <w:b/>
                <w:bCs/>
              </w:rPr>
            </w:pPr>
          </w:p>
          <w:p w14:paraId="1A473FC0"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 xml:space="preserve">Ocjenjivanje: </w:t>
            </w:r>
          </w:p>
          <w:p w14:paraId="3A656C30"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Student je položio ispit ako je za svaki ishod učenja na kolegiju ostvario najmanje 50% predviđenih bodova (po ishodu).</w:t>
            </w:r>
          </w:p>
          <w:p w14:paraId="5FF43332"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365CE320" w14:textId="77777777" w:rsidR="006A1E94" w:rsidRPr="00E45878" w:rsidRDefault="006A1E94" w:rsidP="006A1E94">
            <w:pPr>
              <w:pStyle w:val="Tekstfusnote"/>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6A1E94" w:rsidRPr="00E45878" w14:paraId="450E0ACF" w14:textId="77777777" w:rsidTr="00A06772">
              <w:trPr>
                <w:trHeight w:val="300"/>
                <w:jc w:val="center"/>
              </w:trPr>
              <w:tc>
                <w:tcPr>
                  <w:tcW w:w="1805" w:type="dxa"/>
                  <w:shd w:val="clear" w:color="auto" w:fill="DBE5F1" w:themeFill="accent1" w:themeFillTint="33"/>
                  <w:vAlign w:val="center"/>
                  <w:hideMark/>
                </w:tcPr>
                <w:p w14:paraId="248213ED"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Raspon bodova (postotaka)</w:t>
                  </w:r>
                </w:p>
              </w:tc>
              <w:tc>
                <w:tcPr>
                  <w:tcW w:w="1651" w:type="dxa"/>
                  <w:shd w:val="clear" w:color="auto" w:fill="DBE5F1" w:themeFill="accent1" w:themeFillTint="33"/>
                  <w:vAlign w:val="center"/>
                  <w:hideMark/>
                </w:tcPr>
                <w:p w14:paraId="2D4321A6"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Brojčana ocjena</w:t>
                  </w:r>
                </w:p>
              </w:tc>
              <w:tc>
                <w:tcPr>
                  <w:tcW w:w="1477" w:type="dxa"/>
                  <w:shd w:val="clear" w:color="auto" w:fill="DBE5F1" w:themeFill="accent1" w:themeFillTint="33"/>
                  <w:vAlign w:val="center"/>
                  <w:hideMark/>
                </w:tcPr>
                <w:p w14:paraId="036E99C7"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ECTS ocjena</w:t>
                  </w:r>
                </w:p>
              </w:tc>
            </w:tr>
            <w:tr w:rsidR="006A1E94" w:rsidRPr="00E45878" w14:paraId="5CEA3AEF" w14:textId="77777777" w:rsidTr="00A06772">
              <w:trPr>
                <w:trHeight w:val="300"/>
                <w:jc w:val="center"/>
              </w:trPr>
              <w:tc>
                <w:tcPr>
                  <w:tcW w:w="1805" w:type="dxa"/>
                  <w:shd w:val="clear" w:color="auto" w:fill="DBE5F1" w:themeFill="accent1" w:themeFillTint="33"/>
                  <w:vAlign w:val="center"/>
                  <w:hideMark/>
                </w:tcPr>
                <w:p w14:paraId="46C184C9"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90,00 – 100,00</w:t>
                  </w:r>
                </w:p>
              </w:tc>
              <w:tc>
                <w:tcPr>
                  <w:tcW w:w="1651" w:type="dxa"/>
                  <w:vAlign w:val="center"/>
                </w:tcPr>
                <w:p w14:paraId="090FE7D8"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izvrstan (5)</w:t>
                  </w:r>
                </w:p>
              </w:tc>
              <w:tc>
                <w:tcPr>
                  <w:tcW w:w="1477" w:type="dxa"/>
                  <w:vAlign w:val="center"/>
                </w:tcPr>
                <w:p w14:paraId="423DEE42"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A</w:t>
                  </w:r>
                </w:p>
              </w:tc>
            </w:tr>
            <w:tr w:rsidR="006A1E94" w:rsidRPr="00E45878" w14:paraId="26B19F62" w14:textId="77777777" w:rsidTr="00A06772">
              <w:trPr>
                <w:trHeight w:val="300"/>
                <w:jc w:val="center"/>
              </w:trPr>
              <w:tc>
                <w:tcPr>
                  <w:tcW w:w="1805" w:type="dxa"/>
                  <w:shd w:val="clear" w:color="auto" w:fill="DBE5F1" w:themeFill="accent1" w:themeFillTint="33"/>
                  <w:vAlign w:val="center"/>
                  <w:hideMark/>
                </w:tcPr>
                <w:p w14:paraId="20E3BE50"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75,00 – 89,99</w:t>
                  </w:r>
                </w:p>
              </w:tc>
              <w:tc>
                <w:tcPr>
                  <w:tcW w:w="1651" w:type="dxa"/>
                  <w:vAlign w:val="center"/>
                </w:tcPr>
                <w:p w14:paraId="5C08D495"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vrlo dobar (4)</w:t>
                  </w:r>
                </w:p>
              </w:tc>
              <w:tc>
                <w:tcPr>
                  <w:tcW w:w="1477" w:type="dxa"/>
                  <w:vAlign w:val="center"/>
                </w:tcPr>
                <w:p w14:paraId="59D049F2"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B</w:t>
                  </w:r>
                </w:p>
              </w:tc>
            </w:tr>
            <w:tr w:rsidR="006A1E94" w:rsidRPr="00E45878" w14:paraId="562FF9A9" w14:textId="77777777" w:rsidTr="00A06772">
              <w:trPr>
                <w:trHeight w:val="300"/>
                <w:jc w:val="center"/>
              </w:trPr>
              <w:tc>
                <w:tcPr>
                  <w:tcW w:w="1805" w:type="dxa"/>
                  <w:shd w:val="clear" w:color="auto" w:fill="DBE5F1" w:themeFill="accent1" w:themeFillTint="33"/>
                  <w:vAlign w:val="center"/>
                  <w:hideMark/>
                </w:tcPr>
                <w:p w14:paraId="073C3D9C"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60,00 – 74,99</w:t>
                  </w:r>
                </w:p>
              </w:tc>
              <w:tc>
                <w:tcPr>
                  <w:tcW w:w="1651" w:type="dxa"/>
                  <w:vAlign w:val="center"/>
                </w:tcPr>
                <w:p w14:paraId="2D143655"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dobar (3)</w:t>
                  </w:r>
                </w:p>
              </w:tc>
              <w:tc>
                <w:tcPr>
                  <w:tcW w:w="1477" w:type="dxa"/>
                  <w:vAlign w:val="center"/>
                </w:tcPr>
                <w:p w14:paraId="7B75183E"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C</w:t>
                  </w:r>
                </w:p>
              </w:tc>
            </w:tr>
            <w:tr w:rsidR="006A1E94" w:rsidRPr="00E45878" w14:paraId="57723361" w14:textId="77777777" w:rsidTr="00A06772">
              <w:trPr>
                <w:trHeight w:val="300"/>
                <w:jc w:val="center"/>
              </w:trPr>
              <w:tc>
                <w:tcPr>
                  <w:tcW w:w="1805" w:type="dxa"/>
                  <w:shd w:val="clear" w:color="auto" w:fill="DBE5F1" w:themeFill="accent1" w:themeFillTint="33"/>
                  <w:vAlign w:val="center"/>
                  <w:hideMark/>
                </w:tcPr>
                <w:p w14:paraId="09899B0B"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50,00 – 59,99</w:t>
                  </w:r>
                </w:p>
              </w:tc>
              <w:tc>
                <w:tcPr>
                  <w:tcW w:w="1651" w:type="dxa"/>
                  <w:vAlign w:val="center"/>
                </w:tcPr>
                <w:p w14:paraId="7F0DB5E1"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dovoljan (2)</w:t>
                  </w:r>
                </w:p>
              </w:tc>
              <w:tc>
                <w:tcPr>
                  <w:tcW w:w="1477" w:type="dxa"/>
                  <w:vAlign w:val="center"/>
                </w:tcPr>
                <w:p w14:paraId="4C07847B"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D</w:t>
                  </w:r>
                </w:p>
              </w:tc>
            </w:tr>
            <w:tr w:rsidR="006A1E94" w:rsidRPr="00E45878" w14:paraId="360AFF14" w14:textId="77777777" w:rsidTr="00A06772">
              <w:trPr>
                <w:trHeight w:val="300"/>
                <w:jc w:val="center"/>
              </w:trPr>
              <w:tc>
                <w:tcPr>
                  <w:tcW w:w="1805" w:type="dxa"/>
                  <w:shd w:val="clear" w:color="auto" w:fill="DBE5F1" w:themeFill="accent1" w:themeFillTint="33"/>
                  <w:vAlign w:val="center"/>
                  <w:hideMark/>
                </w:tcPr>
                <w:p w14:paraId="532A0221"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0,00 – 49,99</w:t>
                  </w:r>
                </w:p>
              </w:tc>
              <w:tc>
                <w:tcPr>
                  <w:tcW w:w="1651" w:type="dxa"/>
                  <w:vAlign w:val="center"/>
                </w:tcPr>
                <w:p w14:paraId="0DA0896D"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nedovoljan (1)</w:t>
                  </w:r>
                </w:p>
              </w:tc>
              <w:tc>
                <w:tcPr>
                  <w:tcW w:w="1477" w:type="dxa"/>
                  <w:vAlign w:val="center"/>
                </w:tcPr>
                <w:p w14:paraId="62C4E17A"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F</w:t>
                  </w:r>
                </w:p>
              </w:tc>
            </w:tr>
          </w:tbl>
          <w:p w14:paraId="5EE88279" w14:textId="77777777" w:rsidR="006A1E94" w:rsidRPr="00E45878" w:rsidRDefault="006A1E94" w:rsidP="006A1E94">
            <w:pPr>
              <w:pStyle w:val="Tekstfusnote"/>
              <w:rPr>
                <w:rFonts w:asciiTheme="minorHAnsi" w:hAnsiTheme="minorHAnsi" w:cstheme="minorHAnsi"/>
                <w:b/>
                <w:bCs/>
              </w:rPr>
            </w:pPr>
          </w:p>
        </w:tc>
      </w:tr>
      <w:tr w:rsidR="006A1E94" w:rsidRPr="00E45878" w14:paraId="7844615C"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A8415C8"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6A1E94" w:rsidRPr="00E45878" w14:paraId="3147E416"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258001A" w14:textId="77777777" w:rsidR="006A1E94" w:rsidRPr="00E45878" w:rsidRDefault="006A1E94" w:rsidP="00B40BF3">
            <w:pPr>
              <w:pStyle w:val="Tekstfusnote"/>
              <w:numPr>
                <w:ilvl w:val="0"/>
                <w:numId w:val="23"/>
              </w:numPr>
              <w:rPr>
                <w:rFonts w:asciiTheme="minorHAnsi" w:hAnsiTheme="minorHAnsi" w:cstheme="minorHAnsi"/>
                <w:lang w:val="hr"/>
              </w:rPr>
            </w:pPr>
            <w:r w:rsidRPr="00E45878">
              <w:rPr>
                <w:rFonts w:asciiTheme="minorHAnsi" w:hAnsiTheme="minorHAnsi" w:cstheme="minorHAnsi"/>
                <w:iCs/>
                <w:lang w:val="hr-HR"/>
              </w:rPr>
              <w:t>Bedeković, Vesna (ur.),:  Uvod u poduzetništvo, Visoka škola za menadžment u turizmu i informatici u Virovitici, 2016.</w:t>
            </w:r>
          </w:p>
          <w:p w14:paraId="3508E50D" w14:textId="77777777" w:rsidR="006A1E94" w:rsidRPr="00E45878" w:rsidRDefault="006A1E94" w:rsidP="00B40BF3">
            <w:pPr>
              <w:pStyle w:val="Tekstfusnote"/>
              <w:numPr>
                <w:ilvl w:val="0"/>
                <w:numId w:val="23"/>
              </w:numPr>
              <w:rPr>
                <w:rFonts w:asciiTheme="minorHAnsi" w:hAnsiTheme="minorHAnsi" w:cstheme="minorHAnsi"/>
                <w:lang w:val="hr"/>
              </w:rPr>
            </w:pPr>
            <w:r w:rsidRPr="00E45878">
              <w:rPr>
                <w:rFonts w:asciiTheme="minorHAnsi" w:hAnsiTheme="minorHAnsi" w:cstheme="minorHAnsi"/>
                <w:lang w:val="hr"/>
              </w:rPr>
              <w:t>Zakon o obiteljskom poljoprivrednom gospodarstvu, NN 29/18, 32/19; 18/23</w:t>
            </w:r>
          </w:p>
        </w:tc>
      </w:tr>
      <w:tr w:rsidR="006A1E94" w:rsidRPr="00E45878" w14:paraId="3679501D"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E05FAF5"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Dopunska literatura</w:t>
            </w:r>
          </w:p>
        </w:tc>
      </w:tr>
      <w:tr w:rsidR="006A1E94" w:rsidRPr="00E45878" w14:paraId="7E2096F0" w14:textId="77777777" w:rsidTr="00A06772">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7032A78" w14:textId="77777777" w:rsidR="006A1E94" w:rsidRPr="00E45878" w:rsidRDefault="006A1E94" w:rsidP="00B40BF3">
            <w:pPr>
              <w:pStyle w:val="Tekstfusnote"/>
              <w:numPr>
                <w:ilvl w:val="0"/>
                <w:numId w:val="25"/>
              </w:numPr>
              <w:rPr>
                <w:rFonts w:asciiTheme="minorHAnsi" w:hAnsiTheme="minorHAnsi" w:cstheme="minorHAnsi"/>
                <w:lang w:val="hr-HR"/>
              </w:rPr>
            </w:pPr>
            <w:r w:rsidRPr="00E45878">
              <w:rPr>
                <w:rFonts w:asciiTheme="minorHAnsi" w:hAnsiTheme="minorHAnsi" w:cstheme="minorHAnsi"/>
                <w:lang w:val="hr-HR"/>
              </w:rPr>
              <w:t>Kružić, D., Bulog, I.: Obiteljska poduzeća: životni ciklusi, nasljeđivanja i održivost, Ekonomski fakultet – Split, 2012.</w:t>
            </w:r>
          </w:p>
          <w:p w14:paraId="7F8137CC" w14:textId="77777777" w:rsidR="006A1E94" w:rsidRPr="00E45878" w:rsidRDefault="006A1E94" w:rsidP="00B40BF3">
            <w:pPr>
              <w:pStyle w:val="Tekstfusnote"/>
              <w:numPr>
                <w:ilvl w:val="0"/>
                <w:numId w:val="25"/>
              </w:numPr>
              <w:rPr>
                <w:rFonts w:asciiTheme="minorHAnsi" w:hAnsiTheme="minorHAnsi" w:cstheme="minorHAnsi"/>
                <w:lang w:val="hr-HR"/>
              </w:rPr>
            </w:pPr>
            <w:r w:rsidRPr="00E45878">
              <w:rPr>
                <w:rFonts w:asciiTheme="minorHAnsi" w:hAnsiTheme="minorHAnsi" w:cstheme="minorHAnsi"/>
                <w:lang w:val="hr-HR"/>
              </w:rPr>
              <w:t>Oberman Peterka, S., Delić, A., Perić, J. (ur.): Poduzetništvo u malim i srednjim poduzećima, Visoka škola za menadžment u turizmu i informatici u Virovitici, 2016.</w:t>
            </w:r>
          </w:p>
          <w:p w14:paraId="1B469721" w14:textId="77777777" w:rsidR="006A1E94" w:rsidRPr="00E45878" w:rsidRDefault="006A1E94" w:rsidP="00B40BF3">
            <w:pPr>
              <w:pStyle w:val="Tekstfusnote"/>
              <w:numPr>
                <w:ilvl w:val="0"/>
                <w:numId w:val="25"/>
              </w:numPr>
              <w:rPr>
                <w:rFonts w:asciiTheme="minorHAnsi" w:hAnsiTheme="minorHAnsi" w:cstheme="minorHAnsi"/>
              </w:rPr>
            </w:pPr>
            <w:r w:rsidRPr="00E45878">
              <w:rPr>
                <w:rFonts w:asciiTheme="minorHAnsi" w:hAnsiTheme="minorHAnsi" w:cstheme="minorHAnsi"/>
              </w:rPr>
              <w:t xml:space="preserve">CEPOR-ova izvješća, </w:t>
            </w:r>
            <w:hyperlink r:id="rId21" w:history="1">
              <w:r w:rsidRPr="00E45878">
                <w:rPr>
                  <w:rStyle w:val="Hiperveza"/>
                  <w:rFonts w:asciiTheme="minorHAnsi" w:hAnsiTheme="minorHAnsi" w:cstheme="minorHAnsi"/>
                </w:rPr>
                <w:t>www.cepor.hr</w:t>
              </w:r>
            </w:hyperlink>
            <w:r w:rsidRPr="00E45878">
              <w:rPr>
                <w:rFonts w:asciiTheme="minorHAnsi" w:hAnsiTheme="minorHAnsi" w:cstheme="minorHAnsi"/>
              </w:rPr>
              <w:t> </w:t>
            </w:r>
            <w:r w:rsidRPr="00E45878">
              <w:rPr>
                <w:rFonts w:asciiTheme="minorHAnsi" w:hAnsiTheme="minorHAnsi" w:cstheme="minorHAnsi"/>
                <w:lang w:val="hr"/>
              </w:rPr>
              <w:t xml:space="preserve"> </w:t>
            </w:r>
          </w:p>
        </w:tc>
      </w:tr>
      <w:tr w:rsidR="006A1E94" w:rsidRPr="00E45878" w14:paraId="427E5CA8"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34B801B" w14:textId="77777777" w:rsidR="006A1E94" w:rsidRPr="00E45878" w:rsidRDefault="006A1E94" w:rsidP="006A1E94">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6A1E94" w:rsidRPr="00E45878" w14:paraId="3FF64755" w14:textId="77777777" w:rsidTr="00A06772">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4B57280"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661B4F82" w14:textId="77777777" w:rsidR="006A1E94" w:rsidRPr="00E45878" w:rsidRDefault="006A1E94" w:rsidP="006A1E94">
      <w:pPr>
        <w:pStyle w:val="Tekstfusnote"/>
        <w:rPr>
          <w:rFonts w:asciiTheme="minorHAnsi" w:hAnsiTheme="minorHAnsi" w:cstheme="minorHAnsi"/>
          <w:lang w:val="hr-HR"/>
        </w:rPr>
      </w:pPr>
    </w:p>
    <w:p w14:paraId="40C620F1"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05"/>
        <w:gridCol w:w="2874"/>
        <w:gridCol w:w="1637"/>
        <w:gridCol w:w="1734"/>
      </w:tblGrid>
      <w:tr w:rsidR="006A1E94" w:rsidRPr="00E45878" w14:paraId="73CAADAE" w14:textId="77777777" w:rsidTr="006A1E94">
        <w:tc>
          <w:tcPr>
            <w:tcW w:w="1609" w:type="pct"/>
            <w:shd w:val="clear" w:color="auto" w:fill="95B3D7" w:themeFill="accent1" w:themeFillTint="99"/>
          </w:tcPr>
          <w:p w14:paraId="0BEA9AEA"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1647" w:type="pct"/>
            <w:shd w:val="clear" w:color="auto" w:fill="95B3D7" w:themeFill="accent1" w:themeFillTint="99"/>
          </w:tcPr>
          <w:p w14:paraId="4245C2EC"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Nastavne teme</w:t>
            </w:r>
          </w:p>
        </w:tc>
        <w:tc>
          <w:tcPr>
            <w:tcW w:w="963" w:type="pct"/>
            <w:shd w:val="clear" w:color="auto" w:fill="95B3D7" w:themeFill="accent1" w:themeFillTint="99"/>
          </w:tcPr>
          <w:p w14:paraId="0953AF41"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781" w:type="pct"/>
            <w:shd w:val="clear" w:color="auto" w:fill="95B3D7" w:themeFill="accent1" w:themeFillTint="99"/>
          </w:tcPr>
          <w:p w14:paraId="6A770A15" w14:textId="77777777" w:rsidR="006A1E94" w:rsidRPr="00E45878" w:rsidRDefault="006A1E94" w:rsidP="006A1E94">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6A1E94" w:rsidRPr="00E45878" w14:paraId="05FD7D84" w14:textId="77777777" w:rsidTr="006A1E94">
        <w:tc>
          <w:tcPr>
            <w:tcW w:w="1609" w:type="pct"/>
          </w:tcPr>
          <w:p w14:paraId="4175D530"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I1 - Utvrditi obilježja poduzetnika i specifičnih oblika poduzetništva (s posebnim naglaskom na obiteljsko poduzetništvo).</w:t>
            </w:r>
          </w:p>
          <w:p w14:paraId="60805858" w14:textId="77777777" w:rsidR="006A1E94" w:rsidRPr="00E45878" w:rsidRDefault="006A1E94" w:rsidP="006A1E94">
            <w:pPr>
              <w:pStyle w:val="Tekstfusnote"/>
              <w:rPr>
                <w:rFonts w:asciiTheme="minorHAnsi" w:hAnsiTheme="minorHAnsi" w:cstheme="minorHAnsi"/>
                <w:lang w:val="hr-HR"/>
              </w:rPr>
            </w:pPr>
          </w:p>
        </w:tc>
        <w:tc>
          <w:tcPr>
            <w:tcW w:w="1647" w:type="pct"/>
          </w:tcPr>
          <w:p w14:paraId="36CA13DE"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lang w:val="hr-HR"/>
              </w:rPr>
              <w:t xml:space="preserve">Osnovni pojmovi: poduzetništvo i poduzetnik. Poduzetništvo u različitim kontekstima: tradicionalno, korporacijsko, društveno, žensko, obiteljsko i start-up poduzetništvo. </w:t>
            </w:r>
            <w:r w:rsidRPr="00E45878">
              <w:rPr>
                <w:rFonts w:asciiTheme="minorHAnsi" w:hAnsiTheme="minorHAnsi" w:cstheme="minorHAnsi"/>
              </w:rPr>
              <w:t>Specifični izazovi obiteljskog poduzetništva.</w:t>
            </w:r>
          </w:p>
        </w:tc>
        <w:tc>
          <w:tcPr>
            <w:tcW w:w="963" w:type="pct"/>
          </w:tcPr>
          <w:p w14:paraId="0168F4B5"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Predavanje. Prikaz i analiza primjera.</w:t>
            </w:r>
          </w:p>
        </w:tc>
        <w:tc>
          <w:tcPr>
            <w:tcW w:w="781" w:type="pct"/>
            <w:vAlign w:val="center"/>
          </w:tcPr>
          <w:p w14:paraId="32807B0D"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Pisani ispit. Zadatak.</w:t>
            </w:r>
          </w:p>
        </w:tc>
      </w:tr>
      <w:tr w:rsidR="006A1E94" w:rsidRPr="00E45878" w14:paraId="52DBE390" w14:textId="77777777" w:rsidTr="006A1E94">
        <w:tc>
          <w:tcPr>
            <w:tcW w:w="1609" w:type="pct"/>
          </w:tcPr>
          <w:p w14:paraId="68C4DD1F"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I2 - Prosuditi značaj pojedinih poduzetničkih vještina i znati procijeniti osobnu ovladanost njima.</w:t>
            </w:r>
          </w:p>
        </w:tc>
        <w:tc>
          <w:tcPr>
            <w:tcW w:w="1647" w:type="pct"/>
            <w:vAlign w:val="center"/>
          </w:tcPr>
          <w:p w14:paraId="6363DE3D"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Poduzetnik kao nositelj poduzetničkog procesa; karakteristike poduzetnika, poduzetničke vještine, poduzetništvo i etičnost.</w:t>
            </w:r>
          </w:p>
        </w:tc>
        <w:tc>
          <w:tcPr>
            <w:tcW w:w="963" w:type="pct"/>
            <w:vAlign w:val="center"/>
          </w:tcPr>
          <w:p w14:paraId="0951C8F1"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 xml:space="preserve">Predavanja. </w:t>
            </w:r>
          </w:p>
          <w:p w14:paraId="219685EB"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Prikaz i analiza primjera.</w:t>
            </w:r>
          </w:p>
        </w:tc>
        <w:tc>
          <w:tcPr>
            <w:tcW w:w="781" w:type="pct"/>
            <w:vAlign w:val="center"/>
          </w:tcPr>
          <w:p w14:paraId="269C3CF9"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 xml:space="preserve">Pisani ispit. Zadatak. Samovrednovanje.  </w:t>
            </w:r>
          </w:p>
        </w:tc>
      </w:tr>
      <w:tr w:rsidR="006A1E94" w:rsidRPr="00E45878" w14:paraId="4EA42F0D" w14:textId="77777777" w:rsidTr="006A1E94">
        <w:tc>
          <w:tcPr>
            <w:tcW w:w="1609" w:type="pct"/>
          </w:tcPr>
          <w:p w14:paraId="58B5F39D"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I3 - Procijeniti potrebne elemente poslovnog plana s obzirom na obilježja poslovne prilike koja se ocjenjuje.</w:t>
            </w:r>
          </w:p>
        </w:tc>
        <w:tc>
          <w:tcPr>
            <w:tcW w:w="1647" w:type="pct"/>
            <w:vAlign w:val="center"/>
          </w:tcPr>
          <w:p w14:paraId="574FA1E1"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Poduzetnički proces i planiranje poduzetničkog poduhvata: generiranje ideja, prepoznavanje i iskorištavanje prilika, poduzetnički proces, poslovno planiranje.</w:t>
            </w:r>
          </w:p>
        </w:tc>
        <w:tc>
          <w:tcPr>
            <w:tcW w:w="963" w:type="pct"/>
            <w:vAlign w:val="center"/>
          </w:tcPr>
          <w:p w14:paraId="25021865"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 xml:space="preserve">Predavanja. </w:t>
            </w:r>
          </w:p>
          <w:p w14:paraId="5C6EA47F"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Prikaz i analiza primjera.</w:t>
            </w:r>
          </w:p>
        </w:tc>
        <w:tc>
          <w:tcPr>
            <w:tcW w:w="781" w:type="pct"/>
            <w:vAlign w:val="center"/>
          </w:tcPr>
          <w:p w14:paraId="1BA972C2" w14:textId="77777777" w:rsidR="006A1E94" w:rsidRPr="00E45878" w:rsidRDefault="006A1E94" w:rsidP="006A1E94">
            <w:pPr>
              <w:pStyle w:val="Tekstfusnote"/>
              <w:rPr>
                <w:rFonts w:asciiTheme="minorHAnsi" w:hAnsiTheme="minorHAnsi" w:cstheme="minorHAnsi"/>
                <w:lang w:val="de-DE"/>
              </w:rPr>
            </w:pPr>
            <w:r w:rsidRPr="00E45878">
              <w:rPr>
                <w:rFonts w:asciiTheme="minorHAnsi" w:hAnsiTheme="minorHAnsi" w:cstheme="minorHAnsi"/>
                <w:lang w:val="de-DE"/>
              </w:rPr>
              <w:t>Pisani ispit. Zadatak. Grupni rad.</w:t>
            </w:r>
          </w:p>
        </w:tc>
      </w:tr>
      <w:tr w:rsidR="006A1E94" w:rsidRPr="00E45878" w14:paraId="6FC1971A" w14:textId="77777777" w:rsidTr="006A1E94">
        <w:tc>
          <w:tcPr>
            <w:tcW w:w="1609" w:type="pct"/>
          </w:tcPr>
          <w:p w14:paraId="0BADF6DE"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I4 - Prosuditi ključna resursna ograničenja poduzetničkog poduhvata.</w:t>
            </w:r>
          </w:p>
          <w:p w14:paraId="2BE460C4" w14:textId="77777777" w:rsidR="006A1E94" w:rsidRPr="00E45878" w:rsidRDefault="006A1E94" w:rsidP="006A1E94">
            <w:pPr>
              <w:pStyle w:val="Tekstfusnote"/>
              <w:rPr>
                <w:rFonts w:asciiTheme="minorHAnsi" w:hAnsiTheme="minorHAnsi" w:cstheme="minorHAnsi"/>
                <w:lang w:val="hr-HR"/>
              </w:rPr>
            </w:pPr>
          </w:p>
        </w:tc>
        <w:tc>
          <w:tcPr>
            <w:tcW w:w="1647" w:type="pct"/>
            <w:vAlign w:val="center"/>
          </w:tcPr>
          <w:p w14:paraId="736108EE" w14:textId="77777777" w:rsidR="006A1E94" w:rsidRPr="00E45878" w:rsidRDefault="006A1E94" w:rsidP="006A1E94">
            <w:pPr>
              <w:pStyle w:val="Tekstfusnote"/>
              <w:rPr>
                <w:rFonts w:asciiTheme="minorHAnsi" w:hAnsiTheme="minorHAnsi" w:cstheme="minorHAnsi"/>
                <w:lang w:val="hr-HR"/>
              </w:rPr>
            </w:pPr>
            <w:r w:rsidRPr="00E45878">
              <w:rPr>
                <w:rFonts w:asciiTheme="minorHAnsi" w:hAnsiTheme="minorHAnsi" w:cstheme="minorHAnsi"/>
                <w:lang w:val="hr-HR"/>
              </w:rPr>
              <w:t>Poduzetnički proces i planiranje poduzetničkog poduhvata: generiranje ideja, prepoznavanje i iskorištavanje prilika, poduzetnički proces, poslovno planiranje.</w:t>
            </w:r>
          </w:p>
        </w:tc>
        <w:tc>
          <w:tcPr>
            <w:tcW w:w="963" w:type="pct"/>
            <w:vAlign w:val="center"/>
          </w:tcPr>
          <w:p w14:paraId="6CA08878"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 xml:space="preserve">Predavanja. </w:t>
            </w:r>
          </w:p>
          <w:p w14:paraId="65A06717"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Prikaz i analiza primjera.</w:t>
            </w:r>
          </w:p>
        </w:tc>
        <w:tc>
          <w:tcPr>
            <w:tcW w:w="781" w:type="pct"/>
            <w:vAlign w:val="center"/>
          </w:tcPr>
          <w:p w14:paraId="559FD52A" w14:textId="77777777" w:rsidR="006A1E94" w:rsidRPr="00E45878" w:rsidRDefault="006A1E94" w:rsidP="006A1E94">
            <w:pPr>
              <w:pStyle w:val="Tekstfusnote"/>
              <w:rPr>
                <w:rFonts w:asciiTheme="minorHAnsi" w:hAnsiTheme="minorHAnsi" w:cstheme="minorHAnsi"/>
                <w:lang w:val="de-DE"/>
              </w:rPr>
            </w:pPr>
            <w:r w:rsidRPr="00E45878">
              <w:rPr>
                <w:rFonts w:asciiTheme="minorHAnsi" w:hAnsiTheme="minorHAnsi" w:cstheme="minorHAnsi"/>
                <w:lang w:val="de-DE"/>
              </w:rPr>
              <w:t>Pisani ispit. Zadatak. Grupni rad.</w:t>
            </w:r>
          </w:p>
        </w:tc>
      </w:tr>
      <w:tr w:rsidR="006A1E94" w:rsidRPr="00E45878" w14:paraId="143D8402" w14:textId="77777777" w:rsidTr="006A1E94">
        <w:tc>
          <w:tcPr>
            <w:tcW w:w="1609" w:type="pct"/>
          </w:tcPr>
          <w:p w14:paraId="70CEC165"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I5 - Analizirati i prezentirati specifične teme iz područja poduzetništva</w:t>
            </w:r>
          </w:p>
        </w:tc>
        <w:tc>
          <w:tcPr>
            <w:tcW w:w="1647" w:type="pct"/>
            <w:vAlign w:val="center"/>
          </w:tcPr>
          <w:p w14:paraId="46DE30C2"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Specifične teme iz područja poduzetništva.</w:t>
            </w:r>
          </w:p>
        </w:tc>
        <w:tc>
          <w:tcPr>
            <w:tcW w:w="963" w:type="pct"/>
            <w:vAlign w:val="center"/>
          </w:tcPr>
          <w:p w14:paraId="55016010"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Seminarska nastava.</w:t>
            </w:r>
          </w:p>
        </w:tc>
        <w:tc>
          <w:tcPr>
            <w:tcW w:w="781" w:type="pct"/>
            <w:vAlign w:val="center"/>
          </w:tcPr>
          <w:p w14:paraId="30CF1AA2" w14:textId="77777777" w:rsidR="006A1E94" w:rsidRPr="00E45878" w:rsidRDefault="006A1E94" w:rsidP="006A1E94">
            <w:pPr>
              <w:pStyle w:val="Tekstfusnote"/>
              <w:rPr>
                <w:rFonts w:asciiTheme="minorHAnsi" w:hAnsiTheme="minorHAnsi" w:cstheme="minorHAnsi"/>
              </w:rPr>
            </w:pPr>
            <w:r w:rsidRPr="00E45878">
              <w:rPr>
                <w:rFonts w:asciiTheme="minorHAnsi" w:hAnsiTheme="minorHAnsi" w:cstheme="minorHAnsi"/>
              </w:rPr>
              <w:t>Istraživanje i prezentacija zadane teme.</w:t>
            </w:r>
          </w:p>
        </w:tc>
      </w:tr>
    </w:tbl>
    <w:p w14:paraId="16FDFB53" w14:textId="77777777" w:rsidR="006A1E94" w:rsidRPr="00E45878" w:rsidRDefault="006A1E94" w:rsidP="006A1E94">
      <w:pPr>
        <w:pStyle w:val="Tekstfusnote"/>
        <w:rPr>
          <w:rFonts w:asciiTheme="minorHAnsi" w:hAnsiTheme="minorHAnsi" w:cstheme="minorHAnsi"/>
        </w:rPr>
      </w:pPr>
    </w:p>
    <w:tbl>
      <w:tblPr>
        <w:tblStyle w:val="Reetkatablice"/>
        <w:tblW w:w="5000" w:type="pct"/>
        <w:tblLayout w:type="fixed"/>
        <w:tblCellMar>
          <w:top w:w="113" w:type="dxa"/>
          <w:bottom w:w="113" w:type="dxa"/>
        </w:tblCellMar>
        <w:tblLook w:val="04A0" w:firstRow="1" w:lastRow="0" w:firstColumn="1" w:lastColumn="0" w:noHBand="0" w:noVBand="1"/>
      </w:tblPr>
      <w:tblGrid>
        <w:gridCol w:w="2555"/>
        <w:gridCol w:w="1626"/>
        <w:gridCol w:w="538"/>
        <w:gridCol w:w="1086"/>
        <w:gridCol w:w="1080"/>
        <w:gridCol w:w="538"/>
        <w:gridCol w:w="1627"/>
      </w:tblGrid>
      <w:tr w:rsidR="00BA500B" w:rsidRPr="00BA500B" w14:paraId="793D36BD" w14:textId="77777777" w:rsidTr="00A42C85">
        <w:trPr>
          <w:trHeight w:val="300"/>
        </w:trPr>
        <w:tc>
          <w:tcPr>
            <w:tcW w:w="9026" w:type="dxa"/>
            <w:gridSpan w:val="7"/>
            <w:tcBorders>
              <w:top w:val="single" w:sz="8" w:space="0" w:color="000000"/>
              <w:left w:val="single" w:sz="8" w:space="0" w:color="000000"/>
              <w:bottom w:val="single" w:sz="8" w:space="0" w:color="000000"/>
              <w:right w:val="single" w:sz="8" w:space="0" w:color="000000"/>
            </w:tcBorders>
            <w:shd w:val="clear" w:color="auto" w:fill="95B3D7" w:themeFill="accent1" w:themeFillTint="99"/>
            <w:vAlign w:val="center"/>
          </w:tcPr>
          <w:p w14:paraId="7902BDED" w14:textId="77777777" w:rsidR="00BA500B" w:rsidRPr="00BA500B" w:rsidRDefault="00BA500B" w:rsidP="00A42C85">
            <w:pP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OPĆE INFORMACIJE</w:t>
            </w:r>
          </w:p>
        </w:tc>
      </w:tr>
      <w:tr w:rsidR="00BA500B" w:rsidRPr="00BA500B" w14:paraId="0013096B" w14:textId="77777777" w:rsidTr="00A42C85">
        <w:trPr>
          <w:trHeight w:val="300"/>
        </w:trPr>
        <w:tc>
          <w:tcPr>
            <w:tcW w:w="2547"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3C69E46D" w14:textId="77777777" w:rsidR="00BA500B" w:rsidRPr="00BA500B" w:rsidRDefault="00BA500B" w:rsidP="00A42C85">
            <w:pP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Studijski program</w:t>
            </w:r>
          </w:p>
        </w:tc>
        <w:tc>
          <w:tcPr>
            <w:tcW w:w="6479" w:type="dxa"/>
            <w:gridSpan w:val="6"/>
            <w:tcBorders>
              <w:top w:val="single" w:sz="8" w:space="0" w:color="000000"/>
              <w:left w:val="single" w:sz="8" w:space="0" w:color="000000"/>
              <w:bottom w:val="single" w:sz="8" w:space="0" w:color="000000"/>
              <w:right w:val="single" w:sz="8" w:space="0" w:color="000000"/>
            </w:tcBorders>
            <w:vAlign w:val="center"/>
          </w:tcPr>
          <w:p w14:paraId="456CF580" w14:textId="77777777" w:rsidR="00BA500B" w:rsidRPr="00BA500B" w:rsidRDefault="00BF3C49" w:rsidP="00A42C85">
            <w:pPr>
              <w:spacing w:line="276" w:lineRule="auto"/>
              <w:rPr>
                <w:rFonts w:asciiTheme="minorHAnsi" w:eastAsia="Calibri" w:hAnsiTheme="minorHAnsi"/>
                <w:sz w:val="22"/>
                <w:szCs w:val="22"/>
              </w:rPr>
            </w:pPr>
            <w:sdt>
              <w:sdtPr>
                <w:rPr>
                  <w:rFonts w:asciiTheme="minorHAnsi" w:hAnsiTheme="minorHAnsi"/>
                  <w:sz w:val="22"/>
                  <w:szCs w:val="22"/>
                </w:rPr>
                <w:id w:val="1938477137"/>
                <w:dropDownList>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dropDownList>
              </w:sdtPr>
              <w:sdtEndPr/>
              <w:sdtContent>
                <w:r w:rsidR="00BA500B" w:rsidRPr="00BA500B">
                  <w:rPr>
                    <w:rFonts w:asciiTheme="minorHAnsi" w:hAnsiTheme="minorHAnsi"/>
                    <w:sz w:val="22"/>
                    <w:szCs w:val="22"/>
                  </w:rPr>
                  <w:t>Stručni prijediplomski studij  Održivi agroturizam</w:t>
                </w:r>
              </w:sdtContent>
            </w:sdt>
          </w:p>
        </w:tc>
      </w:tr>
      <w:tr w:rsidR="00BA500B" w:rsidRPr="00BA500B" w14:paraId="7FD9C049" w14:textId="77777777" w:rsidTr="00A42C85">
        <w:trPr>
          <w:trHeight w:val="300"/>
        </w:trPr>
        <w:tc>
          <w:tcPr>
            <w:tcW w:w="2547"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755D0025" w14:textId="77777777" w:rsidR="00BA500B" w:rsidRPr="00BA500B" w:rsidRDefault="00BA500B" w:rsidP="00A42C85">
            <w:pP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Naziv kolegija</w:t>
            </w:r>
          </w:p>
        </w:tc>
        <w:tc>
          <w:tcPr>
            <w:tcW w:w="6479" w:type="dxa"/>
            <w:gridSpan w:val="6"/>
            <w:tcBorders>
              <w:top w:val="single" w:sz="8" w:space="0" w:color="000000"/>
              <w:left w:val="single" w:sz="8" w:space="0" w:color="000000"/>
              <w:bottom w:val="single" w:sz="8" w:space="0" w:color="000000"/>
              <w:right w:val="single" w:sz="8" w:space="0" w:color="000000"/>
            </w:tcBorders>
            <w:vAlign w:val="center"/>
          </w:tcPr>
          <w:p w14:paraId="0BDB8714" w14:textId="77777777" w:rsidR="00BA500B" w:rsidRPr="00BA500B" w:rsidRDefault="00BA500B" w:rsidP="00A42C85">
            <w:pPr>
              <w:rPr>
                <w:rFonts w:asciiTheme="minorHAnsi" w:eastAsia="Calibri" w:hAnsiTheme="minorHAnsi"/>
                <w:sz w:val="22"/>
                <w:szCs w:val="22"/>
              </w:rPr>
            </w:pPr>
            <w:r w:rsidRPr="00BA500B">
              <w:rPr>
                <w:rFonts w:asciiTheme="minorHAnsi" w:eastAsia="Calibri" w:hAnsiTheme="minorHAnsi" w:cstheme="minorHAnsi"/>
                <w:kern w:val="2"/>
                <w:sz w:val="22"/>
                <w:szCs w:val="22"/>
                <w:lang w:eastAsia="en-US"/>
              </w:rPr>
              <w:t>POLJOPRIVREDNA BOTANIKA</w:t>
            </w:r>
          </w:p>
        </w:tc>
      </w:tr>
      <w:tr w:rsidR="00BA500B" w:rsidRPr="00BA500B" w14:paraId="2D670735" w14:textId="77777777" w:rsidTr="00A42C85">
        <w:trPr>
          <w:trHeight w:val="300"/>
        </w:trPr>
        <w:tc>
          <w:tcPr>
            <w:tcW w:w="2547"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5FB2AF4C" w14:textId="77777777" w:rsidR="00BA500B" w:rsidRPr="00BA500B" w:rsidRDefault="00BA500B" w:rsidP="00A42C85">
            <w:pP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Nositelj kolegija</w:t>
            </w:r>
          </w:p>
        </w:tc>
        <w:tc>
          <w:tcPr>
            <w:tcW w:w="6479" w:type="dxa"/>
            <w:gridSpan w:val="6"/>
            <w:tcBorders>
              <w:top w:val="single" w:sz="8" w:space="0" w:color="000000"/>
              <w:left w:val="single" w:sz="8" w:space="0" w:color="000000"/>
              <w:bottom w:val="single" w:sz="8" w:space="0" w:color="000000"/>
              <w:right w:val="single" w:sz="8" w:space="0" w:color="000000"/>
            </w:tcBorders>
            <w:vAlign w:val="center"/>
          </w:tcPr>
          <w:p w14:paraId="64FBDD56" w14:textId="3A8B4FDD" w:rsidR="00BA500B" w:rsidRPr="00BA500B" w:rsidRDefault="009948F2" w:rsidP="00A42C85">
            <w:pPr>
              <w:rPr>
                <w:rFonts w:asciiTheme="minorHAnsi" w:hAnsiTheme="minorHAnsi" w:cstheme="minorHAnsi"/>
                <w:sz w:val="22"/>
                <w:szCs w:val="22"/>
              </w:rPr>
            </w:pPr>
            <w:r>
              <w:rPr>
                <w:rFonts w:asciiTheme="minorHAnsi" w:eastAsia="Calibri" w:hAnsiTheme="minorHAnsi" w:cstheme="minorHAnsi"/>
                <w:kern w:val="2"/>
                <w:sz w:val="22"/>
                <w:szCs w:val="22"/>
                <w:lang w:eastAsia="en-US"/>
              </w:rPr>
              <w:t>d</w:t>
            </w:r>
            <w:r w:rsidR="00BA500B" w:rsidRPr="00BA500B">
              <w:rPr>
                <w:rFonts w:asciiTheme="minorHAnsi" w:eastAsia="Calibri" w:hAnsiTheme="minorHAnsi" w:cstheme="minorHAnsi"/>
                <w:kern w:val="2"/>
                <w:sz w:val="22"/>
                <w:szCs w:val="22"/>
                <w:lang w:eastAsia="en-US"/>
              </w:rPr>
              <w:t>r. sc. Slavica Dudaš, prof. struč. stud.</w:t>
            </w:r>
          </w:p>
        </w:tc>
      </w:tr>
      <w:tr w:rsidR="00BA500B" w:rsidRPr="00BA500B" w14:paraId="66B8750D" w14:textId="77777777" w:rsidTr="00A42C85">
        <w:trPr>
          <w:trHeight w:val="300"/>
        </w:trPr>
        <w:tc>
          <w:tcPr>
            <w:tcW w:w="2547"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648C435C" w14:textId="77777777" w:rsidR="00BA500B" w:rsidRPr="00BA500B" w:rsidRDefault="00BA500B" w:rsidP="00A42C85">
            <w:pP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Asistent</w:t>
            </w:r>
          </w:p>
        </w:tc>
        <w:tc>
          <w:tcPr>
            <w:tcW w:w="6479" w:type="dxa"/>
            <w:gridSpan w:val="6"/>
            <w:tcBorders>
              <w:top w:val="single" w:sz="8" w:space="0" w:color="000000"/>
              <w:left w:val="single" w:sz="8" w:space="0" w:color="000000"/>
              <w:bottom w:val="single" w:sz="8" w:space="0" w:color="000000"/>
              <w:right w:val="single" w:sz="8" w:space="0" w:color="000000"/>
            </w:tcBorders>
            <w:vAlign w:val="center"/>
          </w:tcPr>
          <w:p w14:paraId="740108B8" w14:textId="2D921514" w:rsidR="00BA500B" w:rsidRPr="00BA500B" w:rsidRDefault="00BA500B" w:rsidP="00A42C85">
            <w:pP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Marin Tomičić, mag.ing.hort.</w:t>
            </w:r>
          </w:p>
        </w:tc>
      </w:tr>
      <w:tr w:rsidR="00BA500B" w:rsidRPr="00BA500B" w14:paraId="05569DF9" w14:textId="77777777" w:rsidTr="00A42C85">
        <w:trPr>
          <w:trHeight w:val="300"/>
        </w:trPr>
        <w:tc>
          <w:tcPr>
            <w:tcW w:w="2547"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4D6F5774" w14:textId="77777777" w:rsidR="00BA500B" w:rsidRPr="00BA500B" w:rsidRDefault="00BA500B" w:rsidP="00A42C85">
            <w:pP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Status kolegija</w:t>
            </w:r>
          </w:p>
        </w:tc>
        <w:tc>
          <w:tcPr>
            <w:tcW w:w="2159" w:type="dxa"/>
            <w:gridSpan w:val="2"/>
            <w:tcBorders>
              <w:top w:val="single" w:sz="8" w:space="0" w:color="000000"/>
              <w:left w:val="single" w:sz="8" w:space="0" w:color="000000"/>
              <w:bottom w:val="single" w:sz="8" w:space="0" w:color="000000"/>
              <w:right w:val="single" w:sz="8" w:space="0" w:color="000000"/>
            </w:tcBorders>
            <w:vAlign w:val="center"/>
          </w:tcPr>
          <w:p w14:paraId="437ACDEA" w14:textId="77777777" w:rsidR="00BA500B" w:rsidRPr="00BA500B" w:rsidRDefault="00BF3C49" w:rsidP="00A42C85">
            <w:pPr>
              <w:spacing w:line="276" w:lineRule="auto"/>
              <w:jc w:val="center"/>
              <w:rPr>
                <w:rFonts w:asciiTheme="minorHAnsi" w:eastAsia="Calibri" w:hAnsiTheme="minorHAnsi"/>
                <w:sz w:val="22"/>
                <w:szCs w:val="22"/>
              </w:rPr>
            </w:pPr>
            <w:sdt>
              <w:sdtPr>
                <w:rPr>
                  <w:rFonts w:asciiTheme="minorHAnsi" w:hAnsiTheme="minorHAnsi"/>
                  <w:sz w:val="22"/>
                  <w:szCs w:val="22"/>
                </w:rPr>
                <w:id w:val="399560167"/>
                <w:dropDownList>
                  <w:listItem w:displayText="Obvezni" w:value="Obvezni"/>
                  <w:listItem w:displayText="Izborni" w:value="Izborni"/>
                </w:dropDownList>
              </w:sdtPr>
              <w:sdtEndPr/>
              <w:sdtContent>
                <w:r w:rsidR="00BA500B" w:rsidRPr="00BA500B">
                  <w:rPr>
                    <w:rFonts w:asciiTheme="minorHAnsi" w:hAnsiTheme="minorHAnsi"/>
                    <w:sz w:val="22"/>
                    <w:szCs w:val="22"/>
                  </w:rPr>
                  <w:t>Obvezni</w:t>
                </w:r>
              </w:sdtContent>
            </w:sdt>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593A5C81" w14:textId="77777777" w:rsidR="00BA500B" w:rsidRPr="00BA500B" w:rsidRDefault="00BA500B" w:rsidP="00A42C85">
            <w:pP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ECTS</w:t>
            </w:r>
          </w:p>
        </w:tc>
        <w:tc>
          <w:tcPr>
            <w:tcW w:w="2160" w:type="dxa"/>
            <w:gridSpan w:val="2"/>
            <w:tcBorders>
              <w:top w:val="single" w:sz="8" w:space="0" w:color="000000"/>
              <w:left w:val="single" w:sz="8" w:space="0" w:color="000000"/>
              <w:bottom w:val="single" w:sz="8" w:space="0" w:color="000000"/>
              <w:right w:val="single" w:sz="8" w:space="0" w:color="000000"/>
            </w:tcBorders>
            <w:vAlign w:val="center"/>
          </w:tcPr>
          <w:p w14:paraId="2EFB9A2E" w14:textId="77777777" w:rsidR="00BA500B" w:rsidRPr="00BA500B" w:rsidRDefault="00BF3C49" w:rsidP="00A42C85">
            <w:pPr>
              <w:spacing w:line="276" w:lineRule="auto"/>
              <w:jc w:val="center"/>
              <w:rPr>
                <w:rFonts w:asciiTheme="minorHAnsi" w:eastAsia="Calibri" w:hAnsiTheme="minorHAnsi"/>
                <w:sz w:val="22"/>
                <w:szCs w:val="22"/>
              </w:rPr>
            </w:pPr>
            <w:sdt>
              <w:sdtPr>
                <w:rPr>
                  <w:rFonts w:asciiTheme="minorHAnsi" w:hAnsiTheme="minorHAnsi"/>
                  <w:sz w:val="22"/>
                  <w:szCs w:val="22"/>
                </w:rPr>
                <w:id w:val="-1952777076"/>
                <w:dropDownList>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dropDownList>
              </w:sdtPr>
              <w:sdtEndPr/>
              <w:sdtContent>
                <w:r w:rsidR="00BA500B" w:rsidRPr="00BA500B">
                  <w:rPr>
                    <w:rFonts w:asciiTheme="minorHAnsi" w:hAnsiTheme="minorHAnsi"/>
                    <w:sz w:val="22"/>
                    <w:szCs w:val="22"/>
                  </w:rPr>
                  <w:t>4</w:t>
                </w:r>
              </w:sdtContent>
            </w:sdt>
          </w:p>
        </w:tc>
      </w:tr>
      <w:tr w:rsidR="00BA500B" w:rsidRPr="00BA500B" w14:paraId="220A22BF" w14:textId="77777777" w:rsidTr="00A42C85">
        <w:trPr>
          <w:trHeight w:val="300"/>
        </w:trPr>
        <w:tc>
          <w:tcPr>
            <w:tcW w:w="2547"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66F702F7" w14:textId="77777777" w:rsidR="00BA500B" w:rsidRPr="00BA500B" w:rsidRDefault="00BA500B" w:rsidP="00A42C85">
            <w:pP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Godina</w:t>
            </w:r>
          </w:p>
        </w:tc>
        <w:tc>
          <w:tcPr>
            <w:tcW w:w="2159" w:type="dxa"/>
            <w:gridSpan w:val="2"/>
            <w:tcBorders>
              <w:top w:val="single" w:sz="8" w:space="0" w:color="000000"/>
              <w:left w:val="single" w:sz="8" w:space="0" w:color="000000"/>
              <w:bottom w:val="single" w:sz="8" w:space="0" w:color="000000"/>
              <w:right w:val="single" w:sz="8" w:space="0" w:color="000000"/>
            </w:tcBorders>
            <w:vAlign w:val="center"/>
          </w:tcPr>
          <w:p w14:paraId="2D39AFB3" w14:textId="77777777" w:rsidR="00BA500B" w:rsidRPr="00BA500B" w:rsidRDefault="00BF3C49" w:rsidP="00A42C85">
            <w:pPr>
              <w:spacing w:line="276" w:lineRule="auto"/>
              <w:jc w:val="center"/>
              <w:rPr>
                <w:rFonts w:asciiTheme="minorHAnsi" w:eastAsia="Calibri" w:hAnsiTheme="minorHAnsi"/>
                <w:sz w:val="22"/>
                <w:szCs w:val="22"/>
              </w:rPr>
            </w:pPr>
            <w:sdt>
              <w:sdtPr>
                <w:rPr>
                  <w:rFonts w:asciiTheme="minorHAnsi" w:hAnsiTheme="minorHAnsi"/>
                  <w:sz w:val="22"/>
                  <w:szCs w:val="22"/>
                </w:rPr>
                <w:id w:val="-6519615"/>
                <w:dropDownList>
                  <w:listItem w:displayText="1." w:value="1."/>
                  <w:listItem w:displayText="2." w:value="2."/>
                  <w:listItem w:displayText="3." w:value="3."/>
                </w:dropDownList>
              </w:sdtPr>
              <w:sdtEndPr/>
              <w:sdtContent>
                <w:r w:rsidR="00BA500B" w:rsidRPr="00BA500B">
                  <w:rPr>
                    <w:rFonts w:asciiTheme="minorHAnsi" w:hAnsiTheme="minorHAnsi"/>
                    <w:sz w:val="22"/>
                    <w:szCs w:val="22"/>
                  </w:rPr>
                  <w:t>1.</w:t>
                </w:r>
              </w:sdtContent>
            </w:sdt>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19162412" w14:textId="77777777" w:rsidR="00BA500B" w:rsidRPr="00BA500B" w:rsidRDefault="00BA500B" w:rsidP="00A42C85">
            <w:pP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Semestar</w:t>
            </w:r>
          </w:p>
        </w:tc>
        <w:tc>
          <w:tcPr>
            <w:tcW w:w="2160" w:type="dxa"/>
            <w:gridSpan w:val="2"/>
            <w:tcBorders>
              <w:top w:val="single" w:sz="8" w:space="0" w:color="000000"/>
              <w:left w:val="single" w:sz="8" w:space="0" w:color="000000"/>
              <w:bottom w:val="single" w:sz="8" w:space="0" w:color="000000"/>
              <w:right w:val="single" w:sz="8" w:space="0" w:color="000000"/>
            </w:tcBorders>
            <w:vAlign w:val="center"/>
          </w:tcPr>
          <w:p w14:paraId="0172894E" w14:textId="77777777" w:rsidR="00BA500B" w:rsidRPr="00BA500B" w:rsidRDefault="00BF3C49" w:rsidP="00A42C85">
            <w:pPr>
              <w:spacing w:line="276" w:lineRule="auto"/>
              <w:jc w:val="center"/>
              <w:rPr>
                <w:rFonts w:asciiTheme="minorHAnsi" w:eastAsia="Calibri" w:hAnsiTheme="minorHAnsi"/>
                <w:sz w:val="22"/>
                <w:szCs w:val="22"/>
              </w:rPr>
            </w:pPr>
            <w:sdt>
              <w:sdtPr>
                <w:rPr>
                  <w:rFonts w:asciiTheme="minorHAnsi" w:hAnsiTheme="minorHAnsi"/>
                  <w:sz w:val="22"/>
                  <w:szCs w:val="22"/>
                </w:rPr>
                <w:id w:val="1287009968"/>
                <w:dropDownList>
                  <w:listItem w:displayText="Zimski" w:value="Zimski"/>
                  <w:listItem w:displayText="Ljetni" w:value="Ljetni"/>
                </w:dropDownList>
              </w:sdtPr>
              <w:sdtEndPr/>
              <w:sdtContent>
                <w:r w:rsidR="00BA500B" w:rsidRPr="00BA500B">
                  <w:rPr>
                    <w:rFonts w:asciiTheme="minorHAnsi" w:hAnsiTheme="minorHAnsi"/>
                    <w:sz w:val="22"/>
                    <w:szCs w:val="22"/>
                  </w:rPr>
                  <w:t>Zimski</w:t>
                </w:r>
              </w:sdtContent>
            </w:sdt>
          </w:p>
        </w:tc>
      </w:tr>
      <w:tr w:rsidR="00BA500B" w:rsidRPr="00BA500B" w14:paraId="7D908349" w14:textId="77777777" w:rsidTr="00A42C85">
        <w:trPr>
          <w:trHeight w:val="300"/>
        </w:trPr>
        <w:tc>
          <w:tcPr>
            <w:tcW w:w="2547" w:type="dxa"/>
            <w:vMerge w:val="restart"/>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79E3AFB5" w14:textId="77777777" w:rsidR="00BA500B" w:rsidRPr="00BA500B" w:rsidRDefault="00BA500B" w:rsidP="00A42C85">
            <w:pP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Način izvođenja nastave</w:t>
            </w:r>
          </w:p>
        </w:tc>
        <w:tc>
          <w:tcPr>
            <w:tcW w:w="162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ED8B28C"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Predavanja</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A46636D"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Vježbe</w:t>
            </w:r>
          </w:p>
        </w:tc>
        <w:tc>
          <w:tcPr>
            <w:tcW w:w="1614"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96119C7"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Seminari</w:t>
            </w:r>
          </w:p>
        </w:tc>
        <w:tc>
          <w:tcPr>
            <w:tcW w:w="162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D269E37"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Praktikum</w:t>
            </w:r>
          </w:p>
        </w:tc>
      </w:tr>
      <w:tr w:rsidR="00BA500B" w:rsidRPr="00BA500B" w14:paraId="2ACF9466" w14:textId="77777777" w:rsidTr="00A42C85">
        <w:trPr>
          <w:trHeight w:val="300"/>
        </w:trPr>
        <w:tc>
          <w:tcPr>
            <w:tcW w:w="2547" w:type="dxa"/>
            <w:vMerge/>
            <w:tcBorders>
              <w:top w:val="single" w:sz="8" w:space="0" w:color="000000"/>
              <w:left w:val="single" w:sz="8" w:space="0" w:color="000000"/>
              <w:bottom w:val="single" w:sz="8" w:space="0" w:color="000000"/>
              <w:right w:val="single" w:sz="8" w:space="0" w:color="000000"/>
            </w:tcBorders>
            <w:vAlign w:val="center"/>
          </w:tcPr>
          <w:p w14:paraId="2C098986" w14:textId="77777777" w:rsidR="00BA500B" w:rsidRPr="00BA500B" w:rsidRDefault="00BA500B" w:rsidP="00A42C85">
            <w:pPr>
              <w:rPr>
                <w:rFonts w:asciiTheme="minorHAnsi" w:hAnsiTheme="minorHAnsi" w:cstheme="minorHAnsi"/>
                <w:sz w:val="22"/>
                <w:szCs w:val="22"/>
              </w:rPr>
            </w:pPr>
          </w:p>
        </w:tc>
        <w:tc>
          <w:tcPr>
            <w:tcW w:w="1622" w:type="dxa"/>
            <w:tcBorders>
              <w:top w:val="single" w:sz="8" w:space="0" w:color="000000"/>
              <w:left w:val="single" w:sz="8" w:space="0" w:color="000000"/>
              <w:bottom w:val="single" w:sz="8" w:space="0" w:color="000000"/>
              <w:right w:val="single" w:sz="8" w:space="0" w:color="000000"/>
            </w:tcBorders>
            <w:vAlign w:val="center"/>
          </w:tcPr>
          <w:p w14:paraId="04ED92DB"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30</w:t>
            </w:r>
          </w:p>
        </w:tc>
        <w:tc>
          <w:tcPr>
            <w:tcW w:w="1620" w:type="dxa"/>
            <w:gridSpan w:val="2"/>
            <w:tcBorders>
              <w:top w:val="single" w:sz="8" w:space="0" w:color="000000"/>
              <w:left w:val="single" w:sz="8" w:space="0" w:color="000000"/>
              <w:bottom w:val="single" w:sz="8" w:space="0" w:color="000000"/>
              <w:right w:val="single" w:sz="8" w:space="0" w:color="000000"/>
            </w:tcBorders>
            <w:vAlign w:val="center"/>
          </w:tcPr>
          <w:p w14:paraId="29277F60"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30</w:t>
            </w:r>
          </w:p>
        </w:tc>
        <w:tc>
          <w:tcPr>
            <w:tcW w:w="1614" w:type="dxa"/>
            <w:gridSpan w:val="2"/>
            <w:tcBorders>
              <w:top w:val="single" w:sz="8" w:space="0" w:color="000000"/>
              <w:left w:val="single" w:sz="8" w:space="0" w:color="000000"/>
              <w:bottom w:val="single" w:sz="8" w:space="0" w:color="000000"/>
              <w:right w:val="single" w:sz="8" w:space="0" w:color="000000"/>
            </w:tcBorders>
            <w:vAlign w:val="center"/>
          </w:tcPr>
          <w:p w14:paraId="6B4E58F8" w14:textId="77777777" w:rsidR="00BA500B" w:rsidRPr="00BA500B" w:rsidRDefault="00BA500B" w:rsidP="00A42C85">
            <w:pPr>
              <w:jc w:val="center"/>
              <w:rPr>
                <w:rFonts w:asciiTheme="minorHAnsi" w:hAnsiTheme="minorHAnsi" w:cstheme="minorHAnsi"/>
                <w:sz w:val="22"/>
                <w:szCs w:val="22"/>
              </w:rPr>
            </w:pPr>
          </w:p>
        </w:tc>
        <w:tc>
          <w:tcPr>
            <w:tcW w:w="1623" w:type="dxa"/>
            <w:tcBorders>
              <w:top w:val="single" w:sz="8" w:space="0" w:color="000000"/>
              <w:left w:val="single" w:sz="8" w:space="0" w:color="000000"/>
              <w:bottom w:val="single" w:sz="8" w:space="0" w:color="000000"/>
              <w:right w:val="single" w:sz="8" w:space="0" w:color="000000"/>
            </w:tcBorders>
            <w:vAlign w:val="center"/>
          </w:tcPr>
          <w:p w14:paraId="37B80CCB" w14:textId="77777777" w:rsidR="00BA500B" w:rsidRPr="00BA500B" w:rsidRDefault="00BA500B" w:rsidP="00A42C85">
            <w:pPr>
              <w:jc w:val="center"/>
              <w:rPr>
                <w:rFonts w:asciiTheme="minorHAnsi" w:hAnsiTheme="minorHAnsi" w:cstheme="minorHAnsi"/>
                <w:sz w:val="22"/>
                <w:szCs w:val="22"/>
              </w:rPr>
            </w:pPr>
          </w:p>
        </w:tc>
      </w:tr>
      <w:tr w:rsidR="00BA500B" w:rsidRPr="00BA500B" w14:paraId="69A75CE3" w14:textId="77777777" w:rsidTr="00A42C85">
        <w:trPr>
          <w:trHeight w:val="300"/>
        </w:trPr>
        <w:tc>
          <w:tcPr>
            <w:tcW w:w="9026" w:type="dxa"/>
            <w:gridSpan w:val="7"/>
            <w:tcBorders>
              <w:top w:val="single" w:sz="8" w:space="0" w:color="000000"/>
              <w:left w:val="single" w:sz="8" w:space="0" w:color="000000"/>
              <w:bottom w:val="single" w:sz="8" w:space="0" w:color="000000"/>
              <w:right w:val="single" w:sz="8" w:space="0" w:color="000000"/>
            </w:tcBorders>
            <w:shd w:val="clear" w:color="auto" w:fill="95B3D7" w:themeFill="accent1" w:themeFillTint="99"/>
            <w:vAlign w:val="center"/>
          </w:tcPr>
          <w:p w14:paraId="787CDFEC" w14:textId="77777777" w:rsidR="00BA500B" w:rsidRPr="00BA500B" w:rsidRDefault="00BA500B" w:rsidP="00A42C85">
            <w:pP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OPIS KOLEGIJA</w:t>
            </w:r>
          </w:p>
        </w:tc>
      </w:tr>
      <w:tr w:rsidR="00BA500B" w:rsidRPr="00BA500B" w14:paraId="1D096317" w14:textId="77777777" w:rsidTr="00A42C85">
        <w:trPr>
          <w:trHeight w:val="300"/>
        </w:trPr>
        <w:tc>
          <w:tcPr>
            <w:tcW w:w="9026" w:type="dxa"/>
            <w:gridSpan w:val="7"/>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54A36FEB" w14:textId="77777777" w:rsidR="00BA500B" w:rsidRPr="00BA500B" w:rsidRDefault="00BA500B" w:rsidP="00A42C85">
            <w:pP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Ciljevi kolegija</w:t>
            </w:r>
          </w:p>
        </w:tc>
      </w:tr>
      <w:tr w:rsidR="00BA500B" w:rsidRPr="00BA500B" w14:paraId="6AA43A52" w14:textId="77777777" w:rsidTr="00A42C85">
        <w:trPr>
          <w:trHeight w:val="300"/>
        </w:trPr>
        <w:tc>
          <w:tcPr>
            <w:tcW w:w="9026" w:type="dxa"/>
            <w:gridSpan w:val="7"/>
            <w:tcBorders>
              <w:top w:val="single" w:sz="8" w:space="0" w:color="000000"/>
              <w:left w:val="single" w:sz="8" w:space="0" w:color="000000"/>
              <w:bottom w:val="single" w:sz="8" w:space="0" w:color="000000"/>
              <w:right w:val="single" w:sz="8" w:space="0" w:color="000000"/>
            </w:tcBorders>
            <w:vAlign w:val="center"/>
          </w:tcPr>
          <w:p w14:paraId="0C2B1F3B" w14:textId="77777777" w:rsidR="00BA500B" w:rsidRPr="00BA500B" w:rsidRDefault="00BA500B" w:rsidP="00B40BF3">
            <w:pPr>
              <w:pStyle w:val="Odlomakpopisa"/>
              <w:numPr>
                <w:ilvl w:val="0"/>
                <w:numId w:val="140"/>
              </w:numPr>
              <w:suppressAutoHyphens/>
              <w:spacing w:after="0" w:line="259" w:lineRule="auto"/>
              <w:rPr>
                <w:rFonts w:asciiTheme="minorHAnsi" w:hAnsiTheme="minorHAnsi" w:cstheme="minorHAnsi"/>
              </w:rPr>
            </w:pPr>
            <w:r w:rsidRPr="00BA500B">
              <w:rPr>
                <w:rFonts w:asciiTheme="minorHAnsi" w:hAnsiTheme="minorHAnsi" w:cstheme="minorHAnsi"/>
                <w:kern w:val="2"/>
                <w:lang w:val="hr-HR"/>
              </w:rPr>
              <w:t>Upoznati studente s građom i funkcijama biljnog organizma</w:t>
            </w:r>
          </w:p>
          <w:p w14:paraId="6D59E4E9" w14:textId="77777777" w:rsidR="00BA500B" w:rsidRPr="00BA500B" w:rsidRDefault="00BA500B" w:rsidP="00B40BF3">
            <w:pPr>
              <w:pStyle w:val="Odlomakpopisa"/>
              <w:numPr>
                <w:ilvl w:val="0"/>
                <w:numId w:val="140"/>
              </w:numPr>
              <w:suppressAutoHyphens/>
              <w:spacing w:after="0" w:line="259" w:lineRule="auto"/>
              <w:rPr>
                <w:rFonts w:asciiTheme="minorHAnsi" w:hAnsiTheme="minorHAnsi" w:cstheme="minorHAnsi"/>
              </w:rPr>
            </w:pPr>
            <w:r w:rsidRPr="00BA500B">
              <w:rPr>
                <w:rFonts w:asciiTheme="minorHAnsi" w:hAnsiTheme="minorHAnsi" w:cstheme="minorHAnsi"/>
                <w:kern w:val="2"/>
                <w:lang w:val="hr-HR"/>
              </w:rPr>
              <w:t>Upoznati studente s razmnožavanjem, rastom i razvojem biljaka</w:t>
            </w:r>
          </w:p>
          <w:p w14:paraId="2CAFAD9D" w14:textId="77777777" w:rsidR="00BA500B" w:rsidRPr="00BA500B" w:rsidRDefault="00BA500B" w:rsidP="00B40BF3">
            <w:pPr>
              <w:pStyle w:val="Odlomakpopisa"/>
              <w:numPr>
                <w:ilvl w:val="0"/>
                <w:numId w:val="140"/>
              </w:numPr>
              <w:suppressAutoHyphens/>
              <w:spacing w:after="0" w:line="259" w:lineRule="auto"/>
              <w:rPr>
                <w:rFonts w:asciiTheme="minorHAnsi" w:hAnsiTheme="minorHAnsi" w:cstheme="minorHAnsi"/>
                <w:lang w:val="de-DE"/>
              </w:rPr>
            </w:pPr>
            <w:r w:rsidRPr="00BA500B">
              <w:rPr>
                <w:rFonts w:asciiTheme="minorHAnsi" w:hAnsiTheme="minorHAnsi" w:cstheme="minorHAnsi"/>
                <w:kern w:val="2"/>
                <w:lang w:val="hr-HR"/>
              </w:rPr>
              <w:t>Upoznati karakteristikama pojedinih skupina biljaka</w:t>
            </w:r>
          </w:p>
        </w:tc>
      </w:tr>
      <w:tr w:rsidR="00BA500B" w:rsidRPr="00BA500B" w14:paraId="7346D917" w14:textId="77777777" w:rsidTr="00A42C85">
        <w:trPr>
          <w:trHeight w:val="300"/>
        </w:trPr>
        <w:tc>
          <w:tcPr>
            <w:tcW w:w="9026" w:type="dxa"/>
            <w:gridSpan w:val="7"/>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395E5746" w14:textId="77777777" w:rsidR="00BA500B" w:rsidRPr="00BA500B" w:rsidRDefault="00BA500B" w:rsidP="00A42C85">
            <w:pP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Uvjeti za upis kolegija</w:t>
            </w:r>
          </w:p>
        </w:tc>
      </w:tr>
      <w:tr w:rsidR="00BA500B" w:rsidRPr="00BA500B" w14:paraId="1775BAF0" w14:textId="77777777" w:rsidTr="00A42C85">
        <w:trPr>
          <w:trHeight w:val="300"/>
        </w:trPr>
        <w:tc>
          <w:tcPr>
            <w:tcW w:w="9026"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00033E32" w14:textId="77777777" w:rsidR="00BA500B" w:rsidRPr="00BA500B" w:rsidRDefault="00BA500B" w:rsidP="00A42C85">
            <w:pPr>
              <w:rPr>
                <w:rFonts w:asciiTheme="minorHAnsi" w:eastAsia="Calibri" w:hAnsiTheme="minorHAnsi"/>
                <w:sz w:val="22"/>
                <w:szCs w:val="22"/>
              </w:rPr>
            </w:pPr>
            <w:r w:rsidRPr="00BA500B">
              <w:rPr>
                <w:rFonts w:asciiTheme="minorHAnsi" w:eastAsia="MS Gothic" w:hAnsiTheme="minorHAnsi" w:cstheme="minorHAnsi"/>
                <w:kern w:val="2"/>
                <w:sz w:val="22"/>
                <w:szCs w:val="22"/>
                <w:lang w:eastAsia="en-US"/>
              </w:rPr>
              <w:t>Nema uvjeta</w:t>
            </w:r>
          </w:p>
        </w:tc>
      </w:tr>
      <w:tr w:rsidR="00BA500B" w:rsidRPr="00BA500B" w14:paraId="554C11A7" w14:textId="77777777" w:rsidTr="00A42C85">
        <w:trPr>
          <w:trHeight w:val="300"/>
        </w:trPr>
        <w:tc>
          <w:tcPr>
            <w:tcW w:w="9026" w:type="dxa"/>
            <w:gridSpan w:val="7"/>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1A915A90" w14:textId="77777777" w:rsidR="00BA500B" w:rsidRPr="00BA500B" w:rsidRDefault="00BA500B" w:rsidP="00A42C85">
            <w:pP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Ishodi učenja na razini programa kojima kolegij pridonosi</w:t>
            </w:r>
          </w:p>
        </w:tc>
      </w:tr>
      <w:tr w:rsidR="00BA500B" w:rsidRPr="00BA500B" w14:paraId="064EF2D2" w14:textId="77777777" w:rsidTr="00A42C85">
        <w:trPr>
          <w:trHeight w:val="300"/>
        </w:trPr>
        <w:tc>
          <w:tcPr>
            <w:tcW w:w="9026"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624E12DD" w14:textId="77777777" w:rsidR="00BA500B" w:rsidRPr="00BA500B" w:rsidRDefault="00BA500B" w:rsidP="00A42C85">
            <w:pPr>
              <w:pStyle w:val="Odlomakpopisa"/>
              <w:spacing w:after="0"/>
              <w:ind w:left="360"/>
              <w:rPr>
                <w:rFonts w:asciiTheme="minorHAnsi" w:hAnsiTheme="minorHAnsi" w:cstheme="minorHAnsi"/>
              </w:rPr>
            </w:pPr>
            <w:r w:rsidRPr="00BA500B">
              <w:rPr>
                <w:rFonts w:asciiTheme="minorHAnsi" w:hAnsiTheme="minorHAnsi" w:cstheme="minorHAnsi"/>
              </w:rPr>
              <w:t>I</w:t>
            </w:r>
            <w:r w:rsidRPr="00BA500B">
              <w:rPr>
                <w:rFonts w:asciiTheme="minorHAnsi" w:hAnsiTheme="minorHAnsi" w:cstheme="minorHAnsi"/>
                <w:kern w:val="2"/>
                <w:lang w:val="hr-HR"/>
              </w:rPr>
              <w:t>4. Odabrati optimalan način uređenja i dizajna agroturističkog gospodarstva s obzirom na raspoložive resurse</w:t>
            </w:r>
          </w:p>
          <w:p w14:paraId="68368CB0" w14:textId="77777777" w:rsidR="00BA500B" w:rsidRPr="00BA500B" w:rsidRDefault="00BA500B" w:rsidP="00A42C85">
            <w:pPr>
              <w:pStyle w:val="Odlomakpopisa"/>
              <w:spacing w:after="0"/>
              <w:ind w:left="360"/>
              <w:rPr>
                <w:rFonts w:asciiTheme="minorHAnsi" w:hAnsiTheme="minorHAnsi" w:cstheme="minorHAnsi"/>
              </w:rPr>
            </w:pPr>
            <w:r w:rsidRPr="00BA500B">
              <w:rPr>
                <w:rFonts w:asciiTheme="minorHAnsi" w:hAnsiTheme="minorHAnsi" w:cstheme="minorHAnsi"/>
              </w:rPr>
              <w:t>I</w:t>
            </w:r>
            <w:r w:rsidRPr="00BA500B">
              <w:rPr>
                <w:rFonts w:asciiTheme="minorHAnsi" w:hAnsiTheme="minorHAnsi" w:cstheme="minorHAnsi"/>
                <w:kern w:val="2"/>
                <w:lang w:val="hr-HR"/>
              </w:rPr>
              <w:t>9. Integrirati temeljna načela kemije, biokemije, mikrobiologije i botanike u poljoprivrednoj proizvodnji</w:t>
            </w:r>
          </w:p>
          <w:p w14:paraId="0FC02511" w14:textId="77777777" w:rsidR="00BA500B" w:rsidRPr="00BA500B" w:rsidRDefault="00BA500B" w:rsidP="00A42C85">
            <w:pPr>
              <w:pStyle w:val="Odlomakpopisa"/>
              <w:spacing w:after="0"/>
              <w:ind w:left="360"/>
              <w:rPr>
                <w:rFonts w:asciiTheme="minorHAnsi" w:hAnsiTheme="minorHAnsi" w:cstheme="minorHAnsi"/>
              </w:rPr>
            </w:pPr>
            <w:r w:rsidRPr="00BA500B">
              <w:rPr>
                <w:rFonts w:asciiTheme="minorHAnsi" w:hAnsiTheme="minorHAnsi" w:cstheme="minorHAnsi"/>
              </w:rPr>
              <w:t>I</w:t>
            </w:r>
            <w:r w:rsidRPr="00BA500B">
              <w:rPr>
                <w:rFonts w:asciiTheme="minorHAnsi" w:hAnsiTheme="minorHAnsi" w:cstheme="minorHAnsi"/>
                <w:kern w:val="2"/>
                <w:lang w:val="hr-HR"/>
              </w:rPr>
              <w:t>10. Procijeniti prikladnost ekoloških i edafskih čimbenika za održivu biljnu i životinjsku proizvodnju</w:t>
            </w:r>
          </w:p>
          <w:p w14:paraId="595AAA95" w14:textId="77777777" w:rsidR="00BA500B" w:rsidRPr="00BA500B" w:rsidRDefault="00BA500B" w:rsidP="00A42C85">
            <w:pPr>
              <w:pStyle w:val="Odlomakpopisa"/>
              <w:spacing w:after="0"/>
              <w:ind w:left="360"/>
              <w:rPr>
                <w:rFonts w:asciiTheme="minorHAnsi" w:hAnsiTheme="minorHAnsi" w:cstheme="minorHAnsi"/>
              </w:rPr>
            </w:pPr>
            <w:r w:rsidRPr="00BA500B">
              <w:rPr>
                <w:rFonts w:asciiTheme="minorHAnsi" w:hAnsiTheme="minorHAnsi" w:cstheme="minorHAnsi"/>
              </w:rPr>
              <w:t>I</w:t>
            </w:r>
            <w:r w:rsidRPr="00BA500B">
              <w:rPr>
                <w:rFonts w:asciiTheme="minorHAnsi" w:hAnsiTheme="minorHAnsi" w:cstheme="minorHAnsi"/>
                <w:kern w:val="2"/>
                <w:lang w:val="hr-HR"/>
              </w:rPr>
              <w:t>11. Primijeniti tehnologiju proizvodnje poljoprivrednih proizvoda i uzgoja domaćih životinja s obzirom na raspoložive resurse</w:t>
            </w:r>
          </w:p>
        </w:tc>
      </w:tr>
      <w:tr w:rsidR="00BA500B" w:rsidRPr="00BA500B" w14:paraId="5174C670" w14:textId="77777777" w:rsidTr="00A42C85">
        <w:trPr>
          <w:trHeight w:val="300"/>
        </w:trPr>
        <w:tc>
          <w:tcPr>
            <w:tcW w:w="9026" w:type="dxa"/>
            <w:gridSpan w:val="7"/>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1DC609DB" w14:textId="77777777" w:rsidR="00BA500B" w:rsidRPr="00BA500B" w:rsidRDefault="00BA500B" w:rsidP="00A42C85">
            <w:pP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Ishodi učenja na razini kolegija</w:t>
            </w:r>
          </w:p>
        </w:tc>
      </w:tr>
      <w:tr w:rsidR="00BA500B" w:rsidRPr="00BA500B" w14:paraId="132DEBA9" w14:textId="77777777" w:rsidTr="00A42C85">
        <w:trPr>
          <w:trHeight w:val="300"/>
        </w:trPr>
        <w:tc>
          <w:tcPr>
            <w:tcW w:w="9026" w:type="dxa"/>
            <w:gridSpan w:val="7"/>
            <w:tcBorders>
              <w:top w:val="single" w:sz="8" w:space="0" w:color="000000"/>
              <w:left w:val="single" w:sz="8" w:space="0" w:color="000000"/>
              <w:bottom w:val="single" w:sz="8" w:space="0" w:color="000000"/>
              <w:right w:val="single" w:sz="8" w:space="0" w:color="000000"/>
            </w:tcBorders>
            <w:vAlign w:val="center"/>
          </w:tcPr>
          <w:p w14:paraId="07ED9327" w14:textId="77777777" w:rsidR="00BA500B" w:rsidRPr="00BA500B" w:rsidRDefault="00BA500B" w:rsidP="00B40BF3">
            <w:pPr>
              <w:pStyle w:val="Odlomakpopisa"/>
              <w:numPr>
                <w:ilvl w:val="0"/>
                <w:numId w:val="143"/>
              </w:numPr>
              <w:suppressAutoHyphens/>
              <w:spacing w:after="0" w:line="240" w:lineRule="auto"/>
              <w:rPr>
                <w:rFonts w:asciiTheme="minorHAnsi" w:hAnsiTheme="minorHAnsi" w:cstheme="minorHAnsi"/>
                <w:lang w:val="hr-HR"/>
              </w:rPr>
            </w:pPr>
            <w:r w:rsidRPr="00BA500B">
              <w:rPr>
                <w:rFonts w:asciiTheme="minorHAnsi" w:hAnsiTheme="minorHAnsi" w:cstheme="minorHAnsi"/>
                <w:kern w:val="2"/>
                <w:lang w:val="hr-HR"/>
              </w:rPr>
              <w:t>Analizirati značaj stanice kao temeljne građevne i funkcionalne jedinice života</w:t>
            </w:r>
          </w:p>
          <w:p w14:paraId="4032F830" w14:textId="77777777" w:rsidR="00BA500B" w:rsidRPr="00BA500B" w:rsidRDefault="00BA500B" w:rsidP="00B40BF3">
            <w:pPr>
              <w:pStyle w:val="Odlomakpopisa"/>
              <w:numPr>
                <w:ilvl w:val="0"/>
                <w:numId w:val="143"/>
              </w:numPr>
              <w:suppressAutoHyphens/>
              <w:spacing w:after="0" w:line="240" w:lineRule="auto"/>
              <w:rPr>
                <w:rFonts w:asciiTheme="minorHAnsi" w:hAnsiTheme="minorHAnsi" w:cstheme="minorHAnsi"/>
                <w:lang w:val="hr-HR"/>
              </w:rPr>
            </w:pPr>
            <w:r w:rsidRPr="00BA500B">
              <w:rPr>
                <w:rFonts w:asciiTheme="minorHAnsi" w:hAnsiTheme="minorHAnsi" w:cstheme="minorHAnsi"/>
                <w:kern w:val="2"/>
                <w:lang w:val="hr-HR"/>
              </w:rPr>
              <w:t>Razlikovati biljna tkiva i organe i njihovu ulogu u životu biljaka</w:t>
            </w:r>
          </w:p>
          <w:p w14:paraId="7E682C0A" w14:textId="77777777" w:rsidR="00BA500B" w:rsidRPr="00BA500B" w:rsidRDefault="00BA500B" w:rsidP="00B40BF3">
            <w:pPr>
              <w:pStyle w:val="Odlomakpopisa"/>
              <w:numPr>
                <w:ilvl w:val="0"/>
                <w:numId w:val="143"/>
              </w:numPr>
              <w:suppressAutoHyphens/>
              <w:spacing w:after="0" w:line="240" w:lineRule="auto"/>
              <w:rPr>
                <w:rFonts w:asciiTheme="minorHAnsi" w:hAnsiTheme="minorHAnsi" w:cstheme="minorHAnsi"/>
                <w:lang w:val="hr-HR"/>
              </w:rPr>
            </w:pPr>
            <w:r w:rsidRPr="00BA500B">
              <w:rPr>
                <w:rFonts w:asciiTheme="minorHAnsi" w:hAnsiTheme="minorHAnsi" w:cstheme="minorHAnsi"/>
                <w:kern w:val="2"/>
                <w:lang w:val="hr-HR"/>
              </w:rPr>
              <w:t>Procijeniti značaj vode, fotosinteze i staničnog disanja i mehanizama kojima biljke odgovaraju na stresne uvjete</w:t>
            </w:r>
          </w:p>
          <w:p w14:paraId="7D6E7D55" w14:textId="77777777" w:rsidR="00BA500B" w:rsidRPr="00BA500B" w:rsidRDefault="00BA500B" w:rsidP="00B40BF3">
            <w:pPr>
              <w:pStyle w:val="Odlomakpopisa"/>
              <w:numPr>
                <w:ilvl w:val="0"/>
                <w:numId w:val="143"/>
              </w:numPr>
              <w:suppressAutoHyphens/>
              <w:spacing w:after="0" w:line="240" w:lineRule="auto"/>
              <w:rPr>
                <w:rFonts w:asciiTheme="minorHAnsi" w:hAnsiTheme="minorHAnsi" w:cstheme="minorHAnsi"/>
                <w:lang w:val="hr-HR"/>
              </w:rPr>
            </w:pPr>
            <w:r w:rsidRPr="00BA500B">
              <w:rPr>
                <w:rFonts w:asciiTheme="minorHAnsi" w:hAnsiTheme="minorHAnsi" w:cstheme="minorHAnsi"/>
                <w:kern w:val="2"/>
                <w:lang w:val="hr-HR"/>
              </w:rPr>
              <w:t>Objasniti procese vezane za razvitak i životni ciklus biljaka te usporediti razlike između vegetativnog i generativnog razmnožavanja biljaka</w:t>
            </w:r>
          </w:p>
          <w:p w14:paraId="12CB0FE8" w14:textId="77777777" w:rsidR="00BA500B" w:rsidRPr="00BA500B" w:rsidRDefault="00BA500B" w:rsidP="00B40BF3">
            <w:pPr>
              <w:pStyle w:val="Odlomakpopisa"/>
              <w:numPr>
                <w:ilvl w:val="0"/>
                <w:numId w:val="143"/>
              </w:numPr>
              <w:suppressAutoHyphens/>
              <w:spacing w:after="0" w:line="240" w:lineRule="auto"/>
              <w:rPr>
                <w:rFonts w:asciiTheme="minorHAnsi" w:hAnsiTheme="minorHAnsi" w:cstheme="minorHAnsi"/>
              </w:rPr>
            </w:pPr>
            <w:r w:rsidRPr="00BA500B">
              <w:rPr>
                <w:rFonts w:asciiTheme="minorHAnsi" w:hAnsiTheme="minorHAnsi" w:cstheme="minorHAnsi"/>
                <w:kern w:val="2"/>
                <w:lang w:val="hr-HR"/>
              </w:rPr>
              <w:t>Prikazati građu i glavne odlike pojedinih skupina biljaka i prepoznati samonikle i kultivirane vrste</w:t>
            </w:r>
          </w:p>
        </w:tc>
      </w:tr>
      <w:tr w:rsidR="00BA500B" w:rsidRPr="00BA500B" w14:paraId="673E0FE1" w14:textId="77777777" w:rsidTr="00A42C85">
        <w:trPr>
          <w:trHeight w:val="300"/>
        </w:trPr>
        <w:tc>
          <w:tcPr>
            <w:tcW w:w="9026" w:type="dxa"/>
            <w:gridSpan w:val="7"/>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63B66498" w14:textId="77777777" w:rsidR="00BA500B" w:rsidRPr="00BA500B" w:rsidRDefault="00BA500B" w:rsidP="00A42C85">
            <w:pP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Sadržaj kolegija</w:t>
            </w:r>
          </w:p>
        </w:tc>
      </w:tr>
      <w:tr w:rsidR="00BA500B" w:rsidRPr="00BA500B" w14:paraId="7B0F1D81" w14:textId="77777777" w:rsidTr="00A42C85">
        <w:trPr>
          <w:trHeight w:val="300"/>
        </w:trPr>
        <w:tc>
          <w:tcPr>
            <w:tcW w:w="9026"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52F423D2" w14:textId="77777777" w:rsidR="00BA500B" w:rsidRPr="00BA500B" w:rsidRDefault="00BA500B" w:rsidP="00A42C85">
            <w:pPr>
              <w:jc w:val="both"/>
              <w:rPr>
                <w:rFonts w:asciiTheme="minorHAnsi" w:hAnsiTheme="minorHAnsi" w:cstheme="minorHAnsi"/>
                <w:sz w:val="22"/>
                <w:szCs w:val="22"/>
              </w:rPr>
            </w:pPr>
            <w:r w:rsidRPr="00BA500B">
              <w:rPr>
                <w:rFonts w:asciiTheme="minorHAnsi" w:hAnsiTheme="minorHAnsi" w:cstheme="minorHAnsi"/>
                <w:sz w:val="22"/>
                <w:szCs w:val="22"/>
              </w:rPr>
              <w:t>Uvod u botaniku. Građa i funkcija biljne stanice. Produkti izlučivanja protoplasta. Morfološki stupnjevi organizacije. Tvorna i trajna staničja. Građa vegetativnih i generativnih organa kritosjemenjača. Uloga i značaj vode za biljku. Usvajanje i provođenje vode i asimilata kroz biljku. Fotosinteza. Biološke oksidacije. Reakcija biljaka na stresne uvjete. Gibanje biljaka. Rast i razvoj biljaka. Životni ciklus biljaka. Vernalizacija i fotoperiodizam. Generativno i vegetativno razmnožavanje biljaka. Sistematika biljaka. Osnovne karakteristike pojedinih skupina biljaka. Dvosupnice i jednosupnice. Karakteristike izabranih porodica.</w:t>
            </w:r>
          </w:p>
        </w:tc>
      </w:tr>
      <w:tr w:rsidR="00BA500B" w:rsidRPr="00BA500B" w14:paraId="2C16E32D" w14:textId="77777777" w:rsidTr="00A42C85">
        <w:trPr>
          <w:trHeight w:val="300"/>
        </w:trPr>
        <w:tc>
          <w:tcPr>
            <w:tcW w:w="2547"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0DEBE57D" w14:textId="77777777" w:rsidR="00BA500B" w:rsidRPr="00BA500B" w:rsidRDefault="00BA500B" w:rsidP="00A42C85">
            <w:pP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Vrste izvođenja nastave</w:t>
            </w:r>
          </w:p>
        </w:tc>
        <w:tc>
          <w:tcPr>
            <w:tcW w:w="3242" w:type="dxa"/>
            <w:gridSpan w:val="3"/>
            <w:tcBorders>
              <w:top w:val="single" w:sz="8" w:space="0" w:color="000000"/>
              <w:left w:val="single" w:sz="8" w:space="0" w:color="000000"/>
              <w:bottom w:val="single" w:sz="8" w:space="0" w:color="000000"/>
              <w:right w:val="single" w:sz="8" w:space="0" w:color="000000"/>
            </w:tcBorders>
          </w:tcPr>
          <w:p w14:paraId="2DCF9732" w14:textId="77777777" w:rsidR="00BA500B" w:rsidRPr="00BA500B" w:rsidRDefault="00BF3C49" w:rsidP="00A42C85">
            <w:pPr>
              <w:rPr>
                <w:rFonts w:asciiTheme="minorHAnsi" w:hAnsiTheme="minorHAnsi" w:cstheme="minorHAnsi"/>
                <w:sz w:val="22"/>
                <w:szCs w:val="22"/>
              </w:rPr>
            </w:pPr>
            <w:sdt>
              <w:sdtPr>
                <w:rPr>
                  <w:rFonts w:asciiTheme="minorHAnsi" w:hAnsiTheme="minorHAnsi"/>
                  <w:sz w:val="22"/>
                  <w:szCs w:val="22"/>
                </w:rPr>
                <w:id w:val="797730754"/>
                <w14:checkbox>
                  <w14:checked w14:val="1"/>
                  <w14:checkedState w14:val="2612" w14:font="MS Gothic"/>
                  <w14:uncheckedState w14:val="2610" w14:font="MS Gothic"/>
                </w14:checkbox>
              </w:sdtPr>
              <w:sdtEndPr/>
              <w:sdtContent>
                <w:r w:rsidR="00BA500B" w:rsidRPr="00BA500B">
                  <w:rPr>
                    <w:rFonts w:ascii="Segoe UI Symbol" w:eastAsia="MS Gothic" w:hAnsi="Segoe UI Symbol" w:cs="Segoe UI Symbol"/>
                    <w:kern w:val="2"/>
                    <w:sz w:val="22"/>
                    <w:szCs w:val="22"/>
                    <w:lang w:eastAsia="en-US"/>
                  </w:rPr>
                  <w:t>☒</w:t>
                </w:r>
              </w:sdtContent>
            </w:sdt>
            <w:r w:rsidR="00BA500B" w:rsidRPr="00BA500B">
              <w:rPr>
                <w:rFonts w:asciiTheme="minorHAnsi" w:eastAsia="Calibri" w:hAnsiTheme="minorHAnsi" w:cstheme="minorHAnsi"/>
                <w:kern w:val="2"/>
                <w:sz w:val="22"/>
                <w:szCs w:val="22"/>
                <w:lang w:eastAsia="en-US"/>
              </w:rPr>
              <w:t xml:space="preserve"> Predavanja</w:t>
            </w:r>
          </w:p>
          <w:p w14:paraId="0FE82824" w14:textId="77777777" w:rsidR="00BA500B" w:rsidRPr="00BA500B" w:rsidRDefault="00BF3C49" w:rsidP="00A42C85">
            <w:pPr>
              <w:rPr>
                <w:rFonts w:asciiTheme="minorHAnsi" w:hAnsiTheme="minorHAnsi" w:cstheme="minorHAnsi"/>
                <w:sz w:val="22"/>
                <w:szCs w:val="22"/>
              </w:rPr>
            </w:pPr>
            <w:sdt>
              <w:sdtPr>
                <w:rPr>
                  <w:rFonts w:asciiTheme="minorHAnsi" w:hAnsiTheme="minorHAnsi"/>
                  <w:sz w:val="22"/>
                  <w:szCs w:val="22"/>
                </w:rPr>
                <w:id w:val="-818808579"/>
                <w14:checkbox>
                  <w14:checked w14:val="0"/>
                  <w14:checkedState w14:val="2612" w14:font="MS Gothic"/>
                  <w14:uncheckedState w14:val="2610" w14:font="MS Gothic"/>
                </w14:checkbox>
              </w:sdtPr>
              <w:sdtEndPr/>
              <w:sdtContent>
                <w:r w:rsidR="00BA500B" w:rsidRPr="00BA500B">
                  <w:rPr>
                    <w:rFonts w:ascii="Segoe UI Symbol" w:eastAsia="MS Gothic" w:hAnsi="Segoe UI Symbol" w:cs="Segoe UI Symbol"/>
                    <w:kern w:val="2"/>
                    <w:sz w:val="22"/>
                    <w:szCs w:val="22"/>
                    <w:lang w:eastAsia="en-US"/>
                  </w:rPr>
                  <w:t>☐</w:t>
                </w:r>
              </w:sdtContent>
            </w:sdt>
            <w:r w:rsidR="00BA500B" w:rsidRPr="00BA500B">
              <w:rPr>
                <w:rFonts w:asciiTheme="minorHAnsi" w:eastAsia="Calibri" w:hAnsiTheme="minorHAnsi" w:cstheme="minorHAnsi"/>
                <w:kern w:val="2"/>
                <w:sz w:val="22"/>
                <w:szCs w:val="22"/>
                <w:lang w:eastAsia="en-US"/>
              </w:rPr>
              <w:t xml:space="preserve"> Seminari i radionice</w:t>
            </w:r>
          </w:p>
          <w:p w14:paraId="5858B1C9" w14:textId="77777777" w:rsidR="00BA500B" w:rsidRPr="00BA500B" w:rsidRDefault="00BF3C49" w:rsidP="00A42C85">
            <w:pPr>
              <w:rPr>
                <w:rFonts w:asciiTheme="minorHAnsi" w:hAnsiTheme="minorHAnsi" w:cstheme="minorHAnsi"/>
                <w:sz w:val="22"/>
                <w:szCs w:val="22"/>
              </w:rPr>
            </w:pPr>
            <w:sdt>
              <w:sdtPr>
                <w:rPr>
                  <w:rFonts w:asciiTheme="minorHAnsi" w:hAnsiTheme="minorHAnsi"/>
                  <w:sz w:val="22"/>
                  <w:szCs w:val="22"/>
                </w:rPr>
                <w:id w:val="1835181167"/>
                <w14:checkbox>
                  <w14:checked w14:val="1"/>
                  <w14:checkedState w14:val="2612" w14:font="MS Gothic"/>
                  <w14:uncheckedState w14:val="2610" w14:font="MS Gothic"/>
                </w14:checkbox>
              </w:sdtPr>
              <w:sdtEndPr/>
              <w:sdtContent>
                <w:r w:rsidR="00BA500B" w:rsidRPr="00BA500B">
                  <w:rPr>
                    <w:rFonts w:ascii="Segoe UI Symbol" w:eastAsia="MS Gothic" w:hAnsi="Segoe UI Symbol" w:cs="Segoe UI Symbol"/>
                    <w:kern w:val="2"/>
                    <w:sz w:val="22"/>
                    <w:szCs w:val="22"/>
                    <w:lang w:eastAsia="en-US"/>
                  </w:rPr>
                  <w:t>☒</w:t>
                </w:r>
              </w:sdtContent>
            </w:sdt>
            <w:r w:rsidR="00BA500B" w:rsidRPr="00BA500B">
              <w:rPr>
                <w:rFonts w:asciiTheme="minorHAnsi" w:eastAsia="Calibri" w:hAnsiTheme="minorHAnsi" w:cstheme="minorHAnsi"/>
                <w:kern w:val="2"/>
                <w:sz w:val="22"/>
                <w:szCs w:val="22"/>
                <w:lang w:eastAsia="en-US"/>
              </w:rPr>
              <w:t xml:space="preserve"> Vježbe</w:t>
            </w:r>
          </w:p>
          <w:p w14:paraId="5DA95B83" w14:textId="77777777" w:rsidR="00BA500B" w:rsidRPr="00BA500B" w:rsidRDefault="00BF3C49" w:rsidP="00A42C85">
            <w:pPr>
              <w:rPr>
                <w:rFonts w:asciiTheme="minorHAnsi" w:hAnsiTheme="minorHAnsi" w:cstheme="minorHAnsi"/>
                <w:sz w:val="22"/>
                <w:szCs w:val="22"/>
              </w:rPr>
            </w:pPr>
            <w:sdt>
              <w:sdtPr>
                <w:rPr>
                  <w:rFonts w:asciiTheme="minorHAnsi" w:hAnsiTheme="minorHAnsi"/>
                  <w:sz w:val="22"/>
                  <w:szCs w:val="22"/>
                </w:rPr>
                <w:id w:val="-1507131676"/>
                <w14:checkbox>
                  <w14:checked w14:val="0"/>
                  <w14:checkedState w14:val="2612" w14:font="MS Gothic"/>
                  <w14:uncheckedState w14:val="2610" w14:font="MS Gothic"/>
                </w14:checkbox>
              </w:sdtPr>
              <w:sdtEndPr/>
              <w:sdtContent>
                <w:r w:rsidR="00BA500B" w:rsidRPr="00BA500B">
                  <w:rPr>
                    <w:rFonts w:ascii="Segoe UI Symbol" w:eastAsia="MS Gothic" w:hAnsi="Segoe UI Symbol" w:cs="Segoe UI Symbol"/>
                    <w:kern w:val="2"/>
                    <w:sz w:val="22"/>
                    <w:szCs w:val="22"/>
                    <w:lang w:eastAsia="en-US"/>
                  </w:rPr>
                  <w:t>☐</w:t>
                </w:r>
              </w:sdtContent>
            </w:sdt>
            <w:r w:rsidR="00BA500B" w:rsidRPr="00BA500B">
              <w:rPr>
                <w:rFonts w:asciiTheme="minorHAnsi" w:eastAsia="Calibri" w:hAnsiTheme="minorHAnsi" w:cstheme="minorHAnsi"/>
                <w:kern w:val="2"/>
                <w:sz w:val="22"/>
                <w:szCs w:val="22"/>
                <w:lang w:eastAsia="en-US"/>
              </w:rPr>
              <w:t xml:space="preserve"> Obrazovanje na daljinu</w:t>
            </w:r>
          </w:p>
          <w:p w14:paraId="45289538" w14:textId="77777777" w:rsidR="00BA500B" w:rsidRPr="00BA500B" w:rsidRDefault="00BF3C49" w:rsidP="00A42C85">
            <w:pPr>
              <w:rPr>
                <w:rFonts w:asciiTheme="minorHAnsi" w:hAnsiTheme="minorHAnsi" w:cstheme="minorHAnsi"/>
                <w:sz w:val="22"/>
                <w:szCs w:val="22"/>
              </w:rPr>
            </w:pPr>
            <w:sdt>
              <w:sdtPr>
                <w:rPr>
                  <w:rFonts w:asciiTheme="minorHAnsi" w:hAnsiTheme="minorHAnsi"/>
                  <w:sz w:val="22"/>
                  <w:szCs w:val="22"/>
                </w:rPr>
                <w:id w:val="-593161813"/>
                <w14:checkbox>
                  <w14:checked w14:val="0"/>
                  <w14:checkedState w14:val="2612" w14:font="MS Gothic"/>
                  <w14:uncheckedState w14:val="2610" w14:font="MS Gothic"/>
                </w14:checkbox>
              </w:sdtPr>
              <w:sdtEndPr/>
              <w:sdtContent>
                <w:r w:rsidR="00BA500B" w:rsidRPr="00BA500B">
                  <w:rPr>
                    <w:rFonts w:ascii="Segoe UI Symbol" w:eastAsia="MS Gothic" w:hAnsi="Segoe UI Symbol" w:cs="Segoe UI Symbol"/>
                    <w:kern w:val="2"/>
                    <w:sz w:val="22"/>
                    <w:szCs w:val="22"/>
                    <w:lang w:eastAsia="en-US"/>
                  </w:rPr>
                  <w:t>☐</w:t>
                </w:r>
              </w:sdtContent>
            </w:sdt>
            <w:r w:rsidR="00BA500B" w:rsidRPr="00BA500B">
              <w:rPr>
                <w:rFonts w:asciiTheme="minorHAnsi" w:eastAsia="Calibri" w:hAnsiTheme="minorHAnsi" w:cstheme="minorHAnsi"/>
                <w:kern w:val="2"/>
                <w:sz w:val="22"/>
                <w:szCs w:val="22"/>
                <w:lang w:eastAsia="en-US"/>
              </w:rPr>
              <w:t xml:space="preserve"> Terenska nastava</w:t>
            </w:r>
          </w:p>
        </w:tc>
        <w:tc>
          <w:tcPr>
            <w:tcW w:w="3237" w:type="dxa"/>
            <w:gridSpan w:val="3"/>
            <w:tcBorders>
              <w:top w:val="single" w:sz="8" w:space="0" w:color="000000"/>
              <w:left w:val="single" w:sz="8" w:space="0" w:color="000000"/>
              <w:bottom w:val="single" w:sz="8" w:space="0" w:color="000000"/>
              <w:right w:val="single" w:sz="8" w:space="0" w:color="000000"/>
            </w:tcBorders>
          </w:tcPr>
          <w:p w14:paraId="40F15D03" w14:textId="77777777" w:rsidR="00BA500B" w:rsidRPr="00BA500B" w:rsidRDefault="00BF3C49" w:rsidP="00A42C85">
            <w:pPr>
              <w:rPr>
                <w:rFonts w:asciiTheme="minorHAnsi" w:hAnsiTheme="minorHAnsi" w:cstheme="minorHAnsi"/>
                <w:sz w:val="22"/>
                <w:szCs w:val="22"/>
              </w:rPr>
            </w:pPr>
            <w:sdt>
              <w:sdtPr>
                <w:rPr>
                  <w:rFonts w:asciiTheme="minorHAnsi" w:hAnsiTheme="minorHAnsi"/>
                  <w:sz w:val="22"/>
                  <w:szCs w:val="22"/>
                </w:rPr>
                <w:id w:val="312458469"/>
                <w14:checkbox>
                  <w14:checked w14:val="1"/>
                  <w14:checkedState w14:val="2612" w14:font="MS Gothic"/>
                  <w14:uncheckedState w14:val="2610" w14:font="MS Gothic"/>
                </w14:checkbox>
              </w:sdtPr>
              <w:sdtEndPr/>
              <w:sdtContent>
                <w:r w:rsidR="00BA500B" w:rsidRPr="00BA500B">
                  <w:rPr>
                    <w:rFonts w:ascii="Segoe UI Symbol" w:eastAsia="MS Gothic" w:hAnsi="Segoe UI Symbol" w:cs="Segoe UI Symbol"/>
                    <w:kern w:val="2"/>
                    <w:sz w:val="22"/>
                    <w:szCs w:val="22"/>
                    <w:lang w:eastAsia="en-US"/>
                  </w:rPr>
                  <w:t>☒</w:t>
                </w:r>
              </w:sdtContent>
            </w:sdt>
            <w:r w:rsidR="00BA500B" w:rsidRPr="00BA500B">
              <w:rPr>
                <w:rFonts w:asciiTheme="minorHAnsi" w:eastAsia="Calibri" w:hAnsiTheme="minorHAnsi" w:cstheme="minorHAnsi"/>
                <w:kern w:val="2"/>
                <w:sz w:val="22"/>
                <w:szCs w:val="22"/>
                <w:lang w:eastAsia="en-US"/>
              </w:rPr>
              <w:t xml:space="preserve"> Samostalni zadaci</w:t>
            </w:r>
          </w:p>
          <w:p w14:paraId="068A0380" w14:textId="77777777" w:rsidR="00BA500B" w:rsidRPr="00BA500B" w:rsidRDefault="00BF3C49" w:rsidP="00A42C85">
            <w:pPr>
              <w:rPr>
                <w:rFonts w:asciiTheme="minorHAnsi" w:hAnsiTheme="minorHAnsi" w:cstheme="minorHAnsi"/>
                <w:sz w:val="22"/>
                <w:szCs w:val="22"/>
              </w:rPr>
            </w:pPr>
            <w:sdt>
              <w:sdtPr>
                <w:rPr>
                  <w:rFonts w:asciiTheme="minorHAnsi" w:hAnsiTheme="minorHAnsi"/>
                  <w:sz w:val="22"/>
                  <w:szCs w:val="22"/>
                </w:rPr>
                <w:id w:val="219184155"/>
                <w14:checkbox>
                  <w14:checked w14:val="0"/>
                  <w14:checkedState w14:val="2612" w14:font="MS Gothic"/>
                  <w14:uncheckedState w14:val="2610" w14:font="MS Gothic"/>
                </w14:checkbox>
              </w:sdtPr>
              <w:sdtEndPr/>
              <w:sdtContent>
                <w:r w:rsidR="00BA500B" w:rsidRPr="00BA500B">
                  <w:rPr>
                    <w:rFonts w:ascii="Segoe UI Symbol" w:eastAsia="MS Gothic" w:hAnsi="Segoe UI Symbol" w:cs="Segoe UI Symbol"/>
                    <w:kern w:val="2"/>
                    <w:sz w:val="22"/>
                    <w:szCs w:val="22"/>
                    <w:lang w:eastAsia="en-US"/>
                  </w:rPr>
                  <w:t>☐</w:t>
                </w:r>
              </w:sdtContent>
            </w:sdt>
            <w:r w:rsidR="00BA500B" w:rsidRPr="00BA500B">
              <w:rPr>
                <w:rFonts w:asciiTheme="minorHAnsi" w:eastAsia="Calibri" w:hAnsiTheme="minorHAnsi" w:cstheme="minorHAnsi"/>
                <w:kern w:val="2"/>
                <w:sz w:val="22"/>
                <w:szCs w:val="22"/>
                <w:lang w:eastAsia="en-US"/>
              </w:rPr>
              <w:t xml:space="preserve"> Multimedija i mreža</w:t>
            </w:r>
          </w:p>
          <w:p w14:paraId="77B4FCF2" w14:textId="77777777" w:rsidR="00BA500B" w:rsidRPr="00BA500B" w:rsidRDefault="00BF3C49" w:rsidP="00A42C85">
            <w:pPr>
              <w:rPr>
                <w:rFonts w:asciiTheme="minorHAnsi" w:hAnsiTheme="minorHAnsi" w:cstheme="minorHAnsi"/>
                <w:sz w:val="22"/>
                <w:szCs w:val="22"/>
              </w:rPr>
            </w:pPr>
            <w:sdt>
              <w:sdtPr>
                <w:rPr>
                  <w:rFonts w:asciiTheme="minorHAnsi" w:hAnsiTheme="minorHAnsi"/>
                  <w:sz w:val="22"/>
                  <w:szCs w:val="22"/>
                </w:rPr>
                <w:id w:val="2090734707"/>
                <w14:checkbox>
                  <w14:checked w14:val="1"/>
                  <w14:checkedState w14:val="2612" w14:font="MS Gothic"/>
                  <w14:uncheckedState w14:val="2610" w14:font="MS Gothic"/>
                </w14:checkbox>
              </w:sdtPr>
              <w:sdtEndPr/>
              <w:sdtContent>
                <w:r w:rsidR="00BA500B" w:rsidRPr="00BA500B">
                  <w:rPr>
                    <w:rFonts w:ascii="Segoe UI Symbol" w:eastAsia="MS Gothic" w:hAnsi="Segoe UI Symbol" w:cs="Segoe UI Symbol"/>
                    <w:kern w:val="2"/>
                    <w:sz w:val="22"/>
                    <w:szCs w:val="22"/>
                    <w:lang w:eastAsia="en-US"/>
                  </w:rPr>
                  <w:t>☒</w:t>
                </w:r>
              </w:sdtContent>
            </w:sdt>
            <w:r w:rsidR="00BA500B" w:rsidRPr="00BA500B">
              <w:rPr>
                <w:rFonts w:asciiTheme="minorHAnsi" w:eastAsia="Calibri" w:hAnsiTheme="minorHAnsi" w:cstheme="minorHAnsi"/>
                <w:kern w:val="2"/>
                <w:sz w:val="22"/>
                <w:szCs w:val="22"/>
                <w:lang w:eastAsia="en-US"/>
              </w:rPr>
              <w:t xml:space="preserve"> Laboratorij</w:t>
            </w:r>
          </w:p>
          <w:p w14:paraId="7558B9A3" w14:textId="77777777" w:rsidR="00BA500B" w:rsidRPr="00BA500B" w:rsidRDefault="00BF3C49" w:rsidP="00A42C85">
            <w:pPr>
              <w:rPr>
                <w:rFonts w:asciiTheme="minorHAnsi" w:hAnsiTheme="minorHAnsi" w:cstheme="minorHAnsi"/>
                <w:sz w:val="22"/>
                <w:szCs w:val="22"/>
              </w:rPr>
            </w:pPr>
            <w:sdt>
              <w:sdtPr>
                <w:rPr>
                  <w:rFonts w:asciiTheme="minorHAnsi" w:hAnsiTheme="minorHAnsi"/>
                  <w:sz w:val="22"/>
                  <w:szCs w:val="22"/>
                </w:rPr>
                <w:id w:val="-704647681"/>
                <w14:checkbox>
                  <w14:checked w14:val="0"/>
                  <w14:checkedState w14:val="2612" w14:font="MS Gothic"/>
                  <w14:uncheckedState w14:val="2610" w14:font="MS Gothic"/>
                </w14:checkbox>
              </w:sdtPr>
              <w:sdtEndPr/>
              <w:sdtContent>
                <w:r w:rsidR="00BA500B" w:rsidRPr="00BA500B">
                  <w:rPr>
                    <w:rFonts w:ascii="Segoe UI Symbol" w:eastAsia="MS Gothic" w:hAnsi="Segoe UI Symbol" w:cs="Segoe UI Symbol"/>
                    <w:kern w:val="2"/>
                    <w:sz w:val="22"/>
                    <w:szCs w:val="22"/>
                    <w:lang w:eastAsia="en-US"/>
                  </w:rPr>
                  <w:t>☐</w:t>
                </w:r>
              </w:sdtContent>
            </w:sdt>
            <w:r w:rsidR="00BA500B" w:rsidRPr="00BA500B">
              <w:rPr>
                <w:rFonts w:asciiTheme="minorHAnsi" w:eastAsia="Calibri" w:hAnsiTheme="minorHAnsi" w:cstheme="minorHAnsi"/>
                <w:kern w:val="2"/>
                <w:sz w:val="22"/>
                <w:szCs w:val="22"/>
                <w:lang w:eastAsia="en-US"/>
              </w:rPr>
              <w:t xml:space="preserve"> Mentorski rad</w:t>
            </w:r>
          </w:p>
          <w:p w14:paraId="67D68771" w14:textId="77777777" w:rsidR="00BA500B" w:rsidRPr="00BA500B" w:rsidRDefault="00BF3C49" w:rsidP="00A42C85">
            <w:pPr>
              <w:rPr>
                <w:rFonts w:asciiTheme="minorHAnsi" w:hAnsiTheme="minorHAnsi" w:cstheme="minorHAnsi"/>
                <w:sz w:val="22"/>
                <w:szCs w:val="22"/>
              </w:rPr>
            </w:pPr>
            <w:sdt>
              <w:sdtPr>
                <w:rPr>
                  <w:rFonts w:asciiTheme="minorHAnsi" w:hAnsiTheme="minorHAnsi"/>
                  <w:sz w:val="22"/>
                  <w:szCs w:val="22"/>
                </w:rPr>
                <w:id w:val="-1316958749"/>
                <w14:checkbox>
                  <w14:checked w14:val="0"/>
                  <w14:checkedState w14:val="2612" w14:font="MS Gothic"/>
                  <w14:uncheckedState w14:val="2610" w14:font="MS Gothic"/>
                </w14:checkbox>
              </w:sdtPr>
              <w:sdtEndPr/>
              <w:sdtContent>
                <w:r w:rsidR="00BA500B" w:rsidRPr="00BA500B">
                  <w:rPr>
                    <w:rFonts w:ascii="Segoe UI Symbol" w:eastAsia="MS Gothic" w:hAnsi="Segoe UI Symbol" w:cs="Segoe UI Symbol"/>
                    <w:kern w:val="2"/>
                    <w:sz w:val="22"/>
                    <w:szCs w:val="22"/>
                    <w:lang w:eastAsia="en-US"/>
                  </w:rPr>
                  <w:t>☐</w:t>
                </w:r>
              </w:sdtContent>
            </w:sdt>
            <w:r w:rsidR="00BA500B" w:rsidRPr="00BA500B">
              <w:rPr>
                <w:rFonts w:asciiTheme="minorHAnsi" w:eastAsia="Calibri" w:hAnsiTheme="minorHAnsi" w:cstheme="minorHAnsi"/>
                <w:kern w:val="2"/>
                <w:sz w:val="22"/>
                <w:szCs w:val="22"/>
                <w:lang w:eastAsia="en-US"/>
              </w:rPr>
              <w:t xml:space="preserve"> Ostalo:</w:t>
            </w:r>
          </w:p>
        </w:tc>
      </w:tr>
      <w:tr w:rsidR="00BA500B" w:rsidRPr="00BA500B" w14:paraId="3968A096" w14:textId="77777777" w:rsidTr="00A42C85">
        <w:trPr>
          <w:trHeight w:val="300"/>
        </w:trPr>
        <w:tc>
          <w:tcPr>
            <w:tcW w:w="9026" w:type="dxa"/>
            <w:gridSpan w:val="7"/>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0516091F" w14:textId="77777777" w:rsidR="00BA500B" w:rsidRPr="00BA500B" w:rsidRDefault="00BA500B" w:rsidP="00A42C85">
            <w:pPr>
              <w:rPr>
                <w:rFonts w:asciiTheme="minorHAnsi" w:eastAsia="MS Gothic" w:hAnsiTheme="minorHAnsi" w:cstheme="minorHAnsi"/>
                <w:b/>
                <w:bCs/>
                <w:sz w:val="22"/>
                <w:szCs w:val="22"/>
              </w:rPr>
            </w:pPr>
            <w:r w:rsidRPr="00BA500B">
              <w:rPr>
                <w:rFonts w:asciiTheme="minorHAnsi" w:eastAsia="Calibri" w:hAnsiTheme="minorHAnsi" w:cstheme="minorHAnsi"/>
                <w:b/>
                <w:bCs/>
                <w:kern w:val="2"/>
                <w:sz w:val="22"/>
                <w:szCs w:val="22"/>
                <w:lang w:eastAsia="en-US"/>
              </w:rPr>
              <w:t>Obveze studenata</w:t>
            </w:r>
          </w:p>
        </w:tc>
      </w:tr>
      <w:tr w:rsidR="00BA500B" w:rsidRPr="00BA500B" w14:paraId="64E3A71D" w14:textId="77777777" w:rsidTr="00A42C85">
        <w:trPr>
          <w:trHeight w:val="22"/>
        </w:trPr>
        <w:tc>
          <w:tcPr>
            <w:tcW w:w="9026" w:type="dxa"/>
            <w:gridSpan w:val="7"/>
            <w:tcBorders>
              <w:top w:val="single" w:sz="8" w:space="0" w:color="000000"/>
              <w:left w:val="single" w:sz="8" w:space="0" w:color="000000"/>
              <w:bottom w:val="single" w:sz="8" w:space="0" w:color="000000"/>
              <w:right w:val="single" w:sz="8" w:space="0" w:color="000000"/>
            </w:tcBorders>
            <w:vAlign w:val="center"/>
          </w:tcPr>
          <w:p w14:paraId="7DE5686A" w14:textId="77777777" w:rsidR="00BA500B" w:rsidRPr="00BA500B" w:rsidRDefault="00BA500B" w:rsidP="00A42C85">
            <w:pPr>
              <w:jc w:val="both"/>
              <w:rPr>
                <w:rFonts w:asciiTheme="minorHAnsi" w:eastAsia="Calibri" w:hAnsiTheme="minorHAnsi"/>
                <w:sz w:val="22"/>
                <w:szCs w:val="22"/>
              </w:rPr>
            </w:pPr>
            <w:r w:rsidRPr="00BA500B">
              <w:rPr>
                <w:rFonts w:asciiTheme="minorHAnsi" w:eastAsia="Calibri" w:hAnsiTheme="minorHAnsi" w:cstheme="minorHAnsi"/>
                <w:color w:val="000000"/>
                <w:kern w:val="2"/>
                <w:sz w:val="22"/>
                <w:szCs w:val="22"/>
                <w:lang w:eastAsia="en-US"/>
              </w:rPr>
              <w:t>U skladu s važećim Pravilnikom o ocjenjivanju i Pravilnikom o studiranju. Studenti su dužni tijekom nastave izraditi i predati herbarij prema dobivenim uputama te savladati vježbe. Sve provjere uključujući vježbe, kolokvije i aktivnosti dužni su položiti s minimalno 50 % dobivenih bodova.</w:t>
            </w:r>
          </w:p>
        </w:tc>
      </w:tr>
      <w:tr w:rsidR="00BA500B" w:rsidRPr="00BA500B" w14:paraId="6036F8E4" w14:textId="77777777" w:rsidTr="00A42C85">
        <w:trPr>
          <w:trHeight w:val="300"/>
        </w:trPr>
        <w:tc>
          <w:tcPr>
            <w:tcW w:w="9026" w:type="dxa"/>
            <w:gridSpan w:val="7"/>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0C8EE013" w14:textId="77777777" w:rsidR="00BA500B" w:rsidRPr="00BA500B" w:rsidRDefault="00BA500B" w:rsidP="00A42C85">
            <w:pPr>
              <w:rPr>
                <w:rFonts w:asciiTheme="minorHAnsi" w:eastAsia="MS Gothic" w:hAnsiTheme="minorHAnsi" w:cstheme="minorHAnsi"/>
                <w:b/>
                <w:bCs/>
                <w:sz w:val="22"/>
                <w:szCs w:val="22"/>
              </w:rPr>
            </w:pPr>
            <w:r w:rsidRPr="00BA500B">
              <w:rPr>
                <w:rFonts w:asciiTheme="minorHAnsi" w:eastAsia="Calibri" w:hAnsiTheme="minorHAnsi" w:cstheme="minorHAnsi"/>
                <w:b/>
                <w:bCs/>
                <w:kern w:val="2"/>
                <w:sz w:val="22"/>
                <w:szCs w:val="22"/>
                <w:lang w:eastAsia="en-US"/>
              </w:rPr>
              <w:t>Ocjenjivanje i vrednovanje rada studenata tijekom nastave i na ispitnom roku</w:t>
            </w:r>
          </w:p>
        </w:tc>
      </w:tr>
      <w:tr w:rsidR="00BA500B" w:rsidRPr="00BA500B" w14:paraId="4BDDD136" w14:textId="77777777" w:rsidTr="00A42C85">
        <w:trPr>
          <w:trHeight w:val="1143"/>
        </w:trPr>
        <w:tc>
          <w:tcPr>
            <w:tcW w:w="9026" w:type="dxa"/>
            <w:gridSpan w:val="7"/>
            <w:tcBorders>
              <w:top w:val="single" w:sz="8" w:space="0" w:color="000000"/>
              <w:left w:val="single" w:sz="8" w:space="0" w:color="000000"/>
              <w:bottom w:val="single" w:sz="8" w:space="0" w:color="000000"/>
              <w:right w:val="single" w:sz="8" w:space="0" w:color="000000"/>
            </w:tcBorders>
            <w:vAlign w:val="center"/>
          </w:tcPr>
          <w:p w14:paraId="37F72150" w14:textId="77777777" w:rsidR="00BA500B" w:rsidRPr="00BA500B" w:rsidRDefault="00BA500B" w:rsidP="00A42C85">
            <w:pPr>
              <w:jc w:val="both"/>
              <w:rPr>
                <w:rFonts w:asciiTheme="minorHAnsi" w:hAnsiTheme="minorHAnsi" w:cstheme="minorHAnsi"/>
                <w:color w:val="000000"/>
                <w:sz w:val="22"/>
                <w:szCs w:val="22"/>
              </w:rPr>
            </w:pPr>
            <w:r w:rsidRPr="00BA500B">
              <w:rPr>
                <w:rFonts w:asciiTheme="minorHAnsi" w:eastAsia="Calibri" w:hAnsiTheme="minorHAnsi" w:cstheme="minorHAnsi"/>
                <w:color w:val="000000"/>
                <w:kern w:val="2"/>
                <w:sz w:val="22"/>
                <w:szCs w:val="22"/>
                <w:lang w:eastAsia="en-US"/>
              </w:rPr>
              <w:t>Ocjenjivanje se temelji na vrednovanju usvojenosti ishoda učenja na kolegiju. Ocjenjivanje se provodi kontinuirano tijekom nastave i/ili na ispitnom roku, u skladu s odredbama Pravilnika o ocjenjivanju.</w:t>
            </w:r>
          </w:p>
          <w:p w14:paraId="1EC5D5C7" w14:textId="77777777" w:rsidR="00BA500B" w:rsidRPr="00BA500B" w:rsidRDefault="00BA500B" w:rsidP="00A42C85">
            <w:pPr>
              <w:rPr>
                <w:rFonts w:asciiTheme="minorHAnsi" w:hAnsiTheme="minorHAnsi" w:cstheme="minorHAnsi"/>
                <w:b/>
                <w:bCs/>
                <w:sz w:val="22"/>
                <w:szCs w:val="22"/>
              </w:rPr>
            </w:pPr>
          </w:p>
          <w:p w14:paraId="26A6F35C" w14:textId="77777777" w:rsidR="00BA500B" w:rsidRPr="00BA500B" w:rsidRDefault="00BA500B" w:rsidP="00A42C85">
            <w:pP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Kontinuirana provjera:</w:t>
            </w:r>
          </w:p>
          <w:p w14:paraId="6DD2CF82" w14:textId="77777777" w:rsidR="00BA500B" w:rsidRPr="00BA500B" w:rsidRDefault="00BA500B" w:rsidP="00A42C85">
            <w:pPr>
              <w:rPr>
                <w:rFonts w:asciiTheme="minorHAnsi" w:hAnsiTheme="minorHAnsi" w:cstheme="minorHAnsi"/>
                <w:b/>
                <w:bCs/>
                <w:sz w:val="22"/>
                <w:szCs w:val="22"/>
              </w:rPr>
            </w:pPr>
          </w:p>
          <w:tbl>
            <w:tblPr>
              <w:tblStyle w:val="Reetkatablice"/>
              <w:tblW w:w="5000" w:type="pct"/>
              <w:tblLayout w:type="fixed"/>
              <w:tblLook w:val="04A0" w:firstRow="1" w:lastRow="0" w:firstColumn="1" w:lastColumn="0" w:noHBand="0" w:noVBand="1"/>
            </w:tblPr>
            <w:tblGrid>
              <w:gridCol w:w="1436"/>
              <w:gridCol w:w="1154"/>
              <w:gridCol w:w="1016"/>
              <w:gridCol w:w="1015"/>
              <w:gridCol w:w="1016"/>
              <w:gridCol w:w="1043"/>
              <w:gridCol w:w="1039"/>
              <w:gridCol w:w="1095"/>
            </w:tblGrid>
            <w:tr w:rsidR="00BA500B" w:rsidRPr="00BA500B" w14:paraId="00DF0699" w14:textId="77777777" w:rsidTr="00A42C85">
              <w:trPr>
                <w:trHeight w:val="300"/>
              </w:trPr>
              <w:tc>
                <w:tcPr>
                  <w:tcW w:w="14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B6FAC2E" w14:textId="77777777" w:rsidR="00BA500B" w:rsidRPr="00BA500B" w:rsidRDefault="00BA500B" w:rsidP="00A42C85">
                  <w:pPr>
                    <w:jc w:val="cente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Ishod</w:t>
                  </w:r>
                </w:p>
              </w:tc>
              <w:tc>
                <w:tcPr>
                  <w:tcW w:w="115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62D4797" w14:textId="77777777" w:rsidR="00BA500B" w:rsidRPr="00BA500B" w:rsidRDefault="00BA500B" w:rsidP="00A42C85">
                  <w:pPr>
                    <w:jc w:val="cente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Kolokvij</w:t>
                  </w:r>
                </w:p>
              </w:tc>
              <w:tc>
                <w:tcPr>
                  <w:tcW w:w="101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2202E64" w14:textId="77777777" w:rsidR="00BA500B" w:rsidRPr="00BA500B" w:rsidRDefault="00BA500B" w:rsidP="00A42C85">
                  <w:pPr>
                    <w:jc w:val="cente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Vježbe</w:t>
                  </w:r>
                </w:p>
              </w:tc>
              <w:tc>
                <w:tcPr>
                  <w:tcW w:w="101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7A0978F"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Aktivnost 1</w:t>
                  </w:r>
                </w:p>
              </w:tc>
              <w:tc>
                <w:tcPr>
                  <w:tcW w:w="1015"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6E30BA3"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b/>
                      <w:bCs/>
                      <w:kern w:val="2"/>
                      <w:sz w:val="22"/>
                      <w:szCs w:val="22"/>
                      <w:lang w:eastAsia="en-US"/>
                    </w:rPr>
                    <w:t>Aktivnost 2</w:t>
                  </w:r>
                </w:p>
              </w:tc>
              <w:tc>
                <w:tcPr>
                  <w:tcW w:w="104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F423904" w14:textId="77777777" w:rsidR="00BA500B" w:rsidRPr="00BA500B" w:rsidRDefault="00BA500B" w:rsidP="00A42C85">
                  <w:pPr>
                    <w:jc w:val="cente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Prag</w:t>
                  </w:r>
                </w:p>
              </w:tc>
              <w:tc>
                <w:tcPr>
                  <w:tcW w:w="1038"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A922F42" w14:textId="77777777" w:rsidR="00BA500B" w:rsidRPr="00BA500B" w:rsidRDefault="00BA500B" w:rsidP="00A42C85">
                  <w:pPr>
                    <w:jc w:val="cente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Max</w:t>
                  </w:r>
                </w:p>
              </w:tc>
              <w:tc>
                <w:tcPr>
                  <w:tcW w:w="109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52BEAE5" w14:textId="77777777" w:rsidR="00BA500B" w:rsidRPr="00BA500B" w:rsidRDefault="00BA500B" w:rsidP="00A42C85">
                  <w:pPr>
                    <w:jc w:val="cente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Udio u ECTS</w:t>
                  </w:r>
                </w:p>
              </w:tc>
            </w:tr>
            <w:tr w:rsidR="00BA500B" w:rsidRPr="00BA500B" w14:paraId="4E519161" w14:textId="77777777" w:rsidTr="00A42C85">
              <w:trPr>
                <w:trHeight w:val="300"/>
              </w:trPr>
              <w:tc>
                <w:tcPr>
                  <w:tcW w:w="14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70CBFED"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I1</w:t>
                  </w:r>
                </w:p>
              </w:tc>
              <w:tc>
                <w:tcPr>
                  <w:tcW w:w="1154" w:type="dxa"/>
                  <w:tcBorders>
                    <w:top w:val="single" w:sz="8" w:space="0" w:color="000000"/>
                    <w:left w:val="single" w:sz="8" w:space="0" w:color="000000"/>
                    <w:bottom w:val="single" w:sz="8" w:space="0" w:color="000000"/>
                    <w:right w:val="single" w:sz="8" w:space="0" w:color="000000"/>
                  </w:tcBorders>
                  <w:vAlign w:val="center"/>
                </w:tcPr>
                <w:p w14:paraId="0F2B9E40"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7</w:t>
                  </w:r>
                </w:p>
              </w:tc>
              <w:tc>
                <w:tcPr>
                  <w:tcW w:w="1016" w:type="dxa"/>
                  <w:tcBorders>
                    <w:top w:val="single" w:sz="8" w:space="0" w:color="000000"/>
                    <w:left w:val="single" w:sz="8" w:space="0" w:color="000000"/>
                    <w:bottom w:val="single" w:sz="8" w:space="0" w:color="000000"/>
                    <w:right w:val="single" w:sz="8" w:space="0" w:color="000000"/>
                  </w:tcBorders>
                </w:tcPr>
                <w:p w14:paraId="1762B03E"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3</w:t>
                  </w:r>
                </w:p>
              </w:tc>
              <w:tc>
                <w:tcPr>
                  <w:tcW w:w="1014" w:type="dxa"/>
                  <w:tcBorders>
                    <w:top w:val="single" w:sz="8" w:space="0" w:color="000000"/>
                    <w:left w:val="single" w:sz="8" w:space="0" w:color="000000"/>
                    <w:bottom w:val="single" w:sz="8" w:space="0" w:color="000000"/>
                    <w:right w:val="single" w:sz="8" w:space="0" w:color="000000"/>
                  </w:tcBorders>
                  <w:vAlign w:val="center"/>
                </w:tcPr>
                <w:p w14:paraId="400FF215" w14:textId="77777777" w:rsidR="00BA500B" w:rsidRPr="00BA500B" w:rsidRDefault="00BA500B" w:rsidP="00A42C85">
                  <w:pPr>
                    <w:jc w:val="center"/>
                    <w:rPr>
                      <w:rFonts w:asciiTheme="minorHAnsi" w:hAnsiTheme="minorHAnsi" w:cstheme="minorHAnsi"/>
                      <w:sz w:val="22"/>
                      <w:szCs w:val="22"/>
                    </w:rPr>
                  </w:pPr>
                </w:p>
              </w:tc>
              <w:tc>
                <w:tcPr>
                  <w:tcW w:w="1015" w:type="dxa"/>
                  <w:tcBorders>
                    <w:top w:val="single" w:sz="8" w:space="0" w:color="000000"/>
                    <w:left w:val="single" w:sz="8" w:space="0" w:color="000000"/>
                    <w:bottom w:val="single" w:sz="8" w:space="0" w:color="000000"/>
                    <w:right w:val="single" w:sz="8" w:space="0" w:color="000000"/>
                  </w:tcBorders>
                  <w:vAlign w:val="center"/>
                </w:tcPr>
                <w:p w14:paraId="3EC6F0A0" w14:textId="77777777" w:rsidR="00BA500B" w:rsidRPr="00BA500B" w:rsidRDefault="00BA500B" w:rsidP="00A42C85">
                  <w:pPr>
                    <w:jc w:val="center"/>
                    <w:rPr>
                      <w:rFonts w:asciiTheme="minorHAnsi" w:hAnsiTheme="minorHAnsi" w:cstheme="minorHAnsi"/>
                      <w:sz w:val="22"/>
                      <w:szCs w:val="22"/>
                    </w:rPr>
                  </w:pPr>
                </w:p>
              </w:tc>
              <w:tc>
                <w:tcPr>
                  <w:tcW w:w="104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109F5F3"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5</w:t>
                  </w:r>
                </w:p>
              </w:tc>
              <w:tc>
                <w:tcPr>
                  <w:tcW w:w="1038"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62D6497"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10</w:t>
                  </w:r>
                </w:p>
              </w:tc>
              <w:tc>
                <w:tcPr>
                  <w:tcW w:w="109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678AB54"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0.4</w:t>
                  </w:r>
                </w:p>
              </w:tc>
            </w:tr>
            <w:tr w:rsidR="00BA500B" w:rsidRPr="00BA500B" w14:paraId="1166ECF3" w14:textId="77777777" w:rsidTr="00A42C85">
              <w:trPr>
                <w:trHeight w:val="300"/>
              </w:trPr>
              <w:tc>
                <w:tcPr>
                  <w:tcW w:w="14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A43043E"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I2</w:t>
                  </w:r>
                </w:p>
              </w:tc>
              <w:tc>
                <w:tcPr>
                  <w:tcW w:w="1154" w:type="dxa"/>
                  <w:tcBorders>
                    <w:top w:val="single" w:sz="8" w:space="0" w:color="000000"/>
                    <w:left w:val="single" w:sz="8" w:space="0" w:color="000000"/>
                    <w:bottom w:val="single" w:sz="8" w:space="0" w:color="000000"/>
                    <w:right w:val="single" w:sz="8" w:space="0" w:color="000000"/>
                  </w:tcBorders>
                  <w:vAlign w:val="center"/>
                </w:tcPr>
                <w:p w14:paraId="6806755E"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20</w:t>
                  </w:r>
                </w:p>
              </w:tc>
              <w:tc>
                <w:tcPr>
                  <w:tcW w:w="1016" w:type="dxa"/>
                  <w:tcBorders>
                    <w:top w:val="single" w:sz="8" w:space="0" w:color="000000"/>
                    <w:left w:val="single" w:sz="8" w:space="0" w:color="000000"/>
                    <w:bottom w:val="single" w:sz="8" w:space="0" w:color="000000"/>
                    <w:right w:val="single" w:sz="8" w:space="0" w:color="000000"/>
                  </w:tcBorders>
                </w:tcPr>
                <w:p w14:paraId="5AD195DA"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6</w:t>
                  </w:r>
                </w:p>
              </w:tc>
              <w:tc>
                <w:tcPr>
                  <w:tcW w:w="1014" w:type="dxa"/>
                  <w:tcBorders>
                    <w:top w:val="single" w:sz="8" w:space="0" w:color="000000"/>
                    <w:left w:val="single" w:sz="8" w:space="0" w:color="000000"/>
                    <w:bottom w:val="single" w:sz="8" w:space="0" w:color="000000"/>
                    <w:right w:val="single" w:sz="8" w:space="0" w:color="000000"/>
                  </w:tcBorders>
                  <w:vAlign w:val="center"/>
                </w:tcPr>
                <w:p w14:paraId="356EABF4" w14:textId="77777777" w:rsidR="00BA500B" w:rsidRPr="00BA500B" w:rsidRDefault="00BA500B" w:rsidP="00A42C85">
                  <w:pPr>
                    <w:jc w:val="center"/>
                    <w:rPr>
                      <w:rFonts w:asciiTheme="minorHAnsi" w:hAnsiTheme="minorHAnsi" w:cstheme="minorHAnsi"/>
                      <w:sz w:val="22"/>
                      <w:szCs w:val="22"/>
                    </w:rPr>
                  </w:pPr>
                </w:p>
              </w:tc>
              <w:tc>
                <w:tcPr>
                  <w:tcW w:w="1015" w:type="dxa"/>
                  <w:tcBorders>
                    <w:top w:val="single" w:sz="8" w:space="0" w:color="000000"/>
                    <w:left w:val="single" w:sz="8" w:space="0" w:color="000000"/>
                    <w:bottom w:val="single" w:sz="8" w:space="0" w:color="000000"/>
                    <w:right w:val="single" w:sz="8" w:space="0" w:color="000000"/>
                  </w:tcBorders>
                  <w:vAlign w:val="center"/>
                </w:tcPr>
                <w:p w14:paraId="71C78EB9" w14:textId="77777777" w:rsidR="00BA500B" w:rsidRPr="00BA500B" w:rsidRDefault="00BA500B" w:rsidP="00A42C85">
                  <w:pPr>
                    <w:jc w:val="center"/>
                    <w:rPr>
                      <w:rFonts w:asciiTheme="minorHAnsi" w:hAnsiTheme="minorHAnsi" w:cstheme="minorHAnsi"/>
                      <w:sz w:val="22"/>
                      <w:szCs w:val="22"/>
                    </w:rPr>
                  </w:pPr>
                </w:p>
              </w:tc>
              <w:tc>
                <w:tcPr>
                  <w:tcW w:w="104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FBB3C4E"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13</w:t>
                  </w:r>
                </w:p>
              </w:tc>
              <w:tc>
                <w:tcPr>
                  <w:tcW w:w="1038"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D0541CC"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26</w:t>
                  </w:r>
                </w:p>
              </w:tc>
              <w:tc>
                <w:tcPr>
                  <w:tcW w:w="109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DB9F132"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1,0</w:t>
                  </w:r>
                </w:p>
              </w:tc>
            </w:tr>
            <w:tr w:rsidR="00BA500B" w:rsidRPr="00BA500B" w14:paraId="42997978" w14:textId="77777777" w:rsidTr="00A42C85">
              <w:trPr>
                <w:trHeight w:val="300"/>
              </w:trPr>
              <w:tc>
                <w:tcPr>
                  <w:tcW w:w="14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49CDB67"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I3</w:t>
                  </w:r>
                </w:p>
              </w:tc>
              <w:tc>
                <w:tcPr>
                  <w:tcW w:w="1154" w:type="dxa"/>
                  <w:tcBorders>
                    <w:top w:val="single" w:sz="8" w:space="0" w:color="000000"/>
                    <w:left w:val="single" w:sz="8" w:space="0" w:color="000000"/>
                    <w:bottom w:val="single" w:sz="8" w:space="0" w:color="000000"/>
                    <w:right w:val="single" w:sz="8" w:space="0" w:color="000000"/>
                  </w:tcBorders>
                  <w:vAlign w:val="center"/>
                </w:tcPr>
                <w:p w14:paraId="0099CFF2"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20</w:t>
                  </w:r>
                </w:p>
              </w:tc>
              <w:tc>
                <w:tcPr>
                  <w:tcW w:w="1016" w:type="dxa"/>
                  <w:tcBorders>
                    <w:top w:val="single" w:sz="8" w:space="0" w:color="000000"/>
                    <w:left w:val="single" w:sz="8" w:space="0" w:color="000000"/>
                    <w:bottom w:val="single" w:sz="8" w:space="0" w:color="000000"/>
                    <w:right w:val="single" w:sz="8" w:space="0" w:color="000000"/>
                  </w:tcBorders>
                </w:tcPr>
                <w:p w14:paraId="27CB1C01"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8</w:t>
                  </w:r>
                </w:p>
              </w:tc>
              <w:tc>
                <w:tcPr>
                  <w:tcW w:w="1014" w:type="dxa"/>
                  <w:tcBorders>
                    <w:top w:val="single" w:sz="8" w:space="0" w:color="000000"/>
                    <w:left w:val="single" w:sz="8" w:space="0" w:color="000000"/>
                    <w:bottom w:val="single" w:sz="8" w:space="0" w:color="000000"/>
                    <w:right w:val="single" w:sz="8" w:space="0" w:color="000000"/>
                  </w:tcBorders>
                  <w:vAlign w:val="center"/>
                </w:tcPr>
                <w:p w14:paraId="35FE28D5" w14:textId="77777777" w:rsidR="00BA500B" w:rsidRPr="00BA500B" w:rsidRDefault="00BA500B" w:rsidP="00A42C85">
                  <w:pPr>
                    <w:jc w:val="center"/>
                    <w:rPr>
                      <w:rFonts w:asciiTheme="minorHAnsi" w:hAnsiTheme="minorHAnsi" w:cstheme="minorHAnsi"/>
                      <w:sz w:val="22"/>
                      <w:szCs w:val="22"/>
                    </w:rPr>
                  </w:pPr>
                </w:p>
              </w:tc>
              <w:tc>
                <w:tcPr>
                  <w:tcW w:w="1015" w:type="dxa"/>
                  <w:tcBorders>
                    <w:top w:val="single" w:sz="8" w:space="0" w:color="000000"/>
                    <w:left w:val="single" w:sz="8" w:space="0" w:color="000000"/>
                    <w:bottom w:val="single" w:sz="8" w:space="0" w:color="000000"/>
                    <w:right w:val="single" w:sz="8" w:space="0" w:color="000000"/>
                  </w:tcBorders>
                  <w:vAlign w:val="center"/>
                </w:tcPr>
                <w:p w14:paraId="727149E2" w14:textId="77777777" w:rsidR="00BA500B" w:rsidRPr="00BA500B" w:rsidRDefault="00BA500B" w:rsidP="00A42C85">
                  <w:pPr>
                    <w:jc w:val="center"/>
                    <w:rPr>
                      <w:rFonts w:asciiTheme="minorHAnsi" w:hAnsiTheme="minorHAnsi" w:cstheme="minorHAnsi"/>
                      <w:sz w:val="22"/>
                      <w:szCs w:val="22"/>
                    </w:rPr>
                  </w:pPr>
                </w:p>
              </w:tc>
              <w:tc>
                <w:tcPr>
                  <w:tcW w:w="104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F2C44CE"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14</w:t>
                  </w:r>
                </w:p>
              </w:tc>
              <w:tc>
                <w:tcPr>
                  <w:tcW w:w="1038"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0588DA4"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28</w:t>
                  </w:r>
                </w:p>
              </w:tc>
              <w:tc>
                <w:tcPr>
                  <w:tcW w:w="109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03EC1B1"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1,1</w:t>
                  </w:r>
                </w:p>
              </w:tc>
            </w:tr>
            <w:tr w:rsidR="00BA500B" w:rsidRPr="00BA500B" w14:paraId="37D7ABF6" w14:textId="77777777" w:rsidTr="00A42C85">
              <w:trPr>
                <w:trHeight w:val="300"/>
              </w:trPr>
              <w:tc>
                <w:tcPr>
                  <w:tcW w:w="14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4D5C617"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I4</w:t>
                  </w:r>
                </w:p>
              </w:tc>
              <w:tc>
                <w:tcPr>
                  <w:tcW w:w="1154" w:type="dxa"/>
                  <w:tcBorders>
                    <w:top w:val="single" w:sz="8" w:space="0" w:color="000000"/>
                    <w:left w:val="single" w:sz="8" w:space="0" w:color="000000"/>
                    <w:bottom w:val="single" w:sz="8" w:space="0" w:color="000000"/>
                    <w:right w:val="single" w:sz="8" w:space="0" w:color="000000"/>
                  </w:tcBorders>
                  <w:vAlign w:val="center"/>
                </w:tcPr>
                <w:p w14:paraId="681D1D7F"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8</w:t>
                  </w:r>
                </w:p>
              </w:tc>
              <w:tc>
                <w:tcPr>
                  <w:tcW w:w="1016" w:type="dxa"/>
                  <w:tcBorders>
                    <w:top w:val="single" w:sz="8" w:space="0" w:color="000000"/>
                    <w:left w:val="single" w:sz="8" w:space="0" w:color="000000"/>
                    <w:bottom w:val="single" w:sz="8" w:space="0" w:color="000000"/>
                    <w:right w:val="single" w:sz="8" w:space="0" w:color="000000"/>
                  </w:tcBorders>
                </w:tcPr>
                <w:p w14:paraId="4001735E"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4</w:t>
                  </w:r>
                </w:p>
              </w:tc>
              <w:tc>
                <w:tcPr>
                  <w:tcW w:w="1014" w:type="dxa"/>
                  <w:tcBorders>
                    <w:top w:val="single" w:sz="8" w:space="0" w:color="000000"/>
                    <w:left w:val="single" w:sz="8" w:space="0" w:color="000000"/>
                    <w:bottom w:val="single" w:sz="8" w:space="0" w:color="000000"/>
                    <w:right w:val="single" w:sz="8" w:space="0" w:color="000000"/>
                  </w:tcBorders>
                  <w:vAlign w:val="center"/>
                </w:tcPr>
                <w:p w14:paraId="12B3BC03" w14:textId="77777777" w:rsidR="00BA500B" w:rsidRPr="00BA500B" w:rsidRDefault="00BA500B" w:rsidP="00A42C85">
                  <w:pPr>
                    <w:jc w:val="center"/>
                    <w:rPr>
                      <w:rFonts w:asciiTheme="minorHAnsi" w:hAnsiTheme="minorHAnsi" w:cstheme="minorHAnsi"/>
                      <w:sz w:val="22"/>
                      <w:szCs w:val="22"/>
                    </w:rPr>
                  </w:pPr>
                </w:p>
              </w:tc>
              <w:tc>
                <w:tcPr>
                  <w:tcW w:w="1015" w:type="dxa"/>
                  <w:tcBorders>
                    <w:top w:val="single" w:sz="8" w:space="0" w:color="000000"/>
                    <w:left w:val="single" w:sz="8" w:space="0" w:color="000000"/>
                    <w:bottom w:val="single" w:sz="8" w:space="0" w:color="000000"/>
                    <w:right w:val="single" w:sz="8" w:space="0" w:color="000000"/>
                  </w:tcBorders>
                  <w:vAlign w:val="center"/>
                </w:tcPr>
                <w:p w14:paraId="144070EC" w14:textId="77777777" w:rsidR="00BA500B" w:rsidRPr="00BA500B" w:rsidRDefault="00BA500B" w:rsidP="00A42C85">
                  <w:pPr>
                    <w:jc w:val="center"/>
                    <w:rPr>
                      <w:rFonts w:asciiTheme="minorHAnsi" w:hAnsiTheme="minorHAnsi" w:cstheme="minorHAnsi"/>
                      <w:sz w:val="22"/>
                      <w:szCs w:val="22"/>
                    </w:rPr>
                  </w:pPr>
                </w:p>
              </w:tc>
              <w:tc>
                <w:tcPr>
                  <w:tcW w:w="104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738B932"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6</w:t>
                  </w:r>
                </w:p>
              </w:tc>
              <w:tc>
                <w:tcPr>
                  <w:tcW w:w="1038"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6257421"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12</w:t>
                  </w:r>
                </w:p>
              </w:tc>
              <w:tc>
                <w:tcPr>
                  <w:tcW w:w="109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5E4DBFA"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0,5</w:t>
                  </w:r>
                </w:p>
              </w:tc>
            </w:tr>
            <w:tr w:rsidR="00BA500B" w:rsidRPr="00BA500B" w14:paraId="784B285A" w14:textId="77777777" w:rsidTr="00A42C85">
              <w:trPr>
                <w:trHeight w:val="300"/>
              </w:trPr>
              <w:tc>
                <w:tcPr>
                  <w:tcW w:w="14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7ECC14D"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I5</w:t>
                  </w:r>
                </w:p>
              </w:tc>
              <w:tc>
                <w:tcPr>
                  <w:tcW w:w="1154" w:type="dxa"/>
                  <w:tcBorders>
                    <w:top w:val="single" w:sz="8" w:space="0" w:color="000000"/>
                    <w:left w:val="single" w:sz="8" w:space="0" w:color="000000"/>
                    <w:bottom w:val="single" w:sz="8" w:space="0" w:color="000000"/>
                    <w:right w:val="single" w:sz="8" w:space="0" w:color="000000"/>
                  </w:tcBorders>
                  <w:vAlign w:val="center"/>
                </w:tcPr>
                <w:p w14:paraId="00C08503"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4</w:t>
                  </w:r>
                </w:p>
              </w:tc>
              <w:tc>
                <w:tcPr>
                  <w:tcW w:w="1016" w:type="dxa"/>
                  <w:tcBorders>
                    <w:top w:val="single" w:sz="8" w:space="0" w:color="000000"/>
                    <w:left w:val="single" w:sz="8" w:space="0" w:color="000000"/>
                    <w:bottom w:val="single" w:sz="8" w:space="0" w:color="000000"/>
                    <w:right w:val="single" w:sz="8" w:space="0" w:color="000000"/>
                  </w:tcBorders>
                </w:tcPr>
                <w:p w14:paraId="74BB75FD" w14:textId="77777777" w:rsidR="00BA500B" w:rsidRPr="00BA500B" w:rsidRDefault="00BA500B" w:rsidP="00A42C85">
                  <w:pPr>
                    <w:jc w:val="center"/>
                    <w:rPr>
                      <w:rFonts w:asciiTheme="minorHAnsi" w:hAnsiTheme="minorHAnsi" w:cstheme="minorHAnsi"/>
                      <w:sz w:val="22"/>
                      <w:szCs w:val="22"/>
                    </w:rPr>
                  </w:pPr>
                </w:p>
              </w:tc>
              <w:tc>
                <w:tcPr>
                  <w:tcW w:w="1014" w:type="dxa"/>
                  <w:tcBorders>
                    <w:top w:val="single" w:sz="8" w:space="0" w:color="000000"/>
                    <w:left w:val="single" w:sz="8" w:space="0" w:color="000000"/>
                    <w:bottom w:val="single" w:sz="8" w:space="0" w:color="000000"/>
                    <w:right w:val="single" w:sz="8" w:space="0" w:color="000000"/>
                  </w:tcBorders>
                  <w:vAlign w:val="center"/>
                </w:tcPr>
                <w:p w14:paraId="56AA6A10"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10</w:t>
                  </w:r>
                </w:p>
              </w:tc>
              <w:tc>
                <w:tcPr>
                  <w:tcW w:w="1015" w:type="dxa"/>
                  <w:tcBorders>
                    <w:top w:val="single" w:sz="8" w:space="0" w:color="000000"/>
                    <w:left w:val="single" w:sz="8" w:space="0" w:color="000000"/>
                    <w:bottom w:val="single" w:sz="8" w:space="0" w:color="000000"/>
                    <w:right w:val="single" w:sz="8" w:space="0" w:color="000000"/>
                  </w:tcBorders>
                  <w:vAlign w:val="center"/>
                </w:tcPr>
                <w:p w14:paraId="62B3D6A1"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10</w:t>
                  </w:r>
                </w:p>
              </w:tc>
              <w:tc>
                <w:tcPr>
                  <w:tcW w:w="104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83DD121"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12</w:t>
                  </w:r>
                </w:p>
              </w:tc>
              <w:tc>
                <w:tcPr>
                  <w:tcW w:w="1038"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68CB561"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24</w:t>
                  </w:r>
                </w:p>
              </w:tc>
              <w:tc>
                <w:tcPr>
                  <w:tcW w:w="109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F1734A3"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1,0</w:t>
                  </w:r>
                </w:p>
              </w:tc>
            </w:tr>
            <w:tr w:rsidR="00BA500B" w:rsidRPr="00BA500B" w14:paraId="54C80366" w14:textId="77777777" w:rsidTr="00A42C85">
              <w:trPr>
                <w:trHeight w:val="300"/>
              </w:trPr>
              <w:tc>
                <w:tcPr>
                  <w:tcW w:w="14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6580E69" w14:textId="77777777" w:rsidR="00BA500B" w:rsidRPr="00BA500B" w:rsidRDefault="00BA500B" w:rsidP="00A42C85">
                  <w:pP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Ukupno</w:t>
                  </w:r>
                </w:p>
              </w:tc>
              <w:tc>
                <w:tcPr>
                  <w:tcW w:w="115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B2DCCF4"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59</w:t>
                  </w:r>
                </w:p>
              </w:tc>
              <w:tc>
                <w:tcPr>
                  <w:tcW w:w="101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171C7B65"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21</w:t>
                  </w:r>
                </w:p>
              </w:tc>
              <w:tc>
                <w:tcPr>
                  <w:tcW w:w="101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AB6817F"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10</w:t>
                  </w:r>
                </w:p>
              </w:tc>
              <w:tc>
                <w:tcPr>
                  <w:tcW w:w="1015"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692BAA2"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10</w:t>
                  </w:r>
                </w:p>
              </w:tc>
              <w:tc>
                <w:tcPr>
                  <w:tcW w:w="104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60E95FE"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50</w:t>
                  </w:r>
                </w:p>
              </w:tc>
              <w:tc>
                <w:tcPr>
                  <w:tcW w:w="1038"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89D1381"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100</w:t>
                  </w:r>
                </w:p>
              </w:tc>
              <w:tc>
                <w:tcPr>
                  <w:tcW w:w="109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D021AB8"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4</w:t>
                  </w:r>
                </w:p>
              </w:tc>
            </w:tr>
            <w:tr w:rsidR="00BA500B" w:rsidRPr="00BA500B" w14:paraId="06C53EE1" w14:textId="77777777" w:rsidTr="00A42C85">
              <w:trPr>
                <w:trHeight w:val="300"/>
              </w:trPr>
              <w:tc>
                <w:tcPr>
                  <w:tcW w:w="14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83731F4" w14:textId="77777777" w:rsidR="00BA500B" w:rsidRPr="00BA500B" w:rsidRDefault="00BA500B" w:rsidP="00A42C85">
                  <w:pP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Udio u ECTS</w:t>
                  </w:r>
                </w:p>
              </w:tc>
              <w:tc>
                <w:tcPr>
                  <w:tcW w:w="115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8842593"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2,4</w:t>
                  </w:r>
                </w:p>
              </w:tc>
              <w:tc>
                <w:tcPr>
                  <w:tcW w:w="101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0A23A44"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0,8</w:t>
                  </w:r>
                </w:p>
              </w:tc>
              <w:tc>
                <w:tcPr>
                  <w:tcW w:w="101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AA20F95"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0,4</w:t>
                  </w:r>
                </w:p>
              </w:tc>
              <w:tc>
                <w:tcPr>
                  <w:tcW w:w="1015"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63C888C"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0,4</w:t>
                  </w:r>
                </w:p>
              </w:tc>
              <w:tc>
                <w:tcPr>
                  <w:tcW w:w="104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B4F05ED" w14:textId="77777777" w:rsidR="00BA500B" w:rsidRPr="00BA500B" w:rsidRDefault="00BA500B" w:rsidP="00A42C85">
                  <w:pPr>
                    <w:jc w:val="center"/>
                    <w:rPr>
                      <w:rFonts w:asciiTheme="minorHAnsi" w:hAnsiTheme="minorHAnsi" w:cstheme="minorHAnsi"/>
                      <w:b/>
                      <w:sz w:val="22"/>
                      <w:szCs w:val="22"/>
                    </w:rPr>
                  </w:pPr>
                </w:p>
              </w:tc>
              <w:tc>
                <w:tcPr>
                  <w:tcW w:w="1038"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1A32F3E" w14:textId="77777777" w:rsidR="00BA500B" w:rsidRPr="00BA500B" w:rsidRDefault="00BA500B" w:rsidP="00A42C85">
                  <w:pPr>
                    <w:jc w:val="center"/>
                    <w:rPr>
                      <w:rFonts w:asciiTheme="minorHAnsi" w:hAnsiTheme="minorHAnsi" w:cstheme="minorHAnsi"/>
                      <w:b/>
                      <w:sz w:val="22"/>
                      <w:szCs w:val="22"/>
                    </w:rPr>
                  </w:pPr>
                </w:p>
              </w:tc>
              <w:tc>
                <w:tcPr>
                  <w:tcW w:w="109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C57FE57" w14:textId="77777777" w:rsidR="00BA500B" w:rsidRPr="00BA500B" w:rsidRDefault="00BA500B" w:rsidP="00A42C85">
                  <w:pPr>
                    <w:jc w:val="center"/>
                    <w:rPr>
                      <w:rFonts w:asciiTheme="minorHAnsi" w:hAnsiTheme="minorHAnsi" w:cstheme="minorHAnsi"/>
                      <w:b/>
                      <w:sz w:val="22"/>
                      <w:szCs w:val="22"/>
                    </w:rPr>
                  </w:pPr>
                </w:p>
              </w:tc>
            </w:tr>
          </w:tbl>
          <w:p w14:paraId="5809F2B6" w14:textId="77777777" w:rsidR="00BA500B" w:rsidRPr="00BA500B" w:rsidRDefault="00BA500B" w:rsidP="00A42C85">
            <w:pPr>
              <w:jc w:val="both"/>
              <w:rPr>
                <w:rFonts w:asciiTheme="minorHAnsi" w:hAnsiTheme="minorHAnsi"/>
                <w:bCs/>
                <w:color w:val="000000"/>
                <w:sz w:val="22"/>
                <w:szCs w:val="22"/>
              </w:rPr>
            </w:pPr>
          </w:p>
          <w:p w14:paraId="10B11A12" w14:textId="77777777" w:rsidR="00BA500B" w:rsidRPr="00BA500B" w:rsidRDefault="00BA500B" w:rsidP="00A42C85">
            <w:pPr>
              <w:jc w:val="both"/>
              <w:rPr>
                <w:rFonts w:asciiTheme="minorHAnsi" w:hAnsiTheme="minorHAnsi" w:cstheme="minorHAnsi"/>
                <w:bCs/>
                <w:color w:val="000000"/>
                <w:sz w:val="22"/>
                <w:szCs w:val="22"/>
              </w:rPr>
            </w:pPr>
            <w:r w:rsidRPr="00BA500B">
              <w:rPr>
                <w:rFonts w:asciiTheme="minorHAnsi" w:eastAsia="Calibri" w:hAnsiTheme="minorHAnsi" w:cstheme="minorHAnsi"/>
                <w:bCs/>
                <w:color w:val="000000"/>
                <w:kern w:val="2"/>
                <w:sz w:val="22"/>
                <w:szCs w:val="22"/>
                <w:lang w:eastAsia="en-US"/>
              </w:rPr>
              <w:t>Student je položio kolegij ako je za svaki ishod učenja ostvario postotak bodova koji je veći ili jednak definiranom pragu za taj ishod učenja kolegija.</w:t>
            </w:r>
          </w:p>
          <w:p w14:paraId="7541D1DE" w14:textId="77777777" w:rsidR="00BA500B" w:rsidRPr="00BA500B" w:rsidRDefault="00BA500B" w:rsidP="00A42C85">
            <w:pPr>
              <w:rPr>
                <w:rFonts w:asciiTheme="minorHAnsi" w:hAnsiTheme="minorHAnsi" w:cstheme="minorHAnsi"/>
                <w:b/>
                <w:bCs/>
                <w:sz w:val="22"/>
                <w:szCs w:val="22"/>
              </w:rPr>
            </w:pPr>
          </w:p>
          <w:p w14:paraId="791D2DBA" w14:textId="77777777" w:rsidR="00BA500B" w:rsidRPr="00BA500B" w:rsidRDefault="00BA500B" w:rsidP="00A42C85">
            <w:pPr>
              <w:jc w:val="both"/>
              <w:rPr>
                <w:rFonts w:asciiTheme="minorHAnsi" w:hAnsiTheme="minorHAnsi"/>
                <w:b/>
                <w:color w:val="000000"/>
                <w:sz w:val="22"/>
                <w:szCs w:val="22"/>
              </w:rPr>
            </w:pPr>
            <w:r w:rsidRPr="00BA500B">
              <w:rPr>
                <w:rFonts w:asciiTheme="minorHAnsi" w:eastAsia="Calibri" w:hAnsiTheme="minorHAnsi"/>
                <w:b/>
                <w:color w:val="000000"/>
                <w:kern w:val="2"/>
                <w:sz w:val="22"/>
                <w:szCs w:val="22"/>
                <w:lang w:eastAsia="en-US"/>
              </w:rPr>
              <w:t>Cjeloviti ispit na ispitnom roku:</w:t>
            </w:r>
          </w:p>
          <w:p w14:paraId="6F7030FA" w14:textId="77777777" w:rsidR="00BA500B" w:rsidRPr="00BA500B" w:rsidRDefault="00BA500B" w:rsidP="00A42C85">
            <w:pPr>
              <w:jc w:val="both"/>
              <w:rPr>
                <w:rFonts w:asciiTheme="minorHAnsi" w:hAnsiTheme="minorHAnsi"/>
                <w:b/>
                <w:color w:val="000000"/>
                <w:sz w:val="22"/>
                <w:szCs w:val="22"/>
              </w:rPr>
            </w:pPr>
          </w:p>
          <w:tbl>
            <w:tblPr>
              <w:tblStyle w:val="Reetkatablice"/>
              <w:tblW w:w="5000" w:type="pct"/>
              <w:tblLayout w:type="fixed"/>
              <w:tblLook w:val="04A0" w:firstRow="1" w:lastRow="0" w:firstColumn="1" w:lastColumn="0" w:noHBand="0" w:noVBand="1"/>
            </w:tblPr>
            <w:tblGrid>
              <w:gridCol w:w="1436"/>
              <w:gridCol w:w="2045"/>
              <w:gridCol w:w="2162"/>
              <w:gridCol w:w="1037"/>
              <w:gridCol w:w="1039"/>
              <w:gridCol w:w="1095"/>
            </w:tblGrid>
            <w:tr w:rsidR="00BA500B" w:rsidRPr="00BA500B" w14:paraId="7DC6B2C7" w14:textId="77777777" w:rsidTr="00A42C85">
              <w:trPr>
                <w:trHeight w:val="300"/>
              </w:trPr>
              <w:tc>
                <w:tcPr>
                  <w:tcW w:w="14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E13E320" w14:textId="77777777" w:rsidR="00BA500B" w:rsidRPr="00BA500B" w:rsidRDefault="00BA500B" w:rsidP="00A42C85">
                  <w:pPr>
                    <w:jc w:val="cente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Ishod</w:t>
                  </w:r>
                </w:p>
              </w:tc>
              <w:tc>
                <w:tcPr>
                  <w:tcW w:w="204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BFD29A7" w14:textId="77777777" w:rsidR="00BA500B" w:rsidRPr="00BA500B" w:rsidRDefault="00BA500B" w:rsidP="00A42C85">
                  <w:pPr>
                    <w:jc w:val="cente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Pisani ispit</w:t>
                  </w:r>
                </w:p>
              </w:tc>
              <w:tc>
                <w:tcPr>
                  <w:tcW w:w="216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A33BC24" w14:textId="77777777" w:rsidR="00BA500B" w:rsidRPr="00BA500B" w:rsidRDefault="00BA500B" w:rsidP="00A42C85">
                  <w:pPr>
                    <w:jc w:val="cente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Usmeni ispit</w:t>
                  </w:r>
                </w:p>
              </w:tc>
              <w:tc>
                <w:tcPr>
                  <w:tcW w:w="10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DC58E11" w14:textId="77777777" w:rsidR="00BA500B" w:rsidRPr="00BA500B" w:rsidRDefault="00BA500B" w:rsidP="00A42C85">
                  <w:pPr>
                    <w:jc w:val="cente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Prag</w:t>
                  </w:r>
                </w:p>
              </w:tc>
              <w:tc>
                <w:tcPr>
                  <w:tcW w:w="1038"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EE7E59C" w14:textId="77777777" w:rsidR="00BA500B" w:rsidRPr="00BA500B" w:rsidRDefault="00BA500B" w:rsidP="00A42C85">
                  <w:pPr>
                    <w:jc w:val="cente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Max</w:t>
                  </w:r>
                </w:p>
              </w:tc>
              <w:tc>
                <w:tcPr>
                  <w:tcW w:w="109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1607DCB" w14:textId="77777777" w:rsidR="00BA500B" w:rsidRPr="00BA500B" w:rsidRDefault="00BA500B" w:rsidP="00A42C85">
                  <w:pPr>
                    <w:jc w:val="cente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Udio u ECTS</w:t>
                  </w:r>
                </w:p>
              </w:tc>
            </w:tr>
            <w:tr w:rsidR="00BA500B" w:rsidRPr="00BA500B" w14:paraId="48572338" w14:textId="77777777" w:rsidTr="00A42C85">
              <w:trPr>
                <w:trHeight w:val="300"/>
              </w:trPr>
              <w:tc>
                <w:tcPr>
                  <w:tcW w:w="14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AC57AEC"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I1</w:t>
                  </w:r>
                </w:p>
              </w:tc>
              <w:tc>
                <w:tcPr>
                  <w:tcW w:w="2044" w:type="dxa"/>
                  <w:tcBorders>
                    <w:top w:val="single" w:sz="8" w:space="0" w:color="000000"/>
                    <w:left w:val="single" w:sz="8" w:space="0" w:color="000000"/>
                    <w:bottom w:val="single" w:sz="8" w:space="0" w:color="000000"/>
                    <w:right w:val="single" w:sz="8" w:space="0" w:color="000000"/>
                  </w:tcBorders>
                  <w:vAlign w:val="center"/>
                </w:tcPr>
                <w:p w14:paraId="150988AD"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10</w:t>
                  </w:r>
                </w:p>
              </w:tc>
              <w:tc>
                <w:tcPr>
                  <w:tcW w:w="2161" w:type="dxa"/>
                  <w:tcBorders>
                    <w:top w:val="single" w:sz="8" w:space="0" w:color="000000"/>
                    <w:left w:val="single" w:sz="8" w:space="0" w:color="000000"/>
                    <w:bottom w:val="single" w:sz="8" w:space="0" w:color="000000"/>
                    <w:right w:val="single" w:sz="8" w:space="0" w:color="000000"/>
                  </w:tcBorders>
                </w:tcPr>
                <w:p w14:paraId="29CD1FA1" w14:textId="77777777" w:rsidR="00BA500B" w:rsidRPr="00BA500B" w:rsidRDefault="00BA500B" w:rsidP="00A42C85">
                  <w:pPr>
                    <w:jc w:val="center"/>
                    <w:rPr>
                      <w:rFonts w:asciiTheme="minorHAnsi" w:hAnsiTheme="minorHAnsi" w:cstheme="minorHAnsi"/>
                      <w:sz w:val="22"/>
                      <w:szCs w:val="22"/>
                    </w:rPr>
                  </w:pPr>
                </w:p>
              </w:tc>
              <w:tc>
                <w:tcPr>
                  <w:tcW w:w="10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D43219B"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5</w:t>
                  </w:r>
                </w:p>
              </w:tc>
              <w:tc>
                <w:tcPr>
                  <w:tcW w:w="1038"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36D010A"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10</w:t>
                  </w:r>
                </w:p>
              </w:tc>
              <w:tc>
                <w:tcPr>
                  <w:tcW w:w="109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7CDAC49"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0.4</w:t>
                  </w:r>
                </w:p>
              </w:tc>
            </w:tr>
            <w:tr w:rsidR="00BA500B" w:rsidRPr="00BA500B" w14:paraId="1E178A05" w14:textId="77777777" w:rsidTr="00A42C85">
              <w:trPr>
                <w:trHeight w:val="300"/>
              </w:trPr>
              <w:tc>
                <w:tcPr>
                  <w:tcW w:w="14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1EEE5BF"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I2</w:t>
                  </w:r>
                </w:p>
              </w:tc>
              <w:tc>
                <w:tcPr>
                  <w:tcW w:w="2044" w:type="dxa"/>
                  <w:tcBorders>
                    <w:top w:val="single" w:sz="8" w:space="0" w:color="000000"/>
                    <w:left w:val="single" w:sz="8" w:space="0" w:color="000000"/>
                    <w:bottom w:val="single" w:sz="8" w:space="0" w:color="000000"/>
                    <w:right w:val="single" w:sz="8" w:space="0" w:color="000000"/>
                  </w:tcBorders>
                  <w:vAlign w:val="center"/>
                </w:tcPr>
                <w:p w14:paraId="54F0B863"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26</w:t>
                  </w:r>
                </w:p>
              </w:tc>
              <w:tc>
                <w:tcPr>
                  <w:tcW w:w="2161" w:type="dxa"/>
                  <w:tcBorders>
                    <w:top w:val="single" w:sz="8" w:space="0" w:color="000000"/>
                    <w:left w:val="single" w:sz="8" w:space="0" w:color="000000"/>
                    <w:bottom w:val="single" w:sz="8" w:space="0" w:color="000000"/>
                    <w:right w:val="single" w:sz="8" w:space="0" w:color="000000"/>
                  </w:tcBorders>
                </w:tcPr>
                <w:p w14:paraId="31DE8C4D" w14:textId="77777777" w:rsidR="00BA500B" w:rsidRPr="00BA500B" w:rsidRDefault="00BA500B" w:rsidP="00A42C85">
                  <w:pPr>
                    <w:jc w:val="center"/>
                    <w:rPr>
                      <w:rFonts w:asciiTheme="minorHAnsi" w:hAnsiTheme="minorHAnsi" w:cstheme="minorHAnsi"/>
                      <w:sz w:val="22"/>
                      <w:szCs w:val="22"/>
                    </w:rPr>
                  </w:pPr>
                </w:p>
              </w:tc>
              <w:tc>
                <w:tcPr>
                  <w:tcW w:w="10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1B933C0"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13</w:t>
                  </w:r>
                </w:p>
              </w:tc>
              <w:tc>
                <w:tcPr>
                  <w:tcW w:w="1038"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903150D"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26</w:t>
                  </w:r>
                </w:p>
              </w:tc>
              <w:tc>
                <w:tcPr>
                  <w:tcW w:w="109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64B9ECB"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1,0</w:t>
                  </w:r>
                </w:p>
              </w:tc>
            </w:tr>
            <w:tr w:rsidR="00BA500B" w:rsidRPr="00BA500B" w14:paraId="156BACE8" w14:textId="77777777" w:rsidTr="00A42C85">
              <w:trPr>
                <w:trHeight w:val="300"/>
              </w:trPr>
              <w:tc>
                <w:tcPr>
                  <w:tcW w:w="14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816A51B"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I3</w:t>
                  </w:r>
                </w:p>
              </w:tc>
              <w:tc>
                <w:tcPr>
                  <w:tcW w:w="2044" w:type="dxa"/>
                  <w:tcBorders>
                    <w:top w:val="single" w:sz="8" w:space="0" w:color="000000"/>
                    <w:left w:val="single" w:sz="8" w:space="0" w:color="000000"/>
                    <w:bottom w:val="single" w:sz="8" w:space="0" w:color="000000"/>
                    <w:right w:val="single" w:sz="8" w:space="0" w:color="000000"/>
                  </w:tcBorders>
                  <w:vAlign w:val="center"/>
                </w:tcPr>
                <w:p w14:paraId="67C8B4A1"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28</w:t>
                  </w:r>
                </w:p>
              </w:tc>
              <w:tc>
                <w:tcPr>
                  <w:tcW w:w="2161" w:type="dxa"/>
                  <w:tcBorders>
                    <w:top w:val="single" w:sz="8" w:space="0" w:color="000000"/>
                    <w:left w:val="single" w:sz="8" w:space="0" w:color="000000"/>
                    <w:bottom w:val="single" w:sz="8" w:space="0" w:color="000000"/>
                    <w:right w:val="single" w:sz="8" w:space="0" w:color="000000"/>
                  </w:tcBorders>
                </w:tcPr>
                <w:p w14:paraId="19C66AB1" w14:textId="77777777" w:rsidR="00BA500B" w:rsidRPr="00BA500B" w:rsidRDefault="00BA500B" w:rsidP="00A42C85">
                  <w:pPr>
                    <w:jc w:val="center"/>
                    <w:rPr>
                      <w:rFonts w:asciiTheme="minorHAnsi" w:hAnsiTheme="minorHAnsi" w:cstheme="minorHAnsi"/>
                      <w:sz w:val="22"/>
                      <w:szCs w:val="22"/>
                    </w:rPr>
                  </w:pPr>
                </w:p>
              </w:tc>
              <w:tc>
                <w:tcPr>
                  <w:tcW w:w="10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BF7D8D9"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14</w:t>
                  </w:r>
                </w:p>
              </w:tc>
              <w:tc>
                <w:tcPr>
                  <w:tcW w:w="1038"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E46E0CA"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28</w:t>
                  </w:r>
                </w:p>
              </w:tc>
              <w:tc>
                <w:tcPr>
                  <w:tcW w:w="109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02A64D9"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1,1</w:t>
                  </w:r>
                </w:p>
              </w:tc>
            </w:tr>
            <w:tr w:rsidR="00BA500B" w:rsidRPr="00BA500B" w14:paraId="2631E670" w14:textId="77777777" w:rsidTr="00A42C85">
              <w:trPr>
                <w:trHeight w:val="300"/>
              </w:trPr>
              <w:tc>
                <w:tcPr>
                  <w:tcW w:w="14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ED4EC1D"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I4</w:t>
                  </w:r>
                </w:p>
              </w:tc>
              <w:tc>
                <w:tcPr>
                  <w:tcW w:w="2044" w:type="dxa"/>
                  <w:tcBorders>
                    <w:top w:val="single" w:sz="8" w:space="0" w:color="000000"/>
                    <w:left w:val="single" w:sz="8" w:space="0" w:color="000000"/>
                    <w:bottom w:val="single" w:sz="8" w:space="0" w:color="000000"/>
                    <w:right w:val="single" w:sz="8" w:space="0" w:color="000000"/>
                  </w:tcBorders>
                  <w:vAlign w:val="center"/>
                </w:tcPr>
                <w:p w14:paraId="2972F857"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12</w:t>
                  </w:r>
                </w:p>
              </w:tc>
              <w:tc>
                <w:tcPr>
                  <w:tcW w:w="2161" w:type="dxa"/>
                  <w:tcBorders>
                    <w:top w:val="single" w:sz="8" w:space="0" w:color="000000"/>
                    <w:left w:val="single" w:sz="8" w:space="0" w:color="000000"/>
                    <w:bottom w:val="single" w:sz="8" w:space="0" w:color="000000"/>
                    <w:right w:val="single" w:sz="8" w:space="0" w:color="000000"/>
                  </w:tcBorders>
                </w:tcPr>
                <w:p w14:paraId="3AADF959" w14:textId="77777777" w:rsidR="00BA500B" w:rsidRPr="00BA500B" w:rsidRDefault="00BA500B" w:rsidP="00A42C85">
                  <w:pPr>
                    <w:jc w:val="center"/>
                    <w:rPr>
                      <w:rFonts w:asciiTheme="minorHAnsi" w:hAnsiTheme="minorHAnsi" w:cstheme="minorHAnsi"/>
                      <w:sz w:val="22"/>
                      <w:szCs w:val="22"/>
                    </w:rPr>
                  </w:pPr>
                </w:p>
              </w:tc>
              <w:tc>
                <w:tcPr>
                  <w:tcW w:w="10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F4399B5"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6</w:t>
                  </w:r>
                </w:p>
              </w:tc>
              <w:tc>
                <w:tcPr>
                  <w:tcW w:w="1038"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F6C8E72"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12</w:t>
                  </w:r>
                </w:p>
              </w:tc>
              <w:tc>
                <w:tcPr>
                  <w:tcW w:w="109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2A16F27"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0,5</w:t>
                  </w:r>
                </w:p>
              </w:tc>
            </w:tr>
            <w:tr w:rsidR="00BA500B" w:rsidRPr="00BA500B" w14:paraId="1D9A9C05" w14:textId="77777777" w:rsidTr="00A42C85">
              <w:trPr>
                <w:trHeight w:val="300"/>
              </w:trPr>
              <w:tc>
                <w:tcPr>
                  <w:tcW w:w="14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3622429"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I5</w:t>
                  </w:r>
                </w:p>
              </w:tc>
              <w:tc>
                <w:tcPr>
                  <w:tcW w:w="2044" w:type="dxa"/>
                  <w:tcBorders>
                    <w:top w:val="single" w:sz="8" w:space="0" w:color="000000"/>
                    <w:left w:val="single" w:sz="8" w:space="0" w:color="000000"/>
                    <w:bottom w:val="single" w:sz="8" w:space="0" w:color="000000"/>
                    <w:right w:val="single" w:sz="8" w:space="0" w:color="000000"/>
                  </w:tcBorders>
                  <w:vAlign w:val="center"/>
                </w:tcPr>
                <w:p w14:paraId="4712320E"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4</w:t>
                  </w:r>
                </w:p>
              </w:tc>
              <w:tc>
                <w:tcPr>
                  <w:tcW w:w="2161" w:type="dxa"/>
                  <w:tcBorders>
                    <w:top w:val="single" w:sz="8" w:space="0" w:color="000000"/>
                    <w:left w:val="single" w:sz="8" w:space="0" w:color="000000"/>
                    <w:bottom w:val="single" w:sz="8" w:space="0" w:color="000000"/>
                    <w:right w:val="single" w:sz="8" w:space="0" w:color="000000"/>
                  </w:tcBorders>
                </w:tcPr>
                <w:p w14:paraId="201711EA"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20</w:t>
                  </w:r>
                </w:p>
              </w:tc>
              <w:tc>
                <w:tcPr>
                  <w:tcW w:w="10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016F4C8"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12</w:t>
                  </w:r>
                </w:p>
              </w:tc>
              <w:tc>
                <w:tcPr>
                  <w:tcW w:w="1038"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BB96E06"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24</w:t>
                  </w:r>
                </w:p>
              </w:tc>
              <w:tc>
                <w:tcPr>
                  <w:tcW w:w="109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3BEE66D"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1,0</w:t>
                  </w:r>
                </w:p>
              </w:tc>
            </w:tr>
            <w:tr w:rsidR="00BA500B" w:rsidRPr="00BA500B" w14:paraId="590E6DC7" w14:textId="77777777" w:rsidTr="00A42C85">
              <w:trPr>
                <w:trHeight w:val="300"/>
              </w:trPr>
              <w:tc>
                <w:tcPr>
                  <w:tcW w:w="14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F603D0A" w14:textId="77777777" w:rsidR="00BA500B" w:rsidRPr="00BA500B" w:rsidRDefault="00BA500B" w:rsidP="00A42C85">
                  <w:pP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Ukupno</w:t>
                  </w:r>
                </w:p>
              </w:tc>
              <w:tc>
                <w:tcPr>
                  <w:tcW w:w="204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A127E94"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80</w:t>
                  </w:r>
                </w:p>
              </w:tc>
              <w:tc>
                <w:tcPr>
                  <w:tcW w:w="216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728EB45A"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20</w:t>
                  </w:r>
                </w:p>
              </w:tc>
              <w:tc>
                <w:tcPr>
                  <w:tcW w:w="10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7A9D090"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50</w:t>
                  </w:r>
                </w:p>
              </w:tc>
              <w:tc>
                <w:tcPr>
                  <w:tcW w:w="1038"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8B3057E"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100</w:t>
                  </w:r>
                </w:p>
              </w:tc>
              <w:tc>
                <w:tcPr>
                  <w:tcW w:w="109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6E6A32B"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4</w:t>
                  </w:r>
                </w:p>
              </w:tc>
            </w:tr>
            <w:tr w:rsidR="00BA500B" w:rsidRPr="00BA500B" w14:paraId="567CDC4F" w14:textId="77777777" w:rsidTr="00A42C85">
              <w:trPr>
                <w:trHeight w:val="300"/>
              </w:trPr>
              <w:tc>
                <w:tcPr>
                  <w:tcW w:w="14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9965E3C" w14:textId="77777777" w:rsidR="00BA500B" w:rsidRPr="00BA500B" w:rsidRDefault="00BA500B" w:rsidP="00A42C85">
                  <w:pP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Udio u ECTS</w:t>
                  </w:r>
                </w:p>
              </w:tc>
              <w:tc>
                <w:tcPr>
                  <w:tcW w:w="204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8A9EFB3"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3,2</w:t>
                  </w:r>
                </w:p>
              </w:tc>
              <w:tc>
                <w:tcPr>
                  <w:tcW w:w="216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A5D7FF0" w14:textId="77777777" w:rsidR="00BA500B" w:rsidRPr="00BA500B" w:rsidRDefault="00BA500B" w:rsidP="00A42C85">
                  <w:pPr>
                    <w:jc w:val="center"/>
                    <w:rPr>
                      <w:rFonts w:asciiTheme="minorHAnsi" w:hAnsiTheme="minorHAnsi" w:cstheme="minorHAnsi"/>
                      <w:b/>
                      <w:sz w:val="22"/>
                      <w:szCs w:val="22"/>
                    </w:rPr>
                  </w:pPr>
                  <w:r w:rsidRPr="00BA500B">
                    <w:rPr>
                      <w:rFonts w:asciiTheme="minorHAnsi" w:eastAsia="Calibri" w:hAnsiTheme="minorHAnsi" w:cstheme="minorHAnsi"/>
                      <w:b/>
                      <w:kern w:val="2"/>
                      <w:sz w:val="22"/>
                      <w:szCs w:val="22"/>
                      <w:lang w:eastAsia="en-US"/>
                    </w:rPr>
                    <w:t>0,8</w:t>
                  </w:r>
                </w:p>
              </w:tc>
              <w:tc>
                <w:tcPr>
                  <w:tcW w:w="103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0021931" w14:textId="77777777" w:rsidR="00BA500B" w:rsidRPr="00BA500B" w:rsidRDefault="00BA500B" w:rsidP="00A42C85">
                  <w:pPr>
                    <w:jc w:val="center"/>
                    <w:rPr>
                      <w:rFonts w:asciiTheme="minorHAnsi" w:hAnsiTheme="minorHAnsi" w:cstheme="minorHAnsi"/>
                      <w:b/>
                      <w:sz w:val="22"/>
                      <w:szCs w:val="22"/>
                    </w:rPr>
                  </w:pPr>
                </w:p>
              </w:tc>
              <w:tc>
                <w:tcPr>
                  <w:tcW w:w="1038"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B8D4213" w14:textId="77777777" w:rsidR="00BA500B" w:rsidRPr="00BA500B" w:rsidRDefault="00BA500B" w:rsidP="00A42C85">
                  <w:pPr>
                    <w:jc w:val="center"/>
                    <w:rPr>
                      <w:rFonts w:asciiTheme="minorHAnsi" w:hAnsiTheme="minorHAnsi" w:cstheme="minorHAnsi"/>
                      <w:b/>
                      <w:sz w:val="22"/>
                      <w:szCs w:val="22"/>
                    </w:rPr>
                  </w:pPr>
                </w:p>
              </w:tc>
              <w:tc>
                <w:tcPr>
                  <w:tcW w:w="109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52C7B24" w14:textId="77777777" w:rsidR="00BA500B" w:rsidRPr="00BA500B" w:rsidRDefault="00BA500B" w:rsidP="00A42C85">
                  <w:pPr>
                    <w:jc w:val="center"/>
                    <w:rPr>
                      <w:rFonts w:asciiTheme="minorHAnsi" w:hAnsiTheme="minorHAnsi" w:cstheme="minorHAnsi"/>
                      <w:b/>
                      <w:sz w:val="22"/>
                      <w:szCs w:val="22"/>
                    </w:rPr>
                  </w:pPr>
                </w:p>
              </w:tc>
            </w:tr>
          </w:tbl>
          <w:p w14:paraId="0F1CA070" w14:textId="77777777" w:rsidR="00BA500B" w:rsidRPr="00BA500B" w:rsidRDefault="00BA500B" w:rsidP="00A42C85">
            <w:pPr>
              <w:rPr>
                <w:rFonts w:asciiTheme="minorHAnsi" w:hAnsiTheme="minorHAnsi" w:cstheme="minorHAnsi"/>
                <w:sz w:val="22"/>
                <w:szCs w:val="22"/>
              </w:rPr>
            </w:pPr>
          </w:p>
          <w:p w14:paraId="5843A514" w14:textId="77777777" w:rsidR="00BA500B" w:rsidRPr="00BA500B" w:rsidRDefault="00BA500B" w:rsidP="00A42C85">
            <w:pPr>
              <w:jc w:val="both"/>
              <w:rPr>
                <w:rFonts w:asciiTheme="minorHAnsi" w:hAnsiTheme="minorHAnsi" w:cstheme="minorHAnsi"/>
                <w:bCs/>
                <w:color w:val="000000"/>
                <w:sz w:val="22"/>
                <w:szCs w:val="22"/>
              </w:rPr>
            </w:pPr>
            <w:r w:rsidRPr="00BA500B">
              <w:rPr>
                <w:rFonts w:asciiTheme="minorHAnsi" w:eastAsia="Calibri" w:hAnsiTheme="minorHAnsi" w:cstheme="minorHAnsi"/>
                <w:bCs/>
                <w:color w:val="000000"/>
                <w:kern w:val="2"/>
                <w:sz w:val="22"/>
                <w:szCs w:val="22"/>
                <w:lang w:eastAsia="en-US"/>
              </w:rPr>
              <w:t>Student je položio kolegij ako je za svaki ishod učenja ostvario postotak bodova koji je veći ili jednak definiranom pragu za taj ishod učenja kolegija. Prag prolaznosti je 50 % bodova koji se mogu ostvariti za pojedini ishod učenja kolegija.</w:t>
            </w:r>
          </w:p>
          <w:p w14:paraId="3620D98A" w14:textId="77777777" w:rsidR="00BA500B" w:rsidRPr="00BA500B" w:rsidRDefault="00BA500B" w:rsidP="00A42C85">
            <w:pPr>
              <w:jc w:val="both"/>
              <w:rPr>
                <w:rFonts w:asciiTheme="minorHAnsi" w:hAnsiTheme="minorHAnsi" w:cstheme="minorHAnsi"/>
                <w:bCs/>
                <w:color w:val="000000"/>
                <w:sz w:val="22"/>
                <w:szCs w:val="22"/>
              </w:rPr>
            </w:pPr>
          </w:p>
          <w:p w14:paraId="254664D7" w14:textId="77777777" w:rsidR="00BA500B" w:rsidRPr="00BA500B" w:rsidRDefault="00BA500B" w:rsidP="00A42C85">
            <w:pP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Ocjenjivanje:</w:t>
            </w:r>
          </w:p>
          <w:p w14:paraId="1897608D" w14:textId="77777777" w:rsidR="00BA500B" w:rsidRPr="00BA500B" w:rsidRDefault="00BA500B" w:rsidP="00A42C85">
            <w:pP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Student je položio ispit ako je za svaki ishod učenja na kolegiju ostvario najmanje 50% predviđenih bodova (po ishodu).</w:t>
            </w:r>
          </w:p>
          <w:p w14:paraId="025FCFE7" w14:textId="77777777" w:rsidR="00BA500B" w:rsidRPr="00BA500B" w:rsidRDefault="00BA500B" w:rsidP="00A42C85">
            <w:pP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Ako je student položio sve ishode učenja kolegija, zbrajaju se ostvareni bodovi (postoci) svih položenih ishoda učenja, a konačna ocjena se formira temeljem sljedeće tablice:</w:t>
            </w:r>
          </w:p>
          <w:p w14:paraId="30B779C1" w14:textId="77777777" w:rsidR="00BA500B" w:rsidRPr="00BA500B" w:rsidRDefault="00BA500B" w:rsidP="00A42C85">
            <w:pPr>
              <w:rPr>
                <w:rFonts w:asciiTheme="minorHAnsi" w:hAnsiTheme="minorHAnsi" w:cstheme="minorHAnsi"/>
                <w:sz w:val="22"/>
                <w:szCs w:val="22"/>
              </w:rPr>
            </w:pPr>
          </w:p>
          <w:tbl>
            <w:tblPr>
              <w:tblStyle w:val="Reetkatablice"/>
              <w:tblW w:w="4933" w:type="dxa"/>
              <w:jc w:val="center"/>
              <w:tblLayout w:type="fixed"/>
              <w:tblLook w:val="04A0" w:firstRow="1" w:lastRow="0" w:firstColumn="1" w:lastColumn="0" w:noHBand="0" w:noVBand="1"/>
            </w:tblPr>
            <w:tblGrid>
              <w:gridCol w:w="1803"/>
              <w:gridCol w:w="1653"/>
              <w:gridCol w:w="1477"/>
            </w:tblGrid>
            <w:tr w:rsidR="00BA500B" w:rsidRPr="00BA500B" w14:paraId="04C58E32" w14:textId="77777777" w:rsidTr="00A42C85">
              <w:trPr>
                <w:trHeight w:val="300"/>
                <w:jc w:val="center"/>
              </w:trPr>
              <w:tc>
                <w:tcPr>
                  <w:tcW w:w="180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9C6BABC" w14:textId="77777777" w:rsidR="00BA500B" w:rsidRPr="00BA500B" w:rsidRDefault="00BA500B" w:rsidP="00A42C85">
                  <w:pPr>
                    <w:jc w:val="cente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Raspon bodova (postotaka)</w:t>
                  </w:r>
                </w:p>
              </w:tc>
              <w:tc>
                <w:tcPr>
                  <w:tcW w:w="165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7F66BB5" w14:textId="77777777" w:rsidR="00BA500B" w:rsidRPr="00BA500B" w:rsidRDefault="00BA500B" w:rsidP="00A42C85">
                  <w:pPr>
                    <w:jc w:val="cente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Brojčana ocjena</w:t>
                  </w:r>
                </w:p>
              </w:tc>
              <w:tc>
                <w:tcPr>
                  <w:tcW w:w="1477"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38EB514" w14:textId="77777777" w:rsidR="00BA500B" w:rsidRPr="00BA500B" w:rsidRDefault="00BA500B" w:rsidP="00A42C85">
                  <w:pPr>
                    <w:jc w:val="cente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ECTS ocjena</w:t>
                  </w:r>
                </w:p>
              </w:tc>
            </w:tr>
            <w:tr w:rsidR="00BA500B" w:rsidRPr="00BA500B" w14:paraId="41A23825" w14:textId="77777777" w:rsidTr="00A42C85">
              <w:trPr>
                <w:trHeight w:val="300"/>
                <w:jc w:val="center"/>
              </w:trPr>
              <w:tc>
                <w:tcPr>
                  <w:tcW w:w="180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9ECC40B"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90,00 – 100,00</w:t>
                  </w:r>
                </w:p>
              </w:tc>
              <w:tc>
                <w:tcPr>
                  <w:tcW w:w="1653" w:type="dxa"/>
                  <w:tcBorders>
                    <w:top w:val="single" w:sz="8" w:space="0" w:color="000000"/>
                    <w:left w:val="single" w:sz="8" w:space="0" w:color="000000"/>
                    <w:bottom w:val="single" w:sz="8" w:space="0" w:color="000000"/>
                    <w:right w:val="single" w:sz="8" w:space="0" w:color="000000"/>
                  </w:tcBorders>
                  <w:vAlign w:val="center"/>
                </w:tcPr>
                <w:p w14:paraId="7B29B674"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izvrstan (5)</w:t>
                  </w:r>
                </w:p>
              </w:tc>
              <w:tc>
                <w:tcPr>
                  <w:tcW w:w="1477" w:type="dxa"/>
                  <w:tcBorders>
                    <w:top w:val="single" w:sz="8" w:space="0" w:color="000000"/>
                    <w:left w:val="single" w:sz="8" w:space="0" w:color="000000"/>
                    <w:bottom w:val="single" w:sz="8" w:space="0" w:color="000000"/>
                    <w:right w:val="single" w:sz="8" w:space="0" w:color="000000"/>
                  </w:tcBorders>
                  <w:vAlign w:val="center"/>
                </w:tcPr>
                <w:p w14:paraId="0A4985E4"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A</w:t>
                  </w:r>
                </w:p>
              </w:tc>
            </w:tr>
            <w:tr w:rsidR="00BA500B" w:rsidRPr="00BA500B" w14:paraId="65A894EB" w14:textId="77777777" w:rsidTr="00A42C85">
              <w:trPr>
                <w:trHeight w:val="300"/>
                <w:jc w:val="center"/>
              </w:trPr>
              <w:tc>
                <w:tcPr>
                  <w:tcW w:w="180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750C5C0"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75,00 – 89,99</w:t>
                  </w:r>
                </w:p>
              </w:tc>
              <w:tc>
                <w:tcPr>
                  <w:tcW w:w="1653" w:type="dxa"/>
                  <w:tcBorders>
                    <w:top w:val="single" w:sz="8" w:space="0" w:color="000000"/>
                    <w:left w:val="single" w:sz="8" w:space="0" w:color="000000"/>
                    <w:bottom w:val="single" w:sz="8" w:space="0" w:color="000000"/>
                    <w:right w:val="single" w:sz="8" w:space="0" w:color="000000"/>
                  </w:tcBorders>
                  <w:vAlign w:val="center"/>
                </w:tcPr>
                <w:p w14:paraId="40BF1637"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vrlo dobar (4)</w:t>
                  </w:r>
                </w:p>
              </w:tc>
              <w:tc>
                <w:tcPr>
                  <w:tcW w:w="1477" w:type="dxa"/>
                  <w:tcBorders>
                    <w:top w:val="single" w:sz="8" w:space="0" w:color="000000"/>
                    <w:left w:val="single" w:sz="8" w:space="0" w:color="000000"/>
                    <w:bottom w:val="single" w:sz="8" w:space="0" w:color="000000"/>
                    <w:right w:val="single" w:sz="8" w:space="0" w:color="000000"/>
                  </w:tcBorders>
                  <w:vAlign w:val="center"/>
                </w:tcPr>
                <w:p w14:paraId="7DC4100C"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B</w:t>
                  </w:r>
                </w:p>
              </w:tc>
            </w:tr>
            <w:tr w:rsidR="00BA500B" w:rsidRPr="00BA500B" w14:paraId="2F3090D4" w14:textId="77777777" w:rsidTr="00A42C85">
              <w:trPr>
                <w:trHeight w:val="300"/>
                <w:jc w:val="center"/>
              </w:trPr>
              <w:tc>
                <w:tcPr>
                  <w:tcW w:w="180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F65DF41"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60,00 – 74,99</w:t>
                  </w:r>
                </w:p>
              </w:tc>
              <w:tc>
                <w:tcPr>
                  <w:tcW w:w="1653" w:type="dxa"/>
                  <w:tcBorders>
                    <w:top w:val="single" w:sz="8" w:space="0" w:color="000000"/>
                    <w:left w:val="single" w:sz="8" w:space="0" w:color="000000"/>
                    <w:bottom w:val="single" w:sz="8" w:space="0" w:color="000000"/>
                    <w:right w:val="single" w:sz="8" w:space="0" w:color="000000"/>
                  </w:tcBorders>
                  <w:vAlign w:val="center"/>
                </w:tcPr>
                <w:p w14:paraId="523278F5"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dobar (3)</w:t>
                  </w:r>
                </w:p>
              </w:tc>
              <w:tc>
                <w:tcPr>
                  <w:tcW w:w="1477" w:type="dxa"/>
                  <w:tcBorders>
                    <w:top w:val="single" w:sz="8" w:space="0" w:color="000000"/>
                    <w:left w:val="single" w:sz="8" w:space="0" w:color="000000"/>
                    <w:bottom w:val="single" w:sz="8" w:space="0" w:color="000000"/>
                    <w:right w:val="single" w:sz="8" w:space="0" w:color="000000"/>
                  </w:tcBorders>
                  <w:vAlign w:val="center"/>
                </w:tcPr>
                <w:p w14:paraId="75573F9E"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C</w:t>
                  </w:r>
                </w:p>
              </w:tc>
            </w:tr>
            <w:tr w:rsidR="00BA500B" w:rsidRPr="00BA500B" w14:paraId="1BE938C1" w14:textId="77777777" w:rsidTr="00A42C85">
              <w:trPr>
                <w:trHeight w:val="300"/>
                <w:jc w:val="center"/>
              </w:trPr>
              <w:tc>
                <w:tcPr>
                  <w:tcW w:w="180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530D560"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50,00 – 59,99</w:t>
                  </w:r>
                </w:p>
              </w:tc>
              <w:tc>
                <w:tcPr>
                  <w:tcW w:w="1653" w:type="dxa"/>
                  <w:tcBorders>
                    <w:top w:val="single" w:sz="8" w:space="0" w:color="000000"/>
                    <w:left w:val="single" w:sz="8" w:space="0" w:color="000000"/>
                    <w:bottom w:val="single" w:sz="8" w:space="0" w:color="000000"/>
                    <w:right w:val="single" w:sz="8" w:space="0" w:color="000000"/>
                  </w:tcBorders>
                  <w:vAlign w:val="center"/>
                </w:tcPr>
                <w:p w14:paraId="6D76C533"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dovoljan (2)</w:t>
                  </w:r>
                </w:p>
              </w:tc>
              <w:tc>
                <w:tcPr>
                  <w:tcW w:w="1477" w:type="dxa"/>
                  <w:tcBorders>
                    <w:top w:val="single" w:sz="8" w:space="0" w:color="000000"/>
                    <w:left w:val="single" w:sz="8" w:space="0" w:color="000000"/>
                    <w:bottom w:val="single" w:sz="8" w:space="0" w:color="000000"/>
                    <w:right w:val="single" w:sz="8" w:space="0" w:color="000000"/>
                  </w:tcBorders>
                  <w:vAlign w:val="center"/>
                </w:tcPr>
                <w:p w14:paraId="00782327"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D</w:t>
                  </w:r>
                </w:p>
              </w:tc>
            </w:tr>
            <w:tr w:rsidR="00BA500B" w:rsidRPr="00BA500B" w14:paraId="16FEFBDA" w14:textId="77777777" w:rsidTr="00A42C85">
              <w:trPr>
                <w:trHeight w:val="300"/>
                <w:jc w:val="center"/>
              </w:trPr>
              <w:tc>
                <w:tcPr>
                  <w:tcW w:w="180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D3316AF"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0,00 – 49,99</w:t>
                  </w:r>
                </w:p>
              </w:tc>
              <w:tc>
                <w:tcPr>
                  <w:tcW w:w="1653" w:type="dxa"/>
                  <w:tcBorders>
                    <w:top w:val="single" w:sz="8" w:space="0" w:color="000000"/>
                    <w:left w:val="single" w:sz="8" w:space="0" w:color="000000"/>
                    <w:bottom w:val="single" w:sz="8" w:space="0" w:color="000000"/>
                    <w:right w:val="single" w:sz="8" w:space="0" w:color="000000"/>
                  </w:tcBorders>
                  <w:vAlign w:val="center"/>
                </w:tcPr>
                <w:p w14:paraId="0BFA235D"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nedovoljan (1)</w:t>
                  </w:r>
                </w:p>
              </w:tc>
              <w:tc>
                <w:tcPr>
                  <w:tcW w:w="1477" w:type="dxa"/>
                  <w:tcBorders>
                    <w:top w:val="single" w:sz="8" w:space="0" w:color="000000"/>
                    <w:left w:val="single" w:sz="8" w:space="0" w:color="000000"/>
                    <w:bottom w:val="single" w:sz="8" w:space="0" w:color="000000"/>
                    <w:right w:val="single" w:sz="8" w:space="0" w:color="000000"/>
                  </w:tcBorders>
                  <w:vAlign w:val="center"/>
                </w:tcPr>
                <w:p w14:paraId="162B523F" w14:textId="77777777" w:rsidR="00BA500B" w:rsidRPr="00BA500B" w:rsidRDefault="00BA500B" w:rsidP="00A42C85">
                  <w:pPr>
                    <w:jc w:val="center"/>
                    <w:rPr>
                      <w:rFonts w:asciiTheme="minorHAnsi" w:hAnsiTheme="minorHAnsi" w:cstheme="minorHAnsi"/>
                      <w:sz w:val="22"/>
                      <w:szCs w:val="22"/>
                    </w:rPr>
                  </w:pPr>
                  <w:r w:rsidRPr="00BA500B">
                    <w:rPr>
                      <w:rFonts w:asciiTheme="minorHAnsi" w:eastAsia="Calibri" w:hAnsiTheme="minorHAnsi" w:cstheme="minorHAnsi"/>
                      <w:kern w:val="2"/>
                      <w:sz w:val="22"/>
                      <w:szCs w:val="22"/>
                      <w:lang w:eastAsia="en-US"/>
                    </w:rPr>
                    <w:t>F</w:t>
                  </w:r>
                </w:p>
              </w:tc>
            </w:tr>
          </w:tbl>
          <w:p w14:paraId="4F10A02E" w14:textId="77777777" w:rsidR="00BA500B" w:rsidRPr="00BA500B" w:rsidRDefault="00BA500B" w:rsidP="00A42C85">
            <w:pPr>
              <w:rPr>
                <w:rFonts w:asciiTheme="minorHAnsi" w:hAnsiTheme="minorHAnsi" w:cstheme="minorHAnsi"/>
                <w:b/>
                <w:bCs/>
                <w:sz w:val="22"/>
                <w:szCs w:val="22"/>
              </w:rPr>
            </w:pPr>
          </w:p>
        </w:tc>
      </w:tr>
      <w:tr w:rsidR="00BA500B" w:rsidRPr="00BA500B" w14:paraId="5393C20B" w14:textId="77777777" w:rsidTr="00A42C85">
        <w:trPr>
          <w:trHeight w:val="300"/>
        </w:trPr>
        <w:tc>
          <w:tcPr>
            <w:tcW w:w="9026" w:type="dxa"/>
            <w:gridSpan w:val="7"/>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17AFEFEB" w14:textId="77777777" w:rsidR="00BA500B" w:rsidRPr="00BA500B" w:rsidRDefault="00BA500B" w:rsidP="00A42C85">
            <w:pPr>
              <w:rPr>
                <w:rFonts w:asciiTheme="minorHAnsi" w:eastAsia="MS Gothic" w:hAnsiTheme="minorHAnsi" w:cstheme="minorHAnsi"/>
                <w:b/>
                <w:bCs/>
                <w:sz w:val="22"/>
                <w:szCs w:val="22"/>
              </w:rPr>
            </w:pPr>
            <w:r w:rsidRPr="00BA500B">
              <w:rPr>
                <w:rFonts w:asciiTheme="minorHAnsi" w:eastAsia="Calibri" w:hAnsiTheme="minorHAnsi" w:cstheme="minorHAnsi"/>
                <w:b/>
                <w:bCs/>
                <w:kern w:val="2"/>
                <w:sz w:val="22"/>
                <w:szCs w:val="22"/>
                <w:lang w:eastAsia="en-US"/>
              </w:rPr>
              <w:t>Obvezna literatura</w:t>
            </w:r>
          </w:p>
        </w:tc>
      </w:tr>
      <w:tr w:rsidR="00BA500B" w:rsidRPr="00BA500B" w14:paraId="59C7EB16" w14:textId="77777777" w:rsidTr="00A42C85">
        <w:trPr>
          <w:trHeight w:val="300"/>
        </w:trPr>
        <w:tc>
          <w:tcPr>
            <w:tcW w:w="9026" w:type="dxa"/>
            <w:gridSpan w:val="7"/>
            <w:tcBorders>
              <w:top w:val="single" w:sz="8" w:space="0" w:color="000000"/>
              <w:left w:val="single" w:sz="8" w:space="0" w:color="000000"/>
              <w:bottom w:val="single" w:sz="8" w:space="0" w:color="000000"/>
              <w:right w:val="single" w:sz="8" w:space="0" w:color="000000"/>
            </w:tcBorders>
            <w:vAlign w:val="center"/>
          </w:tcPr>
          <w:p w14:paraId="6687F842" w14:textId="77777777" w:rsidR="00BA500B" w:rsidRPr="00BA500B" w:rsidRDefault="00BA500B" w:rsidP="00B40BF3">
            <w:pPr>
              <w:pStyle w:val="Odlomakpopisa"/>
              <w:numPr>
                <w:ilvl w:val="0"/>
                <w:numId w:val="142"/>
              </w:numPr>
              <w:suppressAutoHyphens/>
              <w:spacing w:after="0" w:line="252" w:lineRule="auto"/>
              <w:rPr>
                <w:rFonts w:asciiTheme="minorHAnsi" w:hAnsiTheme="minorHAnsi" w:cstheme="minorHAnsi"/>
              </w:rPr>
            </w:pPr>
            <w:r w:rsidRPr="00BA500B">
              <w:rPr>
                <w:rFonts w:asciiTheme="minorHAnsi" w:hAnsiTheme="minorHAnsi" w:cstheme="minorHAnsi"/>
                <w:kern w:val="2"/>
                <w:lang w:val="hr-HR"/>
              </w:rPr>
              <w:t>Materijali sa predavanja kolegija i interna skripta</w:t>
            </w:r>
          </w:p>
          <w:p w14:paraId="094BFB22" w14:textId="77777777" w:rsidR="00BA500B" w:rsidRPr="00BA500B" w:rsidRDefault="00BA500B" w:rsidP="00B40BF3">
            <w:pPr>
              <w:pStyle w:val="Odlomakpopisa"/>
              <w:numPr>
                <w:ilvl w:val="0"/>
                <w:numId w:val="142"/>
              </w:numPr>
              <w:suppressAutoHyphens/>
              <w:spacing w:after="0" w:line="252" w:lineRule="auto"/>
              <w:rPr>
                <w:rFonts w:asciiTheme="minorHAnsi" w:hAnsiTheme="minorHAnsi" w:cstheme="minorHAnsi"/>
              </w:rPr>
            </w:pPr>
            <w:r w:rsidRPr="00BA500B">
              <w:rPr>
                <w:rFonts w:asciiTheme="minorHAnsi" w:hAnsiTheme="minorHAnsi" w:cstheme="minorHAnsi"/>
                <w:kern w:val="2"/>
                <w:lang w:val="hr-HR"/>
              </w:rPr>
              <w:t xml:space="preserve">Nikolić, T., </w:t>
            </w:r>
            <w:r w:rsidRPr="00BA500B">
              <w:rPr>
                <w:rFonts w:asciiTheme="minorHAnsi" w:hAnsiTheme="minorHAnsi" w:cstheme="minorHAnsi"/>
                <w:i/>
                <w:iCs/>
                <w:kern w:val="2"/>
                <w:lang w:val="hr-HR"/>
              </w:rPr>
              <w:t>Morfologija biljaka: razvoj, građa i uloga biljnih tkiva, organa i organskih sustava</w:t>
            </w:r>
            <w:r w:rsidRPr="00BA500B">
              <w:rPr>
                <w:rFonts w:asciiTheme="minorHAnsi" w:hAnsiTheme="minorHAnsi" w:cstheme="minorHAnsi"/>
                <w:kern w:val="2"/>
                <w:lang w:val="hr-HR"/>
              </w:rPr>
              <w:t>. Alfa, Zagreb, 2017.</w:t>
            </w:r>
          </w:p>
          <w:p w14:paraId="42EE0432" w14:textId="77777777" w:rsidR="00BA500B" w:rsidRPr="00BA500B" w:rsidRDefault="00BA500B" w:rsidP="00B40BF3">
            <w:pPr>
              <w:pStyle w:val="Odlomakpopisa"/>
              <w:numPr>
                <w:ilvl w:val="0"/>
                <w:numId w:val="142"/>
              </w:numPr>
              <w:suppressAutoHyphens/>
              <w:spacing w:after="0" w:line="252" w:lineRule="auto"/>
              <w:rPr>
                <w:rFonts w:asciiTheme="minorHAnsi" w:hAnsiTheme="minorHAnsi" w:cstheme="minorHAnsi"/>
              </w:rPr>
            </w:pPr>
            <w:r w:rsidRPr="00BA500B">
              <w:rPr>
                <w:rFonts w:asciiTheme="minorHAnsi" w:hAnsiTheme="minorHAnsi" w:cstheme="minorHAnsi"/>
                <w:kern w:val="2"/>
                <w:lang w:val="hr-HR"/>
              </w:rPr>
              <w:t xml:space="preserve">Lazarević, B. i Poljak, M., </w:t>
            </w:r>
            <w:r w:rsidRPr="00BA500B">
              <w:rPr>
                <w:rFonts w:asciiTheme="minorHAnsi" w:hAnsiTheme="minorHAnsi" w:cstheme="minorHAnsi"/>
                <w:i/>
                <w:iCs/>
                <w:kern w:val="2"/>
                <w:lang w:val="hr-HR"/>
              </w:rPr>
              <w:t>Fiziologija bilja</w:t>
            </w:r>
            <w:r w:rsidRPr="00BA500B">
              <w:rPr>
                <w:rFonts w:asciiTheme="minorHAnsi" w:hAnsiTheme="minorHAnsi" w:cstheme="minorHAnsi"/>
                <w:kern w:val="2"/>
                <w:lang w:val="hr-HR"/>
              </w:rPr>
              <w:t>. Zagreb: Sveučilište u Zagrebu Agronomski fakultet, 2019.</w:t>
            </w:r>
          </w:p>
          <w:p w14:paraId="4023B886" w14:textId="77777777" w:rsidR="00BA500B" w:rsidRPr="00BA500B" w:rsidRDefault="00BA500B" w:rsidP="00B40BF3">
            <w:pPr>
              <w:pStyle w:val="Odlomakpopisa"/>
              <w:numPr>
                <w:ilvl w:val="0"/>
                <w:numId w:val="142"/>
              </w:numPr>
              <w:suppressAutoHyphens/>
              <w:spacing w:after="0" w:line="252" w:lineRule="auto"/>
              <w:rPr>
                <w:rFonts w:asciiTheme="minorHAnsi" w:hAnsiTheme="minorHAnsi"/>
              </w:rPr>
            </w:pPr>
            <w:r w:rsidRPr="00BA500B">
              <w:rPr>
                <w:rFonts w:asciiTheme="minorHAnsi" w:hAnsiTheme="minorHAnsi"/>
                <w:kern w:val="2"/>
                <w:lang w:val="hr-HR"/>
              </w:rPr>
              <w:t xml:space="preserve">Dubravec, K., </w:t>
            </w:r>
            <w:r w:rsidRPr="00BA500B">
              <w:rPr>
                <w:rFonts w:asciiTheme="minorHAnsi" w:hAnsiTheme="minorHAnsi"/>
                <w:i/>
                <w:iCs/>
                <w:kern w:val="2"/>
                <w:lang w:val="hr-HR"/>
              </w:rPr>
              <w:t>Botanika</w:t>
            </w:r>
            <w:r w:rsidRPr="00BA500B">
              <w:rPr>
                <w:rFonts w:asciiTheme="minorHAnsi" w:hAnsiTheme="minorHAnsi"/>
                <w:kern w:val="2"/>
                <w:lang w:val="hr-HR"/>
              </w:rPr>
              <w:t>. Sveučilište u Zagrebu. Agronomski Fakultet, 1996.</w:t>
            </w:r>
          </w:p>
          <w:p w14:paraId="356AB5A9" w14:textId="77777777" w:rsidR="00BA500B" w:rsidRPr="00BA500B" w:rsidRDefault="00BA500B" w:rsidP="00A42C85">
            <w:pPr>
              <w:pStyle w:val="Tekstkomentara"/>
              <w:rPr>
                <w:rFonts w:asciiTheme="minorHAnsi" w:hAnsiTheme="minorHAnsi"/>
                <w:color w:val="FF0000"/>
                <w:sz w:val="22"/>
                <w:szCs w:val="22"/>
              </w:rPr>
            </w:pPr>
          </w:p>
        </w:tc>
      </w:tr>
      <w:tr w:rsidR="00BA500B" w:rsidRPr="00BA500B" w14:paraId="41E78693" w14:textId="77777777" w:rsidTr="00A42C85">
        <w:trPr>
          <w:trHeight w:val="300"/>
        </w:trPr>
        <w:tc>
          <w:tcPr>
            <w:tcW w:w="9026" w:type="dxa"/>
            <w:gridSpan w:val="7"/>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65928AE6" w14:textId="77777777" w:rsidR="00BA500B" w:rsidRPr="00BA500B" w:rsidRDefault="00BA500B" w:rsidP="00A42C85">
            <w:pPr>
              <w:rPr>
                <w:rFonts w:asciiTheme="minorHAnsi" w:eastAsia="MS Gothic" w:hAnsiTheme="minorHAnsi" w:cstheme="minorHAnsi"/>
                <w:b/>
                <w:bCs/>
                <w:sz w:val="22"/>
                <w:szCs w:val="22"/>
              </w:rPr>
            </w:pPr>
            <w:r w:rsidRPr="00BA500B">
              <w:rPr>
                <w:rFonts w:asciiTheme="minorHAnsi" w:eastAsia="MS Gothic" w:hAnsiTheme="minorHAnsi" w:cstheme="minorHAnsi"/>
                <w:b/>
                <w:bCs/>
                <w:kern w:val="2"/>
                <w:sz w:val="22"/>
                <w:szCs w:val="22"/>
                <w:lang w:eastAsia="en-US"/>
              </w:rPr>
              <w:t>Dopunska literatura</w:t>
            </w:r>
          </w:p>
        </w:tc>
      </w:tr>
      <w:tr w:rsidR="00BA500B" w:rsidRPr="00BA500B" w14:paraId="1DB5BC02" w14:textId="77777777" w:rsidTr="00A42C85">
        <w:trPr>
          <w:trHeight w:val="1109"/>
        </w:trPr>
        <w:tc>
          <w:tcPr>
            <w:tcW w:w="9026" w:type="dxa"/>
            <w:gridSpan w:val="7"/>
            <w:tcBorders>
              <w:top w:val="single" w:sz="8" w:space="0" w:color="000000"/>
              <w:left w:val="single" w:sz="8" w:space="0" w:color="000000"/>
              <w:bottom w:val="single" w:sz="8" w:space="0" w:color="000000"/>
              <w:right w:val="single" w:sz="8" w:space="0" w:color="000000"/>
            </w:tcBorders>
            <w:vAlign w:val="center"/>
          </w:tcPr>
          <w:p w14:paraId="6A229A41" w14:textId="77777777" w:rsidR="00BA500B" w:rsidRPr="00BA500B" w:rsidRDefault="00BA500B" w:rsidP="00B40BF3">
            <w:pPr>
              <w:pStyle w:val="Odlomakpopisa"/>
              <w:numPr>
                <w:ilvl w:val="0"/>
                <w:numId w:val="141"/>
              </w:numPr>
              <w:suppressAutoHyphens/>
              <w:spacing w:after="0" w:line="252" w:lineRule="auto"/>
              <w:rPr>
                <w:rFonts w:asciiTheme="minorHAnsi" w:hAnsiTheme="minorHAnsi" w:cstheme="minorHAnsi"/>
              </w:rPr>
            </w:pPr>
            <w:r w:rsidRPr="00BA500B">
              <w:rPr>
                <w:rFonts w:asciiTheme="minorHAnsi" w:hAnsiTheme="minorHAnsi" w:cstheme="minorHAnsi"/>
                <w:kern w:val="2"/>
                <w:lang w:val="hr-HR"/>
              </w:rPr>
              <w:t>Pevalek-Kozlina, B.,</w:t>
            </w:r>
            <w:r w:rsidRPr="00BA500B">
              <w:rPr>
                <w:rFonts w:asciiTheme="minorHAnsi" w:hAnsiTheme="minorHAnsi" w:cstheme="minorHAnsi"/>
                <w:i/>
                <w:iCs/>
                <w:kern w:val="2"/>
                <w:lang w:val="hr-HR"/>
              </w:rPr>
              <w:t xml:space="preserve"> Fiziologija bilja</w:t>
            </w:r>
            <w:r w:rsidRPr="00BA500B">
              <w:rPr>
                <w:rFonts w:asciiTheme="minorHAnsi" w:hAnsiTheme="minorHAnsi" w:cstheme="minorHAnsi"/>
                <w:kern w:val="2"/>
                <w:lang w:val="hr-HR"/>
              </w:rPr>
              <w:t>. Profil, Zagreb, 2003.</w:t>
            </w:r>
          </w:p>
          <w:p w14:paraId="4C849C2F" w14:textId="77777777" w:rsidR="00BA500B" w:rsidRPr="00BA500B" w:rsidRDefault="00BA500B" w:rsidP="00B40BF3">
            <w:pPr>
              <w:pStyle w:val="Odlomakpopisa"/>
              <w:numPr>
                <w:ilvl w:val="0"/>
                <w:numId w:val="141"/>
              </w:numPr>
              <w:suppressAutoHyphens/>
              <w:spacing w:after="0" w:line="252" w:lineRule="auto"/>
              <w:rPr>
                <w:rFonts w:asciiTheme="minorHAnsi" w:hAnsiTheme="minorHAnsi" w:cstheme="minorHAnsi"/>
              </w:rPr>
            </w:pPr>
            <w:r w:rsidRPr="00BA500B">
              <w:rPr>
                <w:rFonts w:asciiTheme="minorHAnsi" w:hAnsiTheme="minorHAnsi" w:cstheme="minorHAnsi"/>
                <w:kern w:val="2"/>
                <w:lang w:val="hr-HR"/>
              </w:rPr>
              <w:t xml:space="preserve">Dubravec, K. i Šegulja, N., </w:t>
            </w:r>
            <w:r w:rsidRPr="00BA500B">
              <w:rPr>
                <w:rFonts w:asciiTheme="minorHAnsi" w:hAnsiTheme="minorHAnsi" w:cstheme="minorHAnsi"/>
                <w:i/>
                <w:iCs/>
                <w:kern w:val="2"/>
                <w:lang w:val="hr-HR"/>
              </w:rPr>
              <w:t>Korovi obradivih površina Istre</w:t>
            </w:r>
            <w:r w:rsidRPr="00BA500B">
              <w:rPr>
                <w:rFonts w:asciiTheme="minorHAnsi" w:hAnsiTheme="minorHAnsi" w:cstheme="minorHAnsi"/>
                <w:kern w:val="2"/>
                <w:lang w:val="hr-HR"/>
              </w:rPr>
              <w:t>. Veleučilište u Rijeci, Poreč,  2005.</w:t>
            </w:r>
          </w:p>
          <w:p w14:paraId="1668987C" w14:textId="77777777" w:rsidR="00BA500B" w:rsidRPr="00BA500B" w:rsidRDefault="00BA500B" w:rsidP="00B40BF3">
            <w:pPr>
              <w:pStyle w:val="Odlomakpopisa"/>
              <w:numPr>
                <w:ilvl w:val="0"/>
                <w:numId w:val="141"/>
              </w:numPr>
              <w:suppressAutoHyphens/>
              <w:spacing w:after="0" w:line="252" w:lineRule="auto"/>
              <w:rPr>
                <w:rFonts w:asciiTheme="minorHAnsi" w:hAnsiTheme="minorHAnsi" w:cstheme="minorHAnsi"/>
              </w:rPr>
            </w:pPr>
            <w:r w:rsidRPr="00BA500B">
              <w:rPr>
                <w:rFonts w:asciiTheme="minorHAnsi" w:hAnsiTheme="minorHAnsi" w:cstheme="minorHAnsi"/>
                <w:kern w:val="2"/>
                <w:lang w:val="hr-HR"/>
              </w:rPr>
              <w:t xml:space="preserve">Hulina, N., </w:t>
            </w:r>
            <w:r w:rsidRPr="00BA500B">
              <w:rPr>
                <w:rFonts w:asciiTheme="minorHAnsi" w:hAnsiTheme="minorHAnsi" w:cstheme="minorHAnsi"/>
                <w:i/>
                <w:iCs/>
                <w:kern w:val="2"/>
                <w:lang w:val="hr-HR"/>
              </w:rPr>
              <w:t>Korovi</w:t>
            </w:r>
            <w:r w:rsidRPr="00BA500B">
              <w:rPr>
                <w:rFonts w:asciiTheme="minorHAnsi" w:hAnsiTheme="minorHAnsi" w:cstheme="minorHAnsi"/>
                <w:kern w:val="2"/>
                <w:lang w:val="hr-HR"/>
              </w:rPr>
              <w:t>. Školska knjiga , Zagreb,  1998.</w:t>
            </w:r>
          </w:p>
          <w:p w14:paraId="45AE859E" w14:textId="77777777" w:rsidR="00BA500B" w:rsidRPr="00BA500B" w:rsidRDefault="00BA500B" w:rsidP="00B40BF3">
            <w:pPr>
              <w:pStyle w:val="Odlomakpopisa"/>
              <w:numPr>
                <w:ilvl w:val="0"/>
                <w:numId w:val="141"/>
              </w:numPr>
              <w:suppressAutoHyphens/>
              <w:spacing w:after="0" w:line="252" w:lineRule="auto"/>
              <w:rPr>
                <w:rFonts w:asciiTheme="minorHAnsi" w:hAnsiTheme="minorHAnsi" w:cstheme="minorHAnsi"/>
              </w:rPr>
            </w:pPr>
            <w:r w:rsidRPr="00BA500B">
              <w:rPr>
                <w:rFonts w:asciiTheme="minorHAnsi" w:hAnsiTheme="minorHAnsi" w:cstheme="minorHAnsi"/>
                <w:kern w:val="2"/>
                <w:lang w:val="hr-HR"/>
              </w:rPr>
              <w:t xml:space="preserve">Nikolić, T., </w:t>
            </w:r>
            <w:r w:rsidRPr="00BA500B">
              <w:rPr>
                <w:rFonts w:asciiTheme="minorHAnsi" w:hAnsiTheme="minorHAnsi" w:cstheme="minorHAnsi"/>
                <w:i/>
                <w:iCs/>
                <w:kern w:val="2"/>
                <w:lang w:val="hr-HR"/>
              </w:rPr>
              <w:t>Sistematska botanika: raznolikost i evolucija biljnog svijeta,</w:t>
            </w:r>
            <w:r w:rsidRPr="00BA500B">
              <w:rPr>
                <w:rFonts w:asciiTheme="minorHAnsi" w:hAnsiTheme="minorHAnsi" w:cstheme="minorHAnsi"/>
                <w:kern w:val="2"/>
                <w:lang w:val="hr-HR"/>
              </w:rPr>
              <w:t xml:space="preserve">  Alfa, Zagreb, 2013.</w:t>
            </w:r>
          </w:p>
          <w:p w14:paraId="5348DD8E" w14:textId="77777777" w:rsidR="00BA500B" w:rsidRPr="00BA500B" w:rsidRDefault="00BA500B" w:rsidP="00B40BF3">
            <w:pPr>
              <w:pStyle w:val="Odlomakpopisa"/>
              <w:numPr>
                <w:ilvl w:val="0"/>
                <w:numId w:val="141"/>
              </w:numPr>
              <w:suppressAutoHyphens/>
              <w:spacing w:after="0" w:line="252" w:lineRule="auto"/>
              <w:rPr>
                <w:rFonts w:asciiTheme="minorHAnsi" w:hAnsiTheme="minorHAnsi" w:cstheme="minorHAnsi"/>
              </w:rPr>
            </w:pPr>
            <w:r w:rsidRPr="00BA500B">
              <w:rPr>
                <w:rFonts w:asciiTheme="minorHAnsi" w:hAnsiTheme="minorHAnsi" w:cstheme="minorHAnsi"/>
                <w:kern w:val="2"/>
                <w:lang w:val="hr-HR"/>
              </w:rPr>
              <w:t xml:space="preserve">Moore, R., Dennis Clark, W., Stern, K.R., </w:t>
            </w:r>
            <w:r w:rsidRPr="00BA500B">
              <w:rPr>
                <w:rFonts w:asciiTheme="minorHAnsi" w:hAnsiTheme="minorHAnsi" w:cstheme="minorHAnsi"/>
                <w:i/>
                <w:iCs/>
                <w:kern w:val="2"/>
                <w:lang w:val="hr-HR"/>
              </w:rPr>
              <w:t>Botany</w:t>
            </w:r>
            <w:r w:rsidRPr="00BA500B">
              <w:rPr>
                <w:rFonts w:asciiTheme="minorHAnsi" w:hAnsiTheme="minorHAnsi" w:cstheme="minorHAnsi"/>
                <w:kern w:val="2"/>
                <w:lang w:val="hr-HR"/>
              </w:rPr>
              <w:t>. Wm. C. Brown Publishers, 1995.</w:t>
            </w:r>
          </w:p>
          <w:p w14:paraId="2D6884A7" w14:textId="77777777" w:rsidR="00BA500B" w:rsidRPr="00BA500B" w:rsidRDefault="00BA500B" w:rsidP="00A42C85">
            <w:pPr>
              <w:pStyle w:val="Odlomakpopisa"/>
              <w:spacing w:before="240" w:after="0" w:line="240" w:lineRule="auto"/>
              <w:ind w:left="360"/>
              <w:rPr>
                <w:rFonts w:asciiTheme="minorHAnsi" w:hAnsiTheme="minorHAnsi" w:cstheme="minorHAnsi"/>
              </w:rPr>
            </w:pPr>
          </w:p>
        </w:tc>
      </w:tr>
      <w:tr w:rsidR="00BA500B" w:rsidRPr="00BA500B" w14:paraId="22891EB3" w14:textId="77777777" w:rsidTr="00A42C85">
        <w:trPr>
          <w:trHeight w:val="300"/>
        </w:trPr>
        <w:tc>
          <w:tcPr>
            <w:tcW w:w="9026" w:type="dxa"/>
            <w:gridSpan w:val="7"/>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5FFA5B30" w14:textId="77777777" w:rsidR="00BA500B" w:rsidRPr="00BA500B" w:rsidRDefault="00BA500B" w:rsidP="00A42C85">
            <w:pPr>
              <w:rPr>
                <w:rFonts w:asciiTheme="minorHAnsi" w:eastAsia="MS Gothic" w:hAnsiTheme="minorHAnsi" w:cstheme="minorHAnsi"/>
                <w:b/>
                <w:bCs/>
                <w:sz w:val="22"/>
                <w:szCs w:val="22"/>
              </w:rPr>
            </w:pPr>
            <w:r w:rsidRPr="00BA500B">
              <w:rPr>
                <w:rFonts w:asciiTheme="minorHAnsi" w:eastAsia="MS Gothic" w:hAnsiTheme="minorHAnsi" w:cstheme="minorHAnsi"/>
                <w:b/>
                <w:bCs/>
                <w:kern w:val="2"/>
                <w:sz w:val="22"/>
                <w:szCs w:val="22"/>
                <w:lang w:eastAsia="en-US"/>
              </w:rPr>
              <w:t>Načini praćenja kvalitete koji osiguravaju stjecanje izlaznih znanja, vještina i kompetencija</w:t>
            </w:r>
          </w:p>
        </w:tc>
      </w:tr>
      <w:tr w:rsidR="00BA500B" w:rsidRPr="00BA500B" w14:paraId="1414012C" w14:textId="77777777" w:rsidTr="00A42C85">
        <w:trPr>
          <w:trHeight w:val="300"/>
        </w:trPr>
        <w:tc>
          <w:tcPr>
            <w:tcW w:w="9026" w:type="dxa"/>
            <w:gridSpan w:val="7"/>
            <w:tcBorders>
              <w:top w:val="single" w:sz="8" w:space="0" w:color="000000"/>
              <w:left w:val="single" w:sz="8" w:space="0" w:color="000000"/>
              <w:bottom w:val="single" w:sz="8" w:space="0" w:color="000000"/>
              <w:right w:val="single" w:sz="8" w:space="0" w:color="000000"/>
            </w:tcBorders>
            <w:vAlign w:val="center"/>
          </w:tcPr>
          <w:p w14:paraId="016B7FD7" w14:textId="77777777" w:rsidR="00BA500B" w:rsidRPr="00BA500B" w:rsidRDefault="00BA500B" w:rsidP="00A42C85">
            <w:pPr>
              <w:jc w:val="both"/>
              <w:rPr>
                <w:rFonts w:asciiTheme="minorHAnsi" w:eastAsia="MS Gothic" w:hAnsiTheme="minorHAnsi" w:cstheme="minorHAnsi"/>
                <w:sz w:val="22"/>
                <w:szCs w:val="22"/>
              </w:rPr>
            </w:pPr>
            <w:r w:rsidRPr="00BA500B">
              <w:rPr>
                <w:rFonts w:asciiTheme="minorHAnsi" w:eastAsia="MS Gothic" w:hAnsiTheme="minorHAnsi" w:cstheme="minorHAnsi"/>
                <w:kern w:val="2"/>
                <w:sz w:val="22"/>
                <w:szCs w:val="22"/>
                <w:lang w:eastAsia="en-US"/>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BA500B">
              <w:rPr>
                <w:rFonts w:asciiTheme="minorHAnsi" w:eastAsia="MS Gothic" w:hAnsiTheme="minorHAnsi" w:cstheme="minorHAnsi"/>
                <w:i/>
                <w:iCs/>
                <w:kern w:val="2"/>
                <w:sz w:val="22"/>
                <w:szCs w:val="22"/>
                <w:lang w:eastAsia="en-US"/>
              </w:rPr>
              <w:t>online</w:t>
            </w:r>
            <w:r w:rsidRPr="00BA500B">
              <w:rPr>
                <w:rFonts w:asciiTheme="minorHAnsi" w:eastAsia="MS Gothic" w:hAnsiTheme="minorHAnsi" w:cstheme="minorHAnsi"/>
                <w:kern w:val="2"/>
                <w:sz w:val="22"/>
                <w:szCs w:val="22"/>
                <w:lang w:eastAsia="en-US"/>
              </w:rPr>
              <w:t xml:space="preserve"> upitnicima ili putem pripremljenih tablica i obrazaca.</w:t>
            </w:r>
          </w:p>
        </w:tc>
      </w:tr>
    </w:tbl>
    <w:p w14:paraId="5E7DB2F3" w14:textId="77777777" w:rsidR="00BA500B" w:rsidRPr="00BA500B" w:rsidRDefault="00BA500B" w:rsidP="00BA500B">
      <w:pPr>
        <w:rPr>
          <w:rFonts w:asciiTheme="minorHAnsi" w:hAnsiTheme="minorHAnsi"/>
          <w:sz w:val="22"/>
          <w:szCs w:val="22"/>
        </w:rPr>
      </w:pPr>
    </w:p>
    <w:p w14:paraId="1A221454" w14:textId="77777777" w:rsidR="00BA500B" w:rsidRPr="00BA500B" w:rsidRDefault="00BA500B" w:rsidP="00BA500B">
      <w:pPr>
        <w:pStyle w:val="Naslov3"/>
        <w:rPr>
          <w:rFonts w:asciiTheme="minorHAnsi" w:hAnsiTheme="minorHAnsi"/>
          <w:sz w:val="22"/>
          <w:szCs w:val="22"/>
        </w:rPr>
      </w:pPr>
      <w:r w:rsidRPr="00BA500B">
        <w:rPr>
          <w:rFonts w:asciiTheme="minorHAnsi" w:hAnsiTheme="minorHAnsi"/>
          <w:sz w:val="22"/>
          <w:szCs w:val="22"/>
        </w:rPr>
        <w:t xml:space="preserve">Tablica konstruktivnog poravnavanja </w:t>
      </w:r>
    </w:p>
    <w:p w14:paraId="2872A093" w14:textId="77777777" w:rsidR="00BA500B" w:rsidRPr="00BA500B" w:rsidRDefault="00BA500B" w:rsidP="00BA500B">
      <w:pPr>
        <w:rPr>
          <w:rFonts w:asciiTheme="minorHAnsi" w:hAnsiTheme="minorHAnsi" w:cs="Arial"/>
          <w:b/>
          <w:color w:val="FF0000"/>
          <w:sz w:val="22"/>
          <w:szCs w:val="22"/>
        </w:rPr>
      </w:pPr>
    </w:p>
    <w:tbl>
      <w:tblPr>
        <w:tblStyle w:val="Reetkatablice"/>
        <w:tblW w:w="4975" w:type="pct"/>
        <w:tblLayout w:type="fixed"/>
        <w:tblLook w:val="04A0" w:firstRow="1" w:lastRow="0" w:firstColumn="1" w:lastColumn="0" w:noHBand="0" w:noVBand="1"/>
      </w:tblPr>
      <w:tblGrid>
        <w:gridCol w:w="2410"/>
        <w:gridCol w:w="2851"/>
        <w:gridCol w:w="2035"/>
        <w:gridCol w:w="1709"/>
      </w:tblGrid>
      <w:tr w:rsidR="00BA500B" w:rsidRPr="00BA500B" w14:paraId="1364C1F4" w14:textId="77777777" w:rsidTr="00BA500B">
        <w:tc>
          <w:tcPr>
            <w:tcW w:w="2398"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tcPr>
          <w:p w14:paraId="5086FADF" w14:textId="77777777" w:rsidR="00BA500B" w:rsidRPr="00BA500B" w:rsidRDefault="00BA500B" w:rsidP="00A42C85">
            <w:pPr>
              <w:jc w:val="cente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Ishodi učenja</w:t>
            </w:r>
          </w:p>
        </w:tc>
        <w:tc>
          <w:tcPr>
            <w:tcW w:w="2837"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tcPr>
          <w:p w14:paraId="65532430" w14:textId="77777777" w:rsidR="00BA500B" w:rsidRPr="00BA500B" w:rsidRDefault="00BA500B" w:rsidP="00A42C85">
            <w:pPr>
              <w:jc w:val="cente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Nastavne teme</w:t>
            </w:r>
          </w:p>
        </w:tc>
        <w:tc>
          <w:tcPr>
            <w:tcW w:w="2025"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tcPr>
          <w:p w14:paraId="41A023D9" w14:textId="77777777" w:rsidR="00BA500B" w:rsidRPr="00BA500B" w:rsidRDefault="00BA500B" w:rsidP="00A42C85">
            <w:pPr>
              <w:jc w:val="cente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Metode (načini) poučavanja</w:t>
            </w:r>
          </w:p>
        </w:tc>
        <w:tc>
          <w:tcPr>
            <w:tcW w:w="1701"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tcPr>
          <w:p w14:paraId="378C1094" w14:textId="77777777" w:rsidR="00BA500B" w:rsidRPr="00BA500B" w:rsidRDefault="00BA500B" w:rsidP="00A42C85">
            <w:pPr>
              <w:jc w:val="center"/>
              <w:rPr>
                <w:rFonts w:asciiTheme="minorHAnsi" w:hAnsiTheme="minorHAnsi" w:cstheme="minorHAnsi"/>
                <w:b/>
                <w:bCs/>
                <w:sz w:val="22"/>
                <w:szCs w:val="22"/>
              </w:rPr>
            </w:pPr>
            <w:r w:rsidRPr="00BA500B">
              <w:rPr>
                <w:rFonts w:asciiTheme="minorHAnsi" w:eastAsia="Calibri" w:hAnsiTheme="minorHAnsi" w:cstheme="minorHAnsi"/>
                <w:b/>
                <w:bCs/>
                <w:kern w:val="2"/>
                <w:sz w:val="22"/>
                <w:szCs w:val="22"/>
                <w:lang w:eastAsia="en-US"/>
              </w:rPr>
              <w:t>Načini provjere ishoda</w:t>
            </w:r>
          </w:p>
        </w:tc>
      </w:tr>
      <w:tr w:rsidR="00BA500B" w:rsidRPr="00BA500B" w14:paraId="738C7B57" w14:textId="77777777" w:rsidTr="00BA500B">
        <w:tc>
          <w:tcPr>
            <w:tcW w:w="2398" w:type="dxa"/>
            <w:tcBorders>
              <w:top w:val="single" w:sz="8" w:space="0" w:color="000000"/>
              <w:left w:val="single" w:sz="8" w:space="0" w:color="000000"/>
              <w:bottom w:val="single" w:sz="8" w:space="0" w:color="000000"/>
              <w:right w:val="single" w:sz="8" w:space="0" w:color="000000"/>
            </w:tcBorders>
          </w:tcPr>
          <w:p w14:paraId="7BAE2135" w14:textId="623CF9D8" w:rsidR="00BA500B" w:rsidRPr="00BA500B" w:rsidRDefault="00BA500B" w:rsidP="00BA500B">
            <w:pPr>
              <w:rPr>
                <w:rFonts w:asciiTheme="minorHAnsi" w:hAnsiTheme="minorHAnsi" w:cstheme="minorHAnsi"/>
                <w:sz w:val="22"/>
                <w:szCs w:val="22"/>
              </w:rPr>
            </w:pPr>
            <w:r w:rsidRPr="00BA500B">
              <w:rPr>
                <w:rFonts w:asciiTheme="minorHAnsi" w:hAnsiTheme="minorHAnsi" w:cstheme="minorHAnsi"/>
                <w:sz w:val="22"/>
                <w:szCs w:val="22"/>
              </w:rPr>
              <w:t>I1 Analizirati značaj stanice kao temeljne građevne i funkcionalne jedinice života</w:t>
            </w:r>
          </w:p>
          <w:p w14:paraId="1B716C5C" w14:textId="77777777" w:rsidR="00BA500B" w:rsidRPr="00BA500B" w:rsidRDefault="00BA500B" w:rsidP="00BA500B">
            <w:pPr>
              <w:rPr>
                <w:rFonts w:asciiTheme="minorHAnsi" w:hAnsiTheme="minorHAnsi" w:cstheme="minorHAnsi"/>
                <w:sz w:val="22"/>
                <w:szCs w:val="22"/>
              </w:rPr>
            </w:pPr>
          </w:p>
        </w:tc>
        <w:tc>
          <w:tcPr>
            <w:tcW w:w="2837" w:type="dxa"/>
            <w:tcBorders>
              <w:top w:val="single" w:sz="8" w:space="0" w:color="000000"/>
              <w:left w:val="single" w:sz="8" w:space="0" w:color="000000"/>
              <w:bottom w:val="single" w:sz="8" w:space="0" w:color="000000"/>
              <w:right w:val="single" w:sz="8" w:space="0" w:color="000000"/>
            </w:tcBorders>
          </w:tcPr>
          <w:p w14:paraId="6956BA2B"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Uvod u botaniku. Građa i funkcija biljne stanice. Produkti izlučivanja protoplasta.</w:t>
            </w:r>
          </w:p>
        </w:tc>
        <w:tc>
          <w:tcPr>
            <w:tcW w:w="2025" w:type="dxa"/>
            <w:tcBorders>
              <w:top w:val="single" w:sz="8" w:space="0" w:color="000000"/>
              <w:left w:val="single" w:sz="8" w:space="0" w:color="000000"/>
              <w:bottom w:val="single" w:sz="8" w:space="0" w:color="000000"/>
              <w:right w:val="single" w:sz="8" w:space="0" w:color="000000"/>
            </w:tcBorders>
          </w:tcPr>
          <w:p w14:paraId="3F30FF07"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Predavanja</w:t>
            </w:r>
          </w:p>
          <w:p w14:paraId="55B48F9A"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Vježbe</w:t>
            </w:r>
          </w:p>
        </w:tc>
        <w:tc>
          <w:tcPr>
            <w:tcW w:w="1701" w:type="dxa"/>
            <w:tcBorders>
              <w:top w:val="single" w:sz="8" w:space="0" w:color="000000"/>
              <w:left w:val="single" w:sz="8" w:space="0" w:color="000000"/>
              <w:bottom w:val="single" w:sz="8" w:space="0" w:color="000000"/>
              <w:right w:val="single" w:sz="8" w:space="0" w:color="000000"/>
            </w:tcBorders>
          </w:tcPr>
          <w:p w14:paraId="0AF5DB8B"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Pisana provjera</w:t>
            </w:r>
          </w:p>
          <w:p w14:paraId="14F419BF"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Ovjera vježbi</w:t>
            </w:r>
          </w:p>
        </w:tc>
      </w:tr>
      <w:tr w:rsidR="00BA500B" w:rsidRPr="00BA500B" w14:paraId="4F5AE2B9" w14:textId="77777777" w:rsidTr="00BA500B">
        <w:tc>
          <w:tcPr>
            <w:tcW w:w="2398" w:type="dxa"/>
            <w:tcBorders>
              <w:top w:val="single" w:sz="8" w:space="0" w:color="000000"/>
              <w:left w:val="single" w:sz="8" w:space="0" w:color="000000"/>
              <w:bottom w:val="single" w:sz="8" w:space="0" w:color="000000"/>
              <w:right w:val="single" w:sz="8" w:space="0" w:color="000000"/>
            </w:tcBorders>
          </w:tcPr>
          <w:p w14:paraId="56F4D9B9" w14:textId="0A517BFB" w:rsidR="00BA500B" w:rsidRPr="00BA500B" w:rsidRDefault="00BA500B" w:rsidP="00BA500B">
            <w:pPr>
              <w:rPr>
                <w:rFonts w:asciiTheme="minorHAnsi" w:hAnsiTheme="minorHAnsi" w:cstheme="minorHAnsi"/>
                <w:sz w:val="22"/>
                <w:szCs w:val="22"/>
              </w:rPr>
            </w:pPr>
            <w:r w:rsidRPr="00BA500B">
              <w:rPr>
                <w:rFonts w:asciiTheme="minorHAnsi" w:hAnsiTheme="minorHAnsi" w:cstheme="minorHAnsi"/>
                <w:sz w:val="22"/>
                <w:szCs w:val="22"/>
              </w:rPr>
              <w:t>I2 Razlikovati biljna tkiva i organe i njihovu ulogu u životu biljaka</w:t>
            </w:r>
          </w:p>
          <w:p w14:paraId="6F64B954" w14:textId="77777777" w:rsidR="00BA500B" w:rsidRPr="00BA500B" w:rsidRDefault="00BA500B" w:rsidP="00BA500B">
            <w:pPr>
              <w:rPr>
                <w:rFonts w:asciiTheme="minorHAnsi" w:hAnsiTheme="minorHAnsi" w:cstheme="minorHAnsi"/>
                <w:sz w:val="22"/>
                <w:szCs w:val="22"/>
              </w:rPr>
            </w:pPr>
          </w:p>
        </w:tc>
        <w:tc>
          <w:tcPr>
            <w:tcW w:w="2837" w:type="dxa"/>
            <w:tcBorders>
              <w:top w:val="single" w:sz="8" w:space="0" w:color="000000"/>
              <w:left w:val="single" w:sz="8" w:space="0" w:color="000000"/>
              <w:bottom w:val="single" w:sz="8" w:space="0" w:color="000000"/>
              <w:right w:val="single" w:sz="8" w:space="0" w:color="000000"/>
            </w:tcBorders>
          </w:tcPr>
          <w:p w14:paraId="0626CE1F"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Morfološki stupnjevi organizacije. Tvorna i trajna staničja. Građa vegetativnih i generativnih organa kritosjemenjača.</w:t>
            </w:r>
          </w:p>
        </w:tc>
        <w:tc>
          <w:tcPr>
            <w:tcW w:w="2025" w:type="dxa"/>
            <w:tcBorders>
              <w:top w:val="single" w:sz="8" w:space="0" w:color="000000"/>
              <w:left w:val="single" w:sz="8" w:space="0" w:color="000000"/>
              <w:bottom w:val="single" w:sz="8" w:space="0" w:color="000000"/>
              <w:right w:val="single" w:sz="8" w:space="0" w:color="000000"/>
            </w:tcBorders>
          </w:tcPr>
          <w:p w14:paraId="19BE1F74"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Predavanja</w:t>
            </w:r>
          </w:p>
          <w:p w14:paraId="2DC974B7"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Vježbe</w:t>
            </w:r>
          </w:p>
        </w:tc>
        <w:tc>
          <w:tcPr>
            <w:tcW w:w="1701" w:type="dxa"/>
            <w:tcBorders>
              <w:top w:val="single" w:sz="8" w:space="0" w:color="000000"/>
              <w:left w:val="single" w:sz="8" w:space="0" w:color="000000"/>
              <w:bottom w:val="single" w:sz="8" w:space="0" w:color="000000"/>
              <w:right w:val="single" w:sz="8" w:space="0" w:color="000000"/>
            </w:tcBorders>
          </w:tcPr>
          <w:p w14:paraId="248F6693"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Pisana provjera</w:t>
            </w:r>
          </w:p>
          <w:p w14:paraId="2C5EE3EE"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Ovjera vježbi</w:t>
            </w:r>
          </w:p>
        </w:tc>
      </w:tr>
      <w:tr w:rsidR="00BA500B" w:rsidRPr="00BA500B" w14:paraId="45FED650" w14:textId="77777777" w:rsidTr="00BA500B">
        <w:tc>
          <w:tcPr>
            <w:tcW w:w="2398" w:type="dxa"/>
            <w:tcBorders>
              <w:top w:val="single" w:sz="8" w:space="0" w:color="000000"/>
              <w:left w:val="single" w:sz="8" w:space="0" w:color="000000"/>
              <w:bottom w:val="single" w:sz="8" w:space="0" w:color="000000"/>
              <w:right w:val="single" w:sz="8" w:space="0" w:color="000000"/>
            </w:tcBorders>
          </w:tcPr>
          <w:p w14:paraId="0E2DEE2B" w14:textId="67DE0202" w:rsidR="00BA500B" w:rsidRPr="00BA500B" w:rsidRDefault="00BA500B" w:rsidP="00BA500B">
            <w:pPr>
              <w:rPr>
                <w:rFonts w:asciiTheme="minorHAnsi" w:hAnsiTheme="minorHAnsi" w:cstheme="minorHAnsi"/>
                <w:sz w:val="22"/>
                <w:szCs w:val="22"/>
              </w:rPr>
            </w:pPr>
            <w:r w:rsidRPr="00BA500B">
              <w:rPr>
                <w:rFonts w:asciiTheme="minorHAnsi" w:hAnsiTheme="minorHAnsi" w:cstheme="minorHAnsi"/>
                <w:sz w:val="22"/>
                <w:szCs w:val="22"/>
              </w:rPr>
              <w:t>I3 Procijeniti značaj vode, fotosinteze i staničnog disanja i mehanizama kojima biljke odgovaraju na stresne uvjete</w:t>
            </w:r>
          </w:p>
          <w:p w14:paraId="1316AC55" w14:textId="77777777" w:rsidR="00BA500B" w:rsidRPr="00BA500B" w:rsidRDefault="00BA500B" w:rsidP="00BA500B">
            <w:pPr>
              <w:rPr>
                <w:rFonts w:asciiTheme="minorHAnsi" w:hAnsiTheme="minorHAnsi" w:cstheme="minorHAnsi"/>
                <w:sz w:val="22"/>
                <w:szCs w:val="22"/>
              </w:rPr>
            </w:pPr>
          </w:p>
          <w:p w14:paraId="6CB8B510" w14:textId="77777777" w:rsidR="00BA500B" w:rsidRPr="00BA500B" w:rsidRDefault="00BA500B" w:rsidP="00BA500B">
            <w:pPr>
              <w:rPr>
                <w:rFonts w:asciiTheme="minorHAnsi" w:hAnsiTheme="minorHAnsi" w:cstheme="minorHAnsi"/>
                <w:sz w:val="22"/>
                <w:szCs w:val="22"/>
              </w:rPr>
            </w:pPr>
          </w:p>
        </w:tc>
        <w:tc>
          <w:tcPr>
            <w:tcW w:w="2837" w:type="dxa"/>
            <w:tcBorders>
              <w:top w:val="single" w:sz="8" w:space="0" w:color="000000"/>
              <w:left w:val="single" w:sz="8" w:space="0" w:color="000000"/>
              <w:bottom w:val="single" w:sz="8" w:space="0" w:color="000000"/>
              <w:right w:val="single" w:sz="8" w:space="0" w:color="000000"/>
            </w:tcBorders>
          </w:tcPr>
          <w:p w14:paraId="05070933"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Uloga i značaj vode za biljku. Usvajanje i provođenje vode i asimilata kroz biljku. Fotosinteza. Biološke oksidacije. Reakcija biljaka na stresne uvjete. Gibanje biljaka.</w:t>
            </w:r>
          </w:p>
        </w:tc>
        <w:tc>
          <w:tcPr>
            <w:tcW w:w="2025" w:type="dxa"/>
            <w:tcBorders>
              <w:top w:val="single" w:sz="8" w:space="0" w:color="000000"/>
              <w:left w:val="single" w:sz="8" w:space="0" w:color="000000"/>
              <w:bottom w:val="single" w:sz="8" w:space="0" w:color="000000"/>
              <w:right w:val="single" w:sz="8" w:space="0" w:color="000000"/>
            </w:tcBorders>
          </w:tcPr>
          <w:p w14:paraId="79F889AB"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Predavanja</w:t>
            </w:r>
          </w:p>
          <w:p w14:paraId="4EC66267"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Vježbe</w:t>
            </w:r>
          </w:p>
        </w:tc>
        <w:tc>
          <w:tcPr>
            <w:tcW w:w="1701" w:type="dxa"/>
            <w:tcBorders>
              <w:top w:val="single" w:sz="8" w:space="0" w:color="000000"/>
              <w:left w:val="single" w:sz="8" w:space="0" w:color="000000"/>
              <w:bottom w:val="single" w:sz="8" w:space="0" w:color="000000"/>
              <w:right w:val="single" w:sz="8" w:space="0" w:color="000000"/>
            </w:tcBorders>
          </w:tcPr>
          <w:p w14:paraId="2BB9D7DF"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Pisana provjera</w:t>
            </w:r>
          </w:p>
          <w:p w14:paraId="139B404F"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Ovjera vježbi</w:t>
            </w:r>
          </w:p>
        </w:tc>
      </w:tr>
      <w:tr w:rsidR="00BA500B" w:rsidRPr="00BA500B" w14:paraId="154F2DD9" w14:textId="77777777" w:rsidTr="00BA500B">
        <w:tc>
          <w:tcPr>
            <w:tcW w:w="2398" w:type="dxa"/>
            <w:tcBorders>
              <w:top w:val="single" w:sz="8" w:space="0" w:color="000000"/>
              <w:left w:val="single" w:sz="8" w:space="0" w:color="000000"/>
              <w:bottom w:val="single" w:sz="8" w:space="0" w:color="000000"/>
              <w:right w:val="single" w:sz="8" w:space="0" w:color="000000"/>
            </w:tcBorders>
          </w:tcPr>
          <w:p w14:paraId="036FCFA1" w14:textId="737CFE0B" w:rsidR="00BA500B" w:rsidRPr="00BA500B" w:rsidRDefault="00BA500B" w:rsidP="00BA500B">
            <w:pPr>
              <w:rPr>
                <w:rFonts w:asciiTheme="minorHAnsi" w:hAnsiTheme="minorHAnsi" w:cstheme="minorHAnsi"/>
                <w:sz w:val="22"/>
                <w:szCs w:val="22"/>
              </w:rPr>
            </w:pPr>
            <w:r w:rsidRPr="00BA500B">
              <w:rPr>
                <w:rFonts w:asciiTheme="minorHAnsi" w:hAnsiTheme="minorHAnsi" w:cstheme="minorHAnsi"/>
                <w:sz w:val="22"/>
                <w:szCs w:val="22"/>
              </w:rPr>
              <w:t>I4 Objasniti procese vezane za razvitak i životni ciklus biljaka te usporediti razlike između vegetativnog i generativnog razmnožavanja biljaka</w:t>
            </w:r>
          </w:p>
          <w:p w14:paraId="5C709D11" w14:textId="77777777" w:rsidR="00BA500B" w:rsidRPr="00BA500B" w:rsidRDefault="00BA500B" w:rsidP="00BA500B">
            <w:pPr>
              <w:rPr>
                <w:rFonts w:asciiTheme="minorHAnsi" w:hAnsiTheme="minorHAnsi" w:cstheme="minorHAnsi"/>
                <w:sz w:val="22"/>
                <w:szCs w:val="22"/>
              </w:rPr>
            </w:pPr>
          </w:p>
        </w:tc>
        <w:tc>
          <w:tcPr>
            <w:tcW w:w="2837" w:type="dxa"/>
            <w:tcBorders>
              <w:top w:val="single" w:sz="8" w:space="0" w:color="000000"/>
              <w:left w:val="single" w:sz="8" w:space="0" w:color="000000"/>
              <w:bottom w:val="single" w:sz="8" w:space="0" w:color="000000"/>
              <w:right w:val="single" w:sz="8" w:space="0" w:color="000000"/>
            </w:tcBorders>
          </w:tcPr>
          <w:p w14:paraId="6746857E"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Rast i razvoj biljaka. Životni ciklus biljaka. Vernalizacija i fotoperiodizam. Generativno i vegetativno razmnožavanje biljaka.</w:t>
            </w:r>
          </w:p>
        </w:tc>
        <w:tc>
          <w:tcPr>
            <w:tcW w:w="2025" w:type="dxa"/>
            <w:tcBorders>
              <w:top w:val="single" w:sz="8" w:space="0" w:color="000000"/>
              <w:left w:val="single" w:sz="8" w:space="0" w:color="000000"/>
              <w:bottom w:val="single" w:sz="8" w:space="0" w:color="000000"/>
              <w:right w:val="single" w:sz="8" w:space="0" w:color="000000"/>
            </w:tcBorders>
          </w:tcPr>
          <w:p w14:paraId="177C1754"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Predavanja</w:t>
            </w:r>
          </w:p>
          <w:p w14:paraId="0E97C237"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Vježbe</w:t>
            </w:r>
          </w:p>
          <w:p w14:paraId="6F028381"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Samostalni zadaci</w:t>
            </w:r>
          </w:p>
        </w:tc>
        <w:tc>
          <w:tcPr>
            <w:tcW w:w="1701" w:type="dxa"/>
            <w:tcBorders>
              <w:top w:val="single" w:sz="8" w:space="0" w:color="000000"/>
              <w:left w:val="single" w:sz="8" w:space="0" w:color="000000"/>
              <w:bottom w:val="single" w:sz="8" w:space="0" w:color="000000"/>
              <w:right w:val="single" w:sz="8" w:space="0" w:color="000000"/>
            </w:tcBorders>
          </w:tcPr>
          <w:p w14:paraId="4E7BEFA9"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Pisana provjera</w:t>
            </w:r>
          </w:p>
          <w:p w14:paraId="03A613B8"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Ovjera vježbi</w:t>
            </w:r>
          </w:p>
        </w:tc>
      </w:tr>
      <w:tr w:rsidR="00BA500B" w:rsidRPr="00BA500B" w14:paraId="0E1EFFF4" w14:textId="77777777" w:rsidTr="00BA500B">
        <w:tc>
          <w:tcPr>
            <w:tcW w:w="2398" w:type="dxa"/>
            <w:tcBorders>
              <w:top w:val="single" w:sz="8" w:space="0" w:color="000000"/>
              <w:left w:val="single" w:sz="8" w:space="0" w:color="000000"/>
              <w:bottom w:val="single" w:sz="8" w:space="0" w:color="000000"/>
              <w:right w:val="single" w:sz="8" w:space="0" w:color="000000"/>
            </w:tcBorders>
          </w:tcPr>
          <w:p w14:paraId="0956C0D0" w14:textId="1F2E6636" w:rsidR="00BA500B" w:rsidRPr="00BA500B" w:rsidRDefault="00BA500B" w:rsidP="00BA500B">
            <w:pPr>
              <w:rPr>
                <w:rFonts w:asciiTheme="minorHAnsi" w:hAnsiTheme="minorHAnsi" w:cstheme="minorHAnsi"/>
                <w:sz w:val="22"/>
                <w:szCs w:val="22"/>
              </w:rPr>
            </w:pPr>
            <w:r w:rsidRPr="00BA500B">
              <w:rPr>
                <w:rFonts w:asciiTheme="minorHAnsi" w:hAnsiTheme="minorHAnsi" w:cstheme="minorHAnsi"/>
                <w:sz w:val="22"/>
                <w:szCs w:val="22"/>
              </w:rPr>
              <w:t>I5 Prikazati građu i glavne odlike pojedinih skupina biljaka i prepoznati samonikle i kultivirane vrste</w:t>
            </w:r>
          </w:p>
          <w:p w14:paraId="602FA734" w14:textId="77777777" w:rsidR="00BA500B" w:rsidRPr="00BA500B" w:rsidRDefault="00BA500B" w:rsidP="00BA500B">
            <w:pPr>
              <w:rPr>
                <w:rFonts w:asciiTheme="minorHAnsi" w:hAnsiTheme="minorHAnsi" w:cstheme="minorHAnsi"/>
                <w:sz w:val="22"/>
                <w:szCs w:val="22"/>
              </w:rPr>
            </w:pPr>
          </w:p>
          <w:p w14:paraId="199E938F" w14:textId="77777777" w:rsidR="00BA500B" w:rsidRPr="00BA500B" w:rsidRDefault="00BA500B" w:rsidP="00BA500B">
            <w:pPr>
              <w:rPr>
                <w:rFonts w:asciiTheme="minorHAnsi" w:hAnsiTheme="minorHAnsi" w:cstheme="minorHAnsi"/>
                <w:sz w:val="22"/>
                <w:szCs w:val="22"/>
              </w:rPr>
            </w:pPr>
          </w:p>
        </w:tc>
        <w:tc>
          <w:tcPr>
            <w:tcW w:w="2837" w:type="dxa"/>
            <w:tcBorders>
              <w:top w:val="single" w:sz="8" w:space="0" w:color="000000"/>
              <w:left w:val="single" w:sz="8" w:space="0" w:color="000000"/>
              <w:bottom w:val="single" w:sz="8" w:space="0" w:color="000000"/>
              <w:right w:val="single" w:sz="8" w:space="0" w:color="000000"/>
            </w:tcBorders>
          </w:tcPr>
          <w:p w14:paraId="738F917D"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Sistematika biljaka. Osnovne karakteristike pojedinih skupina biljaka. Dvosupnice i jednosupnice. Karakteristike izabranih porodica.</w:t>
            </w:r>
          </w:p>
        </w:tc>
        <w:tc>
          <w:tcPr>
            <w:tcW w:w="2025" w:type="dxa"/>
            <w:tcBorders>
              <w:top w:val="single" w:sz="8" w:space="0" w:color="000000"/>
              <w:left w:val="single" w:sz="8" w:space="0" w:color="000000"/>
              <w:bottom w:val="single" w:sz="8" w:space="0" w:color="000000"/>
              <w:right w:val="single" w:sz="8" w:space="0" w:color="000000"/>
            </w:tcBorders>
          </w:tcPr>
          <w:p w14:paraId="65CD5F9E"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Predavanja</w:t>
            </w:r>
          </w:p>
          <w:p w14:paraId="12DA304E"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Vježbe</w:t>
            </w:r>
          </w:p>
          <w:p w14:paraId="577BD622"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Samostalni zadaci</w:t>
            </w:r>
          </w:p>
        </w:tc>
        <w:tc>
          <w:tcPr>
            <w:tcW w:w="1701" w:type="dxa"/>
            <w:tcBorders>
              <w:top w:val="single" w:sz="8" w:space="0" w:color="000000"/>
              <w:left w:val="single" w:sz="8" w:space="0" w:color="000000"/>
              <w:bottom w:val="single" w:sz="8" w:space="0" w:color="000000"/>
              <w:right w:val="single" w:sz="8" w:space="0" w:color="000000"/>
            </w:tcBorders>
          </w:tcPr>
          <w:p w14:paraId="44D2C03A"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Pisana provjera</w:t>
            </w:r>
          </w:p>
          <w:p w14:paraId="64253DCC"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Usmena provjera</w:t>
            </w:r>
          </w:p>
          <w:p w14:paraId="03C094F4" w14:textId="77777777" w:rsidR="00BA500B" w:rsidRPr="00BA500B" w:rsidRDefault="00BA500B" w:rsidP="00A42C85">
            <w:pPr>
              <w:rPr>
                <w:rFonts w:asciiTheme="minorHAnsi" w:hAnsiTheme="minorHAnsi" w:cstheme="minorHAnsi"/>
                <w:sz w:val="22"/>
                <w:szCs w:val="22"/>
              </w:rPr>
            </w:pPr>
            <w:r w:rsidRPr="00BA500B">
              <w:rPr>
                <w:rFonts w:asciiTheme="minorHAnsi" w:hAnsiTheme="minorHAnsi" w:cstheme="minorHAnsi"/>
                <w:sz w:val="22"/>
                <w:szCs w:val="22"/>
              </w:rPr>
              <w:t>Pregled herbarija</w:t>
            </w:r>
          </w:p>
        </w:tc>
      </w:tr>
    </w:tbl>
    <w:p w14:paraId="17904827" w14:textId="02091F97" w:rsidR="008867FE" w:rsidRDefault="008867FE" w:rsidP="008867FE">
      <w:pPr>
        <w:pStyle w:val="Tekstfusnote"/>
        <w:rPr>
          <w:rFonts w:asciiTheme="minorHAnsi" w:hAnsiTheme="minorHAnsi" w:cstheme="minorHAnsi"/>
          <w:lang w:val="hr-HR"/>
        </w:rPr>
      </w:pPr>
    </w:p>
    <w:p w14:paraId="1DB4D1C7" w14:textId="77777777" w:rsidR="00BA500B" w:rsidRPr="00DF5EE1" w:rsidRDefault="00BA500B" w:rsidP="008867FE">
      <w:pPr>
        <w:pStyle w:val="Tekstfusnote"/>
        <w:rPr>
          <w:rFonts w:asciiTheme="minorHAnsi" w:hAnsiTheme="minorHAnsi" w:cstheme="minorHAnsi"/>
          <w:lang w:val="hr-HR"/>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8867FE" w:rsidRPr="00E45878" w14:paraId="713EF83A"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152CC2EF"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8867FE" w:rsidRPr="00E45878" w14:paraId="6D68DA8C" w14:textId="77777777" w:rsidTr="00AF33B1">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7C5CC1F"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386603156"/>
              <w:placeholder>
                <w:docPart w:val="6926372E1F67411D934EEBB582ADD88C"/>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1A348F44"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8867FE" w:rsidRPr="00E45878" w14:paraId="78AC587E" w14:textId="77777777" w:rsidTr="00AF33B1">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A952B90"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7B51325"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OSNOVE ZAKONODAVSTVA</w:t>
            </w:r>
          </w:p>
        </w:tc>
      </w:tr>
      <w:tr w:rsidR="008867FE" w:rsidRPr="00E45878" w14:paraId="02A1BDB7" w14:textId="77777777" w:rsidTr="00AF33B1">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6CBC2E7"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200C566" w14:textId="0C0441EF" w:rsidR="008867FE" w:rsidRPr="00E45878" w:rsidRDefault="009948F2" w:rsidP="008867FE">
            <w:pPr>
              <w:pStyle w:val="Tekstfusnote"/>
              <w:rPr>
                <w:rFonts w:asciiTheme="minorHAnsi" w:hAnsiTheme="minorHAnsi" w:cstheme="minorHAnsi"/>
              </w:rPr>
            </w:pPr>
            <w:r>
              <w:rPr>
                <w:rFonts w:asciiTheme="minorHAnsi" w:hAnsiTheme="minorHAnsi" w:cstheme="minorHAnsi"/>
              </w:rPr>
              <w:t>m</w:t>
            </w:r>
            <w:r w:rsidR="008867FE" w:rsidRPr="00E45878">
              <w:rPr>
                <w:rFonts w:asciiTheme="minorHAnsi" w:hAnsiTheme="minorHAnsi" w:cstheme="minorHAnsi"/>
              </w:rPr>
              <w:t>r. sc. Dražen Tomić, predavač</w:t>
            </w:r>
          </w:p>
        </w:tc>
      </w:tr>
      <w:tr w:rsidR="008867FE" w:rsidRPr="00E45878" w14:paraId="69ACC8A3" w14:textId="77777777" w:rsidTr="00AF33B1">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1F7B8ED"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77E0C5A"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w:t>
            </w:r>
          </w:p>
        </w:tc>
      </w:tr>
      <w:tr w:rsidR="008867FE" w:rsidRPr="00E45878" w14:paraId="154EF33D" w14:textId="77777777" w:rsidTr="00AF33B1">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499FD4B"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209101424"/>
              <w:placeholder>
                <w:docPart w:val="1A6E1A87FEBF47F296B3E1A4C270222C"/>
              </w:placeholder>
              <w:comboBox>
                <w:listItem w:displayText="Obvezni" w:value="Obvezni"/>
                <w:listItem w:displayText="Izborni" w:value="Izborni"/>
              </w:comboBox>
            </w:sdtPr>
            <w:sdtEndPr/>
            <w:sdtContent>
              <w:p w14:paraId="4296E530"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1E32C18"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641073638"/>
              <w:placeholder>
                <w:docPart w:val="FC376700B0AA45DE87B9356EDA1A38E1"/>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731F5D65"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4</w:t>
                </w:r>
              </w:p>
            </w:sdtContent>
          </w:sdt>
        </w:tc>
      </w:tr>
      <w:tr w:rsidR="008867FE" w:rsidRPr="00E45878" w14:paraId="4514F835" w14:textId="77777777" w:rsidTr="00AF33B1">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0D63544"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597707957"/>
              <w:placeholder>
                <w:docPart w:val="58FC319DBAC3423B90DE59D99C223484"/>
              </w:placeholder>
              <w:comboBox>
                <w:listItem w:displayText="1." w:value="1."/>
                <w:listItem w:displayText="2." w:value="2."/>
                <w:listItem w:displayText="3." w:value="3."/>
              </w:comboBox>
            </w:sdtPr>
            <w:sdtEndPr/>
            <w:sdtContent>
              <w:p w14:paraId="04C63DD6"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43EDCD6"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604921625"/>
              <w:placeholder>
                <w:docPart w:val="A6CF27C4517142AE90D8E44483E67033"/>
              </w:placeholder>
              <w:comboBox>
                <w:listItem w:displayText="Zimski" w:value="Zimski"/>
                <w:listItem w:displayText="Ljetni" w:value="Ljetni"/>
              </w:comboBox>
            </w:sdtPr>
            <w:sdtEndPr/>
            <w:sdtContent>
              <w:p w14:paraId="3AAACA05"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Zimski</w:t>
                </w:r>
              </w:p>
            </w:sdtContent>
          </w:sdt>
        </w:tc>
      </w:tr>
      <w:tr w:rsidR="008867FE" w:rsidRPr="00E45878" w14:paraId="77E5948B" w14:textId="77777777" w:rsidTr="00AF33B1">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082F3A7"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ACA24CF"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7F2FC8E"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FCFA7E1"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C6849D6"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Praktikum</w:t>
            </w:r>
          </w:p>
        </w:tc>
      </w:tr>
      <w:tr w:rsidR="008867FE" w:rsidRPr="00E45878" w14:paraId="1C0C7B37" w14:textId="77777777" w:rsidTr="00AF33B1">
        <w:trPr>
          <w:trHeight w:val="300"/>
        </w:trPr>
        <w:tc>
          <w:tcPr>
            <w:tcW w:w="1414" w:type="pct"/>
            <w:vMerge/>
            <w:tcMar>
              <w:top w:w="113" w:type="dxa"/>
              <w:bottom w:w="113" w:type="dxa"/>
            </w:tcMar>
            <w:vAlign w:val="center"/>
          </w:tcPr>
          <w:p w14:paraId="3D8097CD" w14:textId="77777777" w:rsidR="008867FE" w:rsidRPr="00E45878" w:rsidRDefault="008867FE" w:rsidP="008867FE">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94C5E54"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1CB8199"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737B68F"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1</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F63359B"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0</w:t>
            </w:r>
          </w:p>
        </w:tc>
      </w:tr>
      <w:tr w:rsidR="008867FE" w:rsidRPr="00E45878" w14:paraId="0F77760A"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5DFA2DB"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OPIS KOLEGIJA</w:t>
            </w:r>
          </w:p>
        </w:tc>
      </w:tr>
      <w:tr w:rsidR="008867FE" w:rsidRPr="00E45878" w14:paraId="6EDFCC5F"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4F8263C"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8867FE" w:rsidRPr="00E45878" w14:paraId="1C03602C"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AB04D07"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 xml:space="preserve">1. Upoznati studente s općim pravnim pojmovima (pravni sustav, ustroj državne vlasti, pravo EU i ostalim osnovnim pravnim pojmovima) u cilju lakšeg razumijevanja temeljnih instituta prava društava i radnog prava te zakonodavstva poljoprivredne djelatnosti, turizma i ugostiteljstva za agroturizme. </w:t>
            </w:r>
          </w:p>
          <w:p w14:paraId="7887CA66"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 xml:space="preserve">2. Upoznavanje s relevantnim propisima za djelatnost i poslovanje pojedinih ustrojbenih oblika poslovanja. Stjecanje znanja o osnivanju, ustroju i temeljnim obilježjima pojedinih društva osoba i društva kapitala, s naglaskom na društvo s ograničenom odgovornošću te zadruge i zadružne saveze. </w:t>
            </w:r>
          </w:p>
          <w:p w14:paraId="0C6CA87D"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 xml:space="preserve">3. Upoznavanje s osnivanjem, ustrojem i temeljnim obilježjima obrta te obiteljskog poljoprivrednog gospodarstva. Stjecanje znanja o temeljnim institutima radnog prava, posebice u odnosu na obilježja individualnog radnog odnosa. </w:t>
            </w:r>
          </w:p>
          <w:p w14:paraId="3F887995"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 xml:space="preserve">4. Upoznavanje sa zakonodavnim okvirom iz područja poljoprivredne proizvodnje, ekološke proizvodnje, poslovanja s hranom, veterinarske djelatnosti te stočarstva. </w:t>
            </w:r>
          </w:p>
          <w:p w14:paraId="71AD2F7A"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5. Upoznavanje s važećim zakonima i provedbenim propisima iz područja ugostiteljstva i turizma.</w:t>
            </w:r>
          </w:p>
        </w:tc>
      </w:tr>
      <w:tr w:rsidR="008867FE" w:rsidRPr="00E45878" w14:paraId="6B13DC2D"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88D2D68"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8867FE" w:rsidRPr="00E45878" w14:paraId="3AE56A41"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3F28BAD"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Nema uvjeta</w:t>
            </w:r>
          </w:p>
        </w:tc>
      </w:tr>
      <w:tr w:rsidR="008867FE" w:rsidRPr="00E45878" w14:paraId="7CD7EE92"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E2A0394" w14:textId="77777777" w:rsidR="008867FE" w:rsidRPr="00E45878" w:rsidRDefault="008867FE" w:rsidP="008867FE">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8867FE" w:rsidRPr="00E45878" w14:paraId="3449DA70"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2E864E2"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 xml:space="preserve">I1. Planirati poslove agroturističkog gospodarstva u skladu sa zakonodavnim okvirom </w:t>
            </w:r>
          </w:p>
          <w:p w14:paraId="2872DFBC"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I4. Odabrati optimalan način uređenja i dizajna agroturističkog gospodarstva s obzirom na raspoložive resurse</w:t>
            </w:r>
          </w:p>
          <w:p w14:paraId="59FDFA87"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 xml:space="preserve">I7. Kritički prosuditi uspješnost poslovanja i poslovnu dokumentaciju u agroturizmu u skladu sa pravnim aktima. </w:t>
            </w:r>
          </w:p>
          <w:p w14:paraId="7F80E59B"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I8. Odabrati sustav poljoprivredne proizvodnje sukladno raspoloživim resursima</w:t>
            </w:r>
          </w:p>
          <w:p w14:paraId="0EF55FFA"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I20. Analizirati standarde kvalitete u poslovanju agroturističkog gospodarstva.</w:t>
            </w:r>
          </w:p>
          <w:p w14:paraId="766FA640"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I23. Upravljati ugostiteljskim aktivnostima na agroturističkom gospodarstvu.</w:t>
            </w:r>
          </w:p>
        </w:tc>
      </w:tr>
      <w:tr w:rsidR="008867FE" w:rsidRPr="00E45878" w14:paraId="155D8B07"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04DD7D4" w14:textId="77777777" w:rsidR="008867FE" w:rsidRPr="00E45878" w:rsidRDefault="008867FE" w:rsidP="008867FE">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8867FE" w:rsidRPr="00E45878" w14:paraId="4635D46E"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0AB490F" w14:textId="77777777" w:rsidR="008867FE" w:rsidRPr="00E45878" w:rsidRDefault="008867FE" w:rsidP="00B40BF3">
            <w:pPr>
              <w:pStyle w:val="Tekstfusnote"/>
              <w:numPr>
                <w:ilvl w:val="0"/>
                <w:numId w:val="101"/>
              </w:numPr>
              <w:rPr>
                <w:rFonts w:asciiTheme="minorHAnsi" w:hAnsiTheme="minorHAnsi" w:cstheme="minorHAnsi"/>
                <w:lang w:val="hr-HR"/>
              </w:rPr>
            </w:pPr>
            <w:r w:rsidRPr="00E45878">
              <w:rPr>
                <w:rFonts w:asciiTheme="minorHAnsi" w:hAnsiTheme="minorHAnsi" w:cstheme="minorHAnsi"/>
                <w:lang w:val="hr-HR"/>
              </w:rPr>
              <w:t xml:space="preserve">Razlikovati opće pravne pojmove (pravni sustav, ustroj državne vlasti, pravo EU i ostale osnovne pravne pojmove). </w:t>
            </w:r>
          </w:p>
          <w:p w14:paraId="061EA32A" w14:textId="77777777" w:rsidR="008867FE" w:rsidRPr="00E45878" w:rsidRDefault="008867FE" w:rsidP="00B40BF3">
            <w:pPr>
              <w:pStyle w:val="Tekstfusnote"/>
              <w:numPr>
                <w:ilvl w:val="0"/>
                <w:numId w:val="101"/>
              </w:numPr>
              <w:rPr>
                <w:rFonts w:asciiTheme="minorHAnsi" w:hAnsiTheme="minorHAnsi" w:cstheme="minorHAnsi"/>
                <w:lang w:val="hr-HR"/>
              </w:rPr>
            </w:pPr>
            <w:r w:rsidRPr="00E45878">
              <w:rPr>
                <w:rFonts w:asciiTheme="minorHAnsi" w:hAnsiTheme="minorHAnsi" w:cstheme="minorHAnsi"/>
                <w:lang w:val="hr-HR"/>
              </w:rPr>
              <w:t xml:space="preserve">Definirati obilježja pojedinih vrsta društava, s naglaskom na društvo s ograničenom odgovornošću i zadruge kao oblike privatnopravnih udruženja značajne za agroturizme. </w:t>
            </w:r>
          </w:p>
          <w:p w14:paraId="60662626" w14:textId="77777777" w:rsidR="008867FE" w:rsidRPr="00E45878" w:rsidRDefault="008867FE" w:rsidP="00B40BF3">
            <w:pPr>
              <w:pStyle w:val="Tekstfusnote"/>
              <w:numPr>
                <w:ilvl w:val="0"/>
                <w:numId w:val="101"/>
              </w:numPr>
              <w:rPr>
                <w:rFonts w:asciiTheme="minorHAnsi" w:hAnsiTheme="minorHAnsi" w:cstheme="minorHAnsi"/>
                <w:lang w:val="hr-HR"/>
              </w:rPr>
            </w:pPr>
            <w:r w:rsidRPr="00E45878">
              <w:rPr>
                <w:rFonts w:asciiTheme="minorHAnsi" w:hAnsiTheme="minorHAnsi" w:cstheme="minorHAnsi"/>
                <w:lang w:val="hr-HR"/>
              </w:rPr>
              <w:t xml:space="preserve">Utvrditi način osnivanja, ustroj i temeljna obilježja obrta te osnivanje, ustroj i temeljna obilježja obiteljskog poljoprivrednog gospodarstva. </w:t>
            </w:r>
          </w:p>
          <w:p w14:paraId="49D259DE" w14:textId="77777777" w:rsidR="008867FE" w:rsidRPr="00E45878" w:rsidRDefault="008867FE" w:rsidP="00B40BF3">
            <w:pPr>
              <w:pStyle w:val="Tekstfusnote"/>
              <w:numPr>
                <w:ilvl w:val="0"/>
                <w:numId w:val="101"/>
              </w:numPr>
              <w:rPr>
                <w:rFonts w:asciiTheme="minorHAnsi" w:hAnsiTheme="minorHAnsi" w:cstheme="minorHAnsi"/>
              </w:rPr>
            </w:pPr>
            <w:r w:rsidRPr="00E45878">
              <w:rPr>
                <w:rFonts w:asciiTheme="minorHAnsi" w:hAnsiTheme="minorHAnsi" w:cstheme="minorHAnsi"/>
              </w:rPr>
              <w:t xml:space="preserve">Definirati pojmove i institute radnoga prava. </w:t>
            </w:r>
          </w:p>
          <w:p w14:paraId="25CE803A" w14:textId="77777777" w:rsidR="008867FE" w:rsidRPr="00E45878" w:rsidRDefault="008867FE" w:rsidP="00B40BF3">
            <w:pPr>
              <w:pStyle w:val="Tekstfusnote"/>
              <w:numPr>
                <w:ilvl w:val="0"/>
                <w:numId w:val="101"/>
              </w:numPr>
              <w:rPr>
                <w:rFonts w:asciiTheme="minorHAnsi" w:hAnsiTheme="minorHAnsi" w:cstheme="minorHAnsi"/>
              </w:rPr>
            </w:pPr>
            <w:r w:rsidRPr="00E45878">
              <w:rPr>
                <w:rFonts w:asciiTheme="minorHAnsi" w:hAnsiTheme="minorHAnsi" w:cstheme="minorHAnsi"/>
              </w:rPr>
              <w:t xml:space="preserve">Utvrditi zakonodavni okvir iz područja poljoprivredne proizvodnje, ekološke poljoprivrede, poslovanja s hranom, veterinarske djelatnosti te stočarstva. </w:t>
            </w:r>
          </w:p>
          <w:p w14:paraId="7E19FE18" w14:textId="77777777" w:rsidR="008867FE" w:rsidRPr="00E45878" w:rsidRDefault="008867FE" w:rsidP="00B40BF3">
            <w:pPr>
              <w:pStyle w:val="Tekstfusnote"/>
              <w:numPr>
                <w:ilvl w:val="0"/>
                <w:numId w:val="101"/>
              </w:numPr>
              <w:rPr>
                <w:rFonts w:asciiTheme="minorHAnsi" w:hAnsiTheme="minorHAnsi" w:cstheme="minorHAnsi"/>
              </w:rPr>
            </w:pPr>
            <w:r w:rsidRPr="00E45878">
              <w:rPr>
                <w:rFonts w:asciiTheme="minorHAnsi" w:hAnsiTheme="minorHAnsi" w:cstheme="minorHAnsi"/>
              </w:rPr>
              <w:t>Utvrditi važeće propise iz područja ugostiteljstva i turizma.</w:t>
            </w:r>
          </w:p>
        </w:tc>
      </w:tr>
      <w:tr w:rsidR="008867FE" w:rsidRPr="00E45878" w14:paraId="5B49C759"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A236797"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8867FE" w:rsidRPr="00E45878" w14:paraId="75D6C9E9"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87183B7" w14:textId="77777777" w:rsidR="008867FE" w:rsidRPr="00E45878" w:rsidRDefault="008867FE" w:rsidP="008867FE">
            <w:pPr>
              <w:pStyle w:val="Tekstfusnote"/>
              <w:rPr>
                <w:rFonts w:asciiTheme="minorHAnsi" w:hAnsiTheme="minorHAnsi" w:cstheme="minorHAnsi"/>
              </w:rPr>
            </w:pPr>
          </w:p>
        </w:tc>
      </w:tr>
      <w:tr w:rsidR="008867FE" w:rsidRPr="00E45878" w14:paraId="6F0F20C3" w14:textId="77777777" w:rsidTr="00AF33B1">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C0CE5F5"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5DEBAA7" w14:textId="77777777" w:rsidR="008867FE" w:rsidRPr="00E45878" w:rsidRDefault="00BF3C49" w:rsidP="008867FE">
            <w:pPr>
              <w:pStyle w:val="Tekstfusnote"/>
              <w:rPr>
                <w:rFonts w:asciiTheme="minorHAnsi" w:hAnsiTheme="minorHAnsi" w:cstheme="minorHAnsi"/>
              </w:rPr>
            </w:pPr>
            <w:sdt>
              <w:sdtPr>
                <w:rPr>
                  <w:rFonts w:asciiTheme="minorHAnsi" w:hAnsiTheme="minorHAnsi" w:cstheme="minorHAnsi"/>
                </w:rPr>
                <w:id w:val="-364447438"/>
                <w14:checkbox>
                  <w14:checked w14:val="1"/>
                  <w14:checkedState w14:val="2612" w14:font="MS Gothic"/>
                  <w14:uncheckedState w14:val="2610" w14:font="MS Gothic"/>
                </w14:checkbox>
              </w:sdtPr>
              <w:sdtEndPr/>
              <w:sdtContent>
                <w:r w:rsidR="008867FE" w:rsidRPr="00E45878">
                  <w:rPr>
                    <w:rFonts w:ascii="Segoe UI Symbol" w:hAnsi="Segoe UI Symbol" w:cs="Segoe UI Symbol"/>
                  </w:rPr>
                  <w:t>☒</w:t>
                </w:r>
              </w:sdtContent>
            </w:sdt>
            <w:r w:rsidR="008867FE" w:rsidRPr="00E45878">
              <w:rPr>
                <w:rFonts w:asciiTheme="minorHAnsi" w:hAnsiTheme="minorHAnsi" w:cstheme="minorHAnsi"/>
              </w:rPr>
              <w:t xml:space="preserve"> Predavanja</w:t>
            </w:r>
          </w:p>
          <w:p w14:paraId="6CAB598E" w14:textId="77777777" w:rsidR="008867FE" w:rsidRPr="00E45878" w:rsidRDefault="00BF3C49" w:rsidP="008867FE">
            <w:pPr>
              <w:pStyle w:val="Tekstfusnote"/>
              <w:rPr>
                <w:rFonts w:asciiTheme="minorHAnsi" w:hAnsiTheme="minorHAnsi" w:cstheme="minorHAnsi"/>
              </w:rPr>
            </w:pPr>
            <w:sdt>
              <w:sdtPr>
                <w:rPr>
                  <w:rFonts w:asciiTheme="minorHAnsi" w:hAnsiTheme="minorHAnsi" w:cstheme="minorHAnsi"/>
                </w:rPr>
                <w:id w:val="1372349362"/>
                <w14:checkbox>
                  <w14:checked w14:val="1"/>
                  <w14:checkedState w14:val="2612" w14:font="MS Gothic"/>
                  <w14:uncheckedState w14:val="2610" w14:font="MS Gothic"/>
                </w14:checkbox>
              </w:sdtPr>
              <w:sdtEndPr/>
              <w:sdtContent>
                <w:r w:rsidR="008867FE" w:rsidRPr="00E45878">
                  <w:rPr>
                    <w:rFonts w:ascii="Segoe UI Symbol" w:hAnsi="Segoe UI Symbol" w:cs="Segoe UI Symbol"/>
                  </w:rPr>
                  <w:t>☒</w:t>
                </w:r>
              </w:sdtContent>
            </w:sdt>
            <w:r w:rsidR="008867FE" w:rsidRPr="00E45878">
              <w:rPr>
                <w:rFonts w:asciiTheme="minorHAnsi" w:hAnsiTheme="minorHAnsi" w:cstheme="minorHAnsi"/>
              </w:rPr>
              <w:t xml:space="preserve"> Seminari i radionice</w:t>
            </w:r>
          </w:p>
          <w:p w14:paraId="049781F8" w14:textId="77777777" w:rsidR="008867FE" w:rsidRPr="00E45878" w:rsidRDefault="00BF3C49" w:rsidP="008867FE">
            <w:pPr>
              <w:pStyle w:val="Tekstfusnote"/>
              <w:rPr>
                <w:rFonts w:asciiTheme="minorHAnsi" w:hAnsiTheme="minorHAnsi" w:cstheme="minorHAnsi"/>
              </w:rPr>
            </w:pPr>
            <w:sdt>
              <w:sdtPr>
                <w:rPr>
                  <w:rFonts w:asciiTheme="minorHAnsi" w:hAnsiTheme="minorHAnsi" w:cstheme="minorHAnsi"/>
                </w:rPr>
                <w:id w:val="-186145656"/>
                <w14:checkbox>
                  <w14:checked w14:val="0"/>
                  <w14:checkedState w14:val="2612" w14:font="MS Gothic"/>
                  <w14:uncheckedState w14:val="2610" w14:font="MS Gothic"/>
                </w14:checkbox>
              </w:sdtPr>
              <w:sdtEndPr/>
              <w:sdtContent>
                <w:r w:rsidR="008867FE" w:rsidRPr="00E45878">
                  <w:rPr>
                    <w:rFonts w:ascii="Segoe UI Symbol" w:hAnsi="Segoe UI Symbol" w:cs="Segoe UI Symbol"/>
                  </w:rPr>
                  <w:t>☐</w:t>
                </w:r>
              </w:sdtContent>
            </w:sdt>
            <w:r w:rsidR="008867FE" w:rsidRPr="00E45878">
              <w:rPr>
                <w:rFonts w:asciiTheme="minorHAnsi" w:hAnsiTheme="minorHAnsi" w:cstheme="minorHAnsi"/>
              </w:rPr>
              <w:t xml:space="preserve"> Vježbe</w:t>
            </w:r>
          </w:p>
          <w:p w14:paraId="4361B16E" w14:textId="77777777" w:rsidR="008867FE" w:rsidRPr="00E45878" w:rsidRDefault="00BF3C49" w:rsidP="008867FE">
            <w:pPr>
              <w:pStyle w:val="Tekstfusnote"/>
              <w:rPr>
                <w:rFonts w:asciiTheme="minorHAnsi" w:hAnsiTheme="minorHAnsi" w:cstheme="minorHAnsi"/>
              </w:rPr>
            </w:pPr>
            <w:sdt>
              <w:sdtPr>
                <w:rPr>
                  <w:rFonts w:asciiTheme="minorHAnsi" w:hAnsiTheme="minorHAnsi" w:cstheme="minorHAnsi"/>
                </w:rPr>
                <w:id w:val="1684705542"/>
                <w14:checkbox>
                  <w14:checked w14:val="0"/>
                  <w14:checkedState w14:val="2612" w14:font="MS Gothic"/>
                  <w14:uncheckedState w14:val="2610" w14:font="MS Gothic"/>
                </w14:checkbox>
              </w:sdtPr>
              <w:sdtEndPr/>
              <w:sdtContent>
                <w:r w:rsidR="008867FE" w:rsidRPr="00E45878">
                  <w:rPr>
                    <w:rFonts w:ascii="Segoe UI Symbol" w:hAnsi="Segoe UI Symbol" w:cs="Segoe UI Symbol"/>
                  </w:rPr>
                  <w:t>☐</w:t>
                </w:r>
              </w:sdtContent>
            </w:sdt>
            <w:r w:rsidR="008867FE" w:rsidRPr="00E45878">
              <w:rPr>
                <w:rFonts w:asciiTheme="minorHAnsi" w:hAnsiTheme="minorHAnsi" w:cstheme="minorHAnsi"/>
              </w:rPr>
              <w:t xml:space="preserve"> Obrazovanje na daljinu</w:t>
            </w:r>
          </w:p>
          <w:p w14:paraId="15E0947E" w14:textId="77777777" w:rsidR="008867FE" w:rsidRPr="00E45878" w:rsidRDefault="00BF3C49" w:rsidP="008867FE">
            <w:pPr>
              <w:pStyle w:val="Tekstfusnote"/>
              <w:rPr>
                <w:rFonts w:asciiTheme="minorHAnsi" w:hAnsiTheme="minorHAnsi" w:cstheme="minorHAnsi"/>
              </w:rPr>
            </w:pPr>
            <w:sdt>
              <w:sdtPr>
                <w:rPr>
                  <w:rFonts w:asciiTheme="minorHAnsi" w:hAnsiTheme="minorHAnsi" w:cstheme="minorHAnsi"/>
                </w:rPr>
                <w:id w:val="-1232085609"/>
                <w14:checkbox>
                  <w14:checked w14:val="0"/>
                  <w14:checkedState w14:val="2612" w14:font="MS Gothic"/>
                  <w14:uncheckedState w14:val="2610" w14:font="MS Gothic"/>
                </w14:checkbox>
              </w:sdtPr>
              <w:sdtEndPr/>
              <w:sdtContent>
                <w:r w:rsidR="008867FE" w:rsidRPr="00E45878">
                  <w:rPr>
                    <w:rFonts w:ascii="Segoe UI Symbol" w:hAnsi="Segoe UI Symbol" w:cs="Segoe UI Symbol"/>
                  </w:rPr>
                  <w:t>☐</w:t>
                </w:r>
              </w:sdtContent>
            </w:sdt>
            <w:r w:rsidR="008867FE" w:rsidRPr="00E45878">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3AD5CD8" w14:textId="77777777" w:rsidR="008867FE" w:rsidRPr="00E45878" w:rsidRDefault="00BF3C49" w:rsidP="008867FE">
            <w:pPr>
              <w:pStyle w:val="Tekstfusnote"/>
              <w:rPr>
                <w:rFonts w:asciiTheme="minorHAnsi" w:hAnsiTheme="minorHAnsi" w:cstheme="minorHAnsi"/>
              </w:rPr>
            </w:pPr>
            <w:sdt>
              <w:sdtPr>
                <w:rPr>
                  <w:rFonts w:asciiTheme="minorHAnsi" w:hAnsiTheme="minorHAnsi" w:cstheme="minorHAnsi"/>
                </w:rPr>
                <w:id w:val="1270590098"/>
                <w14:checkbox>
                  <w14:checked w14:val="1"/>
                  <w14:checkedState w14:val="2612" w14:font="MS Gothic"/>
                  <w14:uncheckedState w14:val="2610" w14:font="MS Gothic"/>
                </w14:checkbox>
              </w:sdtPr>
              <w:sdtEndPr/>
              <w:sdtContent>
                <w:r w:rsidR="008867FE" w:rsidRPr="00E45878">
                  <w:rPr>
                    <w:rFonts w:ascii="Segoe UI Symbol" w:hAnsi="Segoe UI Symbol" w:cs="Segoe UI Symbol"/>
                  </w:rPr>
                  <w:t>☒</w:t>
                </w:r>
              </w:sdtContent>
            </w:sdt>
            <w:r w:rsidR="008867FE" w:rsidRPr="00E45878">
              <w:rPr>
                <w:rFonts w:asciiTheme="minorHAnsi" w:hAnsiTheme="minorHAnsi" w:cstheme="minorHAnsi"/>
              </w:rPr>
              <w:t xml:space="preserve"> Samostalni zadaci</w:t>
            </w:r>
          </w:p>
          <w:p w14:paraId="0CCFB7B8" w14:textId="77777777" w:rsidR="008867FE" w:rsidRPr="00E45878" w:rsidRDefault="00BF3C49" w:rsidP="008867FE">
            <w:pPr>
              <w:pStyle w:val="Tekstfusnote"/>
              <w:rPr>
                <w:rFonts w:asciiTheme="minorHAnsi" w:hAnsiTheme="minorHAnsi" w:cstheme="minorHAnsi"/>
              </w:rPr>
            </w:pPr>
            <w:sdt>
              <w:sdtPr>
                <w:rPr>
                  <w:rFonts w:asciiTheme="minorHAnsi" w:hAnsiTheme="minorHAnsi" w:cstheme="minorHAnsi"/>
                </w:rPr>
                <w:id w:val="45799429"/>
                <w14:checkbox>
                  <w14:checked w14:val="0"/>
                  <w14:checkedState w14:val="2612" w14:font="MS Gothic"/>
                  <w14:uncheckedState w14:val="2610" w14:font="MS Gothic"/>
                </w14:checkbox>
              </w:sdtPr>
              <w:sdtEndPr/>
              <w:sdtContent>
                <w:r w:rsidR="008867FE" w:rsidRPr="00E45878">
                  <w:rPr>
                    <w:rFonts w:ascii="Segoe UI Symbol" w:hAnsi="Segoe UI Symbol" w:cs="Segoe UI Symbol"/>
                  </w:rPr>
                  <w:t>☐</w:t>
                </w:r>
              </w:sdtContent>
            </w:sdt>
            <w:r w:rsidR="008867FE" w:rsidRPr="00E45878">
              <w:rPr>
                <w:rFonts w:asciiTheme="minorHAnsi" w:hAnsiTheme="minorHAnsi" w:cstheme="minorHAnsi"/>
              </w:rPr>
              <w:t xml:space="preserve"> Multimedija i mreža</w:t>
            </w:r>
          </w:p>
          <w:p w14:paraId="17C7BAE1" w14:textId="77777777" w:rsidR="008867FE" w:rsidRPr="00E45878" w:rsidRDefault="00BF3C49" w:rsidP="008867FE">
            <w:pPr>
              <w:pStyle w:val="Tekstfusnote"/>
              <w:rPr>
                <w:rFonts w:asciiTheme="minorHAnsi" w:hAnsiTheme="minorHAnsi" w:cstheme="minorHAnsi"/>
              </w:rPr>
            </w:pPr>
            <w:sdt>
              <w:sdtPr>
                <w:rPr>
                  <w:rFonts w:asciiTheme="minorHAnsi" w:hAnsiTheme="minorHAnsi" w:cstheme="minorHAnsi"/>
                </w:rPr>
                <w:id w:val="-1386415158"/>
                <w14:checkbox>
                  <w14:checked w14:val="0"/>
                  <w14:checkedState w14:val="2612" w14:font="MS Gothic"/>
                  <w14:uncheckedState w14:val="2610" w14:font="MS Gothic"/>
                </w14:checkbox>
              </w:sdtPr>
              <w:sdtEndPr/>
              <w:sdtContent>
                <w:r w:rsidR="008867FE" w:rsidRPr="00E45878">
                  <w:rPr>
                    <w:rFonts w:ascii="Segoe UI Symbol" w:hAnsi="Segoe UI Symbol" w:cs="Segoe UI Symbol"/>
                  </w:rPr>
                  <w:t>☐</w:t>
                </w:r>
              </w:sdtContent>
            </w:sdt>
            <w:r w:rsidR="008867FE" w:rsidRPr="00E45878">
              <w:rPr>
                <w:rFonts w:asciiTheme="minorHAnsi" w:hAnsiTheme="minorHAnsi" w:cstheme="minorHAnsi"/>
              </w:rPr>
              <w:t xml:space="preserve"> Laboratorij</w:t>
            </w:r>
          </w:p>
          <w:p w14:paraId="64590395" w14:textId="77777777" w:rsidR="008867FE" w:rsidRPr="00E45878" w:rsidRDefault="00BF3C49" w:rsidP="008867FE">
            <w:pPr>
              <w:pStyle w:val="Tekstfusnote"/>
              <w:rPr>
                <w:rFonts w:asciiTheme="minorHAnsi" w:hAnsiTheme="minorHAnsi" w:cstheme="minorHAnsi"/>
              </w:rPr>
            </w:pPr>
            <w:sdt>
              <w:sdtPr>
                <w:rPr>
                  <w:rFonts w:asciiTheme="minorHAnsi" w:hAnsiTheme="minorHAnsi" w:cstheme="minorHAnsi"/>
                </w:rPr>
                <w:id w:val="-733703304"/>
                <w14:checkbox>
                  <w14:checked w14:val="0"/>
                  <w14:checkedState w14:val="2612" w14:font="MS Gothic"/>
                  <w14:uncheckedState w14:val="2610" w14:font="MS Gothic"/>
                </w14:checkbox>
              </w:sdtPr>
              <w:sdtEndPr/>
              <w:sdtContent>
                <w:r w:rsidR="008867FE" w:rsidRPr="00E45878">
                  <w:rPr>
                    <w:rFonts w:ascii="Segoe UI Symbol" w:hAnsi="Segoe UI Symbol" w:cs="Segoe UI Symbol"/>
                  </w:rPr>
                  <w:t>☐</w:t>
                </w:r>
              </w:sdtContent>
            </w:sdt>
            <w:r w:rsidR="008867FE" w:rsidRPr="00E45878">
              <w:rPr>
                <w:rFonts w:asciiTheme="minorHAnsi" w:hAnsiTheme="minorHAnsi" w:cstheme="minorHAnsi"/>
              </w:rPr>
              <w:t xml:space="preserve"> Mentorski rad</w:t>
            </w:r>
          </w:p>
          <w:p w14:paraId="45EB4DA9" w14:textId="77777777" w:rsidR="008867FE" w:rsidRPr="00E45878" w:rsidRDefault="00BF3C49" w:rsidP="008867FE">
            <w:pPr>
              <w:pStyle w:val="Tekstfusnote"/>
              <w:rPr>
                <w:rFonts w:asciiTheme="minorHAnsi" w:hAnsiTheme="minorHAnsi" w:cstheme="minorHAnsi"/>
              </w:rPr>
            </w:pPr>
            <w:sdt>
              <w:sdtPr>
                <w:rPr>
                  <w:rFonts w:asciiTheme="minorHAnsi" w:hAnsiTheme="minorHAnsi" w:cstheme="minorHAnsi"/>
                </w:rPr>
                <w:id w:val="-831294015"/>
                <w14:checkbox>
                  <w14:checked w14:val="0"/>
                  <w14:checkedState w14:val="2612" w14:font="MS Gothic"/>
                  <w14:uncheckedState w14:val="2610" w14:font="MS Gothic"/>
                </w14:checkbox>
              </w:sdtPr>
              <w:sdtEndPr/>
              <w:sdtContent>
                <w:r w:rsidR="008867FE" w:rsidRPr="00E45878">
                  <w:rPr>
                    <w:rFonts w:ascii="Segoe UI Symbol" w:hAnsi="Segoe UI Symbol" w:cs="Segoe UI Symbol"/>
                  </w:rPr>
                  <w:t>☐</w:t>
                </w:r>
              </w:sdtContent>
            </w:sdt>
            <w:r w:rsidR="008867FE" w:rsidRPr="00E45878">
              <w:rPr>
                <w:rFonts w:asciiTheme="minorHAnsi" w:hAnsiTheme="minorHAnsi" w:cstheme="minorHAnsi"/>
              </w:rPr>
              <w:t xml:space="preserve"> Ostalo: </w:t>
            </w:r>
          </w:p>
        </w:tc>
      </w:tr>
      <w:tr w:rsidR="008867FE" w:rsidRPr="00E45878" w14:paraId="78A3AC09"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268C6E9"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8867FE" w:rsidRPr="00E45878" w14:paraId="6561A695" w14:textId="77777777" w:rsidTr="00AF33B1">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A0BDBD7"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p w14:paraId="73FDA9A2" w14:textId="77777777" w:rsidR="008867FE" w:rsidRPr="00E45878" w:rsidRDefault="008867FE" w:rsidP="008867FE">
            <w:pPr>
              <w:pStyle w:val="Tekstfusnote"/>
              <w:rPr>
                <w:rFonts w:asciiTheme="minorHAnsi" w:hAnsiTheme="minorHAnsi" w:cstheme="minorHAnsi"/>
                <w:lang w:val="hr-HR"/>
              </w:rPr>
            </w:pPr>
          </w:p>
        </w:tc>
      </w:tr>
      <w:tr w:rsidR="008867FE" w:rsidRPr="00E45878" w14:paraId="3DEE8797"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E409059"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8867FE" w:rsidRPr="00E45878" w14:paraId="2EEAC2C4" w14:textId="77777777" w:rsidTr="00AF33B1">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2D47D02"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2CCC5E57" w14:textId="77777777" w:rsidR="008867FE" w:rsidRPr="00E45878" w:rsidRDefault="008867FE" w:rsidP="008867FE">
            <w:pPr>
              <w:pStyle w:val="Tekstfusnote"/>
              <w:rPr>
                <w:rFonts w:asciiTheme="minorHAnsi" w:hAnsiTheme="minorHAnsi" w:cstheme="minorHAnsi"/>
                <w:b/>
                <w:bCs/>
                <w:lang w:val="hr-HR"/>
              </w:rPr>
            </w:pPr>
          </w:p>
          <w:p w14:paraId="374BF451" w14:textId="77777777" w:rsidR="008867FE" w:rsidRPr="00E45878" w:rsidRDefault="008867FE" w:rsidP="008867FE">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77E8A78E" w14:textId="77777777" w:rsidR="008867FE" w:rsidRPr="00E45878" w:rsidRDefault="008867FE" w:rsidP="008867FE">
            <w:pPr>
              <w:pStyle w:val="Tekstfusnote"/>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64"/>
              <w:gridCol w:w="1102"/>
              <w:gridCol w:w="1102"/>
              <w:gridCol w:w="1370"/>
              <w:gridCol w:w="987"/>
              <w:gridCol w:w="904"/>
              <w:gridCol w:w="964"/>
              <w:gridCol w:w="1021"/>
            </w:tblGrid>
            <w:tr w:rsidR="008867FE" w:rsidRPr="00E45878" w14:paraId="399FE4A9" w14:textId="77777777" w:rsidTr="00AF33B1">
              <w:trPr>
                <w:trHeight w:val="300"/>
              </w:trPr>
              <w:tc>
                <w:tcPr>
                  <w:tcW w:w="774" w:type="pct"/>
                  <w:shd w:val="clear" w:color="auto" w:fill="DBE5F1" w:themeFill="accent1" w:themeFillTint="33"/>
                  <w:vAlign w:val="center"/>
                </w:tcPr>
                <w:p w14:paraId="3370F483" w14:textId="77777777" w:rsidR="008867FE" w:rsidRPr="00E45878" w:rsidRDefault="008867FE" w:rsidP="008867FE">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625" w:type="pct"/>
                  <w:shd w:val="clear" w:color="auto" w:fill="DBE5F1" w:themeFill="accent1" w:themeFillTint="33"/>
                  <w:vAlign w:val="center"/>
                </w:tcPr>
                <w:p w14:paraId="0F611E3C" w14:textId="77777777" w:rsidR="008867FE" w:rsidRPr="00E45878" w:rsidRDefault="008867FE" w:rsidP="008867FE">
                  <w:pPr>
                    <w:pStyle w:val="Tekstfusnote"/>
                    <w:rPr>
                      <w:rFonts w:asciiTheme="minorHAnsi" w:hAnsiTheme="minorHAnsi" w:cstheme="minorHAnsi"/>
                      <w:b/>
                      <w:bCs/>
                      <w:lang w:val="hr-HR"/>
                    </w:rPr>
                  </w:pPr>
                  <w:r w:rsidRPr="00E45878">
                    <w:rPr>
                      <w:rFonts w:asciiTheme="minorHAnsi" w:hAnsiTheme="minorHAnsi" w:cstheme="minorHAnsi"/>
                      <w:b/>
                      <w:bCs/>
                      <w:lang w:val="hr-HR"/>
                    </w:rPr>
                    <w:t>PRVI KOLOKVIJ</w:t>
                  </w:r>
                </w:p>
              </w:tc>
              <w:tc>
                <w:tcPr>
                  <w:tcW w:w="625" w:type="pct"/>
                  <w:shd w:val="clear" w:color="auto" w:fill="DBE5F1" w:themeFill="accent1" w:themeFillTint="33"/>
                  <w:vAlign w:val="center"/>
                </w:tcPr>
                <w:p w14:paraId="1BD192B4" w14:textId="77777777" w:rsidR="008867FE" w:rsidRPr="00E45878" w:rsidRDefault="008867FE" w:rsidP="008867FE">
                  <w:pPr>
                    <w:pStyle w:val="Tekstfusnote"/>
                    <w:rPr>
                      <w:rFonts w:asciiTheme="minorHAnsi" w:hAnsiTheme="minorHAnsi" w:cstheme="minorHAnsi"/>
                      <w:b/>
                      <w:bCs/>
                      <w:lang w:val="hr-HR"/>
                    </w:rPr>
                  </w:pPr>
                  <w:r w:rsidRPr="00E45878">
                    <w:rPr>
                      <w:rFonts w:asciiTheme="minorHAnsi" w:hAnsiTheme="minorHAnsi" w:cstheme="minorHAnsi"/>
                      <w:b/>
                      <w:bCs/>
                      <w:lang w:val="hr-HR"/>
                    </w:rPr>
                    <w:t>DRUGI KOLOKVIJ</w:t>
                  </w:r>
                </w:p>
              </w:tc>
              <w:tc>
                <w:tcPr>
                  <w:tcW w:w="777" w:type="pct"/>
                  <w:shd w:val="clear" w:color="auto" w:fill="DBE5F1" w:themeFill="accent1" w:themeFillTint="33"/>
                  <w:vAlign w:val="center"/>
                </w:tcPr>
                <w:p w14:paraId="51F5D1FD"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SEMINARSKI RAD</w:t>
                  </w:r>
                </w:p>
              </w:tc>
              <w:tc>
                <w:tcPr>
                  <w:tcW w:w="560" w:type="pct"/>
                  <w:shd w:val="clear" w:color="auto" w:fill="DBE5F1" w:themeFill="accent1" w:themeFillTint="33"/>
                  <w:vAlign w:val="center"/>
                </w:tcPr>
                <w:p w14:paraId="5E85C581"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ZADATCI</w:t>
                  </w:r>
                </w:p>
              </w:tc>
              <w:tc>
                <w:tcPr>
                  <w:tcW w:w="513" w:type="pct"/>
                  <w:shd w:val="clear" w:color="auto" w:fill="DBE5F1" w:themeFill="accent1" w:themeFillTint="33"/>
                  <w:vAlign w:val="center"/>
                </w:tcPr>
                <w:p w14:paraId="4CF6C399" w14:textId="77777777" w:rsidR="008867FE" w:rsidRPr="00E45878" w:rsidRDefault="008867FE" w:rsidP="008867FE">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547" w:type="pct"/>
                  <w:shd w:val="clear" w:color="auto" w:fill="DBE5F1" w:themeFill="accent1" w:themeFillTint="33"/>
                  <w:vAlign w:val="center"/>
                </w:tcPr>
                <w:p w14:paraId="31BAA757" w14:textId="77777777" w:rsidR="008867FE" w:rsidRPr="00E45878" w:rsidRDefault="008867FE" w:rsidP="008867FE">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579" w:type="pct"/>
                  <w:shd w:val="clear" w:color="auto" w:fill="DBE5F1" w:themeFill="accent1" w:themeFillTint="33"/>
                  <w:vAlign w:val="center"/>
                </w:tcPr>
                <w:p w14:paraId="60B27784" w14:textId="77777777" w:rsidR="008867FE" w:rsidRPr="00E45878" w:rsidRDefault="008867FE" w:rsidP="008867FE">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8867FE" w:rsidRPr="00E45878" w14:paraId="15F25D80" w14:textId="77777777" w:rsidTr="00AF33B1">
              <w:trPr>
                <w:trHeight w:val="300"/>
              </w:trPr>
              <w:tc>
                <w:tcPr>
                  <w:tcW w:w="774" w:type="pct"/>
                  <w:shd w:val="clear" w:color="auto" w:fill="DBE5F1" w:themeFill="accent1" w:themeFillTint="33"/>
                  <w:vAlign w:val="center"/>
                </w:tcPr>
                <w:p w14:paraId="4613FBD7"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625" w:type="pct"/>
                </w:tcPr>
                <w:p w14:paraId="07B135C9"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12 %</w:t>
                  </w:r>
                </w:p>
              </w:tc>
              <w:tc>
                <w:tcPr>
                  <w:tcW w:w="625" w:type="pct"/>
                </w:tcPr>
                <w:p w14:paraId="346908DB" w14:textId="77777777" w:rsidR="008867FE" w:rsidRPr="00E45878" w:rsidRDefault="008867FE" w:rsidP="008867FE">
                  <w:pPr>
                    <w:pStyle w:val="Tekstfusnote"/>
                    <w:rPr>
                      <w:rFonts w:asciiTheme="minorHAnsi" w:hAnsiTheme="minorHAnsi" w:cstheme="minorHAnsi"/>
                      <w:lang w:val="hr-HR"/>
                    </w:rPr>
                  </w:pPr>
                </w:p>
              </w:tc>
              <w:tc>
                <w:tcPr>
                  <w:tcW w:w="777" w:type="pct"/>
                </w:tcPr>
                <w:p w14:paraId="3C85932C" w14:textId="77777777" w:rsidR="008867FE" w:rsidRPr="00E45878" w:rsidRDefault="008867FE" w:rsidP="008867FE">
                  <w:pPr>
                    <w:pStyle w:val="Tekstfusnote"/>
                    <w:rPr>
                      <w:rFonts w:asciiTheme="minorHAnsi" w:hAnsiTheme="minorHAnsi" w:cstheme="minorHAnsi"/>
                      <w:lang w:val="hr-HR"/>
                    </w:rPr>
                  </w:pPr>
                </w:p>
              </w:tc>
              <w:tc>
                <w:tcPr>
                  <w:tcW w:w="560" w:type="pct"/>
                </w:tcPr>
                <w:p w14:paraId="6B6BE21D"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4 %</w:t>
                  </w:r>
                </w:p>
              </w:tc>
              <w:tc>
                <w:tcPr>
                  <w:tcW w:w="513" w:type="pct"/>
                  <w:shd w:val="clear" w:color="auto" w:fill="DBE5F1" w:themeFill="accent1" w:themeFillTint="33"/>
                </w:tcPr>
                <w:p w14:paraId="24CE584A"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8 %</w:t>
                  </w:r>
                </w:p>
              </w:tc>
              <w:tc>
                <w:tcPr>
                  <w:tcW w:w="547" w:type="pct"/>
                  <w:shd w:val="clear" w:color="auto" w:fill="DBE5F1" w:themeFill="accent1" w:themeFillTint="33"/>
                </w:tcPr>
                <w:p w14:paraId="1B1DDC23"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16 %</w:t>
                  </w:r>
                </w:p>
              </w:tc>
              <w:tc>
                <w:tcPr>
                  <w:tcW w:w="579" w:type="pct"/>
                  <w:shd w:val="clear" w:color="auto" w:fill="DBE5F1" w:themeFill="accent1" w:themeFillTint="33"/>
                  <w:vAlign w:val="center"/>
                </w:tcPr>
                <w:p w14:paraId="6392E89B"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8867FE" w:rsidRPr="00E45878" w14:paraId="59C243C9" w14:textId="77777777" w:rsidTr="00AF33B1">
              <w:trPr>
                <w:trHeight w:val="300"/>
              </w:trPr>
              <w:tc>
                <w:tcPr>
                  <w:tcW w:w="774" w:type="pct"/>
                  <w:shd w:val="clear" w:color="auto" w:fill="DBE5F1" w:themeFill="accent1" w:themeFillTint="33"/>
                  <w:vAlign w:val="center"/>
                </w:tcPr>
                <w:p w14:paraId="0DF9AD27"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625" w:type="pct"/>
                </w:tcPr>
                <w:p w14:paraId="3E7466BE"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12 %</w:t>
                  </w:r>
                </w:p>
              </w:tc>
              <w:tc>
                <w:tcPr>
                  <w:tcW w:w="625" w:type="pct"/>
                </w:tcPr>
                <w:p w14:paraId="12965BFF" w14:textId="77777777" w:rsidR="008867FE" w:rsidRPr="00E45878" w:rsidRDefault="008867FE" w:rsidP="008867FE">
                  <w:pPr>
                    <w:pStyle w:val="Tekstfusnote"/>
                    <w:rPr>
                      <w:rFonts w:asciiTheme="minorHAnsi" w:hAnsiTheme="minorHAnsi" w:cstheme="minorHAnsi"/>
                      <w:lang w:val="hr-HR"/>
                    </w:rPr>
                  </w:pPr>
                </w:p>
              </w:tc>
              <w:tc>
                <w:tcPr>
                  <w:tcW w:w="777" w:type="pct"/>
                </w:tcPr>
                <w:p w14:paraId="2D53F85D" w14:textId="77777777" w:rsidR="008867FE" w:rsidRPr="00E45878" w:rsidRDefault="008867FE" w:rsidP="008867FE">
                  <w:pPr>
                    <w:pStyle w:val="Tekstfusnote"/>
                    <w:rPr>
                      <w:rFonts w:asciiTheme="minorHAnsi" w:hAnsiTheme="minorHAnsi" w:cstheme="minorHAnsi"/>
                      <w:lang w:val="hr-HR"/>
                    </w:rPr>
                  </w:pPr>
                </w:p>
              </w:tc>
              <w:tc>
                <w:tcPr>
                  <w:tcW w:w="560" w:type="pct"/>
                </w:tcPr>
                <w:p w14:paraId="096BE081"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4 %</w:t>
                  </w:r>
                </w:p>
              </w:tc>
              <w:tc>
                <w:tcPr>
                  <w:tcW w:w="513" w:type="pct"/>
                  <w:shd w:val="clear" w:color="auto" w:fill="DBE5F1" w:themeFill="accent1" w:themeFillTint="33"/>
                </w:tcPr>
                <w:p w14:paraId="0A906ABE"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8 %</w:t>
                  </w:r>
                </w:p>
              </w:tc>
              <w:tc>
                <w:tcPr>
                  <w:tcW w:w="547" w:type="pct"/>
                  <w:shd w:val="clear" w:color="auto" w:fill="DBE5F1" w:themeFill="accent1" w:themeFillTint="33"/>
                </w:tcPr>
                <w:p w14:paraId="615B9F23"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16 %</w:t>
                  </w:r>
                </w:p>
              </w:tc>
              <w:tc>
                <w:tcPr>
                  <w:tcW w:w="579" w:type="pct"/>
                  <w:shd w:val="clear" w:color="auto" w:fill="DBE5F1" w:themeFill="accent1" w:themeFillTint="33"/>
                  <w:vAlign w:val="center"/>
                </w:tcPr>
                <w:p w14:paraId="12F4F0B0"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8867FE" w:rsidRPr="00E45878" w14:paraId="1C592DD0" w14:textId="77777777" w:rsidTr="00AF33B1">
              <w:trPr>
                <w:trHeight w:val="300"/>
              </w:trPr>
              <w:tc>
                <w:tcPr>
                  <w:tcW w:w="774" w:type="pct"/>
                  <w:shd w:val="clear" w:color="auto" w:fill="DBE5F1" w:themeFill="accent1" w:themeFillTint="33"/>
                  <w:vAlign w:val="center"/>
                </w:tcPr>
                <w:p w14:paraId="0CAF6A89"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625" w:type="pct"/>
                </w:tcPr>
                <w:p w14:paraId="4096CE8E"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12 %</w:t>
                  </w:r>
                </w:p>
              </w:tc>
              <w:tc>
                <w:tcPr>
                  <w:tcW w:w="625" w:type="pct"/>
                </w:tcPr>
                <w:p w14:paraId="747EEDAE" w14:textId="77777777" w:rsidR="008867FE" w:rsidRPr="00E45878" w:rsidRDefault="008867FE" w:rsidP="008867FE">
                  <w:pPr>
                    <w:pStyle w:val="Tekstfusnote"/>
                    <w:rPr>
                      <w:rFonts w:asciiTheme="minorHAnsi" w:hAnsiTheme="minorHAnsi" w:cstheme="minorHAnsi"/>
                      <w:lang w:val="hr-HR"/>
                    </w:rPr>
                  </w:pPr>
                </w:p>
              </w:tc>
              <w:tc>
                <w:tcPr>
                  <w:tcW w:w="777" w:type="pct"/>
                </w:tcPr>
                <w:p w14:paraId="44713315" w14:textId="77777777" w:rsidR="008867FE" w:rsidRPr="00E45878" w:rsidRDefault="008867FE" w:rsidP="008867FE">
                  <w:pPr>
                    <w:pStyle w:val="Tekstfusnote"/>
                    <w:rPr>
                      <w:rFonts w:asciiTheme="minorHAnsi" w:hAnsiTheme="minorHAnsi" w:cstheme="minorHAnsi"/>
                      <w:lang w:val="hr-HR"/>
                    </w:rPr>
                  </w:pPr>
                </w:p>
              </w:tc>
              <w:tc>
                <w:tcPr>
                  <w:tcW w:w="560" w:type="pct"/>
                </w:tcPr>
                <w:p w14:paraId="45C184AB"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4 %</w:t>
                  </w:r>
                </w:p>
              </w:tc>
              <w:tc>
                <w:tcPr>
                  <w:tcW w:w="513" w:type="pct"/>
                  <w:shd w:val="clear" w:color="auto" w:fill="DBE5F1" w:themeFill="accent1" w:themeFillTint="33"/>
                </w:tcPr>
                <w:p w14:paraId="2C0B7E5F"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8 %</w:t>
                  </w:r>
                </w:p>
              </w:tc>
              <w:tc>
                <w:tcPr>
                  <w:tcW w:w="547" w:type="pct"/>
                  <w:shd w:val="clear" w:color="auto" w:fill="DBE5F1" w:themeFill="accent1" w:themeFillTint="33"/>
                </w:tcPr>
                <w:p w14:paraId="4FFBCBB7"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16 %</w:t>
                  </w:r>
                </w:p>
              </w:tc>
              <w:tc>
                <w:tcPr>
                  <w:tcW w:w="579" w:type="pct"/>
                  <w:shd w:val="clear" w:color="auto" w:fill="DBE5F1" w:themeFill="accent1" w:themeFillTint="33"/>
                  <w:vAlign w:val="center"/>
                </w:tcPr>
                <w:p w14:paraId="09C31715"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8867FE" w:rsidRPr="00E45878" w14:paraId="0CE6B601" w14:textId="77777777" w:rsidTr="00AF33B1">
              <w:trPr>
                <w:trHeight w:val="300"/>
              </w:trPr>
              <w:tc>
                <w:tcPr>
                  <w:tcW w:w="774" w:type="pct"/>
                  <w:shd w:val="clear" w:color="auto" w:fill="DBE5F1" w:themeFill="accent1" w:themeFillTint="33"/>
                  <w:vAlign w:val="center"/>
                </w:tcPr>
                <w:p w14:paraId="243F4C59"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625" w:type="pct"/>
                </w:tcPr>
                <w:p w14:paraId="2B60A642" w14:textId="77777777" w:rsidR="008867FE" w:rsidRPr="00E45878" w:rsidRDefault="008867FE" w:rsidP="008867FE">
                  <w:pPr>
                    <w:pStyle w:val="Tekstfusnote"/>
                    <w:rPr>
                      <w:rFonts w:asciiTheme="minorHAnsi" w:hAnsiTheme="minorHAnsi" w:cstheme="minorHAnsi"/>
                      <w:lang w:val="hr-HR"/>
                    </w:rPr>
                  </w:pPr>
                </w:p>
              </w:tc>
              <w:tc>
                <w:tcPr>
                  <w:tcW w:w="625" w:type="pct"/>
                </w:tcPr>
                <w:p w14:paraId="35D70719"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12 %</w:t>
                  </w:r>
                </w:p>
              </w:tc>
              <w:tc>
                <w:tcPr>
                  <w:tcW w:w="777" w:type="pct"/>
                </w:tcPr>
                <w:p w14:paraId="15380AC0" w14:textId="77777777" w:rsidR="008867FE" w:rsidRPr="00E45878" w:rsidRDefault="008867FE" w:rsidP="008867FE">
                  <w:pPr>
                    <w:pStyle w:val="Tekstfusnote"/>
                    <w:rPr>
                      <w:rFonts w:asciiTheme="minorHAnsi" w:hAnsiTheme="minorHAnsi" w:cstheme="minorHAnsi"/>
                      <w:lang w:val="hr-HR"/>
                    </w:rPr>
                  </w:pPr>
                </w:p>
              </w:tc>
              <w:tc>
                <w:tcPr>
                  <w:tcW w:w="560" w:type="pct"/>
                </w:tcPr>
                <w:p w14:paraId="220111DD"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4 %</w:t>
                  </w:r>
                </w:p>
              </w:tc>
              <w:tc>
                <w:tcPr>
                  <w:tcW w:w="513" w:type="pct"/>
                  <w:shd w:val="clear" w:color="auto" w:fill="DBE5F1" w:themeFill="accent1" w:themeFillTint="33"/>
                </w:tcPr>
                <w:p w14:paraId="1E1701E9"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8 %</w:t>
                  </w:r>
                </w:p>
              </w:tc>
              <w:tc>
                <w:tcPr>
                  <w:tcW w:w="547" w:type="pct"/>
                  <w:shd w:val="clear" w:color="auto" w:fill="DBE5F1" w:themeFill="accent1" w:themeFillTint="33"/>
                </w:tcPr>
                <w:p w14:paraId="73B10B14"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16 %</w:t>
                  </w:r>
                </w:p>
              </w:tc>
              <w:tc>
                <w:tcPr>
                  <w:tcW w:w="579" w:type="pct"/>
                  <w:shd w:val="clear" w:color="auto" w:fill="DBE5F1" w:themeFill="accent1" w:themeFillTint="33"/>
                  <w:vAlign w:val="center"/>
                </w:tcPr>
                <w:p w14:paraId="6A02EA63"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8867FE" w:rsidRPr="00E45878" w14:paraId="28C430E3" w14:textId="77777777" w:rsidTr="00AF33B1">
              <w:trPr>
                <w:trHeight w:val="300"/>
              </w:trPr>
              <w:tc>
                <w:tcPr>
                  <w:tcW w:w="774" w:type="pct"/>
                  <w:shd w:val="clear" w:color="auto" w:fill="DBE5F1" w:themeFill="accent1" w:themeFillTint="33"/>
                  <w:vAlign w:val="center"/>
                </w:tcPr>
                <w:p w14:paraId="09E0F645"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625" w:type="pct"/>
                </w:tcPr>
                <w:p w14:paraId="1654677F" w14:textId="77777777" w:rsidR="008867FE" w:rsidRPr="00E45878" w:rsidRDefault="008867FE" w:rsidP="008867FE">
                  <w:pPr>
                    <w:pStyle w:val="Tekstfusnote"/>
                    <w:rPr>
                      <w:rFonts w:asciiTheme="minorHAnsi" w:hAnsiTheme="minorHAnsi" w:cstheme="minorHAnsi"/>
                      <w:lang w:val="hr-HR"/>
                    </w:rPr>
                  </w:pPr>
                </w:p>
              </w:tc>
              <w:tc>
                <w:tcPr>
                  <w:tcW w:w="625" w:type="pct"/>
                </w:tcPr>
                <w:p w14:paraId="3F132FFB"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12 %</w:t>
                  </w:r>
                </w:p>
              </w:tc>
              <w:tc>
                <w:tcPr>
                  <w:tcW w:w="777" w:type="pct"/>
                </w:tcPr>
                <w:p w14:paraId="5E24768A" w14:textId="77777777" w:rsidR="008867FE" w:rsidRPr="00E45878" w:rsidRDefault="008867FE" w:rsidP="008867FE">
                  <w:pPr>
                    <w:pStyle w:val="Tekstfusnote"/>
                    <w:rPr>
                      <w:rFonts w:asciiTheme="minorHAnsi" w:hAnsiTheme="minorHAnsi" w:cstheme="minorHAnsi"/>
                      <w:lang w:val="hr-HR"/>
                    </w:rPr>
                  </w:pPr>
                </w:p>
              </w:tc>
              <w:tc>
                <w:tcPr>
                  <w:tcW w:w="560" w:type="pct"/>
                </w:tcPr>
                <w:p w14:paraId="37E47B7A"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4 %</w:t>
                  </w:r>
                </w:p>
              </w:tc>
              <w:tc>
                <w:tcPr>
                  <w:tcW w:w="513" w:type="pct"/>
                  <w:shd w:val="clear" w:color="auto" w:fill="DBE5F1" w:themeFill="accent1" w:themeFillTint="33"/>
                </w:tcPr>
                <w:p w14:paraId="5361CE03"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8 %</w:t>
                  </w:r>
                </w:p>
              </w:tc>
              <w:tc>
                <w:tcPr>
                  <w:tcW w:w="547" w:type="pct"/>
                  <w:shd w:val="clear" w:color="auto" w:fill="DBE5F1" w:themeFill="accent1" w:themeFillTint="33"/>
                </w:tcPr>
                <w:p w14:paraId="6A2928FF"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16 %</w:t>
                  </w:r>
                </w:p>
              </w:tc>
              <w:tc>
                <w:tcPr>
                  <w:tcW w:w="579" w:type="pct"/>
                  <w:shd w:val="clear" w:color="auto" w:fill="DBE5F1" w:themeFill="accent1" w:themeFillTint="33"/>
                  <w:vAlign w:val="center"/>
                </w:tcPr>
                <w:p w14:paraId="4816ABA8"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8867FE" w:rsidRPr="00E45878" w14:paraId="5FAE532F" w14:textId="77777777" w:rsidTr="00AF33B1">
              <w:trPr>
                <w:trHeight w:val="300"/>
              </w:trPr>
              <w:tc>
                <w:tcPr>
                  <w:tcW w:w="774" w:type="pct"/>
                  <w:shd w:val="clear" w:color="auto" w:fill="DBE5F1" w:themeFill="accent1" w:themeFillTint="33"/>
                  <w:vAlign w:val="center"/>
                </w:tcPr>
                <w:p w14:paraId="09943AAD"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 xml:space="preserve">I6 </w:t>
                  </w:r>
                </w:p>
              </w:tc>
              <w:tc>
                <w:tcPr>
                  <w:tcW w:w="625" w:type="pct"/>
                </w:tcPr>
                <w:p w14:paraId="169BB9E5" w14:textId="77777777" w:rsidR="008867FE" w:rsidRPr="00E45878" w:rsidRDefault="008867FE" w:rsidP="008867FE">
                  <w:pPr>
                    <w:pStyle w:val="Tekstfusnote"/>
                    <w:rPr>
                      <w:rFonts w:asciiTheme="minorHAnsi" w:hAnsiTheme="minorHAnsi" w:cstheme="minorHAnsi"/>
                      <w:lang w:val="hr-HR"/>
                    </w:rPr>
                  </w:pPr>
                </w:p>
              </w:tc>
              <w:tc>
                <w:tcPr>
                  <w:tcW w:w="625" w:type="pct"/>
                </w:tcPr>
                <w:p w14:paraId="6F373EC2"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12 %</w:t>
                  </w:r>
                </w:p>
              </w:tc>
              <w:tc>
                <w:tcPr>
                  <w:tcW w:w="777" w:type="pct"/>
                </w:tcPr>
                <w:p w14:paraId="356F9E00"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8 %</w:t>
                  </w:r>
                </w:p>
              </w:tc>
              <w:tc>
                <w:tcPr>
                  <w:tcW w:w="560" w:type="pct"/>
                </w:tcPr>
                <w:p w14:paraId="160D33DA" w14:textId="77777777" w:rsidR="008867FE" w:rsidRPr="00E45878" w:rsidRDefault="008867FE" w:rsidP="008867FE">
                  <w:pPr>
                    <w:pStyle w:val="Tekstfusnote"/>
                    <w:rPr>
                      <w:rFonts w:asciiTheme="minorHAnsi" w:hAnsiTheme="minorHAnsi" w:cstheme="minorHAnsi"/>
                      <w:lang w:val="hr-HR"/>
                    </w:rPr>
                  </w:pPr>
                </w:p>
              </w:tc>
              <w:tc>
                <w:tcPr>
                  <w:tcW w:w="513" w:type="pct"/>
                  <w:shd w:val="clear" w:color="auto" w:fill="DBE5F1" w:themeFill="accent1" w:themeFillTint="33"/>
                </w:tcPr>
                <w:p w14:paraId="138B0179"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547" w:type="pct"/>
                  <w:shd w:val="clear" w:color="auto" w:fill="DBE5F1" w:themeFill="accent1" w:themeFillTint="33"/>
                </w:tcPr>
                <w:p w14:paraId="56C4392D"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579" w:type="pct"/>
                  <w:shd w:val="clear" w:color="auto" w:fill="DBE5F1" w:themeFill="accent1" w:themeFillTint="33"/>
                  <w:vAlign w:val="center"/>
                </w:tcPr>
                <w:p w14:paraId="40D2525B"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1,0</w:t>
                  </w:r>
                </w:p>
              </w:tc>
            </w:tr>
            <w:tr w:rsidR="008867FE" w:rsidRPr="00E45878" w14:paraId="4E19215A" w14:textId="77777777" w:rsidTr="00AF33B1">
              <w:trPr>
                <w:trHeight w:val="300"/>
              </w:trPr>
              <w:tc>
                <w:tcPr>
                  <w:tcW w:w="774" w:type="pct"/>
                  <w:shd w:val="clear" w:color="auto" w:fill="DBE5F1" w:themeFill="accent1" w:themeFillTint="33"/>
                  <w:vAlign w:val="center"/>
                </w:tcPr>
                <w:p w14:paraId="3DBA2204"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625" w:type="pct"/>
                  <w:shd w:val="clear" w:color="auto" w:fill="DBE5F1" w:themeFill="accent1" w:themeFillTint="33"/>
                </w:tcPr>
                <w:p w14:paraId="28B7DB88"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36 %</w:t>
                  </w:r>
                </w:p>
              </w:tc>
              <w:tc>
                <w:tcPr>
                  <w:tcW w:w="625" w:type="pct"/>
                  <w:shd w:val="clear" w:color="auto" w:fill="DBE5F1" w:themeFill="accent1" w:themeFillTint="33"/>
                </w:tcPr>
                <w:p w14:paraId="306DAF59"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36 %</w:t>
                  </w:r>
                </w:p>
              </w:tc>
              <w:tc>
                <w:tcPr>
                  <w:tcW w:w="777" w:type="pct"/>
                  <w:shd w:val="clear" w:color="auto" w:fill="DBE5F1" w:themeFill="accent1" w:themeFillTint="33"/>
                </w:tcPr>
                <w:p w14:paraId="7AECB2FC"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8 %</w:t>
                  </w:r>
                </w:p>
              </w:tc>
              <w:tc>
                <w:tcPr>
                  <w:tcW w:w="560" w:type="pct"/>
                  <w:shd w:val="clear" w:color="auto" w:fill="DBE5F1" w:themeFill="accent1" w:themeFillTint="33"/>
                </w:tcPr>
                <w:p w14:paraId="659B5C97"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513" w:type="pct"/>
                  <w:shd w:val="clear" w:color="auto" w:fill="DBE5F1" w:themeFill="accent1" w:themeFillTint="33"/>
                </w:tcPr>
                <w:p w14:paraId="143BEE31"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547" w:type="pct"/>
                  <w:shd w:val="clear" w:color="auto" w:fill="DBE5F1" w:themeFill="accent1" w:themeFillTint="33"/>
                </w:tcPr>
                <w:p w14:paraId="5A2D7F67"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100%</w:t>
                  </w:r>
                </w:p>
              </w:tc>
              <w:tc>
                <w:tcPr>
                  <w:tcW w:w="579" w:type="pct"/>
                  <w:shd w:val="clear" w:color="auto" w:fill="DBE5F1" w:themeFill="accent1" w:themeFillTint="33"/>
                  <w:vAlign w:val="center"/>
                </w:tcPr>
                <w:p w14:paraId="1E7D75B3"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4,0</w:t>
                  </w:r>
                </w:p>
              </w:tc>
            </w:tr>
            <w:tr w:rsidR="008867FE" w:rsidRPr="00E45878" w14:paraId="08D9FA77" w14:textId="77777777" w:rsidTr="00AF33B1">
              <w:trPr>
                <w:trHeight w:val="300"/>
              </w:trPr>
              <w:tc>
                <w:tcPr>
                  <w:tcW w:w="774" w:type="pct"/>
                  <w:shd w:val="clear" w:color="auto" w:fill="DBE5F1" w:themeFill="accent1" w:themeFillTint="33"/>
                  <w:vAlign w:val="center"/>
                </w:tcPr>
                <w:p w14:paraId="352164EB"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625" w:type="pct"/>
                  <w:shd w:val="clear" w:color="auto" w:fill="DBE5F1" w:themeFill="accent1" w:themeFillTint="33"/>
                </w:tcPr>
                <w:p w14:paraId="5D296270"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1,4</w:t>
                  </w:r>
                </w:p>
              </w:tc>
              <w:tc>
                <w:tcPr>
                  <w:tcW w:w="625" w:type="pct"/>
                  <w:shd w:val="clear" w:color="auto" w:fill="DBE5F1" w:themeFill="accent1" w:themeFillTint="33"/>
                </w:tcPr>
                <w:p w14:paraId="17B23F14"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1,4</w:t>
                  </w:r>
                </w:p>
              </w:tc>
              <w:tc>
                <w:tcPr>
                  <w:tcW w:w="777" w:type="pct"/>
                  <w:shd w:val="clear" w:color="auto" w:fill="DBE5F1" w:themeFill="accent1" w:themeFillTint="33"/>
                </w:tcPr>
                <w:p w14:paraId="2C2A9452"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0,4</w:t>
                  </w:r>
                </w:p>
              </w:tc>
              <w:tc>
                <w:tcPr>
                  <w:tcW w:w="560" w:type="pct"/>
                  <w:shd w:val="clear" w:color="auto" w:fill="DBE5F1" w:themeFill="accent1" w:themeFillTint="33"/>
                </w:tcPr>
                <w:p w14:paraId="7888CE26"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0,8</w:t>
                  </w:r>
                </w:p>
              </w:tc>
              <w:tc>
                <w:tcPr>
                  <w:tcW w:w="513" w:type="pct"/>
                  <w:shd w:val="clear" w:color="auto" w:fill="DBE5F1" w:themeFill="accent1" w:themeFillTint="33"/>
                  <w:vAlign w:val="center"/>
                </w:tcPr>
                <w:p w14:paraId="33598922" w14:textId="77777777" w:rsidR="008867FE" w:rsidRPr="00E45878" w:rsidRDefault="008867FE" w:rsidP="008867FE">
                  <w:pPr>
                    <w:pStyle w:val="Tekstfusnote"/>
                    <w:rPr>
                      <w:rFonts w:asciiTheme="minorHAnsi" w:hAnsiTheme="minorHAnsi" w:cstheme="minorHAnsi"/>
                      <w:b/>
                      <w:lang w:val="hr-HR"/>
                    </w:rPr>
                  </w:pPr>
                </w:p>
              </w:tc>
              <w:tc>
                <w:tcPr>
                  <w:tcW w:w="547" w:type="pct"/>
                  <w:shd w:val="clear" w:color="auto" w:fill="DBE5F1" w:themeFill="accent1" w:themeFillTint="33"/>
                  <w:vAlign w:val="center"/>
                </w:tcPr>
                <w:p w14:paraId="0CEEA49D" w14:textId="77777777" w:rsidR="008867FE" w:rsidRPr="00E45878" w:rsidRDefault="008867FE" w:rsidP="008867FE">
                  <w:pPr>
                    <w:pStyle w:val="Tekstfusnote"/>
                    <w:rPr>
                      <w:rFonts w:asciiTheme="minorHAnsi" w:hAnsiTheme="minorHAnsi" w:cstheme="minorHAnsi"/>
                      <w:b/>
                      <w:lang w:val="hr-HR"/>
                    </w:rPr>
                  </w:pPr>
                </w:p>
              </w:tc>
              <w:tc>
                <w:tcPr>
                  <w:tcW w:w="579" w:type="pct"/>
                  <w:shd w:val="clear" w:color="auto" w:fill="DBE5F1" w:themeFill="accent1" w:themeFillTint="33"/>
                  <w:vAlign w:val="center"/>
                </w:tcPr>
                <w:p w14:paraId="3A2DC48C" w14:textId="77777777" w:rsidR="008867FE" w:rsidRPr="00E45878" w:rsidRDefault="008867FE" w:rsidP="008867FE">
                  <w:pPr>
                    <w:pStyle w:val="Tekstfusnote"/>
                    <w:rPr>
                      <w:rFonts w:asciiTheme="minorHAnsi" w:hAnsiTheme="minorHAnsi" w:cstheme="minorHAnsi"/>
                      <w:b/>
                      <w:lang w:val="hr-HR"/>
                    </w:rPr>
                  </w:pPr>
                </w:p>
              </w:tc>
            </w:tr>
          </w:tbl>
          <w:p w14:paraId="2D6A6546" w14:textId="77777777" w:rsidR="008867FE" w:rsidRPr="00E45878" w:rsidRDefault="008867FE" w:rsidP="008867FE">
            <w:pPr>
              <w:pStyle w:val="Tekstfusnote"/>
              <w:rPr>
                <w:rFonts w:asciiTheme="minorHAnsi" w:hAnsiTheme="minorHAnsi" w:cstheme="minorHAnsi"/>
                <w:bCs/>
                <w:lang w:val="hr-HR"/>
              </w:rPr>
            </w:pPr>
          </w:p>
          <w:p w14:paraId="65BBF130" w14:textId="77777777" w:rsidR="008867FE" w:rsidRPr="00E45878" w:rsidRDefault="008867FE" w:rsidP="008867FE">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7620B891" w14:textId="77777777" w:rsidR="008867FE" w:rsidRPr="00E45878" w:rsidRDefault="008867FE" w:rsidP="008867FE">
            <w:pPr>
              <w:pStyle w:val="Tekstfusnote"/>
              <w:rPr>
                <w:rFonts w:asciiTheme="minorHAnsi" w:hAnsiTheme="minorHAnsi" w:cstheme="minorHAnsi"/>
                <w:b/>
                <w:bCs/>
                <w:lang w:val="hr-HR"/>
              </w:rPr>
            </w:pPr>
          </w:p>
          <w:p w14:paraId="605595B9"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4E5DCE92" w14:textId="77777777" w:rsidR="008867FE" w:rsidRPr="00E45878" w:rsidRDefault="008867FE" w:rsidP="008867FE">
            <w:pPr>
              <w:pStyle w:val="Tekstfusnote"/>
              <w:rPr>
                <w:rFonts w:asciiTheme="minorHAnsi" w:hAnsiTheme="minorHAnsi" w:cstheme="minorHAnsi"/>
                <w:b/>
                <w:lang w:val="hr-HR"/>
              </w:rPr>
            </w:pPr>
          </w:p>
          <w:tbl>
            <w:tblPr>
              <w:tblStyle w:val="Reetkatablice"/>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8"/>
              <w:gridCol w:w="1154"/>
              <w:gridCol w:w="1015"/>
              <w:gridCol w:w="1043"/>
              <w:gridCol w:w="1038"/>
              <w:gridCol w:w="1095"/>
            </w:tblGrid>
            <w:tr w:rsidR="008867FE" w:rsidRPr="00E45878" w14:paraId="767D9C89" w14:textId="77777777" w:rsidTr="00AF33B1">
              <w:trPr>
                <w:trHeight w:val="300"/>
              </w:trPr>
              <w:tc>
                <w:tcPr>
                  <w:tcW w:w="1059" w:type="pct"/>
                  <w:shd w:val="clear" w:color="auto" w:fill="DBE5F1" w:themeFill="accent1" w:themeFillTint="33"/>
                  <w:vAlign w:val="center"/>
                </w:tcPr>
                <w:p w14:paraId="7FCA943F" w14:textId="77777777" w:rsidR="008867FE" w:rsidRPr="00E45878" w:rsidRDefault="008867FE" w:rsidP="008867FE">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1" w:type="pct"/>
                  <w:shd w:val="clear" w:color="auto" w:fill="DBE5F1" w:themeFill="accent1" w:themeFillTint="33"/>
                  <w:vAlign w:val="center"/>
                </w:tcPr>
                <w:p w14:paraId="19A63398" w14:textId="77777777" w:rsidR="008867FE" w:rsidRPr="00E45878" w:rsidRDefault="008867FE" w:rsidP="008867FE">
                  <w:pPr>
                    <w:pStyle w:val="Tekstfusnote"/>
                    <w:rPr>
                      <w:rFonts w:asciiTheme="minorHAnsi" w:hAnsiTheme="minorHAnsi" w:cstheme="minorHAnsi"/>
                      <w:b/>
                      <w:bCs/>
                      <w:lang w:val="hr-HR"/>
                    </w:rPr>
                  </w:pPr>
                  <w:r w:rsidRPr="00E45878">
                    <w:rPr>
                      <w:rFonts w:asciiTheme="minorHAnsi" w:hAnsiTheme="minorHAnsi" w:cstheme="minorHAnsi"/>
                      <w:b/>
                      <w:bCs/>
                      <w:lang w:val="hr-HR"/>
                    </w:rPr>
                    <w:t>PISANI ISPIT</w:t>
                  </w:r>
                </w:p>
              </w:tc>
              <w:tc>
                <w:tcPr>
                  <w:tcW w:w="748" w:type="pct"/>
                  <w:shd w:val="clear" w:color="auto" w:fill="DBE5F1" w:themeFill="accent1" w:themeFillTint="33"/>
                  <w:vAlign w:val="center"/>
                </w:tcPr>
                <w:p w14:paraId="181607B1" w14:textId="77777777" w:rsidR="008867FE" w:rsidRPr="00E45878" w:rsidRDefault="008867FE" w:rsidP="008867FE">
                  <w:pPr>
                    <w:pStyle w:val="Tekstfusnote"/>
                    <w:rPr>
                      <w:rFonts w:asciiTheme="minorHAnsi" w:hAnsiTheme="minorHAnsi" w:cstheme="minorHAnsi"/>
                      <w:b/>
                      <w:bCs/>
                      <w:lang w:val="hr-HR"/>
                    </w:rPr>
                  </w:pPr>
                  <w:r w:rsidRPr="00E45878">
                    <w:rPr>
                      <w:rFonts w:asciiTheme="minorHAnsi" w:hAnsiTheme="minorHAnsi" w:cstheme="minorHAnsi"/>
                      <w:b/>
                      <w:bCs/>
                      <w:lang w:val="hr-HR"/>
                    </w:rPr>
                    <w:t>USMENI ISPIT</w:t>
                  </w:r>
                </w:p>
              </w:tc>
              <w:tc>
                <w:tcPr>
                  <w:tcW w:w="769" w:type="pct"/>
                  <w:shd w:val="clear" w:color="auto" w:fill="DBE5F1" w:themeFill="accent1" w:themeFillTint="33"/>
                  <w:vAlign w:val="center"/>
                </w:tcPr>
                <w:p w14:paraId="2031D0FE" w14:textId="77777777" w:rsidR="008867FE" w:rsidRPr="00E45878" w:rsidRDefault="008867FE" w:rsidP="008867FE">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65" w:type="pct"/>
                  <w:shd w:val="clear" w:color="auto" w:fill="DBE5F1" w:themeFill="accent1" w:themeFillTint="33"/>
                  <w:vAlign w:val="center"/>
                </w:tcPr>
                <w:p w14:paraId="322B62E3" w14:textId="77777777" w:rsidR="008867FE" w:rsidRPr="00E45878" w:rsidRDefault="008867FE" w:rsidP="008867FE">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807" w:type="pct"/>
                  <w:shd w:val="clear" w:color="auto" w:fill="DBE5F1" w:themeFill="accent1" w:themeFillTint="33"/>
                  <w:vAlign w:val="center"/>
                </w:tcPr>
                <w:p w14:paraId="457D644C" w14:textId="77777777" w:rsidR="008867FE" w:rsidRPr="00E45878" w:rsidRDefault="008867FE" w:rsidP="008867FE">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8867FE" w:rsidRPr="00E45878" w14:paraId="5AC28129" w14:textId="77777777" w:rsidTr="00AF33B1">
              <w:trPr>
                <w:trHeight w:val="300"/>
              </w:trPr>
              <w:tc>
                <w:tcPr>
                  <w:tcW w:w="1059" w:type="pct"/>
                  <w:shd w:val="clear" w:color="auto" w:fill="DBE5F1" w:themeFill="accent1" w:themeFillTint="33"/>
                  <w:vAlign w:val="center"/>
                </w:tcPr>
                <w:p w14:paraId="4BEB274F"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1" w:type="pct"/>
                </w:tcPr>
                <w:p w14:paraId="174FDF23"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12 %</w:t>
                  </w:r>
                </w:p>
              </w:tc>
              <w:tc>
                <w:tcPr>
                  <w:tcW w:w="748" w:type="pct"/>
                </w:tcPr>
                <w:p w14:paraId="6E300898"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4 %</w:t>
                  </w:r>
                </w:p>
              </w:tc>
              <w:tc>
                <w:tcPr>
                  <w:tcW w:w="769" w:type="pct"/>
                  <w:shd w:val="clear" w:color="auto" w:fill="DBE5F1" w:themeFill="accent1" w:themeFillTint="33"/>
                </w:tcPr>
                <w:p w14:paraId="43C6A8FA"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8 %</w:t>
                  </w:r>
                </w:p>
              </w:tc>
              <w:tc>
                <w:tcPr>
                  <w:tcW w:w="765" w:type="pct"/>
                  <w:shd w:val="clear" w:color="auto" w:fill="DBE5F1" w:themeFill="accent1" w:themeFillTint="33"/>
                </w:tcPr>
                <w:p w14:paraId="374D5F1B"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16 %</w:t>
                  </w:r>
                </w:p>
              </w:tc>
              <w:tc>
                <w:tcPr>
                  <w:tcW w:w="807" w:type="pct"/>
                  <w:shd w:val="clear" w:color="auto" w:fill="DBE5F1" w:themeFill="accent1" w:themeFillTint="33"/>
                  <w:vAlign w:val="center"/>
                </w:tcPr>
                <w:p w14:paraId="2E4651F2"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8867FE" w:rsidRPr="00E45878" w14:paraId="1D045F53" w14:textId="77777777" w:rsidTr="00AF33B1">
              <w:trPr>
                <w:trHeight w:val="300"/>
              </w:trPr>
              <w:tc>
                <w:tcPr>
                  <w:tcW w:w="1059" w:type="pct"/>
                  <w:shd w:val="clear" w:color="auto" w:fill="DBE5F1" w:themeFill="accent1" w:themeFillTint="33"/>
                  <w:vAlign w:val="center"/>
                </w:tcPr>
                <w:p w14:paraId="72E1F056"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1" w:type="pct"/>
                </w:tcPr>
                <w:p w14:paraId="60CE0967"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12 %</w:t>
                  </w:r>
                </w:p>
              </w:tc>
              <w:tc>
                <w:tcPr>
                  <w:tcW w:w="748" w:type="pct"/>
                </w:tcPr>
                <w:p w14:paraId="5B4B9F7D"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4 %</w:t>
                  </w:r>
                </w:p>
              </w:tc>
              <w:tc>
                <w:tcPr>
                  <w:tcW w:w="769" w:type="pct"/>
                  <w:shd w:val="clear" w:color="auto" w:fill="DBE5F1" w:themeFill="accent1" w:themeFillTint="33"/>
                </w:tcPr>
                <w:p w14:paraId="7F326DE6"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8 %</w:t>
                  </w:r>
                </w:p>
              </w:tc>
              <w:tc>
                <w:tcPr>
                  <w:tcW w:w="765" w:type="pct"/>
                  <w:shd w:val="clear" w:color="auto" w:fill="DBE5F1" w:themeFill="accent1" w:themeFillTint="33"/>
                </w:tcPr>
                <w:p w14:paraId="4CAF1B8C"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16 %</w:t>
                  </w:r>
                </w:p>
              </w:tc>
              <w:tc>
                <w:tcPr>
                  <w:tcW w:w="807" w:type="pct"/>
                  <w:shd w:val="clear" w:color="auto" w:fill="DBE5F1" w:themeFill="accent1" w:themeFillTint="33"/>
                  <w:vAlign w:val="center"/>
                </w:tcPr>
                <w:p w14:paraId="74C0A199"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8867FE" w:rsidRPr="00E45878" w14:paraId="478C1DF8" w14:textId="77777777" w:rsidTr="00AF33B1">
              <w:trPr>
                <w:trHeight w:val="300"/>
              </w:trPr>
              <w:tc>
                <w:tcPr>
                  <w:tcW w:w="1059" w:type="pct"/>
                  <w:shd w:val="clear" w:color="auto" w:fill="DBE5F1" w:themeFill="accent1" w:themeFillTint="33"/>
                  <w:vAlign w:val="center"/>
                </w:tcPr>
                <w:p w14:paraId="4BC9A6A1"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1" w:type="pct"/>
                </w:tcPr>
                <w:p w14:paraId="120A402A"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12 %</w:t>
                  </w:r>
                </w:p>
              </w:tc>
              <w:tc>
                <w:tcPr>
                  <w:tcW w:w="748" w:type="pct"/>
                </w:tcPr>
                <w:p w14:paraId="2E4C3E49"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4 %</w:t>
                  </w:r>
                </w:p>
              </w:tc>
              <w:tc>
                <w:tcPr>
                  <w:tcW w:w="769" w:type="pct"/>
                  <w:shd w:val="clear" w:color="auto" w:fill="DBE5F1" w:themeFill="accent1" w:themeFillTint="33"/>
                </w:tcPr>
                <w:p w14:paraId="3DFE44BF"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8 %</w:t>
                  </w:r>
                </w:p>
              </w:tc>
              <w:tc>
                <w:tcPr>
                  <w:tcW w:w="765" w:type="pct"/>
                  <w:shd w:val="clear" w:color="auto" w:fill="DBE5F1" w:themeFill="accent1" w:themeFillTint="33"/>
                </w:tcPr>
                <w:p w14:paraId="5EA01F23"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16 %</w:t>
                  </w:r>
                </w:p>
              </w:tc>
              <w:tc>
                <w:tcPr>
                  <w:tcW w:w="807" w:type="pct"/>
                  <w:shd w:val="clear" w:color="auto" w:fill="DBE5F1" w:themeFill="accent1" w:themeFillTint="33"/>
                  <w:vAlign w:val="center"/>
                </w:tcPr>
                <w:p w14:paraId="3FD7740E"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8867FE" w:rsidRPr="00E45878" w14:paraId="6EC2B09E" w14:textId="77777777" w:rsidTr="00AF33B1">
              <w:trPr>
                <w:trHeight w:val="300"/>
              </w:trPr>
              <w:tc>
                <w:tcPr>
                  <w:tcW w:w="1059" w:type="pct"/>
                  <w:shd w:val="clear" w:color="auto" w:fill="DBE5F1" w:themeFill="accent1" w:themeFillTint="33"/>
                  <w:vAlign w:val="center"/>
                </w:tcPr>
                <w:p w14:paraId="6566879C"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1" w:type="pct"/>
                </w:tcPr>
                <w:p w14:paraId="296D67AE"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12 %</w:t>
                  </w:r>
                </w:p>
              </w:tc>
              <w:tc>
                <w:tcPr>
                  <w:tcW w:w="748" w:type="pct"/>
                </w:tcPr>
                <w:p w14:paraId="652F494A"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4 %</w:t>
                  </w:r>
                </w:p>
              </w:tc>
              <w:tc>
                <w:tcPr>
                  <w:tcW w:w="769" w:type="pct"/>
                  <w:shd w:val="clear" w:color="auto" w:fill="DBE5F1" w:themeFill="accent1" w:themeFillTint="33"/>
                </w:tcPr>
                <w:p w14:paraId="621B75DF"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8 %</w:t>
                  </w:r>
                </w:p>
              </w:tc>
              <w:tc>
                <w:tcPr>
                  <w:tcW w:w="765" w:type="pct"/>
                  <w:shd w:val="clear" w:color="auto" w:fill="DBE5F1" w:themeFill="accent1" w:themeFillTint="33"/>
                </w:tcPr>
                <w:p w14:paraId="5285CB9F"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16 %</w:t>
                  </w:r>
                </w:p>
              </w:tc>
              <w:tc>
                <w:tcPr>
                  <w:tcW w:w="807" w:type="pct"/>
                  <w:shd w:val="clear" w:color="auto" w:fill="DBE5F1" w:themeFill="accent1" w:themeFillTint="33"/>
                  <w:vAlign w:val="center"/>
                </w:tcPr>
                <w:p w14:paraId="71E163E8"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8867FE" w:rsidRPr="00E45878" w14:paraId="4ABA0DD5" w14:textId="77777777" w:rsidTr="00AF33B1">
              <w:trPr>
                <w:trHeight w:val="300"/>
              </w:trPr>
              <w:tc>
                <w:tcPr>
                  <w:tcW w:w="1059" w:type="pct"/>
                  <w:shd w:val="clear" w:color="auto" w:fill="DBE5F1" w:themeFill="accent1" w:themeFillTint="33"/>
                  <w:vAlign w:val="center"/>
                </w:tcPr>
                <w:p w14:paraId="3DFE889F"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851" w:type="pct"/>
                </w:tcPr>
                <w:p w14:paraId="68CC12E7"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12 %</w:t>
                  </w:r>
                </w:p>
              </w:tc>
              <w:tc>
                <w:tcPr>
                  <w:tcW w:w="748" w:type="pct"/>
                </w:tcPr>
                <w:p w14:paraId="77FE0B45"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4 %</w:t>
                  </w:r>
                </w:p>
              </w:tc>
              <w:tc>
                <w:tcPr>
                  <w:tcW w:w="769" w:type="pct"/>
                  <w:shd w:val="clear" w:color="auto" w:fill="DBE5F1" w:themeFill="accent1" w:themeFillTint="33"/>
                </w:tcPr>
                <w:p w14:paraId="680350B9"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8 %</w:t>
                  </w:r>
                </w:p>
              </w:tc>
              <w:tc>
                <w:tcPr>
                  <w:tcW w:w="765" w:type="pct"/>
                  <w:shd w:val="clear" w:color="auto" w:fill="DBE5F1" w:themeFill="accent1" w:themeFillTint="33"/>
                </w:tcPr>
                <w:p w14:paraId="623CB062"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16 %</w:t>
                  </w:r>
                </w:p>
              </w:tc>
              <w:tc>
                <w:tcPr>
                  <w:tcW w:w="807" w:type="pct"/>
                  <w:shd w:val="clear" w:color="auto" w:fill="DBE5F1" w:themeFill="accent1" w:themeFillTint="33"/>
                  <w:vAlign w:val="center"/>
                </w:tcPr>
                <w:p w14:paraId="4D477E03"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8867FE" w:rsidRPr="00E45878" w14:paraId="0BE13E29" w14:textId="77777777" w:rsidTr="00AF33B1">
              <w:trPr>
                <w:trHeight w:val="300"/>
              </w:trPr>
              <w:tc>
                <w:tcPr>
                  <w:tcW w:w="1059" w:type="pct"/>
                  <w:shd w:val="clear" w:color="auto" w:fill="DBE5F1" w:themeFill="accent1" w:themeFillTint="33"/>
                  <w:vAlign w:val="center"/>
                </w:tcPr>
                <w:p w14:paraId="5EB18EED"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I6</w:t>
                  </w:r>
                </w:p>
              </w:tc>
              <w:tc>
                <w:tcPr>
                  <w:tcW w:w="851" w:type="pct"/>
                </w:tcPr>
                <w:p w14:paraId="5CC4FF2D"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16 %</w:t>
                  </w:r>
                </w:p>
              </w:tc>
              <w:tc>
                <w:tcPr>
                  <w:tcW w:w="748" w:type="pct"/>
                </w:tcPr>
                <w:p w14:paraId="0C7E3C77"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b/>
                      <w:lang w:val="hr-HR"/>
                    </w:rPr>
                    <w:t>4 %</w:t>
                  </w:r>
                </w:p>
              </w:tc>
              <w:tc>
                <w:tcPr>
                  <w:tcW w:w="769" w:type="pct"/>
                  <w:shd w:val="clear" w:color="auto" w:fill="DBE5F1" w:themeFill="accent1" w:themeFillTint="33"/>
                </w:tcPr>
                <w:p w14:paraId="61E24FE9"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765" w:type="pct"/>
                  <w:shd w:val="clear" w:color="auto" w:fill="DBE5F1" w:themeFill="accent1" w:themeFillTint="33"/>
                </w:tcPr>
                <w:p w14:paraId="42207DB4"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807" w:type="pct"/>
                  <w:shd w:val="clear" w:color="auto" w:fill="DBE5F1" w:themeFill="accent1" w:themeFillTint="33"/>
                  <w:vAlign w:val="center"/>
                </w:tcPr>
                <w:p w14:paraId="738336FB"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1,0</w:t>
                  </w:r>
                </w:p>
              </w:tc>
            </w:tr>
            <w:tr w:rsidR="008867FE" w:rsidRPr="00E45878" w14:paraId="3A8197AF" w14:textId="77777777" w:rsidTr="00AF33B1">
              <w:trPr>
                <w:trHeight w:val="300"/>
              </w:trPr>
              <w:tc>
                <w:tcPr>
                  <w:tcW w:w="1059" w:type="pct"/>
                  <w:shd w:val="clear" w:color="auto" w:fill="DBE5F1" w:themeFill="accent1" w:themeFillTint="33"/>
                  <w:vAlign w:val="center"/>
                </w:tcPr>
                <w:p w14:paraId="5B1A71DA"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1" w:type="pct"/>
                  <w:shd w:val="clear" w:color="auto" w:fill="DBE5F1" w:themeFill="accent1" w:themeFillTint="33"/>
                </w:tcPr>
                <w:p w14:paraId="208E9290"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76 %</w:t>
                  </w:r>
                </w:p>
              </w:tc>
              <w:tc>
                <w:tcPr>
                  <w:tcW w:w="748" w:type="pct"/>
                  <w:shd w:val="clear" w:color="auto" w:fill="DBE5F1" w:themeFill="accent1" w:themeFillTint="33"/>
                </w:tcPr>
                <w:p w14:paraId="1899540A"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24 %</w:t>
                  </w:r>
                </w:p>
              </w:tc>
              <w:tc>
                <w:tcPr>
                  <w:tcW w:w="769" w:type="pct"/>
                  <w:shd w:val="clear" w:color="auto" w:fill="DBE5F1" w:themeFill="accent1" w:themeFillTint="33"/>
                  <w:vAlign w:val="center"/>
                </w:tcPr>
                <w:p w14:paraId="4D39C02D"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765" w:type="pct"/>
                  <w:shd w:val="clear" w:color="auto" w:fill="DBE5F1" w:themeFill="accent1" w:themeFillTint="33"/>
                  <w:vAlign w:val="center"/>
                </w:tcPr>
                <w:p w14:paraId="3B8E4F32"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100%</w:t>
                  </w:r>
                </w:p>
              </w:tc>
              <w:tc>
                <w:tcPr>
                  <w:tcW w:w="807" w:type="pct"/>
                  <w:shd w:val="clear" w:color="auto" w:fill="DBE5F1" w:themeFill="accent1" w:themeFillTint="33"/>
                  <w:vAlign w:val="center"/>
                </w:tcPr>
                <w:p w14:paraId="5D810AA1"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4,0</w:t>
                  </w:r>
                </w:p>
              </w:tc>
            </w:tr>
            <w:tr w:rsidR="008867FE" w:rsidRPr="00E45878" w14:paraId="16040B11" w14:textId="77777777" w:rsidTr="00AF33B1">
              <w:trPr>
                <w:trHeight w:val="300"/>
              </w:trPr>
              <w:tc>
                <w:tcPr>
                  <w:tcW w:w="1059" w:type="pct"/>
                  <w:shd w:val="clear" w:color="auto" w:fill="DBE5F1" w:themeFill="accent1" w:themeFillTint="33"/>
                  <w:vAlign w:val="center"/>
                </w:tcPr>
                <w:p w14:paraId="18A4DC35"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1" w:type="pct"/>
                  <w:shd w:val="clear" w:color="auto" w:fill="DBE5F1" w:themeFill="accent1" w:themeFillTint="33"/>
                  <w:vAlign w:val="center"/>
                </w:tcPr>
                <w:p w14:paraId="07A0A99C"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748" w:type="pct"/>
                  <w:shd w:val="clear" w:color="auto" w:fill="DBE5F1" w:themeFill="accent1" w:themeFillTint="33"/>
                </w:tcPr>
                <w:p w14:paraId="39977CAC" w14:textId="77777777" w:rsidR="008867FE" w:rsidRPr="00E45878" w:rsidRDefault="008867FE" w:rsidP="008867FE">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69" w:type="pct"/>
                  <w:shd w:val="clear" w:color="auto" w:fill="DBE5F1" w:themeFill="accent1" w:themeFillTint="33"/>
                  <w:vAlign w:val="center"/>
                </w:tcPr>
                <w:p w14:paraId="03969267" w14:textId="77777777" w:rsidR="008867FE" w:rsidRPr="00E45878" w:rsidRDefault="008867FE" w:rsidP="008867FE">
                  <w:pPr>
                    <w:pStyle w:val="Tekstfusnote"/>
                    <w:rPr>
                      <w:rFonts w:asciiTheme="minorHAnsi" w:hAnsiTheme="minorHAnsi" w:cstheme="minorHAnsi"/>
                      <w:b/>
                      <w:lang w:val="hr-HR"/>
                    </w:rPr>
                  </w:pPr>
                </w:p>
              </w:tc>
              <w:tc>
                <w:tcPr>
                  <w:tcW w:w="765" w:type="pct"/>
                  <w:shd w:val="clear" w:color="auto" w:fill="DBE5F1" w:themeFill="accent1" w:themeFillTint="33"/>
                  <w:vAlign w:val="center"/>
                </w:tcPr>
                <w:p w14:paraId="427B2A92" w14:textId="77777777" w:rsidR="008867FE" w:rsidRPr="00E45878" w:rsidRDefault="008867FE" w:rsidP="008867FE">
                  <w:pPr>
                    <w:pStyle w:val="Tekstfusnote"/>
                    <w:rPr>
                      <w:rFonts w:asciiTheme="minorHAnsi" w:hAnsiTheme="minorHAnsi" w:cstheme="minorHAnsi"/>
                      <w:b/>
                      <w:lang w:val="hr-HR"/>
                    </w:rPr>
                  </w:pPr>
                </w:p>
              </w:tc>
              <w:tc>
                <w:tcPr>
                  <w:tcW w:w="807" w:type="pct"/>
                  <w:shd w:val="clear" w:color="auto" w:fill="DBE5F1" w:themeFill="accent1" w:themeFillTint="33"/>
                  <w:vAlign w:val="center"/>
                </w:tcPr>
                <w:p w14:paraId="0A1D02E0" w14:textId="77777777" w:rsidR="008867FE" w:rsidRPr="00E45878" w:rsidRDefault="008867FE" w:rsidP="008867FE">
                  <w:pPr>
                    <w:pStyle w:val="Tekstfusnote"/>
                    <w:rPr>
                      <w:rFonts w:asciiTheme="minorHAnsi" w:hAnsiTheme="minorHAnsi" w:cstheme="minorHAnsi"/>
                      <w:b/>
                      <w:lang w:val="hr-HR"/>
                    </w:rPr>
                  </w:pPr>
                </w:p>
              </w:tc>
            </w:tr>
          </w:tbl>
          <w:p w14:paraId="34294DCA" w14:textId="77777777" w:rsidR="008867FE" w:rsidRPr="00E45878" w:rsidRDefault="008867FE" w:rsidP="008867FE">
            <w:pPr>
              <w:pStyle w:val="Tekstfusnote"/>
              <w:rPr>
                <w:rFonts w:asciiTheme="minorHAnsi" w:hAnsiTheme="minorHAnsi" w:cstheme="minorHAnsi"/>
                <w:lang w:val="hr-HR"/>
              </w:rPr>
            </w:pPr>
          </w:p>
          <w:p w14:paraId="2F9A0438" w14:textId="77777777" w:rsidR="008867FE" w:rsidRPr="00E45878" w:rsidRDefault="008867FE" w:rsidP="008867FE">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42A096E9" w14:textId="77777777" w:rsidR="008867FE" w:rsidRPr="00E45878" w:rsidRDefault="008867FE" w:rsidP="008867FE">
            <w:pPr>
              <w:pStyle w:val="Tekstfusnote"/>
              <w:rPr>
                <w:rFonts w:asciiTheme="minorHAnsi" w:hAnsiTheme="minorHAnsi" w:cstheme="minorHAnsi"/>
                <w:lang w:val="hr-HR"/>
              </w:rPr>
            </w:pPr>
          </w:p>
          <w:p w14:paraId="25CA35D3" w14:textId="77777777" w:rsidR="008867FE" w:rsidRPr="00E45878" w:rsidRDefault="008867FE" w:rsidP="008867FE">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597F9693"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0EC064B7"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05E475C2" w14:textId="77777777" w:rsidR="008867FE" w:rsidRPr="00E45878" w:rsidRDefault="008867FE" w:rsidP="008867FE">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8867FE" w:rsidRPr="00E45878" w14:paraId="6AB2BD92" w14:textId="77777777" w:rsidTr="00AF33B1">
              <w:trPr>
                <w:trHeight w:val="300"/>
                <w:jc w:val="center"/>
              </w:trPr>
              <w:tc>
                <w:tcPr>
                  <w:tcW w:w="1805" w:type="dxa"/>
                  <w:shd w:val="clear" w:color="auto" w:fill="DBE5F1" w:themeFill="accent1" w:themeFillTint="33"/>
                  <w:vAlign w:val="center"/>
                  <w:hideMark/>
                </w:tcPr>
                <w:p w14:paraId="28864C93"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Raspon bodova (postotaka)</w:t>
                  </w:r>
                </w:p>
              </w:tc>
              <w:tc>
                <w:tcPr>
                  <w:tcW w:w="1651" w:type="dxa"/>
                  <w:shd w:val="clear" w:color="auto" w:fill="DBE5F1" w:themeFill="accent1" w:themeFillTint="33"/>
                  <w:vAlign w:val="center"/>
                  <w:hideMark/>
                </w:tcPr>
                <w:p w14:paraId="4334669D"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Brojčana ocjena</w:t>
                  </w:r>
                </w:p>
              </w:tc>
              <w:tc>
                <w:tcPr>
                  <w:tcW w:w="1477" w:type="dxa"/>
                  <w:shd w:val="clear" w:color="auto" w:fill="DBE5F1" w:themeFill="accent1" w:themeFillTint="33"/>
                  <w:vAlign w:val="center"/>
                  <w:hideMark/>
                </w:tcPr>
                <w:p w14:paraId="4C516C40"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ECTS ocjena</w:t>
                  </w:r>
                </w:p>
              </w:tc>
            </w:tr>
            <w:tr w:rsidR="008867FE" w:rsidRPr="00E45878" w14:paraId="2870F4A8" w14:textId="77777777" w:rsidTr="00AF33B1">
              <w:trPr>
                <w:trHeight w:val="300"/>
                <w:jc w:val="center"/>
              </w:trPr>
              <w:tc>
                <w:tcPr>
                  <w:tcW w:w="1805" w:type="dxa"/>
                  <w:shd w:val="clear" w:color="auto" w:fill="DBE5F1" w:themeFill="accent1" w:themeFillTint="33"/>
                  <w:vAlign w:val="center"/>
                  <w:hideMark/>
                </w:tcPr>
                <w:p w14:paraId="661F8093"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90,00 – 100,00</w:t>
                  </w:r>
                </w:p>
              </w:tc>
              <w:tc>
                <w:tcPr>
                  <w:tcW w:w="1651" w:type="dxa"/>
                  <w:vAlign w:val="center"/>
                </w:tcPr>
                <w:p w14:paraId="61946EE0"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izvrstan (5)</w:t>
                  </w:r>
                </w:p>
              </w:tc>
              <w:tc>
                <w:tcPr>
                  <w:tcW w:w="1477" w:type="dxa"/>
                  <w:vAlign w:val="center"/>
                </w:tcPr>
                <w:p w14:paraId="166E81A9"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A</w:t>
                  </w:r>
                </w:p>
              </w:tc>
            </w:tr>
            <w:tr w:rsidR="008867FE" w:rsidRPr="00E45878" w14:paraId="3049836A" w14:textId="77777777" w:rsidTr="00AF33B1">
              <w:trPr>
                <w:trHeight w:val="300"/>
                <w:jc w:val="center"/>
              </w:trPr>
              <w:tc>
                <w:tcPr>
                  <w:tcW w:w="1805" w:type="dxa"/>
                  <w:shd w:val="clear" w:color="auto" w:fill="DBE5F1" w:themeFill="accent1" w:themeFillTint="33"/>
                  <w:vAlign w:val="center"/>
                  <w:hideMark/>
                </w:tcPr>
                <w:p w14:paraId="106696B8"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75,00 – 89,99</w:t>
                  </w:r>
                </w:p>
              </w:tc>
              <w:tc>
                <w:tcPr>
                  <w:tcW w:w="1651" w:type="dxa"/>
                  <w:vAlign w:val="center"/>
                </w:tcPr>
                <w:p w14:paraId="4AB0C179"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vrlo dobar (4)</w:t>
                  </w:r>
                </w:p>
              </w:tc>
              <w:tc>
                <w:tcPr>
                  <w:tcW w:w="1477" w:type="dxa"/>
                  <w:vAlign w:val="center"/>
                </w:tcPr>
                <w:p w14:paraId="79FB145F"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B</w:t>
                  </w:r>
                </w:p>
              </w:tc>
            </w:tr>
            <w:tr w:rsidR="008867FE" w:rsidRPr="00E45878" w14:paraId="2B6A9E97" w14:textId="77777777" w:rsidTr="00AF33B1">
              <w:trPr>
                <w:trHeight w:val="300"/>
                <w:jc w:val="center"/>
              </w:trPr>
              <w:tc>
                <w:tcPr>
                  <w:tcW w:w="1805" w:type="dxa"/>
                  <w:shd w:val="clear" w:color="auto" w:fill="DBE5F1" w:themeFill="accent1" w:themeFillTint="33"/>
                  <w:vAlign w:val="center"/>
                  <w:hideMark/>
                </w:tcPr>
                <w:p w14:paraId="0F433993"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60,00 – 74,99</w:t>
                  </w:r>
                </w:p>
              </w:tc>
              <w:tc>
                <w:tcPr>
                  <w:tcW w:w="1651" w:type="dxa"/>
                  <w:vAlign w:val="center"/>
                </w:tcPr>
                <w:p w14:paraId="21047B7F"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dobar (3)</w:t>
                  </w:r>
                </w:p>
              </w:tc>
              <w:tc>
                <w:tcPr>
                  <w:tcW w:w="1477" w:type="dxa"/>
                  <w:vAlign w:val="center"/>
                </w:tcPr>
                <w:p w14:paraId="4402685D"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C</w:t>
                  </w:r>
                </w:p>
              </w:tc>
            </w:tr>
            <w:tr w:rsidR="008867FE" w:rsidRPr="00E45878" w14:paraId="719E1D28" w14:textId="77777777" w:rsidTr="00AF33B1">
              <w:trPr>
                <w:trHeight w:val="300"/>
                <w:jc w:val="center"/>
              </w:trPr>
              <w:tc>
                <w:tcPr>
                  <w:tcW w:w="1805" w:type="dxa"/>
                  <w:shd w:val="clear" w:color="auto" w:fill="DBE5F1" w:themeFill="accent1" w:themeFillTint="33"/>
                  <w:vAlign w:val="center"/>
                  <w:hideMark/>
                </w:tcPr>
                <w:p w14:paraId="3452C26D"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50,00 – 59,99</w:t>
                  </w:r>
                </w:p>
              </w:tc>
              <w:tc>
                <w:tcPr>
                  <w:tcW w:w="1651" w:type="dxa"/>
                  <w:vAlign w:val="center"/>
                </w:tcPr>
                <w:p w14:paraId="65F99295"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dovoljan (2)</w:t>
                  </w:r>
                </w:p>
              </w:tc>
              <w:tc>
                <w:tcPr>
                  <w:tcW w:w="1477" w:type="dxa"/>
                  <w:vAlign w:val="center"/>
                </w:tcPr>
                <w:p w14:paraId="327946CE"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D</w:t>
                  </w:r>
                </w:p>
              </w:tc>
            </w:tr>
            <w:tr w:rsidR="008867FE" w:rsidRPr="00E45878" w14:paraId="0C9D0EF8" w14:textId="77777777" w:rsidTr="00AF33B1">
              <w:trPr>
                <w:trHeight w:val="300"/>
                <w:jc w:val="center"/>
              </w:trPr>
              <w:tc>
                <w:tcPr>
                  <w:tcW w:w="1805" w:type="dxa"/>
                  <w:shd w:val="clear" w:color="auto" w:fill="DBE5F1" w:themeFill="accent1" w:themeFillTint="33"/>
                  <w:vAlign w:val="center"/>
                  <w:hideMark/>
                </w:tcPr>
                <w:p w14:paraId="59D17CF1"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0,00 – 49,99</w:t>
                  </w:r>
                </w:p>
              </w:tc>
              <w:tc>
                <w:tcPr>
                  <w:tcW w:w="1651" w:type="dxa"/>
                  <w:vAlign w:val="center"/>
                </w:tcPr>
                <w:p w14:paraId="54B31BAA"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nedovoljan (1)</w:t>
                  </w:r>
                </w:p>
              </w:tc>
              <w:tc>
                <w:tcPr>
                  <w:tcW w:w="1477" w:type="dxa"/>
                  <w:vAlign w:val="center"/>
                </w:tcPr>
                <w:p w14:paraId="76393B18"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F</w:t>
                  </w:r>
                </w:p>
              </w:tc>
            </w:tr>
          </w:tbl>
          <w:p w14:paraId="0053EE54" w14:textId="77777777" w:rsidR="008867FE" w:rsidRPr="00E45878" w:rsidRDefault="008867FE" w:rsidP="008867FE">
            <w:pPr>
              <w:pStyle w:val="Tekstfusnote"/>
              <w:rPr>
                <w:rFonts w:asciiTheme="minorHAnsi" w:hAnsiTheme="minorHAnsi" w:cstheme="minorHAnsi"/>
                <w:b/>
                <w:bCs/>
              </w:rPr>
            </w:pPr>
          </w:p>
        </w:tc>
      </w:tr>
      <w:tr w:rsidR="008867FE" w:rsidRPr="00E45878" w14:paraId="20932DA6"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F3EA028"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8867FE" w:rsidRPr="00E45878" w14:paraId="3C870D0B"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94AEA62" w14:textId="77777777" w:rsidR="008867FE" w:rsidRPr="00E45878" w:rsidRDefault="008867FE" w:rsidP="00B40BF3">
            <w:pPr>
              <w:pStyle w:val="Tekstfusnote"/>
              <w:numPr>
                <w:ilvl w:val="0"/>
                <w:numId w:val="26"/>
              </w:numPr>
              <w:rPr>
                <w:rFonts w:asciiTheme="minorHAnsi" w:hAnsiTheme="minorHAnsi" w:cstheme="minorHAnsi"/>
                <w:lang w:val="hr-HR"/>
              </w:rPr>
            </w:pPr>
            <w:r w:rsidRPr="00E45878">
              <w:rPr>
                <w:rFonts w:asciiTheme="minorHAnsi" w:hAnsiTheme="minorHAnsi" w:cstheme="minorHAnsi"/>
                <w:lang w:val="hr-HR"/>
              </w:rPr>
              <w:t>Horak, H. et. al., Uvod u trgovačko pravo, Sveučilište u Zagrebu, Ekonomski fakultet, Zagreb, 2016.</w:t>
            </w:r>
          </w:p>
          <w:p w14:paraId="5A0E8A77" w14:textId="77777777" w:rsidR="008867FE" w:rsidRPr="00E45878" w:rsidRDefault="008867FE" w:rsidP="00B40BF3">
            <w:pPr>
              <w:pStyle w:val="Tekstfusnote"/>
              <w:numPr>
                <w:ilvl w:val="0"/>
                <w:numId w:val="26"/>
              </w:numPr>
              <w:rPr>
                <w:rFonts w:asciiTheme="minorHAnsi" w:hAnsiTheme="minorHAnsi" w:cstheme="minorHAnsi"/>
                <w:lang w:val="hr-HR"/>
              </w:rPr>
            </w:pPr>
            <w:r w:rsidRPr="00E45878">
              <w:rPr>
                <w:rFonts w:asciiTheme="minorHAnsi" w:hAnsiTheme="minorHAnsi" w:cstheme="minorHAnsi"/>
                <w:lang w:val="hr-HR"/>
              </w:rPr>
              <w:t>Petrović S., Ceronja, P., Osnove prava društava, 8. izmijenjeno i dopunjeno izd., Pravni fakultet u Zagrebu, Zagreb, 2018.</w:t>
            </w:r>
          </w:p>
          <w:p w14:paraId="7AE2E167" w14:textId="77777777" w:rsidR="008867FE" w:rsidRPr="00E45878" w:rsidRDefault="008867FE" w:rsidP="00B40BF3">
            <w:pPr>
              <w:pStyle w:val="Tekstfusnote"/>
              <w:numPr>
                <w:ilvl w:val="0"/>
                <w:numId w:val="26"/>
              </w:numPr>
              <w:rPr>
                <w:rFonts w:asciiTheme="minorHAnsi" w:hAnsiTheme="minorHAnsi" w:cstheme="minorHAnsi"/>
                <w:lang w:val="hr-HR"/>
              </w:rPr>
            </w:pPr>
            <w:r w:rsidRPr="00E45878">
              <w:rPr>
                <w:rFonts w:asciiTheme="minorHAnsi" w:hAnsiTheme="minorHAnsi" w:cstheme="minorHAnsi"/>
                <w:lang w:val="hr-HR"/>
              </w:rPr>
              <w:t>Frntić, F. et. al., Detaljni komentar Zakona o radu, dopunjeno i izmijenjeno izd., Rosip d.o.o., Zagreb, 2017.</w:t>
            </w:r>
          </w:p>
          <w:p w14:paraId="6CEE1504" w14:textId="77777777" w:rsidR="008867FE" w:rsidRPr="00E45878" w:rsidRDefault="008867FE" w:rsidP="00B40BF3">
            <w:pPr>
              <w:pStyle w:val="Tekstfusnote"/>
              <w:numPr>
                <w:ilvl w:val="0"/>
                <w:numId w:val="26"/>
              </w:numPr>
              <w:rPr>
                <w:rFonts w:asciiTheme="minorHAnsi" w:hAnsiTheme="minorHAnsi" w:cstheme="minorHAnsi"/>
              </w:rPr>
            </w:pPr>
            <w:r w:rsidRPr="00E45878">
              <w:rPr>
                <w:rFonts w:asciiTheme="minorHAnsi" w:hAnsiTheme="minorHAnsi" w:cstheme="minorHAnsi"/>
              </w:rPr>
              <w:t>Zakon o trgovačkim društvima</w:t>
            </w:r>
          </w:p>
          <w:p w14:paraId="04A92A2D" w14:textId="77777777" w:rsidR="008867FE" w:rsidRPr="00E45878" w:rsidRDefault="008867FE" w:rsidP="00B40BF3">
            <w:pPr>
              <w:pStyle w:val="Tekstfusnote"/>
              <w:numPr>
                <w:ilvl w:val="0"/>
                <w:numId w:val="26"/>
              </w:numPr>
              <w:rPr>
                <w:rFonts w:asciiTheme="minorHAnsi" w:hAnsiTheme="minorHAnsi" w:cstheme="minorHAnsi"/>
              </w:rPr>
            </w:pPr>
            <w:r w:rsidRPr="00E45878">
              <w:rPr>
                <w:rFonts w:asciiTheme="minorHAnsi" w:hAnsiTheme="minorHAnsi" w:cstheme="minorHAnsi"/>
              </w:rPr>
              <w:t>Zakon o obrtu</w:t>
            </w:r>
          </w:p>
          <w:p w14:paraId="68C3AD3A" w14:textId="77777777" w:rsidR="008867FE" w:rsidRPr="00E45878" w:rsidRDefault="008867FE" w:rsidP="00B40BF3">
            <w:pPr>
              <w:pStyle w:val="Tekstfusnote"/>
              <w:numPr>
                <w:ilvl w:val="0"/>
                <w:numId w:val="26"/>
              </w:numPr>
              <w:rPr>
                <w:rFonts w:asciiTheme="minorHAnsi" w:hAnsiTheme="minorHAnsi" w:cstheme="minorHAnsi"/>
              </w:rPr>
            </w:pPr>
            <w:r w:rsidRPr="00E45878">
              <w:rPr>
                <w:rFonts w:asciiTheme="minorHAnsi" w:hAnsiTheme="minorHAnsi" w:cstheme="minorHAnsi"/>
              </w:rPr>
              <w:t>Zakon o obiteljskom poljoprivrednom gospodarstvu</w:t>
            </w:r>
          </w:p>
          <w:p w14:paraId="35D982B5" w14:textId="77777777" w:rsidR="008867FE" w:rsidRPr="00E45878" w:rsidRDefault="008867FE" w:rsidP="00B40BF3">
            <w:pPr>
              <w:pStyle w:val="Tekstfusnote"/>
              <w:numPr>
                <w:ilvl w:val="0"/>
                <w:numId w:val="26"/>
              </w:numPr>
              <w:rPr>
                <w:rFonts w:asciiTheme="minorHAnsi" w:hAnsiTheme="minorHAnsi" w:cstheme="minorHAnsi"/>
              </w:rPr>
            </w:pPr>
            <w:r w:rsidRPr="00E45878">
              <w:rPr>
                <w:rFonts w:asciiTheme="minorHAnsi" w:hAnsiTheme="minorHAnsi" w:cstheme="minorHAnsi"/>
              </w:rPr>
              <w:t xml:space="preserve">Zakon o radu </w:t>
            </w:r>
          </w:p>
          <w:p w14:paraId="74781E29" w14:textId="77777777" w:rsidR="008867FE" w:rsidRPr="00E45878" w:rsidRDefault="008867FE" w:rsidP="00B40BF3">
            <w:pPr>
              <w:pStyle w:val="Tekstfusnote"/>
              <w:numPr>
                <w:ilvl w:val="0"/>
                <w:numId w:val="26"/>
              </w:numPr>
              <w:rPr>
                <w:rFonts w:asciiTheme="minorHAnsi" w:hAnsiTheme="minorHAnsi" w:cstheme="minorHAnsi"/>
              </w:rPr>
            </w:pPr>
            <w:r w:rsidRPr="00E45878">
              <w:rPr>
                <w:rFonts w:asciiTheme="minorHAnsi" w:hAnsiTheme="minorHAnsi" w:cstheme="minorHAnsi"/>
              </w:rPr>
              <w:t>Zakon o poljoprivredi</w:t>
            </w:r>
          </w:p>
          <w:p w14:paraId="3F2A04E1" w14:textId="77777777" w:rsidR="008867FE" w:rsidRPr="00E45878" w:rsidRDefault="008867FE" w:rsidP="00B40BF3">
            <w:pPr>
              <w:pStyle w:val="Tekstfusnote"/>
              <w:numPr>
                <w:ilvl w:val="0"/>
                <w:numId w:val="26"/>
              </w:numPr>
              <w:rPr>
                <w:rFonts w:asciiTheme="minorHAnsi" w:hAnsiTheme="minorHAnsi" w:cstheme="minorHAnsi"/>
              </w:rPr>
            </w:pPr>
            <w:r w:rsidRPr="00E45878">
              <w:rPr>
                <w:rFonts w:asciiTheme="minorHAnsi" w:hAnsiTheme="minorHAnsi" w:cstheme="minorHAnsi"/>
              </w:rPr>
              <w:t>Zakon o hrani</w:t>
            </w:r>
          </w:p>
          <w:p w14:paraId="4A09FA7D" w14:textId="77777777" w:rsidR="008867FE" w:rsidRPr="00E45878" w:rsidRDefault="008867FE" w:rsidP="00B40BF3">
            <w:pPr>
              <w:pStyle w:val="Tekstfusnote"/>
              <w:numPr>
                <w:ilvl w:val="0"/>
                <w:numId w:val="26"/>
              </w:numPr>
              <w:rPr>
                <w:rFonts w:asciiTheme="minorHAnsi" w:hAnsiTheme="minorHAnsi" w:cstheme="minorHAnsi"/>
              </w:rPr>
            </w:pPr>
            <w:r w:rsidRPr="00E45878">
              <w:rPr>
                <w:rFonts w:asciiTheme="minorHAnsi" w:hAnsiTheme="minorHAnsi" w:cstheme="minorHAnsi"/>
              </w:rPr>
              <w:t>Zakon o veterinarstvu</w:t>
            </w:r>
          </w:p>
          <w:p w14:paraId="7BDB6393" w14:textId="77777777" w:rsidR="008867FE" w:rsidRPr="00E45878" w:rsidRDefault="008867FE" w:rsidP="00B40BF3">
            <w:pPr>
              <w:pStyle w:val="Tekstfusnote"/>
              <w:numPr>
                <w:ilvl w:val="0"/>
                <w:numId w:val="26"/>
              </w:numPr>
              <w:rPr>
                <w:rFonts w:asciiTheme="minorHAnsi" w:hAnsiTheme="minorHAnsi" w:cstheme="minorHAnsi"/>
              </w:rPr>
            </w:pPr>
            <w:r w:rsidRPr="00E45878">
              <w:rPr>
                <w:rFonts w:asciiTheme="minorHAnsi" w:hAnsiTheme="minorHAnsi" w:cstheme="minorHAnsi"/>
              </w:rPr>
              <w:t>Zakon o stočarstvu</w:t>
            </w:r>
          </w:p>
          <w:p w14:paraId="2A87FA43" w14:textId="77777777" w:rsidR="008867FE" w:rsidRPr="00E45878" w:rsidRDefault="008867FE" w:rsidP="00B40BF3">
            <w:pPr>
              <w:pStyle w:val="Tekstfusnote"/>
              <w:numPr>
                <w:ilvl w:val="0"/>
                <w:numId w:val="26"/>
              </w:numPr>
              <w:rPr>
                <w:rFonts w:asciiTheme="minorHAnsi" w:hAnsiTheme="minorHAnsi" w:cstheme="minorHAnsi"/>
              </w:rPr>
            </w:pPr>
            <w:r w:rsidRPr="00E45878">
              <w:rPr>
                <w:rFonts w:asciiTheme="minorHAnsi" w:hAnsiTheme="minorHAnsi" w:cstheme="minorHAnsi"/>
              </w:rPr>
              <w:t>Zakon o ugostiteljskoj djelatnosti</w:t>
            </w:r>
          </w:p>
          <w:p w14:paraId="3D98998F" w14:textId="77777777" w:rsidR="008867FE" w:rsidRPr="00E45878" w:rsidRDefault="008867FE" w:rsidP="00B40BF3">
            <w:pPr>
              <w:pStyle w:val="Tekstfusnote"/>
              <w:numPr>
                <w:ilvl w:val="0"/>
                <w:numId w:val="26"/>
              </w:numPr>
              <w:rPr>
                <w:rFonts w:asciiTheme="minorHAnsi" w:hAnsiTheme="minorHAnsi" w:cstheme="minorHAnsi"/>
              </w:rPr>
            </w:pPr>
            <w:r w:rsidRPr="00E45878">
              <w:rPr>
                <w:rFonts w:asciiTheme="minorHAnsi" w:hAnsiTheme="minorHAnsi" w:cstheme="minorHAnsi"/>
              </w:rPr>
              <w:t>Zakon o pružanju usluga u turizmu</w:t>
            </w:r>
          </w:p>
          <w:p w14:paraId="2247C5CA" w14:textId="77777777" w:rsidR="008867FE" w:rsidRPr="00E45878" w:rsidRDefault="008867FE" w:rsidP="00B40BF3">
            <w:pPr>
              <w:pStyle w:val="Tekstfusnote"/>
              <w:numPr>
                <w:ilvl w:val="0"/>
                <w:numId w:val="26"/>
              </w:numPr>
              <w:rPr>
                <w:rFonts w:asciiTheme="minorHAnsi" w:hAnsiTheme="minorHAnsi" w:cstheme="minorHAnsi"/>
              </w:rPr>
            </w:pPr>
            <w:r w:rsidRPr="00E45878">
              <w:rPr>
                <w:rFonts w:asciiTheme="minorHAnsi" w:hAnsiTheme="minorHAnsi" w:cstheme="minorHAnsi"/>
              </w:rPr>
              <w:t>Ostali pravni akti iz prethodno navedenih područja.</w:t>
            </w:r>
          </w:p>
          <w:p w14:paraId="367B8AC2" w14:textId="77777777" w:rsidR="008867FE" w:rsidRPr="00E45878" w:rsidRDefault="008867FE" w:rsidP="00B40BF3">
            <w:pPr>
              <w:pStyle w:val="Tekstfusnote"/>
              <w:numPr>
                <w:ilvl w:val="0"/>
                <w:numId w:val="26"/>
              </w:numPr>
              <w:rPr>
                <w:rFonts w:asciiTheme="minorHAnsi" w:hAnsiTheme="minorHAnsi" w:cstheme="minorHAnsi"/>
              </w:rPr>
            </w:pPr>
            <w:r w:rsidRPr="00E45878">
              <w:rPr>
                <w:rFonts w:asciiTheme="minorHAnsi" w:hAnsiTheme="minorHAnsi" w:cstheme="minorHAnsi"/>
              </w:rPr>
              <w:t xml:space="preserve">Nastavni materijali.   </w:t>
            </w:r>
          </w:p>
        </w:tc>
      </w:tr>
      <w:tr w:rsidR="008867FE" w:rsidRPr="00E45878" w14:paraId="02328F56"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40C2D4C"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Dopunska literatura</w:t>
            </w:r>
          </w:p>
        </w:tc>
      </w:tr>
      <w:tr w:rsidR="008867FE" w:rsidRPr="00E45878" w14:paraId="6255D9CA" w14:textId="77777777" w:rsidTr="00AF33B1">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8B177BC" w14:textId="77777777" w:rsidR="008867FE" w:rsidRPr="00E45878" w:rsidRDefault="008867FE" w:rsidP="00B40BF3">
            <w:pPr>
              <w:pStyle w:val="Tekstfusnote"/>
              <w:numPr>
                <w:ilvl w:val="0"/>
                <w:numId w:val="27"/>
              </w:numPr>
              <w:rPr>
                <w:rFonts w:asciiTheme="minorHAnsi" w:hAnsiTheme="minorHAnsi" w:cstheme="minorHAnsi"/>
              </w:rPr>
            </w:pPr>
            <w:r w:rsidRPr="00E45878">
              <w:rPr>
                <w:rFonts w:asciiTheme="minorHAnsi" w:hAnsiTheme="minorHAnsi" w:cstheme="minorHAnsi"/>
              </w:rPr>
              <w:t>Mintas-Hodak, Lj., Rašić, M., Uvod u državu i pravo, Mate, Zagreb, 2016.</w:t>
            </w:r>
          </w:p>
          <w:p w14:paraId="7B4B488E" w14:textId="77777777" w:rsidR="008867FE" w:rsidRPr="00E45878" w:rsidRDefault="008867FE" w:rsidP="00B40BF3">
            <w:pPr>
              <w:pStyle w:val="Tekstfusnote"/>
              <w:numPr>
                <w:ilvl w:val="0"/>
                <w:numId w:val="27"/>
              </w:numPr>
              <w:rPr>
                <w:rFonts w:asciiTheme="minorHAnsi" w:hAnsiTheme="minorHAnsi" w:cstheme="minorHAnsi"/>
              </w:rPr>
            </w:pPr>
            <w:r w:rsidRPr="00E45878">
              <w:rPr>
                <w:rFonts w:asciiTheme="minorHAnsi" w:hAnsiTheme="minorHAnsi" w:cstheme="minorHAnsi"/>
              </w:rPr>
              <w:t>Zlatović, D. Upravljanje trgovačkim društvima, Libertin naklada, Rijeka, 2014.</w:t>
            </w:r>
          </w:p>
          <w:p w14:paraId="122B5797" w14:textId="77777777" w:rsidR="008867FE" w:rsidRPr="00E45878" w:rsidRDefault="008867FE" w:rsidP="00B40BF3">
            <w:pPr>
              <w:pStyle w:val="Tekstfusnote"/>
              <w:numPr>
                <w:ilvl w:val="0"/>
                <w:numId w:val="27"/>
              </w:numPr>
              <w:rPr>
                <w:rFonts w:asciiTheme="minorHAnsi" w:hAnsiTheme="minorHAnsi" w:cstheme="minorHAnsi"/>
              </w:rPr>
            </w:pPr>
            <w:r w:rsidRPr="00E45878">
              <w:rPr>
                <w:rFonts w:asciiTheme="minorHAnsi" w:hAnsiTheme="minorHAnsi" w:cstheme="minorHAnsi"/>
                <w:lang w:val="en-AU"/>
              </w:rPr>
              <w:t>Crnić, I., et. al., Radno i ovršno pravo u praksi, Organizator, Zagreb, 2015.</w:t>
            </w:r>
          </w:p>
          <w:p w14:paraId="23CBF3D4" w14:textId="77777777" w:rsidR="008867FE" w:rsidRPr="00E45878" w:rsidRDefault="008867FE" w:rsidP="008867FE">
            <w:pPr>
              <w:pStyle w:val="Tekstfusnote"/>
              <w:rPr>
                <w:rFonts w:asciiTheme="minorHAnsi" w:hAnsiTheme="minorHAnsi" w:cstheme="minorHAnsi"/>
              </w:rPr>
            </w:pPr>
          </w:p>
        </w:tc>
      </w:tr>
      <w:tr w:rsidR="008867FE" w:rsidRPr="00E45878" w14:paraId="61151C6D"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291090E" w14:textId="77777777" w:rsidR="008867FE" w:rsidRPr="00E45878" w:rsidRDefault="008867FE" w:rsidP="008867FE">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8867FE" w:rsidRPr="00E45878" w14:paraId="7DA8A114"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1F0603C"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493880D1" w14:textId="77777777" w:rsidR="008867FE" w:rsidRPr="00E45878" w:rsidRDefault="008867FE" w:rsidP="008867FE">
      <w:pPr>
        <w:pStyle w:val="Tekstfusnote"/>
        <w:rPr>
          <w:rFonts w:asciiTheme="minorHAnsi" w:hAnsiTheme="minorHAnsi" w:cstheme="minorHAnsi"/>
          <w:lang w:val="hr-HR"/>
        </w:rPr>
      </w:pPr>
    </w:p>
    <w:p w14:paraId="17B2A8C5" w14:textId="77777777" w:rsidR="008867FE" w:rsidRPr="00E45878" w:rsidRDefault="008867FE" w:rsidP="008867FE">
      <w:pPr>
        <w:pStyle w:val="Tekstfusnote"/>
        <w:rPr>
          <w:rFonts w:asciiTheme="minorHAnsi" w:hAnsiTheme="minorHAnsi" w:cstheme="minorHAnsi"/>
          <w:lang w:val="hr-HR"/>
        </w:rPr>
      </w:pPr>
    </w:p>
    <w:p w14:paraId="3C01550C" w14:textId="77777777" w:rsidR="008867FE" w:rsidRPr="00E45878" w:rsidRDefault="008867FE" w:rsidP="008867FE">
      <w:pPr>
        <w:pStyle w:val="Tekstfusnote"/>
        <w:rPr>
          <w:rFonts w:asciiTheme="minorHAnsi" w:hAnsiTheme="minorHAnsi" w:cstheme="minorHAnsi"/>
          <w:lang w:val="hr-HR"/>
        </w:rPr>
      </w:pPr>
    </w:p>
    <w:p w14:paraId="1A289224"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 xml:space="preserve">Tablica konstruktivnog poravnavanja </w:t>
      </w:r>
    </w:p>
    <w:p w14:paraId="217B2E52" w14:textId="77777777" w:rsidR="008867FE" w:rsidRPr="00E45878" w:rsidRDefault="008867FE" w:rsidP="008867FE">
      <w:pPr>
        <w:pStyle w:val="Tekstfusnote"/>
        <w:rPr>
          <w:rFonts w:asciiTheme="minorHAnsi" w:hAnsiTheme="minorHAnsi" w:cstheme="minorHAnsi"/>
          <w:b/>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92"/>
        <w:gridCol w:w="2653"/>
        <w:gridCol w:w="1700"/>
        <w:gridCol w:w="2405"/>
      </w:tblGrid>
      <w:tr w:rsidR="008867FE" w:rsidRPr="00E45878" w14:paraId="3AF642C7" w14:textId="77777777" w:rsidTr="008867FE">
        <w:tc>
          <w:tcPr>
            <w:tcW w:w="1266" w:type="pct"/>
            <w:shd w:val="clear" w:color="auto" w:fill="95B3D7" w:themeFill="accent1" w:themeFillTint="99"/>
          </w:tcPr>
          <w:p w14:paraId="0DACBEF5"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1466" w:type="pct"/>
            <w:shd w:val="clear" w:color="auto" w:fill="95B3D7" w:themeFill="accent1" w:themeFillTint="99"/>
          </w:tcPr>
          <w:p w14:paraId="37267533"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Nastavne teme</w:t>
            </w:r>
          </w:p>
        </w:tc>
        <w:tc>
          <w:tcPr>
            <w:tcW w:w="939" w:type="pct"/>
            <w:shd w:val="clear" w:color="auto" w:fill="95B3D7" w:themeFill="accent1" w:themeFillTint="99"/>
          </w:tcPr>
          <w:p w14:paraId="596B0835"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1329" w:type="pct"/>
            <w:shd w:val="clear" w:color="auto" w:fill="95B3D7" w:themeFill="accent1" w:themeFillTint="99"/>
          </w:tcPr>
          <w:p w14:paraId="7A26BB8E" w14:textId="77777777" w:rsidR="008867FE" w:rsidRPr="00E45878" w:rsidRDefault="008867FE" w:rsidP="008867FE">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8867FE" w:rsidRPr="00E45878" w14:paraId="1EB2DD98" w14:textId="77777777" w:rsidTr="008867FE">
        <w:tc>
          <w:tcPr>
            <w:tcW w:w="1266" w:type="pct"/>
          </w:tcPr>
          <w:p w14:paraId="146CA071"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 xml:space="preserve">I1 Razlikovati opće pravne pojmove (pravni sustav, ustroj državne vlasti, pravo EU i ostale osnovne pravne pojmove). </w:t>
            </w:r>
          </w:p>
          <w:p w14:paraId="2653C1DB" w14:textId="77777777" w:rsidR="008867FE" w:rsidRPr="00E45878" w:rsidRDefault="008867FE" w:rsidP="008867FE">
            <w:pPr>
              <w:pStyle w:val="Tekstfusnote"/>
              <w:rPr>
                <w:rFonts w:asciiTheme="minorHAnsi" w:hAnsiTheme="minorHAnsi" w:cstheme="minorHAnsi"/>
                <w:lang w:val="hr-HR"/>
              </w:rPr>
            </w:pPr>
          </w:p>
        </w:tc>
        <w:tc>
          <w:tcPr>
            <w:tcW w:w="1466" w:type="pct"/>
          </w:tcPr>
          <w:p w14:paraId="7640A7E0"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Uvod u državu i pravo. Pojam i obilježja pravnih pravila, pravni instituti, pravne grane, pravne grupe, pravni sustav. Pravni subjekti, pravni odnos, pravni objekt. Pravni akti, pravni akti koje donose institucije Europske unije. Ustrojstvo državne vlasti, osnove funkcioniranja EU.</w:t>
            </w:r>
          </w:p>
        </w:tc>
        <w:tc>
          <w:tcPr>
            <w:tcW w:w="939" w:type="pct"/>
          </w:tcPr>
          <w:p w14:paraId="29753ADB"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Metoda usmenog izlaganja (pripovijedanje, objašnjavanje...), metoda razgovora (razgovor, diskusija, polemika).</w:t>
            </w:r>
          </w:p>
        </w:tc>
        <w:tc>
          <w:tcPr>
            <w:tcW w:w="1329" w:type="pct"/>
          </w:tcPr>
          <w:p w14:paraId="115FAE6A"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Pisana provjera tijekom semestra (Kolokvij 1), odnosno pisana provjera na ispitnom roku (pisani ispit) te usmena provjera na ispitnom roku. Zadatci.</w:t>
            </w:r>
          </w:p>
        </w:tc>
      </w:tr>
      <w:tr w:rsidR="008867FE" w:rsidRPr="00E45878" w14:paraId="36FE1827" w14:textId="77777777" w:rsidTr="008867FE">
        <w:tc>
          <w:tcPr>
            <w:tcW w:w="1266" w:type="pct"/>
          </w:tcPr>
          <w:p w14:paraId="4EEBD5D4"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 xml:space="preserve">I2 Definirati obilježja pojedinih vrsta društava, s naglaskom na društvo s ograničenom odgovornošću i zadruge kao oblike privatnopravnih udruženja značajne za agroturizme. </w:t>
            </w:r>
          </w:p>
          <w:p w14:paraId="4876F60A" w14:textId="77777777" w:rsidR="008867FE" w:rsidRPr="00E45878" w:rsidRDefault="008867FE" w:rsidP="008867FE">
            <w:pPr>
              <w:pStyle w:val="Tekstfusnote"/>
              <w:rPr>
                <w:rFonts w:asciiTheme="minorHAnsi" w:hAnsiTheme="minorHAnsi" w:cstheme="minorHAnsi"/>
                <w:lang w:val="hr-HR"/>
              </w:rPr>
            </w:pPr>
          </w:p>
        </w:tc>
        <w:tc>
          <w:tcPr>
            <w:tcW w:w="1466" w:type="pct"/>
          </w:tcPr>
          <w:p w14:paraId="16C9B72D"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Pojam trgovačkog prava, subjekti trgovačkog prava, temeljni zakonski propisi iz područja trgovačkog prava. Ustrojbeni oblici poslovanja u hrvatskom pravnom sustavu i temeljne razlike između društva osoba i društva kapitala. Pravna osobnost trgovačkog društva, preddruštvo, podružnica, tvrtka trgovačkog društva, predmet poslovanja trgovačkog društva, sjedište trgovačkog društva, zastupanje, upis društva u trgovački registar. Društva osoba, s naglaskom na zadruge, europske zadruge i zadružne saveze kao privatnopravna udruženja osoba. Društva kapitala, s naglaskom na društvo s ograničenom odgovornošću i jednostavno društvo s ograničenom odgovornošću.</w:t>
            </w:r>
          </w:p>
        </w:tc>
        <w:tc>
          <w:tcPr>
            <w:tcW w:w="939" w:type="pct"/>
          </w:tcPr>
          <w:p w14:paraId="5384EF25"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Metoda usmenog izlaganja (pripovijedanje, objašnjavanje...), metoda razgovora (razgovor, diskusija, polemika).</w:t>
            </w:r>
          </w:p>
        </w:tc>
        <w:tc>
          <w:tcPr>
            <w:tcW w:w="1329" w:type="pct"/>
          </w:tcPr>
          <w:p w14:paraId="2DD74851"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lang w:val="hr-HR"/>
              </w:rPr>
              <w:t xml:space="preserve">Pisana provjera tijekom semestra (Kolokvij 1), odnosno pisana provjera na ispitnom roku (pisani ispit) te usmena provjera na ispitnom roku. </w:t>
            </w:r>
            <w:r w:rsidRPr="00E45878">
              <w:rPr>
                <w:rFonts w:asciiTheme="minorHAnsi" w:hAnsiTheme="minorHAnsi" w:cstheme="minorHAnsi"/>
              </w:rPr>
              <w:t>Zadatci.</w:t>
            </w:r>
          </w:p>
        </w:tc>
      </w:tr>
      <w:tr w:rsidR="008867FE" w:rsidRPr="00E45878" w14:paraId="7C747DA4" w14:textId="77777777" w:rsidTr="008867FE">
        <w:tc>
          <w:tcPr>
            <w:tcW w:w="1266" w:type="pct"/>
          </w:tcPr>
          <w:p w14:paraId="4CF16A02"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 xml:space="preserve">I3 Utvrditi način osnivanja, ustroj i temeljna obilježja obrta te osnivanje, ustroj i temeljna obilježja obiteljskog poljoprivrednog gospodarstva. </w:t>
            </w:r>
          </w:p>
          <w:p w14:paraId="647CA066"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 xml:space="preserve"> </w:t>
            </w:r>
          </w:p>
        </w:tc>
        <w:tc>
          <w:tcPr>
            <w:tcW w:w="1466" w:type="pct"/>
          </w:tcPr>
          <w:p w14:paraId="1C224272"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 xml:space="preserve">Sadržaj, način i uvjeti za obavljanje obrta. Vrste obrta. Prava i obveze obrtnika. Obrazovanje i osposobljavanje za obavljanje vezanih obrta. Institut domaće radinosti i sporednog zanimanja. Organiziranost obrta. Nadzor nad primjenom Zakona o obrtu i druga pitanja važna za obavljanje obrta. </w:t>
            </w:r>
          </w:p>
          <w:p w14:paraId="695BDDA3"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lang w:val="hr-HR"/>
              </w:rPr>
              <w:t xml:space="preserve">Uvjeti za obavljanje gospodarske djelatnosti poljoprivrede i s njom povezanih dopunskih djelatnosti koje se obavljaju na obiteljskom poljoprivrednom gospodarstvu kao organizacijskom obliku. Način i uvjeti za upis u Upisnik obiteljskih poljoprivrednih gospodarstava. </w:t>
            </w:r>
            <w:r w:rsidRPr="00E45878">
              <w:rPr>
                <w:rFonts w:asciiTheme="minorHAnsi" w:hAnsiTheme="minorHAnsi" w:cstheme="minorHAnsi"/>
              </w:rPr>
              <w:t>Odgovornost, prava i obveze nositelja OPG-a i članova OPG-a. Način i uvjeti sudjelovanja na pojedinim natječajima, primjerice na onima za dodjelu sredstava iz potpora malih gospodarstava.</w:t>
            </w:r>
          </w:p>
        </w:tc>
        <w:tc>
          <w:tcPr>
            <w:tcW w:w="939" w:type="pct"/>
          </w:tcPr>
          <w:p w14:paraId="0452A856"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Metoda usmenog izlaganja (pripovijedanje, objašnjavanje...), metoda razgovora (razgovor, diskusija, polemika).</w:t>
            </w:r>
          </w:p>
          <w:p w14:paraId="721090DA" w14:textId="77777777" w:rsidR="008867FE" w:rsidRPr="00E45878" w:rsidRDefault="008867FE" w:rsidP="008867FE">
            <w:pPr>
              <w:pStyle w:val="Tekstfusnote"/>
              <w:rPr>
                <w:rFonts w:asciiTheme="minorHAnsi" w:hAnsiTheme="minorHAnsi" w:cstheme="minorHAnsi"/>
              </w:rPr>
            </w:pPr>
          </w:p>
        </w:tc>
        <w:tc>
          <w:tcPr>
            <w:tcW w:w="1329" w:type="pct"/>
          </w:tcPr>
          <w:p w14:paraId="00920272"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Pisana provjera tijekom semestra (Kolokvij 1), odnosno pisana provjera na ispitnom roku (pisani ispit) te usmena provjera na ispitnom roku. Zadatci.</w:t>
            </w:r>
          </w:p>
        </w:tc>
      </w:tr>
      <w:tr w:rsidR="008867FE" w:rsidRPr="00E45878" w14:paraId="0318F466" w14:textId="77777777" w:rsidTr="008867FE">
        <w:tc>
          <w:tcPr>
            <w:tcW w:w="1266" w:type="pct"/>
          </w:tcPr>
          <w:p w14:paraId="1C04FF8E"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 xml:space="preserve">I4 Definirati pojmove i institute radnoga prava. </w:t>
            </w:r>
          </w:p>
          <w:p w14:paraId="06CCBD16" w14:textId="77777777" w:rsidR="008867FE" w:rsidRPr="00E45878" w:rsidRDefault="008867FE" w:rsidP="008867FE">
            <w:pPr>
              <w:pStyle w:val="Tekstfusnote"/>
              <w:rPr>
                <w:rFonts w:asciiTheme="minorHAnsi" w:hAnsiTheme="minorHAnsi" w:cstheme="minorHAnsi"/>
              </w:rPr>
            </w:pPr>
          </w:p>
        </w:tc>
        <w:tc>
          <w:tcPr>
            <w:tcW w:w="1466" w:type="pct"/>
          </w:tcPr>
          <w:p w14:paraId="777EA7F1"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Izvori. Načela. Radni odnos. Ugovor o radu. Uvjeti rada, radno vrijeme, odmori, dopusti, plaća, naknada plaće i druga pitanja individualnih radnih odnosa. Zaštita na radu, zaštita posebno osjetljivih kategorija zaposlenika. Prestanak ugovora o radu. Kolektivni radni odnosi i druga pitanja radnoga prava.</w:t>
            </w:r>
          </w:p>
        </w:tc>
        <w:tc>
          <w:tcPr>
            <w:tcW w:w="939" w:type="pct"/>
          </w:tcPr>
          <w:p w14:paraId="50FDB62C"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Metoda usmenog izlaganja (pripovijedanje, objašnjavanje...), metoda razgovora (razgovor, diskusija, polemika).</w:t>
            </w:r>
          </w:p>
        </w:tc>
        <w:tc>
          <w:tcPr>
            <w:tcW w:w="1329" w:type="pct"/>
          </w:tcPr>
          <w:p w14:paraId="304285EF"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rPr>
              <w:t>Pisana provjera tijekom semestra (Kolokvij 2), odnosno pisana provjera na ispitnom roku (pisani ispit) te usmena provjera na ispitnom roku. Zadatci.</w:t>
            </w:r>
          </w:p>
        </w:tc>
      </w:tr>
      <w:tr w:rsidR="008867FE" w:rsidRPr="00E45878" w14:paraId="52036B64" w14:textId="77777777" w:rsidTr="008867FE">
        <w:tc>
          <w:tcPr>
            <w:tcW w:w="1266" w:type="pct"/>
          </w:tcPr>
          <w:p w14:paraId="6F64A6F9"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 xml:space="preserve">I5 Utvrditi zakonodavni okvir iz područja poljoprivredne proizvodnje, ekološke poljoprivrede, poslovanja s hranom, veterinarske djelatnosti te stočarstva. </w:t>
            </w:r>
          </w:p>
          <w:p w14:paraId="036687F6" w14:textId="77777777" w:rsidR="008867FE" w:rsidRPr="00E45878" w:rsidRDefault="008867FE" w:rsidP="008867FE">
            <w:pPr>
              <w:pStyle w:val="Tekstfusnote"/>
              <w:rPr>
                <w:rFonts w:asciiTheme="minorHAnsi" w:hAnsiTheme="minorHAnsi" w:cstheme="minorHAnsi"/>
                <w:lang w:val="hr-HR"/>
              </w:rPr>
            </w:pPr>
          </w:p>
        </w:tc>
        <w:tc>
          <w:tcPr>
            <w:tcW w:w="1466" w:type="pct"/>
          </w:tcPr>
          <w:p w14:paraId="0F7AA955"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Zakonodavni okvir iz područja poljoprivredne proizvodnje. Zakonodavni okvir iz područja ekološke poljoprivrede. Zakonodavni okvir poslovanja s hranom. Institucije u sustavu kontrole sigurnosti hrane. Propisani zahtjevi vezane uz datum minimalne trajnosti hrane. Pravila i načini označavanja, reklamiranja i prezentiranja hrane, odnosno informiranja potrošača o hrani. Zakonodavni okvir iz područja veterinarske djelatnosti. Zakonodavni okvir iz područja stočarstva.</w:t>
            </w:r>
          </w:p>
        </w:tc>
        <w:tc>
          <w:tcPr>
            <w:tcW w:w="939" w:type="pct"/>
          </w:tcPr>
          <w:p w14:paraId="6FBEE7DC"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Metoda usmenog izlaganja (pripovijedanje, objašnjavanje...), metoda razgovora (razgovor, diskusija, polemika).</w:t>
            </w:r>
          </w:p>
        </w:tc>
        <w:tc>
          <w:tcPr>
            <w:tcW w:w="1329" w:type="pct"/>
          </w:tcPr>
          <w:p w14:paraId="09D1D5CA"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lang w:val="hr-HR"/>
              </w:rPr>
              <w:t xml:space="preserve">Pisana provjera tijekom semestra (Kolokvij 2), odnosno pisana provjera na ispitnom roku (pisani ispit) te usmena provjera na ispitnom roku. </w:t>
            </w:r>
            <w:r w:rsidRPr="00E45878">
              <w:rPr>
                <w:rFonts w:asciiTheme="minorHAnsi" w:hAnsiTheme="minorHAnsi" w:cstheme="minorHAnsi"/>
              </w:rPr>
              <w:t>Zadatci.</w:t>
            </w:r>
          </w:p>
        </w:tc>
      </w:tr>
      <w:tr w:rsidR="008867FE" w:rsidRPr="00E45878" w14:paraId="5D74DDDB" w14:textId="77777777" w:rsidTr="008867FE">
        <w:tc>
          <w:tcPr>
            <w:tcW w:w="1266" w:type="pct"/>
          </w:tcPr>
          <w:p w14:paraId="683BC054"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I6 Utvrditi važeće propise iz područja ugostiteljstva i turizma.</w:t>
            </w:r>
          </w:p>
        </w:tc>
        <w:tc>
          <w:tcPr>
            <w:tcW w:w="1466" w:type="pct"/>
          </w:tcPr>
          <w:p w14:paraId="574E5106"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Važeći zakoni i provedbeni propisi iz područja ugostiteljstva i turizma.</w:t>
            </w:r>
          </w:p>
        </w:tc>
        <w:tc>
          <w:tcPr>
            <w:tcW w:w="939" w:type="pct"/>
          </w:tcPr>
          <w:p w14:paraId="72872C57" w14:textId="77777777" w:rsidR="008867FE" w:rsidRPr="00E45878" w:rsidRDefault="008867FE" w:rsidP="008867FE">
            <w:pPr>
              <w:pStyle w:val="Tekstfusnote"/>
              <w:rPr>
                <w:rFonts w:asciiTheme="minorHAnsi" w:hAnsiTheme="minorHAnsi" w:cstheme="minorHAnsi"/>
                <w:lang w:val="hr-HR"/>
              </w:rPr>
            </w:pPr>
            <w:r w:rsidRPr="00E45878">
              <w:rPr>
                <w:rFonts w:asciiTheme="minorHAnsi" w:hAnsiTheme="minorHAnsi" w:cstheme="minorHAnsi"/>
                <w:lang w:val="hr-HR"/>
              </w:rPr>
              <w:t>Metoda usmenog izlaganja (pripovijedanje, objašnjavanje...), metoda razgovora (razgovor, diskusija, polemika), mentoriranje seminarskih radova.</w:t>
            </w:r>
          </w:p>
        </w:tc>
        <w:tc>
          <w:tcPr>
            <w:tcW w:w="1329" w:type="pct"/>
          </w:tcPr>
          <w:p w14:paraId="46BD0BA7" w14:textId="77777777" w:rsidR="008867FE" w:rsidRPr="00E45878" w:rsidRDefault="008867FE" w:rsidP="008867FE">
            <w:pPr>
              <w:pStyle w:val="Tekstfusnote"/>
              <w:rPr>
                <w:rFonts w:asciiTheme="minorHAnsi" w:hAnsiTheme="minorHAnsi" w:cstheme="minorHAnsi"/>
              </w:rPr>
            </w:pPr>
            <w:r w:rsidRPr="00E45878">
              <w:rPr>
                <w:rFonts w:asciiTheme="minorHAnsi" w:hAnsiTheme="minorHAnsi" w:cstheme="minorHAnsi"/>
                <w:lang w:val="hr-HR"/>
              </w:rPr>
              <w:t xml:space="preserve">Pisana provjera tijekom semestra (Kolokvij 2), odnosno pisana provjera na ispitnom roku (pisani ispit) te usmena provjera na ispitnom roku. </w:t>
            </w:r>
            <w:r w:rsidRPr="00E45878">
              <w:rPr>
                <w:rFonts w:asciiTheme="minorHAnsi" w:hAnsiTheme="minorHAnsi" w:cstheme="minorHAnsi"/>
              </w:rPr>
              <w:t>Seminarski rad.</w:t>
            </w:r>
          </w:p>
        </w:tc>
      </w:tr>
    </w:tbl>
    <w:p w14:paraId="677012BE" w14:textId="77777777" w:rsidR="008867FE" w:rsidRPr="00E45878" w:rsidRDefault="008867FE" w:rsidP="008867FE">
      <w:pPr>
        <w:pStyle w:val="Tekstfusnote"/>
        <w:rPr>
          <w:rFonts w:asciiTheme="minorHAnsi" w:hAnsiTheme="minorHAnsi" w:cstheme="minorHAnsi"/>
        </w:rPr>
      </w:pPr>
    </w:p>
    <w:p w14:paraId="518BEA59" w14:textId="77777777" w:rsidR="008867FE" w:rsidRPr="00E45878" w:rsidRDefault="008867FE" w:rsidP="008867FE">
      <w:pPr>
        <w:pStyle w:val="Tekstfusnote"/>
        <w:rPr>
          <w:rFonts w:asciiTheme="minorHAnsi" w:hAnsiTheme="minorHAnsi" w:cstheme="minorHAnsi"/>
        </w:rPr>
      </w:pPr>
    </w:p>
    <w:tbl>
      <w:tblPr>
        <w:tblStyle w:val="Reetkatablice"/>
        <w:tblW w:w="89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24"/>
        <w:gridCol w:w="1701"/>
        <w:gridCol w:w="1559"/>
        <w:gridCol w:w="425"/>
        <w:gridCol w:w="1134"/>
        <w:gridCol w:w="2023"/>
      </w:tblGrid>
      <w:tr w:rsidR="00AF33B1" w:rsidRPr="00E45878" w14:paraId="649AD869" w14:textId="77777777" w:rsidTr="75920362">
        <w:tc>
          <w:tcPr>
            <w:tcW w:w="8966" w:type="dxa"/>
            <w:gridSpan w:val="6"/>
            <w:shd w:val="clear" w:color="auto" w:fill="95B3D7" w:themeFill="accent1" w:themeFillTint="99"/>
            <w:tcMar>
              <w:top w:w="113" w:type="dxa"/>
              <w:bottom w:w="113" w:type="dxa"/>
            </w:tcMar>
            <w:vAlign w:val="center"/>
          </w:tcPr>
          <w:p w14:paraId="6A44987D"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OPĆE INFORMACIJE</w:t>
            </w:r>
          </w:p>
        </w:tc>
      </w:tr>
      <w:tr w:rsidR="00AF33B1" w:rsidRPr="00E45878" w14:paraId="54B7EC10" w14:textId="77777777" w:rsidTr="75920362">
        <w:tc>
          <w:tcPr>
            <w:tcW w:w="2124" w:type="dxa"/>
            <w:shd w:val="clear" w:color="auto" w:fill="B8CCE4" w:themeFill="accent1" w:themeFillTint="66"/>
            <w:tcMar>
              <w:top w:w="113" w:type="dxa"/>
              <w:bottom w:w="113" w:type="dxa"/>
            </w:tcMar>
            <w:vAlign w:val="center"/>
          </w:tcPr>
          <w:p w14:paraId="236D2EA8"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Studijski program</w:t>
            </w:r>
          </w:p>
        </w:tc>
        <w:tc>
          <w:tcPr>
            <w:tcW w:w="6842" w:type="dxa"/>
            <w:gridSpan w:val="5"/>
            <w:tcMar>
              <w:top w:w="113" w:type="dxa"/>
              <w:bottom w:w="113" w:type="dxa"/>
            </w:tcMar>
            <w:vAlign w:val="center"/>
          </w:tcPr>
          <w:p w14:paraId="2EA395D6"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Stručni prijediplomski studij Održivi agroturizam</w:t>
            </w:r>
          </w:p>
        </w:tc>
      </w:tr>
      <w:tr w:rsidR="00AF33B1" w:rsidRPr="00E45878" w14:paraId="0B08EA83" w14:textId="77777777" w:rsidTr="75920362">
        <w:tc>
          <w:tcPr>
            <w:tcW w:w="2124" w:type="dxa"/>
            <w:shd w:val="clear" w:color="auto" w:fill="B8CCE4" w:themeFill="accent1" w:themeFillTint="66"/>
            <w:tcMar>
              <w:top w:w="113" w:type="dxa"/>
              <w:bottom w:w="113" w:type="dxa"/>
            </w:tcMar>
            <w:vAlign w:val="center"/>
          </w:tcPr>
          <w:p w14:paraId="2EE7F9EE"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Naziv kolegija</w:t>
            </w:r>
          </w:p>
        </w:tc>
        <w:tc>
          <w:tcPr>
            <w:tcW w:w="6842" w:type="dxa"/>
            <w:gridSpan w:val="5"/>
            <w:tcMar>
              <w:top w:w="113" w:type="dxa"/>
              <w:bottom w:w="113" w:type="dxa"/>
            </w:tcMar>
            <w:vAlign w:val="center"/>
          </w:tcPr>
          <w:p w14:paraId="146BEA51" w14:textId="77777777" w:rsidR="00AF33B1" w:rsidRPr="00E45878" w:rsidRDefault="00AF33B1" w:rsidP="00AF33B1">
            <w:pPr>
              <w:pStyle w:val="Tekstfusnote"/>
              <w:rPr>
                <w:rFonts w:asciiTheme="minorHAnsi" w:hAnsiTheme="minorHAnsi" w:cstheme="minorHAnsi"/>
                <w:iCs/>
                <w:lang w:val="hr-HR"/>
              </w:rPr>
            </w:pPr>
            <w:r w:rsidRPr="00E45878">
              <w:rPr>
                <w:rFonts w:asciiTheme="minorHAnsi" w:hAnsiTheme="minorHAnsi" w:cstheme="minorHAnsi"/>
                <w:b/>
                <w:bCs/>
                <w:iCs/>
                <w:lang w:val="hr-HR"/>
              </w:rPr>
              <w:t>INFORMATIKA I e-POSLOVANJE</w:t>
            </w:r>
          </w:p>
        </w:tc>
      </w:tr>
      <w:tr w:rsidR="00AF33B1" w:rsidRPr="00E45878" w14:paraId="18408FC4" w14:textId="77777777" w:rsidTr="75920362">
        <w:trPr>
          <w:trHeight w:val="384"/>
        </w:trPr>
        <w:tc>
          <w:tcPr>
            <w:tcW w:w="2124" w:type="dxa"/>
            <w:shd w:val="clear" w:color="auto" w:fill="B8CCE4" w:themeFill="accent1" w:themeFillTint="66"/>
            <w:tcMar>
              <w:top w:w="113" w:type="dxa"/>
              <w:bottom w:w="113" w:type="dxa"/>
            </w:tcMar>
            <w:vAlign w:val="center"/>
          </w:tcPr>
          <w:p w14:paraId="70196932"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Nositelj kolegija</w:t>
            </w:r>
          </w:p>
        </w:tc>
        <w:tc>
          <w:tcPr>
            <w:tcW w:w="6842" w:type="dxa"/>
            <w:gridSpan w:val="5"/>
            <w:tcMar>
              <w:top w:w="113" w:type="dxa"/>
              <w:bottom w:w="113" w:type="dxa"/>
            </w:tcMar>
            <w:vAlign w:val="center"/>
          </w:tcPr>
          <w:p w14:paraId="19E5998E"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en-AU"/>
              </w:rPr>
              <w:t xml:space="preserve">doc. dr. sc. socio. Elena Krelja Kurelović, prof. struč. stud. </w:t>
            </w:r>
          </w:p>
        </w:tc>
      </w:tr>
      <w:tr w:rsidR="00AF33B1" w:rsidRPr="00E45878" w14:paraId="027A7216" w14:textId="77777777" w:rsidTr="75920362">
        <w:trPr>
          <w:trHeight w:val="183"/>
        </w:trPr>
        <w:tc>
          <w:tcPr>
            <w:tcW w:w="2124" w:type="dxa"/>
            <w:shd w:val="clear" w:color="auto" w:fill="B8CCE4" w:themeFill="accent1" w:themeFillTint="66"/>
            <w:tcMar>
              <w:top w:w="113" w:type="dxa"/>
              <w:bottom w:w="113" w:type="dxa"/>
            </w:tcMar>
            <w:vAlign w:val="center"/>
          </w:tcPr>
          <w:p w14:paraId="7FD80800"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Status kolegija</w:t>
            </w:r>
          </w:p>
        </w:tc>
        <w:tc>
          <w:tcPr>
            <w:tcW w:w="1701" w:type="dxa"/>
            <w:tcMar>
              <w:top w:w="113" w:type="dxa"/>
              <w:bottom w:w="113" w:type="dxa"/>
            </w:tcMar>
            <w:vAlign w:val="center"/>
          </w:tcPr>
          <w:p w14:paraId="1DB7D1E0"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Obvezni</w:t>
            </w:r>
          </w:p>
        </w:tc>
        <w:tc>
          <w:tcPr>
            <w:tcW w:w="1984" w:type="dxa"/>
            <w:gridSpan w:val="2"/>
            <w:shd w:val="clear" w:color="auto" w:fill="B8CCE4" w:themeFill="accent1" w:themeFillTint="66"/>
            <w:tcMar>
              <w:top w:w="113" w:type="dxa"/>
              <w:bottom w:w="113" w:type="dxa"/>
            </w:tcMar>
            <w:vAlign w:val="center"/>
          </w:tcPr>
          <w:p w14:paraId="2FFB4B2E"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ECTS</w:t>
            </w:r>
          </w:p>
        </w:tc>
        <w:tc>
          <w:tcPr>
            <w:tcW w:w="3157" w:type="dxa"/>
            <w:gridSpan w:val="2"/>
            <w:tcMar>
              <w:top w:w="113" w:type="dxa"/>
              <w:bottom w:w="113" w:type="dxa"/>
            </w:tcMar>
            <w:vAlign w:val="center"/>
          </w:tcPr>
          <w:p w14:paraId="567FDE27"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5</w:t>
            </w:r>
          </w:p>
        </w:tc>
      </w:tr>
      <w:tr w:rsidR="00AF33B1" w:rsidRPr="00E45878" w14:paraId="7E10D6BA" w14:textId="77777777" w:rsidTr="75920362">
        <w:trPr>
          <w:trHeight w:val="119"/>
        </w:trPr>
        <w:tc>
          <w:tcPr>
            <w:tcW w:w="2124" w:type="dxa"/>
            <w:shd w:val="clear" w:color="auto" w:fill="B8CCE4" w:themeFill="accent1" w:themeFillTint="66"/>
            <w:tcMar>
              <w:top w:w="113" w:type="dxa"/>
              <w:bottom w:w="113" w:type="dxa"/>
            </w:tcMar>
            <w:vAlign w:val="center"/>
          </w:tcPr>
          <w:p w14:paraId="2E776965"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Godina</w:t>
            </w:r>
          </w:p>
        </w:tc>
        <w:tc>
          <w:tcPr>
            <w:tcW w:w="1701" w:type="dxa"/>
            <w:tcMar>
              <w:top w:w="113" w:type="dxa"/>
              <w:bottom w:w="113" w:type="dxa"/>
            </w:tcMar>
            <w:vAlign w:val="center"/>
          </w:tcPr>
          <w:p w14:paraId="36131266"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1. </w:t>
            </w:r>
          </w:p>
        </w:tc>
        <w:tc>
          <w:tcPr>
            <w:tcW w:w="1984" w:type="dxa"/>
            <w:gridSpan w:val="2"/>
            <w:shd w:val="clear" w:color="auto" w:fill="B8CCE4" w:themeFill="accent1" w:themeFillTint="66"/>
            <w:tcMar>
              <w:top w:w="113" w:type="dxa"/>
              <w:bottom w:w="113" w:type="dxa"/>
            </w:tcMar>
            <w:vAlign w:val="center"/>
          </w:tcPr>
          <w:p w14:paraId="14B5A135"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Semestar</w:t>
            </w:r>
          </w:p>
        </w:tc>
        <w:tc>
          <w:tcPr>
            <w:tcW w:w="3157" w:type="dxa"/>
            <w:gridSpan w:val="2"/>
            <w:tcMar>
              <w:top w:w="113" w:type="dxa"/>
              <w:bottom w:w="113" w:type="dxa"/>
            </w:tcMar>
            <w:vAlign w:val="center"/>
          </w:tcPr>
          <w:p w14:paraId="16F6330A"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Zimski</w:t>
            </w:r>
          </w:p>
        </w:tc>
      </w:tr>
      <w:tr w:rsidR="00AF33B1" w:rsidRPr="00E45878" w14:paraId="3C318FDB" w14:textId="77777777" w:rsidTr="75920362">
        <w:trPr>
          <w:trHeight w:val="41"/>
        </w:trPr>
        <w:tc>
          <w:tcPr>
            <w:tcW w:w="2124" w:type="dxa"/>
            <w:vMerge w:val="restart"/>
            <w:shd w:val="clear" w:color="auto" w:fill="B8CCE4" w:themeFill="accent1" w:themeFillTint="66"/>
            <w:tcMar>
              <w:top w:w="113" w:type="dxa"/>
              <w:bottom w:w="113" w:type="dxa"/>
            </w:tcMar>
            <w:vAlign w:val="center"/>
          </w:tcPr>
          <w:p w14:paraId="670AA470"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Način izvođenja nastave</w:t>
            </w:r>
          </w:p>
        </w:tc>
        <w:tc>
          <w:tcPr>
            <w:tcW w:w="1701" w:type="dxa"/>
            <w:shd w:val="clear" w:color="auto" w:fill="DBE5F1" w:themeFill="accent1" w:themeFillTint="33"/>
            <w:tcMar>
              <w:top w:w="113" w:type="dxa"/>
              <w:bottom w:w="113" w:type="dxa"/>
            </w:tcMar>
            <w:vAlign w:val="center"/>
          </w:tcPr>
          <w:p w14:paraId="1E535B18"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Predavanja</w:t>
            </w:r>
          </w:p>
        </w:tc>
        <w:tc>
          <w:tcPr>
            <w:tcW w:w="1559" w:type="dxa"/>
            <w:shd w:val="clear" w:color="auto" w:fill="DBE5F1" w:themeFill="accent1" w:themeFillTint="33"/>
            <w:tcMar>
              <w:top w:w="113" w:type="dxa"/>
              <w:bottom w:w="113" w:type="dxa"/>
            </w:tcMar>
            <w:vAlign w:val="center"/>
          </w:tcPr>
          <w:p w14:paraId="7EDA6B9A"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1559" w:type="dxa"/>
            <w:gridSpan w:val="2"/>
            <w:shd w:val="clear" w:color="auto" w:fill="DBE5F1" w:themeFill="accent1" w:themeFillTint="33"/>
            <w:tcMar>
              <w:top w:w="113" w:type="dxa"/>
              <w:bottom w:w="113" w:type="dxa"/>
            </w:tcMar>
            <w:vAlign w:val="center"/>
          </w:tcPr>
          <w:p w14:paraId="1C5EE284"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Seminari</w:t>
            </w:r>
          </w:p>
        </w:tc>
        <w:tc>
          <w:tcPr>
            <w:tcW w:w="2023" w:type="dxa"/>
            <w:shd w:val="clear" w:color="auto" w:fill="DBE5F1" w:themeFill="accent1" w:themeFillTint="33"/>
            <w:tcMar>
              <w:top w:w="113" w:type="dxa"/>
              <w:bottom w:w="113" w:type="dxa"/>
            </w:tcMar>
            <w:vAlign w:val="center"/>
          </w:tcPr>
          <w:p w14:paraId="7F24A742"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Praktikum</w:t>
            </w:r>
          </w:p>
        </w:tc>
      </w:tr>
      <w:tr w:rsidR="00AF33B1" w:rsidRPr="00E45878" w14:paraId="2FA02521" w14:textId="77777777" w:rsidTr="75920362">
        <w:tc>
          <w:tcPr>
            <w:tcW w:w="2124" w:type="dxa"/>
            <w:vMerge/>
            <w:tcMar>
              <w:top w:w="113" w:type="dxa"/>
              <w:bottom w:w="113" w:type="dxa"/>
            </w:tcMar>
            <w:vAlign w:val="center"/>
          </w:tcPr>
          <w:p w14:paraId="54688838" w14:textId="77777777" w:rsidR="00AF33B1" w:rsidRPr="00E45878" w:rsidRDefault="00AF33B1" w:rsidP="00AF33B1">
            <w:pPr>
              <w:pStyle w:val="Tekstfusnote"/>
              <w:rPr>
                <w:rFonts w:asciiTheme="minorHAnsi" w:hAnsiTheme="minorHAnsi" w:cstheme="minorHAnsi"/>
                <w:lang w:val="hr-HR"/>
              </w:rPr>
            </w:pPr>
          </w:p>
        </w:tc>
        <w:tc>
          <w:tcPr>
            <w:tcW w:w="1701" w:type="dxa"/>
            <w:tcMar>
              <w:top w:w="113" w:type="dxa"/>
              <w:bottom w:w="113" w:type="dxa"/>
            </w:tcMar>
            <w:vAlign w:val="center"/>
          </w:tcPr>
          <w:p w14:paraId="493EA702"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1559" w:type="dxa"/>
            <w:tcMar>
              <w:top w:w="113" w:type="dxa"/>
              <w:bottom w:w="113" w:type="dxa"/>
            </w:tcMar>
            <w:vAlign w:val="center"/>
          </w:tcPr>
          <w:p w14:paraId="0399C954"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60</w:t>
            </w:r>
          </w:p>
        </w:tc>
        <w:tc>
          <w:tcPr>
            <w:tcW w:w="1559" w:type="dxa"/>
            <w:gridSpan w:val="2"/>
            <w:tcMar>
              <w:top w:w="113" w:type="dxa"/>
              <w:bottom w:w="113" w:type="dxa"/>
            </w:tcMar>
            <w:vAlign w:val="center"/>
          </w:tcPr>
          <w:p w14:paraId="3DCD4793"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0</w:t>
            </w:r>
          </w:p>
        </w:tc>
        <w:tc>
          <w:tcPr>
            <w:tcW w:w="2023" w:type="dxa"/>
            <w:tcMar>
              <w:top w:w="113" w:type="dxa"/>
              <w:bottom w:w="113" w:type="dxa"/>
            </w:tcMar>
            <w:vAlign w:val="center"/>
          </w:tcPr>
          <w:p w14:paraId="073FA4C1"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0</w:t>
            </w:r>
          </w:p>
        </w:tc>
      </w:tr>
      <w:tr w:rsidR="00AF33B1" w:rsidRPr="00E45878" w14:paraId="4E46B489" w14:textId="77777777" w:rsidTr="75920362">
        <w:tc>
          <w:tcPr>
            <w:tcW w:w="8966" w:type="dxa"/>
            <w:gridSpan w:val="6"/>
            <w:shd w:val="clear" w:color="auto" w:fill="95B3D7" w:themeFill="accent1" w:themeFillTint="99"/>
            <w:tcMar>
              <w:top w:w="113" w:type="dxa"/>
              <w:bottom w:w="113" w:type="dxa"/>
            </w:tcMar>
            <w:vAlign w:val="center"/>
          </w:tcPr>
          <w:p w14:paraId="2DBD327D"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OPIS KOLEGIJA</w:t>
            </w:r>
          </w:p>
        </w:tc>
      </w:tr>
      <w:tr w:rsidR="00AF33B1" w:rsidRPr="00E45878" w14:paraId="5DFDCFC2" w14:textId="77777777" w:rsidTr="75920362">
        <w:tc>
          <w:tcPr>
            <w:tcW w:w="8966" w:type="dxa"/>
            <w:gridSpan w:val="6"/>
            <w:shd w:val="clear" w:color="auto" w:fill="B8CCE4" w:themeFill="accent1" w:themeFillTint="66"/>
            <w:tcMar>
              <w:top w:w="113" w:type="dxa"/>
              <w:bottom w:w="113" w:type="dxa"/>
            </w:tcMar>
            <w:vAlign w:val="center"/>
          </w:tcPr>
          <w:p w14:paraId="0988BE6B"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Ciljevi kolegija </w:t>
            </w:r>
          </w:p>
        </w:tc>
      </w:tr>
      <w:tr w:rsidR="00AF33B1" w:rsidRPr="00E45878" w14:paraId="15AEA3A3" w14:textId="77777777" w:rsidTr="75920362">
        <w:trPr>
          <w:trHeight w:val="850"/>
        </w:trPr>
        <w:tc>
          <w:tcPr>
            <w:tcW w:w="8966" w:type="dxa"/>
            <w:gridSpan w:val="6"/>
            <w:tcMar>
              <w:top w:w="113" w:type="dxa"/>
              <w:bottom w:w="113" w:type="dxa"/>
            </w:tcMar>
            <w:vAlign w:val="center"/>
          </w:tcPr>
          <w:p w14:paraId="6D182ADA" w14:textId="77777777" w:rsidR="00AF33B1" w:rsidRPr="00E45878" w:rsidRDefault="75920362" w:rsidP="75920362">
            <w:pPr>
              <w:pStyle w:val="Tekstfusnote"/>
              <w:rPr>
                <w:rFonts w:asciiTheme="minorHAnsi" w:hAnsiTheme="minorHAnsi" w:cstheme="minorBidi"/>
                <w:lang w:val="hr-HR"/>
              </w:rPr>
            </w:pPr>
            <w:r w:rsidRPr="00E45878">
              <w:rPr>
                <w:rFonts w:asciiTheme="minorHAnsi" w:hAnsiTheme="minorHAnsi" w:cstheme="minorBidi"/>
                <w:lang w:val="hr-HR"/>
              </w:rPr>
              <w:t>Razviti kompetencije za korištenje naprednih mogućnosti mrežnih servisa za pretraživanje informacija, komunikaciju i dijeljenje sadržaja, obradu teksta, te izradu tabličnih kalkulacija i grafičkih prikaza.</w:t>
            </w:r>
          </w:p>
          <w:p w14:paraId="5330E42E" w14:textId="77777777" w:rsidR="00AF33B1" w:rsidRPr="00E45878" w:rsidRDefault="75920362" w:rsidP="75920362">
            <w:pPr>
              <w:pStyle w:val="Tekstfusnote"/>
              <w:rPr>
                <w:rFonts w:asciiTheme="minorHAnsi" w:hAnsiTheme="minorHAnsi" w:cstheme="minorBidi"/>
                <w:lang w:val="hr-HR"/>
              </w:rPr>
            </w:pPr>
            <w:r w:rsidRPr="00E45878">
              <w:rPr>
                <w:rFonts w:asciiTheme="minorHAnsi" w:hAnsiTheme="minorHAnsi" w:cstheme="minorBidi"/>
                <w:lang w:val="hr-HR"/>
              </w:rPr>
              <w:t xml:space="preserve">Osposobiti studente za adekvatnu uporabu računala i suvremene informacijsko-komunikacijske tehnologije u svakodnevnom životu i struci. </w:t>
            </w:r>
          </w:p>
        </w:tc>
      </w:tr>
      <w:tr w:rsidR="00AF33B1" w:rsidRPr="00E45878" w14:paraId="0D0105A8" w14:textId="77777777" w:rsidTr="75920362">
        <w:tc>
          <w:tcPr>
            <w:tcW w:w="8966" w:type="dxa"/>
            <w:gridSpan w:val="6"/>
            <w:shd w:val="clear" w:color="auto" w:fill="B8CCE4" w:themeFill="accent1" w:themeFillTint="66"/>
            <w:tcMar>
              <w:top w:w="113" w:type="dxa"/>
              <w:bottom w:w="113" w:type="dxa"/>
            </w:tcMar>
            <w:vAlign w:val="center"/>
          </w:tcPr>
          <w:p w14:paraId="67C85F68"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Uvjeti za upis kolegija</w:t>
            </w:r>
          </w:p>
        </w:tc>
      </w:tr>
      <w:tr w:rsidR="00AF33B1" w:rsidRPr="00E45878" w14:paraId="48307EF1" w14:textId="77777777" w:rsidTr="75920362">
        <w:trPr>
          <w:trHeight w:val="151"/>
        </w:trPr>
        <w:tc>
          <w:tcPr>
            <w:tcW w:w="8966" w:type="dxa"/>
            <w:gridSpan w:val="6"/>
            <w:tcMar>
              <w:top w:w="113" w:type="dxa"/>
              <w:bottom w:w="113" w:type="dxa"/>
            </w:tcMar>
            <w:vAlign w:val="center"/>
          </w:tcPr>
          <w:p w14:paraId="7B42AE95"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Nema</w:t>
            </w:r>
          </w:p>
        </w:tc>
      </w:tr>
      <w:tr w:rsidR="00AF33B1" w:rsidRPr="00E45878" w14:paraId="3EB0EB1A" w14:textId="77777777" w:rsidTr="75920362">
        <w:trPr>
          <w:trHeight w:val="151"/>
        </w:trPr>
        <w:tc>
          <w:tcPr>
            <w:tcW w:w="8966" w:type="dxa"/>
            <w:gridSpan w:val="6"/>
            <w:shd w:val="clear" w:color="auto" w:fill="B8CCE4" w:themeFill="accent1" w:themeFillTint="66"/>
            <w:tcMar>
              <w:top w:w="113" w:type="dxa"/>
              <w:bottom w:w="113" w:type="dxa"/>
            </w:tcMar>
            <w:vAlign w:val="center"/>
          </w:tcPr>
          <w:p w14:paraId="0782C449"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b/>
                <w:bCs/>
                <w:lang w:val="hr-HR"/>
              </w:rPr>
              <w:t>Ishodi učenja na razini programa kojima kolegij pridonosi</w:t>
            </w:r>
          </w:p>
        </w:tc>
      </w:tr>
      <w:tr w:rsidR="00AF33B1" w:rsidRPr="00E45878" w14:paraId="0DC0AF45" w14:textId="77777777" w:rsidTr="75920362">
        <w:trPr>
          <w:trHeight w:val="151"/>
        </w:trPr>
        <w:tc>
          <w:tcPr>
            <w:tcW w:w="8966" w:type="dxa"/>
            <w:gridSpan w:val="6"/>
            <w:tcMar>
              <w:top w:w="113" w:type="dxa"/>
              <w:bottom w:w="113" w:type="dxa"/>
            </w:tcMar>
            <w:vAlign w:val="center"/>
          </w:tcPr>
          <w:p w14:paraId="24382255" w14:textId="77777777" w:rsidR="00AF33B1" w:rsidRPr="00E45878" w:rsidRDefault="00AF33B1" w:rsidP="00AF33B1">
            <w:pPr>
              <w:pStyle w:val="Tekstfusnote"/>
              <w:rPr>
                <w:rFonts w:asciiTheme="minorHAnsi" w:hAnsiTheme="minorHAnsi" w:cstheme="minorHAnsi"/>
                <w:lang w:val="bs"/>
              </w:rPr>
            </w:pPr>
            <w:r w:rsidRPr="00E45878">
              <w:rPr>
                <w:rFonts w:asciiTheme="minorHAnsi" w:hAnsiTheme="minorHAnsi" w:cstheme="minorHAnsi"/>
                <w:lang w:val="hr-HR"/>
              </w:rPr>
              <w:t>I2</w:t>
            </w:r>
            <w:r w:rsidRPr="00E45878">
              <w:rPr>
                <w:rFonts w:asciiTheme="minorHAnsi" w:hAnsiTheme="minorHAnsi" w:cstheme="minorHAnsi"/>
                <w:lang w:val="bs"/>
              </w:rPr>
              <w:t>. Izraditi hodogram organizacijskog rješenja u poslovnom procesu agroturističkog gospodarstva. </w:t>
            </w:r>
          </w:p>
          <w:p w14:paraId="1889E136" w14:textId="77777777" w:rsidR="00AF33B1" w:rsidRPr="00E45878" w:rsidRDefault="75920362" w:rsidP="75920362">
            <w:pPr>
              <w:pStyle w:val="Tekstfusnote"/>
              <w:rPr>
                <w:rFonts w:asciiTheme="minorHAnsi" w:hAnsiTheme="minorHAnsi" w:cstheme="minorBidi"/>
              </w:rPr>
            </w:pPr>
            <w:r w:rsidRPr="00E45878">
              <w:rPr>
                <w:rFonts w:asciiTheme="minorHAnsi" w:hAnsiTheme="minorHAnsi" w:cstheme="minorBidi"/>
              </w:rPr>
              <w:t>I3. Planirati marketinške aktivnosti plasmana i distribucije proizvoda i usluga.</w:t>
            </w:r>
          </w:p>
          <w:p w14:paraId="7C918F48" w14:textId="77777777" w:rsidR="00AF33B1" w:rsidRPr="00E45878" w:rsidRDefault="75920362" w:rsidP="75920362">
            <w:pPr>
              <w:pStyle w:val="Tekstfusnote"/>
              <w:rPr>
                <w:rFonts w:asciiTheme="minorHAnsi" w:hAnsiTheme="minorHAnsi" w:cstheme="minorBidi"/>
              </w:rPr>
            </w:pPr>
            <w:r w:rsidRPr="00E45878">
              <w:rPr>
                <w:rFonts w:asciiTheme="minorHAnsi" w:hAnsiTheme="minorHAnsi" w:cstheme="minorBidi"/>
              </w:rPr>
              <w:t>I4. Odabrati optimalan način uređenja i dizajna agroturističkog gospodarstva s obzirom na raspoložive resurse.</w:t>
            </w:r>
          </w:p>
          <w:p w14:paraId="7732C5F9" w14:textId="77777777" w:rsidR="00AF33B1" w:rsidRPr="00E45878" w:rsidRDefault="75920362" w:rsidP="75920362">
            <w:pPr>
              <w:pStyle w:val="Tekstfusnote"/>
              <w:rPr>
                <w:rFonts w:asciiTheme="minorHAnsi" w:hAnsiTheme="minorHAnsi" w:cstheme="minorBidi"/>
              </w:rPr>
            </w:pPr>
            <w:r w:rsidRPr="00E45878">
              <w:rPr>
                <w:rFonts w:asciiTheme="minorHAnsi" w:hAnsiTheme="minorHAnsi" w:cstheme="minorBidi"/>
              </w:rPr>
              <w:t>I7. Kritički prosuditi uspješnost poslovanja i poslovnu dokumentaciju u agroturizmu u skladu sa pravnim aktima.</w:t>
            </w:r>
          </w:p>
          <w:p w14:paraId="71E1D55E" w14:textId="77777777" w:rsidR="00AF33B1" w:rsidRPr="00E45878" w:rsidRDefault="75920362" w:rsidP="75920362">
            <w:pPr>
              <w:pStyle w:val="Tekstfusnote"/>
              <w:rPr>
                <w:rFonts w:asciiTheme="minorHAnsi" w:hAnsiTheme="minorHAnsi" w:cstheme="minorBidi"/>
              </w:rPr>
            </w:pPr>
            <w:r w:rsidRPr="00E45878">
              <w:rPr>
                <w:rFonts w:asciiTheme="minorHAnsi" w:hAnsiTheme="minorHAnsi" w:cstheme="minorBidi"/>
              </w:rPr>
              <w:t>I12. Osmisliti model njege za odabrane vrste, sortimente i pasmine.</w:t>
            </w:r>
          </w:p>
          <w:p w14:paraId="7FC37759" w14:textId="77777777" w:rsidR="00AF33B1" w:rsidRPr="00E45878" w:rsidRDefault="75920362" w:rsidP="75920362">
            <w:pPr>
              <w:pStyle w:val="Tekstfusnote"/>
              <w:rPr>
                <w:rFonts w:asciiTheme="minorHAnsi" w:hAnsiTheme="minorHAnsi" w:cstheme="minorBidi"/>
              </w:rPr>
            </w:pPr>
            <w:r w:rsidRPr="00E45878">
              <w:rPr>
                <w:rFonts w:asciiTheme="minorHAnsi" w:hAnsiTheme="minorHAnsi" w:cstheme="minorBidi"/>
              </w:rPr>
              <w:t>I17. Primijeniti komunikacijske vještine u pisanoj i usmenoj komunikaciji na hrvatskom i stranom jeziku.</w:t>
            </w:r>
          </w:p>
          <w:p w14:paraId="08C68972" w14:textId="77777777" w:rsidR="00AF33B1" w:rsidRPr="00E45878" w:rsidRDefault="75920362" w:rsidP="75920362">
            <w:pPr>
              <w:pStyle w:val="Tekstfusnote"/>
              <w:rPr>
                <w:rFonts w:asciiTheme="minorHAnsi" w:hAnsiTheme="minorHAnsi" w:cstheme="minorBidi"/>
              </w:rPr>
            </w:pPr>
            <w:r w:rsidRPr="00E45878">
              <w:rPr>
                <w:rFonts w:asciiTheme="minorHAnsi" w:hAnsiTheme="minorHAnsi" w:cstheme="minorBidi"/>
              </w:rPr>
              <w:t xml:space="preserve">I21. Kreirati turističku i ugostiteljsku ponudu agroturističkog gospodarstva. </w:t>
            </w:r>
          </w:p>
          <w:p w14:paraId="4393947C" w14:textId="77777777" w:rsidR="00AF33B1" w:rsidRPr="00E45878" w:rsidRDefault="75920362" w:rsidP="75920362">
            <w:pPr>
              <w:pStyle w:val="Tekstfusnote"/>
              <w:rPr>
                <w:rFonts w:asciiTheme="minorHAnsi" w:hAnsiTheme="minorHAnsi" w:cstheme="minorBidi"/>
              </w:rPr>
            </w:pPr>
            <w:r w:rsidRPr="00E45878">
              <w:rPr>
                <w:rFonts w:asciiTheme="minorHAnsi" w:hAnsiTheme="minorHAnsi" w:cstheme="minorBidi"/>
              </w:rPr>
              <w:t>I22. Procijeniti tržišne uvjete u poslovanju agroturističkog gospodarstva.</w:t>
            </w:r>
          </w:p>
          <w:p w14:paraId="0FB42A1F" w14:textId="77777777" w:rsidR="00AF33B1" w:rsidRPr="00E45878" w:rsidRDefault="75920362" w:rsidP="75920362">
            <w:pPr>
              <w:pStyle w:val="Tekstfusnote"/>
              <w:rPr>
                <w:rFonts w:asciiTheme="minorHAnsi" w:hAnsiTheme="minorHAnsi" w:cstheme="minorBidi"/>
              </w:rPr>
            </w:pPr>
            <w:r w:rsidRPr="00E45878">
              <w:rPr>
                <w:rFonts w:asciiTheme="minorHAnsi" w:hAnsiTheme="minorHAnsi" w:cstheme="minorBidi"/>
              </w:rPr>
              <w:t>I24. Upravljati smještajnim kapacitetima agroturističkog gospodarstva.</w:t>
            </w:r>
          </w:p>
        </w:tc>
      </w:tr>
      <w:tr w:rsidR="00AF33B1" w:rsidRPr="00E45878" w14:paraId="7FABEA4E" w14:textId="77777777" w:rsidTr="75920362">
        <w:tc>
          <w:tcPr>
            <w:tcW w:w="8966" w:type="dxa"/>
            <w:gridSpan w:val="6"/>
            <w:shd w:val="clear" w:color="auto" w:fill="B8CCE4" w:themeFill="accent1" w:themeFillTint="66"/>
            <w:tcMar>
              <w:top w:w="113" w:type="dxa"/>
              <w:bottom w:w="113" w:type="dxa"/>
            </w:tcMar>
            <w:vAlign w:val="center"/>
          </w:tcPr>
          <w:p w14:paraId="3410B2E6"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kolegija</w:t>
            </w:r>
          </w:p>
        </w:tc>
      </w:tr>
      <w:tr w:rsidR="00AF33B1" w:rsidRPr="00E45878" w14:paraId="4E3579E7" w14:textId="77777777" w:rsidTr="75920362">
        <w:trPr>
          <w:trHeight w:val="300"/>
        </w:trPr>
        <w:tc>
          <w:tcPr>
            <w:tcW w:w="8966" w:type="dxa"/>
            <w:gridSpan w:val="6"/>
            <w:tcMar>
              <w:top w:w="113" w:type="dxa"/>
              <w:bottom w:w="113" w:type="dxa"/>
            </w:tcMar>
            <w:vAlign w:val="center"/>
          </w:tcPr>
          <w:p w14:paraId="0148C0DB" w14:textId="77777777" w:rsidR="00AF33B1" w:rsidRPr="00E45878" w:rsidRDefault="75920362" w:rsidP="00B40BF3">
            <w:pPr>
              <w:pStyle w:val="Tekstfusnote"/>
              <w:numPr>
                <w:ilvl w:val="0"/>
                <w:numId w:val="104"/>
              </w:numPr>
              <w:rPr>
                <w:rFonts w:asciiTheme="minorHAnsi" w:hAnsiTheme="minorHAnsi" w:cstheme="minorBidi"/>
                <w:lang w:val="hr-HR"/>
              </w:rPr>
            </w:pPr>
            <w:r w:rsidRPr="00E45878">
              <w:rPr>
                <w:rFonts w:asciiTheme="minorHAnsi" w:hAnsiTheme="minorHAnsi" w:cstheme="minorBidi"/>
                <w:lang w:val="hr-HR"/>
              </w:rPr>
              <w:t>Koristiti napredne mogućnosti mrežnih servisa za pretraživanje informacija, komunikaciju i dijeljenje sadržaja</w:t>
            </w:r>
          </w:p>
          <w:p w14:paraId="5F1B3140" w14:textId="77777777" w:rsidR="00AF33B1" w:rsidRPr="00E45878" w:rsidRDefault="75920362" w:rsidP="00B40BF3">
            <w:pPr>
              <w:pStyle w:val="Tekstfusnote"/>
              <w:numPr>
                <w:ilvl w:val="0"/>
                <w:numId w:val="104"/>
              </w:numPr>
              <w:rPr>
                <w:rFonts w:asciiTheme="minorHAnsi" w:hAnsiTheme="minorHAnsi" w:cstheme="minorBidi"/>
              </w:rPr>
            </w:pPr>
            <w:r w:rsidRPr="00E45878">
              <w:rPr>
                <w:rFonts w:asciiTheme="minorHAnsi" w:hAnsiTheme="minorHAnsi" w:cstheme="minorBidi"/>
              </w:rPr>
              <w:t>Primijeniti odgovarajuće programe za naprednu obradu tekstualnog sadržaja s grafičkim elementima i tablicama</w:t>
            </w:r>
          </w:p>
          <w:p w14:paraId="313D5E16" w14:textId="77777777" w:rsidR="00AF33B1" w:rsidRPr="00E45878" w:rsidRDefault="75920362" w:rsidP="00B40BF3">
            <w:pPr>
              <w:pStyle w:val="Tekstfusnote"/>
              <w:numPr>
                <w:ilvl w:val="0"/>
                <w:numId w:val="104"/>
              </w:numPr>
              <w:rPr>
                <w:rFonts w:asciiTheme="minorHAnsi" w:hAnsiTheme="minorHAnsi" w:cstheme="minorBidi"/>
              </w:rPr>
            </w:pPr>
            <w:r w:rsidRPr="00E45878">
              <w:rPr>
                <w:rFonts w:asciiTheme="minorHAnsi" w:hAnsiTheme="minorHAnsi" w:cstheme="minorBidi"/>
              </w:rPr>
              <w:t>Primijeniti odgovarajuće programe za obradu numeričkih podataka i grafički prikaz</w:t>
            </w:r>
          </w:p>
          <w:p w14:paraId="1A4F3E46" w14:textId="77777777" w:rsidR="00AF33B1" w:rsidRPr="00E45878" w:rsidRDefault="75920362" w:rsidP="00B40BF3">
            <w:pPr>
              <w:pStyle w:val="Tekstfusnote"/>
              <w:numPr>
                <w:ilvl w:val="0"/>
                <w:numId w:val="104"/>
              </w:numPr>
              <w:rPr>
                <w:rFonts w:asciiTheme="minorHAnsi" w:hAnsiTheme="minorHAnsi" w:cstheme="minorBidi"/>
              </w:rPr>
            </w:pPr>
            <w:r w:rsidRPr="00E45878">
              <w:rPr>
                <w:rFonts w:asciiTheme="minorHAnsi" w:hAnsiTheme="minorHAnsi" w:cstheme="minorBidi"/>
              </w:rPr>
              <w:t xml:space="preserve">Primijeniti odgovarajuće programe za dizajniranje i uređivanje multimedijske prezentacije </w:t>
            </w:r>
          </w:p>
          <w:p w14:paraId="6D14B375" w14:textId="77777777" w:rsidR="00AF33B1" w:rsidRPr="00E45878" w:rsidRDefault="75920362" w:rsidP="00B40BF3">
            <w:pPr>
              <w:pStyle w:val="Tekstfusnote"/>
              <w:numPr>
                <w:ilvl w:val="0"/>
                <w:numId w:val="104"/>
              </w:numPr>
              <w:rPr>
                <w:rFonts w:asciiTheme="minorHAnsi" w:hAnsiTheme="minorHAnsi" w:cstheme="minorBidi"/>
              </w:rPr>
            </w:pPr>
            <w:r w:rsidRPr="00E45878">
              <w:rPr>
                <w:rFonts w:asciiTheme="minorHAnsi" w:hAnsiTheme="minorHAnsi" w:cstheme="minorBidi"/>
              </w:rPr>
              <w:t>Primijeniti adekvatnei internetske servise potrebne u poslovanju agroturizma</w:t>
            </w:r>
          </w:p>
        </w:tc>
      </w:tr>
      <w:tr w:rsidR="00AF33B1" w:rsidRPr="00E45878" w14:paraId="2FFBA4CE" w14:textId="77777777" w:rsidTr="75920362">
        <w:tc>
          <w:tcPr>
            <w:tcW w:w="8966" w:type="dxa"/>
            <w:gridSpan w:val="6"/>
            <w:shd w:val="clear" w:color="auto" w:fill="B8CCE4" w:themeFill="accent1" w:themeFillTint="66"/>
            <w:tcMar>
              <w:top w:w="113" w:type="dxa"/>
              <w:bottom w:w="113" w:type="dxa"/>
            </w:tcMar>
            <w:vAlign w:val="center"/>
          </w:tcPr>
          <w:p w14:paraId="74926A0F"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Sadržaj kolegija</w:t>
            </w:r>
          </w:p>
        </w:tc>
      </w:tr>
      <w:tr w:rsidR="00AF33B1" w:rsidRPr="00E45878" w14:paraId="189F53C9" w14:textId="77777777" w:rsidTr="75920362">
        <w:tc>
          <w:tcPr>
            <w:tcW w:w="8966" w:type="dxa"/>
            <w:gridSpan w:val="6"/>
            <w:tcMar>
              <w:top w:w="113" w:type="dxa"/>
              <w:bottom w:w="113" w:type="dxa"/>
            </w:tcMar>
            <w:vAlign w:val="center"/>
          </w:tcPr>
          <w:p w14:paraId="63EE4747" w14:textId="77777777" w:rsidR="00AF33B1" w:rsidRPr="00E45878" w:rsidRDefault="75920362" w:rsidP="00B40BF3">
            <w:pPr>
              <w:pStyle w:val="Tekstfusnote"/>
              <w:numPr>
                <w:ilvl w:val="0"/>
                <w:numId w:val="29"/>
              </w:numPr>
              <w:rPr>
                <w:rFonts w:asciiTheme="minorHAnsi" w:hAnsiTheme="minorHAnsi" w:cstheme="minorBidi"/>
                <w:lang w:val="de-DE"/>
              </w:rPr>
            </w:pPr>
            <w:r w:rsidRPr="00E45878">
              <w:rPr>
                <w:rFonts w:asciiTheme="minorHAnsi" w:hAnsiTheme="minorHAnsi" w:cstheme="minorBidi"/>
                <w:lang w:val="de-DE"/>
              </w:rPr>
              <w:t xml:space="preserve">Informatika, podatak, informacija, znanje; digitalne tehnologije, digitalno društvo, informatička i informacijska pismenost. </w:t>
            </w:r>
          </w:p>
          <w:p w14:paraId="473163D5" w14:textId="77777777" w:rsidR="00AF33B1" w:rsidRPr="00E45878" w:rsidRDefault="75920362" w:rsidP="00B40BF3">
            <w:pPr>
              <w:pStyle w:val="Tekstfusnote"/>
              <w:numPr>
                <w:ilvl w:val="0"/>
                <w:numId w:val="29"/>
              </w:numPr>
              <w:rPr>
                <w:rFonts w:asciiTheme="minorHAnsi" w:hAnsiTheme="minorHAnsi" w:cstheme="minorBidi"/>
              </w:rPr>
            </w:pPr>
            <w:r w:rsidRPr="00E45878">
              <w:rPr>
                <w:rFonts w:asciiTheme="minorHAnsi" w:hAnsiTheme="minorHAnsi" w:cstheme="minorBidi"/>
              </w:rPr>
              <w:t xml:space="preserve">Računalni sustav (sklopovlje i programska podrška), informacijski sustav. Trendovi u razvoju digitalnih tehnologija i njihove primjene. Vrste sofvera, analiza primjene suvremenih softverskih rješenja u poslovanju i svakodnevnom životu. </w:t>
            </w:r>
          </w:p>
          <w:p w14:paraId="4CCFB194" w14:textId="77777777" w:rsidR="00AF33B1" w:rsidRPr="00E45878" w:rsidRDefault="75920362" w:rsidP="00B40BF3">
            <w:pPr>
              <w:pStyle w:val="Tekstfusnote"/>
              <w:numPr>
                <w:ilvl w:val="0"/>
                <w:numId w:val="29"/>
              </w:numPr>
              <w:rPr>
                <w:rFonts w:asciiTheme="minorHAnsi" w:hAnsiTheme="minorHAnsi" w:cstheme="minorBidi"/>
              </w:rPr>
            </w:pPr>
            <w:r w:rsidRPr="00E45878">
              <w:rPr>
                <w:rFonts w:asciiTheme="minorHAnsi" w:hAnsiTheme="minorHAnsi" w:cstheme="minorBidi"/>
              </w:rPr>
              <w:t xml:space="preserve">Računalne mreže, Internet i njegovi resursi. Računalstvo u oblaku. Internet stvari. Umjetna inteligencija i vrste AI. </w:t>
            </w:r>
          </w:p>
          <w:p w14:paraId="56DC5461" w14:textId="77777777" w:rsidR="00AF33B1" w:rsidRPr="00E45878" w:rsidRDefault="75920362" w:rsidP="00B40BF3">
            <w:pPr>
              <w:pStyle w:val="Tekstfusnote"/>
              <w:numPr>
                <w:ilvl w:val="0"/>
                <w:numId w:val="29"/>
              </w:numPr>
              <w:rPr>
                <w:rFonts w:asciiTheme="minorHAnsi" w:hAnsiTheme="minorHAnsi" w:cstheme="minorBidi"/>
              </w:rPr>
            </w:pPr>
            <w:r w:rsidRPr="00E45878">
              <w:rPr>
                <w:rFonts w:asciiTheme="minorHAnsi" w:hAnsiTheme="minorHAnsi" w:cstheme="minorBidi"/>
              </w:rPr>
              <w:t xml:space="preserve">Rad s datotečnim sustavom u mrežnom i izvan mrežnom načinu rada. Primjena internetskih servisa, pretraživanje, komunikaciju i dijeljenje sadržaja. </w:t>
            </w:r>
          </w:p>
          <w:p w14:paraId="5D9DF05E" w14:textId="77777777" w:rsidR="00AF33B1" w:rsidRPr="00E45878" w:rsidRDefault="75920362" w:rsidP="00B40BF3">
            <w:pPr>
              <w:pStyle w:val="Tekstfusnote"/>
              <w:numPr>
                <w:ilvl w:val="0"/>
                <w:numId w:val="29"/>
              </w:numPr>
              <w:rPr>
                <w:rFonts w:asciiTheme="minorHAnsi" w:hAnsiTheme="minorHAnsi" w:cstheme="minorBidi"/>
              </w:rPr>
            </w:pPr>
            <w:r w:rsidRPr="00E45878">
              <w:rPr>
                <w:rFonts w:asciiTheme="minorHAnsi" w:hAnsiTheme="minorHAnsi" w:cstheme="minorBidi"/>
              </w:rPr>
              <w:t xml:space="preserve">Korištenje naprednih funkcionalnosti programa za obradu teksta (lokalno i u oblaku). </w:t>
            </w:r>
          </w:p>
          <w:p w14:paraId="0F1B2BE8" w14:textId="77777777" w:rsidR="00AF33B1" w:rsidRPr="00E45878" w:rsidRDefault="75920362" w:rsidP="00B40BF3">
            <w:pPr>
              <w:pStyle w:val="Tekstfusnote"/>
              <w:numPr>
                <w:ilvl w:val="0"/>
                <w:numId w:val="29"/>
              </w:numPr>
              <w:rPr>
                <w:rFonts w:asciiTheme="minorHAnsi" w:hAnsiTheme="minorHAnsi" w:cstheme="minorBidi"/>
              </w:rPr>
            </w:pPr>
            <w:r w:rsidRPr="00E45878">
              <w:rPr>
                <w:rFonts w:asciiTheme="minorHAnsi" w:hAnsiTheme="minorHAnsi" w:cstheme="minorBidi"/>
              </w:rPr>
              <w:t>Korištenje naprednih funkcionalnosti programa za tablične kalkulacije i grafičke prikaze (lokalno i u oblaku).</w:t>
            </w:r>
          </w:p>
          <w:p w14:paraId="20700A05" w14:textId="77777777" w:rsidR="00AF33B1" w:rsidRPr="00E45878" w:rsidRDefault="75920362" w:rsidP="00B40BF3">
            <w:pPr>
              <w:pStyle w:val="Tekstfusnote"/>
              <w:numPr>
                <w:ilvl w:val="0"/>
                <w:numId w:val="29"/>
              </w:numPr>
              <w:rPr>
                <w:rFonts w:asciiTheme="minorHAnsi" w:hAnsiTheme="minorHAnsi" w:cstheme="minorBidi"/>
              </w:rPr>
            </w:pPr>
            <w:r w:rsidRPr="00E45878">
              <w:rPr>
                <w:rFonts w:asciiTheme="minorHAnsi" w:hAnsiTheme="minorHAnsi" w:cstheme="minorBidi"/>
              </w:rPr>
              <w:t>Korištenje različitih programa za prezentaciju sadržaja i rad s multimedijom.</w:t>
            </w:r>
          </w:p>
          <w:p w14:paraId="053D3823" w14:textId="77777777" w:rsidR="00AF33B1" w:rsidRPr="00E45878" w:rsidRDefault="75920362" w:rsidP="00B40BF3">
            <w:pPr>
              <w:pStyle w:val="Tekstfusnote"/>
              <w:numPr>
                <w:ilvl w:val="0"/>
                <w:numId w:val="29"/>
              </w:numPr>
              <w:rPr>
                <w:rFonts w:asciiTheme="minorHAnsi" w:hAnsiTheme="minorHAnsi" w:cstheme="minorBidi"/>
              </w:rPr>
            </w:pPr>
            <w:r w:rsidRPr="00E45878">
              <w:rPr>
                <w:rFonts w:asciiTheme="minorHAnsi" w:hAnsiTheme="minorHAnsi" w:cstheme="minorBidi"/>
              </w:rPr>
              <w:t>Korištenje alata za izradu promotivnih materijala i digitalni marketing, te alata za izradu mrežnih stranica.</w:t>
            </w:r>
          </w:p>
        </w:tc>
      </w:tr>
      <w:tr w:rsidR="00AF33B1" w:rsidRPr="00E45878" w14:paraId="338E739D" w14:textId="77777777" w:rsidTr="75920362">
        <w:tc>
          <w:tcPr>
            <w:tcW w:w="2124" w:type="dxa"/>
            <w:shd w:val="clear" w:color="auto" w:fill="B8CCE4" w:themeFill="accent1" w:themeFillTint="66"/>
            <w:tcMar>
              <w:top w:w="113" w:type="dxa"/>
              <w:bottom w:w="113" w:type="dxa"/>
            </w:tcMar>
            <w:vAlign w:val="center"/>
          </w:tcPr>
          <w:p w14:paraId="335DFAEC"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Vrste izvođenja nastave</w:t>
            </w:r>
          </w:p>
        </w:tc>
        <w:tc>
          <w:tcPr>
            <w:tcW w:w="3685" w:type="dxa"/>
            <w:gridSpan w:val="3"/>
            <w:tcMar>
              <w:top w:w="113" w:type="dxa"/>
              <w:bottom w:w="113" w:type="dxa"/>
            </w:tcMar>
          </w:tcPr>
          <w:p w14:paraId="376FEC5A"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1831942688"/>
                <w14:checkbox>
                  <w14:checked w14:val="1"/>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Predavanja</w:t>
            </w:r>
          </w:p>
          <w:p w14:paraId="5BCB1083"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913977628"/>
                <w14:checkbox>
                  <w14:checked w14:val="0"/>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Seminari i radionice</w:t>
            </w:r>
          </w:p>
          <w:p w14:paraId="184546F0"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1273900139"/>
                <w14:checkbox>
                  <w14:checked w14:val="1"/>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Vježbe</w:t>
            </w:r>
          </w:p>
          <w:p w14:paraId="34BF1465"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1713071210"/>
                <w14:checkbox>
                  <w14:checked w14:val="0"/>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Obrazovanje na daljinu</w:t>
            </w:r>
          </w:p>
          <w:p w14:paraId="217E2ACE"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2078351510"/>
                <w14:checkbox>
                  <w14:checked w14:val="0"/>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Terenska nastava</w:t>
            </w:r>
          </w:p>
        </w:tc>
        <w:tc>
          <w:tcPr>
            <w:tcW w:w="3157" w:type="dxa"/>
            <w:gridSpan w:val="2"/>
            <w:tcMar>
              <w:top w:w="113" w:type="dxa"/>
              <w:bottom w:w="113" w:type="dxa"/>
            </w:tcMar>
          </w:tcPr>
          <w:p w14:paraId="003CD896"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1098907136"/>
                <w14:checkbox>
                  <w14:checked w14:val="1"/>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Samostalni zadaci</w:t>
            </w:r>
          </w:p>
          <w:p w14:paraId="394DAB5D"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936674140"/>
                <w14:checkbox>
                  <w14:checked w14:val="1"/>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Multimedija i mreža</w:t>
            </w:r>
          </w:p>
          <w:p w14:paraId="73B3E374"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29609163"/>
                <w14:checkbox>
                  <w14:checked w14:val="0"/>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Laboratorij</w:t>
            </w:r>
          </w:p>
          <w:p w14:paraId="5729CB1B"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92941560"/>
                <w14:checkbox>
                  <w14:checked w14:val="0"/>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Mentorski rad</w:t>
            </w:r>
          </w:p>
          <w:p w14:paraId="7961AF49"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1255396515"/>
                <w14:checkbox>
                  <w14:checked w14:val="1"/>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Ostalo: rad na računalu s demonstracijom</w:t>
            </w:r>
          </w:p>
        </w:tc>
      </w:tr>
      <w:tr w:rsidR="00AF33B1" w:rsidRPr="00E45878" w14:paraId="4EDD9FA2" w14:textId="77777777" w:rsidTr="75920362">
        <w:tc>
          <w:tcPr>
            <w:tcW w:w="8966" w:type="dxa"/>
            <w:gridSpan w:val="6"/>
            <w:shd w:val="clear" w:color="auto" w:fill="B8CCE4" w:themeFill="accent1" w:themeFillTint="66"/>
            <w:tcMar>
              <w:top w:w="113" w:type="dxa"/>
              <w:bottom w:w="113" w:type="dxa"/>
            </w:tcMar>
            <w:vAlign w:val="center"/>
          </w:tcPr>
          <w:p w14:paraId="7AF61DAE"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Obveze studenata</w:t>
            </w:r>
          </w:p>
        </w:tc>
      </w:tr>
      <w:tr w:rsidR="00AF33B1" w:rsidRPr="00E45878" w14:paraId="293E2724" w14:textId="77777777" w:rsidTr="75920362">
        <w:tc>
          <w:tcPr>
            <w:tcW w:w="8966" w:type="dxa"/>
            <w:gridSpan w:val="6"/>
            <w:tcMar>
              <w:top w:w="113" w:type="dxa"/>
              <w:bottom w:w="113" w:type="dxa"/>
            </w:tcMar>
            <w:vAlign w:val="center"/>
          </w:tcPr>
          <w:p w14:paraId="2741FAC5"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tc>
      </w:tr>
      <w:tr w:rsidR="00AF33B1" w:rsidRPr="00E45878" w14:paraId="60E11C35" w14:textId="77777777" w:rsidTr="75920362">
        <w:trPr>
          <w:trHeight w:val="1884"/>
        </w:trPr>
        <w:tc>
          <w:tcPr>
            <w:tcW w:w="2124" w:type="dxa"/>
            <w:shd w:val="clear" w:color="auto" w:fill="B8CCE4" w:themeFill="accent1" w:themeFillTint="66"/>
            <w:tcMar>
              <w:top w:w="113" w:type="dxa"/>
              <w:bottom w:w="113" w:type="dxa"/>
            </w:tcMar>
            <w:vAlign w:val="center"/>
          </w:tcPr>
          <w:p w14:paraId="5070662C"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Praćenje rada studenata</w:t>
            </w:r>
          </w:p>
        </w:tc>
        <w:tc>
          <w:tcPr>
            <w:tcW w:w="3685" w:type="dxa"/>
            <w:gridSpan w:val="3"/>
            <w:tcMar>
              <w:top w:w="113" w:type="dxa"/>
              <w:bottom w:w="113" w:type="dxa"/>
            </w:tcMar>
          </w:tcPr>
          <w:p w14:paraId="030C7483"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2112849057"/>
                <w14:checkbox>
                  <w14:checked w14:val="1"/>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Pohađanje nastave</w:t>
            </w:r>
          </w:p>
          <w:p w14:paraId="0FDE86DB"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1628046242"/>
                <w14:checkbox>
                  <w14:checked w14:val="1"/>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Aktivnost na nastavi</w:t>
            </w:r>
          </w:p>
          <w:p w14:paraId="66E83B0D"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1542203756"/>
                <w14:checkbox>
                  <w14:checked w14:val="0"/>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Seminarski rad</w:t>
            </w:r>
          </w:p>
          <w:p w14:paraId="762E5B1A"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1515954220"/>
                <w14:checkbox>
                  <w14:checked w14:val="0"/>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Eksperimentalni rad</w:t>
            </w:r>
          </w:p>
          <w:p w14:paraId="6B69FE89"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447739986"/>
                <w14:checkbox>
                  <w14:checked w14:val="1"/>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Pisani ispit</w:t>
            </w:r>
          </w:p>
          <w:p w14:paraId="5C56C4FB"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647474125"/>
                <w14:checkbox>
                  <w14:checked w14:val="0"/>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Usmeni ispit</w:t>
            </w:r>
          </w:p>
          <w:p w14:paraId="07CFAABA"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930430068"/>
                <w14:checkbox>
                  <w14:checked w14:val="1"/>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Esej</w:t>
            </w:r>
          </w:p>
        </w:tc>
        <w:tc>
          <w:tcPr>
            <w:tcW w:w="3157" w:type="dxa"/>
            <w:gridSpan w:val="2"/>
            <w:tcMar>
              <w:top w:w="113" w:type="dxa"/>
              <w:bottom w:w="113" w:type="dxa"/>
            </w:tcMar>
          </w:tcPr>
          <w:p w14:paraId="44D5575E"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1061983578"/>
                <w14:checkbox>
                  <w14:checked w14:val="0"/>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Istraživanje</w:t>
            </w:r>
          </w:p>
          <w:p w14:paraId="47859B06"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151219292"/>
                <w14:checkbox>
                  <w14:checked w14:val="0"/>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Projekt</w:t>
            </w:r>
          </w:p>
          <w:p w14:paraId="6B9901E7"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1788999327"/>
                <w14:checkbox>
                  <w14:checked w14:val="1"/>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Kontinuirana provjera znanja</w:t>
            </w:r>
          </w:p>
          <w:p w14:paraId="67EAFB1E"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1436515704"/>
                <w14:checkbox>
                  <w14:checked w14:val="0"/>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Referat</w:t>
            </w:r>
          </w:p>
          <w:p w14:paraId="3CB0A602"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1075351410"/>
                <w14:checkbox>
                  <w14:checked w14:val="1"/>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Praktični rad </w:t>
            </w:r>
          </w:p>
          <w:p w14:paraId="5FDD7B15"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967787999"/>
                <w14:checkbox>
                  <w14:checked w14:val="0"/>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Portfolio</w:t>
            </w:r>
          </w:p>
          <w:p w14:paraId="4EC7C518"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342133716"/>
                <w14:checkbox>
                  <w14:checked w14:val="0"/>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Dnevnik stručne prakse</w:t>
            </w:r>
          </w:p>
        </w:tc>
      </w:tr>
      <w:tr w:rsidR="00AF33B1" w:rsidRPr="00E45878" w14:paraId="3150012E" w14:textId="77777777" w:rsidTr="75920362">
        <w:tc>
          <w:tcPr>
            <w:tcW w:w="8966" w:type="dxa"/>
            <w:gridSpan w:val="6"/>
            <w:shd w:val="clear" w:color="auto" w:fill="B8CCE4" w:themeFill="accent1" w:themeFillTint="66"/>
            <w:tcMar>
              <w:top w:w="113" w:type="dxa"/>
              <w:bottom w:w="113" w:type="dxa"/>
            </w:tcMar>
            <w:vAlign w:val="center"/>
          </w:tcPr>
          <w:p w14:paraId="37040C13"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Ocjenjivanje i vrednovanje rada studenata tijekom nastave i na ispitnom roku</w:t>
            </w:r>
          </w:p>
        </w:tc>
      </w:tr>
      <w:tr w:rsidR="00AF33B1" w:rsidRPr="00E45878" w14:paraId="47FBDFDC" w14:textId="77777777" w:rsidTr="75920362">
        <w:tc>
          <w:tcPr>
            <w:tcW w:w="8966" w:type="dxa"/>
            <w:gridSpan w:val="6"/>
            <w:tcMar>
              <w:top w:w="113" w:type="dxa"/>
              <w:bottom w:w="113" w:type="dxa"/>
            </w:tcMar>
            <w:vAlign w:val="center"/>
          </w:tcPr>
          <w:p w14:paraId="654A181A"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668B87D7" w14:textId="77777777" w:rsidR="00AF33B1" w:rsidRPr="00E45878" w:rsidRDefault="00AF33B1" w:rsidP="00AF33B1">
            <w:pPr>
              <w:pStyle w:val="Tekstfusnote"/>
              <w:rPr>
                <w:rFonts w:asciiTheme="minorHAnsi" w:hAnsiTheme="minorHAnsi" w:cstheme="minorHAnsi"/>
                <w:lang w:val="hr-HR"/>
              </w:rPr>
            </w:pPr>
          </w:p>
          <w:p w14:paraId="11E7409D"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 tijekom nastave i na ispitnom roku:</w:t>
            </w:r>
          </w:p>
          <w:tbl>
            <w:tblPr>
              <w:tblStyle w:val="Reetkatablice"/>
              <w:tblpPr w:leftFromText="181" w:rightFromText="181" w:vertAnchor="text" w:horzAnchor="margin" w:tblpY="1"/>
              <w:tblOverlap w:val="never"/>
              <w:tblW w:w="7506" w:type="dxa"/>
              <w:tblLayout w:type="fixed"/>
              <w:tblLook w:val="04A0" w:firstRow="1" w:lastRow="0" w:firstColumn="1" w:lastColumn="0" w:noHBand="0" w:noVBand="1"/>
            </w:tblPr>
            <w:tblGrid>
              <w:gridCol w:w="1038"/>
              <w:gridCol w:w="1150"/>
              <w:gridCol w:w="1068"/>
              <w:gridCol w:w="1275"/>
              <w:gridCol w:w="1134"/>
              <w:gridCol w:w="1069"/>
              <w:gridCol w:w="772"/>
            </w:tblGrid>
            <w:tr w:rsidR="00AF33B1" w:rsidRPr="00E45878" w14:paraId="2413B35F" w14:textId="77777777" w:rsidTr="00AF33B1">
              <w:trPr>
                <w:trHeight w:val="503"/>
              </w:trPr>
              <w:tc>
                <w:tcPr>
                  <w:tcW w:w="1038" w:type="dxa"/>
                  <w:shd w:val="clear" w:color="auto" w:fill="DBE5F1" w:themeFill="accent1" w:themeFillTint="33"/>
                  <w:vAlign w:val="center"/>
                </w:tcPr>
                <w:p w14:paraId="6FA68406" w14:textId="77777777" w:rsidR="00AF33B1" w:rsidRPr="00E45878" w:rsidRDefault="00AF33B1" w:rsidP="00AF33B1">
                  <w:pPr>
                    <w:pStyle w:val="Tekstfusnote"/>
                    <w:rPr>
                      <w:rFonts w:asciiTheme="minorHAnsi" w:hAnsiTheme="minorHAnsi" w:cstheme="minorHAnsi"/>
                      <w:b/>
                      <w:bCs/>
                      <w:lang w:val="hr-HR"/>
                    </w:rPr>
                  </w:pPr>
                  <w:bookmarkStart w:id="49" w:name="_Hlk177390849"/>
                  <w:r w:rsidRPr="00E45878">
                    <w:rPr>
                      <w:rFonts w:asciiTheme="minorHAnsi" w:hAnsiTheme="minorHAnsi" w:cstheme="minorHAnsi"/>
                      <w:b/>
                      <w:bCs/>
                      <w:lang w:val="hr-HR"/>
                    </w:rPr>
                    <w:t>Ishod</w:t>
                  </w:r>
                </w:p>
              </w:tc>
              <w:tc>
                <w:tcPr>
                  <w:tcW w:w="1150" w:type="dxa"/>
                  <w:shd w:val="clear" w:color="auto" w:fill="DBE5F1" w:themeFill="accent1" w:themeFillTint="33"/>
                  <w:vAlign w:val="center"/>
                </w:tcPr>
                <w:p w14:paraId="6223D4D6"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Pisani ispit</w:t>
                  </w:r>
                </w:p>
              </w:tc>
              <w:tc>
                <w:tcPr>
                  <w:tcW w:w="1068" w:type="dxa"/>
                  <w:shd w:val="clear" w:color="auto" w:fill="DBE5F1" w:themeFill="accent1" w:themeFillTint="33"/>
                  <w:vAlign w:val="center"/>
                </w:tcPr>
                <w:p w14:paraId="13A8FCEC"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Samosta-lni zadaci</w:t>
                  </w:r>
                </w:p>
              </w:tc>
              <w:tc>
                <w:tcPr>
                  <w:tcW w:w="1275" w:type="dxa"/>
                  <w:shd w:val="clear" w:color="auto" w:fill="DBE5F1" w:themeFill="accent1" w:themeFillTint="33"/>
                  <w:vAlign w:val="center"/>
                </w:tcPr>
                <w:p w14:paraId="54FBA1C8"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Seminar s izlaganjem</w:t>
                  </w:r>
                </w:p>
              </w:tc>
              <w:tc>
                <w:tcPr>
                  <w:tcW w:w="1134" w:type="dxa"/>
                  <w:shd w:val="clear" w:color="auto" w:fill="DBE5F1" w:themeFill="accent1" w:themeFillTint="33"/>
                  <w:vAlign w:val="center"/>
                </w:tcPr>
                <w:p w14:paraId="547A4A66"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1069" w:type="dxa"/>
                  <w:shd w:val="clear" w:color="auto" w:fill="DBE5F1" w:themeFill="accent1" w:themeFillTint="33"/>
                  <w:vAlign w:val="center"/>
                </w:tcPr>
                <w:p w14:paraId="7285159A"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772" w:type="dxa"/>
                  <w:shd w:val="clear" w:color="auto" w:fill="DBE5F1" w:themeFill="accent1" w:themeFillTint="33"/>
                  <w:vAlign w:val="center"/>
                </w:tcPr>
                <w:p w14:paraId="769A9A05"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ECTS</w:t>
                  </w:r>
                </w:p>
              </w:tc>
            </w:tr>
            <w:tr w:rsidR="00AF33B1" w:rsidRPr="00E45878" w14:paraId="3CF6C6DA" w14:textId="77777777" w:rsidTr="00AF33B1">
              <w:trPr>
                <w:trHeight w:val="247"/>
              </w:trPr>
              <w:tc>
                <w:tcPr>
                  <w:tcW w:w="1038" w:type="dxa"/>
                  <w:shd w:val="clear" w:color="auto" w:fill="DBE5F1" w:themeFill="accent1" w:themeFillTint="33"/>
                  <w:vAlign w:val="center"/>
                </w:tcPr>
                <w:p w14:paraId="22D4F93D"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Ishod 1</w:t>
                  </w:r>
                </w:p>
              </w:tc>
              <w:tc>
                <w:tcPr>
                  <w:tcW w:w="1150" w:type="dxa"/>
                  <w:vAlign w:val="center"/>
                </w:tcPr>
                <w:p w14:paraId="5F6A55B3"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1068" w:type="dxa"/>
                </w:tcPr>
                <w:p w14:paraId="0D66AB3E"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5%</w:t>
                  </w:r>
                </w:p>
              </w:tc>
              <w:tc>
                <w:tcPr>
                  <w:tcW w:w="1275" w:type="dxa"/>
                </w:tcPr>
                <w:p w14:paraId="36C41CA0" w14:textId="77777777" w:rsidR="00AF33B1" w:rsidRPr="00E45878" w:rsidRDefault="00AF33B1" w:rsidP="00AF33B1">
                  <w:pPr>
                    <w:pStyle w:val="Tekstfusnote"/>
                    <w:rPr>
                      <w:rFonts w:asciiTheme="minorHAnsi" w:hAnsiTheme="minorHAnsi" w:cstheme="minorHAnsi"/>
                      <w:lang w:val="hr-HR"/>
                    </w:rPr>
                  </w:pPr>
                </w:p>
              </w:tc>
              <w:tc>
                <w:tcPr>
                  <w:tcW w:w="1134" w:type="dxa"/>
                  <w:shd w:val="clear" w:color="auto" w:fill="DBE5F1" w:themeFill="accent1" w:themeFillTint="33"/>
                </w:tcPr>
                <w:p w14:paraId="1C8AFB52"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10%</w:t>
                  </w:r>
                </w:p>
              </w:tc>
              <w:tc>
                <w:tcPr>
                  <w:tcW w:w="1069" w:type="dxa"/>
                  <w:shd w:val="clear" w:color="auto" w:fill="DBE5F1" w:themeFill="accent1" w:themeFillTint="33"/>
                </w:tcPr>
                <w:p w14:paraId="1AD8406C"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20%</w:t>
                  </w:r>
                </w:p>
              </w:tc>
              <w:tc>
                <w:tcPr>
                  <w:tcW w:w="772" w:type="dxa"/>
                  <w:shd w:val="clear" w:color="auto" w:fill="DBE5F1" w:themeFill="accent1" w:themeFillTint="33"/>
                  <w:vAlign w:val="center"/>
                </w:tcPr>
                <w:p w14:paraId="752C3B95"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1</w:t>
                  </w:r>
                </w:p>
              </w:tc>
            </w:tr>
            <w:tr w:rsidR="00AF33B1" w:rsidRPr="00E45878" w14:paraId="2B0C4945" w14:textId="77777777" w:rsidTr="00AF33B1">
              <w:trPr>
                <w:trHeight w:val="254"/>
              </w:trPr>
              <w:tc>
                <w:tcPr>
                  <w:tcW w:w="1038" w:type="dxa"/>
                  <w:shd w:val="clear" w:color="auto" w:fill="DBE5F1" w:themeFill="accent1" w:themeFillTint="33"/>
                  <w:vAlign w:val="center"/>
                </w:tcPr>
                <w:p w14:paraId="62377F9F"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Ishod 2</w:t>
                  </w:r>
                </w:p>
              </w:tc>
              <w:tc>
                <w:tcPr>
                  <w:tcW w:w="1150" w:type="dxa"/>
                  <w:vAlign w:val="center"/>
                </w:tcPr>
                <w:p w14:paraId="0627DC38"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1068" w:type="dxa"/>
                  <w:vAlign w:val="center"/>
                </w:tcPr>
                <w:p w14:paraId="42380192"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1275" w:type="dxa"/>
                  <w:vAlign w:val="center"/>
                </w:tcPr>
                <w:p w14:paraId="79A124D6" w14:textId="77777777" w:rsidR="00AF33B1" w:rsidRPr="00E45878" w:rsidRDefault="00AF33B1" w:rsidP="00AF33B1">
                  <w:pPr>
                    <w:pStyle w:val="Tekstfusnote"/>
                    <w:rPr>
                      <w:rFonts w:asciiTheme="minorHAnsi" w:hAnsiTheme="minorHAnsi" w:cstheme="minorHAnsi"/>
                      <w:lang w:val="hr-HR"/>
                    </w:rPr>
                  </w:pPr>
                </w:p>
              </w:tc>
              <w:tc>
                <w:tcPr>
                  <w:tcW w:w="1134" w:type="dxa"/>
                  <w:shd w:val="clear" w:color="auto" w:fill="DBE5F1" w:themeFill="accent1" w:themeFillTint="33"/>
                </w:tcPr>
                <w:p w14:paraId="360F2E0A"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10%</w:t>
                  </w:r>
                </w:p>
              </w:tc>
              <w:tc>
                <w:tcPr>
                  <w:tcW w:w="1069" w:type="dxa"/>
                  <w:shd w:val="clear" w:color="auto" w:fill="DBE5F1" w:themeFill="accent1" w:themeFillTint="33"/>
                </w:tcPr>
                <w:p w14:paraId="7F65F8B1"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20%</w:t>
                  </w:r>
                </w:p>
              </w:tc>
              <w:tc>
                <w:tcPr>
                  <w:tcW w:w="772" w:type="dxa"/>
                  <w:shd w:val="clear" w:color="auto" w:fill="DBE5F1" w:themeFill="accent1" w:themeFillTint="33"/>
                  <w:vAlign w:val="center"/>
                </w:tcPr>
                <w:p w14:paraId="06028DF3"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1</w:t>
                  </w:r>
                </w:p>
              </w:tc>
            </w:tr>
            <w:tr w:rsidR="00AF33B1" w:rsidRPr="00E45878" w14:paraId="50C79831" w14:textId="77777777" w:rsidTr="00AF33B1">
              <w:trPr>
                <w:trHeight w:val="247"/>
              </w:trPr>
              <w:tc>
                <w:tcPr>
                  <w:tcW w:w="1038" w:type="dxa"/>
                  <w:shd w:val="clear" w:color="auto" w:fill="DBE5F1" w:themeFill="accent1" w:themeFillTint="33"/>
                  <w:vAlign w:val="center"/>
                </w:tcPr>
                <w:p w14:paraId="11639311"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Ishod 3</w:t>
                  </w:r>
                </w:p>
              </w:tc>
              <w:tc>
                <w:tcPr>
                  <w:tcW w:w="1150" w:type="dxa"/>
                  <w:vAlign w:val="center"/>
                </w:tcPr>
                <w:p w14:paraId="340DB317"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1068" w:type="dxa"/>
                </w:tcPr>
                <w:p w14:paraId="0C9C50E0"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1275" w:type="dxa"/>
                </w:tcPr>
                <w:p w14:paraId="63D75AD8" w14:textId="77777777" w:rsidR="00AF33B1" w:rsidRPr="00E45878" w:rsidRDefault="00AF33B1" w:rsidP="00AF33B1">
                  <w:pPr>
                    <w:pStyle w:val="Tekstfusnote"/>
                    <w:rPr>
                      <w:rFonts w:asciiTheme="minorHAnsi" w:hAnsiTheme="minorHAnsi" w:cstheme="minorHAnsi"/>
                      <w:lang w:val="hr-HR"/>
                    </w:rPr>
                  </w:pPr>
                </w:p>
              </w:tc>
              <w:tc>
                <w:tcPr>
                  <w:tcW w:w="1134" w:type="dxa"/>
                  <w:shd w:val="clear" w:color="auto" w:fill="DBE5F1" w:themeFill="accent1" w:themeFillTint="33"/>
                </w:tcPr>
                <w:p w14:paraId="57C4F685"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10%</w:t>
                  </w:r>
                </w:p>
              </w:tc>
              <w:tc>
                <w:tcPr>
                  <w:tcW w:w="1069" w:type="dxa"/>
                  <w:shd w:val="clear" w:color="auto" w:fill="DBE5F1" w:themeFill="accent1" w:themeFillTint="33"/>
                </w:tcPr>
                <w:p w14:paraId="3A32354B"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20%</w:t>
                  </w:r>
                </w:p>
              </w:tc>
              <w:tc>
                <w:tcPr>
                  <w:tcW w:w="772" w:type="dxa"/>
                  <w:shd w:val="clear" w:color="auto" w:fill="DBE5F1" w:themeFill="accent1" w:themeFillTint="33"/>
                  <w:vAlign w:val="center"/>
                </w:tcPr>
                <w:p w14:paraId="33334415"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1</w:t>
                  </w:r>
                </w:p>
              </w:tc>
            </w:tr>
            <w:tr w:rsidR="00AF33B1" w:rsidRPr="00E45878" w14:paraId="603DF843" w14:textId="77777777" w:rsidTr="00AF33B1">
              <w:trPr>
                <w:trHeight w:val="254"/>
              </w:trPr>
              <w:tc>
                <w:tcPr>
                  <w:tcW w:w="1038" w:type="dxa"/>
                  <w:shd w:val="clear" w:color="auto" w:fill="DBE5F1" w:themeFill="accent1" w:themeFillTint="33"/>
                  <w:vAlign w:val="center"/>
                </w:tcPr>
                <w:p w14:paraId="14268358"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Ishod 4</w:t>
                  </w:r>
                </w:p>
              </w:tc>
              <w:tc>
                <w:tcPr>
                  <w:tcW w:w="1150" w:type="dxa"/>
                  <w:vAlign w:val="center"/>
                </w:tcPr>
                <w:p w14:paraId="24897DE5" w14:textId="77777777" w:rsidR="00AF33B1" w:rsidRPr="00E45878" w:rsidRDefault="00AF33B1" w:rsidP="00AF33B1">
                  <w:pPr>
                    <w:pStyle w:val="Tekstfusnote"/>
                    <w:rPr>
                      <w:rFonts w:asciiTheme="minorHAnsi" w:hAnsiTheme="minorHAnsi" w:cstheme="minorHAnsi"/>
                      <w:lang w:val="hr-HR"/>
                    </w:rPr>
                  </w:pPr>
                </w:p>
              </w:tc>
              <w:tc>
                <w:tcPr>
                  <w:tcW w:w="1068" w:type="dxa"/>
                  <w:vAlign w:val="center"/>
                </w:tcPr>
                <w:p w14:paraId="49AF7323"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1275" w:type="dxa"/>
                  <w:vAlign w:val="center"/>
                </w:tcPr>
                <w:p w14:paraId="6AE0E15A"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5%</w:t>
                  </w:r>
                </w:p>
              </w:tc>
              <w:tc>
                <w:tcPr>
                  <w:tcW w:w="1134" w:type="dxa"/>
                  <w:shd w:val="clear" w:color="auto" w:fill="DBE5F1" w:themeFill="accent1" w:themeFillTint="33"/>
                </w:tcPr>
                <w:p w14:paraId="50321927"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7,5%</w:t>
                  </w:r>
                </w:p>
              </w:tc>
              <w:tc>
                <w:tcPr>
                  <w:tcW w:w="1069" w:type="dxa"/>
                  <w:shd w:val="clear" w:color="auto" w:fill="DBE5F1" w:themeFill="accent1" w:themeFillTint="33"/>
                </w:tcPr>
                <w:p w14:paraId="2CFBD6E5"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15%</w:t>
                  </w:r>
                </w:p>
              </w:tc>
              <w:tc>
                <w:tcPr>
                  <w:tcW w:w="772" w:type="dxa"/>
                  <w:shd w:val="clear" w:color="auto" w:fill="DBE5F1" w:themeFill="accent1" w:themeFillTint="33"/>
                  <w:vAlign w:val="center"/>
                </w:tcPr>
                <w:p w14:paraId="546FCDFB"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0,75</w:t>
                  </w:r>
                </w:p>
              </w:tc>
            </w:tr>
            <w:tr w:rsidR="00AF33B1" w:rsidRPr="00E45878" w14:paraId="5B8485F5" w14:textId="77777777" w:rsidTr="00AF33B1">
              <w:trPr>
                <w:trHeight w:val="254"/>
              </w:trPr>
              <w:tc>
                <w:tcPr>
                  <w:tcW w:w="1038" w:type="dxa"/>
                  <w:shd w:val="clear" w:color="auto" w:fill="DBE5F1" w:themeFill="accent1" w:themeFillTint="33"/>
                  <w:vAlign w:val="center"/>
                </w:tcPr>
                <w:p w14:paraId="446A19A0"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Ishod 5</w:t>
                  </w:r>
                </w:p>
              </w:tc>
              <w:tc>
                <w:tcPr>
                  <w:tcW w:w="1150" w:type="dxa"/>
                  <w:vAlign w:val="center"/>
                </w:tcPr>
                <w:p w14:paraId="3565EF8F" w14:textId="77777777" w:rsidR="00AF33B1" w:rsidRPr="00E45878" w:rsidRDefault="00AF33B1" w:rsidP="00AF33B1">
                  <w:pPr>
                    <w:pStyle w:val="Tekstfusnote"/>
                    <w:rPr>
                      <w:rFonts w:asciiTheme="minorHAnsi" w:hAnsiTheme="minorHAnsi" w:cstheme="minorHAnsi"/>
                      <w:lang w:val="hr-HR"/>
                    </w:rPr>
                  </w:pPr>
                </w:p>
              </w:tc>
              <w:tc>
                <w:tcPr>
                  <w:tcW w:w="1068" w:type="dxa"/>
                  <w:vAlign w:val="center"/>
                </w:tcPr>
                <w:p w14:paraId="22A41206"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1275" w:type="dxa"/>
                  <w:vAlign w:val="center"/>
                </w:tcPr>
                <w:p w14:paraId="0B543830"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1134" w:type="dxa"/>
                  <w:shd w:val="clear" w:color="auto" w:fill="DBE5F1" w:themeFill="accent1" w:themeFillTint="33"/>
                </w:tcPr>
                <w:p w14:paraId="38FC5245"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12,5%</w:t>
                  </w:r>
                </w:p>
              </w:tc>
              <w:tc>
                <w:tcPr>
                  <w:tcW w:w="1069" w:type="dxa"/>
                  <w:shd w:val="clear" w:color="auto" w:fill="DBE5F1" w:themeFill="accent1" w:themeFillTint="33"/>
                </w:tcPr>
                <w:p w14:paraId="42ECE9D2"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25%</w:t>
                  </w:r>
                </w:p>
              </w:tc>
              <w:tc>
                <w:tcPr>
                  <w:tcW w:w="772" w:type="dxa"/>
                  <w:shd w:val="clear" w:color="auto" w:fill="DBE5F1" w:themeFill="accent1" w:themeFillTint="33"/>
                  <w:vAlign w:val="center"/>
                </w:tcPr>
                <w:p w14:paraId="15D30571"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1,25</w:t>
                  </w:r>
                </w:p>
              </w:tc>
            </w:tr>
            <w:tr w:rsidR="00AF33B1" w:rsidRPr="00E45878" w14:paraId="2A052698" w14:textId="77777777" w:rsidTr="00AF33B1">
              <w:trPr>
                <w:trHeight w:val="247"/>
              </w:trPr>
              <w:tc>
                <w:tcPr>
                  <w:tcW w:w="1038" w:type="dxa"/>
                  <w:shd w:val="clear" w:color="auto" w:fill="DBE5F1" w:themeFill="accent1" w:themeFillTint="33"/>
                  <w:vAlign w:val="center"/>
                </w:tcPr>
                <w:p w14:paraId="0613F3E8"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Ukupno</w:t>
                  </w:r>
                </w:p>
              </w:tc>
              <w:tc>
                <w:tcPr>
                  <w:tcW w:w="1150" w:type="dxa"/>
                  <w:shd w:val="clear" w:color="auto" w:fill="DBE5F1" w:themeFill="accent1" w:themeFillTint="33"/>
                  <w:vAlign w:val="center"/>
                </w:tcPr>
                <w:p w14:paraId="4680ADF9"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35%</w:t>
                  </w:r>
                </w:p>
              </w:tc>
              <w:tc>
                <w:tcPr>
                  <w:tcW w:w="1068" w:type="dxa"/>
                  <w:shd w:val="clear" w:color="auto" w:fill="DBE5F1" w:themeFill="accent1" w:themeFillTint="33"/>
                  <w:vAlign w:val="center"/>
                </w:tcPr>
                <w:p w14:paraId="519F071E"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50%</w:t>
                  </w:r>
                </w:p>
              </w:tc>
              <w:tc>
                <w:tcPr>
                  <w:tcW w:w="1275" w:type="dxa"/>
                  <w:shd w:val="clear" w:color="auto" w:fill="DBE5F1" w:themeFill="accent1" w:themeFillTint="33"/>
                  <w:vAlign w:val="center"/>
                </w:tcPr>
                <w:p w14:paraId="5CE0E5AF"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15%</w:t>
                  </w:r>
                </w:p>
              </w:tc>
              <w:tc>
                <w:tcPr>
                  <w:tcW w:w="1134" w:type="dxa"/>
                  <w:shd w:val="clear" w:color="auto" w:fill="DBE5F1" w:themeFill="accent1" w:themeFillTint="33"/>
                  <w:vAlign w:val="center"/>
                </w:tcPr>
                <w:p w14:paraId="3AD857F8"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50%</w:t>
                  </w:r>
                </w:p>
              </w:tc>
              <w:tc>
                <w:tcPr>
                  <w:tcW w:w="1069" w:type="dxa"/>
                  <w:shd w:val="clear" w:color="auto" w:fill="DBE5F1" w:themeFill="accent1" w:themeFillTint="33"/>
                  <w:vAlign w:val="center"/>
                </w:tcPr>
                <w:p w14:paraId="18B3A66E"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100%</w:t>
                  </w:r>
                </w:p>
              </w:tc>
              <w:tc>
                <w:tcPr>
                  <w:tcW w:w="772" w:type="dxa"/>
                  <w:shd w:val="clear" w:color="auto" w:fill="DBE5F1" w:themeFill="accent1" w:themeFillTint="33"/>
                  <w:vAlign w:val="center"/>
                </w:tcPr>
                <w:p w14:paraId="3F047B90" w14:textId="77777777" w:rsidR="00AF33B1" w:rsidRPr="00E45878" w:rsidRDefault="00AF33B1" w:rsidP="00AF33B1">
                  <w:pPr>
                    <w:pStyle w:val="Tekstfusnote"/>
                    <w:rPr>
                      <w:rFonts w:asciiTheme="minorHAnsi" w:hAnsiTheme="minorHAnsi" w:cstheme="minorHAnsi"/>
                      <w:b/>
                      <w:bCs/>
                      <w:lang w:val="hr-HR"/>
                    </w:rPr>
                  </w:pPr>
                </w:p>
              </w:tc>
            </w:tr>
            <w:tr w:rsidR="00AF33B1" w:rsidRPr="00E45878" w14:paraId="05231C7B" w14:textId="77777777" w:rsidTr="00AF33B1">
              <w:trPr>
                <w:trHeight w:val="247"/>
              </w:trPr>
              <w:tc>
                <w:tcPr>
                  <w:tcW w:w="1038" w:type="dxa"/>
                  <w:shd w:val="clear" w:color="auto" w:fill="DBE5F1" w:themeFill="accent1" w:themeFillTint="33"/>
                  <w:vAlign w:val="center"/>
                </w:tcPr>
                <w:p w14:paraId="22A6628C"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ECTS</w:t>
                  </w:r>
                </w:p>
              </w:tc>
              <w:tc>
                <w:tcPr>
                  <w:tcW w:w="1150" w:type="dxa"/>
                  <w:shd w:val="clear" w:color="auto" w:fill="DBE5F1" w:themeFill="accent1" w:themeFillTint="33"/>
                  <w:vAlign w:val="center"/>
                </w:tcPr>
                <w:p w14:paraId="641F59B7"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1,75</w:t>
                  </w:r>
                </w:p>
              </w:tc>
              <w:tc>
                <w:tcPr>
                  <w:tcW w:w="1068" w:type="dxa"/>
                  <w:shd w:val="clear" w:color="auto" w:fill="DBE5F1" w:themeFill="accent1" w:themeFillTint="33"/>
                  <w:vAlign w:val="center"/>
                </w:tcPr>
                <w:p w14:paraId="21C1BEEA"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2,5</w:t>
                  </w:r>
                </w:p>
              </w:tc>
              <w:tc>
                <w:tcPr>
                  <w:tcW w:w="1275" w:type="dxa"/>
                  <w:shd w:val="clear" w:color="auto" w:fill="DBE5F1" w:themeFill="accent1" w:themeFillTint="33"/>
                  <w:vAlign w:val="center"/>
                </w:tcPr>
                <w:p w14:paraId="20C5CD09"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0,75</w:t>
                  </w:r>
                </w:p>
              </w:tc>
              <w:tc>
                <w:tcPr>
                  <w:tcW w:w="1134" w:type="dxa"/>
                  <w:shd w:val="clear" w:color="auto" w:fill="DBE5F1" w:themeFill="accent1" w:themeFillTint="33"/>
                  <w:vAlign w:val="center"/>
                </w:tcPr>
                <w:p w14:paraId="5F578452" w14:textId="77777777" w:rsidR="00AF33B1" w:rsidRPr="00E45878" w:rsidRDefault="00AF33B1" w:rsidP="00AF33B1">
                  <w:pPr>
                    <w:pStyle w:val="Tekstfusnote"/>
                    <w:rPr>
                      <w:rFonts w:asciiTheme="minorHAnsi" w:hAnsiTheme="minorHAnsi" w:cstheme="minorHAnsi"/>
                      <w:b/>
                      <w:bCs/>
                      <w:lang w:val="hr-HR"/>
                    </w:rPr>
                  </w:pPr>
                </w:p>
              </w:tc>
              <w:tc>
                <w:tcPr>
                  <w:tcW w:w="1069" w:type="dxa"/>
                  <w:shd w:val="clear" w:color="auto" w:fill="DBE5F1" w:themeFill="accent1" w:themeFillTint="33"/>
                  <w:vAlign w:val="center"/>
                </w:tcPr>
                <w:p w14:paraId="3B7C2484" w14:textId="77777777" w:rsidR="00AF33B1" w:rsidRPr="00E45878" w:rsidRDefault="00AF33B1" w:rsidP="00AF33B1">
                  <w:pPr>
                    <w:pStyle w:val="Tekstfusnote"/>
                    <w:rPr>
                      <w:rFonts w:asciiTheme="minorHAnsi" w:hAnsiTheme="minorHAnsi" w:cstheme="minorHAnsi"/>
                      <w:b/>
                      <w:bCs/>
                      <w:lang w:val="hr-HR"/>
                    </w:rPr>
                  </w:pPr>
                </w:p>
              </w:tc>
              <w:tc>
                <w:tcPr>
                  <w:tcW w:w="772" w:type="dxa"/>
                  <w:shd w:val="clear" w:color="auto" w:fill="DBE5F1" w:themeFill="accent1" w:themeFillTint="33"/>
                  <w:vAlign w:val="center"/>
                </w:tcPr>
                <w:p w14:paraId="2491B6EB"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5</w:t>
                  </w:r>
                </w:p>
              </w:tc>
            </w:tr>
            <w:bookmarkEnd w:id="49"/>
          </w:tbl>
          <w:p w14:paraId="2F085C9F" w14:textId="77777777" w:rsidR="00AF33B1" w:rsidRPr="00E45878" w:rsidRDefault="00AF33B1" w:rsidP="00AF33B1">
            <w:pPr>
              <w:pStyle w:val="Tekstfusnote"/>
              <w:rPr>
                <w:rFonts w:asciiTheme="minorHAnsi" w:hAnsiTheme="minorHAnsi" w:cstheme="minorHAnsi"/>
                <w:lang w:val="hr-HR"/>
              </w:rPr>
            </w:pPr>
          </w:p>
          <w:p w14:paraId="6ED6139B" w14:textId="77777777" w:rsidR="00AF33B1" w:rsidRPr="00E45878" w:rsidRDefault="00AF33B1" w:rsidP="00AF33B1">
            <w:pPr>
              <w:pStyle w:val="Tekstfusnote"/>
              <w:rPr>
                <w:rFonts w:asciiTheme="minorHAnsi" w:hAnsiTheme="minorHAnsi" w:cstheme="minorHAnsi"/>
                <w:lang w:val="hr-HR"/>
              </w:rPr>
            </w:pPr>
          </w:p>
          <w:p w14:paraId="25BB04F7" w14:textId="77777777" w:rsidR="00AF33B1" w:rsidRPr="00E45878" w:rsidRDefault="00AF33B1" w:rsidP="00AF33B1">
            <w:pPr>
              <w:pStyle w:val="Tekstfusnote"/>
              <w:rPr>
                <w:rFonts w:asciiTheme="minorHAnsi" w:hAnsiTheme="minorHAnsi" w:cstheme="minorHAnsi"/>
                <w:lang w:val="hr-HR"/>
              </w:rPr>
            </w:pPr>
          </w:p>
          <w:p w14:paraId="12BA41B0" w14:textId="77777777" w:rsidR="00AF33B1" w:rsidRPr="00E45878" w:rsidRDefault="00AF33B1" w:rsidP="00AF33B1">
            <w:pPr>
              <w:pStyle w:val="Tekstfusnote"/>
              <w:rPr>
                <w:rFonts w:asciiTheme="minorHAnsi" w:hAnsiTheme="minorHAnsi" w:cstheme="minorHAnsi"/>
                <w:lang w:val="hr-HR"/>
              </w:rPr>
            </w:pPr>
          </w:p>
          <w:p w14:paraId="0E76BB22" w14:textId="77777777" w:rsidR="00AF33B1" w:rsidRPr="00E45878" w:rsidRDefault="00AF33B1" w:rsidP="00AF33B1">
            <w:pPr>
              <w:pStyle w:val="Tekstfusnote"/>
              <w:rPr>
                <w:rFonts w:asciiTheme="minorHAnsi" w:hAnsiTheme="minorHAnsi" w:cstheme="minorHAnsi"/>
                <w:lang w:val="hr-HR"/>
              </w:rPr>
            </w:pPr>
          </w:p>
          <w:p w14:paraId="7BF5B1AF" w14:textId="77777777" w:rsidR="00AF33B1" w:rsidRPr="00E45878" w:rsidRDefault="00AF33B1" w:rsidP="00AF33B1">
            <w:pPr>
              <w:pStyle w:val="Tekstfusnote"/>
              <w:rPr>
                <w:rFonts w:asciiTheme="minorHAnsi" w:hAnsiTheme="minorHAnsi" w:cstheme="minorHAnsi"/>
                <w:lang w:val="hr-HR"/>
              </w:rPr>
            </w:pPr>
          </w:p>
          <w:p w14:paraId="1BAE7878" w14:textId="77777777" w:rsidR="00AF33B1" w:rsidRPr="00E45878" w:rsidRDefault="00AF33B1" w:rsidP="00AF33B1">
            <w:pPr>
              <w:pStyle w:val="Tekstfusnote"/>
              <w:rPr>
                <w:rFonts w:asciiTheme="minorHAnsi" w:hAnsiTheme="minorHAnsi" w:cstheme="minorHAnsi"/>
                <w:lang w:val="hr-HR"/>
              </w:rPr>
            </w:pPr>
          </w:p>
          <w:p w14:paraId="0F504AAB" w14:textId="77777777" w:rsidR="00AF33B1" w:rsidRPr="00E45878" w:rsidRDefault="00AF33B1" w:rsidP="00AF33B1">
            <w:pPr>
              <w:pStyle w:val="Tekstfusnote"/>
              <w:rPr>
                <w:rFonts w:asciiTheme="minorHAnsi" w:hAnsiTheme="minorHAnsi" w:cstheme="minorHAnsi"/>
                <w:lang w:val="hr-HR"/>
              </w:rPr>
            </w:pPr>
          </w:p>
          <w:p w14:paraId="164D4902" w14:textId="77777777" w:rsidR="00AF33B1" w:rsidRPr="00E45878" w:rsidRDefault="00AF33B1" w:rsidP="00AF33B1">
            <w:pPr>
              <w:pStyle w:val="Tekstfusnote"/>
              <w:rPr>
                <w:rFonts w:asciiTheme="minorHAnsi" w:hAnsiTheme="minorHAnsi" w:cstheme="minorHAnsi"/>
                <w:lang w:val="hr-HR"/>
              </w:rPr>
            </w:pPr>
          </w:p>
          <w:p w14:paraId="2DF67EC3" w14:textId="77777777" w:rsidR="00AF33B1" w:rsidRPr="00E45878" w:rsidRDefault="00AF33B1" w:rsidP="00AF33B1">
            <w:pPr>
              <w:pStyle w:val="Tekstfusnote"/>
              <w:rPr>
                <w:rFonts w:asciiTheme="minorHAnsi" w:hAnsiTheme="minorHAnsi" w:cstheme="minorHAnsi"/>
                <w:lang w:val="hr-HR"/>
              </w:rPr>
            </w:pPr>
          </w:p>
          <w:p w14:paraId="6469B8AF"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lang w:val="hr-HR"/>
              </w:rPr>
              <w:t xml:space="preserve">Student je </w:t>
            </w:r>
            <w:r w:rsidRPr="00E45878">
              <w:rPr>
                <w:rFonts w:asciiTheme="minorHAnsi" w:hAnsiTheme="minorHAnsi" w:cstheme="minorHAnsi"/>
                <w:b/>
                <w:bCs/>
                <w:lang w:val="hr-HR"/>
              </w:rPr>
              <w:t>položio kolegij</w:t>
            </w:r>
            <w:r w:rsidRPr="00E45878">
              <w:rPr>
                <w:rFonts w:asciiTheme="minorHAnsi" w:hAnsiTheme="minorHAnsi" w:cstheme="minorHAnsi"/>
                <w:lang w:val="hr-HR"/>
              </w:rPr>
              <w:t xml:space="preserve"> ako je </w:t>
            </w:r>
            <w:r w:rsidRPr="00E45878">
              <w:rPr>
                <w:rFonts w:asciiTheme="minorHAnsi" w:hAnsiTheme="minorHAnsi" w:cstheme="minorHAnsi"/>
                <w:b/>
                <w:bCs/>
                <w:lang w:val="hr-HR"/>
              </w:rPr>
              <w:t>za svaki ishod učenja</w:t>
            </w:r>
            <w:r w:rsidRPr="00E45878">
              <w:rPr>
                <w:rFonts w:asciiTheme="minorHAnsi" w:hAnsiTheme="minorHAnsi" w:cstheme="minorHAnsi"/>
                <w:lang w:val="hr-HR"/>
              </w:rPr>
              <w:t xml:space="preserve"> ostvario postotak koji je </w:t>
            </w:r>
            <w:r w:rsidRPr="00E45878">
              <w:rPr>
                <w:rFonts w:asciiTheme="minorHAnsi" w:hAnsiTheme="minorHAnsi" w:cstheme="minorHAnsi"/>
                <w:b/>
                <w:bCs/>
                <w:lang w:val="hr-HR"/>
              </w:rPr>
              <w:t>≥ pragu, tj. ≥ 50 %.</w:t>
            </w:r>
          </w:p>
          <w:p w14:paraId="46DEF41B" w14:textId="77777777" w:rsidR="00AF33B1" w:rsidRPr="00E45878" w:rsidRDefault="00AF33B1" w:rsidP="00AF33B1">
            <w:pPr>
              <w:pStyle w:val="Tekstfusnote"/>
              <w:rPr>
                <w:rFonts w:asciiTheme="minorHAnsi" w:hAnsiTheme="minorHAnsi" w:cstheme="minorHAnsi"/>
                <w:b/>
                <w:bCs/>
                <w:lang w:val="hr-HR"/>
              </w:rPr>
            </w:pPr>
          </w:p>
          <w:p w14:paraId="7247842D"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b/>
                <w:bCs/>
                <w:lang w:val="hr-HR"/>
              </w:rPr>
              <w:t>Ispit</w:t>
            </w:r>
            <w:r w:rsidRPr="00E45878">
              <w:rPr>
                <w:rFonts w:asciiTheme="minorHAnsi" w:hAnsiTheme="minorHAnsi" w:cstheme="minorHAnsi"/>
                <w:lang w:val="hr-HR"/>
              </w:rPr>
              <w:t xml:space="preserve"> </w:t>
            </w:r>
          </w:p>
          <w:p w14:paraId="3CA6A06B" w14:textId="77777777" w:rsidR="00AF33B1" w:rsidRPr="00E45878" w:rsidRDefault="00AF33B1" w:rsidP="00B40BF3">
            <w:pPr>
              <w:pStyle w:val="Tekstfusnote"/>
              <w:numPr>
                <w:ilvl w:val="0"/>
                <w:numId w:val="28"/>
              </w:numPr>
              <w:rPr>
                <w:rFonts w:asciiTheme="minorHAnsi" w:hAnsiTheme="minorHAnsi" w:cstheme="minorHAnsi"/>
                <w:lang w:val="hr-HR"/>
              </w:rPr>
            </w:pPr>
            <w:r w:rsidRPr="00E45878">
              <w:rPr>
                <w:rFonts w:asciiTheme="minorHAnsi" w:hAnsiTheme="minorHAnsi" w:cstheme="minorHAnsi"/>
                <w:b/>
                <w:lang w:val="hr-HR"/>
              </w:rPr>
              <w:t>Parcijalni ispit</w:t>
            </w:r>
            <w:r w:rsidRPr="00E45878">
              <w:rPr>
                <w:rFonts w:asciiTheme="minorHAnsi" w:hAnsiTheme="minorHAnsi" w:cstheme="minorHAnsi"/>
                <w:lang w:val="hr-HR"/>
              </w:rPr>
              <w:t xml:space="preserve"> – studenti koji su </w:t>
            </w:r>
            <w:r w:rsidRPr="00E45878">
              <w:rPr>
                <w:rFonts w:asciiTheme="minorHAnsi" w:hAnsiTheme="minorHAnsi" w:cstheme="minorHAnsi"/>
                <w:bCs/>
                <w:lang w:val="hr-HR"/>
              </w:rPr>
              <w:t>tijekom kontinuirane provjere usvojili barem 50 % za minimalno tri ishoda, mogu preostale ishode (najviše dva) polagati na ispitnom roku</w:t>
            </w:r>
            <w:r w:rsidRPr="00E45878">
              <w:rPr>
                <w:rFonts w:asciiTheme="minorHAnsi" w:hAnsiTheme="minorHAnsi" w:cstheme="minorHAnsi"/>
                <w:lang w:val="hr-HR"/>
              </w:rPr>
              <w:t xml:space="preserve"> (parcijalno)</w:t>
            </w:r>
          </w:p>
          <w:p w14:paraId="5F64FC44" w14:textId="77777777" w:rsidR="00AF33B1" w:rsidRPr="00E45878" w:rsidRDefault="00AF33B1" w:rsidP="00B40BF3">
            <w:pPr>
              <w:pStyle w:val="Tekstfusnote"/>
              <w:numPr>
                <w:ilvl w:val="0"/>
                <w:numId w:val="28"/>
              </w:numPr>
              <w:rPr>
                <w:rFonts w:asciiTheme="minorHAnsi" w:hAnsiTheme="minorHAnsi" w:cstheme="minorHAnsi"/>
                <w:lang w:val="hr-HR"/>
              </w:rPr>
            </w:pPr>
            <w:r w:rsidRPr="00E45878">
              <w:rPr>
                <w:rFonts w:asciiTheme="minorHAnsi" w:hAnsiTheme="minorHAnsi" w:cstheme="minorHAnsi"/>
                <w:lang w:val="hr-HR"/>
              </w:rPr>
              <w:t xml:space="preserve">Na </w:t>
            </w:r>
            <w:r w:rsidRPr="00E45878">
              <w:rPr>
                <w:rFonts w:asciiTheme="minorHAnsi" w:hAnsiTheme="minorHAnsi" w:cstheme="minorHAnsi"/>
                <w:b/>
                <w:lang w:val="hr-HR"/>
              </w:rPr>
              <w:t>cjelovitom ispitu</w:t>
            </w:r>
            <w:r w:rsidRPr="00E45878">
              <w:rPr>
                <w:rFonts w:asciiTheme="minorHAnsi" w:hAnsiTheme="minorHAnsi" w:cstheme="minorHAnsi"/>
                <w:lang w:val="hr-HR"/>
              </w:rPr>
              <w:t xml:space="preserve"> polažu se </w:t>
            </w:r>
            <w:r w:rsidRPr="00E45878">
              <w:rPr>
                <w:rFonts w:asciiTheme="minorHAnsi" w:hAnsiTheme="minorHAnsi" w:cstheme="minorHAnsi"/>
                <w:bCs/>
                <w:lang w:val="hr-HR"/>
              </w:rPr>
              <w:t>svi ishodi odjednom</w:t>
            </w:r>
            <w:r w:rsidRPr="00E45878">
              <w:rPr>
                <w:rFonts w:asciiTheme="minorHAnsi" w:hAnsiTheme="minorHAnsi" w:cstheme="minorHAnsi"/>
                <w:lang w:val="hr-HR"/>
              </w:rPr>
              <w:t xml:space="preserve">. </w:t>
            </w:r>
            <w:r w:rsidRPr="00E45878">
              <w:rPr>
                <w:rFonts w:asciiTheme="minorHAnsi" w:hAnsiTheme="minorHAnsi" w:cstheme="minorHAnsi"/>
                <w:bCs/>
                <w:lang w:val="hr-HR"/>
              </w:rPr>
              <w:t>Sve ishode na</w:t>
            </w:r>
            <w:r w:rsidRPr="00E45878">
              <w:rPr>
                <w:rFonts w:asciiTheme="minorHAnsi" w:hAnsiTheme="minorHAnsi" w:cstheme="minorHAnsi"/>
                <w:b/>
                <w:bCs/>
                <w:lang w:val="hr-HR"/>
              </w:rPr>
              <w:t xml:space="preserve"> cjelovitom ispitu</w:t>
            </w:r>
            <w:r w:rsidRPr="00E45878">
              <w:rPr>
                <w:rFonts w:asciiTheme="minorHAnsi" w:hAnsiTheme="minorHAnsi" w:cstheme="minorHAnsi"/>
                <w:lang w:val="hr-HR"/>
              </w:rPr>
              <w:t xml:space="preserve"> mogu polagati </w:t>
            </w:r>
            <w:r w:rsidRPr="00E45878">
              <w:rPr>
                <w:rFonts w:asciiTheme="minorHAnsi" w:hAnsiTheme="minorHAnsi" w:cstheme="minorHAnsi"/>
                <w:b/>
                <w:bCs/>
                <w:lang w:val="hr-HR"/>
              </w:rPr>
              <w:t>izvanredni studenti</w:t>
            </w:r>
            <w:r w:rsidRPr="00E45878">
              <w:rPr>
                <w:rFonts w:asciiTheme="minorHAnsi" w:hAnsiTheme="minorHAnsi" w:cstheme="minorHAnsi"/>
                <w:lang w:val="hr-HR"/>
              </w:rPr>
              <w:t xml:space="preserve"> i </w:t>
            </w:r>
            <w:r w:rsidRPr="00E45878">
              <w:rPr>
                <w:rFonts w:asciiTheme="minorHAnsi" w:hAnsiTheme="minorHAnsi" w:cstheme="minorHAnsi"/>
                <w:b/>
                <w:bCs/>
                <w:lang w:val="hr-HR"/>
              </w:rPr>
              <w:t>samo oni redovni studenti</w:t>
            </w:r>
            <w:r w:rsidRPr="00E45878">
              <w:rPr>
                <w:rFonts w:asciiTheme="minorHAnsi" w:hAnsiTheme="minorHAnsi" w:cstheme="minorHAnsi"/>
                <w:lang w:val="hr-HR"/>
              </w:rPr>
              <w:t xml:space="preserve"> koji su iz </w:t>
            </w:r>
            <w:r w:rsidRPr="00E45878">
              <w:rPr>
                <w:rFonts w:asciiTheme="minorHAnsi" w:hAnsiTheme="minorHAnsi" w:cstheme="minorHAnsi"/>
                <w:b/>
                <w:bCs/>
                <w:lang w:val="hr-HR"/>
              </w:rPr>
              <w:t>opravdanog razloga bili sprječeni prisustvovati</w:t>
            </w:r>
            <w:r w:rsidRPr="00E45878">
              <w:rPr>
                <w:rFonts w:asciiTheme="minorHAnsi" w:hAnsiTheme="minorHAnsi" w:cstheme="minorHAnsi"/>
                <w:lang w:val="hr-HR"/>
              </w:rPr>
              <w:t xml:space="preserve"> </w:t>
            </w:r>
            <w:r w:rsidRPr="00E45878">
              <w:rPr>
                <w:rFonts w:asciiTheme="minorHAnsi" w:hAnsiTheme="minorHAnsi" w:cstheme="minorHAnsi"/>
                <w:b/>
                <w:bCs/>
                <w:lang w:val="hr-HR"/>
              </w:rPr>
              <w:t>kontinuiranim provjerama tijekom semestra</w:t>
            </w:r>
            <w:r w:rsidRPr="00E45878">
              <w:rPr>
                <w:rFonts w:asciiTheme="minorHAnsi" w:hAnsiTheme="minorHAnsi" w:cstheme="minorHAnsi"/>
                <w:lang w:val="hr-HR"/>
              </w:rPr>
              <w:t xml:space="preserve"> (npr. duže bolovanje).</w:t>
            </w:r>
          </w:p>
          <w:p w14:paraId="402E9CE9" w14:textId="77777777" w:rsidR="00AF33B1" w:rsidRPr="00E45878" w:rsidRDefault="00AF33B1" w:rsidP="00AF33B1">
            <w:pPr>
              <w:pStyle w:val="Tekstfusnote"/>
              <w:rPr>
                <w:rFonts w:asciiTheme="minorHAnsi" w:hAnsiTheme="minorHAnsi" w:cstheme="minorHAnsi"/>
                <w:b/>
                <w:bCs/>
                <w:lang w:val="hr-HR"/>
              </w:rPr>
            </w:pPr>
          </w:p>
          <w:p w14:paraId="5746792D"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b/>
                <w:bCs/>
                <w:lang w:val="hr-HR"/>
              </w:rPr>
              <w:t>Napomena:</w:t>
            </w:r>
            <w:r w:rsidRPr="00E45878">
              <w:rPr>
                <w:rFonts w:asciiTheme="minorHAnsi" w:hAnsiTheme="minorHAnsi" w:cstheme="minorHAnsi"/>
                <w:lang w:val="hr-HR"/>
              </w:rPr>
              <w:t xml:space="preserve"> Ponavljačima ovog kolegija priznaju se svi ostvareni bodovi (postoci) iz prethodne akademske godine. </w:t>
            </w:r>
          </w:p>
          <w:p w14:paraId="45A387B8" w14:textId="77777777" w:rsidR="00AF33B1" w:rsidRPr="00E45878" w:rsidRDefault="00AF33B1" w:rsidP="00AF33B1">
            <w:pPr>
              <w:pStyle w:val="Tekstfusnote"/>
              <w:rPr>
                <w:rFonts w:asciiTheme="minorHAnsi" w:hAnsiTheme="minorHAnsi" w:cstheme="minorHAnsi"/>
                <w:lang w:val="hr-HR"/>
              </w:rPr>
            </w:pPr>
          </w:p>
          <w:p w14:paraId="2D9A658D"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tbl>
            <w:tblPr>
              <w:tblStyle w:val="Reetkatablice"/>
              <w:tblW w:w="6361" w:type="dxa"/>
              <w:jc w:val="center"/>
              <w:tblLayout w:type="fixed"/>
              <w:tblLook w:val="04A0" w:firstRow="1" w:lastRow="0" w:firstColumn="1" w:lastColumn="0" w:noHBand="0" w:noVBand="1"/>
            </w:tblPr>
            <w:tblGrid>
              <w:gridCol w:w="2973"/>
              <w:gridCol w:w="1828"/>
              <w:gridCol w:w="1560"/>
            </w:tblGrid>
            <w:tr w:rsidR="00AF33B1" w:rsidRPr="00E45878" w14:paraId="72EBD645" w14:textId="77777777" w:rsidTr="00AF33B1">
              <w:trPr>
                <w:jc w:val="center"/>
              </w:trPr>
              <w:tc>
                <w:tcPr>
                  <w:tcW w:w="29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736A58C"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Raspon bodova (postotaka)</w:t>
                  </w:r>
                </w:p>
              </w:tc>
              <w:tc>
                <w:tcPr>
                  <w:tcW w:w="1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799EBD"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Brojčana ocjena</w:t>
                  </w:r>
                </w:p>
              </w:tc>
              <w:tc>
                <w:tcPr>
                  <w:tcW w:w="15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2CB78F3"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ECTS ocjena</w:t>
                  </w:r>
                </w:p>
              </w:tc>
            </w:tr>
            <w:tr w:rsidR="00AF33B1" w:rsidRPr="00E45878" w14:paraId="36317669" w14:textId="77777777" w:rsidTr="00AF33B1">
              <w:trPr>
                <w:jc w:val="center"/>
              </w:trPr>
              <w:tc>
                <w:tcPr>
                  <w:tcW w:w="29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C8806A8"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90,00 – 100,00</w:t>
                  </w:r>
                </w:p>
              </w:tc>
              <w:tc>
                <w:tcPr>
                  <w:tcW w:w="1828" w:type="dxa"/>
                  <w:tcBorders>
                    <w:top w:val="single" w:sz="4" w:space="0" w:color="auto"/>
                    <w:left w:val="single" w:sz="4" w:space="0" w:color="auto"/>
                    <w:bottom w:val="single" w:sz="4" w:space="0" w:color="auto"/>
                    <w:right w:val="single" w:sz="4" w:space="0" w:color="auto"/>
                  </w:tcBorders>
                  <w:vAlign w:val="center"/>
                </w:tcPr>
                <w:p w14:paraId="697442F4"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izvrstan (5)</w:t>
                  </w:r>
                </w:p>
              </w:tc>
              <w:tc>
                <w:tcPr>
                  <w:tcW w:w="1560" w:type="dxa"/>
                  <w:tcBorders>
                    <w:top w:val="single" w:sz="4" w:space="0" w:color="auto"/>
                    <w:left w:val="single" w:sz="4" w:space="0" w:color="auto"/>
                    <w:bottom w:val="single" w:sz="4" w:space="0" w:color="auto"/>
                    <w:right w:val="single" w:sz="4" w:space="0" w:color="auto"/>
                  </w:tcBorders>
                  <w:vAlign w:val="center"/>
                </w:tcPr>
                <w:p w14:paraId="2C39885F"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A</w:t>
                  </w:r>
                </w:p>
              </w:tc>
            </w:tr>
            <w:tr w:rsidR="00AF33B1" w:rsidRPr="00E45878" w14:paraId="72397F0F" w14:textId="77777777" w:rsidTr="00AF33B1">
              <w:trPr>
                <w:jc w:val="center"/>
              </w:trPr>
              <w:tc>
                <w:tcPr>
                  <w:tcW w:w="29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2986214"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75,00 – 89,99</w:t>
                  </w:r>
                </w:p>
              </w:tc>
              <w:tc>
                <w:tcPr>
                  <w:tcW w:w="1828" w:type="dxa"/>
                  <w:tcBorders>
                    <w:top w:val="single" w:sz="4" w:space="0" w:color="auto"/>
                    <w:left w:val="single" w:sz="4" w:space="0" w:color="auto"/>
                    <w:bottom w:val="single" w:sz="4" w:space="0" w:color="auto"/>
                    <w:right w:val="single" w:sz="4" w:space="0" w:color="auto"/>
                  </w:tcBorders>
                  <w:vAlign w:val="center"/>
                </w:tcPr>
                <w:p w14:paraId="4AF75B21"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vrlo dobar (4)</w:t>
                  </w:r>
                </w:p>
              </w:tc>
              <w:tc>
                <w:tcPr>
                  <w:tcW w:w="1560" w:type="dxa"/>
                  <w:tcBorders>
                    <w:top w:val="single" w:sz="4" w:space="0" w:color="auto"/>
                    <w:left w:val="single" w:sz="4" w:space="0" w:color="auto"/>
                    <w:bottom w:val="single" w:sz="4" w:space="0" w:color="auto"/>
                    <w:right w:val="single" w:sz="4" w:space="0" w:color="auto"/>
                  </w:tcBorders>
                  <w:vAlign w:val="center"/>
                </w:tcPr>
                <w:p w14:paraId="0E6FCDDE"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B</w:t>
                  </w:r>
                </w:p>
              </w:tc>
            </w:tr>
            <w:tr w:rsidR="00AF33B1" w:rsidRPr="00E45878" w14:paraId="029A0476" w14:textId="77777777" w:rsidTr="00AF33B1">
              <w:trPr>
                <w:jc w:val="center"/>
              </w:trPr>
              <w:tc>
                <w:tcPr>
                  <w:tcW w:w="29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2CC523F"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60,00 – 74,99</w:t>
                  </w:r>
                </w:p>
              </w:tc>
              <w:tc>
                <w:tcPr>
                  <w:tcW w:w="1828" w:type="dxa"/>
                  <w:tcBorders>
                    <w:top w:val="single" w:sz="4" w:space="0" w:color="auto"/>
                    <w:left w:val="single" w:sz="4" w:space="0" w:color="auto"/>
                    <w:bottom w:val="single" w:sz="4" w:space="0" w:color="auto"/>
                    <w:right w:val="single" w:sz="4" w:space="0" w:color="auto"/>
                  </w:tcBorders>
                  <w:vAlign w:val="center"/>
                </w:tcPr>
                <w:p w14:paraId="137BEEAA"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dobar (3)</w:t>
                  </w:r>
                </w:p>
              </w:tc>
              <w:tc>
                <w:tcPr>
                  <w:tcW w:w="1560" w:type="dxa"/>
                  <w:tcBorders>
                    <w:top w:val="single" w:sz="4" w:space="0" w:color="auto"/>
                    <w:left w:val="single" w:sz="4" w:space="0" w:color="auto"/>
                    <w:bottom w:val="single" w:sz="4" w:space="0" w:color="auto"/>
                    <w:right w:val="single" w:sz="4" w:space="0" w:color="auto"/>
                  </w:tcBorders>
                  <w:vAlign w:val="center"/>
                </w:tcPr>
                <w:p w14:paraId="147FB6F1"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C</w:t>
                  </w:r>
                </w:p>
              </w:tc>
            </w:tr>
            <w:tr w:rsidR="00AF33B1" w:rsidRPr="00E45878" w14:paraId="26AF583F" w14:textId="77777777" w:rsidTr="00AF33B1">
              <w:trPr>
                <w:jc w:val="center"/>
              </w:trPr>
              <w:tc>
                <w:tcPr>
                  <w:tcW w:w="29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9A9CC3A"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50,00 – 59,99</w:t>
                  </w:r>
                </w:p>
              </w:tc>
              <w:tc>
                <w:tcPr>
                  <w:tcW w:w="1828" w:type="dxa"/>
                  <w:tcBorders>
                    <w:top w:val="single" w:sz="4" w:space="0" w:color="auto"/>
                    <w:left w:val="single" w:sz="4" w:space="0" w:color="auto"/>
                    <w:bottom w:val="single" w:sz="4" w:space="0" w:color="auto"/>
                    <w:right w:val="single" w:sz="4" w:space="0" w:color="auto"/>
                  </w:tcBorders>
                  <w:vAlign w:val="center"/>
                </w:tcPr>
                <w:p w14:paraId="320CB11A"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dovoljan (2)</w:t>
                  </w:r>
                </w:p>
              </w:tc>
              <w:tc>
                <w:tcPr>
                  <w:tcW w:w="1560" w:type="dxa"/>
                  <w:tcBorders>
                    <w:top w:val="single" w:sz="4" w:space="0" w:color="auto"/>
                    <w:left w:val="single" w:sz="4" w:space="0" w:color="auto"/>
                    <w:bottom w:val="single" w:sz="4" w:space="0" w:color="auto"/>
                    <w:right w:val="single" w:sz="4" w:space="0" w:color="auto"/>
                  </w:tcBorders>
                  <w:vAlign w:val="center"/>
                </w:tcPr>
                <w:p w14:paraId="2BF30FBC"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D</w:t>
                  </w:r>
                </w:p>
              </w:tc>
            </w:tr>
            <w:tr w:rsidR="00AF33B1" w:rsidRPr="00E45878" w14:paraId="6F61F648" w14:textId="77777777" w:rsidTr="00AF33B1">
              <w:trPr>
                <w:jc w:val="center"/>
              </w:trPr>
              <w:tc>
                <w:tcPr>
                  <w:tcW w:w="29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FD91E29"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0,00 – 49,99</w:t>
                  </w:r>
                </w:p>
              </w:tc>
              <w:tc>
                <w:tcPr>
                  <w:tcW w:w="1828" w:type="dxa"/>
                  <w:tcBorders>
                    <w:top w:val="single" w:sz="4" w:space="0" w:color="auto"/>
                    <w:left w:val="single" w:sz="4" w:space="0" w:color="auto"/>
                    <w:bottom w:val="single" w:sz="4" w:space="0" w:color="auto"/>
                    <w:right w:val="single" w:sz="4" w:space="0" w:color="auto"/>
                  </w:tcBorders>
                  <w:vAlign w:val="center"/>
                </w:tcPr>
                <w:p w14:paraId="3766EA5B"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nedovoljan (1)</w:t>
                  </w:r>
                </w:p>
              </w:tc>
              <w:tc>
                <w:tcPr>
                  <w:tcW w:w="1560" w:type="dxa"/>
                  <w:tcBorders>
                    <w:top w:val="single" w:sz="4" w:space="0" w:color="auto"/>
                    <w:left w:val="single" w:sz="4" w:space="0" w:color="auto"/>
                    <w:bottom w:val="single" w:sz="4" w:space="0" w:color="auto"/>
                    <w:right w:val="single" w:sz="4" w:space="0" w:color="auto"/>
                  </w:tcBorders>
                  <w:vAlign w:val="center"/>
                </w:tcPr>
                <w:p w14:paraId="02396846"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F</w:t>
                  </w:r>
                </w:p>
              </w:tc>
            </w:tr>
          </w:tbl>
          <w:p w14:paraId="1C32127C" w14:textId="77777777" w:rsidR="00AF33B1" w:rsidRPr="00E45878" w:rsidRDefault="00AF33B1" w:rsidP="00AF33B1">
            <w:pPr>
              <w:pStyle w:val="Tekstfusnote"/>
              <w:rPr>
                <w:rFonts w:asciiTheme="minorHAnsi" w:hAnsiTheme="minorHAnsi" w:cstheme="minorHAnsi"/>
                <w:b/>
                <w:bCs/>
                <w:lang w:val="hr-HR"/>
              </w:rPr>
            </w:pPr>
          </w:p>
        </w:tc>
      </w:tr>
      <w:tr w:rsidR="00AF33B1" w:rsidRPr="00E45878" w14:paraId="21E966A0" w14:textId="77777777" w:rsidTr="75920362">
        <w:tc>
          <w:tcPr>
            <w:tcW w:w="8966" w:type="dxa"/>
            <w:gridSpan w:val="6"/>
            <w:shd w:val="clear" w:color="auto" w:fill="B8CCE4" w:themeFill="accent1" w:themeFillTint="66"/>
            <w:tcMar>
              <w:top w:w="113" w:type="dxa"/>
              <w:bottom w:w="113" w:type="dxa"/>
            </w:tcMar>
            <w:vAlign w:val="center"/>
          </w:tcPr>
          <w:p w14:paraId="24C7D955"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Obvezna literatura</w:t>
            </w:r>
          </w:p>
        </w:tc>
      </w:tr>
      <w:tr w:rsidR="00AF33B1" w:rsidRPr="00E45878" w14:paraId="7634D7C6" w14:textId="77777777" w:rsidTr="75920362">
        <w:trPr>
          <w:trHeight w:val="351"/>
        </w:trPr>
        <w:tc>
          <w:tcPr>
            <w:tcW w:w="8966" w:type="dxa"/>
            <w:gridSpan w:val="6"/>
            <w:tcMar>
              <w:top w:w="113" w:type="dxa"/>
              <w:bottom w:w="113" w:type="dxa"/>
            </w:tcMar>
          </w:tcPr>
          <w:p w14:paraId="1212CC50"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Bosilj Vukšić, V., Ćurko, K., Jaković, B., Milanović Glavan, L., Pejić Bach, M., Pivar, J., ... &amp; Zoroja, J.: Osnove poslovne informatike, Ekonomski fakultet Zagreb, 2020.</w:t>
            </w:r>
          </w:p>
        </w:tc>
      </w:tr>
      <w:tr w:rsidR="00AF33B1" w:rsidRPr="00E45878" w14:paraId="0A8312D4" w14:textId="77777777" w:rsidTr="75920362">
        <w:tc>
          <w:tcPr>
            <w:tcW w:w="8966" w:type="dxa"/>
            <w:gridSpan w:val="6"/>
            <w:shd w:val="clear" w:color="auto" w:fill="B8CCE4" w:themeFill="accent1" w:themeFillTint="66"/>
            <w:tcMar>
              <w:top w:w="113" w:type="dxa"/>
              <w:bottom w:w="113" w:type="dxa"/>
            </w:tcMar>
            <w:vAlign w:val="center"/>
          </w:tcPr>
          <w:p w14:paraId="6446C867"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Dopunska literatura</w:t>
            </w:r>
          </w:p>
        </w:tc>
      </w:tr>
      <w:tr w:rsidR="00AF33B1" w:rsidRPr="00E45878" w14:paraId="7705B8E3" w14:textId="77777777" w:rsidTr="75920362">
        <w:tc>
          <w:tcPr>
            <w:tcW w:w="8966" w:type="dxa"/>
            <w:gridSpan w:val="6"/>
            <w:tcMar>
              <w:top w:w="113" w:type="dxa"/>
              <w:bottom w:w="113" w:type="dxa"/>
            </w:tcMar>
            <w:vAlign w:val="center"/>
          </w:tcPr>
          <w:p w14:paraId="617608B5" w14:textId="77777777" w:rsidR="00AF33B1" w:rsidRPr="00E45878" w:rsidRDefault="00AF33B1" w:rsidP="00B40BF3">
            <w:pPr>
              <w:pStyle w:val="Tekstfusnote"/>
              <w:numPr>
                <w:ilvl w:val="0"/>
                <w:numId w:val="30"/>
              </w:numPr>
              <w:rPr>
                <w:rFonts w:asciiTheme="minorHAnsi" w:hAnsiTheme="minorHAnsi" w:cstheme="minorHAnsi"/>
                <w:lang w:val="hr-HR"/>
              </w:rPr>
            </w:pPr>
            <w:r w:rsidRPr="00E45878">
              <w:rPr>
                <w:rFonts w:asciiTheme="minorHAnsi" w:hAnsiTheme="minorHAnsi" w:cstheme="minorHAnsi"/>
                <w:lang w:val="hr-HR"/>
              </w:rPr>
              <w:t xml:space="preserve">Krelja Kurelović, E., Zupičić, L., Tomljanović, J. (2017), Korištenje online rezervacijskih sustava u agroturizmu Istre, Zbornik Veleučilišta u Rijeci, 5 (1), 45-54, dostupno na </w:t>
            </w:r>
            <w:hyperlink r:id="rId22" w:history="1">
              <w:r w:rsidRPr="00E45878">
                <w:rPr>
                  <w:rStyle w:val="Hiperveza"/>
                  <w:rFonts w:asciiTheme="minorHAnsi" w:hAnsiTheme="minorHAnsi" w:cstheme="minorHAnsi"/>
                  <w:lang w:val="hr-HR"/>
                </w:rPr>
                <w:t>https://hrcak.srce.hr/183454</w:t>
              </w:r>
            </w:hyperlink>
            <w:r w:rsidRPr="00E45878">
              <w:rPr>
                <w:rFonts w:asciiTheme="minorHAnsi" w:hAnsiTheme="minorHAnsi" w:cstheme="minorHAnsi"/>
                <w:lang w:val="hr-HR"/>
              </w:rPr>
              <w:t xml:space="preserve"> </w:t>
            </w:r>
          </w:p>
          <w:p w14:paraId="083902B7" w14:textId="77777777" w:rsidR="00AF33B1" w:rsidRPr="00E45878" w:rsidRDefault="75920362" w:rsidP="00B40BF3">
            <w:pPr>
              <w:pStyle w:val="Tekstfusnote"/>
              <w:numPr>
                <w:ilvl w:val="0"/>
                <w:numId w:val="30"/>
              </w:numPr>
              <w:rPr>
                <w:rFonts w:asciiTheme="minorHAnsi" w:hAnsiTheme="minorHAnsi" w:cstheme="minorBidi"/>
                <w:lang w:val="hr-HR"/>
              </w:rPr>
            </w:pPr>
            <w:r w:rsidRPr="00E45878">
              <w:rPr>
                <w:rFonts w:asciiTheme="minorHAnsi" w:hAnsiTheme="minorHAnsi" w:cstheme="minorBidi"/>
                <w:lang w:val="hr-HR"/>
              </w:rPr>
              <w:t>Bulić B.: Proračunske tablice – Proračunske tablice Excel 2018, Sveučilište u Zagrebu, Sveučilišni računski centar</w:t>
            </w:r>
          </w:p>
          <w:p w14:paraId="0E29DCBB" w14:textId="77777777" w:rsidR="00AF33B1" w:rsidRPr="00E45878" w:rsidRDefault="75920362" w:rsidP="00B40BF3">
            <w:pPr>
              <w:pStyle w:val="Tekstfusnote"/>
              <w:numPr>
                <w:ilvl w:val="0"/>
                <w:numId w:val="30"/>
              </w:numPr>
              <w:rPr>
                <w:rFonts w:asciiTheme="minorHAnsi" w:hAnsiTheme="minorHAnsi" w:cstheme="minorBidi"/>
                <w:lang w:val="hr-HR"/>
              </w:rPr>
            </w:pPr>
            <w:r w:rsidRPr="00E45878">
              <w:rPr>
                <w:rFonts w:asciiTheme="minorHAnsi" w:hAnsiTheme="minorHAnsi" w:cstheme="minorBidi"/>
                <w:lang w:val="hr-HR"/>
              </w:rPr>
              <w:t xml:space="preserve">Bulić B.: Proračunske tablice – napredna razina Excel 2018, Sveučilište u Zagrebu, Sveučilišni računski centar </w:t>
            </w:r>
          </w:p>
        </w:tc>
      </w:tr>
      <w:tr w:rsidR="00AF33B1" w:rsidRPr="00E45878" w14:paraId="6A3C7D09" w14:textId="77777777" w:rsidTr="75920362">
        <w:tc>
          <w:tcPr>
            <w:tcW w:w="8966" w:type="dxa"/>
            <w:gridSpan w:val="6"/>
            <w:shd w:val="clear" w:color="auto" w:fill="B8CCE4" w:themeFill="accent1" w:themeFillTint="66"/>
            <w:tcMar>
              <w:top w:w="113" w:type="dxa"/>
              <w:bottom w:w="113" w:type="dxa"/>
            </w:tcMar>
            <w:vAlign w:val="center"/>
          </w:tcPr>
          <w:p w14:paraId="3192DD31"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AF33B1" w:rsidRPr="00E45878" w14:paraId="63052824" w14:textId="77777777" w:rsidTr="75920362">
        <w:tc>
          <w:tcPr>
            <w:tcW w:w="8966" w:type="dxa"/>
            <w:gridSpan w:val="6"/>
            <w:tcMar>
              <w:top w:w="113" w:type="dxa"/>
              <w:bottom w:w="113" w:type="dxa"/>
            </w:tcMar>
            <w:vAlign w:val="center"/>
          </w:tcPr>
          <w:p w14:paraId="2D95B31D" w14:textId="77777777" w:rsidR="00AF33B1" w:rsidRPr="00E45878" w:rsidRDefault="75920362" w:rsidP="75920362">
            <w:pPr>
              <w:pStyle w:val="Tekstfusnote"/>
              <w:rPr>
                <w:rFonts w:asciiTheme="minorHAnsi" w:hAnsiTheme="minorHAnsi" w:cstheme="minorBidi"/>
                <w:lang w:val="hr-HR"/>
              </w:rPr>
            </w:pPr>
            <w:r w:rsidRPr="00E45878">
              <w:rPr>
                <w:rFonts w:asciiTheme="minorHAnsi" w:hAnsiTheme="minorHAnsi" w:cstheme="minorBidi"/>
                <w:lang w:val="hr-HR"/>
              </w:rPr>
              <w:t xml:space="preserve">Praćenje kvalitete provodi se kroz postupke anketiranja kvalitete nastave na kolegijima, provjerama metoda ispitivanja, vrednovanja i ocjenjivanja s nastavnim metodama i ishodima učenja te praćenjem prolaznosti. Podaci se prikupljaju </w:t>
            </w:r>
            <w:r w:rsidRPr="00E45878">
              <w:rPr>
                <w:rFonts w:asciiTheme="minorHAnsi" w:hAnsiTheme="minorHAnsi" w:cstheme="minorBidi"/>
                <w:i/>
                <w:iCs/>
                <w:lang w:val="hr-HR"/>
              </w:rPr>
              <w:t xml:space="preserve">online </w:t>
            </w:r>
            <w:r w:rsidRPr="00E45878">
              <w:rPr>
                <w:rFonts w:asciiTheme="minorHAnsi" w:hAnsiTheme="minorHAnsi" w:cstheme="minorBidi"/>
                <w:lang w:val="hr-HR"/>
              </w:rPr>
              <w:t>upitnicima kad je u pitanju anketiranje ili prikupljanjem podataka od ključnih dionika (nastavnika, vanjskih suradnika i studenata) putem pripremljenih tablica i obrazaca.</w:t>
            </w:r>
          </w:p>
        </w:tc>
      </w:tr>
    </w:tbl>
    <w:p w14:paraId="57E1C74A" w14:textId="77777777" w:rsidR="00AF33B1" w:rsidRPr="00E45878" w:rsidRDefault="00AF33B1" w:rsidP="00AF33B1">
      <w:pPr>
        <w:pStyle w:val="Tekstfusnote"/>
        <w:rPr>
          <w:rFonts w:asciiTheme="minorHAnsi" w:hAnsiTheme="minorHAnsi" w:cstheme="minorHAnsi"/>
          <w:lang w:val="hr-HR"/>
        </w:rPr>
      </w:pPr>
    </w:p>
    <w:p w14:paraId="2DAA4BD7"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 xml:space="preserve">Tablica konstruktivnog poravnavanja </w:t>
      </w:r>
    </w:p>
    <w:tbl>
      <w:tblPr>
        <w:tblStyle w:val="Reetkatablice"/>
        <w:tblW w:w="0" w:type="auto"/>
        <w:tblLook w:val="04A0" w:firstRow="1" w:lastRow="0" w:firstColumn="1" w:lastColumn="0" w:noHBand="0" w:noVBand="1"/>
      </w:tblPr>
      <w:tblGrid>
        <w:gridCol w:w="2157"/>
        <w:gridCol w:w="2722"/>
        <w:gridCol w:w="1789"/>
        <w:gridCol w:w="2392"/>
      </w:tblGrid>
      <w:tr w:rsidR="00AF33B1" w:rsidRPr="00E45878" w14:paraId="4BA6644C" w14:textId="77777777" w:rsidTr="75920362">
        <w:tc>
          <w:tcPr>
            <w:tcW w:w="3118" w:type="dxa"/>
            <w:vAlign w:val="center"/>
          </w:tcPr>
          <w:p w14:paraId="792C4733"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Ishodi učenja</w:t>
            </w:r>
          </w:p>
        </w:tc>
        <w:tc>
          <w:tcPr>
            <w:tcW w:w="4253" w:type="dxa"/>
            <w:vAlign w:val="center"/>
          </w:tcPr>
          <w:p w14:paraId="32B47666"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Nastavne teme</w:t>
            </w:r>
          </w:p>
        </w:tc>
        <w:tc>
          <w:tcPr>
            <w:tcW w:w="2268" w:type="dxa"/>
            <w:vAlign w:val="center"/>
          </w:tcPr>
          <w:p w14:paraId="502EFF18"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Metode (načini) poučavanja</w:t>
            </w:r>
          </w:p>
        </w:tc>
        <w:tc>
          <w:tcPr>
            <w:tcW w:w="3402" w:type="dxa"/>
            <w:vAlign w:val="center"/>
          </w:tcPr>
          <w:p w14:paraId="35FD25F8"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Načini provjere ishoda</w:t>
            </w:r>
          </w:p>
        </w:tc>
      </w:tr>
      <w:tr w:rsidR="00AF33B1" w:rsidRPr="00E45878" w14:paraId="61F28275" w14:textId="77777777" w:rsidTr="75920362">
        <w:tc>
          <w:tcPr>
            <w:tcW w:w="3118" w:type="dxa"/>
            <w:vAlign w:val="center"/>
          </w:tcPr>
          <w:p w14:paraId="4962A335"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b/>
                <w:lang w:val="hr-HR"/>
              </w:rPr>
              <w:t>I1</w:t>
            </w:r>
            <w:r w:rsidRPr="00E45878">
              <w:rPr>
                <w:rFonts w:asciiTheme="minorHAnsi" w:hAnsiTheme="minorHAnsi" w:cstheme="minorHAnsi"/>
                <w:lang w:val="hr-HR"/>
              </w:rPr>
              <w:t xml:space="preserve"> - Koristiti napredne mogućnosti mrežnih servisa za pretraživanje informacija, komunikaciju i dijeljenje sadržaja</w:t>
            </w:r>
          </w:p>
        </w:tc>
        <w:tc>
          <w:tcPr>
            <w:tcW w:w="4253" w:type="dxa"/>
            <w:vAlign w:val="center"/>
          </w:tcPr>
          <w:p w14:paraId="681BFBCC"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Računalne mreže, Internet i njegovi resursi. Generacije Web-a i njihove karakteristike. Računalstvo u oblaku. Internet stvari. Umjetna inteligencija i vrste AI.</w:t>
            </w:r>
          </w:p>
          <w:p w14:paraId="1497AF42" w14:textId="77777777" w:rsidR="00AF33B1" w:rsidRPr="00E45878" w:rsidRDefault="00AF33B1" w:rsidP="00AF33B1">
            <w:pPr>
              <w:pStyle w:val="Tekstfusnote"/>
              <w:rPr>
                <w:rFonts w:asciiTheme="minorHAnsi" w:hAnsiTheme="minorHAnsi" w:cstheme="minorHAnsi"/>
                <w:lang w:val="bs"/>
              </w:rPr>
            </w:pPr>
            <w:r w:rsidRPr="00E45878">
              <w:rPr>
                <w:rFonts w:asciiTheme="minorHAnsi" w:hAnsiTheme="minorHAnsi" w:cstheme="minorHAnsi"/>
                <w:lang w:val="hr-HR"/>
              </w:rPr>
              <w:t>Rad s datotečnim sustavom u mrežnom i izvan mrežnom načinu rada. Primjena internetskih servisa, pretraživanje, komunikaciju i dijeljenje sadržaja.</w:t>
            </w:r>
            <w:r w:rsidRPr="00E45878">
              <w:rPr>
                <w:rFonts w:asciiTheme="minorHAnsi" w:hAnsiTheme="minorHAnsi" w:cstheme="minorHAnsi"/>
                <w:lang w:val="bs"/>
              </w:rPr>
              <w:t xml:space="preserve"> </w:t>
            </w:r>
          </w:p>
        </w:tc>
        <w:tc>
          <w:tcPr>
            <w:tcW w:w="2268" w:type="dxa"/>
            <w:vAlign w:val="center"/>
          </w:tcPr>
          <w:p w14:paraId="1A2B2AE8"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Predavanja</w:t>
            </w:r>
          </w:p>
          <w:p w14:paraId="0519B50A"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Diskusija</w:t>
            </w:r>
          </w:p>
          <w:p w14:paraId="4643014C"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Demonstracija alata</w:t>
            </w:r>
          </w:p>
          <w:p w14:paraId="13959116"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Samostalni rad na računalu</w:t>
            </w:r>
          </w:p>
          <w:p w14:paraId="6BEBAF9D"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Suradničko učenje</w:t>
            </w:r>
          </w:p>
        </w:tc>
        <w:tc>
          <w:tcPr>
            <w:tcW w:w="3402" w:type="dxa"/>
            <w:vAlign w:val="center"/>
          </w:tcPr>
          <w:p w14:paraId="4BBD03D5"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Provjera na računalu - kolokvij </w:t>
            </w:r>
          </w:p>
          <w:p w14:paraId="2D48EE80"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Zadaci/aktivnost na nastavi  - timski rad</w:t>
            </w:r>
          </w:p>
        </w:tc>
      </w:tr>
      <w:tr w:rsidR="00AF33B1" w:rsidRPr="00E45878" w14:paraId="59FAD763" w14:textId="77777777" w:rsidTr="75920362">
        <w:tc>
          <w:tcPr>
            <w:tcW w:w="3118" w:type="dxa"/>
            <w:vAlign w:val="center"/>
          </w:tcPr>
          <w:p w14:paraId="2F83BA2A" w14:textId="77777777" w:rsidR="00AF33B1" w:rsidRPr="00E45878" w:rsidRDefault="75920362" w:rsidP="75920362">
            <w:pPr>
              <w:pStyle w:val="Tekstfusnote"/>
              <w:rPr>
                <w:rFonts w:asciiTheme="minorHAnsi" w:hAnsiTheme="minorHAnsi" w:cstheme="minorBidi"/>
              </w:rPr>
            </w:pPr>
            <w:r w:rsidRPr="00E45878">
              <w:rPr>
                <w:rFonts w:asciiTheme="minorHAnsi" w:hAnsiTheme="minorHAnsi" w:cstheme="minorBidi"/>
                <w:b/>
                <w:bCs/>
              </w:rPr>
              <w:t>I2</w:t>
            </w:r>
            <w:r w:rsidRPr="00E45878">
              <w:rPr>
                <w:rFonts w:asciiTheme="minorHAnsi" w:hAnsiTheme="minorHAnsi" w:cstheme="minorBidi"/>
              </w:rPr>
              <w:t xml:space="preserve"> - Primijeniti odgovarajuće programe za naprednu obradu tekstualnog sadržaja s grafičkim elementima i tablicama</w:t>
            </w:r>
          </w:p>
        </w:tc>
        <w:tc>
          <w:tcPr>
            <w:tcW w:w="4253" w:type="dxa"/>
            <w:vAlign w:val="center"/>
          </w:tcPr>
          <w:p w14:paraId="6B89BA2B"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Napredne funkcionalnosti programa za obradu teksta; Struktura i organizacija profesionalnog dokumenta (npr. seminarski rad); Napredno oblikovanje teksta i grafičkih elemenata</w:t>
            </w:r>
          </w:p>
        </w:tc>
        <w:tc>
          <w:tcPr>
            <w:tcW w:w="2268" w:type="dxa"/>
            <w:vAlign w:val="center"/>
          </w:tcPr>
          <w:p w14:paraId="1DB7E674"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Predavanja</w:t>
            </w:r>
          </w:p>
          <w:p w14:paraId="3310BA19"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Demonstracija alata</w:t>
            </w:r>
          </w:p>
          <w:p w14:paraId="23C00F46"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Samostalni rad na računalu</w:t>
            </w:r>
          </w:p>
        </w:tc>
        <w:tc>
          <w:tcPr>
            <w:tcW w:w="3402" w:type="dxa"/>
            <w:vAlign w:val="center"/>
          </w:tcPr>
          <w:p w14:paraId="1A16C121"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Provjera na računalu – kolokvij</w:t>
            </w:r>
          </w:p>
          <w:p w14:paraId="75FBDA83"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Zadaci/aktivnost na nastavi ili domaću zadaću </w:t>
            </w:r>
          </w:p>
        </w:tc>
      </w:tr>
      <w:tr w:rsidR="00AF33B1" w:rsidRPr="00E45878" w14:paraId="3A90C20E" w14:textId="77777777" w:rsidTr="75920362">
        <w:tc>
          <w:tcPr>
            <w:tcW w:w="3118" w:type="dxa"/>
            <w:vAlign w:val="center"/>
          </w:tcPr>
          <w:p w14:paraId="0725DE4A"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b/>
                <w:lang w:val="hr-HR"/>
              </w:rPr>
              <w:t>I3</w:t>
            </w:r>
            <w:r w:rsidRPr="00E45878">
              <w:rPr>
                <w:rFonts w:asciiTheme="minorHAnsi" w:hAnsiTheme="minorHAnsi" w:cstheme="minorHAnsi"/>
                <w:lang w:val="hr-HR"/>
              </w:rPr>
              <w:t xml:space="preserve"> - Primijeniti odgovarajuće programe za naprednu obradu numeričkih podataka i grafički prikaz</w:t>
            </w:r>
          </w:p>
        </w:tc>
        <w:tc>
          <w:tcPr>
            <w:tcW w:w="4253" w:type="dxa"/>
            <w:vAlign w:val="center"/>
          </w:tcPr>
          <w:p w14:paraId="52CD70E2"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Korištenje naprednih funkcionalnosti programa za tablične kalkulacije; Funkcije i formule; Grafički prikazi i vizualizacija podataka.</w:t>
            </w:r>
          </w:p>
        </w:tc>
        <w:tc>
          <w:tcPr>
            <w:tcW w:w="2268" w:type="dxa"/>
            <w:vAlign w:val="center"/>
          </w:tcPr>
          <w:p w14:paraId="2E706A31"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Predavanja</w:t>
            </w:r>
          </w:p>
          <w:p w14:paraId="29A69658"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Demonstracija alata</w:t>
            </w:r>
          </w:p>
          <w:p w14:paraId="76E27ED0"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Samostalni rad na računalu</w:t>
            </w:r>
          </w:p>
        </w:tc>
        <w:tc>
          <w:tcPr>
            <w:tcW w:w="3402" w:type="dxa"/>
            <w:vAlign w:val="center"/>
          </w:tcPr>
          <w:p w14:paraId="6A27F163"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Provjera na računalu – kolokvij</w:t>
            </w:r>
          </w:p>
          <w:p w14:paraId="19645EAD"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Zadaci/aktivnost na nastavi ili domaću zadaću</w:t>
            </w:r>
          </w:p>
        </w:tc>
      </w:tr>
      <w:tr w:rsidR="00AF33B1" w:rsidRPr="00E45878" w14:paraId="02BD3C50" w14:textId="77777777" w:rsidTr="75920362">
        <w:tc>
          <w:tcPr>
            <w:tcW w:w="3118" w:type="dxa"/>
            <w:vAlign w:val="center"/>
          </w:tcPr>
          <w:p w14:paraId="5E715732"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I4</w:t>
            </w:r>
            <w:r w:rsidRPr="00E45878">
              <w:rPr>
                <w:rFonts w:asciiTheme="minorHAnsi" w:hAnsiTheme="minorHAnsi" w:cstheme="minorHAnsi"/>
                <w:lang w:val="hr-HR"/>
              </w:rPr>
              <w:t xml:space="preserve"> – Primijeniti </w:t>
            </w:r>
            <w:r w:rsidRPr="00E45878">
              <w:rPr>
                <w:rFonts w:asciiTheme="minorHAnsi" w:hAnsiTheme="minorHAnsi" w:cstheme="minorHAnsi"/>
                <w:lang w:val="bs"/>
              </w:rPr>
              <w:t>odgovarajuće programe za dizajniranje i uređivanje multimedijske prezentacije</w:t>
            </w:r>
          </w:p>
        </w:tc>
        <w:tc>
          <w:tcPr>
            <w:tcW w:w="4253" w:type="dxa"/>
            <w:vAlign w:val="center"/>
          </w:tcPr>
          <w:p w14:paraId="3D2AF746"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Korištenje osnovnih i naprednih funkcionalnosti programa za izradu prezentacija (desktop programa i web alata) uz upotrebu multimedijskih sadržaja</w:t>
            </w:r>
          </w:p>
        </w:tc>
        <w:tc>
          <w:tcPr>
            <w:tcW w:w="2268" w:type="dxa"/>
            <w:vAlign w:val="center"/>
          </w:tcPr>
          <w:p w14:paraId="345D17AA"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Predavanja</w:t>
            </w:r>
          </w:p>
          <w:p w14:paraId="7261A96D"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Demonstracija alata</w:t>
            </w:r>
          </w:p>
          <w:p w14:paraId="27AD9E2E"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Samostalni rad na računalu</w:t>
            </w:r>
          </w:p>
          <w:p w14:paraId="4A9A0D9F"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Suradničko učenje</w:t>
            </w:r>
          </w:p>
        </w:tc>
        <w:tc>
          <w:tcPr>
            <w:tcW w:w="3402" w:type="dxa"/>
            <w:vAlign w:val="center"/>
          </w:tcPr>
          <w:p w14:paraId="13096E79"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Zadaci/aktivnost na nastavi ili domaću zadaću</w:t>
            </w:r>
          </w:p>
          <w:p w14:paraId="6BDFC609"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Seminarski rad</w:t>
            </w:r>
          </w:p>
        </w:tc>
      </w:tr>
      <w:tr w:rsidR="00AF33B1" w:rsidRPr="00E45878" w14:paraId="1623A5C6" w14:textId="77777777" w:rsidTr="75920362">
        <w:tc>
          <w:tcPr>
            <w:tcW w:w="3118" w:type="dxa"/>
            <w:vAlign w:val="center"/>
          </w:tcPr>
          <w:p w14:paraId="30BF720D"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I5</w:t>
            </w:r>
            <w:r w:rsidRPr="00E45878">
              <w:rPr>
                <w:rFonts w:asciiTheme="minorHAnsi" w:hAnsiTheme="minorHAnsi" w:cstheme="minorHAnsi"/>
                <w:lang w:val="hr-HR"/>
              </w:rPr>
              <w:t xml:space="preserve"> – Primijeniti adekvatne internetske servise potrebne u poslovanju agroturizma</w:t>
            </w:r>
          </w:p>
        </w:tc>
        <w:tc>
          <w:tcPr>
            <w:tcW w:w="4253" w:type="dxa"/>
            <w:vAlign w:val="center"/>
          </w:tcPr>
          <w:p w14:paraId="3B871DEA"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Analizirati (besplatno) dostupne mrežne alate/servise i testirati mogućnosti njihova korištenja u poslovanju agroturizma.</w:t>
            </w:r>
          </w:p>
        </w:tc>
        <w:tc>
          <w:tcPr>
            <w:tcW w:w="2268" w:type="dxa"/>
            <w:vAlign w:val="center"/>
          </w:tcPr>
          <w:p w14:paraId="49936589"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Predavanja</w:t>
            </w:r>
          </w:p>
          <w:p w14:paraId="36AB1635"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Demonstracija alata Samostalni rad na računalu</w:t>
            </w:r>
          </w:p>
        </w:tc>
        <w:tc>
          <w:tcPr>
            <w:tcW w:w="3402" w:type="dxa"/>
            <w:vAlign w:val="center"/>
          </w:tcPr>
          <w:p w14:paraId="5C7FB622"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Zadaci/aktivnost na nastavi ili domaću zadaću</w:t>
            </w:r>
          </w:p>
          <w:p w14:paraId="2A7B301D"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Seminarski rad</w:t>
            </w:r>
          </w:p>
          <w:p w14:paraId="52F18261"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Izrađena mrežna stranica ili neki promotivni materijal</w:t>
            </w:r>
          </w:p>
        </w:tc>
      </w:tr>
    </w:tbl>
    <w:p w14:paraId="709B4AEF" w14:textId="77777777" w:rsidR="00AF33B1" w:rsidRPr="00E45878" w:rsidRDefault="00AF33B1" w:rsidP="00AF33B1">
      <w:pPr>
        <w:pStyle w:val="Tekstfusnote"/>
        <w:rPr>
          <w:rFonts w:asciiTheme="minorHAnsi" w:hAnsiTheme="minorHAnsi" w:cstheme="minorHAnsi"/>
          <w:lang w:val="hr-HR"/>
        </w:rPr>
      </w:pPr>
    </w:p>
    <w:p w14:paraId="1096A0E6" w14:textId="77777777" w:rsidR="00AF33B1" w:rsidRPr="00E45878" w:rsidRDefault="00AF33B1" w:rsidP="00AF33B1">
      <w:pPr>
        <w:pStyle w:val="Tekstfusnote"/>
        <w:rPr>
          <w:rFonts w:asciiTheme="minorHAnsi" w:hAnsiTheme="minorHAnsi" w:cstheme="minorHAnsi"/>
          <w:lang w:val="hr-HR"/>
        </w:rPr>
      </w:pPr>
    </w:p>
    <w:p w14:paraId="7DA74495" w14:textId="77777777" w:rsidR="00AF33B1" w:rsidRPr="00E45878" w:rsidRDefault="00AF33B1" w:rsidP="00AF33B1">
      <w:pPr>
        <w:pStyle w:val="Tekstfusnote"/>
        <w:rPr>
          <w:rFonts w:asciiTheme="minorHAnsi" w:hAnsiTheme="minorHAnsi" w:cstheme="minorHAnsi"/>
          <w:lang w:val="hr-HR"/>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AF33B1" w:rsidRPr="00E45878" w14:paraId="17E3CB90"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14FF0EB4"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OPĆE INFORMACIJE</w:t>
            </w:r>
          </w:p>
        </w:tc>
      </w:tr>
      <w:tr w:rsidR="00AF33B1" w:rsidRPr="00E45878" w14:paraId="416BD175" w14:textId="77777777" w:rsidTr="00AF33B1">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9050152"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741007051"/>
              <w:placeholder>
                <w:docPart w:val="EB5225DA411F40D79BDB7A282C31F4B0"/>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70106E7E"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Stručni prijediplomski studij  Održivi agroturizam</w:t>
                </w:r>
              </w:p>
            </w:sdtContent>
          </w:sdt>
        </w:tc>
      </w:tr>
      <w:tr w:rsidR="00AF33B1" w:rsidRPr="00E45878" w14:paraId="7A2281D7" w14:textId="77777777" w:rsidTr="00AF33B1">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04F4EBE"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D8CB5AC"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ENGLESKI JEZIK U AGROTURIZMU I</w:t>
            </w:r>
          </w:p>
        </w:tc>
      </w:tr>
      <w:tr w:rsidR="00AF33B1" w:rsidRPr="00E45878" w14:paraId="47AAF239" w14:textId="77777777" w:rsidTr="00AF33B1">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DC06B3"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BF9C297" w14:textId="73521C35"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Mladen Marinac, </w:t>
            </w:r>
            <w:r w:rsidR="008267A9">
              <w:rPr>
                <w:rFonts w:asciiTheme="minorHAnsi" w:hAnsiTheme="minorHAnsi" w:cstheme="minorHAnsi"/>
                <w:lang w:val="hr-HR"/>
              </w:rPr>
              <w:t xml:space="preserve">viši </w:t>
            </w:r>
            <w:r w:rsidRPr="00E45878">
              <w:rPr>
                <w:rFonts w:asciiTheme="minorHAnsi" w:hAnsiTheme="minorHAnsi" w:cstheme="minorHAnsi"/>
                <w:lang w:val="hr-HR"/>
              </w:rPr>
              <w:t>predavač</w:t>
            </w:r>
          </w:p>
        </w:tc>
      </w:tr>
      <w:tr w:rsidR="00AF33B1" w:rsidRPr="00E45878" w14:paraId="658EBC62" w14:textId="77777777" w:rsidTr="00AF33B1">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41B469C"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570703E" w14:textId="77777777" w:rsidR="00AF33B1" w:rsidRPr="00E45878" w:rsidRDefault="00AF33B1" w:rsidP="00AF33B1">
            <w:pPr>
              <w:pStyle w:val="Tekstfusnote"/>
              <w:rPr>
                <w:rFonts w:asciiTheme="minorHAnsi" w:hAnsiTheme="minorHAnsi" w:cstheme="minorHAnsi"/>
                <w:lang w:val="hr-HR"/>
              </w:rPr>
            </w:pPr>
          </w:p>
        </w:tc>
      </w:tr>
      <w:tr w:rsidR="00AF33B1" w:rsidRPr="00E45878" w14:paraId="3AED390B" w14:textId="77777777" w:rsidTr="00AF33B1">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FDDEED8"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659921908"/>
              <w:placeholder>
                <w:docPart w:val="5BD60987C22D4335B25EC1BFE82A7A49"/>
              </w:placeholder>
              <w:comboBox>
                <w:listItem w:displayText="Obvezni" w:value="Obvezni"/>
                <w:listItem w:displayText="Izborni" w:value="Izborni"/>
              </w:comboBox>
            </w:sdtPr>
            <w:sdtEndPr/>
            <w:sdtContent>
              <w:p w14:paraId="702095E1"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D22C888"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970118818"/>
              <w:placeholder>
                <w:docPart w:val="6C26D6014896414EB4F057845C53271B"/>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2A73E38C"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3</w:t>
                </w:r>
              </w:p>
            </w:sdtContent>
          </w:sdt>
        </w:tc>
      </w:tr>
      <w:tr w:rsidR="00AF33B1" w:rsidRPr="00E45878" w14:paraId="29D58118" w14:textId="77777777" w:rsidTr="00AF33B1">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9B223E7"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349184346"/>
              <w:placeholder>
                <w:docPart w:val="35324C6C5CF54511A3872BEA432E759F"/>
              </w:placeholder>
              <w:comboBox>
                <w:listItem w:displayText="1." w:value="1."/>
                <w:listItem w:displayText="2." w:value="2."/>
                <w:listItem w:displayText="3." w:value="3."/>
              </w:comboBox>
            </w:sdtPr>
            <w:sdtEndPr/>
            <w:sdtContent>
              <w:p w14:paraId="021824A5"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3428B9B"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283033070"/>
              <w:placeholder>
                <w:docPart w:val="88DBD47B69A944A790F6049ECBD76F94"/>
              </w:placeholder>
              <w:comboBox>
                <w:listItem w:displayText="Zimski" w:value="Zimski"/>
                <w:listItem w:displayText="Ljetni" w:value="Ljetni"/>
              </w:comboBox>
            </w:sdtPr>
            <w:sdtEndPr/>
            <w:sdtContent>
              <w:p w14:paraId="5AF2A5F5"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Zimski</w:t>
                </w:r>
              </w:p>
            </w:sdtContent>
          </w:sdt>
        </w:tc>
      </w:tr>
      <w:tr w:rsidR="00AF33B1" w:rsidRPr="00E45878" w14:paraId="04E6C4BE" w14:textId="77777777" w:rsidTr="00AF33B1">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EC64E6E"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8BBD490"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8D662DD"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39BAE39"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67796F4"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Praktikum</w:t>
            </w:r>
          </w:p>
        </w:tc>
      </w:tr>
      <w:tr w:rsidR="00AF33B1" w:rsidRPr="00E45878" w14:paraId="3980A295" w14:textId="77777777" w:rsidTr="00AF33B1">
        <w:trPr>
          <w:trHeight w:val="300"/>
        </w:trPr>
        <w:tc>
          <w:tcPr>
            <w:tcW w:w="1414" w:type="pct"/>
            <w:vMerge/>
            <w:tcMar>
              <w:top w:w="113" w:type="dxa"/>
              <w:bottom w:w="113" w:type="dxa"/>
            </w:tcMar>
            <w:vAlign w:val="center"/>
          </w:tcPr>
          <w:p w14:paraId="2416660C" w14:textId="77777777" w:rsidR="00AF33B1" w:rsidRPr="00E45878" w:rsidRDefault="00AF33B1" w:rsidP="00AF33B1">
            <w:pPr>
              <w:pStyle w:val="Tekstfusnote"/>
              <w:rPr>
                <w:rFonts w:asciiTheme="minorHAnsi" w:hAnsiTheme="minorHAnsi" w:cstheme="minorHAns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A55969B"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07F6D49"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3904D1C" w14:textId="77777777" w:rsidR="00AF33B1" w:rsidRPr="00E45878" w:rsidRDefault="00AF33B1" w:rsidP="00AF33B1">
            <w:pPr>
              <w:pStyle w:val="Tekstfusnote"/>
              <w:rPr>
                <w:rFonts w:asciiTheme="minorHAnsi" w:hAnsiTheme="minorHAnsi" w:cstheme="minorHAns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1EAD881" w14:textId="77777777" w:rsidR="00AF33B1" w:rsidRPr="00E45878" w:rsidRDefault="00AF33B1" w:rsidP="00AF33B1">
            <w:pPr>
              <w:pStyle w:val="Tekstfusnote"/>
              <w:rPr>
                <w:rFonts w:asciiTheme="minorHAnsi" w:hAnsiTheme="minorHAnsi" w:cstheme="minorHAnsi"/>
                <w:lang w:val="hr-HR"/>
              </w:rPr>
            </w:pPr>
          </w:p>
        </w:tc>
      </w:tr>
      <w:tr w:rsidR="00AF33B1" w:rsidRPr="00E45878" w14:paraId="2A159438"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16EA002E"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OPIS KOLEGIJA</w:t>
            </w:r>
          </w:p>
        </w:tc>
      </w:tr>
      <w:tr w:rsidR="00AF33B1" w:rsidRPr="00E45878" w14:paraId="79608E5A"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E3E1F7"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Ciljevi kolegija</w:t>
            </w:r>
          </w:p>
        </w:tc>
      </w:tr>
      <w:tr w:rsidR="00AF33B1" w:rsidRPr="00E45878" w14:paraId="52941F45"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84219CB" w14:textId="77777777" w:rsidR="00AF33B1" w:rsidRPr="00E45878" w:rsidRDefault="00AF33B1" w:rsidP="00B40BF3">
            <w:pPr>
              <w:pStyle w:val="Tekstfusnote"/>
              <w:numPr>
                <w:ilvl w:val="0"/>
                <w:numId w:val="100"/>
              </w:numPr>
              <w:rPr>
                <w:rFonts w:asciiTheme="minorHAnsi" w:hAnsiTheme="minorHAnsi" w:cstheme="minorHAnsi"/>
                <w:lang w:val="hr-HR"/>
              </w:rPr>
            </w:pPr>
            <w:r w:rsidRPr="00E45878">
              <w:rPr>
                <w:rFonts w:asciiTheme="minorHAnsi" w:hAnsiTheme="minorHAnsi" w:cstheme="minorHAnsi"/>
                <w:lang w:val="hr-HR"/>
              </w:rPr>
              <w:t xml:space="preserve">Razvijati usmeno i pismeno izražavanje studenata na općem engleskome jeziku obogaćivanjem vokabulara (idiomima, kolokacijama) iz područja agroturizma te utvrđivanje poznavanja  gramatičkih struktura (prošla i sadašnja glagolska vremena).  </w:t>
            </w:r>
          </w:p>
          <w:p w14:paraId="6AE44767" w14:textId="77777777" w:rsidR="00AF33B1" w:rsidRPr="00E45878" w:rsidRDefault="00AF33B1" w:rsidP="00B40BF3">
            <w:pPr>
              <w:pStyle w:val="Tekstfusnote"/>
              <w:numPr>
                <w:ilvl w:val="0"/>
                <w:numId w:val="100"/>
              </w:numPr>
              <w:rPr>
                <w:rFonts w:asciiTheme="minorHAnsi" w:hAnsiTheme="minorHAnsi" w:cstheme="minorHAnsi"/>
                <w:lang w:val="hr-HR"/>
              </w:rPr>
            </w:pPr>
            <w:r w:rsidRPr="00E45878">
              <w:rPr>
                <w:rFonts w:asciiTheme="minorHAnsi" w:hAnsiTheme="minorHAnsi" w:cstheme="minorHAnsi"/>
                <w:lang w:val="hr-HR"/>
              </w:rPr>
              <w:t>Studenti će raditi na predstavljanju sebe u poslovnom okruženju u pismenom (</w:t>
            </w:r>
            <w:r w:rsidRPr="00E45878">
              <w:rPr>
                <w:rFonts w:asciiTheme="minorHAnsi" w:hAnsiTheme="minorHAnsi" w:cstheme="minorHAnsi"/>
                <w:i/>
                <w:iCs/>
                <w:lang w:val="hr-HR"/>
              </w:rPr>
              <w:t>Curriculum vitae</w:t>
            </w:r>
            <w:r w:rsidRPr="00E45878">
              <w:rPr>
                <w:rFonts w:asciiTheme="minorHAnsi" w:hAnsiTheme="minorHAnsi" w:cstheme="minorHAnsi"/>
                <w:lang w:val="hr-HR"/>
              </w:rPr>
              <w:t xml:space="preserve">) i usmenom obliku (intervju za posao). </w:t>
            </w:r>
          </w:p>
        </w:tc>
      </w:tr>
      <w:tr w:rsidR="00AF33B1" w:rsidRPr="00E45878" w14:paraId="38BFBC5D"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78086CA"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Uvjeti za upis kolegija</w:t>
            </w:r>
          </w:p>
        </w:tc>
      </w:tr>
      <w:tr w:rsidR="00AF33B1" w:rsidRPr="00E45878" w14:paraId="4D93B23A"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EAA127B"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Nema uvjeta. </w:t>
            </w:r>
          </w:p>
        </w:tc>
      </w:tr>
      <w:tr w:rsidR="00AF33B1" w:rsidRPr="00E45878" w14:paraId="68BF7F35"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6294818"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AF33B1" w:rsidRPr="00E45878" w14:paraId="57D81793"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58000D4"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3. Planirati marketinške aktivnosti plasmana i distribucije proizvoda i usluga.</w:t>
            </w:r>
          </w:p>
          <w:p w14:paraId="6AAC800F"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17. Primijeniti komunikacijske vještine u pisanoj i usmenoj komunikaciji na hrvatskom i stranom jeziku</w:t>
            </w:r>
          </w:p>
          <w:p w14:paraId="76B99E61"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21. Kreirati turističku i ugostiteljsku ponudu agroturističkog gospodarstva.</w:t>
            </w:r>
          </w:p>
          <w:p w14:paraId="49FDF4C3"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23. Upravljati ugostiteljskim aktivnostima na agroturističkom gospodarstvu.</w:t>
            </w:r>
          </w:p>
          <w:p w14:paraId="2EA3AAB1"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24. Upravljati smještajnim kapacitetima agroturističkog gospodarstva.</w:t>
            </w:r>
          </w:p>
        </w:tc>
      </w:tr>
      <w:tr w:rsidR="00AF33B1" w:rsidRPr="00E45878" w14:paraId="4FCF9C8E"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0D42FD"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AF33B1" w:rsidRPr="00E45878" w14:paraId="3D6BA118"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AB5D9B6" w14:textId="77777777" w:rsidR="00AF33B1" w:rsidRPr="00E45878" w:rsidRDefault="00AF33B1" w:rsidP="00AF33B1">
            <w:pPr>
              <w:pStyle w:val="Tekstfusnote"/>
              <w:rPr>
                <w:rFonts w:asciiTheme="minorHAnsi" w:hAnsiTheme="minorHAnsi" w:cstheme="minorHAnsi"/>
                <w:lang w:val="hr-HR"/>
              </w:rPr>
            </w:pPr>
          </w:p>
          <w:p w14:paraId="5D6E0B0F"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I1 Koristiti stručni vokabular iz područja agroturizma.</w:t>
            </w:r>
          </w:p>
          <w:p w14:paraId="61AB2686"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I2 Koristiti gramatičke strukture u stručnom kontekstu.</w:t>
            </w:r>
          </w:p>
          <w:p w14:paraId="7DF1C7FB"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I3 Napisati životopis na engleskom jeziku.</w:t>
            </w:r>
          </w:p>
          <w:p w14:paraId="3F91D834"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I4 Prezentirati sebe na engleskom jeziku u poslovnom kontekstu.</w:t>
            </w:r>
          </w:p>
          <w:p w14:paraId="59200BA5" w14:textId="77777777" w:rsidR="00AF33B1" w:rsidRPr="00E45878" w:rsidRDefault="00AF33B1" w:rsidP="00AF33B1">
            <w:pPr>
              <w:pStyle w:val="Tekstfusnote"/>
              <w:rPr>
                <w:rFonts w:asciiTheme="minorHAnsi" w:hAnsiTheme="minorHAnsi" w:cstheme="minorHAnsi"/>
                <w:lang w:val="hr-HR"/>
              </w:rPr>
            </w:pPr>
          </w:p>
        </w:tc>
      </w:tr>
      <w:tr w:rsidR="00AF33B1" w:rsidRPr="00E45878" w14:paraId="2C697506"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50FDBA0"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Sadržaj kolegija</w:t>
            </w:r>
          </w:p>
        </w:tc>
      </w:tr>
      <w:tr w:rsidR="00AF33B1" w:rsidRPr="00E45878" w14:paraId="2AAEE6A0"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4BB303C"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The definition of agriculture </w:t>
            </w:r>
          </w:p>
          <w:p w14:paraId="7C364B74"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Agritourism – Forms of Agritourism </w:t>
            </w:r>
          </w:p>
          <w:p w14:paraId="49F9A34A"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Soil – Profile, Composition, Conservation</w:t>
            </w:r>
          </w:p>
          <w:p w14:paraId="08FA3B5B"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Organic Agriculture </w:t>
            </w:r>
          </w:p>
          <w:p w14:paraId="02C3D400"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Agricultural Machinery </w:t>
            </w:r>
          </w:p>
          <w:p w14:paraId="2DA8B17C"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Curriculum Vitae – Dos and Don'ts </w:t>
            </w:r>
          </w:p>
          <w:p w14:paraId="3BAD9F57"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Using a PowerPoint Presentation </w:t>
            </w:r>
          </w:p>
          <w:p w14:paraId="0EC6AD6B"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Present Simple vs. Present Continuous</w:t>
            </w:r>
          </w:p>
          <w:p w14:paraId="76F7890E"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Past Simple vs Present Perfect </w:t>
            </w:r>
          </w:p>
          <w:p w14:paraId="1151DE37"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Present Perfect Simple vs Present Perfect Continuous</w:t>
            </w:r>
          </w:p>
          <w:p w14:paraId="0CC6AED6"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Narrative Tenses (Past Simple, Past Continuous, Past Perfect) </w:t>
            </w:r>
          </w:p>
          <w:p w14:paraId="3D2E0CD4"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Idioms </w:t>
            </w:r>
          </w:p>
        </w:tc>
      </w:tr>
      <w:tr w:rsidR="00AF33B1" w:rsidRPr="00E45878" w14:paraId="6ABB9B4D" w14:textId="77777777" w:rsidTr="00AF33B1">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2D25827"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A8C8358"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140471439"/>
                <w14:checkbox>
                  <w14:checked w14:val="1"/>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Predavanja</w:t>
            </w:r>
          </w:p>
          <w:p w14:paraId="6B97A321"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126592991"/>
                <w14:checkbox>
                  <w14:checked w14:val="0"/>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Seminari i radionice</w:t>
            </w:r>
          </w:p>
          <w:p w14:paraId="335A12DD"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1979027489"/>
                <w14:checkbox>
                  <w14:checked w14:val="1"/>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Vježbe</w:t>
            </w:r>
          </w:p>
          <w:p w14:paraId="21927517"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1744022991"/>
                <w14:checkbox>
                  <w14:checked w14:val="1"/>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Obrazovanje na daljinu</w:t>
            </w:r>
          </w:p>
          <w:p w14:paraId="0AA2ADCE"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1989848906"/>
                <w14:checkbox>
                  <w14:checked w14:val="0"/>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DF25F07"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1572960718"/>
                <w14:checkbox>
                  <w14:checked w14:val="1"/>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Samostalni zadaci</w:t>
            </w:r>
          </w:p>
          <w:p w14:paraId="763442F1"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2037231113"/>
                <w14:checkbox>
                  <w14:checked w14:val="1"/>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Multimedija i mreža</w:t>
            </w:r>
          </w:p>
          <w:p w14:paraId="4DF9089E"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494722525"/>
                <w14:checkbox>
                  <w14:checked w14:val="0"/>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Laboratorij</w:t>
            </w:r>
          </w:p>
          <w:p w14:paraId="65CC72FB"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425501723"/>
                <w14:checkbox>
                  <w14:checked w14:val="0"/>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Mentorski rad</w:t>
            </w:r>
          </w:p>
          <w:p w14:paraId="6F64025D" w14:textId="77777777" w:rsidR="00AF33B1" w:rsidRPr="00E45878" w:rsidRDefault="00BF3C49" w:rsidP="00AF33B1">
            <w:pPr>
              <w:pStyle w:val="Tekstfusnote"/>
              <w:rPr>
                <w:rFonts w:asciiTheme="minorHAnsi" w:hAnsiTheme="minorHAnsi" w:cstheme="minorHAnsi"/>
                <w:lang w:val="hr-HR"/>
              </w:rPr>
            </w:pPr>
            <w:sdt>
              <w:sdtPr>
                <w:rPr>
                  <w:rFonts w:asciiTheme="minorHAnsi" w:hAnsiTheme="minorHAnsi" w:cstheme="minorHAnsi"/>
                  <w:lang w:val="hr-HR"/>
                </w:rPr>
                <w:id w:val="-1007283293"/>
                <w14:checkbox>
                  <w14:checked w14:val="0"/>
                  <w14:checkedState w14:val="2612" w14:font="MS Gothic"/>
                  <w14:uncheckedState w14:val="2610" w14:font="MS Gothic"/>
                </w14:checkbox>
              </w:sdtPr>
              <w:sdtEndPr/>
              <w:sdtContent>
                <w:r w:rsidR="00AF33B1" w:rsidRPr="00E45878">
                  <w:rPr>
                    <w:rFonts w:ascii="Segoe UI Symbol" w:hAnsi="Segoe UI Symbol" w:cs="Segoe UI Symbol"/>
                    <w:lang w:val="hr-HR"/>
                  </w:rPr>
                  <w:t>☐</w:t>
                </w:r>
              </w:sdtContent>
            </w:sdt>
            <w:r w:rsidR="00AF33B1" w:rsidRPr="00E45878">
              <w:rPr>
                <w:rFonts w:asciiTheme="minorHAnsi" w:hAnsiTheme="minorHAnsi" w:cstheme="minorHAnsi"/>
                <w:lang w:val="hr-HR"/>
              </w:rPr>
              <w:t xml:space="preserve"> Ostalo: </w:t>
            </w:r>
          </w:p>
        </w:tc>
      </w:tr>
      <w:tr w:rsidR="00AF33B1" w:rsidRPr="00E45878" w14:paraId="06899AD3"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A41BA01"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Obveze studenata</w:t>
            </w:r>
          </w:p>
        </w:tc>
      </w:tr>
      <w:tr w:rsidR="00AF33B1" w:rsidRPr="00E45878" w14:paraId="2B364D21" w14:textId="77777777" w:rsidTr="00AF33B1">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80537B0"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Studenti su dužni tijekom nastave održati prezentaciju prema dogovorenom rasporedu te ispuniti obveze u skladu s važećim Pravilnikom o ocjenjivanju i Pravilnikom o studiranju. </w:t>
            </w:r>
          </w:p>
        </w:tc>
      </w:tr>
      <w:tr w:rsidR="00AF33B1" w:rsidRPr="00E45878" w14:paraId="0B385697"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D39BDEF"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Ocjenjivanje i vrednovanje rada studenata tijekom nastave i na ispitnom roku</w:t>
            </w:r>
          </w:p>
        </w:tc>
      </w:tr>
      <w:tr w:rsidR="00AF33B1" w:rsidRPr="00E45878" w14:paraId="3DB6AA4F" w14:textId="77777777" w:rsidTr="00AF33B1">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B5E8D64"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4562E116"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7D61E5D3" w14:textId="77777777" w:rsidR="00AF33B1" w:rsidRPr="00E45878" w:rsidRDefault="00AF33B1" w:rsidP="00AF33B1">
            <w:pPr>
              <w:pStyle w:val="Tekstfusnote"/>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73"/>
              <w:gridCol w:w="1212"/>
              <w:gridCol w:w="1284"/>
              <w:gridCol w:w="960"/>
              <w:gridCol w:w="961"/>
              <w:gridCol w:w="775"/>
              <w:gridCol w:w="934"/>
              <w:gridCol w:w="597"/>
              <w:gridCol w:w="592"/>
              <w:gridCol w:w="626"/>
            </w:tblGrid>
            <w:tr w:rsidR="00AF33B1" w:rsidRPr="00E45878" w14:paraId="179BAF10" w14:textId="77777777" w:rsidTr="00AF33B1">
              <w:trPr>
                <w:trHeight w:val="300"/>
              </w:trPr>
              <w:tc>
                <w:tcPr>
                  <w:tcW w:w="411" w:type="pct"/>
                  <w:shd w:val="clear" w:color="auto" w:fill="DBE5F1" w:themeFill="accent1" w:themeFillTint="33"/>
                  <w:vAlign w:val="center"/>
                </w:tcPr>
                <w:p w14:paraId="2FBAD1E1"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697" w:type="pct"/>
                  <w:shd w:val="clear" w:color="auto" w:fill="DBE5F1" w:themeFill="accent1" w:themeFillTint="33"/>
                  <w:vAlign w:val="center"/>
                </w:tcPr>
                <w:p w14:paraId="2D1272E4"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Životopis</w:t>
                  </w:r>
                </w:p>
              </w:tc>
              <w:tc>
                <w:tcPr>
                  <w:tcW w:w="738" w:type="pct"/>
                  <w:shd w:val="clear" w:color="auto" w:fill="DBE5F1" w:themeFill="accent1" w:themeFillTint="33"/>
                  <w:vAlign w:val="center"/>
                </w:tcPr>
                <w:p w14:paraId="37CE599D"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Powerpoint prezentacija</w:t>
                  </w:r>
                </w:p>
              </w:tc>
              <w:tc>
                <w:tcPr>
                  <w:tcW w:w="554" w:type="pct"/>
                  <w:shd w:val="clear" w:color="auto" w:fill="DBE5F1" w:themeFill="accent1" w:themeFillTint="33"/>
                  <w:vAlign w:val="center"/>
                </w:tcPr>
                <w:p w14:paraId="0250AC23"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Pismena provjera 1</w:t>
                  </w:r>
                </w:p>
              </w:tc>
              <w:tc>
                <w:tcPr>
                  <w:tcW w:w="554" w:type="pct"/>
                  <w:shd w:val="clear" w:color="auto" w:fill="DBE5F1" w:themeFill="accent1" w:themeFillTint="33"/>
                  <w:vAlign w:val="center"/>
                </w:tcPr>
                <w:p w14:paraId="6BE874DB"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Pismena provjera 2</w:t>
                  </w:r>
                </w:p>
              </w:tc>
              <w:tc>
                <w:tcPr>
                  <w:tcW w:w="449" w:type="pct"/>
                  <w:shd w:val="clear" w:color="auto" w:fill="DBE5F1" w:themeFill="accent1" w:themeFillTint="33"/>
                </w:tcPr>
                <w:p w14:paraId="4FD7F3F7"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Zadaci</w:t>
                  </w:r>
                </w:p>
              </w:tc>
              <w:tc>
                <w:tcPr>
                  <w:tcW w:w="539" w:type="pct"/>
                  <w:shd w:val="clear" w:color="auto" w:fill="DBE5F1" w:themeFill="accent1" w:themeFillTint="33"/>
                </w:tcPr>
                <w:p w14:paraId="2AB7259F"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Dnevnik čitanje</w:t>
                  </w:r>
                </w:p>
              </w:tc>
              <w:tc>
                <w:tcPr>
                  <w:tcW w:w="348" w:type="pct"/>
                  <w:shd w:val="clear" w:color="auto" w:fill="DBE5F1" w:themeFill="accent1" w:themeFillTint="33"/>
                  <w:vAlign w:val="center"/>
                </w:tcPr>
                <w:p w14:paraId="4F2B04E6"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345" w:type="pct"/>
                  <w:shd w:val="clear" w:color="auto" w:fill="DBE5F1" w:themeFill="accent1" w:themeFillTint="33"/>
                  <w:vAlign w:val="center"/>
                </w:tcPr>
                <w:p w14:paraId="4067D7FA"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364" w:type="pct"/>
                  <w:shd w:val="clear" w:color="auto" w:fill="DBE5F1" w:themeFill="accent1" w:themeFillTint="33"/>
                  <w:vAlign w:val="center"/>
                </w:tcPr>
                <w:p w14:paraId="6AD5654A"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AF33B1" w:rsidRPr="00E45878" w14:paraId="7A527538" w14:textId="77777777" w:rsidTr="00AF33B1">
              <w:trPr>
                <w:trHeight w:val="300"/>
              </w:trPr>
              <w:tc>
                <w:tcPr>
                  <w:tcW w:w="411" w:type="pct"/>
                  <w:shd w:val="clear" w:color="auto" w:fill="DBE5F1" w:themeFill="accent1" w:themeFillTint="33"/>
                  <w:vAlign w:val="center"/>
                </w:tcPr>
                <w:p w14:paraId="4A97B0EF"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697" w:type="pct"/>
                  <w:vAlign w:val="center"/>
                </w:tcPr>
                <w:p w14:paraId="386B9C8A" w14:textId="77777777" w:rsidR="00AF33B1" w:rsidRPr="00E45878" w:rsidRDefault="00AF33B1" w:rsidP="00AF33B1">
                  <w:pPr>
                    <w:pStyle w:val="Tekstfusnote"/>
                    <w:rPr>
                      <w:rFonts w:asciiTheme="minorHAnsi" w:hAnsiTheme="minorHAnsi" w:cstheme="minorHAnsi"/>
                      <w:lang w:val="hr-HR"/>
                    </w:rPr>
                  </w:pPr>
                </w:p>
              </w:tc>
              <w:tc>
                <w:tcPr>
                  <w:tcW w:w="738" w:type="pct"/>
                </w:tcPr>
                <w:p w14:paraId="13611A33" w14:textId="77777777" w:rsidR="00AF33B1" w:rsidRPr="00E45878" w:rsidRDefault="00AF33B1" w:rsidP="00AF33B1">
                  <w:pPr>
                    <w:pStyle w:val="Tekstfusnote"/>
                    <w:rPr>
                      <w:rFonts w:asciiTheme="minorHAnsi" w:hAnsiTheme="minorHAnsi" w:cstheme="minorHAnsi"/>
                      <w:lang w:val="hr-HR"/>
                    </w:rPr>
                  </w:pPr>
                </w:p>
              </w:tc>
              <w:tc>
                <w:tcPr>
                  <w:tcW w:w="554" w:type="pct"/>
                  <w:vAlign w:val="center"/>
                </w:tcPr>
                <w:p w14:paraId="0F36D59F"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554" w:type="pct"/>
                  <w:shd w:val="clear" w:color="auto" w:fill="auto"/>
                  <w:vAlign w:val="center"/>
                </w:tcPr>
                <w:p w14:paraId="45ADE5FD"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449" w:type="pct"/>
                  <w:shd w:val="clear" w:color="auto" w:fill="auto"/>
                </w:tcPr>
                <w:p w14:paraId="3B5D01B6" w14:textId="77777777" w:rsidR="00AF33B1" w:rsidRPr="00E45878" w:rsidRDefault="00AF33B1" w:rsidP="00AF33B1">
                  <w:pPr>
                    <w:pStyle w:val="Tekstfusnote"/>
                    <w:rPr>
                      <w:rFonts w:asciiTheme="minorHAnsi" w:hAnsiTheme="minorHAnsi" w:cstheme="minorHAnsi"/>
                      <w:bCs/>
                      <w:lang w:val="hr-HR"/>
                    </w:rPr>
                  </w:pPr>
                  <w:r w:rsidRPr="00E45878">
                    <w:rPr>
                      <w:rFonts w:asciiTheme="minorHAnsi" w:hAnsiTheme="minorHAnsi" w:cstheme="minorHAnsi"/>
                      <w:bCs/>
                      <w:lang w:val="hr-HR"/>
                    </w:rPr>
                    <w:t>10</w:t>
                  </w:r>
                </w:p>
              </w:tc>
              <w:tc>
                <w:tcPr>
                  <w:tcW w:w="539" w:type="pct"/>
                  <w:shd w:val="clear" w:color="auto" w:fill="auto"/>
                </w:tcPr>
                <w:p w14:paraId="7A17850C" w14:textId="77777777" w:rsidR="00AF33B1" w:rsidRPr="00E45878" w:rsidRDefault="00AF33B1" w:rsidP="00AF33B1">
                  <w:pPr>
                    <w:pStyle w:val="Tekstfusnote"/>
                    <w:rPr>
                      <w:rFonts w:asciiTheme="minorHAnsi" w:hAnsiTheme="minorHAnsi" w:cstheme="minorHAnsi"/>
                      <w:bCs/>
                      <w:lang w:val="hr-HR"/>
                    </w:rPr>
                  </w:pPr>
                  <w:r w:rsidRPr="00E45878">
                    <w:rPr>
                      <w:rFonts w:asciiTheme="minorHAnsi" w:hAnsiTheme="minorHAnsi" w:cstheme="minorHAnsi"/>
                      <w:bCs/>
                      <w:lang w:val="hr-HR"/>
                    </w:rPr>
                    <w:t>10</w:t>
                  </w:r>
                </w:p>
              </w:tc>
              <w:tc>
                <w:tcPr>
                  <w:tcW w:w="348" w:type="pct"/>
                  <w:shd w:val="clear" w:color="auto" w:fill="DBE5F1" w:themeFill="accent1" w:themeFillTint="33"/>
                  <w:vAlign w:val="center"/>
                </w:tcPr>
                <w:p w14:paraId="735806B5"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345" w:type="pct"/>
                  <w:shd w:val="clear" w:color="auto" w:fill="DBE5F1" w:themeFill="accent1" w:themeFillTint="33"/>
                  <w:vAlign w:val="center"/>
                </w:tcPr>
                <w:p w14:paraId="13063695"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364" w:type="pct"/>
                  <w:shd w:val="clear" w:color="auto" w:fill="DBE5F1" w:themeFill="accent1" w:themeFillTint="33"/>
                  <w:vAlign w:val="center"/>
                </w:tcPr>
                <w:p w14:paraId="7068AA19"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1,5</w:t>
                  </w:r>
                </w:p>
              </w:tc>
            </w:tr>
            <w:tr w:rsidR="00AF33B1" w:rsidRPr="00E45878" w14:paraId="25AC3877" w14:textId="77777777" w:rsidTr="00AF33B1">
              <w:trPr>
                <w:trHeight w:val="300"/>
              </w:trPr>
              <w:tc>
                <w:tcPr>
                  <w:tcW w:w="411" w:type="pct"/>
                  <w:shd w:val="clear" w:color="auto" w:fill="DBE5F1" w:themeFill="accent1" w:themeFillTint="33"/>
                  <w:vAlign w:val="center"/>
                </w:tcPr>
                <w:p w14:paraId="4867D42A"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697" w:type="pct"/>
                  <w:vAlign w:val="center"/>
                </w:tcPr>
                <w:p w14:paraId="52431B9C" w14:textId="77777777" w:rsidR="00AF33B1" w:rsidRPr="00E45878" w:rsidRDefault="00AF33B1" w:rsidP="00AF33B1">
                  <w:pPr>
                    <w:pStyle w:val="Tekstfusnote"/>
                    <w:rPr>
                      <w:rFonts w:asciiTheme="minorHAnsi" w:hAnsiTheme="minorHAnsi" w:cstheme="minorHAnsi"/>
                      <w:lang w:val="hr-HR"/>
                    </w:rPr>
                  </w:pPr>
                </w:p>
              </w:tc>
              <w:tc>
                <w:tcPr>
                  <w:tcW w:w="738" w:type="pct"/>
                </w:tcPr>
                <w:p w14:paraId="73870D08" w14:textId="77777777" w:rsidR="00AF33B1" w:rsidRPr="00E45878" w:rsidRDefault="00AF33B1" w:rsidP="00AF33B1">
                  <w:pPr>
                    <w:pStyle w:val="Tekstfusnote"/>
                    <w:rPr>
                      <w:rFonts w:asciiTheme="minorHAnsi" w:hAnsiTheme="minorHAnsi" w:cstheme="minorHAnsi"/>
                      <w:lang w:val="hr-HR"/>
                    </w:rPr>
                  </w:pPr>
                </w:p>
              </w:tc>
              <w:tc>
                <w:tcPr>
                  <w:tcW w:w="554" w:type="pct"/>
                  <w:vAlign w:val="center"/>
                </w:tcPr>
                <w:p w14:paraId="1F0BD230"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554" w:type="pct"/>
                  <w:shd w:val="clear" w:color="auto" w:fill="auto"/>
                  <w:vAlign w:val="center"/>
                </w:tcPr>
                <w:p w14:paraId="238B2CAB"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449" w:type="pct"/>
                  <w:shd w:val="clear" w:color="auto" w:fill="auto"/>
                </w:tcPr>
                <w:p w14:paraId="2D3D5C90" w14:textId="77777777" w:rsidR="00AF33B1" w:rsidRPr="00E45878" w:rsidRDefault="00AF33B1" w:rsidP="00AF33B1">
                  <w:pPr>
                    <w:pStyle w:val="Tekstfusnote"/>
                    <w:rPr>
                      <w:rFonts w:asciiTheme="minorHAnsi" w:hAnsiTheme="minorHAnsi" w:cstheme="minorHAnsi"/>
                      <w:bCs/>
                      <w:lang w:val="hr-HR"/>
                    </w:rPr>
                  </w:pPr>
                  <w:r w:rsidRPr="00E45878">
                    <w:rPr>
                      <w:rFonts w:asciiTheme="minorHAnsi" w:hAnsiTheme="minorHAnsi" w:cstheme="minorHAnsi"/>
                      <w:bCs/>
                      <w:lang w:val="hr-HR"/>
                    </w:rPr>
                    <w:t>10</w:t>
                  </w:r>
                </w:p>
              </w:tc>
              <w:tc>
                <w:tcPr>
                  <w:tcW w:w="539" w:type="pct"/>
                  <w:shd w:val="clear" w:color="auto" w:fill="auto"/>
                </w:tcPr>
                <w:p w14:paraId="2614BBE2" w14:textId="77777777" w:rsidR="00AF33B1" w:rsidRPr="00E45878" w:rsidRDefault="00AF33B1" w:rsidP="00AF33B1">
                  <w:pPr>
                    <w:pStyle w:val="Tekstfusnote"/>
                    <w:rPr>
                      <w:rFonts w:asciiTheme="minorHAnsi" w:hAnsiTheme="minorHAnsi" w:cstheme="minorHAnsi"/>
                      <w:b/>
                      <w:lang w:val="hr-HR"/>
                    </w:rPr>
                  </w:pPr>
                </w:p>
              </w:tc>
              <w:tc>
                <w:tcPr>
                  <w:tcW w:w="348" w:type="pct"/>
                  <w:shd w:val="clear" w:color="auto" w:fill="DBE5F1" w:themeFill="accent1" w:themeFillTint="33"/>
                  <w:vAlign w:val="center"/>
                </w:tcPr>
                <w:p w14:paraId="04789017"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345" w:type="pct"/>
                  <w:shd w:val="clear" w:color="auto" w:fill="DBE5F1" w:themeFill="accent1" w:themeFillTint="33"/>
                  <w:vAlign w:val="center"/>
                </w:tcPr>
                <w:p w14:paraId="203C84AB"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364" w:type="pct"/>
                  <w:shd w:val="clear" w:color="auto" w:fill="DBE5F1" w:themeFill="accent1" w:themeFillTint="33"/>
                  <w:vAlign w:val="center"/>
                </w:tcPr>
                <w:p w14:paraId="4CBA6472"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0,9</w:t>
                  </w:r>
                </w:p>
              </w:tc>
            </w:tr>
            <w:tr w:rsidR="00AF33B1" w:rsidRPr="00E45878" w14:paraId="7C9FE06B" w14:textId="77777777" w:rsidTr="00AF33B1">
              <w:trPr>
                <w:trHeight w:val="300"/>
              </w:trPr>
              <w:tc>
                <w:tcPr>
                  <w:tcW w:w="411" w:type="pct"/>
                  <w:shd w:val="clear" w:color="auto" w:fill="DBE5F1" w:themeFill="accent1" w:themeFillTint="33"/>
                  <w:vAlign w:val="center"/>
                </w:tcPr>
                <w:p w14:paraId="5AFEF8E8"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697" w:type="pct"/>
                  <w:vAlign w:val="center"/>
                </w:tcPr>
                <w:p w14:paraId="029FC7A8"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738" w:type="pct"/>
                </w:tcPr>
                <w:p w14:paraId="46BB36AC" w14:textId="77777777" w:rsidR="00AF33B1" w:rsidRPr="00E45878" w:rsidRDefault="00AF33B1" w:rsidP="00AF33B1">
                  <w:pPr>
                    <w:pStyle w:val="Tekstfusnote"/>
                    <w:rPr>
                      <w:rFonts w:asciiTheme="minorHAnsi" w:hAnsiTheme="minorHAnsi" w:cstheme="minorHAnsi"/>
                      <w:lang w:val="hr-HR"/>
                    </w:rPr>
                  </w:pPr>
                </w:p>
              </w:tc>
              <w:tc>
                <w:tcPr>
                  <w:tcW w:w="554" w:type="pct"/>
                  <w:vAlign w:val="center"/>
                </w:tcPr>
                <w:p w14:paraId="172D38A2" w14:textId="77777777" w:rsidR="00AF33B1" w:rsidRPr="00E45878" w:rsidRDefault="00AF33B1" w:rsidP="00AF33B1">
                  <w:pPr>
                    <w:pStyle w:val="Tekstfusnote"/>
                    <w:rPr>
                      <w:rFonts w:asciiTheme="minorHAnsi" w:hAnsiTheme="minorHAnsi" w:cstheme="minorHAnsi"/>
                      <w:lang w:val="hr-HR"/>
                    </w:rPr>
                  </w:pPr>
                </w:p>
              </w:tc>
              <w:tc>
                <w:tcPr>
                  <w:tcW w:w="554" w:type="pct"/>
                  <w:shd w:val="clear" w:color="auto" w:fill="auto"/>
                  <w:vAlign w:val="center"/>
                </w:tcPr>
                <w:p w14:paraId="3CE268A8" w14:textId="77777777" w:rsidR="00AF33B1" w:rsidRPr="00E45878" w:rsidRDefault="00AF33B1" w:rsidP="00AF33B1">
                  <w:pPr>
                    <w:pStyle w:val="Tekstfusnote"/>
                    <w:rPr>
                      <w:rFonts w:asciiTheme="minorHAnsi" w:hAnsiTheme="minorHAnsi" w:cstheme="minorHAnsi"/>
                      <w:lang w:val="hr-HR"/>
                    </w:rPr>
                  </w:pPr>
                </w:p>
              </w:tc>
              <w:tc>
                <w:tcPr>
                  <w:tcW w:w="449" w:type="pct"/>
                  <w:shd w:val="clear" w:color="auto" w:fill="auto"/>
                </w:tcPr>
                <w:p w14:paraId="54D5CBA6" w14:textId="77777777" w:rsidR="00AF33B1" w:rsidRPr="00E45878" w:rsidRDefault="00AF33B1" w:rsidP="00AF33B1">
                  <w:pPr>
                    <w:pStyle w:val="Tekstfusnote"/>
                    <w:rPr>
                      <w:rFonts w:asciiTheme="minorHAnsi" w:hAnsiTheme="minorHAnsi" w:cstheme="minorHAnsi"/>
                      <w:b/>
                      <w:lang w:val="hr-HR"/>
                    </w:rPr>
                  </w:pPr>
                </w:p>
              </w:tc>
              <w:tc>
                <w:tcPr>
                  <w:tcW w:w="539" w:type="pct"/>
                  <w:shd w:val="clear" w:color="auto" w:fill="auto"/>
                </w:tcPr>
                <w:p w14:paraId="28F2783F" w14:textId="77777777" w:rsidR="00AF33B1" w:rsidRPr="00E45878" w:rsidRDefault="00AF33B1" w:rsidP="00AF33B1">
                  <w:pPr>
                    <w:pStyle w:val="Tekstfusnote"/>
                    <w:rPr>
                      <w:rFonts w:asciiTheme="minorHAnsi" w:hAnsiTheme="minorHAnsi" w:cstheme="minorHAnsi"/>
                      <w:b/>
                      <w:lang w:val="hr-HR"/>
                    </w:rPr>
                  </w:pPr>
                </w:p>
              </w:tc>
              <w:tc>
                <w:tcPr>
                  <w:tcW w:w="348" w:type="pct"/>
                  <w:shd w:val="clear" w:color="auto" w:fill="DBE5F1" w:themeFill="accent1" w:themeFillTint="33"/>
                  <w:vAlign w:val="center"/>
                </w:tcPr>
                <w:p w14:paraId="78FBD3A9"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345" w:type="pct"/>
                  <w:shd w:val="clear" w:color="auto" w:fill="DBE5F1" w:themeFill="accent1" w:themeFillTint="33"/>
                  <w:vAlign w:val="center"/>
                </w:tcPr>
                <w:p w14:paraId="6FF4053C"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364" w:type="pct"/>
                  <w:shd w:val="clear" w:color="auto" w:fill="DBE5F1" w:themeFill="accent1" w:themeFillTint="33"/>
                  <w:vAlign w:val="center"/>
                </w:tcPr>
                <w:p w14:paraId="7F79BEF6"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0,3</w:t>
                  </w:r>
                </w:p>
              </w:tc>
            </w:tr>
            <w:tr w:rsidR="00AF33B1" w:rsidRPr="00E45878" w14:paraId="10D4C91E" w14:textId="77777777" w:rsidTr="00AF33B1">
              <w:trPr>
                <w:trHeight w:val="300"/>
              </w:trPr>
              <w:tc>
                <w:tcPr>
                  <w:tcW w:w="411" w:type="pct"/>
                  <w:shd w:val="clear" w:color="auto" w:fill="DBE5F1" w:themeFill="accent1" w:themeFillTint="33"/>
                  <w:vAlign w:val="center"/>
                </w:tcPr>
                <w:p w14:paraId="1C716F38"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697" w:type="pct"/>
                  <w:vAlign w:val="center"/>
                </w:tcPr>
                <w:p w14:paraId="46C4850B" w14:textId="77777777" w:rsidR="00AF33B1" w:rsidRPr="00E45878" w:rsidRDefault="00AF33B1" w:rsidP="00AF33B1">
                  <w:pPr>
                    <w:pStyle w:val="Tekstfusnote"/>
                    <w:rPr>
                      <w:rFonts w:asciiTheme="minorHAnsi" w:hAnsiTheme="minorHAnsi" w:cstheme="minorHAnsi"/>
                      <w:lang w:val="hr-HR"/>
                    </w:rPr>
                  </w:pPr>
                </w:p>
              </w:tc>
              <w:tc>
                <w:tcPr>
                  <w:tcW w:w="738" w:type="pct"/>
                </w:tcPr>
                <w:p w14:paraId="7C30DEB2"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554" w:type="pct"/>
                  <w:vAlign w:val="center"/>
                </w:tcPr>
                <w:p w14:paraId="79DC3B7C" w14:textId="77777777" w:rsidR="00AF33B1" w:rsidRPr="00E45878" w:rsidRDefault="00AF33B1" w:rsidP="00AF33B1">
                  <w:pPr>
                    <w:pStyle w:val="Tekstfusnote"/>
                    <w:rPr>
                      <w:rFonts w:asciiTheme="minorHAnsi" w:hAnsiTheme="minorHAnsi" w:cstheme="minorHAnsi"/>
                      <w:lang w:val="hr-HR"/>
                    </w:rPr>
                  </w:pPr>
                </w:p>
              </w:tc>
              <w:tc>
                <w:tcPr>
                  <w:tcW w:w="554" w:type="pct"/>
                  <w:shd w:val="clear" w:color="auto" w:fill="auto"/>
                  <w:vAlign w:val="center"/>
                </w:tcPr>
                <w:p w14:paraId="10E308C0" w14:textId="77777777" w:rsidR="00AF33B1" w:rsidRPr="00E45878" w:rsidRDefault="00AF33B1" w:rsidP="00AF33B1">
                  <w:pPr>
                    <w:pStyle w:val="Tekstfusnote"/>
                    <w:rPr>
                      <w:rFonts w:asciiTheme="minorHAnsi" w:hAnsiTheme="minorHAnsi" w:cstheme="minorHAnsi"/>
                      <w:lang w:val="hr-HR"/>
                    </w:rPr>
                  </w:pPr>
                </w:p>
              </w:tc>
              <w:tc>
                <w:tcPr>
                  <w:tcW w:w="449" w:type="pct"/>
                  <w:shd w:val="clear" w:color="auto" w:fill="auto"/>
                </w:tcPr>
                <w:p w14:paraId="70D3553C" w14:textId="77777777" w:rsidR="00AF33B1" w:rsidRPr="00E45878" w:rsidRDefault="00AF33B1" w:rsidP="00AF33B1">
                  <w:pPr>
                    <w:pStyle w:val="Tekstfusnote"/>
                    <w:rPr>
                      <w:rFonts w:asciiTheme="minorHAnsi" w:hAnsiTheme="minorHAnsi" w:cstheme="minorHAnsi"/>
                      <w:b/>
                      <w:lang w:val="hr-HR"/>
                    </w:rPr>
                  </w:pPr>
                </w:p>
              </w:tc>
              <w:tc>
                <w:tcPr>
                  <w:tcW w:w="539" w:type="pct"/>
                  <w:shd w:val="clear" w:color="auto" w:fill="auto"/>
                </w:tcPr>
                <w:p w14:paraId="7679D46E" w14:textId="77777777" w:rsidR="00AF33B1" w:rsidRPr="00E45878" w:rsidRDefault="00AF33B1" w:rsidP="00AF33B1">
                  <w:pPr>
                    <w:pStyle w:val="Tekstfusnote"/>
                    <w:rPr>
                      <w:rFonts w:asciiTheme="minorHAnsi" w:hAnsiTheme="minorHAnsi" w:cstheme="minorHAnsi"/>
                      <w:b/>
                      <w:lang w:val="hr-HR"/>
                    </w:rPr>
                  </w:pPr>
                </w:p>
              </w:tc>
              <w:tc>
                <w:tcPr>
                  <w:tcW w:w="348" w:type="pct"/>
                  <w:shd w:val="clear" w:color="auto" w:fill="DBE5F1" w:themeFill="accent1" w:themeFillTint="33"/>
                  <w:vAlign w:val="center"/>
                </w:tcPr>
                <w:p w14:paraId="3AD7870F"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345" w:type="pct"/>
                  <w:shd w:val="clear" w:color="auto" w:fill="DBE5F1" w:themeFill="accent1" w:themeFillTint="33"/>
                  <w:vAlign w:val="center"/>
                </w:tcPr>
                <w:p w14:paraId="7965111A"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364" w:type="pct"/>
                  <w:shd w:val="clear" w:color="auto" w:fill="DBE5F1" w:themeFill="accent1" w:themeFillTint="33"/>
                  <w:vAlign w:val="center"/>
                </w:tcPr>
                <w:p w14:paraId="354E1DAA"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0,3</w:t>
                  </w:r>
                </w:p>
              </w:tc>
            </w:tr>
            <w:tr w:rsidR="00AF33B1" w:rsidRPr="00E45878" w14:paraId="7344B98C" w14:textId="77777777" w:rsidTr="00AF33B1">
              <w:trPr>
                <w:trHeight w:val="300"/>
              </w:trPr>
              <w:tc>
                <w:tcPr>
                  <w:tcW w:w="411" w:type="pct"/>
                  <w:shd w:val="clear" w:color="auto" w:fill="DBE5F1" w:themeFill="accent1" w:themeFillTint="33"/>
                  <w:vAlign w:val="center"/>
                </w:tcPr>
                <w:p w14:paraId="4E344CE1"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697" w:type="pct"/>
                  <w:shd w:val="clear" w:color="auto" w:fill="DBE5F1" w:themeFill="accent1" w:themeFillTint="33"/>
                  <w:vAlign w:val="center"/>
                </w:tcPr>
                <w:p w14:paraId="47762A6E"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38" w:type="pct"/>
                  <w:shd w:val="clear" w:color="auto" w:fill="DBE5F1" w:themeFill="accent1" w:themeFillTint="33"/>
                </w:tcPr>
                <w:p w14:paraId="1B469DDF"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554" w:type="pct"/>
                  <w:shd w:val="clear" w:color="auto" w:fill="DBE5F1" w:themeFill="accent1" w:themeFillTint="33"/>
                  <w:vAlign w:val="center"/>
                </w:tcPr>
                <w:p w14:paraId="7F233AAA"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554" w:type="pct"/>
                  <w:shd w:val="clear" w:color="auto" w:fill="DBE5F1" w:themeFill="accent1" w:themeFillTint="33"/>
                  <w:vAlign w:val="center"/>
                </w:tcPr>
                <w:p w14:paraId="058E96FA"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449" w:type="pct"/>
                  <w:shd w:val="clear" w:color="auto" w:fill="DBE5F1" w:themeFill="accent1" w:themeFillTint="33"/>
                </w:tcPr>
                <w:p w14:paraId="4A42BB2D"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39" w:type="pct"/>
                  <w:shd w:val="clear" w:color="auto" w:fill="DBE5F1" w:themeFill="accent1" w:themeFillTint="33"/>
                </w:tcPr>
                <w:p w14:paraId="7D139CB0"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348" w:type="pct"/>
                  <w:shd w:val="clear" w:color="auto" w:fill="DBE5F1" w:themeFill="accent1" w:themeFillTint="33"/>
                  <w:vAlign w:val="center"/>
                </w:tcPr>
                <w:p w14:paraId="746F08FD" w14:textId="77777777" w:rsidR="00AF33B1" w:rsidRPr="00E45878" w:rsidRDefault="00AF33B1" w:rsidP="00AF33B1">
                  <w:pPr>
                    <w:pStyle w:val="Tekstfusnote"/>
                    <w:rPr>
                      <w:rFonts w:asciiTheme="minorHAnsi" w:hAnsiTheme="minorHAnsi" w:cstheme="minorHAnsi"/>
                      <w:b/>
                      <w:lang w:val="hr-HR"/>
                    </w:rPr>
                  </w:pPr>
                </w:p>
              </w:tc>
              <w:tc>
                <w:tcPr>
                  <w:tcW w:w="345" w:type="pct"/>
                  <w:shd w:val="clear" w:color="auto" w:fill="DBE5F1" w:themeFill="accent1" w:themeFillTint="33"/>
                  <w:vAlign w:val="center"/>
                </w:tcPr>
                <w:p w14:paraId="62B8D841" w14:textId="77777777" w:rsidR="00AF33B1" w:rsidRPr="00E45878" w:rsidRDefault="00AF33B1" w:rsidP="00AF33B1">
                  <w:pPr>
                    <w:pStyle w:val="Tekstfusnote"/>
                    <w:rPr>
                      <w:rFonts w:asciiTheme="minorHAnsi" w:hAnsiTheme="minorHAnsi" w:cstheme="minorHAnsi"/>
                      <w:b/>
                      <w:lang w:val="hr-HR"/>
                    </w:rPr>
                  </w:pPr>
                </w:p>
              </w:tc>
              <w:tc>
                <w:tcPr>
                  <w:tcW w:w="364" w:type="pct"/>
                  <w:shd w:val="clear" w:color="auto" w:fill="DBE5F1" w:themeFill="accent1" w:themeFillTint="33"/>
                  <w:vAlign w:val="center"/>
                </w:tcPr>
                <w:p w14:paraId="684D29AD" w14:textId="77777777" w:rsidR="00AF33B1" w:rsidRPr="00E45878" w:rsidRDefault="00AF33B1" w:rsidP="00AF33B1">
                  <w:pPr>
                    <w:pStyle w:val="Tekstfusnote"/>
                    <w:rPr>
                      <w:rFonts w:asciiTheme="minorHAnsi" w:hAnsiTheme="minorHAnsi" w:cstheme="minorHAnsi"/>
                      <w:b/>
                      <w:lang w:val="hr-HR"/>
                    </w:rPr>
                  </w:pPr>
                </w:p>
              </w:tc>
            </w:tr>
            <w:tr w:rsidR="00AF33B1" w:rsidRPr="00E45878" w14:paraId="36C483F6" w14:textId="77777777" w:rsidTr="00AF33B1">
              <w:trPr>
                <w:trHeight w:val="300"/>
              </w:trPr>
              <w:tc>
                <w:tcPr>
                  <w:tcW w:w="411" w:type="pct"/>
                  <w:shd w:val="clear" w:color="auto" w:fill="DBE5F1" w:themeFill="accent1" w:themeFillTint="33"/>
                  <w:vAlign w:val="center"/>
                </w:tcPr>
                <w:p w14:paraId="2E8F18AF"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697" w:type="pct"/>
                  <w:shd w:val="clear" w:color="auto" w:fill="DBE5F1" w:themeFill="accent1" w:themeFillTint="33"/>
                  <w:vAlign w:val="center"/>
                </w:tcPr>
                <w:p w14:paraId="42B2CFE9"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0,3</w:t>
                  </w:r>
                </w:p>
              </w:tc>
              <w:tc>
                <w:tcPr>
                  <w:tcW w:w="738" w:type="pct"/>
                  <w:shd w:val="clear" w:color="auto" w:fill="DBE5F1" w:themeFill="accent1" w:themeFillTint="33"/>
                </w:tcPr>
                <w:p w14:paraId="60DEEB6B"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0,3</w:t>
                  </w:r>
                </w:p>
              </w:tc>
              <w:tc>
                <w:tcPr>
                  <w:tcW w:w="554" w:type="pct"/>
                  <w:shd w:val="clear" w:color="auto" w:fill="DBE5F1" w:themeFill="accent1" w:themeFillTint="33"/>
                  <w:vAlign w:val="center"/>
                </w:tcPr>
                <w:p w14:paraId="62FA568A"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0,75</w:t>
                  </w:r>
                </w:p>
              </w:tc>
              <w:tc>
                <w:tcPr>
                  <w:tcW w:w="554" w:type="pct"/>
                  <w:shd w:val="clear" w:color="auto" w:fill="DBE5F1" w:themeFill="accent1" w:themeFillTint="33"/>
                  <w:vAlign w:val="center"/>
                </w:tcPr>
                <w:p w14:paraId="38D6D0D6"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0,75</w:t>
                  </w:r>
                </w:p>
              </w:tc>
              <w:tc>
                <w:tcPr>
                  <w:tcW w:w="449" w:type="pct"/>
                  <w:shd w:val="clear" w:color="auto" w:fill="DBE5F1" w:themeFill="accent1" w:themeFillTint="33"/>
                </w:tcPr>
                <w:p w14:paraId="24168061"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0,6</w:t>
                  </w:r>
                </w:p>
              </w:tc>
              <w:tc>
                <w:tcPr>
                  <w:tcW w:w="539" w:type="pct"/>
                  <w:shd w:val="clear" w:color="auto" w:fill="DBE5F1" w:themeFill="accent1" w:themeFillTint="33"/>
                </w:tcPr>
                <w:p w14:paraId="0E47CC87"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0,3</w:t>
                  </w:r>
                </w:p>
              </w:tc>
              <w:tc>
                <w:tcPr>
                  <w:tcW w:w="348" w:type="pct"/>
                  <w:shd w:val="clear" w:color="auto" w:fill="DBE5F1" w:themeFill="accent1" w:themeFillTint="33"/>
                  <w:vAlign w:val="center"/>
                </w:tcPr>
                <w:p w14:paraId="737E0EDD" w14:textId="77777777" w:rsidR="00AF33B1" w:rsidRPr="00E45878" w:rsidRDefault="00AF33B1" w:rsidP="00AF33B1">
                  <w:pPr>
                    <w:pStyle w:val="Tekstfusnote"/>
                    <w:rPr>
                      <w:rFonts w:asciiTheme="minorHAnsi" w:hAnsiTheme="minorHAnsi" w:cstheme="minorHAnsi"/>
                      <w:b/>
                      <w:lang w:val="hr-HR"/>
                    </w:rPr>
                  </w:pPr>
                </w:p>
              </w:tc>
              <w:tc>
                <w:tcPr>
                  <w:tcW w:w="345" w:type="pct"/>
                  <w:shd w:val="clear" w:color="auto" w:fill="DBE5F1" w:themeFill="accent1" w:themeFillTint="33"/>
                  <w:vAlign w:val="center"/>
                </w:tcPr>
                <w:p w14:paraId="460D1A7D" w14:textId="77777777" w:rsidR="00AF33B1" w:rsidRPr="00E45878" w:rsidRDefault="00AF33B1" w:rsidP="00AF33B1">
                  <w:pPr>
                    <w:pStyle w:val="Tekstfusnote"/>
                    <w:rPr>
                      <w:rFonts w:asciiTheme="minorHAnsi" w:hAnsiTheme="minorHAnsi" w:cstheme="minorHAnsi"/>
                      <w:b/>
                      <w:lang w:val="hr-HR"/>
                    </w:rPr>
                  </w:pPr>
                </w:p>
              </w:tc>
              <w:tc>
                <w:tcPr>
                  <w:tcW w:w="364" w:type="pct"/>
                  <w:shd w:val="clear" w:color="auto" w:fill="DBE5F1" w:themeFill="accent1" w:themeFillTint="33"/>
                  <w:vAlign w:val="center"/>
                </w:tcPr>
                <w:p w14:paraId="7FBDFDF4" w14:textId="77777777" w:rsidR="00AF33B1" w:rsidRPr="00E45878" w:rsidRDefault="00AF33B1" w:rsidP="00AF33B1">
                  <w:pPr>
                    <w:pStyle w:val="Tekstfusnote"/>
                    <w:rPr>
                      <w:rFonts w:asciiTheme="minorHAnsi" w:hAnsiTheme="minorHAnsi" w:cstheme="minorHAnsi"/>
                      <w:b/>
                      <w:lang w:val="hr-HR"/>
                    </w:rPr>
                  </w:pPr>
                </w:p>
              </w:tc>
            </w:tr>
          </w:tbl>
          <w:p w14:paraId="2C0733D5" w14:textId="77777777" w:rsidR="00AF33B1" w:rsidRPr="00E45878" w:rsidRDefault="00AF33B1" w:rsidP="00AF33B1">
            <w:pPr>
              <w:pStyle w:val="Tekstfusnote"/>
              <w:rPr>
                <w:rFonts w:asciiTheme="minorHAnsi" w:hAnsiTheme="minorHAnsi" w:cstheme="minorHAnsi"/>
                <w:bCs/>
                <w:lang w:val="hr-HR"/>
              </w:rPr>
            </w:pPr>
          </w:p>
          <w:p w14:paraId="2B5C4673" w14:textId="77777777" w:rsidR="00AF33B1" w:rsidRPr="00E45878" w:rsidRDefault="00AF33B1" w:rsidP="00AF33B1">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0E077BFA" w14:textId="77777777" w:rsidR="00AF33B1" w:rsidRPr="00E45878" w:rsidRDefault="00AF33B1" w:rsidP="00AF33B1">
            <w:pPr>
              <w:pStyle w:val="Tekstfusnote"/>
              <w:rPr>
                <w:rFonts w:asciiTheme="minorHAnsi" w:hAnsiTheme="minorHAnsi" w:cstheme="minorHAnsi"/>
                <w:bCs/>
                <w:lang w:val="hr-HR"/>
              </w:rPr>
            </w:pPr>
          </w:p>
          <w:p w14:paraId="502BE343"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3EBA5915" w14:textId="77777777" w:rsidR="00AF33B1" w:rsidRPr="00E45878" w:rsidRDefault="00AF33B1" w:rsidP="00AF33B1">
            <w:pPr>
              <w:pStyle w:val="Tekstfusnote"/>
              <w:rPr>
                <w:rFonts w:asciiTheme="minorHAnsi" w:hAnsiTheme="minorHAnsi" w:cstheme="minorHAnsi"/>
                <w:b/>
                <w:lang w:val="hr-HR"/>
              </w:rPr>
            </w:pPr>
          </w:p>
          <w:tbl>
            <w:tblPr>
              <w:tblStyle w:val="Reetkatablice"/>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8"/>
              <w:gridCol w:w="1154"/>
              <w:gridCol w:w="1015"/>
              <w:gridCol w:w="1043"/>
              <w:gridCol w:w="1038"/>
              <w:gridCol w:w="1095"/>
            </w:tblGrid>
            <w:tr w:rsidR="00AF33B1" w:rsidRPr="00E45878" w14:paraId="40A5F055" w14:textId="77777777" w:rsidTr="00AF33B1">
              <w:trPr>
                <w:trHeight w:val="300"/>
              </w:trPr>
              <w:tc>
                <w:tcPr>
                  <w:tcW w:w="1059" w:type="pct"/>
                  <w:shd w:val="clear" w:color="auto" w:fill="DBE5F1" w:themeFill="accent1" w:themeFillTint="33"/>
                  <w:vAlign w:val="center"/>
                </w:tcPr>
                <w:p w14:paraId="0DF84902"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1" w:type="pct"/>
                  <w:shd w:val="clear" w:color="auto" w:fill="DBE5F1" w:themeFill="accent1" w:themeFillTint="33"/>
                  <w:vAlign w:val="center"/>
                </w:tcPr>
                <w:p w14:paraId="0915850E"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Pismeni ispit </w:t>
                  </w:r>
                </w:p>
              </w:tc>
              <w:tc>
                <w:tcPr>
                  <w:tcW w:w="748" w:type="pct"/>
                  <w:shd w:val="clear" w:color="auto" w:fill="DBE5F1" w:themeFill="accent1" w:themeFillTint="33"/>
                  <w:vAlign w:val="center"/>
                </w:tcPr>
                <w:p w14:paraId="199E2DD3"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Usmeni ispit </w:t>
                  </w:r>
                </w:p>
              </w:tc>
              <w:tc>
                <w:tcPr>
                  <w:tcW w:w="769" w:type="pct"/>
                  <w:shd w:val="clear" w:color="auto" w:fill="DBE5F1" w:themeFill="accent1" w:themeFillTint="33"/>
                  <w:vAlign w:val="center"/>
                </w:tcPr>
                <w:p w14:paraId="6450B2EB"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65" w:type="pct"/>
                  <w:shd w:val="clear" w:color="auto" w:fill="DBE5F1" w:themeFill="accent1" w:themeFillTint="33"/>
                  <w:vAlign w:val="center"/>
                </w:tcPr>
                <w:p w14:paraId="06ECD537"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807" w:type="pct"/>
                  <w:shd w:val="clear" w:color="auto" w:fill="DBE5F1" w:themeFill="accent1" w:themeFillTint="33"/>
                  <w:vAlign w:val="center"/>
                </w:tcPr>
                <w:p w14:paraId="46BC4B6A"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AF33B1" w:rsidRPr="00E45878" w14:paraId="339DF729" w14:textId="77777777" w:rsidTr="00AF33B1">
              <w:trPr>
                <w:trHeight w:val="300"/>
              </w:trPr>
              <w:tc>
                <w:tcPr>
                  <w:tcW w:w="1059" w:type="pct"/>
                  <w:shd w:val="clear" w:color="auto" w:fill="DBE5F1" w:themeFill="accent1" w:themeFillTint="33"/>
                  <w:vAlign w:val="center"/>
                </w:tcPr>
                <w:p w14:paraId="3901CA04"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1" w:type="pct"/>
                  <w:vAlign w:val="center"/>
                </w:tcPr>
                <w:p w14:paraId="14AFCCD4"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40</w:t>
                  </w:r>
                </w:p>
              </w:tc>
              <w:tc>
                <w:tcPr>
                  <w:tcW w:w="748" w:type="pct"/>
                </w:tcPr>
                <w:p w14:paraId="37519E88"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769" w:type="pct"/>
                  <w:shd w:val="clear" w:color="auto" w:fill="DBE5F1" w:themeFill="accent1" w:themeFillTint="33"/>
                  <w:vAlign w:val="center"/>
                </w:tcPr>
                <w:p w14:paraId="513BA61D"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765" w:type="pct"/>
                  <w:shd w:val="clear" w:color="auto" w:fill="DBE5F1" w:themeFill="accent1" w:themeFillTint="33"/>
                  <w:vAlign w:val="center"/>
                </w:tcPr>
                <w:p w14:paraId="78609726"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807" w:type="pct"/>
                  <w:shd w:val="clear" w:color="auto" w:fill="DBE5F1" w:themeFill="accent1" w:themeFillTint="33"/>
                  <w:vAlign w:val="center"/>
                </w:tcPr>
                <w:p w14:paraId="2C938D3C"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1,5</w:t>
                  </w:r>
                </w:p>
              </w:tc>
            </w:tr>
            <w:tr w:rsidR="00AF33B1" w:rsidRPr="00E45878" w14:paraId="18B82DED" w14:textId="77777777" w:rsidTr="00AF33B1">
              <w:trPr>
                <w:trHeight w:val="300"/>
              </w:trPr>
              <w:tc>
                <w:tcPr>
                  <w:tcW w:w="1059" w:type="pct"/>
                  <w:shd w:val="clear" w:color="auto" w:fill="DBE5F1" w:themeFill="accent1" w:themeFillTint="33"/>
                  <w:vAlign w:val="center"/>
                </w:tcPr>
                <w:p w14:paraId="4E1FBADB"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1" w:type="pct"/>
                  <w:vAlign w:val="center"/>
                </w:tcPr>
                <w:p w14:paraId="32505108"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30</w:t>
                  </w:r>
                </w:p>
              </w:tc>
              <w:tc>
                <w:tcPr>
                  <w:tcW w:w="748" w:type="pct"/>
                </w:tcPr>
                <w:p w14:paraId="4E4161D8" w14:textId="77777777" w:rsidR="00AF33B1" w:rsidRPr="00E45878" w:rsidRDefault="00AF33B1" w:rsidP="00AF33B1">
                  <w:pPr>
                    <w:pStyle w:val="Tekstfusnote"/>
                    <w:rPr>
                      <w:rFonts w:asciiTheme="minorHAnsi" w:hAnsiTheme="minorHAnsi" w:cstheme="minorHAnsi"/>
                      <w:lang w:val="hr-HR"/>
                    </w:rPr>
                  </w:pPr>
                </w:p>
              </w:tc>
              <w:tc>
                <w:tcPr>
                  <w:tcW w:w="769" w:type="pct"/>
                  <w:shd w:val="clear" w:color="auto" w:fill="DBE5F1" w:themeFill="accent1" w:themeFillTint="33"/>
                  <w:vAlign w:val="center"/>
                </w:tcPr>
                <w:p w14:paraId="3D536F50"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765" w:type="pct"/>
                  <w:shd w:val="clear" w:color="auto" w:fill="DBE5F1" w:themeFill="accent1" w:themeFillTint="33"/>
                  <w:vAlign w:val="center"/>
                </w:tcPr>
                <w:p w14:paraId="44E233B8"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807" w:type="pct"/>
                  <w:shd w:val="clear" w:color="auto" w:fill="DBE5F1" w:themeFill="accent1" w:themeFillTint="33"/>
                  <w:vAlign w:val="center"/>
                </w:tcPr>
                <w:p w14:paraId="34E6E3A6"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0,9</w:t>
                  </w:r>
                </w:p>
              </w:tc>
            </w:tr>
            <w:tr w:rsidR="00AF33B1" w:rsidRPr="00E45878" w14:paraId="2959235C" w14:textId="77777777" w:rsidTr="00AF33B1">
              <w:trPr>
                <w:trHeight w:val="300"/>
              </w:trPr>
              <w:tc>
                <w:tcPr>
                  <w:tcW w:w="1059" w:type="pct"/>
                  <w:shd w:val="clear" w:color="auto" w:fill="DBE5F1" w:themeFill="accent1" w:themeFillTint="33"/>
                  <w:vAlign w:val="center"/>
                </w:tcPr>
                <w:p w14:paraId="6CC68FAC"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1" w:type="pct"/>
                  <w:vAlign w:val="center"/>
                </w:tcPr>
                <w:p w14:paraId="1882AAA1"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748" w:type="pct"/>
                </w:tcPr>
                <w:p w14:paraId="67D8A0C0" w14:textId="77777777" w:rsidR="00AF33B1" w:rsidRPr="00E45878" w:rsidRDefault="00AF33B1" w:rsidP="00AF33B1">
                  <w:pPr>
                    <w:pStyle w:val="Tekstfusnote"/>
                    <w:rPr>
                      <w:rFonts w:asciiTheme="minorHAnsi" w:hAnsiTheme="minorHAnsi" w:cstheme="minorHAnsi"/>
                      <w:lang w:val="hr-HR"/>
                    </w:rPr>
                  </w:pPr>
                </w:p>
              </w:tc>
              <w:tc>
                <w:tcPr>
                  <w:tcW w:w="769" w:type="pct"/>
                  <w:shd w:val="clear" w:color="auto" w:fill="DBE5F1" w:themeFill="accent1" w:themeFillTint="33"/>
                  <w:vAlign w:val="center"/>
                </w:tcPr>
                <w:p w14:paraId="7C9BE3C7"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765" w:type="pct"/>
                  <w:shd w:val="clear" w:color="auto" w:fill="DBE5F1" w:themeFill="accent1" w:themeFillTint="33"/>
                  <w:vAlign w:val="center"/>
                </w:tcPr>
                <w:p w14:paraId="037E3711"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807" w:type="pct"/>
                  <w:shd w:val="clear" w:color="auto" w:fill="DBE5F1" w:themeFill="accent1" w:themeFillTint="33"/>
                  <w:vAlign w:val="center"/>
                </w:tcPr>
                <w:p w14:paraId="1C133EB3"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0,3</w:t>
                  </w:r>
                </w:p>
              </w:tc>
            </w:tr>
            <w:tr w:rsidR="00AF33B1" w:rsidRPr="00E45878" w14:paraId="1047088A" w14:textId="77777777" w:rsidTr="00AF33B1">
              <w:trPr>
                <w:trHeight w:val="300"/>
              </w:trPr>
              <w:tc>
                <w:tcPr>
                  <w:tcW w:w="1059" w:type="pct"/>
                  <w:shd w:val="clear" w:color="auto" w:fill="DBE5F1" w:themeFill="accent1" w:themeFillTint="33"/>
                  <w:vAlign w:val="center"/>
                </w:tcPr>
                <w:p w14:paraId="5BAE3B17"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1" w:type="pct"/>
                  <w:vAlign w:val="center"/>
                </w:tcPr>
                <w:p w14:paraId="461DC3D0" w14:textId="77777777" w:rsidR="00AF33B1" w:rsidRPr="00E45878" w:rsidRDefault="00AF33B1" w:rsidP="00AF33B1">
                  <w:pPr>
                    <w:pStyle w:val="Tekstfusnote"/>
                    <w:rPr>
                      <w:rFonts w:asciiTheme="minorHAnsi" w:hAnsiTheme="minorHAnsi" w:cstheme="minorHAnsi"/>
                      <w:lang w:val="hr-HR"/>
                    </w:rPr>
                  </w:pPr>
                </w:p>
              </w:tc>
              <w:tc>
                <w:tcPr>
                  <w:tcW w:w="748" w:type="pct"/>
                </w:tcPr>
                <w:p w14:paraId="7EEDCFF6"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769" w:type="pct"/>
                  <w:shd w:val="clear" w:color="auto" w:fill="DBE5F1" w:themeFill="accent1" w:themeFillTint="33"/>
                  <w:vAlign w:val="center"/>
                </w:tcPr>
                <w:p w14:paraId="04500290"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765" w:type="pct"/>
                  <w:shd w:val="clear" w:color="auto" w:fill="DBE5F1" w:themeFill="accent1" w:themeFillTint="33"/>
                  <w:vAlign w:val="center"/>
                </w:tcPr>
                <w:p w14:paraId="0C7EFAE6"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807" w:type="pct"/>
                  <w:shd w:val="clear" w:color="auto" w:fill="DBE5F1" w:themeFill="accent1" w:themeFillTint="33"/>
                  <w:vAlign w:val="center"/>
                </w:tcPr>
                <w:p w14:paraId="7E6BFFF3"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0,3</w:t>
                  </w:r>
                </w:p>
              </w:tc>
            </w:tr>
            <w:tr w:rsidR="00AF33B1" w:rsidRPr="00E45878" w14:paraId="2E7768BA" w14:textId="77777777" w:rsidTr="00AF33B1">
              <w:trPr>
                <w:trHeight w:val="300"/>
              </w:trPr>
              <w:tc>
                <w:tcPr>
                  <w:tcW w:w="1059" w:type="pct"/>
                  <w:shd w:val="clear" w:color="auto" w:fill="DBE5F1" w:themeFill="accent1" w:themeFillTint="33"/>
                  <w:vAlign w:val="center"/>
                </w:tcPr>
                <w:p w14:paraId="101F41F8"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1" w:type="pct"/>
                  <w:shd w:val="clear" w:color="auto" w:fill="DBE5F1" w:themeFill="accent1" w:themeFillTint="33"/>
                  <w:vAlign w:val="center"/>
                </w:tcPr>
                <w:p w14:paraId="1A32848A"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80</w:t>
                  </w:r>
                </w:p>
              </w:tc>
              <w:tc>
                <w:tcPr>
                  <w:tcW w:w="748" w:type="pct"/>
                  <w:shd w:val="clear" w:color="auto" w:fill="DBE5F1" w:themeFill="accent1" w:themeFillTint="33"/>
                </w:tcPr>
                <w:p w14:paraId="1F135383"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69" w:type="pct"/>
                  <w:shd w:val="clear" w:color="auto" w:fill="DBE5F1" w:themeFill="accent1" w:themeFillTint="33"/>
                  <w:vAlign w:val="center"/>
                </w:tcPr>
                <w:p w14:paraId="437796F7" w14:textId="77777777" w:rsidR="00AF33B1" w:rsidRPr="00E45878" w:rsidRDefault="00AF33B1" w:rsidP="00AF33B1">
                  <w:pPr>
                    <w:pStyle w:val="Tekstfusnote"/>
                    <w:rPr>
                      <w:rFonts w:asciiTheme="minorHAnsi" w:hAnsiTheme="minorHAnsi" w:cstheme="minorHAnsi"/>
                      <w:b/>
                      <w:lang w:val="hr-HR"/>
                    </w:rPr>
                  </w:pPr>
                </w:p>
              </w:tc>
              <w:tc>
                <w:tcPr>
                  <w:tcW w:w="765" w:type="pct"/>
                  <w:shd w:val="clear" w:color="auto" w:fill="DBE5F1" w:themeFill="accent1" w:themeFillTint="33"/>
                  <w:vAlign w:val="center"/>
                </w:tcPr>
                <w:p w14:paraId="5DE75B6B" w14:textId="77777777" w:rsidR="00AF33B1" w:rsidRPr="00E45878" w:rsidRDefault="00AF33B1" w:rsidP="00AF33B1">
                  <w:pPr>
                    <w:pStyle w:val="Tekstfusnote"/>
                    <w:rPr>
                      <w:rFonts w:asciiTheme="minorHAnsi" w:hAnsiTheme="minorHAnsi" w:cstheme="minorHAnsi"/>
                      <w:b/>
                      <w:lang w:val="hr-HR"/>
                    </w:rPr>
                  </w:pPr>
                </w:p>
              </w:tc>
              <w:tc>
                <w:tcPr>
                  <w:tcW w:w="807" w:type="pct"/>
                  <w:shd w:val="clear" w:color="auto" w:fill="DBE5F1" w:themeFill="accent1" w:themeFillTint="33"/>
                  <w:vAlign w:val="center"/>
                </w:tcPr>
                <w:p w14:paraId="0FAB01F9" w14:textId="77777777" w:rsidR="00AF33B1" w:rsidRPr="00E45878" w:rsidRDefault="00AF33B1" w:rsidP="00AF33B1">
                  <w:pPr>
                    <w:pStyle w:val="Tekstfusnote"/>
                    <w:rPr>
                      <w:rFonts w:asciiTheme="minorHAnsi" w:hAnsiTheme="minorHAnsi" w:cstheme="minorHAnsi"/>
                      <w:b/>
                      <w:lang w:val="hr-HR"/>
                    </w:rPr>
                  </w:pPr>
                </w:p>
              </w:tc>
            </w:tr>
            <w:tr w:rsidR="00AF33B1" w:rsidRPr="00E45878" w14:paraId="2BC98BE8" w14:textId="77777777" w:rsidTr="00AF33B1">
              <w:trPr>
                <w:trHeight w:val="300"/>
              </w:trPr>
              <w:tc>
                <w:tcPr>
                  <w:tcW w:w="1059" w:type="pct"/>
                  <w:shd w:val="clear" w:color="auto" w:fill="DBE5F1" w:themeFill="accent1" w:themeFillTint="33"/>
                  <w:vAlign w:val="center"/>
                </w:tcPr>
                <w:p w14:paraId="35F9750C"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1" w:type="pct"/>
                  <w:shd w:val="clear" w:color="auto" w:fill="DBE5F1" w:themeFill="accent1" w:themeFillTint="33"/>
                  <w:vAlign w:val="center"/>
                </w:tcPr>
                <w:p w14:paraId="3E0C2028"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2,4</w:t>
                  </w:r>
                </w:p>
              </w:tc>
              <w:tc>
                <w:tcPr>
                  <w:tcW w:w="748" w:type="pct"/>
                  <w:shd w:val="clear" w:color="auto" w:fill="DBE5F1" w:themeFill="accent1" w:themeFillTint="33"/>
                </w:tcPr>
                <w:p w14:paraId="723A6D5A" w14:textId="77777777" w:rsidR="00AF33B1" w:rsidRPr="00E45878" w:rsidRDefault="00AF33B1" w:rsidP="00AF33B1">
                  <w:pPr>
                    <w:pStyle w:val="Tekstfusnote"/>
                    <w:rPr>
                      <w:rFonts w:asciiTheme="minorHAnsi" w:hAnsiTheme="minorHAnsi" w:cstheme="minorHAnsi"/>
                      <w:b/>
                      <w:lang w:val="hr-HR"/>
                    </w:rPr>
                  </w:pPr>
                  <w:r w:rsidRPr="00E45878">
                    <w:rPr>
                      <w:rFonts w:asciiTheme="minorHAnsi" w:hAnsiTheme="minorHAnsi" w:cstheme="minorHAnsi"/>
                      <w:b/>
                      <w:lang w:val="hr-HR"/>
                    </w:rPr>
                    <w:t>0,6</w:t>
                  </w:r>
                </w:p>
              </w:tc>
              <w:tc>
                <w:tcPr>
                  <w:tcW w:w="769" w:type="pct"/>
                  <w:shd w:val="clear" w:color="auto" w:fill="DBE5F1" w:themeFill="accent1" w:themeFillTint="33"/>
                  <w:vAlign w:val="center"/>
                </w:tcPr>
                <w:p w14:paraId="46821932" w14:textId="77777777" w:rsidR="00AF33B1" w:rsidRPr="00E45878" w:rsidRDefault="00AF33B1" w:rsidP="00AF33B1">
                  <w:pPr>
                    <w:pStyle w:val="Tekstfusnote"/>
                    <w:rPr>
                      <w:rFonts w:asciiTheme="minorHAnsi" w:hAnsiTheme="minorHAnsi" w:cstheme="minorHAnsi"/>
                      <w:b/>
                      <w:lang w:val="hr-HR"/>
                    </w:rPr>
                  </w:pPr>
                </w:p>
              </w:tc>
              <w:tc>
                <w:tcPr>
                  <w:tcW w:w="765" w:type="pct"/>
                  <w:shd w:val="clear" w:color="auto" w:fill="DBE5F1" w:themeFill="accent1" w:themeFillTint="33"/>
                  <w:vAlign w:val="center"/>
                </w:tcPr>
                <w:p w14:paraId="080D649D" w14:textId="77777777" w:rsidR="00AF33B1" w:rsidRPr="00E45878" w:rsidRDefault="00AF33B1" w:rsidP="00AF33B1">
                  <w:pPr>
                    <w:pStyle w:val="Tekstfusnote"/>
                    <w:rPr>
                      <w:rFonts w:asciiTheme="minorHAnsi" w:hAnsiTheme="minorHAnsi" w:cstheme="minorHAnsi"/>
                      <w:b/>
                      <w:lang w:val="hr-HR"/>
                    </w:rPr>
                  </w:pPr>
                </w:p>
              </w:tc>
              <w:tc>
                <w:tcPr>
                  <w:tcW w:w="807" w:type="pct"/>
                  <w:shd w:val="clear" w:color="auto" w:fill="DBE5F1" w:themeFill="accent1" w:themeFillTint="33"/>
                  <w:vAlign w:val="center"/>
                </w:tcPr>
                <w:p w14:paraId="04D99F86" w14:textId="77777777" w:rsidR="00AF33B1" w:rsidRPr="00E45878" w:rsidRDefault="00AF33B1" w:rsidP="00AF33B1">
                  <w:pPr>
                    <w:pStyle w:val="Tekstfusnote"/>
                    <w:rPr>
                      <w:rFonts w:asciiTheme="minorHAnsi" w:hAnsiTheme="minorHAnsi" w:cstheme="minorHAnsi"/>
                      <w:b/>
                      <w:lang w:val="hr-HR"/>
                    </w:rPr>
                  </w:pPr>
                </w:p>
              </w:tc>
            </w:tr>
          </w:tbl>
          <w:p w14:paraId="6E090DE8" w14:textId="77777777" w:rsidR="00AF33B1" w:rsidRPr="00E45878" w:rsidRDefault="00AF33B1" w:rsidP="00AF33B1">
            <w:pPr>
              <w:pStyle w:val="Tekstfusnote"/>
              <w:rPr>
                <w:rFonts w:asciiTheme="minorHAnsi" w:hAnsiTheme="minorHAnsi" w:cstheme="minorHAnsi"/>
                <w:lang w:val="hr-HR"/>
              </w:rPr>
            </w:pPr>
          </w:p>
          <w:p w14:paraId="6C677A2F" w14:textId="77777777" w:rsidR="00AF33B1" w:rsidRPr="00E45878" w:rsidRDefault="00AF33B1" w:rsidP="00AF33B1">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58C7557C" w14:textId="77777777" w:rsidR="00AF33B1" w:rsidRPr="00E45878" w:rsidRDefault="00AF33B1" w:rsidP="00AF33B1">
            <w:pPr>
              <w:pStyle w:val="Tekstfusnote"/>
              <w:rPr>
                <w:rFonts w:asciiTheme="minorHAnsi" w:hAnsiTheme="minorHAnsi" w:cstheme="minorHAnsi"/>
                <w:bCs/>
                <w:lang w:val="hr-HR"/>
              </w:rPr>
            </w:pPr>
          </w:p>
          <w:p w14:paraId="72274BFD"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689B0FDC"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1FBC5AF1"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17F9983C" w14:textId="77777777" w:rsidR="00AF33B1" w:rsidRPr="00E45878" w:rsidRDefault="00AF33B1" w:rsidP="00AF33B1">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AF33B1" w:rsidRPr="00E45878" w14:paraId="76EE2DD6" w14:textId="77777777" w:rsidTr="00AF33B1">
              <w:trPr>
                <w:trHeight w:val="300"/>
                <w:jc w:val="center"/>
              </w:trPr>
              <w:tc>
                <w:tcPr>
                  <w:tcW w:w="1805" w:type="dxa"/>
                  <w:shd w:val="clear" w:color="auto" w:fill="DBE5F1" w:themeFill="accent1" w:themeFillTint="33"/>
                  <w:vAlign w:val="center"/>
                  <w:hideMark/>
                </w:tcPr>
                <w:p w14:paraId="5D51F09D"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Raspon bodova (postotaka)</w:t>
                  </w:r>
                </w:p>
              </w:tc>
              <w:tc>
                <w:tcPr>
                  <w:tcW w:w="1651" w:type="dxa"/>
                  <w:shd w:val="clear" w:color="auto" w:fill="DBE5F1" w:themeFill="accent1" w:themeFillTint="33"/>
                  <w:vAlign w:val="center"/>
                  <w:hideMark/>
                </w:tcPr>
                <w:p w14:paraId="2B88A76E"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Brojčana ocjena</w:t>
                  </w:r>
                </w:p>
              </w:tc>
              <w:tc>
                <w:tcPr>
                  <w:tcW w:w="1477" w:type="dxa"/>
                  <w:shd w:val="clear" w:color="auto" w:fill="DBE5F1" w:themeFill="accent1" w:themeFillTint="33"/>
                  <w:vAlign w:val="center"/>
                  <w:hideMark/>
                </w:tcPr>
                <w:p w14:paraId="348BEC1F"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ECTS ocjena</w:t>
                  </w:r>
                </w:p>
              </w:tc>
            </w:tr>
            <w:tr w:rsidR="00AF33B1" w:rsidRPr="00E45878" w14:paraId="4BEB8681" w14:textId="77777777" w:rsidTr="00AF33B1">
              <w:trPr>
                <w:trHeight w:val="300"/>
                <w:jc w:val="center"/>
              </w:trPr>
              <w:tc>
                <w:tcPr>
                  <w:tcW w:w="1805" w:type="dxa"/>
                  <w:shd w:val="clear" w:color="auto" w:fill="DBE5F1" w:themeFill="accent1" w:themeFillTint="33"/>
                  <w:vAlign w:val="center"/>
                  <w:hideMark/>
                </w:tcPr>
                <w:p w14:paraId="2A615D02"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90,00 – 100,00</w:t>
                  </w:r>
                </w:p>
              </w:tc>
              <w:tc>
                <w:tcPr>
                  <w:tcW w:w="1651" w:type="dxa"/>
                  <w:vAlign w:val="center"/>
                </w:tcPr>
                <w:p w14:paraId="7439EFB6"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izvrstan (5)</w:t>
                  </w:r>
                </w:p>
              </w:tc>
              <w:tc>
                <w:tcPr>
                  <w:tcW w:w="1477" w:type="dxa"/>
                  <w:vAlign w:val="center"/>
                </w:tcPr>
                <w:p w14:paraId="6DAE1F16"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A</w:t>
                  </w:r>
                </w:p>
              </w:tc>
            </w:tr>
            <w:tr w:rsidR="00AF33B1" w:rsidRPr="00E45878" w14:paraId="13EC0DEC" w14:textId="77777777" w:rsidTr="00AF33B1">
              <w:trPr>
                <w:trHeight w:val="300"/>
                <w:jc w:val="center"/>
              </w:trPr>
              <w:tc>
                <w:tcPr>
                  <w:tcW w:w="1805" w:type="dxa"/>
                  <w:shd w:val="clear" w:color="auto" w:fill="DBE5F1" w:themeFill="accent1" w:themeFillTint="33"/>
                  <w:vAlign w:val="center"/>
                  <w:hideMark/>
                </w:tcPr>
                <w:p w14:paraId="2593D1EA"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75,00 – 89,99</w:t>
                  </w:r>
                </w:p>
              </w:tc>
              <w:tc>
                <w:tcPr>
                  <w:tcW w:w="1651" w:type="dxa"/>
                  <w:vAlign w:val="center"/>
                </w:tcPr>
                <w:p w14:paraId="32E8C9B0"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vrlo dobar (4)</w:t>
                  </w:r>
                </w:p>
              </w:tc>
              <w:tc>
                <w:tcPr>
                  <w:tcW w:w="1477" w:type="dxa"/>
                  <w:vAlign w:val="center"/>
                </w:tcPr>
                <w:p w14:paraId="278E29F3"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B</w:t>
                  </w:r>
                </w:p>
              </w:tc>
            </w:tr>
            <w:tr w:rsidR="00AF33B1" w:rsidRPr="00E45878" w14:paraId="055B8F40" w14:textId="77777777" w:rsidTr="00AF33B1">
              <w:trPr>
                <w:trHeight w:val="300"/>
                <w:jc w:val="center"/>
              </w:trPr>
              <w:tc>
                <w:tcPr>
                  <w:tcW w:w="1805" w:type="dxa"/>
                  <w:shd w:val="clear" w:color="auto" w:fill="DBE5F1" w:themeFill="accent1" w:themeFillTint="33"/>
                  <w:vAlign w:val="center"/>
                  <w:hideMark/>
                </w:tcPr>
                <w:p w14:paraId="61DEC484"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60,00 – 74,99</w:t>
                  </w:r>
                </w:p>
              </w:tc>
              <w:tc>
                <w:tcPr>
                  <w:tcW w:w="1651" w:type="dxa"/>
                  <w:vAlign w:val="center"/>
                </w:tcPr>
                <w:p w14:paraId="3A25D51E"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dobar (3)</w:t>
                  </w:r>
                </w:p>
              </w:tc>
              <w:tc>
                <w:tcPr>
                  <w:tcW w:w="1477" w:type="dxa"/>
                  <w:vAlign w:val="center"/>
                </w:tcPr>
                <w:p w14:paraId="586DBF95"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C</w:t>
                  </w:r>
                </w:p>
              </w:tc>
            </w:tr>
            <w:tr w:rsidR="00AF33B1" w:rsidRPr="00E45878" w14:paraId="19F617AF" w14:textId="77777777" w:rsidTr="00AF33B1">
              <w:trPr>
                <w:trHeight w:val="300"/>
                <w:jc w:val="center"/>
              </w:trPr>
              <w:tc>
                <w:tcPr>
                  <w:tcW w:w="1805" w:type="dxa"/>
                  <w:shd w:val="clear" w:color="auto" w:fill="DBE5F1" w:themeFill="accent1" w:themeFillTint="33"/>
                  <w:vAlign w:val="center"/>
                  <w:hideMark/>
                </w:tcPr>
                <w:p w14:paraId="24932EBE"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50,00 – 59,99</w:t>
                  </w:r>
                </w:p>
              </w:tc>
              <w:tc>
                <w:tcPr>
                  <w:tcW w:w="1651" w:type="dxa"/>
                  <w:vAlign w:val="center"/>
                </w:tcPr>
                <w:p w14:paraId="3D74F41C"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dovoljan (2)</w:t>
                  </w:r>
                </w:p>
              </w:tc>
              <w:tc>
                <w:tcPr>
                  <w:tcW w:w="1477" w:type="dxa"/>
                  <w:vAlign w:val="center"/>
                </w:tcPr>
                <w:p w14:paraId="4AC59BC8"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D</w:t>
                  </w:r>
                </w:p>
              </w:tc>
            </w:tr>
            <w:tr w:rsidR="00AF33B1" w:rsidRPr="00E45878" w14:paraId="4CD18B1E" w14:textId="77777777" w:rsidTr="00AF33B1">
              <w:trPr>
                <w:trHeight w:val="300"/>
                <w:jc w:val="center"/>
              </w:trPr>
              <w:tc>
                <w:tcPr>
                  <w:tcW w:w="1805" w:type="dxa"/>
                  <w:shd w:val="clear" w:color="auto" w:fill="DBE5F1" w:themeFill="accent1" w:themeFillTint="33"/>
                  <w:vAlign w:val="center"/>
                  <w:hideMark/>
                </w:tcPr>
                <w:p w14:paraId="10F747C1"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0,00 – 49,99</w:t>
                  </w:r>
                </w:p>
              </w:tc>
              <w:tc>
                <w:tcPr>
                  <w:tcW w:w="1651" w:type="dxa"/>
                  <w:vAlign w:val="center"/>
                </w:tcPr>
                <w:p w14:paraId="79886CE9"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nedovoljan (1)</w:t>
                  </w:r>
                </w:p>
              </w:tc>
              <w:tc>
                <w:tcPr>
                  <w:tcW w:w="1477" w:type="dxa"/>
                  <w:vAlign w:val="center"/>
                </w:tcPr>
                <w:p w14:paraId="01C71086"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F</w:t>
                  </w:r>
                </w:p>
              </w:tc>
            </w:tr>
          </w:tbl>
          <w:p w14:paraId="1DD2DEB6" w14:textId="77777777" w:rsidR="00AF33B1" w:rsidRPr="00E45878" w:rsidRDefault="00AF33B1" w:rsidP="00AF33B1">
            <w:pPr>
              <w:pStyle w:val="Tekstfusnote"/>
              <w:rPr>
                <w:rFonts w:asciiTheme="minorHAnsi" w:hAnsiTheme="minorHAnsi" w:cstheme="minorHAnsi"/>
                <w:b/>
                <w:bCs/>
                <w:lang w:val="hr-HR"/>
              </w:rPr>
            </w:pPr>
          </w:p>
        </w:tc>
      </w:tr>
      <w:tr w:rsidR="00AF33B1" w:rsidRPr="00E45878" w14:paraId="41C83995"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3B06966"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Obvezna literatura</w:t>
            </w:r>
          </w:p>
        </w:tc>
      </w:tr>
      <w:tr w:rsidR="00AF33B1" w:rsidRPr="00E45878" w14:paraId="2C5BB9E1"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955E691"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1. Polić, T. (2009) English for Agronomists and Enologists.Veleučilište u Rijeci. Poreč.</w:t>
            </w:r>
          </w:p>
          <w:p w14:paraId="2F7B0F8F" w14:textId="77777777" w:rsidR="00AF33B1" w:rsidRPr="00E45878" w:rsidRDefault="00AF33B1" w:rsidP="00AF33B1">
            <w:pPr>
              <w:pStyle w:val="Tekstfusnote"/>
              <w:rPr>
                <w:rFonts w:asciiTheme="minorHAnsi" w:hAnsiTheme="minorHAnsi" w:cstheme="minorHAnsi"/>
                <w:lang w:val="hr-HR"/>
              </w:rPr>
            </w:pPr>
          </w:p>
          <w:p w14:paraId="1F10B459"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2. Marinac, M.; Bratulić, A. (2020) English for Agronomic Studies. (skripta) Veleučilište u Rijeci. Rijeka.</w:t>
            </w:r>
          </w:p>
          <w:p w14:paraId="5EE3742D" w14:textId="77777777" w:rsidR="00AF33B1" w:rsidRPr="00E45878" w:rsidRDefault="00AF33B1" w:rsidP="00AF33B1">
            <w:pPr>
              <w:pStyle w:val="Tekstfusnote"/>
              <w:rPr>
                <w:rFonts w:asciiTheme="minorHAnsi" w:hAnsiTheme="minorHAnsi" w:cstheme="minorHAnsi"/>
                <w:lang w:val="hr-HR"/>
              </w:rPr>
            </w:pPr>
          </w:p>
          <w:p w14:paraId="56ECC4E1"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3. Živić, T. (2023). English in Digital Agriculture: A Textbook for Students of Digital Agriculture. Josip Juraj Štrosmayer Univeristy of Osijek. Osijek. </w:t>
            </w:r>
          </w:p>
          <w:p w14:paraId="5449C01B" w14:textId="77777777" w:rsidR="00AF33B1" w:rsidRPr="00E45878" w:rsidRDefault="00AF33B1" w:rsidP="00AF33B1">
            <w:pPr>
              <w:pStyle w:val="Tekstfusnote"/>
              <w:rPr>
                <w:rFonts w:asciiTheme="minorHAnsi" w:hAnsiTheme="minorHAnsi" w:cstheme="minorHAnsi"/>
                <w:lang w:val="hr-HR"/>
              </w:rPr>
            </w:pPr>
          </w:p>
        </w:tc>
      </w:tr>
      <w:tr w:rsidR="00AF33B1" w:rsidRPr="00E45878" w14:paraId="7632D8B0"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5F6C00F"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Dopunska literatura</w:t>
            </w:r>
          </w:p>
        </w:tc>
      </w:tr>
      <w:tr w:rsidR="00AF33B1" w:rsidRPr="00E45878" w14:paraId="5F582DE3" w14:textId="77777777" w:rsidTr="00AF33B1">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7AFBE98"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1. Drinovac Topalović, M. (2019). Izbor iz gramatike engleskog jezika za studente Poljoprivrede krša. (skripta s tekstovima i vježbama). Knin: Veleučilište u Kninu.</w:t>
            </w:r>
          </w:p>
          <w:p w14:paraId="4C2F7B00" w14:textId="77777777" w:rsidR="00AF33B1" w:rsidRPr="00E45878" w:rsidRDefault="00AF33B1" w:rsidP="00AF33B1">
            <w:pPr>
              <w:pStyle w:val="Tekstfusnote"/>
              <w:rPr>
                <w:rFonts w:asciiTheme="minorHAnsi" w:hAnsiTheme="minorHAnsi" w:cstheme="minorHAnsi"/>
                <w:lang w:val="hr-HR"/>
              </w:rPr>
            </w:pPr>
          </w:p>
          <w:p w14:paraId="548E882A"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2. Matheson, R. (2014) English for Agribusiness and Agriculture in Higher Education. Garnet Publishing Ltd. </w:t>
            </w:r>
          </w:p>
          <w:p w14:paraId="7B0A92F0" w14:textId="77777777" w:rsidR="00AF33B1" w:rsidRPr="00E45878" w:rsidRDefault="00AF33B1" w:rsidP="00AF33B1">
            <w:pPr>
              <w:pStyle w:val="Tekstfusnote"/>
              <w:rPr>
                <w:rFonts w:asciiTheme="minorHAnsi" w:hAnsiTheme="minorHAnsi" w:cstheme="minorHAnsi"/>
                <w:lang w:val="hr-HR"/>
              </w:rPr>
            </w:pPr>
          </w:p>
          <w:p w14:paraId="5FB3FFAA"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3. Mikulić, G. (1989) English in Agriculture,Školska knjiga, Zagreb.</w:t>
            </w:r>
          </w:p>
          <w:p w14:paraId="17640DFA" w14:textId="77777777" w:rsidR="00AF33B1" w:rsidRPr="00E45878" w:rsidRDefault="00AF33B1" w:rsidP="00AF33B1">
            <w:pPr>
              <w:pStyle w:val="Tekstfusnote"/>
              <w:rPr>
                <w:rFonts w:asciiTheme="minorHAnsi" w:hAnsiTheme="minorHAnsi" w:cstheme="minorHAnsi"/>
                <w:lang w:val="hr-HR"/>
              </w:rPr>
            </w:pPr>
          </w:p>
          <w:p w14:paraId="7478F4E7"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4. O'Sullivan, N. &amp; Libbin J. D. (2011). Agriculture. Express Publishing.</w:t>
            </w:r>
          </w:p>
        </w:tc>
      </w:tr>
      <w:tr w:rsidR="00AF33B1" w:rsidRPr="00E45878" w14:paraId="7CD18B9A"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4E553ED"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AF33B1" w:rsidRPr="00E45878" w14:paraId="3B05EDA8" w14:textId="77777777" w:rsidTr="00AF33B1">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DE5915A"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6D7B1634" w14:textId="77777777" w:rsidR="00AF33B1" w:rsidRPr="00E45878" w:rsidRDefault="00AF33B1" w:rsidP="00AF33B1">
      <w:pPr>
        <w:pStyle w:val="Tekstfusnote"/>
        <w:rPr>
          <w:rFonts w:asciiTheme="minorHAnsi" w:hAnsiTheme="minorHAnsi" w:cstheme="minorHAnsi"/>
          <w:lang w:val="hr-HR"/>
        </w:rPr>
      </w:pPr>
    </w:p>
    <w:p w14:paraId="260FB05E" w14:textId="77777777" w:rsidR="00AF33B1" w:rsidRPr="00E45878" w:rsidRDefault="00AF33B1" w:rsidP="00AF33B1">
      <w:pPr>
        <w:pStyle w:val="Tekstfusnote"/>
        <w:rPr>
          <w:rFonts w:asciiTheme="minorHAnsi" w:hAnsiTheme="minorHAnsi" w:cstheme="minorHAnsi"/>
          <w:lang w:val="hr-HR"/>
        </w:rPr>
      </w:pPr>
    </w:p>
    <w:p w14:paraId="39D688AC" w14:textId="6B3C33FD"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94"/>
        <w:gridCol w:w="2474"/>
        <w:gridCol w:w="1754"/>
        <w:gridCol w:w="2328"/>
      </w:tblGrid>
      <w:tr w:rsidR="00AF33B1" w:rsidRPr="00E45878" w14:paraId="51B99F8E" w14:textId="77777777" w:rsidTr="00AF33B1">
        <w:tc>
          <w:tcPr>
            <w:tcW w:w="1378" w:type="pct"/>
            <w:shd w:val="clear" w:color="auto" w:fill="95B3D7" w:themeFill="accent1" w:themeFillTint="99"/>
          </w:tcPr>
          <w:p w14:paraId="7645F00B"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w:t>
            </w:r>
          </w:p>
        </w:tc>
        <w:tc>
          <w:tcPr>
            <w:tcW w:w="1367" w:type="pct"/>
            <w:shd w:val="clear" w:color="auto" w:fill="95B3D7" w:themeFill="accent1" w:themeFillTint="99"/>
          </w:tcPr>
          <w:p w14:paraId="7416D3B9"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Nastavne teme</w:t>
            </w:r>
          </w:p>
        </w:tc>
        <w:tc>
          <w:tcPr>
            <w:tcW w:w="969" w:type="pct"/>
            <w:shd w:val="clear" w:color="auto" w:fill="95B3D7" w:themeFill="accent1" w:themeFillTint="99"/>
          </w:tcPr>
          <w:p w14:paraId="2AC5589E"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Metode (načini) poučavanja</w:t>
            </w:r>
          </w:p>
        </w:tc>
        <w:tc>
          <w:tcPr>
            <w:tcW w:w="1287" w:type="pct"/>
            <w:shd w:val="clear" w:color="auto" w:fill="95B3D7" w:themeFill="accent1" w:themeFillTint="99"/>
          </w:tcPr>
          <w:p w14:paraId="6FE57B57" w14:textId="77777777" w:rsidR="00AF33B1" w:rsidRPr="00E45878" w:rsidRDefault="00AF33B1" w:rsidP="00AF33B1">
            <w:pPr>
              <w:pStyle w:val="Tekstfusnote"/>
              <w:rPr>
                <w:rFonts w:asciiTheme="minorHAnsi" w:hAnsiTheme="minorHAnsi" w:cstheme="minorHAnsi"/>
                <w:b/>
                <w:bCs/>
                <w:lang w:val="hr-HR"/>
              </w:rPr>
            </w:pPr>
            <w:r w:rsidRPr="00E45878">
              <w:rPr>
                <w:rFonts w:asciiTheme="minorHAnsi" w:hAnsiTheme="minorHAnsi" w:cstheme="minorHAnsi"/>
                <w:b/>
                <w:bCs/>
                <w:lang w:val="hr-HR"/>
              </w:rPr>
              <w:t>Načini provjere ishoda</w:t>
            </w:r>
          </w:p>
        </w:tc>
      </w:tr>
      <w:tr w:rsidR="00AF33B1" w:rsidRPr="00E45878" w14:paraId="0D4402A0" w14:textId="77777777" w:rsidTr="00AF33B1">
        <w:tc>
          <w:tcPr>
            <w:tcW w:w="1378" w:type="pct"/>
          </w:tcPr>
          <w:p w14:paraId="592AFA9A"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I1 Koristiti stručni vokabular iz područja agroturizma.</w:t>
            </w:r>
          </w:p>
        </w:tc>
        <w:tc>
          <w:tcPr>
            <w:tcW w:w="1367" w:type="pct"/>
          </w:tcPr>
          <w:p w14:paraId="60DCD4FD"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Agritourism </w:t>
            </w:r>
          </w:p>
          <w:p w14:paraId="12E3CF18"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Agriculture </w:t>
            </w:r>
          </w:p>
          <w:p w14:paraId="488C95BF"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Agricultury Machinery</w:t>
            </w:r>
          </w:p>
          <w:p w14:paraId="5459ABE8"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Soil </w:t>
            </w:r>
          </w:p>
          <w:p w14:paraId="0F24D639"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Arable and Non-Arable Land</w:t>
            </w:r>
          </w:p>
          <w:p w14:paraId="133B149D"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Well-Tampered Garden</w:t>
            </w:r>
          </w:p>
        </w:tc>
        <w:tc>
          <w:tcPr>
            <w:tcW w:w="969" w:type="pct"/>
          </w:tcPr>
          <w:p w14:paraId="5C927E96"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Analiza teksta, diskusija, rad u paru </w:t>
            </w:r>
          </w:p>
        </w:tc>
        <w:tc>
          <w:tcPr>
            <w:tcW w:w="1287" w:type="pct"/>
          </w:tcPr>
          <w:p w14:paraId="7B0F1921"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Pismena provjera (kolokvij, zadaci) te usmena provjera </w:t>
            </w:r>
          </w:p>
        </w:tc>
      </w:tr>
      <w:tr w:rsidR="00AF33B1" w:rsidRPr="00E45878" w14:paraId="631597A7" w14:textId="77777777" w:rsidTr="00AF33B1">
        <w:tc>
          <w:tcPr>
            <w:tcW w:w="1378" w:type="pct"/>
          </w:tcPr>
          <w:p w14:paraId="05255C84"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I2 Koristiti gramatičke strukture u stručnom kontekstu.</w:t>
            </w:r>
          </w:p>
          <w:p w14:paraId="055AE3C3" w14:textId="77777777" w:rsidR="00AF33B1" w:rsidRPr="00E45878" w:rsidRDefault="00AF33B1" w:rsidP="00AF33B1">
            <w:pPr>
              <w:pStyle w:val="Tekstfusnote"/>
              <w:rPr>
                <w:rFonts w:asciiTheme="minorHAnsi" w:hAnsiTheme="minorHAnsi" w:cstheme="minorHAnsi"/>
                <w:lang w:val="hr-HR"/>
              </w:rPr>
            </w:pPr>
          </w:p>
        </w:tc>
        <w:tc>
          <w:tcPr>
            <w:tcW w:w="1367" w:type="pct"/>
          </w:tcPr>
          <w:p w14:paraId="0AE05EF9"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Present Simple</w:t>
            </w:r>
          </w:p>
          <w:p w14:paraId="5CA83399"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Present Continuous</w:t>
            </w:r>
          </w:p>
          <w:p w14:paraId="3BD056D0"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Present Perfect Simple</w:t>
            </w:r>
          </w:p>
          <w:p w14:paraId="429F486C"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Present Perfect Continuous</w:t>
            </w:r>
          </w:p>
          <w:p w14:paraId="73AA2F6C"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Past SImple</w:t>
            </w:r>
          </w:p>
          <w:p w14:paraId="62EA3A6B"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Past Continuous</w:t>
            </w:r>
          </w:p>
          <w:p w14:paraId="4ED00232"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Past Perfect </w:t>
            </w:r>
          </w:p>
        </w:tc>
        <w:tc>
          <w:tcPr>
            <w:tcW w:w="969" w:type="pct"/>
          </w:tcPr>
          <w:p w14:paraId="1CF12483"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Predavanje, vježbe </w:t>
            </w:r>
          </w:p>
        </w:tc>
        <w:tc>
          <w:tcPr>
            <w:tcW w:w="1287" w:type="pct"/>
          </w:tcPr>
          <w:p w14:paraId="6A128217"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Pismena provjera (kolokvij i zadaci) </w:t>
            </w:r>
          </w:p>
        </w:tc>
      </w:tr>
      <w:tr w:rsidR="00AF33B1" w:rsidRPr="00E45878" w14:paraId="33E7AE5E" w14:textId="77777777" w:rsidTr="00AF33B1">
        <w:tc>
          <w:tcPr>
            <w:tcW w:w="1378" w:type="pct"/>
          </w:tcPr>
          <w:p w14:paraId="4E67BFB4"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I3 Napisati životopis na engleskom jeziku.</w:t>
            </w:r>
          </w:p>
        </w:tc>
        <w:tc>
          <w:tcPr>
            <w:tcW w:w="1367" w:type="pct"/>
          </w:tcPr>
          <w:p w14:paraId="7D3234A7"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i/>
                <w:iCs/>
                <w:lang w:val="hr-HR"/>
              </w:rPr>
              <w:t>Curriculum Vitae</w:t>
            </w:r>
          </w:p>
        </w:tc>
        <w:tc>
          <w:tcPr>
            <w:tcW w:w="969" w:type="pct"/>
          </w:tcPr>
          <w:p w14:paraId="0A1AE9D3"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                    Predavanje, rad u paru, samostalni rad</w:t>
            </w:r>
          </w:p>
        </w:tc>
        <w:tc>
          <w:tcPr>
            <w:tcW w:w="1287" w:type="pct"/>
          </w:tcPr>
          <w:p w14:paraId="45890092"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             Pismena provjera (životopis) </w:t>
            </w:r>
          </w:p>
        </w:tc>
      </w:tr>
      <w:tr w:rsidR="00AF33B1" w:rsidRPr="00E45878" w14:paraId="03598DEF" w14:textId="77777777" w:rsidTr="00AF33B1">
        <w:tc>
          <w:tcPr>
            <w:tcW w:w="1378" w:type="pct"/>
          </w:tcPr>
          <w:p w14:paraId="5A191102"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I4 Prezentirati sebe na engleskom jeziku u poslovnom kontekstu.</w:t>
            </w:r>
          </w:p>
        </w:tc>
        <w:tc>
          <w:tcPr>
            <w:tcW w:w="1367" w:type="pct"/>
          </w:tcPr>
          <w:p w14:paraId="0EAE50CC"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Prezentiranje sebe (intervju za posao) </w:t>
            </w:r>
          </w:p>
        </w:tc>
        <w:tc>
          <w:tcPr>
            <w:tcW w:w="969" w:type="pct"/>
          </w:tcPr>
          <w:p w14:paraId="505E5822"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                    Predavanje, rad u grupi, samostalni rad  </w:t>
            </w:r>
          </w:p>
        </w:tc>
        <w:tc>
          <w:tcPr>
            <w:tcW w:w="1287" w:type="pct"/>
          </w:tcPr>
          <w:p w14:paraId="4E67E8C4" w14:textId="77777777" w:rsidR="00AF33B1" w:rsidRPr="00E45878" w:rsidRDefault="00AF33B1" w:rsidP="00AF33B1">
            <w:pPr>
              <w:pStyle w:val="Tekstfusnote"/>
              <w:rPr>
                <w:rFonts w:asciiTheme="minorHAnsi" w:hAnsiTheme="minorHAnsi" w:cstheme="minorHAnsi"/>
                <w:lang w:val="hr-HR"/>
              </w:rPr>
            </w:pPr>
            <w:r w:rsidRPr="00E45878">
              <w:rPr>
                <w:rFonts w:asciiTheme="minorHAnsi" w:hAnsiTheme="minorHAnsi" w:cstheme="minorHAnsi"/>
                <w:lang w:val="hr-HR"/>
              </w:rPr>
              <w:t xml:space="preserve">             Usmena provjera (prezentacija) </w:t>
            </w:r>
          </w:p>
        </w:tc>
      </w:tr>
    </w:tbl>
    <w:p w14:paraId="40C8E790" w14:textId="0164A869" w:rsidR="008867FE" w:rsidRPr="00E45878" w:rsidRDefault="008867FE" w:rsidP="003D161E">
      <w:pPr>
        <w:pStyle w:val="Tekstfusnote"/>
        <w:rPr>
          <w:rFonts w:asciiTheme="minorHAnsi" w:hAnsiTheme="minorHAnsi" w:cstheme="minorHAnsi"/>
          <w:lang w:val="hr-HR"/>
        </w:rPr>
      </w:pPr>
    </w:p>
    <w:p w14:paraId="0B8D321F" w14:textId="77777777" w:rsidR="00E339A7" w:rsidRPr="00E45878" w:rsidRDefault="00E339A7" w:rsidP="00E339A7">
      <w:pPr>
        <w:pStyle w:val="Tekstfusnote"/>
        <w:rPr>
          <w:rFonts w:asciiTheme="minorHAnsi" w:hAnsiTheme="minorHAnsi" w:cstheme="minorHAnsi"/>
        </w:rPr>
      </w:pPr>
    </w:p>
    <w:p w14:paraId="42C88044"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 xml:space="preserve"> </w:t>
      </w:r>
    </w:p>
    <w:p w14:paraId="20ED9998" w14:textId="77777777" w:rsidR="00E339A7" w:rsidRPr="00E45878" w:rsidRDefault="00E339A7" w:rsidP="00E339A7">
      <w:pPr>
        <w:pStyle w:val="Tekstfusnote"/>
        <w:rPr>
          <w:rFonts w:asciiTheme="minorHAnsi" w:hAnsiTheme="minorHAnsi" w:cstheme="minorHAnsi"/>
        </w:rPr>
      </w:pPr>
    </w:p>
    <w:p w14:paraId="562A3229" w14:textId="77777777" w:rsidR="00833516" w:rsidRPr="00E45878" w:rsidRDefault="00E339A7" w:rsidP="006A1E94">
      <w:pPr>
        <w:pStyle w:val="Tekstfusnote"/>
        <w:rPr>
          <w:rFonts w:asciiTheme="minorHAnsi" w:hAnsiTheme="minorHAnsi" w:cstheme="minorHAnsi"/>
        </w:rPr>
      </w:pPr>
      <w:r w:rsidRPr="00E45878">
        <w:rPr>
          <w:rFonts w:asciiTheme="minorHAnsi" w:hAnsiTheme="minorHAnsi" w:cstheme="minorHAnsi"/>
        </w:rPr>
        <w:t>II semester</w:t>
      </w:r>
    </w:p>
    <w:p w14:paraId="2BD335D9" w14:textId="77777777" w:rsidR="00E339A7" w:rsidRPr="00E45878" w:rsidRDefault="00E339A7" w:rsidP="006A1E94">
      <w:pPr>
        <w:pStyle w:val="Tekstfusnote"/>
        <w:rPr>
          <w:rFonts w:asciiTheme="minorHAnsi" w:hAnsiTheme="minorHAnsi" w:cstheme="minorHAnsi"/>
        </w:rPr>
      </w:pPr>
    </w:p>
    <w:p w14:paraId="60C58F56" w14:textId="348827A6" w:rsidR="00E339A7" w:rsidRPr="00E45878" w:rsidRDefault="00E339A7" w:rsidP="00E339A7">
      <w:pPr>
        <w:pStyle w:val="Tekstfusnote"/>
        <w:rPr>
          <w:rFonts w:asciiTheme="minorHAnsi" w:hAnsiTheme="minorHAnsi" w:cstheme="minorHAnsi"/>
          <w:lang w:val="hr-HR"/>
        </w:rPr>
      </w:pPr>
    </w:p>
    <w:p w14:paraId="1618B75A" w14:textId="77777777" w:rsidR="00E339A7" w:rsidRPr="00E45878" w:rsidRDefault="00E339A7" w:rsidP="00E339A7">
      <w:pPr>
        <w:pStyle w:val="Tekstfusnote"/>
        <w:rPr>
          <w:rFonts w:asciiTheme="minorHAnsi" w:hAnsiTheme="minorHAnsi" w:cstheme="minorHAnsi"/>
          <w:lang w:val="hr-HR"/>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E339A7" w:rsidRPr="00E45878" w14:paraId="7A8F6DC1"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4D3EBAC1"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OPĆE INFORMACIJE</w:t>
            </w:r>
          </w:p>
        </w:tc>
      </w:tr>
      <w:tr w:rsidR="00E339A7" w:rsidRPr="00E45878" w14:paraId="658E9E50" w14:textId="77777777" w:rsidTr="00E339A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B7277AD"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700475367"/>
              <w:placeholder>
                <w:docPart w:val="B19F0D2D83404B91851A438AD41C0AC6"/>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21661DB6"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Stručni prijediplomski studij  Održivi agroturizam</w:t>
                </w:r>
              </w:p>
            </w:sdtContent>
          </w:sdt>
        </w:tc>
      </w:tr>
      <w:tr w:rsidR="00E339A7" w:rsidRPr="00E45878" w14:paraId="2F907398" w14:textId="77777777" w:rsidTr="00E339A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B5C630B"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25059C4"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OSNOVE TURIZMA</w:t>
            </w:r>
          </w:p>
        </w:tc>
      </w:tr>
      <w:tr w:rsidR="00E339A7" w:rsidRPr="00E45878" w14:paraId="3DCF023D" w14:textId="77777777" w:rsidTr="00E339A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3AF5B52"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94F2F1C" w14:textId="43116838" w:rsidR="00E339A7" w:rsidRPr="00E45878" w:rsidRDefault="009948F2" w:rsidP="00E339A7">
            <w:pPr>
              <w:pStyle w:val="Tekstfusnote"/>
              <w:rPr>
                <w:rFonts w:asciiTheme="minorHAnsi" w:hAnsiTheme="minorHAnsi" w:cstheme="minorHAnsi"/>
                <w:lang w:val="hr-HR"/>
              </w:rPr>
            </w:pPr>
            <w:r>
              <w:rPr>
                <w:rFonts w:asciiTheme="minorHAnsi" w:hAnsiTheme="minorHAnsi" w:cstheme="minorHAnsi"/>
                <w:lang w:val="hr-HR"/>
              </w:rPr>
              <w:t>d</w:t>
            </w:r>
            <w:r w:rsidR="00E339A7" w:rsidRPr="00E45878">
              <w:rPr>
                <w:rFonts w:asciiTheme="minorHAnsi" w:hAnsiTheme="minorHAnsi" w:cstheme="minorHAnsi"/>
                <w:lang w:val="hr-HR"/>
              </w:rPr>
              <w:t xml:space="preserve">r. sc. Sanja Raspor Janković, prof. struč. stud. </w:t>
            </w:r>
            <w:r w:rsidR="008267A9">
              <w:rPr>
                <w:rFonts w:asciiTheme="minorHAnsi" w:hAnsiTheme="minorHAnsi" w:cstheme="minorHAnsi"/>
                <w:lang w:val="hr-HR"/>
              </w:rPr>
              <w:t>u trajnom izboru</w:t>
            </w:r>
          </w:p>
        </w:tc>
      </w:tr>
      <w:tr w:rsidR="00E339A7" w:rsidRPr="00E45878" w14:paraId="1C73E0CD" w14:textId="77777777" w:rsidTr="00E339A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995B96C"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FF74738" w14:textId="356ED3DB" w:rsidR="00E339A7" w:rsidRPr="00E45878" w:rsidRDefault="009948F2" w:rsidP="00E339A7">
            <w:pPr>
              <w:pStyle w:val="Tekstfusnote"/>
              <w:rPr>
                <w:rFonts w:asciiTheme="minorHAnsi" w:hAnsiTheme="minorHAnsi" w:cstheme="minorHAnsi"/>
                <w:lang w:val="hr-HR"/>
              </w:rPr>
            </w:pPr>
            <w:r>
              <w:rPr>
                <w:rFonts w:asciiTheme="minorHAnsi" w:hAnsiTheme="minorHAnsi" w:cstheme="minorHAnsi"/>
                <w:lang w:val="hr-HR"/>
              </w:rPr>
              <w:t>d</w:t>
            </w:r>
            <w:r w:rsidR="00E339A7" w:rsidRPr="00E45878">
              <w:rPr>
                <w:rFonts w:asciiTheme="minorHAnsi" w:hAnsiTheme="minorHAnsi" w:cstheme="minorHAnsi"/>
                <w:lang w:val="hr-HR"/>
              </w:rPr>
              <w:t xml:space="preserve">r. sc. Danijel Drpić, </w:t>
            </w:r>
            <w:r w:rsidR="008267A9">
              <w:rPr>
                <w:rFonts w:asciiTheme="minorHAnsi" w:hAnsiTheme="minorHAnsi" w:cstheme="minorHAnsi"/>
                <w:lang w:val="hr-HR"/>
              </w:rPr>
              <w:t>predavač</w:t>
            </w:r>
          </w:p>
        </w:tc>
      </w:tr>
      <w:tr w:rsidR="00E339A7" w:rsidRPr="00E45878" w14:paraId="292CFAD1" w14:textId="77777777" w:rsidTr="00E339A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483C774"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635916892"/>
              <w:placeholder>
                <w:docPart w:val="A2BD9D113EF949D88A6AAC9E4D2F51D8"/>
              </w:placeholder>
              <w:comboBox>
                <w:listItem w:displayText="Obvezni" w:value="Obvezni"/>
                <w:listItem w:displayText="Izborni" w:value="Izborni"/>
              </w:comboBox>
            </w:sdtPr>
            <w:sdtEndPr/>
            <w:sdtContent>
              <w:p w14:paraId="6E8782B5"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FAE443A"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018198037"/>
              <w:placeholder>
                <w:docPart w:val="6228E1003AA648DF98945885906F72D0"/>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3B7C4341"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5</w:t>
                </w:r>
              </w:p>
            </w:sdtContent>
          </w:sdt>
        </w:tc>
      </w:tr>
      <w:tr w:rsidR="00E339A7" w:rsidRPr="00E45878" w14:paraId="2BD305F6" w14:textId="77777777" w:rsidTr="00E339A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D9EF479"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251409509"/>
              <w:placeholder>
                <w:docPart w:val="9611C981EFBF42B080AD3F2DC115D30D"/>
              </w:placeholder>
              <w:comboBox>
                <w:listItem w:displayText="1." w:value="1."/>
                <w:listItem w:displayText="2." w:value="2."/>
                <w:listItem w:displayText="3." w:value="3."/>
              </w:comboBox>
            </w:sdtPr>
            <w:sdtEndPr/>
            <w:sdtContent>
              <w:p w14:paraId="1615A9EA"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8243552"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215078674"/>
              <w:placeholder>
                <w:docPart w:val="25DC65374D04490BB0CB717C4DDCD2EE"/>
              </w:placeholder>
              <w:comboBox>
                <w:listItem w:displayText="Zimski" w:value="Zimski"/>
                <w:listItem w:displayText="Ljetni" w:value="Ljetni"/>
              </w:comboBox>
            </w:sdtPr>
            <w:sdtEndPr/>
            <w:sdtContent>
              <w:p w14:paraId="001E774A"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Ljetni</w:t>
                </w:r>
              </w:p>
            </w:sdtContent>
          </w:sdt>
        </w:tc>
      </w:tr>
      <w:tr w:rsidR="00E339A7" w:rsidRPr="00E45878" w14:paraId="51DCD650" w14:textId="77777777" w:rsidTr="00E339A7">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9986B0F"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7500B9F"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4DA9F30"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219D8C5"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49DB95C"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Praktikum</w:t>
            </w:r>
          </w:p>
        </w:tc>
      </w:tr>
      <w:tr w:rsidR="00E339A7" w:rsidRPr="00E45878" w14:paraId="58CE12C5" w14:textId="77777777" w:rsidTr="00E339A7">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0169760" w14:textId="77777777" w:rsidR="00E339A7" w:rsidRPr="00E45878" w:rsidRDefault="00E339A7" w:rsidP="00E339A7">
            <w:pPr>
              <w:pStyle w:val="Tekstfusnote"/>
              <w:rPr>
                <w:rFonts w:asciiTheme="minorHAnsi" w:hAnsiTheme="minorHAnsi" w:cstheme="minorHAns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DBA0F53"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45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5EAA7A4"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2DF2CE"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BC89376"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0</w:t>
            </w:r>
          </w:p>
        </w:tc>
      </w:tr>
      <w:tr w:rsidR="00E339A7" w:rsidRPr="00E45878" w14:paraId="1345D7B1"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4B307F9"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OPIS KOLEGIJA</w:t>
            </w:r>
          </w:p>
        </w:tc>
      </w:tr>
      <w:tr w:rsidR="00E339A7" w:rsidRPr="00E45878" w14:paraId="66629D19"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9705B11"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Ciljevi kolegija</w:t>
            </w:r>
          </w:p>
        </w:tc>
      </w:tr>
      <w:tr w:rsidR="00E339A7" w:rsidRPr="00E45878" w14:paraId="24D91517"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031C715" w14:textId="77777777" w:rsidR="00E339A7" w:rsidRPr="00E45878" w:rsidRDefault="00E339A7" w:rsidP="00B40BF3">
            <w:pPr>
              <w:pStyle w:val="Tekstfusnote"/>
              <w:numPr>
                <w:ilvl w:val="0"/>
                <w:numId w:val="99"/>
              </w:numPr>
              <w:rPr>
                <w:rFonts w:asciiTheme="minorHAnsi" w:hAnsiTheme="minorHAnsi" w:cstheme="minorHAnsi"/>
                <w:lang w:val="hr-HR"/>
              </w:rPr>
            </w:pPr>
            <w:r w:rsidRPr="00E45878">
              <w:rPr>
                <w:rFonts w:asciiTheme="minorHAnsi" w:hAnsiTheme="minorHAnsi" w:cstheme="minorHAnsi"/>
                <w:lang w:val="hr-HR"/>
              </w:rPr>
              <w:t>Usvojiti temeljne pojmove i specifičnosti u turizmu i ugostiteljstvu.</w:t>
            </w:r>
          </w:p>
          <w:p w14:paraId="40AF6C43" w14:textId="77777777" w:rsidR="00E339A7" w:rsidRPr="00E45878" w:rsidRDefault="00E339A7" w:rsidP="00B40BF3">
            <w:pPr>
              <w:pStyle w:val="Tekstfusnote"/>
              <w:numPr>
                <w:ilvl w:val="0"/>
                <w:numId w:val="99"/>
              </w:numPr>
              <w:rPr>
                <w:rFonts w:asciiTheme="minorHAnsi" w:hAnsiTheme="minorHAnsi" w:cstheme="minorHAnsi"/>
                <w:lang w:val="hr-HR"/>
              </w:rPr>
            </w:pPr>
            <w:r w:rsidRPr="00E45878">
              <w:rPr>
                <w:rFonts w:asciiTheme="minorHAnsi" w:hAnsiTheme="minorHAnsi" w:cstheme="minorHAnsi"/>
                <w:lang w:val="hr-HR"/>
              </w:rPr>
              <w:t xml:space="preserve">Steći kompetencije za provedbu jednostavne analize elemenata turističkog tržišta. </w:t>
            </w:r>
          </w:p>
        </w:tc>
      </w:tr>
      <w:tr w:rsidR="00E339A7" w:rsidRPr="00E45878" w14:paraId="38AD8F2C"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70AE986"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Uvjeti za upis kolegija</w:t>
            </w:r>
          </w:p>
        </w:tc>
      </w:tr>
      <w:tr w:rsidR="00E339A7" w:rsidRPr="00E45878" w14:paraId="294D93A5"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55A6E7C"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Nema uvjeta</w:t>
            </w:r>
          </w:p>
        </w:tc>
      </w:tr>
      <w:tr w:rsidR="00E339A7" w:rsidRPr="00E45878" w14:paraId="671655BF"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025D984"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E339A7" w:rsidRPr="00E45878" w14:paraId="5D29D16E"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EE47473"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I1. Planirati poslove agroturističkog gospodarstva u skladu sa zakonodavnim okvirom.</w:t>
            </w:r>
          </w:p>
          <w:p w14:paraId="7D54477A"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I3.</w:t>
            </w:r>
            <w:r w:rsidRPr="00E45878">
              <w:rPr>
                <w:rFonts w:asciiTheme="minorHAnsi" w:hAnsiTheme="minorHAnsi" w:cstheme="minorHAnsi"/>
                <w:b/>
                <w:lang w:val="hr-HR"/>
              </w:rPr>
              <w:t xml:space="preserve"> </w:t>
            </w:r>
            <w:r w:rsidRPr="00E45878">
              <w:rPr>
                <w:rFonts w:asciiTheme="minorHAnsi" w:hAnsiTheme="minorHAnsi" w:cstheme="minorHAnsi"/>
                <w:lang w:val="hr-HR"/>
              </w:rPr>
              <w:t>Planirati marketinške aktivnosti plasmana i distribucije proizvoda i usluga.</w:t>
            </w:r>
          </w:p>
          <w:p w14:paraId="2546FC26"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I4. Odabrati optimalan način uređenja i dizajna agroturističkog gospodarstva s obzirom na</w:t>
            </w:r>
          </w:p>
          <w:p w14:paraId="2F43F5C7"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raspoložive resurse.</w:t>
            </w:r>
          </w:p>
          <w:p w14:paraId="5D38A111"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I5. Identificirati poduzetničke prilike u agroturizmu.</w:t>
            </w:r>
          </w:p>
          <w:p w14:paraId="6087F7D8"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I6. Odabrati održive načine opskrbe, nabave i prodaje u poslovanju agroturističkog gospodarstva.</w:t>
            </w:r>
          </w:p>
          <w:p w14:paraId="5B3BFE2C"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I17. Primijeniti komunikacijske vještine u pisanoj i usmenoj komunikaciji na hrvatskom i stranom jeziku.</w:t>
            </w:r>
          </w:p>
          <w:p w14:paraId="2792BC9F"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I20. Analizirati standarde kvalitete u poslovanju agroturističkog gospodarstva.</w:t>
            </w:r>
          </w:p>
          <w:p w14:paraId="435AE30C"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I21. Kreirati turističku i ugostiteljsku ponudu agroturističkog gospodarstva.</w:t>
            </w:r>
          </w:p>
          <w:p w14:paraId="10C5218C"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I22. Procijeniti tržišne uvjete u poslovanju agroturističkog gospodarstva.</w:t>
            </w:r>
          </w:p>
          <w:p w14:paraId="75A4B7B2"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I23. Upravljati ugostiteljskim aktivnostima na agroturističkom gospodarstvu.</w:t>
            </w:r>
          </w:p>
          <w:p w14:paraId="4B281E93"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I24. Upravljati smještajnim kapacitetima agroturističkog gospodarstva.</w:t>
            </w:r>
          </w:p>
        </w:tc>
      </w:tr>
      <w:tr w:rsidR="00E339A7" w:rsidRPr="00E45878" w14:paraId="466503AF"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854559C"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E339A7" w:rsidRPr="00E45878" w14:paraId="4106787F"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ACC547F" w14:textId="77777777" w:rsidR="00E339A7" w:rsidRPr="00E45878" w:rsidRDefault="00E339A7" w:rsidP="00B40BF3">
            <w:pPr>
              <w:pStyle w:val="Tekstfusnote"/>
              <w:numPr>
                <w:ilvl w:val="0"/>
                <w:numId w:val="98"/>
              </w:numPr>
              <w:rPr>
                <w:rFonts w:asciiTheme="minorHAnsi" w:hAnsiTheme="minorHAnsi" w:cstheme="minorHAnsi"/>
                <w:lang w:val="hr-HR"/>
              </w:rPr>
            </w:pPr>
            <w:r w:rsidRPr="00E45878">
              <w:rPr>
                <w:rFonts w:asciiTheme="minorHAnsi" w:hAnsiTheme="minorHAnsi" w:cstheme="minorHAnsi"/>
                <w:lang w:val="hr-HR"/>
              </w:rPr>
              <w:t>Razlikovati osnovne koncepte u turizmu.</w:t>
            </w:r>
          </w:p>
          <w:p w14:paraId="6BD27CAD" w14:textId="77777777" w:rsidR="00E339A7" w:rsidRPr="00E45878" w:rsidRDefault="00E339A7" w:rsidP="00B40BF3">
            <w:pPr>
              <w:pStyle w:val="Tekstfusnote"/>
              <w:numPr>
                <w:ilvl w:val="0"/>
                <w:numId w:val="98"/>
              </w:numPr>
              <w:rPr>
                <w:rFonts w:asciiTheme="minorHAnsi" w:hAnsiTheme="minorHAnsi" w:cstheme="minorHAnsi"/>
                <w:lang w:val="hr-HR"/>
              </w:rPr>
            </w:pPr>
            <w:r w:rsidRPr="00E45878">
              <w:rPr>
                <w:rFonts w:asciiTheme="minorHAnsi" w:hAnsiTheme="minorHAnsi" w:cstheme="minorHAnsi"/>
                <w:lang w:val="hr-HR"/>
              </w:rPr>
              <w:t xml:space="preserve">Analizirati specifične oblike turizma na primjeru odabrane turističke destinacije. </w:t>
            </w:r>
          </w:p>
          <w:p w14:paraId="0505F24F" w14:textId="77777777" w:rsidR="00E339A7" w:rsidRPr="00E45878" w:rsidRDefault="00E339A7" w:rsidP="00B40BF3">
            <w:pPr>
              <w:pStyle w:val="Tekstfusnote"/>
              <w:numPr>
                <w:ilvl w:val="0"/>
                <w:numId w:val="98"/>
              </w:numPr>
              <w:rPr>
                <w:rFonts w:asciiTheme="minorHAnsi" w:hAnsiTheme="minorHAnsi" w:cstheme="minorHAnsi"/>
                <w:lang w:val="hr-HR"/>
              </w:rPr>
            </w:pPr>
            <w:r w:rsidRPr="00E45878">
              <w:rPr>
                <w:rFonts w:asciiTheme="minorHAnsi" w:hAnsiTheme="minorHAnsi" w:cstheme="minorHAnsi"/>
                <w:lang w:val="hr-HR"/>
              </w:rPr>
              <w:t>Utvrditi ulogu prometa u turizmu.</w:t>
            </w:r>
          </w:p>
          <w:p w14:paraId="502D851C" w14:textId="77777777" w:rsidR="00E339A7" w:rsidRPr="00E45878" w:rsidRDefault="00E339A7" w:rsidP="00B40BF3">
            <w:pPr>
              <w:pStyle w:val="Tekstfusnote"/>
              <w:numPr>
                <w:ilvl w:val="0"/>
                <w:numId w:val="98"/>
              </w:numPr>
              <w:rPr>
                <w:rFonts w:asciiTheme="minorHAnsi" w:hAnsiTheme="minorHAnsi" w:cstheme="minorHAnsi"/>
                <w:lang w:val="hr-HR"/>
              </w:rPr>
            </w:pPr>
            <w:r w:rsidRPr="00E45878">
              <w:rPr>
                <w:rFonts w:asciiTheme="minorHAnsi" w:hAnsiTheme="minorHAnsi" w:cstheme="minorHAnsi"/>
                <w:lang w:val="hr-HR"/>
              </w:rPr>
              <w:t>Razlikovati osnovne koncepte ugostiteljstva.</w:t>
            </w:r>
          </w:p>
          <w:p w14:paraId="7D5856CA" w14:textId="77777777" w:rsidR="00E339A7" w:rsidRPr="00E45878" w:rsidRDefault="00E339A7" w:rsidP="00B40BF3">
            <w:pPr>
              <w:pStyle w:val="Tekstfusnote"/>
              <w:numPr>
                <w:ilvl w:val="0"/>
                <w:numId w:val="98"/>
              </w:numPr>
              <w:rPr>
                <w:rFonts w:asciiTheme="minorHAnsi" w:hAnsiTheme="minorHAnsi" w:cstheme="minorHAnsi"/>
                <w:lang w:val="hr-HR"/>
              </w:rPr>
            </w:pPr>
            <w:r w:rsidRPr="00E45878">
              <w:rPr>
                <w:rFonts w:asciiTheme="minorHAnsi" w:hAnsiTheme="minorHAnsi" w:cstheme="minorHAnsi"/>
                <w:lang w:val="hr-HR"/>
              </w:rPr>
              <w:t>Osmisliti turistički proizvod na primjeru odabrane turističke destinacije.</w:t>
            </w:r>
          </w:p>
        </w:tc>
      </w:tr>
      <w:tr w:rsidR="00E339A7" w:rsidRPr="00E45878" w14:paraId="0D4F43B4"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0497661"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Sadržaj kolegija</w:t>
            </w:r>
          </w:p>
        </w:tc>
      </w:tr>
      <w:tr w:rsidR="00E339A7" w:rsidRPr="00E45878" w14:paraId="51A6E3C0"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4E50969"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Pojmovno određenje</w:t>
            </w:r>
            <w:r w:rsidRPr="00E45878">
              <w:rPr>
                <w:rFonts w:asciiTheme="minorHAnsi" w:hAnsiTheme="minorHAnsi" w:cstheme="minorHAnsi"/>
                <w:b/>
                <w:lang w:val="hr-HR"/>
              </w:rPr>
              <w:t xml:space="preserve"> </w:t>
            </w:r>
            <w:r w:rsidRPr="00E45878">
              <w:rPr>
                <w:rFonts w:asciiTheme="minorHAnsi" w:hAnsiTheme="minorHAnsi" w:cstheme="minorHAnsi"/>
                <w:lang w:val="hr-HR"/>
              </w:rPr>
              <w:t xml:space="preserve">turizma. Povijesni razvoj turizma. Turističko tržište (ponuda, potražnja, posrednici, proizvodi i usluge). Turistička destinacija. </w:t>
            </w:r>
            <w:r w:rsidRPr="00E45878">
              <w:rPr>
                <w:rFonts w:asciiTheme="minorHAnsi" w:hAnsiTheme="minorHAnsi" w:cstheme="minorHAnsi"/>
              </w:rPr>
              <w:t xml:space="preserve">Organizacija </w:t>
            </w:r>
            <w:r w:rsidRPr="00E45878">
              <w:rPr>
                <w:rFonts w:asciiTheme="minorHAnsi" w:hAnsiTheme="minorHAnsi" w:cstheme="minorHAnsi"/>
                <w:lang w:val="hr-HR"/>
              </w:rPr>
              <w:t>turizma.</w:t>
            </w:r>
            <w:r w:rsidRPr="00E45878">
              <w:rPr>
                <w:rFonts w:asciiTheme="minorHAnsi" w:hAnsiTheme="minorHAnsi" w:cstheme="minorHAnsi"/>
                <w:b/>
              </w:rPr>
              <w:t xml:space="preserve"> </w:t>
            </w:r>
            <w:r w:rsidRPr="00E45878">
              <w:rPr>
                <w:rFonts w:asciiTheme="minorHAnsi" w:hAnsiTheme="minorHAnsi" w:cstheme="minorHAnsi"/>
                <w:lang w:val="hr-HR"/>
              </w:rPr>
              <w:t>Specifični oblici turizma. Osnove ugostiteljstva.</w:t>
            </w:r>
            <w:r w:rsidRPr="00E45878">
              <w:rPr>
                <w:rFonts w:asciiTheme="minorHAnsi" w:hAnsiTheme="minorHAnsi" w:cstheme="minorHAnsi"/>
                <w:b/>
              </w:rPr>
              <w:t xml:space="preserve"> </w:t>
            </w:r>
            <w:r w:rsidRPr="00E45878">
              <w:rPr>
                <w:rFonts w:asciiTheme="minorHAnsi" w:hAnsiTheme="minorHAnsi" w:cstheme="minorHAnsi"/>
              </w:rPr>
              <w:t xml:space="preserve">Promet </w:t>
            </w:r>
            <w:r w:rsidRPr="00E45878">
              <w:rPr>
                <w:rFonts w:asciiTheme="minorHAnsi" w:hAnsiTheme="minorHAnsi" w:cstheme="minorHAnsi"/>
                <w:lang w:val="hr-HR"/>
              </w:rPr>
              <w:t>i turizam.</w:t>
            </w:r>
          </w:p>
        </w:tc>
      </w:tr>
      <w:tr w:rsidR="00E339A7" w:rsidRPr="00E45878" w14:paraId="130FF6AE" w14:textId="77777777" w:rsidTr="00E339A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A7C1817"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5B4EDF1" w14:textId="77777777" w:rsidR="00E339A7" w:rsidRPr="00E45878" w:rsidRDefault="00BF3C49" w:rsidP="00E339A7">
            <w:pPr>
              <w:pStyle w:val="Tekstfusnote"/>
              <w:rPr>
                <w:rFonts w:asciiTheme="minorHAnsi" w:hAnsiTheme="minorHAnsi" w:cstheme="minorHAnsi"/>
                <w:lang w:val="hr-HR"/>
              </w:rPr>
            </w:pPr>
            <w:sdt>
              <w:sdtPr>
                <w:rPr>
                  <w:rFonts w:asciiTheme="minorHAnsi" w:hAnsiTheme="minorHAnsi" w:cstheme="minorHAnsi"/>
                  <w:lang w:val="hr-HR"/>
                </w:rPr>
                <w:id w:val="-1592453871"/>
                <w14:checkbox>
                  <w14:checked w14:val="1"/>
                  <w14:checkedState w14:val="2612" w14:font="MS Gothic"/>
                  <w14:uncheckedState w14:val="2610" w14:font="MS Gothic"/>
                </w14:checkbox>
              </w:sdtPr>
              <w:sdtEndPr/>
              <w:sdtContent>
                <w:r w:rsidR="00E339A7" w:rsidRPr="00E45878">
                  <w:rPr>
                    <w:rFonts w:ascii="Segoe UI Symbol" w:hAnsi="Segoe UI Symbol" w:cs="Segoe UI Symbol"/>
                    <w:lang w:val="hr-HR"/>
                  </w:rPr>
                  <w:t>☒</w:t>
                </w:r>
              </w:sdtContent>
            </w:sdt>
            <w:r w:rsidR="00E339A7" w:rsidRPr="00E45878">
              <w:rPr>
                <w:rFonts w:asciiTheme="minorHAnsi" w:hAnsiTheme="minorHAnsi" w:cstheme="minorHAnsi"/>
                <w:lang w:val="hr-HR"/>
              </w:rPr>
              <w:t xml:space="preserve"> Predavanja</w:t>
            </w:r>
          </w:p>
          <w:p w14:paraId="19190A40" w14:textId="77777777" w:rsidR="00E339A7" w:rsidRPr="00E45878" w:rsidRDefault="00BF3C49" w:rsidP="00E339A7">
            <w:pPr>
              <w:pStyle w:val="Tekstfusnote"/>
              <w:rPr>
                <w:rFonts w:asciiTheme="minorHAnsi" w:hAnsiTheme="minorHAnsi" w:cstheme="minorHAnsi"/>
                <w:lang w:val="hr-HR"/>
              </w:rPr>
            </w:pPr>
            <w:sdt>
              <w:sdtPr>
                <w:rPr>
                  <w:rFonts w:asciiTheme="minorHAnsi" w:hAnsiTheme="minorHAnsi" w:cstheme="minorHAnsi"/>
                  <w:lang w:val="hr-HR"/>
                </w:rPr>
                <w:id w:val="-1959795490"/>
                <w14:checkbox>
                  <w14:checked w14:val="1"/>
                  <w14:checkedState w14:val="2612" w14:font="MS Gothic"/>
                  <w14:uncheckedState w14:val="2610" w14:font="MS Gothic"/>
                </w14:checkbox>
              </w:sdtPr>
              <w:sdtEndPr/>
              <w:sdtContent>
                <w:r w:rsidR="00E339A7" w:rsidRPr="00E45878">
                  <w:rPr>
                    <w:rFonts w:ascii="Segoe UI Symbol" w:hAnsi="Segoe UI Symbol" w:cs="Segoe UI Symbol"/>
                    <w:lang w:val="hr-HR"/>
                  </w:rPr>
                  <w:t>☒</w:t>
                </w:r>
              </w:sdtContent>
            </w:sdt>
            <w:r w:rsidR="00E339A7" w:rsidRPr="00E45878">
              <w:rPr>
                <w:rFonts w:asciiTheme="minorHAnsi" w:hAnsiTheme="minorHAnsi" w:cstheme="minorHAnsi"/>
                <w:lang w:val="hr-HR"/>
              </w:rPr>
              <w:t xml:space="preserve"> Seminari i radionice</w:t>
            </w:r>
          </w:p>
          <w:p w14:paraId="70AAE89A" w14:textId="77777777" w:rsidR="00E339A7" w:rsidRPr="00E45878" w:rsidRDefault="00BF3C49" w:rsidP="00E339A7">
            <w:pPr>
              <w:pStyle w:val="Tekstfusnote"/>
              <w:rPr>
                <w:rFonts w:asciiTheme="minorHAnsi" w:hAnsiTheme="minorHAnsi" w:cstheme="minorHAnsi"/>
                <w:lang w:val="hr-HR"/>
              </w:rPr>
            </w:pPr>
            <w:sdt>
              <w:sdtPr>
                <w:rPr>
                  <w:rFonts w:asciiTheme="minorHAnsi" w:hAnsiTheme="minorHAnsi" w:cstheme="minorHAnsi"/>
                  <w:lang w:val="hr-HR"/>
                </w:rPr>
                <w:id w:val="-2132846437"/>
                <w14:checkbox>
                  <w14:checked w14:val="1"/>
                  <w14:checkedState w14:val="2612" w14:font="MS Gothic"/>
                  <w14:uncheckedState w14:val="2610" w14:font="MS Gothic"/>
                </w14:checkbox>
              </w:sdtPr>
              <w:sdtEndPr/>
              <w:sdtContent>
                <w:r w:rsidR="00E339A7" w:rsidRPr="00E45878">
                  <w:rPr>
                    <w:rFonts w:ascii="Segoe UI Symbol" w:hAnsi="Segoe UI Symbol" w:cs="Segoe UI Symbol"/>
                    <w:lang w:val="hr-HR"/>
                  </w:rPr>
                  <w:t>☒</w:t>
                </w:r>
              </w:sdtContent>
            </w:sdt>
            <w:r w:rsidR="00E339A7" w:rsidRPr="00E45878">
              <w:rPr>
                <w:rFonts w:asciiTheme="minorHAnsi" w:hAnsiTheme="minorHAnsi" w:cstheme="minorHAnsi"/>
                <w:lang w:val="hr-HR"/>
              </w:rPr>
              <w:t xml:space="preserve"> Vježbe</w:t>
            </w:r>
          </w:p>
          <w:p w14:paraId="67AA545A" w14:textId="77777777" w:rsidR="00E339A7" w:rsidRPr="00E45878" w:rsidRDefault="00BF3C49" w:rsidP="00E339A7">
            <w:pPr>
              <w:pStyle w:val="Tekstfusnote"/>
              <w:rPr>
                <w:rFonts w:asciiTheme="minorHAnsi" w:hAnsiTheme="minorHAnsi" w:cstheme="minorHAnsi"/>
                <w:lang w:val="hr-HR"/>
              </w:rPr>
            </w:pPr>
            <w:sdt>
              <w:sdtPr>
                <w:rPr>
                  <w:rFonts w:asciiTheme="minorHAnsi" w:hAnsiTheme="minorHAnsi" w:cstheme="minorHAnsi"/>
                  <w:lang w:val="hr-HR"/>
                </w:rPr>
                <w:id w:val="2063052392"/>
                <w14:checkbox>
                  <w14:checked w14:val="0"/>
                  <w14:checkedState w14:val="2612" w14:font="MS Gothic"/>
                  <w14:uncheckedState w14:val="2610" w14:font="MS Gothic"/>
                </w14:checkbox>
              </w:sdtPr>
              <w:sdtEndPr/>
              <w:sdtContent>
                <w:r w:rsidR="00E339A7" w:rsidRPr="00E45878">
                  <w:rPr>
                    <w:rFonts w:ascii="Segoe UI Symbol" w:hAnsi="Segoe UI Symbol" w:cs="Segoe UI Symbol"/>
                    <w:lang w:val="hr-HR"/>
                  </w:rPr>
                  <w:t>☐</w:t>
                </w:r>
              </w:sdtContent>
            </w:sdt>
            <w:r w:rsidR="00E339A7" w:rsidRPr="00E45878">
              <w:rPr>
                <w:rFonts w:asciiTheme="minorHAnsi" w:hAnsiTheme="minorHAnsi" w:cstheme="minorHAnsi"/>
                <w:lang w:val="hr-HR"/>
              </w:rPr>
              <w:t xml:space="preserve"> Obrazovanje na daljinu</w:t>
            </w:r>
          </w:p>
          <w:p w14:paraId="0C72FD01" w14:textId="77777777" w:rsidR="00E339A7" w:rsidRPr="00E45878" w:rsidRDefault="00BF3C49" w:rsidP="00E339A7">
            <w:pPr>
              <w:pStyle w:val="Tekstfusnote"/>
              <w:rPr>
                <w:rFonts w:asciiTheme="minorHAnsi" w:hAnsiTheme="minorHAnsi" w:cstheme="minorHAnsi"/>
                <w:lang w:val="hr-HR"/>
              </w:rPr>
            </w:pPr>
            <w:sdt>
              <w:sdtPr>
                <w:rPr>
                  <w:rFonts w:asciiTheme="minorHAnsi" w:hAnsiTheme="minorHAnsi" w:cstheme="minorHAnsi"/>
                  <w:lang w:val="hr-HR"/>
                </w:rPr>
                <w:id w:val="959845390"/>
                <w14:checkbox>
                  <w14:checked w14:val="0"/>
                  <w14:checkedState w14:val="2612" w14:font="MS Gothic"/>
                  <w14:uncheckedState w14:val="2610" w14:font="MS Gothic"/>
                </w14:checkbox>
              </w:sdtPr>
              <w:sdtEndPr/>
              <w:sdtContent>
                <w:r w:rsidR="00E339A7" w:rsidRPr="00E45878">
                  <w:rPr>
                    <w:rFonts w:ascii="Segoe UI Symbol" w:hAnsi="Segoe UI Symbol" w:cs="Segoe UI Symbol"/>
                    <w:lang w:val="hr-HR"/>
                  </w:rPr>
                  <w:t>☐</w:t>
                </w:r>
              </w:sdtContent>
            </w:sdt>
            <w:r w:rsidR="00E339A7" w:rsidRPr="00E45878">
              <w:rPr>
                <w:rFonts w:asciiTheme="minorHAnsi" w:hAnsiTheme="minorHAnsi" w:cstheme="minorHAns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260CFF4" w14:textId="77777777" w:rsidR="00E339A7" w:rsidRPr="00E45878" w:rsidRDefault="00BF3C49" w:rsidP="00E339A7">
            <w:pPr>
              <w:pStyle w:val="Tekstfusnote"/>
              <w:rPr>
                <w:rFonts w:asciiTheme="minorHAnsi" w:hAnsiTheme="minorHAnsi" w:cstheme="minorHAnsi"/>
                <w:lang w:val="hr-HR"/>
              </w:rPr>
            </w:pPr>
            <w:sdt>
              <w:sdtPr>
                <w:rPr>
                  <w:rFonts w:asciiTheme="minorHAnsi" w:hAnsiTheme="minorHAnsi" w:cstheme="minorHAnsi"/>
                  <w:lang w:val="hr-HR"/>
                </w:rPr>
                <w:id w:val="-1698076088"/>
                <w14:checkbox>
                  <w14:checked w14:val="1"/>
                  <w14:checkedState w14:val="2612" w14:font="MS Gothic"/>
                  <w14:uncheckedState w14:val="2610" w14:font="MS Gothic"/>
                </w14:checkbox>
              </w:sdtPr>
              <w:sdtEndPr/>
              <w:sdtContent>
                <w:r w:rsidR="00E339A7" w:rsidRPr="00E45878">
                  <w:rPr>
                    <w:rFonts w:ascii="Segoe UI Symbol" w:hAnsi="Segoe UI Symbol" w:cs="Segoe UI Symbol"/>
                    <w:lang w:val="hr-HR"/>
                  </w:rPr>
                  <w:t>☒</w:t>
                </w:r>
              </w:sdtContent>
            </w:sdt>
            <w:r w:rsidR="00E339A7" w:rsidRPr="00E45878">
              <w:rPr>
                <w:rFonts w:asciiTheme="minorHAnsi" w:hAnsiTheme="minorHAnsi" w:cstheme="minorHAnsi"/>
                <w:lang w:val="hr-HR"/>
              </w:rPr>
              <w:t xml:space="preserve"> Samostalni zadaci</w:t>
            </w:r>
          </w:p>
          <w:p w14:paraId="47168D25" w14:textId="77777777" w:rsidR="00E339A7" w:rsidRPr="00E45878" w:rsidRDefault="00BF3C49" w:rsidP="00E339A7">
            <w:pPr>
              <w:pStyle w:val="Tekstfusnote"/>
              <w:rPr>
                <w:rFonts w:asciiTheme="minorHAnsi" w:hAnsiTheme="minorHAnsi" w:cstheme="minorHAnsi"/>
                <w:lang w:val="hr-HR"/>
              </w:rPr>
            </w:pPr>
            <w:sdt>
              <w:sdtPr>
                <w:rPr>
                  <w:rFonts w:asciiTheme="minorHAnsi" w:hAnsiTheme="minorHAnsi" w:cstheme="minorHAnsi"/>
                  <w:lang w:val="hr-HR"/>
                </w:rPr>
                <w:id w:val="-1573644150"/>
                <w14:checkbox>
                  <w14:checked w14:val="0"/>
                  <w14:checkedState w14:val="2612" w14:font="MS Gothic"/>
                  <w14:uncheckedState w14:val="2610" w14:font="MS Gothic"/>
                </w14:checkbox>
              </w:sdtPr>
              <w:sdtEndPr/>
              <w:sdtContent>
                <w:r w:rsidR="00E339A7" w:rsidRPr="00E45878">
                  <w:rPr>
                    <w:rFonts w:ascii="Segoe UI Symbol" w:hAnsi="Segoe UI Symbol" w:cs="Segoe UI Symbol"/>
                    <w:lang w:val="hr-HR"/>
                  </w:rPr>
                  <w:t>☐</w:t>
                </w:r>
              </w:sdtContent>
            </w:sdt>
            <w:r w:rsidR="00E339A7" w:rsidRPr="00E45878">
              <w:rPr>
                <w:rFonts w:asciiTheme="minorHAnsi" w:hAnsiTheme="minorHAnsi" w:cstheme="minorHAnsi"/>
                <w:lang w:val="hr-HR"/>
              </w:rPr>
              <w:t xml:space="preserve"> Multimedija i mreža</w:t>
            </w:r>
          </w:p>
          <w:p w14:paraId="4731A58C" w14:textId="77777777" w:rsidR="00E339A7" w:rsidRPr="00E45878" w:rsidRDefault="00BF3C49" w:rsidP="00E339A7">
            <w:pPr>
              <w:pStyle w:val="Tekstfusnote"/>
              <w:rPr>
                <w:rFonts w:asciiTheme="minorHAnsi" w:hAnsiTheme="minorHAnsi" w:cstheme="minorHAnsi"/>
                <w:lang w:val="hr-HR"/>
              </w:rPr>
            </w:pPr>
            <w:sdt>
              <w:sdtPr>
                <w:rPr>
                  <w:rFonts w:asciiTheme="minorHAnsi" w:hAnsiTheme="minorHAnsi" w:cstheme="minorHAnsi"/>
                  <w:lang w:val="hr-HR"/>
                </w:rPr>
                <w:id w:val="-1019383287"/>
                <w14:checkbox>
                  <w14:checked w14:val="0"/>
                  <w14:checkedState w14:val="2612" w14:font="MS Gothic"/>
                  <w14:uncheckedState w14:val="2610" w14:font="MS Gothic"/>
                </w14:checkbox>
              </w:sdtPr>
              <w:sdtEndPr/>
              <w:sdtContent>
                <w:r w:rsidR="00E339A7" w:rsidRPr="00E45878">
                  <w:rPr>
                    <w:rFonts w:ascii="Segoe UI Symbol" w:hAnsi="Segoe UI Symbol" w:cs="Segoe UI Symbol"/>
                    <w:lang w:val="hr-HR"/>
                  </w:rPr>
                  <w:t>☐</w:t>
                </w:r>
              </w:sdtContent>
            </w:sdt>
            <w:r w:rsidR="00E339A7" w:rsidRPr="00E45878">
              <w:rPr>
                <w:rFonts w:asciiTheme="minorHAnsi" w:hAnsiTheme="minorHAnsi" w:cstheme="minorHAnsi"/>
                <w:lang w:val="hr-HR"/>
              </w:rPr>
              <w:t xml:space="preserve"> Laboratorij</w:t>
            </w:r>
          </w:p>
          <w:p w14:paraId="56A8D548" w14:textId="77777777" w:rsidR="00E339A7" w:rsidRPr="00E45878" w:rsidRDefault="00BF3C49" w:rsidP="00E339A7">
            <w:pPr>
              <w:pStyle w:val="Tekstfusnote"/>
              <w:rPr>
                <w:rFonts w:asciiTheme="minorHAnsi" w:hAnsiTheme="minorHAnsi" w:cstheme="minorHAnsi"/>
                <w:lang w:val="hr-HR"/>
              </w:rPr>
            </w:pPr>
            <w:sdt>
              <w:sdtPr>
                <w:rPr>
                  <w:rFonts w:asciiTheme="minorHAnsi" w:hAnsiTheme="minorHAnsi" w:cstheme="minorHAnsi"/>
                  <w:lang w:val="hr-HR"/>
                </w:rPr>
                <w:id w:val="209467118"/>
                <w14:checkbox>
                  <w14:checked w14:val="1"/>
                  <w14:checkedState w14:val="2612" w14:font="MS Gothic"/>
                  <w14:uncheckedState w14:val="2610" w14:font="MS Gothic"/>
                </w14:checkbox>
              </w:sdtPr>
              <w:sdtEndPr/>
              <w:sdtContent>
                <w:r w:rsidR="00E339A7" w:rsidRPr="00E45878">
                  <w:rPr>
                    <w:rFonts w:ascii="Segoe UI Symbol" w:hAnsi="Segoe UI Symbol" w:cs="Segoe UI Symbol"/>
                    <w:lang w:val="hr-HR"/>
                  </w:rPr>
                  <w:t>☒</w:t>
                </w:r>
              </w:sdtContent>
            </w:sdt>
            <w:r w:rsidR="00E339A7" w:rsidRPr="00E45878">
              <w:rPr>
                <w:rFonts w:asciiTheme="minorHAnsi" w:hAnsiTheme="minorHAnsi" w:cstheme="minorHAnsi"/>
                <w:lang w:val="hr-HR"/>
              </w:rPr>
              <w:t xml:space="preserve"> Mentorski rad</w:t>
            </w:r>
          </w:p>
          <w:p w14:paraId="260B1ACD" w14:textId="77777777" w:rsidR="00E339A7" w:rsidRPr="00E45878" w:rsidRDefault="00BF3C49" w:rsidP="00E339A7">
            <w:pPr>
              <w:pStyle w:val="Tekstfusnote"/>
              <w:rPr>
                <w:rFonts w:asciiTheme="minorHAnsi" w:hAnsiTheme="minorHAnsi" w:cstheme="minorHAnsi"/>
                <w:lang w:val="hr-HR"/>
              </w:rPr>
            </w:pPr>
            <w:sdt>
              <w:sdtPr>
                <w:rPr>
                  <w:rFonts w:asciiTheme="minorHAnsi" w:hAnsiTheme="minorHAnsi" w:cstheme="minorHAnsi"/>
                  <w:lang w:val="hr-HR"/>
                </w:rPr>
                <w:id w:val="-1546982103"/>
                <w14:checkbox>
                  <w14:checked w14:val="0"/>
                  <w14:checkedState w14:val="2612" w14:font="MS Gothic"/>
                  <w14:uncheckedState w14:val="2610" w14:font="MS Gothic"/>
                </w14:checkbox>
              </w:sdtPr>
              <w:sdtEndPr/>
              <w:sdtContent>
                <w:r w:rsidR="00E339A7" w:rsidRPr="00E45878">
                  <w:rPr>
                    <w:rFonts w:ascii="Segoe UI Symbol" w:hAnsi="Segoe UI Symbol" w:cs="Segoe UI Symbol"/>
                    <w:lang w:val="hr-HR"/>
                  </w:rPr>
                  <w:t>☐</w:t>
                </w:r>
              </w:sdtContent>
            </w:sdt>
            <w:r w:rsidR="00E339A7" w:rsidRPr="00E45878">
              <w:rPr>
                <w:rFonts w:asciiTheme="minorHAnsi" w:hAnsiTheme="minorHAnsi" w:cstheme="minorHAnsi"/>
                <w:lang w:val="hr-HR"/>
              </w:rPr>
              <w:t xml:space="preserve"> Ostalo: </w:t>
            </w:r>
          </w:p>
        </w:tc>
      </w:tr>
      <w:tr w:rsidR="00E339A7" w:rsidRPr="00E45878" w14:paraId="0237B797"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6771A45"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Obveze studenata</w:t>
            </w:r>
          </w:p>
        </w:tc>
      </w:tr>
      <w:tr w:rsidR="00E339A7" w:rsidRPr="00E45878" w14:paraId="0C07391A" w14:textId="77777777" w:rsidTr="00E339A7">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E8ACC43"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p w14:paraId="1DCAE6DC"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Riješiti pojedinačne zadatke i napisati seminarski rad u skladu s dobivenim uputama.</w:t>
            </w:r>
          </w:p>
        </w:tc>
      </w:tr>
      <w:tr w:rsidR="00E339A7" w:rsidRPr="00E45878" w14:paraId="34E14466"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C26503F"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Ocjenjivanje i vrednovanje rada studenata tijekom nastave i na ispitnom roku</w:t>
            </w:r>
          </w:p>
        </w:tc>
      </w:tr>
      <w:tr w:rsidR="00E339A7" w:rsidRPr="00E45878" w14:paraId="1D798BE2" w14:textId="77777777" w:rsidTr="00E339A7">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109C9C8"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2F8ED77F" w14:textId="77777777" w:rsidR="00E339A7" w:rsidRPr="00E45878" w:rsidRDefault="00E339A7" w:rsidP="00E339A7">
            <w:pPr>
              <w:pStyle w:val="Tekstfusnote"/>
              <w:rPr>
                <w:rFonts w:asciiTheme="minorHAnsi" w:hAnsiTheme="minorHAnsi" w:cstheme="minorHAnsi"/>
                <w:b/>
                <w:bCs/>
                <w:lang w:val="hr-HR"/>
              </w:rPr>
            </w:pPr>
          </w:p>
          <w:p w14:paraId="15EDF4D0"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64D58296" w14:textId="77777777" w:rsidR="00E339A7" w:rsidRPr="00E45878" w:rsidRDefault="00E339A7" w:rsidP="00E339A7">
            <w:pPr>
              <w:pStyle w:val="Tekstfusnote"/>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45"/>
              <w:gridCol w:w="1065"/>
              <w:gridCol w:w="926"/>
              <w:gridCol w:w="1259"/>
              <w:gridCol w:w="1307"/>
              <w:gridCol w:w="955"/>
              <w:gridCol w:w="949"/>
              <w:gridCol w:w="1008"/>
            </w:tblGrid>
            <w:tr w:rsidR="00E339A7" w:rsidRPr="00E45878" w14:paraId="71C9725F" w14:textId="77777777" w:rsidTr="00E339A7">
              <w:trPr>
                <w:trHeight w:val="300"/>
              </w:trPr>
              <w:tc>
                <w:tcPr>
                  <w:tcW w:w="767" w:type="pct"/>
                  <w:shd w:val="clear" w:color="auto" w:fill="DBE5F1" w:themeFill="accent1" w:themeFillTint="33"/>
                  <w:vAlign w:val="center"/>
                </w:tcPr>
                <w:p w14:paraId="6DFFA914"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608" w:type="pct"/>
                  <w:shd w:val="clear" w:color="auto" w:fill="DBE5F1" w:themeFill="accent1" w:themeFillTint="33"/>
                  <w:vAlign w:val="center"/>
                </w:tcPr>
                <w:p w14:paraId="04065663"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KOL 1</w:t>
                  </w:r>
                </w:p>
              </w:tc>
              <w:tc>
                <w:tcPr>
                  <w:tcW w:w="529" w:type="pct"/>
                  <w:shd w:val="clear" w:color="auto" w:fill="DBE5F1" w:themeFill="accent1" w:themeFillTint="33"/>
                  <w:vAlign w:val="center"/>
                </w:tcPr>
                <w:p w14:paraId="022CB9A8"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KOL 2</w:t>
                  </w:r>
                </w:p>
              </w:tc>
              <w:tc>
                <w:tcPr>
                  <w:tcW w:w="688" w:type="pct"/>
                  <w:shd w:val="clear" w:color="auto" w:fill="DBE5F1" w:themeFill="accent1" w:themeFillTint="33"/>
                  <w:vAlign w:val="center"/>
                </w:tcPr>
                <w:p w14:paraId="08DB2386"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SEMINARSKI RAD</w:t>
                  </w:r>
                </w:p>
              </w:tc>
              <w:tc>
                <w:tcPr>
                  <w:tcW w:w="745" w:type="pct"/>
                  <w:shd w:val="clear" w:color="auto" w:fill="DBE5F1" w:themeFill="accent1" w:themeFillTint="33"/>
                  <w:vAlign w:val="center"/>
                </w:tcPr>
                <w:p w14:paraId="59EE75B7"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b/>
                      <w:bCs/>
                      <w:lang w:val="hr-HR"/>
                    </w:rPr>
                    <w:t>ZADACI</w:t>
                  </w:r>
                </w:p>
              </w:tc>
              <w:tc>
                <w:tcPr>
                  <w:tcW w:w="545" w:type="pct"/>
                  <w:shd w:val="clear" w:color="auto" w:fill="DBE5F1" w:themeFill="accent1" w:themeFillTint="33"/>
                  <w:vAlign w:val="center"/>
                </w:tcPr>
                <w:p w14:paraId="2C26DA7E"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542" w:type="pct"/>
                  <w:shd w:val="clear" w:color="auto" w:fill="DBE5F1" w:themeFill="accent1" w:themeFillTint="33"/>
                  <w:vAlign w:val="center"/>
                </w:tcPr>
                <w:p w14:paraId="6998E957"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575" w:type="pct"/>
                  <w:shd w:val="clear" w:color="auto" w:fill="DBE5F1" w:themeFill="accent1" w:themeFillTint="33"/>
                  <w:vAlign w:val="center"/>
                </w:tcPr>
                <w:p w14:paraId="2A3C9915"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E339A7" w:rsidRPr="00E45878" w14:paraId="5E88BDC5" w14:textId="77777777" w:rsidTr="00E339A7">
              <w:trPr>
                <w:trHeight w:val="300"/>
              </w:trPr>
              <w:tc>
                <w:tcPr>
                  <w:tcW w:w="767" w:type="pct"/>
                  <w:shd w:val="clear" w:color="auto" w:fill="DBE5F1" w:themeFill="accent1" w:themeFillTint="33"/>
                  <w:vAlign w:val="center"/>
                </w:tcPr>
                <w:p w14:paraId="5835AC1C"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608" w:type="pct"/>
                  <w:vAlign w:val="bottom"/>
                </w:tcPr>
                <w:p w14:paraId="1E1882EB"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529" w:type="pct"/>
                  <w:vAlign w:val="bottom"/>
                </w:tcPr>
                <w:p w14:paraId="2D63358F"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688" w:type="pct"/>
                  <w:vAlign w:val="bottom"/>
                </w:tcPr>
                <w:p w14:paraId="520A6DAA" w14:textId="77777777" w:rsidR="00E339A7" w:rsidRPr="00E45878" w:rsidRDefault="00E339A7" w:rsidP="00E339A7">
                  <w:pPr>
                    <w:pStyle w:val="Tekstfusnote"/>
                    <w:rPr>
                      <w:rFonts w:asciiTheme="minorHAnsi" w:hAnsiTheme="minorHAnsi" w:cstheme="minorHAnsi"/>
                      <w:lang w:val="hr-HR"/>
                    </w:rPr>
                  </w:pPr>
                </w:p>
              </w:tc>
              <w:tc>
                <w:tcPr>
                  <w:tcW w:w="745" w:type="pct"/>
                  <w:vAlign w:val="bottom"/>
                </w:tcPr>
                <w:p w14:paraId="751DEDDE" w14:textId="77777777" w:rsidR="00E339A7" w:rsidRPr="00E45878" w:rsidRDefault="00E339A7" w:rsidP="00E339A7">
                  <w:pPr>
                    <w:pStyle w:val="Tekstfusnote"/>
                    <w:rPr>
                      <w:rFonts w:asciiTheme="minorHAnsi" w:hAnsiTheme="minorHAnsi" w:cstheme="minorHAnsi"/>
                      <w:lang w:val="hr-HR"/>
                    </w:rPr>
                  </w:pPr>
                </w:p>
              </w:tc>
              <w:tc>
                <w:tcPr>
                  <w:tcW w:w="545" w:type="pct"/>
                  <w:shd w:val="clear" w:color="auto" w:fill="DBE5F1" w:themeFill="accent1" w:themeFillTint="33"/>
                  <w:vAlign w:val="bottom"/>
                </w:tcPr>
                <w:p w14:paraId="183B590F"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15 %</w:t>
                  </w:r>
                </w:p>
              </w:tc>
              <w:tc>
                <w:tcPr>
                  <w:tcW w:w="542" w:type="pct"/>
                  <w:shd w:val="clear" w:color="auto" w:fill="DBE5F1" w:themeFill="accent1" w:themeFillTint="33"/>
                  <w:vAlign w:val="bottom"/>
                </w:tcPr>
                <w:p w14:paraId="37D44E38"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30 %</w:t>
                  </w:r>
                </w:p>
              </w:tc>
              <w:tc>
                <w:tcPr>
                  <w:tcW w:w="575" w:type="pct"/>
                  <w:shd w:val="clear" w:color="auto" w:fill="DBE5F1" w:themeFill="accent1" w:themeFillTint="33"/>
                  <w:vAlign w:val="center"/>
                </w:tcPr>
                <w:p w14:paraId="66C995E7"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1,5</w:t>
                  </w:r>
                </w:p>
              </w:tc>
            </w:tr>
            <w:tr w:rsidR="00E339A7" w:rsidRPr="00E45878" w14:paraId="76919DF5" w14:textId="77777777" w:rsidTr="00E339A7">
              <w:trPr>
                <w:trHeight w:val="300"/>
              </w:trPr>
              <w:tc>
                <w:tcPr>
                  <w:tcW w:w="767" w:type="pct"/>
                  <w:shd w:val="clear" w:color="auto" w:fill="DBE5F1" w:themeFill="accent1" w:themeFillTint="33"/>
                  <w:vAlign w:val="center"/>
                </w:tcPr>
                <w:p w14:paraId="3EE51C43"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608" w:type="pct"/>
                  <w:vAlign w:val="bottom"/>
                </w:tcPr>
                <w:p w14:paraId="767A0D2E" w14:textId="77777777" w:rsidR="00E339A7" w:rsidRPr="00E45878" w:rsidRDefault="00E339A7" w:rsidP="00E339A7">
                  <w:pPr>
                    <w:pStyle w:val="Tekstfusnote"/>
                    <w:rPr>
                      <w:rFonts w:asciiTheme="minorHAnsi" w:hAnsiTheme="minorHAnsi" w:cstheme="minorHAnsi"/>
                      <w:lang w:val="hr-HR"/>
                    </w:rPr>
                  </w:pPr>
                </w:p>
              </w:tc>
              <w:tc>
                <w:tcPr>
                  <w:tcW w:w="529" w:type="pct"/>
                  <w:vAlign w:val="bottom"/>
                </w:tcPr>
                <w:p w14:paraId="43588B8E"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5 %</w:t>
                  </w:r>
                </w:p>
              </w:tc>
              <w:tc>
                <w:tcPr>
                  <w:tcW w:w="688" w:type="pct"/>
                  <w:vAlign w:val="bottom"/>
                </w:tcPr>
                <w:p w14:paraId="36EEAB84"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15 %</w:t>
                  </w:r>
                </w:p>
              </w:tc>
              <w:tc>
                <w:tcPr>
                  <w:tcW w:w="745" w:type="pct"/>
                  <w:vAlign w:val="bottom"/>
                </w:tcPr>
                <w:p w14:paraId="7D36B420" w14:textId="77777777" w:rsidR="00E339A7" w:rsidRPr="00E45878" w:rsidRDefault="00E339A7" w:rsidP="00E339A7">
                  <w:pPr>
                    <w:pStyle w:val="Tekstfusnote"/>
                    <w:rPr>
                      <w:rFonts w:asciiTheme="minorHAnsi" w:hAnsiTheme="minorHAnsi" w:cstheme="minorHAnsi"/>
                      <w:lang w:val="hr-HR"/>
                    </w:rPr>
                  </w:pPr>
                </w:p>
              </w:tc>
              <w:tc>
                <w:tcPr>
                  <w:tcW w:w="545" w:type="pct"/>
                  <w:shd w:val="clear" w:color="auto" w:fill="DBE5F1" w:themeFill="accent1" w:themeFillTint="33"/>
                  <w:vAlign w:val="bottom"/>
                </w:tcPr>
                <w:p w14:paraId="36A93346"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10 %</w:t>
                  </w:r>
                </w:p>
              </w:tc>
              <w:tc>
                <w:tcPr>
                  <w:tcW w:w="542" w:type="pct"/>
                  <w:shd w:val="clear" w:color="auto" w:fill="DBE5F1" w:themeFill="accent1" w:themeFillTint="33"/>
                  <w:vAlign w:val="bottom"/>
                </w:tcPr>
                <w:p w14:paraId="1420E3D1"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20 %</w:t>
                  </w:r>
                </w:p>
              </w:tc>
              <w:tc>
                <w:tcPr>
                  <w:tcW w:w="575" w:type="pct"/>
                  <w:shd w:val="clear" w:color="auto" w:fill="DBE5F1" w:themeFill="accent1" w:themeFillTint="33"/>
                  <w:vAlign w:val="center"/>
                </w:tcPr>
                <w:p w14:paraId="4CD0852B"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E339A7" w:rsidRPr="00E45878" w14:paraId="42FB1DA6" w14:textId="77777777" w:rsidTr="00E339A7">
              <w:trPr>
                <w:trHeight w:val="300"/>
              </w:trPr>
              <w:tc>
                <w:tcPr>
                  <w:tcW w:w="767" w:type="pct"/>
                  <w:shd w:val="clear" w:color="auto" w:fill="DBE5F1" w:themeFill="accent1" w:themeFillTint="33"/>
                  <w:vAlign w:val="center"/>
                </w:tcPr>
                <w:p w14:paraId="4B65A9F4"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608" w:type="pct"/>
                  <w:vAlign w:val="bottom"/>
                </w:tcPr>
                <w:p w14:paraId="1635C97D" w14:textId="77777777" w:rsidR="00E339A7" w:rsidRPr="00E45878" w:rsidRDefault="00E339A7" w:rsidP="00E339A7">
                  <w:pPr>
                    <w:pStyle w:val="Tekstfusnote"/>
                    <w:rPr>
                      <w:rFonts w:asciiTheme="minorHAnsi" w:hAnsiTheme="minorHAnsi" w:cstheme="minorHAnsi"/>
                      <w:lang w:val="hr-HR"/>
                    </w:rPr>
                  </w:pPr>
                </w:p>
              </w:tc>
              <w:tc>
                <w:tcPr>
                  <w:tcW w:w="529" w:type="pct"/>
                  <w:vAlign w:val="bottom"/>
                </w:tcPr>
                <w:p w14:paraId="287F7DB4"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15 %</w:t>
                  </w:r>
                </w:p>
              </w:tc>
              <w:tc>
                <w:tcPr>
                  <w:tcW w:w="688" w:type="pct"/>
                  <w:vAlign w:val="bottom"/>
                </w:tcPr>
                <w:p w14:paraId="3E062C32" w14:textId="77777777" w:rsidR="00E339A7" w:rsidRPr="00E45878" w:rsidRDefault="00E339A7" w:rsidP="00E339A7">
                  <w:pPr>
                    <w:pStyle w:val="Tekstfusnote"/>
                    <w:rPr>
                      <w:rFonts w:asciiTheme="minorHAnsi" w:hAnsiTheme="minorHAnsi" w:cstheme="minorHAnsi"/>
                      <w:lang w:val="hr-HR"/>
                    </w:rPr>
                  </w:pPr>
                </w:p>
              </w:tc>
              <w:tc>
                <w:tcPr>
                  <w:tcW w:w="745" w:type="pct"/>
                  <w:vAlign w:val="bottom"/>
                </w:tcPr>
                <w:p w14:paraId="0DDA50C9" w14:textId="77777777" w:rsidR="00E339A7" w:rsidRPr="00E45878" w:rsidRDefault="00E339A7" w:rsidP="00E339A7">
                  <w:pPr>
                    <w:pStyle w:val="Tekstfusnote"/>
                    <w:rPr>
                      <w:rFonts w:asciiTheme="minorHAnsi" w:hAnsiTheme="minorHAnsi" w:cstheme="minorHAnsi"/>
                      <w:lang w:val="hr-HR"/>
                    </w:rPr>
                  </w:pPr>
                </w:p>
              </w:tc>
              <w:tc>
                <w:tcPr>
                  <w:tcW w:w="545" w:type="pct"/>
                  <w:shd w:val="clear" w:color="auto" w:fill="DBE5F1" w:themeFill="accent1" w:themeFillTint="33"/>
                  <w:vAlign w:val="bottom"/>
                </w:tcPr>
                <w:p w14:paraId="0B59E19A"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7,5 %</w:t>
                  </w:r>
                </w:p>
              </w:tc>
              <w:tc>
                <w:tcPr>
                  <w:tcW w:w="542" w:type="pct"/>
                  <w:shd w:val="clear" w:color="auto" w:fill="DBE5F1" w:themeFill="accent1" w:themeFillTint="33"/>
                  <w:vAlign w:val="bottom"/>
                </w:tcPr>
                <w:p w14:paraId="1230755D"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15 %</w:t>
                  </w:r>
                </w:p>
              </w:tc>
              <w:tc>
                <w:tcPr>
                  <w:tcW w:w="575" w:type="pct"/>
                  <w:shd w:val="clear" w:color="auto" w:fill="DBE5F1" w:themeFill="accent1" w:themeFillTint="33"/>
                  <w:vAlign w:val="center"/>
                </w:tcPr>
                <w:p w14:paraId="68132EE6"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E339A7" w:rsidRPr="00E45878" w14:paraId="632C2230" w14:textId="77777777" w:rsidTr="00E339A7">
              <w:trPr>
                <w:trHeight w:val="300"/>
              </w:trPr>
              <w:tc>
                <w:tcPr>
                  <w:tcW w:w="767" w:type="pct"/>
                  <w:shd w:val="clear" w:color="auto" w:fill="DBE5F1" w:themeFill="accent1" w:themeFillTint="33"/>
                  <w:vAlign w:val="center"/>
                </w:tcPr>
                <w:p w14:paraId="36AD38F4"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608" w:type="pct"/>
                  <w:vAlign w:val="bottom"/>
                </w:tcPr>
                <w:p w14:paraId="2E6EC5B4" w14:textId="77777777" w:rsidR="00E339A7" w:rsidRPr="00E45878" w:rsidRDefault="00E339A7" w:rsidP="00E339A7">
                  <w:pPr>
                    <w:pStyle w:val="Tekstfusnote"/>
                    <w:rPr>
                      <w:rFonts w:asciiTheme="minorHAnsi" w:hAnsiTheme="minorHAnsi" w:cstheme="minorHAnsi"/>
                      <w:lang w:val="hr-HR"/>
                    </w:rPr>
                  </w:pPr>
                </w:p>
              </w:tc>
              <w:tc>
                <w:tcPr>
                  <w:tcW w:w="529" w:type="pct"/>
                  <w:vAlign w:val="bottom"/>
                </w:tcPr>
                <w:p w14:paraId="6AA354CB"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15 %</w:t>
                  </w:r>
                </w:p>
              </w:tc>
              <w:tc>
                <w:tcPr>
                  <w:tcW w:w="688" w:type="pct"/>
                  <w:vAlign w:val="bottom"/>
                </w:tcPr>
                <w:p w14:paraId="16F8D7C0" w14:textId="77777777" w:rsidR="00E339A7" w:rsidRPr="00E45878" w:rsidRDefault="00E339A7" w:rsidP="00E339A7">
                  <w:pPr>
                    <w:pStyle w:val="Tekstfusnote"/>
                    <w:rPr>
                      <w:rFonts w:asciiTheme="minorHAnsi" w:hAnsiTheme="minorHAnsi" w:cstheme="minorHAnsi"/>
                      <w:lang w:val="hr-HR"/>
                    </w:rPr>
                  </w:pPr>
                </w:p>
              </w:tc>
              <w:tc>
                <w:tcPr>
                  <w:tcW w:w="745" w:type="pct"/>
                  <w:vAlign w:val="bottom"/>
                </w:tcPr>
                <w:p w14:paraId="637998B8"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5 %</w:t>
                  </w:r>
                </w:p>
              </w:tc>
              <w:tc>
                <w:tcPr>
                  <w:tcW w:w="545" w:type="pct"/>
                  <w:shd w:val="clear" w:color="auto" w:fill="DBE5F1" w:themeFill="accent1" w:themeFillTint="33"/>
                  <w:vAlign w:val="bottom"/>
                </w:tcPr>
                <w:p w14:paraId="4AE4BEFB"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10 %</w:t>
                  </w:r>
                </w:p>
              </w:tc>
              <w:tc>
                <w:tcPr>
                  <w:tcW w:w="542" w:type="pct"/>
                  <w:shd w:val="clear" w:color="auto" w:fill="DBE5F1" w:themeFill="accent1" w:themeFillTint="33"/>
                  <w:vAlign w:val="bottom"/>
                </w:tcPr>
                <w:p w14:paraId="447F91DA"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20 %</w:t>
                  </w:r>
                </w:p>
              </w:tc>
              <w:tc>
                <w:tcPr>
                  <w:tcW w:w="575" w:type="pct"/>
                  <w:shd w:val="clear" w:color="auto" w:fill="DBE5F1" w:themeFill="accent1" w:themeFillTint="33"/>
                  <w:vAlign w:val="center"/>
                </w:tcPr>
                <w:p w14:paraId="6D0B3CE6"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E339A7" w:rsidRPr="00E45878" w14:paraId="2783C239" w14:textId="77777777" w:rsidTr="00E339A7">
              <w:trPr>
                <w:trHeight w:val="300"/>
              </w:trPr>
              <w:tc>
                <w:tcPr>
                  <w:tcW w:w="767" w:type="pct"/>
                  <w:shd w:val="clear" w:color="auto" w:fill="DBE5F1" w:themeFill="accent1" w:themeFillTint="33"/>
                  <w:vAlign w:val="center"/>
                </w:tcPr>
                <w:p w14:paraId="2F28752A"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608" w:type="pct"/>
                  <w:vAlign w:val="bottom"/>
                </w:tcPr>
                <w:p w14:paraId="3E238B0C" w14:textId="77777777" w:rsidR="00E339A7" w:rsidRPr="00E45878" w:rsidRDefault="00E339A7" w:rsidP="00E339A7">
                  <w:pPr>
                    <w:pStyle w:val="Tekstfusnote"/>
                    <w:rPr>
                      <w:rFonts w:asciiTheme="minorHAnsi" w:hAnsiTheme="minorHAnsi" w:cstheme="minorHAnsi"/>
                      <w:lang w:val="hr-HR"/>
                    </w:rPr>
                  </w:pPr>
                </w:p>
              </w:tc>
              <w:tc>
                <w:tcPr>
                  <w:tcW w:w="529" w:type="pct"/>
                  <w:vAlign w:val="bottom"/>
                </w:tcPr>
                <w:p w14:paraId="749A2D70"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5 %</w:t>
                  </w:r>
                </w:p>
              </w:tc>
              <w:tc>
                <w:tcPr>
                  <w:tcW w:w="688" w:type="pct"/>
                  <w:vAlign w:val="bottom"/>
                </w:tcPr>
                <w:p w14:paraId="59CE18F9" w14:textId="77777777" w:rsidR="00E339A7" w:rsidRPr="00E45878" w:rsidRDefault="00E339A7" w:rsidP="00E339A7">
                  <w:pPr>
                    <w:pStyle w:val="Tekstfusnote"/>
                    <w:rPr>
                      <w:rFonts w:asciiTheme="minorHAnsi" w:hAnsiTheme="minorHAnsi" w:cstheme="minorHAnsi"/>
                      <w:lang w:val="hr-HR"/>
                    </w:rPr>
                  </w:pPr>
                </w:p>
              </w:tc>
              <w:tc>
                <w:tcPr>
                  <w:tcW w:w="745" w:type="pct"/>
                  <w:vAlign w:val="bottom"/>
                </w:tcPr>
                <w:p w14:paraId="52A0E8E4"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545" w:type="pct"/>
                  <w:shd w:val="clear" w:color="auto" w:fill="DBE5F1" w:themeFill="accent1" w:themeFillTint="33"/>
                  <w:vAlign w:val="bottom"/>
                </w:tcPr>
                <w:p w14:paraId="021343E8"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7,5 %</w:t>
                  </w:r>
                </w:p>
              </w:tc>
              <w:tc>
                <w:tcPr>
                  <w:tcW w:w="542" w:type="pct"/>
                  <w:shd w:val="clear" w:color="auto" w:fill="DBE5F1" w:themeFill="accent1" w:themeFillTint="33"/>
                  <w:vAlign w:val="bottom"/>
                </w:tcPr>
                <w:p w14:paraId="3820BCED"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15 %</w:t>
                  </w:r>
                </w:p>
              </w:tc>
              <w:tc>
                <w:tcPr>
                  <w:tcW w:w="575" w:type="pct"/>
                  <w:shd w:val="clear" w:color="auto" w:fill="DBE5F1" w:themeFill="accent1" w:themeFillTint="33"/>
                  <w:vAlign w:val="center"/>
                </w:tcPr>
                <w:p w14:paraId="5AFC98EE"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E339A7" w:rsidRPr="00E45878" w14:paraId="382217D5" w14:textId="77777777" w:rsidTr="00E339A7">
              <w:trPr>
                <w:trHeight w:val="300"/>
              </w:trPr>
              <w:tc>
                <w:tcPr>
                  <w:tcW w:w="767" w:type="pct"/>
                  <w:shd w:val="clear" w:color="auto" w:fill="DBE5F1" w:themeFill="accent1" w:themeFillTint="33"/>
                  <w:vAlign w:val="center"/>
                </w:tcPr>
                <w:p w14:paraId="04BEBD6F"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608" w:type="pct"/>
                  <w:shd w:val="clear" w:color="auto" w:fill="DBE5F1" w:themeFill="accent1" w:themeFillTint="33"/>
                  <w:vAlign w:val="bottom"/>
                </w:tcPr>
                <w:p w14:paraId="2475EBB2"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29" w:type="pct"/>
                  <w:shd w:val="clear" w:color="auto" w:fill="DBE5F1" w:themeFill="accent1" w:themeFillTint="33"/>
                  <w:vAlign w:val="bottom"/>
                </w:tcPr>
                <w:p w14:paraId="5ADFD11F"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688" w:type="pct"/>
                  <w:shd w:val="clear" w:color="auto" w:fill="DBE5F1" w:themeFill="accent1" w:themeFillTint="33"/>
                  <w:vAlign w:val="bottom"/>
                </w:tcPr>
                <w:p w14:paraId="57667AB6"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745" w:type="pct"/>
                  <w:shd w:val="clear" w:color="auto" w:fill="DBE5F1" w:themeFill="accent1" w:themeFillTint="33"/>
                  <w:vAlign w:val="bottom"/>
                </w:tcPr>
                <w:p w14:paraId="117E79E7"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545" w:type="pct"/>
                  <w:shd w:val="clear" w:color="auto" w:fill="DBE5F1" w:themeFill="accent1" w:themeFillTint="33"/>
                </w:tcPr>
                <w:p w14:paraId="3C1747F8"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542" w:type="pct"/>
                  <w:shd w:val="clear" w:color="auto" w:fill="DBE5F1" w:themeFill="accent1" w:themeFillTint="33"/>
                </w:tcPr>
                <w:p w14:paraId="6430BFA5"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575" w:type="pct"/>
                  <w:shd w:val="clear" w:color="auto" w:fill="DBE5F1" w:themeFill="accent1" w:themeFillTint="33"/>
                  <w:vAlign w:val="center"/>
                </w:tcPr>
                <w:p w14:paraId="3D3512E1" w14:textId="77777777" w:rsidR="00E339A7" w:rsidRPr="00E45878" w:rsidRDefault="00E339A7" w:rsidP="00E339A7">
                  <w:pPr>
                    <w:pStyle w:val="Tekstfusnote"/>
                    <w:rPr>
                      <w:rFonts w:asciiTheme="minorHAnsi" w:hAnsiTheme="minorHAnsi" w:cstheme="minorHAnsi"/>
                      <w:b/>
                      <w:lang w:val="hr-HR"/>
                    </w:rPr>
                  </w:pPr>
                </w:p>
              </w:tc>
            </w:tr>
            <w:tr w:rsidR="00E339A7" w:rsidRPr="00E45878" w14:paraId="2893BC2C" w14:textId="77777777" w:rsidTr="00E339A7">
              <w:trPr>
                <w:trHeight w:val="300"/>
              </w:trPr>
              <w:tc>
                <w:tcPr>
                  <w:tcW w:w="767" w:type="pct"/>
                  <w:shd w:val="clear" w:color="auto" w:fill="DBE5F1" w:themeFill="accent1" w:themeFillTint="33"/>
                  <w:vAlign w:val="center"/>
                </w:tcPr>
                <w:p w14:paraId="0EF914E8"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608" w:type="pct"/>
                  <w:shd w:val="clear" w:color="auto" w:fill="DBE5F1" w:themeFill="accent1" w:themeFillTint="33"/>
                  <w:vAlign w:val="center"/>
                </w:tcPr>
                <w:p w14:paraId="04A3C98C"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529" w:type="pct"/>
                  <w:shd w:val="clear" w:color="auto" w:fill="DBE5F1" w:themeFill="accent1" w:themeFillTint="33"/>
                  <w:vAlign w:val="center"/>
                </w:tcPr>
                <w:p w14:paraId="1A77BB5B"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688" w:type="pct"/>
                  <w:shd w:val="clear" w:color="auto" w:fill="DBE5F1" w:themeFill="accent1" w:themeFillTint="33"/>
                  <w:vAlign w:val="center"/>
                </w:tcPr>
                <w:p w14:paraId="7E5B4E13"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0,8</w:t>
                  </w:r>
                </w:p>
              </w:tc>
              <w:tc>
                <w:tcPr>
                  <w:tcW w:w="745" w:type="pct"/>
                  <w:shd w:val="clear" w:color="auto" w:fill="DBE5F1" w:themeFill="accent1" w:themeFillTint="33"/>
                  <w:vAlign w:val="center"/>
                </w:tcPr>
                <w:p w14:paraId="0FCF1BB4"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0,7</w:t>
                  </w:r>
                </w:p>
              </w:tc>
              <w:tc>
                <w:tcPr>
                  <w:tcW w:w="545" w:type="pct"/>
                  <w:shd w:val="clear" w:color="auto" w:fill="DBE5F1" w:themeFill="accent1" w:themeFillTint="33"/>
                  <w:vAlign w:val="center"/>
                </w:tcPr>
                <w:p w14:paraId="176671FB" w14:textId="77777777" w:rsidR="00E339A7" w:rsidRPr="00E45878" w:rsidRDefault="00E339A7" w:rsidP="00E339A7">
                  <w:pPr>
                    <w:pStyle w:val="Tekstfusnote"/>
                    <w:rPr>
                      <w:rFonts w:asciiTheme="minorHAnsi" w:hAnsiTheme="minorHAnsi" w:cstheme="minorHAnsi"/>
                      <w:b/>
                      <w:lang w:val="hr-HR"/>
                    </w:rPr>
                  </w:pPr>
                </w:p>
              </w:tc>
              <w:tc>
                <w:tcPr>
                  <w:tcW w:w="542" w:type="pct"/>
                  <w:shd w:val="clear" w:color="auto" w:fill="DBE5F1" w:themeFill="accent1" w:themeFillTint="33"/>
                  <w:vAlign w:val="center"/>
                </w:tcPr>
                <w:p w14:paraId="502F5664"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575" w:type="pct"/>
                  <w:shd w:val="clear" w:color="auto" w:fill="DBE5F1" w:themeFill="accent1" w:themeFillTint="33"/>
                  <w:vAlign w:val="center"/>
                </w:tcPr>
                <w:p w14:paraId="43121A9C" w14:textId="77777777" w:rsidR="00E339A7" w:rsidRPr="00E45878" w:rsidRDefault="00E339A7" w:rsidP="00E339A7">
                  <w:pPr>
                    <w:pStyle w:val="Tekstfusnote"/>
                    <w:rPr>
                      <w:rFonts w:asciiTheme="minorHAnsi" w:hAnsiTheme="minorHAnsi" w:cstheme="minorHAnsi"/>
                      <w:b/>
                      <w:lang w:val="hr-HR"/>
                    </w:rPr>
                  </w:pPr>
                </w:p>
              </w:tc>
            </w:tr>
          </w:tbl>
          <w:p w14:paraId="46A6B43C" w14:textId="77777777" w:rsidR="00E339A7" w:rsidRPr="00E45878" w:rsidRDefault="00E339A7" w:rsidP="00E339A7">
            <w:pPr>
              <w:pStyle w:val="Tekstfusnote"/>
              <w:rPr>
                <w:rFonts w:asciiTheme="minorHAnsi" w:hAnsiTheme="minorHAnsi" w:cstheme="minorHAnsi"/>
                <w:bCs/>
                <w:lang w:val="hr-HR"/>
              </w:rPr>
            </w:pPr>
          </w:p>
          <w:p w14:paraId="045D29E2" w14:textId="77777777" w:rsidR="00E339A7" w:rsidRPr="00E45878" w:rsidRDefault="00E339A7" w:rsidP="00E339A7">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051C6C8A" w14:textId="77777777" w:rsidR="00E339A7" w:rsidRPr="00E45878" w:rsidRDefault="00E339A7" w:rsidP="00E339A7">
            <w:pPr>
              <w:pStyle w:val="Tekstfusnote"/>
              <w:rPr>
                <w:rFonts w:asciiTheme="minorHAnsi" w:hAnsiTheme="minorHAnsi" w:cstheme="minorHAnsi"/>
                <w:b/>
                <w:bCs/>
                <w:lang w:val="hr-HR"/>
              </w:rPr>
            </w:pPr>
          </w:p>
          <w:p w14:paraId="2E7CAEC5" w14:textId="77777777" w:rsidR="00E339A7" w:rsidRPr="00E45878" w:rsidRDefault="00E339A7" w:rsidP="00E339A7">
            <w:pPr>
              <w:pStyle w:val="Tekstfusnote"/>
              <w:rPr>
                <w:rFonts w:asciiTheme="minorHAnsi" w:hAnsiTheme="minorHAnsi" w:cstheme="minorHAnsi"/>
                <w:b/>
                <w:bCs/>
                <w:lang w:val="hr-HR"/>
              </w:rPr>
            </w:pPr>
          </w:p>
          <w:p w14:paraId="00497DBB"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1E693153" w14:textId="77777777" w:rsidR="00E339A7" w:rsidRPr="00E45878" w:rsidRDefault="00E339A7" w:rsidP="00E339A7">
            <w:pPr>
              <w:pStyle w:val="Tekstfusnote"/>
              <w:rPr>
                <w:rFonts w:asciiTheme="minorHAnsi" w:hAnsiTheme="minorHAnsi" w:cstheme="minorHAnsi"/>
                <w:b/>
                <w:lang w:val="hr-HR"/>
              </w:rPr>
            </w:pPr>
          </w:p>
          <w:tbl>
            <w:tblPr>
              <w:tblStyle w:val="Reetkatablice"/>
              <w:tblW w:w="392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74"/>
              <w:gridCol w:w="1092"/>
              <w:gridCol w:w="1458"/>
              <w:gridCol w:w="980"/>
              <w:gridCol w:w="974"/>
              <w:gridCol w:w="1032"/>
            </w:tblGrid>
            <w:tr w:rsidR="00E339A7" w:rsidRPr="00E45878" w14:paraId="521FB468" w14:textId="77777777" w:rsidTr="00E339A7">
              <w:trPr>
                <w:trHeight w:val="300"/>
              </w:trPr>
              <w:tc>
                <w:tcPr>
                  <w:tcW w:w="994" w:type="pct"/>
                  <w:shd w:val="clear" w:color="auto" w:fill="DBE5F1" w:themeFill="accent1" w:themeFillTint="33"/>
                  <w:vAlign w:val="center"/>
                </w:tcPr>
                <w:p w14:paraId="4495EE15"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790" w:type="pct"/>
                  <w:shd w:val="clear" w:color="auto" w:fill="DBE5F1" w:themeFill="accent1" w:themeFillTint="33"/>
                  <w:vAlign w:val="center"/>
                </w:tcPr>
                <w:p w14:paraId="46DB74F1"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PISANI ISPIT</w:t>
                  </w:r>
                </w:p>
              </w:tc>
              <w:tc>
                <w:tcPr>
                  <w:tcW w:w="1055" w:type="pct"/>
                  <w:shd w:val="clear" w:color="auto" w:fill="DBE5F1" w:themeFill="accent1" w:themeFillTint="33"/>
                  <w:vAlign w:val="center"/>
                </w:tcPr>
                <w:p w14:paraId="6C222F2B"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SEMINARSKI RAD</w:t>
                  </w:r>
                </w:p>
              </w:tc>
              <w:tc>
                <w:tcPr>
                  <w:tcW w:w="709" w:type="pct"/>
                  <w:shd w:val="clear" w:color="auto" w:fill="DBE5F1" w:themeFill="accent1" w:themeFillTint="33"/>
                  <w:vAlign w:val="center"/>
                </w:tcPr>
                <w:p w14:paraId="76787ADB"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05" w:type="pct"/>
                  <w:shd w:val="clear" w:color="auto" w:fill="DBE5F1" w:themeFill="accent1" w:themeFillTint="33"/>
                  <w:vAlign w:val="center"/>
                </w:tcPr>
                <w:p w14:paraId="070E15AE"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747" w:type="pct"/>
                  <w:shd w:val="clear" w:color="auto" w:fill="DBE5F1" w:themeFill="accent1" w:themeFillTint="33"/>
                  <w:vAlign w:val="center"/>
                </w:tcPr>
                <w:p w14:paraId="426259E6"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E339A7" w:rsidRPr="00E45878" w14:paraId="6B622317" w14:textId="77777777" w:rsidTr="00E339A7">
              <w:trPr>
                <w:trHeight w:val="300"/>
              </w:trPr>
              <w:tc>
                <w:tcPr>
                  <w:tcW w:w="994" w:type="pct"/>
                  <w:shd w:val="clear" w:color="auto" w:fill="DBE5F1" w:themeFill="accent1" w:themeFillTint="33"/>
                  <w:vAlign w:val="center"/>
                </w:tcPr>
                <w:p w14:paraId="2558CA2E"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790" w:type="pct"/>
                  <w:vAlign w:val="bottom"/>
                </w:tcPr>
                <w:p w14:paraId="5A511CBA"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30 %</w:t>
                  </w:r>
                </w:p>
              </w:tc>
              <w:tc>
                <w:tcPr>
                  <w:tcW w:w="1055" w:type="pct"/>
                </w:tcPr>
                <w:p w14:paraId="74C7F97D" w14:textId="77777777" w:rsidR="00E339A7" w:rsidRPr="00E45878" w:rsidRDefault="00E339A7" w:rsidP="00E339A7">
                  <w:pPr>
                    <w:pStyle w:val="Tekstfusnote"/>
                    <w:rPr>
                      <w:rFonts w:asciiTheme="minorHAnsi" w:hAnsiTheme="minorHAnsi" w:cstheme="minorHAnsi"/>
                      <w:lang w:val="hr-HR"/>
                    </w:rPr>
                  </w:pPr>
                </w:p>
              </w:tc>
              <w:tc>
                <w:tcPr>
                  <w:tcW w:w="709" w:type="pct"/>
                  <w:shd w:val="clear" w:color="auto" w:fill="DBE5F1" w:themeFill="accent1" w:themeFillTint="33"/>
                  <w:vAlign w:val="bottom"/>
                </w:tcPr>
                <w:p w14:paraId="36BB1C28"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15 %</w:t>
                  </w:r>
                </w:p>
              </w:tc>
              <w:tc>
                <w:tcPr>
                  <w:tcW w:w="705" w:type="pct"/>
                  <w:shd w:val="clear" w:color="auto" w:fill="DBE5F1" w:themeFill="accent1" w:themeFillTint="33"/>
                  <w:vAlign w:val="bottom"/>
                </w:tcPr>
                <w:p w14:paraId="43340C2A"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30 %</w:t>
                  </w:r>
                </w:p>
              </w:tc>
              <w:tc>
                <w:tcPr>
                  <w:tcW w:w="747" w:type="pct"/>
                  <w:shd w:val="clear" w:color="auto" w:fill="DBE5F1" w:themeFill="accent1" w:themeFillTint="33"/>
                  <w:vAlign w:val="center"/>
                </w:tcPr>
                <w:p w14:paraId="3EC374BC"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1,5</w:t>
                  </w:r>
                </w:p>
              </w:tc>
            </w:tr>
            <w:tr w:rsidR="00E339A7" w:rsidRPr="00E45878" w14:paraId="10BCF082" w14:textId="77777777" w:rsidTr="00E339A7">
              <w:trPr>
                <w:trHeight w:val="300"/>
              </w:trPr>
              <w:tc>
                <w:tcPr>
                  <w:tcW w:w="994" w:type="pct"/>
                  <w:shd w:val="clear" w:color="auto" w:fill="DBE5F1" w:themeFill="accent1" w:themeFillTint="33"/>
                  <w:vAlign w:val="center"/>
                </w:tcPr>
                <w:p w14:paraId="2EE91E8B"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790" w:type="pct"/>
                  <w:vAlign w:val="bottom"/>
                </w:tcPr>
                <w:p w14:paraId="404597A2"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5 %</w:t>
                  </w:r>
                </w:p>
              </w:tc>
              <w:tc>
                <w:tcPr>
                  <w:tcW w:w="1055" w:type="pct"/>
                </w:tcPr>
                <w:p w14:paraId="48D6F339"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15 %</w:t>
                  </w:r>
                </w:p>
              </w:tc>
              <w:tc>
                <w:tcPr>
                  <w:tcW w:w="709" w:type="pct"/>
                  <w:shd w:val="clear" w:color="auto" w:fill="DBE5F1" w:themeFill="accent1" w:themeFillTint="33"/>
                  <w:vAlign w:val="bottom"/>
                </w:tcPr>
                <w:p w14:paraId="793DB595"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10 %</w:t>
                  </w:r>
                </w:p>
              </w:tc>
              <w:tc>
                <w:tcPr>
                  <w:tcW w:w="705" w:type="pct"/>
                  <w:shd w:val="clear" w:color="auto" w:fill="DBE5F1" w:themeFill="accent1" w:themeFillTint="33"/>
                  <w:vAlign w:val="bottom"/>
                </w:tcPr>
                <w:p w14:paraId="4F6C1A33"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20 %</w:t>
                  </w:r>
                </w:p>
              </w:tc>
              <w:tc>
                <w:tcPr>
                  <w:tcW w:w="747" w:type="pct"/>
                  <w:shd w:val="clear" w:color="auto" w:fill="DBE5F1" w:themeFill="accent1" w:themeFillTint="33"/>
                  <w:vAlign w:val="center"/>
                </w:tcPr>
                <w:p w14:paraId="01360726"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E339A7" w:rsidRPr="00E45878" w14:paraId="016434B0" w14:textId="77777777" w:rsidTr="00E339A7">
              <w:trPr>
                <w:trHeight w:val="300"/>
              </w:trPr>
              <w:tc>
                <w:tcPr>
                  <w:tcW w:w="994" w:type="pct"/>
                  <w:shd w:val="clear" w:color="auto" w:fill="DBE5F1" w:themeFill="accent1" w:themeFillTint="33"/>
                  <w:vAlign w:val="center"/>
                </w:tcPr>
                <w:p w14:paraId="3B636B71"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790" w:type="pct"/>
                  <w:vAlign w:val="bottom"/>
                </w:tcPr>
                <w:p w14:paraId="701DA693"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15 %</w:t>
                  </w:r>
                </w:p>
              </w:tc>
              <w:tc>
                <w:tcPr>
                  <w:tcW w:w="1055" w:type="pct"/>
                </w:tcPr>
                <w:p w14:paraId="3C8C59BA" w14:textId="77777777" w:rsidR="00E339A7" w:rsidRPr="00E45878" w:rsidRDefault="00E339A7" w:rsidP="00E339A7">
                  <w:pPr>
                    <w:pStyle w:val="Tekstfusnote"/>
                    <w:rPr>
                      <w:rFonts w:asciiTheme="minorHAnsi" w:hAnsiTheme="minorHAnsi" w:cstheme="minorHAnsi"/>
                      <w:lang w:val="hr-HR"/>
                    </w:rPr>
                  </w:pPr>
                </w:p>
              </w:tc>
              <w:tc>
                <w:tcPr>
                  <w:tcW w:w="709" w:type="pct"/>
                  <w:shd w:val="clear" w:color="auto" w:fill="DBE5F1" w:themeFill="accent1" w:themeFillTint="33"/>
                  <w:vAlign w:val="bottom"/>
                </w:tcPr>
                <w:p w14:paraId="6F5B0604"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7,5 %</w:t>
                  </w:r>
                </w:p>
              </w:tc>
              <w:tc>
                <w:tcPr>
                  <w:tcW w:w="705" w:type="pct"/>
                  <w:shd w:val="clear" w:color="auto" w:fill="DBE5F1" w:themeFill="accent1" w:themeFillTint="33"/>
                  <w:vAlign w:val="bottom"/>
                </w:tcPr>
                <w:p w14:paraId="1202B24E"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15 %</w:t>
                  </w:r>
                </w:p>
              </w:tc>
              <w:tc>
                <w:tcPr>
                  <w:tcW w:w="747" w:type="pct"/>
                  <w:shd w:val="clear" w:color="auto" w:fill="DBE5F1" w:themeFill="accent1" w:themeFillTint="33"/>
                  <w:vAlign w:val="center"/>
                </w:tcPr>
                <w:p w14:paraId="0C7F0EB7"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E339A7" w:rsidRPr="00E45878" w14:paraId="1C0648A3" w14:textId="77777777" w:rsidTr="00E339A7">
              <w:trPr>
                <w:trHeight w:val="300"/>
              </w:trPr>
              <w:tc>
                <w:tcPr>
                  <w:tcW w:w="994" w:type="pct"/>
                  <w:shd w:val="clear" w:color="auto" w:fill="DBE5F1" w:themeFill="accent1" w:themeFillTint="33"/>
                  <w:vAlign w:val="center"/>
                </w:tcPr>
                <w:p w14:paraId="7C45EBDF"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790" w:type="pct"/>
                  <w:vAlign w:val="bottom"/>
                </w:tcPr>
                <w:p w14:paraId="2176C319"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1055" w:type="pct"/>
                </w:tcPr>
                <w:p w14:paraId="6427697A" w14:textId="77777777" w:rsidR="00E339A7" w:rsidRPr="00E45878" w:rsidRDefault="00E339A7" w:rsidP="00E339A7">
                  <w:pPr>
                    <w:pStyle w:val="Tekstfusnote"/>
                    <w:rPr>
                      <w:rFonts w:asciiTheme="minorHAnsi" w:hAnsiTheme="minorHAnsi" w:cstheme="minorHAnsi"/>
                      <w:lang w:val="hr-HR"/>
                    </w:rPr>
                  </w:pPr>
                </w:p>
              </w:tc>
              <w:tc>
                <w:tcPr>
                  <w:tcW w:w="709" w:type="pct"/>
                  <w:shd w:val="clear" w:color="auto" w:fill="DBE5F1" w:themeFill="accent1" w:themeFillTint="33"/>
                  <w:vAlign w:val="bottom"/>
                </w:tcPr>
                <w:p w14:paraId="57064D87"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10 %</w:t>
                  </w:r>
                </w:p>
              </w:tc>
              <w:tc>
                <w:tcPr>
                  <w:tcW w:w="705" w:type="pct"/>
                  <w:shd w:val="clear" w:color="auto" w:fill="DBE5F1" w:themeFill="accent1" w:themeFillTint="33"/>
                  <w:vAlign w:val="bottom"/>
                </w:tcPr>
                <w:p w14:paraId="27D91693"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20 %</w:t>
                  </w:r>
                </w:p>
              </w:tc>
              <w:tc>
                <w:tcPr>
                  <w:tcW w:w="747" w:type="pct"/>
                  <w:shd w:val="clear" w:color="auto" w:fill="DBE5F1" w:themeFill="accent1" w:themeFillTint="33"/>
                  <w:vAlign w:val="center"/>
                </w:tcPr>
                <w:p w14:paraId="4E43D9C5"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E339A7" w:rsidRPr="00E45878" w14:paraId="1726F32E" w14:textId="77777777" w:rsidTr="00E339A7">
              <w:trPr>
                <w:trHeight w:val="300"/>
              </w:trPr>
              <w:tc>
                <w:tcPr>
                  <w:tcW w:w="994" w:type="pct"/>
                  <w:shd w:val="clear" w:color="auto" w:fill="DBE5F1" w:themeFill="accent1" w:themeFillTint="33"/>
                  <w:vAlign w:val="center"/>
                </w:tcPr>
                <w:p w14:paraId="381D6889"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790" w:type="pct"/>
                  <w:vAlign w:val="bottom"/>
                </w:tcPr>
                <w:p w14:paraId="5B402902"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15 %</w:t>
                  </w:r>
                </w:p>
              </w:tc>
              <w:tc>
                <w:tcPr>
                  <w:tcW w:w="1055" w:type="pct"/>
                </w:tcPr>
                <w:p w14:paraId="47721861" w14:textId="77777777" w:rsidR="00E339A7" w:rsidRPr="00E45878" w:rsidRDefault="00E339A7" w:rsidP="00E339A7">
                  <w:pPr>
                    <w:pStyle w:val="Tekstfusnote"/>
                    <w:rPr>
                      <w:rFonts w:asciiTheme="minorHAnsi" w:hAnsiTheme="minorHAnsi" w:cstheme="minorHAnsi"/>
                      <w:lang w:val="hr-HR"/>
                    </w:rPr>
                  </w:pPr>
                </w:p>
              </w:tc>
              <w:tc>
                <w:tcPr>
                  <w:tcW w:w="709" w:type="pct"/>
                  <w:shd w:val="clear" w:color="auto" w:fill="DBE5F1" w:themeFill="accent1" w:themeFillTint="33"/>
                  <w:vAlign w:val="bottom"/>
                </w:tcPr>
                <w:p w14:paraId="7F1E153B"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7,5 %</w:t>
                  </w:r>
                </w:p>
              </w:tc>
              <w:tc>
                <w:tcPr>
                  <w:tcW w:w="705" w:type="pct"/>
                  <w:shd w:val="clear" w:color="auto" w:fill="DBE5F1" w:themeFill="accent1" w:themeFillTint="33"/>
                  <w:vAlign w:val="bottom"/>
                </w:tcPr>
                <w:p w14:paraId="40216A06"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15 %</w:t>
                  </w:r>
                </w:p>
              </w:tc>
              <w:tc>
                <w:tcPr>
                  <w:tcW w:w="747" w:type="pct"/>
                  <w:shd w:val="clear" w:color="auto" w:fill="DBE5F1" w:themeFill="accent1" w:themeFillTint="33"/>
                  <w:vAlign w:val="center"/>
                </w:tcPr>
                <w:p w14:paraId="5CED501B"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E339A7" w:rsidRPr="00E45878" w14:paraId="01EE236F" w14:textId="77777777" w:rsidTr="00E339A7">
              <w:trPr>
                <w:trHeight w:val="300"/>
              </w:trPr>
              <w:tc>
                <w:tcPr>
                  <w:tcW w:w="994" w:type="pct"/>
                  <w:shd w:val="clear" w:color="auto" w:fill="DBE5F1" w:themeFill="accent1" w:themeFillTint="33"/>
                  <w:vAlign w:val="center"/>
                </w:tcPr>
                <w:p w14:paraId="4C4BD73E"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790" w:type="pct"/>
                  <w:shd w:val="clear" w:color="auto" w:fill="DBE5F1" w:themeFill="accent1" w:themeFillTint="33"/>
                  <w:vAlign w:val="center"/>
                </w:tcPr>
                <w:p w14:paraId="148D53D2"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85 %</w:t>
                  </w:r>
                </w:p>
              </w:tc>
              <w:tc>
                <w:tcPr>
                  <w:tcW w:w="1055" w:type="pct"/>
                  <w:shd w:val="clear" w:color="auto" w:fill="DBE5F1" w:themeFill="accent1" w:themeFillTint="33"/>
                </w:tcPr>
                <w:p w14:paraId="0CD56128"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15 %</w:t>
                  </w:r>
                </w:p>
              </w:tc>
              <w:tc>
                <w:tcPr>
                  <w:tcW w:w="709" w:type="pct"/>
                  <w:shd w:val="clear" w:color="auto" w:fill="DBE5F1" w:themeFill="accent1" w:themeFillTint="33"/>
                  <w:vAlign w:val="center"/>
                </w:tcPr>
                <w:p w14:paraId="70FCE20B" w14:textId="77777777" w:rsidR="00E339A7" w:rsidRPr="00E45878" w:rsidRDefault="00E339A7" w:rsidP="00E339A7">
                  <w:pPr>
                    <w:pStyle w:val="Tekstfusnote"/>
                    <w:rPr>
                      <w:rFonts w:asciiTheme="minorHAnsi" w:hAnsiTheme="minorHAnsi" w:cstheme="minorHAnsi"/>
                      <w:b/>
                      <w:lang w:val="hr-HR"/>
                    </w:rPr>
                  </w:pPr>
                </w:p>
              </w:tc>
              <w:tc>
                <w:tcPr>
                  <w:tcW w:w="705" w:type="pct"/>
                  <w:shd w:val="clear" w:color="auto" w:fill="DBE5F1" w:themeFill="accent1" w:themeFillTint="33"/>
                  <w:vAlign w:val="center"/>
                </w:tcPr>
                <w:p w14:paraId="3078A7C6"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747" w:type="pct"/>
                  <w:shd w:val="clear" w:color="auto" w:fill="DBE5F1" w:themeFill="accent1" w:themeFillTint="33"/>
                  <w:vAlign w:val="center"/>
                </w:tcPr>
                <w:p w14:paraId="1FC92070" w14:textId="77777777" w:rsidR="00E339A7" w:rsidRPr="00E45878" w:rsidRDefault="00E339A7" w:rsidP="00E339A7">
                  <w:pPr>
                    <w:pStyle w:val="Tekstfusnote"/>
                    <w:rPr>
                      <w:rFonts w:asciiTheme="minorHAnsi" w:hAnsiTheme="minorHAnsi" w:cstheme="minorHAnsi"/>
                      <w:b/>
                      <w:lang w:val="hr-HR"/>
                    </w:rPr>
                  </w:pPr>
                </w:p>
              </w:tc>
            </w:tr>
            <w:tr w:rsidR="00E339A7" w:rsidRPr="00E45878" w14:paraId="2FFC3EC0" w14:textId="77777777" w:rsidTr="00E339A7">
              <w:trPr>
                <w:trHeight w:val="300"/>
              </w:trPr>
              <w:tc>
                <w:tcPr>
                  <w:tcW w:w="994" w:type="pct"/>
                  <w:shd w:val="clear" w:color="auto" w:fill="DBE5F1" w:themeFill="accent1" w:themeFillTint="33"/>
                  <w:vAlign w:val="center"/>
                </w:tcPr>
                <w:p w14:paraId="27D21C63"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790" w:type="pct"/>
                  <w:shd w:val="clear" w:color="auto" w:fill="DBE5F1" w:themeFill="accent1" w:themeFillTint="33"/>
                  <w:vAlign w:val="center"/>
                </w:tcPr>
                <w:p w14:paraId="4297CB3F"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4,2</w:t>
                  </w:r>
                </w:p>
              </w:tc>
              <w:tc>
                <w:tcPr>
                  <w:tcW w:w="1055" w:type="pct"/>
                  <w:shd w:val="clear" w:color="auto" w:fill="DBE5F1" w:themeFill="accent1" w:themeFillTint="33"/>
                </w:tcPr>
                <w:p w14:paraId="545D1317"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0,8</w:t>
                  </w:r>
                </w:p>
              </w:tc>
              <w:tc>
                <w:tcPr>
                  <w:tcW w:w="709" w:type="pct"/>
                  <w:shd w:val="clear" w:color="auto" w:fill="DBE5F1" w:themeFill="accent1" w:themeFillTint="33"/>
                  <w:vAlign w:val="center"/>
                </w:tcPr>
                <w:p w14:paraId="11B24614" w14:textId="77777777" w:rsidR="00E339A7" w:rsidRPr="00E45878" w:rsidRDefault="00E339A7" w:rsidP="00E339A7">
                  <w:pPr>
                    <w:pStyle w:val="Tekstfusnote"/>
                    <w:rPr>
                      <w:rFonts w:asciiTheme="minorHAnsi" w:hAnsiTheme="minorHAnsi" w:cstheme="minorHAnsi"/>
                      <w:b/>
                      <w:lang w:val="hr-HR"/>
                    </w:rPr>
                  </w:pPr>
                </w:p>
              </w:tc>
              <w:tc>
                <w:tcPr>
                  <w:tcW w:w="705" w:type="pct"/>
                  <w:shd w:val="clear" w:color="auto" w:fill="DBE5F1" w:themeFill="accent1" w:themeFillTint="33"/>
                  <w:vAlign w:val="center"/>
                </w:tcPr>
                <w:p w14:paraId="7F37363E"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747" w:type="pct"/>
                  <w:shd w:val="clear" w:color="auto" w:fill="DBE5F1" w:themeFill="accent1" w:themeFillTint="33"/>
                  <w:vAlign w:val="center"/>
                </w:tcPr>
                <w:p w14:paraId="0428E595" w14:textId="77777777" w:rsidR="00E339A7" w:rsidRPr="00E45878" w:rsidRDefault="00E339A7" w:rsidP="00E339A7">
                  <w:pPr>
                    <w:pStyle w:val="Tekstfusnote"/>
                    <w:rPr>
                      <w:rFonts w:asciiTheme="minorHAnsi" w:hAnsiTheme="minorHAnsi" w:cstheme="minorHAnsi"/>
                      <w:b/>
                      <w:lang w:val="hr-HR"/>
                    </w:rPr>
                  </w:pPr>
                </w:p>
              </w:tc>
            </w:tr>
          </w:tbl>
          <w:p w14:paraId="7B00195F" w14:textId="77777777" w:rsidR="00E339A7" w:rsidRPr="00E45878" w:rsidRDefault="00E339A7" w:rsidP="00E339A7">
            <w:pPr>
              <w:pStyle w:val="Tekstfusnote"/>
              <w:rPr>
                <w:rFonts w:asciiTheme="minorHAnsi" w:hAnsiTheme="minorHAnsi" w:cstheme="minorHAnsi"/>
                <w:lang w:val="hr-HR"/>
              </w:rPr>
            </w:pPr>
          </w:p>
          <w:p w14:paraId="4DDA589B" w14:textId="77777777" w:rsidR="00E339A7" w:rsidRPr="00E45878" w:rsidRDefault="00E339A7" w:rsidP="00E339A7">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4C861F54" w14:textId="77777777" w:rsidR="00E339A7" w:rsidRPr="00E45878" w:rsidRDefault="00E339A7" w:rsidP="00E339A7">
            <w:pPr>
              <w:pStyle w:val="Tekstfusnote"/>
              <w:rPr>
                <w:rFonts w:asciiTheme="minorHAnsi" w:hAnsiTheme="minorHAnsi" w:cstheme="minorHAnsi"/>
                <w:bCs/>
                <w:lang w:val="hr-HR"/>
              </w:rPr>
            </w:pPr>
          </w:p>
          <w:p w14:paraId="76D008B7"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25EB5C41"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513EE22F"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7478043B" w14:textId="77777777" w:rsidR="00E339A7" w:rsidRPr="00E45878" w:rsidRDefault="00E339A7" w:rsidP="00E339A7">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E339A7" w:rsidRPr="00E45878" w14:paraId="04FDB6D5" w14:textId="77777777" w:rsidTr="00E339A7">
              <w:trPr>
                <w:trHeight w:val="300"/>
                <w:jc w:val="center"/>
              </w:trPr>
              <w:tc>
                <w:tcPr>
                  <w:tcW w:w="1805" w:type="dxa"/>
                  <w:shd w:val="clear" w:color="auto" w:fill="DBE5F1" w:themeFill="accent1" w:themeFillTint="33"/>
                  <w:vAlign w:val="center"/>
                  <w:hideMark/>
                </w:tcPr>
                <w:p w14:paraId="3B473F80"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Raspon bodova (postotaka)</w:t>
                  </w:r>
                </w:p>
              </w:tc>
              <w:tc>
                <w:tcPr>
                  <w:tcW w:w="1651" w:type="dxa"/>
                  <w:shd w:val="clear" w:color="auto" w:fill="DBE5F1" w:themeFill="accent1" w:themeFillTint="33"/>
                  <w:vAlign w:val="center"/>
                  <w:hideMark/>
                </w:tcPr>
                <w:p w14:paraId="375BD2EA"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Brojčana ocjena</w:t>
                  </w:r>
                </w:p>
              </w:tc>
              <w:tc>
                <w:tcPr>
                  <w:tcW w:w="1477" w:type="dxa"/>
                  <w:shd w:val="clear" w:color="auto" w:fill="DBE5F1" w:themeFill="accent1" w:themeFillTint="33"/>
                  <w:vAlign w:val="center"/>
                  <w:hideMark/>
                </w:tcPr>
                <w:p w14:paraId="58B72470"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ECTS ocjena</w:t>
                  </w:r>
                </w:p>
              </w:tc>
            </w:tr>
            <w:tr w:rsidR="00E339A7" w:rsidRPr="00E45878" w14:paraId="1ECA0164" w14:textId="77777777" w:rsidTr="00E339A7">
              <w:trPr>
                <w:trHeight w:val="300"/>
                <w:jc w:val="center"/>
              </w:trPr>
              <w:tc>
                <w:tcPr>
                  <w:tcW w:w="1805" w:type="dxa"/>
                  <w:shd w:val="clear" w:color="auto" w:fill="DBE5F1" w:themeFill="accent1" w:themeFillTint="33"/>
                  <w:vAlign w:val="center"/>
                  <w:hideMark/>
                </w:tcPr>
                <w:p w14:paraId="145BAA33"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90,00 – 100,00</w:t>
                  </w:r>
                </w:p>
              </w:tc>
              <w:tc>
                <w:tcPr>
                  <w:tcW w:w="1651" w:type="dxa"/>
                  <w:vAlign w:val="center"/>
                </w:tcPr>
                <w:p w14:paraId="1B9D2F6F"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izvrstan (5)</w:t>
                  </w:r>
                </w:p>
              </w:tc>
              <w:tc>
                <w:tcPr>
                  <w:tcW w:w="1477" w:type="dxa"/>
                  <w:vAlign w:val="center"/>
                </w:tcPr>
                <w:p w14:paraId="7831850B"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A</w:t>
                  </w:r>
                </w:p>
              </w:tc>
            </w:tr>
            <w:tr w:rsidR="00E339A7" w:rsidRPr="00E45878" w14:paraId="564B5EB8" w14:textId="77777777" w:rsidTr="00E339A7">
              <w:trPr>
                <w:trHeight w:val="300"/>
                <w:jc w:val="center"/>
              </w:trPr>
              <w:tc>
                <w:tcPr>
                  <w:tcW w:w="1805" w:type="dxa"/>
                  <w:shd w:val="clear" w:color="auto" w:fill="DBE5F1" w:themeFill="accent1" w:themeFillTint="33"/>
                  <w:vAlign w:val="center"/>
                  <w:hideMark/>
                </w:tcPr>
                <w:p w14:paraId="46A41FB0"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75,00 – 89,99</w:t>
                  </w:r>
                </w:p>
              </w:tc>
              <w:tc>
                <w:tcPr>
                  <w:tcW w:w="1651" w:type="dxa"/>
                  <w:vAlign w:val="center"/>
                </w:tcPr>
                <w:p w14:paraId="21606BEB"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vrlo dobar (4)</w:t>
                  </w:r>
                </w:p>
              </w:tc>
              <w:tc>
                <w:tcPr>
                  <w:tcW w:w="1477" w:type="dxa"/>
                  <w:vAlign w:val="center"/>
                </w:tcPr>
                <w:p w14:paraId="0B18ED11"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B</w:t>
                  </w:r>
                </w:p>
              </w:tc>
            </w:tr>
            <w:tr w:rsidR="00E339A7" w:rsidRPr="00E45878" w14:paraId="0DC704EF" w14:textId="77777777" w:rsidTr="00E339A7">
              <w:trPr>
                <w:trHeight w:val="300"/>
                <w:jc w:val="center"/>
              </w:trPr>
              <w:tc>
                <w:tcPr>
                  <w:tcW w:w="1805" w:type="dxa"/>
                  <w:shd w:val="clear" w:color="auto" w:fill="DBE5F1" w:themeFill="accent1" w:themeFillTint="33"/>
                  <w:vAlign w:val="center"/>
                  <w:hideMark/>
                </w:tcPr>
                <w:p w14:paraId="247DA5DE"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60,00 – 74,99</w:t>
                  </w:r>
                </w:p>
              </w:tc>
              <w:tc>
                <w:tcPr>
                  <w:tcW w:w="1651" w:type="dxa"/>
                  <w:vAlign w:val="center"/>
                </w:tcPr>
                <w:p w14:paraId="0350F425"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dobar (3)</w:t>
                  </w:r>
                </w:p>
              </w:tc>
              <w:tc>
                <w:tcPr>
                  <w:tcW w:w="1477" w:type="dxa"/>
                  <w:vAlign w:val="center"/>
                </w:tcPr>
                <w:p w14:paraId="53B2CF49"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C</w:t>
                  </w:r>
                </w:p>
              </w:tc>
            </w:tr>
            <w:tr w:rsidR="00E339A7" w:rsidRPr="00E45878" w14:paraId="7B325152" w14:textId="77777777" w:rsidTr="00E339A7">
              <w:trPr>
                <w:trHeight w:val="300"/>
                <w:jc w:val="center"/>
              </w:trPr>
              <w:tc>
                <w:tcPr>
                  <w:tcW w:w="1805" w:type="dxa"/>
                  <w:shd w:val="clear" w:color="auto" w:fill="DBE5F1" w:themeFill="accent1" w:themeFillTint="33"/>
                  <w:vAlign w:val="center"/>
                  <w:hideMark/>
                </w:tcPr>
                <w:p w14:paraId="2714EE09"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50,00 – 59,99</w:t>
                  </w:r>
                </w:p>
              </w:tc>
              <w:tc>
                <w:tcPr>
                  <w:tcW w:w="1651" w:type="dxa"/>
                  <w:vAlign w:val="center"/>
                </w:tcPr>
                <w:p w14:paraId="68FCA55C"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dovoljan (2)</w:t>
                  </w:r>
                </w:p>
              </w:tc>
              <w:tc>
                <w:tcPr>
                  <w:tcW w:w="1477" w:type="dxa"/>
                  <w:vAlign w:val="center"/>
                </w:tcPr>
                <w:p w14:paraId="3F60AF4F"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D</w:t>
                  </w:r>
                </w:p>
              </w:tc>
            </w:tr>
            <w:tr w:rsidR="00E339A7" w:rsidRPr="00E45878" w14:paraId="33F1980A" w14:textId="77777777" w:rsidTr="00E339A7">
              <w:trPr>
                <w:trHeight w:val="300"/>
                <w:jc w:val="center"/>
              </w:trPr>
              <w:tc>
                <w:tcPr>
                  <w:tcW w:w="1805" w:type="dxa"/>
                  <w:shd w:val="clear" w:color="auto" w:fill="DBE5F1" w:themeFill="accent1" w:themeFillTint="33"/>
                  <w:vAlign w:val="center"/>
                  <w:hideMark/>
                </w:tcPr>
                <w:p w14:paraId="5466BF02"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0,00 – 49,99</w:t>
                  </w:r>
                </w:p>
              </w:tc>
              <w:tc>
                <w:tcPr>
                  <w:tcW w:w="1651" w:type="dxa"/>
                  <w:vAlign w:val="center"/>
                </w:tcPr>
                <w:p w14:paraId="04BA9243"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nedovoljan (1)</w:t>
                  </w:r>
                </w:p>
              </w:tc>
              <w:tc>
                <w:tcPr>
                  <w:tcW w:w="1477" w:type="dxa"/>
                  <w:vAlign w:val="center"/>
                </w:tcPr>
                <w:p w14:paraId="0489C25A"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F</w:t>
                  </w:r>
                </w:p>
              </w:tc>
            </w:tr>
          </w:tbl>
          <w:p w14:paraId="56628AF4" w14:textId="77777777" w:rsidR="00E339A7" w:rsidRPr="00E45878" w:rsidRDefault="00E339A7" w:rsidP="00E339A7">
            <w:pPr>
              <w:pStyle w:val="Tekstfusnote"/>
              <w:rPr>
                <w:rFonts w:asciiTheme="minorHAnsi" w:hAnsiTheme="minorHAnsi" w:cstheme="minorHAnsi"/>
                <w:b/>
                <w:bCs/>
                <w:lang w:val="hr-HR"/>
              </w:rPr>
            </w:pPr>
          </w:p>
        </w:tc>
      </w:tr>
      <w:tr w:rsidR="00E339A7" w:rsidRPr="00E45878" w14:paraId="7B8C5952"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AF81D64"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Obvezna literatura</w:t>
            </w:r>
          </w:p>
        </w:tc>
      </w:tr>
      <w:tr w:rsidR="00E339A7" w:rsidRPr="00E45878" w14:paraId="7EDFB765"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24B9061" w14:textId="77777777" w:rsidR="00E339A7" w:rsidRPr="00E45878" w:rsidRDefault="00E339A7" w:rsidP="00B40BF3">
            <w:pPr>
              <w:pStyle w:val="Tekstfusnote"/>
              <w:numPr>
                <w:ilvl w:val="0"/>
                <w:numId w:val="14"/>
              </w:numPr>
              <w:rPr>
                <w:rFonts w:asciiTheme="minorHAnsi" w:hAnsiTheme="minorHAnsi" w:cstheme="minorHAnsi"/>
                <w:lang w:val="hr-HR"/>
              </w:rPr>
            </w:pPr>
            <w:r w:rsidRPr="00E45878">
              <w:rPr>
                <w:rFonts w:asciiTheme="minorHAnsi" w:hAnsiTheme="minorHAnsi" w:cstheme="minorHAnsi"/>
                <w:lang w:val="hr-HR"/>
              </w:rPr>
              <w:t xml:space="preserve">Čavlek, N. et al., </w:t>
            </w:r>
            <w:r w:rsidRPr="00E45878">
              <w:rPr>
                <w:rFonts w:asciiTheme="minorHAnsi" w:hAnsiTheme="minorHAnsi" w:cstheme="minorHAnsi"/>
                <w:i/>
                <w:lang w:val="hr-HR"/>
              </w:rPr>
              <w:t>Turizam –ekonomske osnove i organizacijski sustav</w:t>
            </w:r>
            <w:r w:rsidRPr="00E45878">
              <w:rPr>
                <w:rFonts w:asciiTheme="minorHAnsi" w:hAnsiTheme="minorHAnsi" w:cstheme="minorHAnsi"/>
                <w:lang w:val="hr-HR"/>
              </w:rPr>
              <w:t>, Školska knjiga, Zagreb, 2011.</w:t>
            </w:r>
          </w:p>
          <w:p w14:paraId="37EEC12A" w14:textId="77777777" w:rsidR="00E339A7" w:rsidRPr="00E45878" w:rsidRDefault="00E339A7" w:rsidP="00B40BF3">
            <w:pPr>
              <w:pStyle w:val="Tekstfusnote"/>
              <w:numPr>
                <w:ilvl w:val="0"/>
                <w:numId w:val="14"/>
              </w:numPr>
              <w:rPr>
                <w:rFonts w:asciiTheme="minorHAnsi" w:hAnsiTheme="minorHAnsi" w:cstheme="minorHAnsi"/>
                <w:lang w:val="hr-HR"/>
              </w:rPr>
            </w:pPr>
            <w:r w:rsidRPr="00E45878">
              <w:rPr>
                <w:rFonts w:asciiTheme="minorHAnsi" w:hAnsiTheme="minorHAnsi" w:cstheme="minorHAnsi"/>
                <w:lang w:val="hr-HR"/>
              </w:rPr>
              <w:t xml:space="preserve">Geić, S., </w:t>
            </w:r>
            <w:r w:rsidRPr="00E45878">
              <w:rPr>
                <w:rFonts w:asciiTheme="minorHAnsi" w:hAnsiTheme="minorHAnsi" w:cstheme="minorHAnsi"/>
                <w:i/>
                <w:lang w:val="hr-HR"/>
              </w:rPr>
              <w:t>Menadžment selektivnih oblika turizma</w:t>
            </w:r>
            <w:r w:rsidRPr="00E45878">
              <w:rPr>
                <w:rFonts w:asciiTheme="minorHAnsi" w:hAnsiTheme="minorHAnsi" w:cstheme="minorHAnsi"/>
                <w:lang w:val="hr-HR"/>
              </w:rPr>
              <w:t>, Sveučilište u Splitu, Sveučilišni studijski centar za stručne studije, Split, 2011.</w:t>
            </w:r>
          </w:p>
          <w:p w14:paraId="5D753F9F" w14:textId="77777777" w:rsidR="00E339A7" w:rsidRPr="00E45878" w:rsidRDefault="00E339A7" w:rsidP="00B40BF3">
            <w:pPr>
              <w:pStyle w:val="Tekstfusnote"/>
              <w:numPr>
                <w:ilvl w:val="0"/>
                <w:numId w:val="14"/>
              </w:numPr>
              <w:rPr>
                <w:rFonts w:asciiTheme="minorHAnsi" w:hAnsiTheme="minorHAnsi" w:cstheme="minorHAnsi"/>
                <w:lang w:val="hr-HR"/>
              </w:rPr>
            </w:pPr>
            <w:r w:rsidRPr="00E45878">
              <w:rPr>
                <w:rFonts w:asciiTheme="minorHAnsi" w:hAnsiTheme="minorHAnsi" w:cstheme="minorHAnsi"/>
                <w:lang w:val="hr-HR"/>
              </w:rPr>
              <w:t xml:space="preserve">Gržinić, J., </w:t>
            </w:r>
            <w:r w:rsidRPr="00E45878">
              <w:rPr>
                <w:rFonts w:asciiTheme="minorHAnsi" w:hAnsiTheme="minorHAnsi" w:cstheme="minorHAnsi"/>
                <w:i/>
                <w:lang w:val="hr-HR"/>
              </w:rPr>
              <w:t>Uvod u turizam – povijest, razvoj, perspektive</w:t>
            </w:r>
            <w:r w:rsidRPr="00E45878">
              <w:rPr>
                <w:rFonts w:asciiTheme="minorHAnsi" w:hAnsiTheme="minorHAnsi" w:cstheme="minorHAnsi"/>
                <w:lang w:val="hr-HR"/>
              </w:rPr>
              <w:t xml:space="preserve">, Sveučilište Jurja Dobrile u Puli, Fakultet ekonomije i turizma dr. Mijo Mirković, Pula, 2019. (odabrana poglavlja) (elektroničko izdanje dostupno na poveznici: </w:t>
            </w:r>
            <w:hyperlink r:id="rId23" w:history="1">
              <w:r w:rsidRPr="00E45878">
                <w:rPr>
                  <w:rStyle w:val="Hiperveza"/>
                  <w:rFonts w:asciiTheme="minorHAnsi" w:hAnsiTheme="minorHAnsi" w:cstheme="minorHAnsi"/>
                  <w:lang w:val="hr-HR"/>
                </w:rPr>
                <w:t>https://repozitorij.unipu.hr/islandora/object/unipu%3A3111</w:t>
              </w:r>
            </w:hyperlink>
            <w:r w:rsidRPr="00E45878">
              <w:rPr>
                <w:rFonts w:asciiTheme="minorHAnsi" w:hAnsiTheme="minorHAnsi" w:cstheme="minorHAnsi"/>
                <w:lang w:val="hr-HR"/>
              </w:rPr>
              <w:t>)</w:t>
            </w:r>
          </w:p>
          <w:p w14:paraId="7616AF05" w14:textId="77777777" w:rsidR="00E339A7" w:rsidRPr="00E45878" w:rsidRDefault="00E339A7" w:rsidP="00B40BF3">
            <w:pPr>
              <w:pStyle w:val="Tekstfusnote"/>
              <w:numPr>
                <w:ilvl w:val="0"/>
                <w:numId w:val="14"/>
              </w:numPr>
              <w:rPr>
                <w:rFonts w:asciiTheme="minorHAnsi" w:hAnsiTheme="minorHAnsi" w:cstheme="minorHAnsi"/>
                <w:lang w:val="hr-HR"/>
              </w:rPr>
            </w:pPr>
            <w:r w:rsidRPr="00E45878">
              <w:rPr>
                <w:rFonts w:asciiTheme="minorHAnsi" w:hAnsiTheme="minorHAnsi" w:cstheme="minorHAnsi"/>
                <w:lang w:val="hr-HR"/>
              </w:rPr>
              <w:t xml:space="preserve">Magaš, D. et al., </w:t>
            </w:r>
            <w:r w:rsidRPr="00E45878">
              <w:rPr>
                <w:rFonts w:asciiTheme="minorHAnsi" w:hAnsiTheme="minorHAnsi" w:cstheme="minorHAnsi"/>
                <w:i/>
                <w:lang w:val="hr-HR"/>
              </w:rPr>
              <w:t>Menadžment turističke organizacije i destinacije</w:t>
            </w:r>
            <w:r w:rsidRPr="00E45878">
              <w:rPr>
                <w:rFonts w:asciiTheme="minorHAnsi" w:hAnsiTheme="minorHAnsi" w:cstheme="minorHAnsi"/>
                <w:lang w:val="hr-HR"/>
              </w:rPr>
              <w:t xml:space="preserve">, Fakultet za menadžment u turizmu i ugostiteljstvu Opatija, Opatija, 2018. (odabrana poglavlja) (elektroničko izdanje dostupno na poveznici: </w:t>
            </w:r>
            <w:hyperlink r:id="rId24" w:history="1">
              <w:r w:rsidRPr="00E45878">
                <w:rPr>
                  <w:rStyle w:val="Hiperveza"/>
                  <w:rFonts w:asciiTheme="minorHAnsi" w:hAnsiTheme="minorHAnsi" w:cstheme="minorHAnsi"/>
                  <w:lang w:val="hr-HR"/>
                </w:rPr>
                <w:t>https://fthm.uniri.hr/images/knjiznica/e-izdanja/Magas_Vodeb_Zadel_Menadzment_turisticke_organizacije_i_destinacije.pdf</w:t>
              </w:r>
            </w:hyperlink>
            <w:r w:rsidRPr="00E45878">
              <w:rPr>
                <w:rFonts w:asciiTheme="minorHAnsi" w:hAnsiTheme="minorHAnsi" w:cstheme="minorHAnsi"/>
                <w:lang w:val="hr-HR"/>
              </w:rPr>
              <w:t xml:space="preserve">) </w:t>
            </w:r>
          </w:p>
          <w:p w14:paraId="5F45411C" w14:textId="77777777" w:rsidR="00E339A7" w:rsidRPr="00E45878" w:rsidRDefault="00E339A7" w:rsidP="00B40BF3">
            <w:pPr>
              <w:pStyle w:val="Tekstfusnote"/>
              <w:numPr>
                <w:ilvl w:val="0"/>
                <w:numId w:val="14"/>
              </w:numPr>
              <w:rPr>
                <w:rFonts w:asciiTheme="minorHAnsi" w:hAnsiTheme="minorHAnsi" w:cstheme="minorHAnsi"/>
                <w:lang w:val="hr-HR"/>
              </w:rPr>
            </w:pPr>
            <w:r w:rsidRPr="00E45878">
              <w:rPr>
                <w:rFonts w:asciiTheme="minorHAnsi" w:hAnsiTheme="minorHAnsi" w:cstheme="minorHAnsi"/>
                <w:lang w:val="hr-HR"/>
              </w:rPr>
              <w:t>Nastavni materijali objavljeni u sustavu Merlin</w:t>
            </w:r>
          </w:p>
        </w:tc>
      </w:tr>
      <w:tr w:rsidR="00E339A7" w:rsidRPr="00E45878" w14:paraId="7043E262"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78B90EE"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Dopunska literatura</w:t>
            </w:r>
          </w:p>
        </w:tc>
      </w:tr>
      <w:tr w:rsidR="00E339A7" w:rsidRPr="00E45878" w14:paraId="34ED79A9" w14:textId="77777777" w:rsidTr="00E339A7">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750C754" w14:textId="77777777" w:rsidR="00E339A7" w:rsidRPr="00E45878" w:rsidRDefault="00E339A7" w:rsidP="00B40BF3">
            <w:pPr>
              <w:pStyle w:val="Tekstfusnote"/>
              <w:numPr>
                <w:ilvl w:val="0"/>
                <w:numId w:val="17"/>
              </w:numPr>
              <w:tabs>
                <w:tab w:val="clear" w:pos="360"/>
              </w:tabs>
              <w:rPr>
                <w:rFonts w:asciiTheme="minorHAnsi" w:hAnsiTheme="minorHAnsi" w:cstheme="minorHAnsi"/>
                <w:lang w:val="hr-HR"/>
              </w:rPr>
            </w:pPr>
            <w:r w:rsidRPr="00E45878">
              <w:rPr>
                <w:rFonts w:asciiTheme="minorHAnsi" w:hAnsiTheme="minorHAnsi" w:cstheme="minorHAnsi"/>
                <w:lang w:val="hr-HR"/>
              </w:rPr>
              <w:t xml:space="preserve">Čorak, S., </w:t>
            </w:r>
            <w:r w:rsidRPr="00E45878">
              <w:rPr>
                <w:rFonts w:asciiTheme="minorHAnsi" w:hAnsiTheme="minorHAnsi" w:cstheme="minorHAnsi"/>
                <w:i/>
                <w:lang w:val="hr-HR"/>
              </w:rPr>
              <w:t>Hrvatski turizam: plavo, bijelo, zeleno</w:t>
            </w:r>
            <w:r w:rsidRPr="00E45878">
              <w:rPr>
                <w:rFonts w:asciiTheme="minorHAnsi" w:hAnsiTheme="minorHAnsi" w:cstheme="minorHAnsi"/>
                <w:lang w:val="hr-HR"/>
              </w:rPr>
              <w:t>, Institut za turizam, Zagreb, 2006.</w:t>
            </w:r>
          </w:p>
          <w:p w14:paraId="70FBD9EC" w14:textId="77777777" w:rsidR="00E339A7" w:rsidRPr="00E45878" w:rsidRDefault="00E339A7" w:rsidP="00B40BF3">
            <w:pPr>
              <w:pStyle w:val="Tekstfusnote"/>
              <w:numPr>
                <w:ilvl w:val="0"/>
                <w:numId w:val="17"/>
              </w:numPr>
              <w:tabs>
                <w:tab w:val="clear" w:pos="360"/>
              </w:tabs>
              <w:rPr>
                <w:rFonts w:asciiTheme="minorHAnsi" w:hAnsiTheme="minorHAnsi" w:cstheme="minorHAnsi"/>
                <w:lang w:val="hr-HR"/>
              </w:rPr>
            </w:pPr>
            <w:r w:rsidRPr="00E45878">
              <w:rPr>
                <w:rFonts w:asciiTheme="minorHAnsi" w:hAnsiTheme="minorHAnsi" w:cstheme="minorHAnsi"/>
                <w:lang w:val="hr-HR"/>
              </w:rPr>
              <w:t xml:space="preserve">OECD, OECD Tourism Trends and Policies 2024, OECD Publishing, Paris, 2024 (elektroničko izdanje na poveznici: </w:t>
            </w:r>
            <w:hyperlink r:id="rId25" w:history="1">
              <w:r w:rsidRPr="00E45878">
                <w:rPr>
                  <w:rStyle w:val="Hiperveza"/>
                  <w:rFonts w:asciiTheme="minorHAnsi" w:hAnsiTheme="minorHAnsi" w:cstheme="minorHAnsi"/>
                  <w:lang w:val="hr-HR"/>
                </w:rPr>
                <w:t>https://www.oecd.org/content/dam/oecd/en/publications/reports/2024/07/oecd-tourism-trends-and-policies-2024_17ff33a3/80885d8b-en.pdf</w:t>
              </w:r>
            </w:hyperlink>
            <w:r w:rsidRPr="00E45878">
              <w:rPr>
                <w:rFonts w:asciiTheme="minorHAnsi" w:hAnsiTheme="minorHAnsi" w:cstheme="minorHAnsi"/>
                <w:lang w:val="hr-HR"/>
              </w:rPr>
              <w:t xml:space="preserve">) </w:t>
            </w:r>
          </w:p>
          <w:p w14:paraId="08E42F0B" w14:textId="77777777" w:rsidR="00E339A7" w:rsidRPr="00E45878" w:rsidRDefault="00E339A7" w:rsidP="00B40BF3">
            <w:pPr>
              <w:pStyle w:val="Tekstfusnote"/>
              <w:numPr>
                <w:ilvl w:val="0"/>
                <w:numId w:val="17"/>
              </w:numPr>
              <w:tabs>
                <w:tab w:val="clear" w:pos="360"/>
              </w:tabs>
              <w:rPr>
                <w:rFonts w:asciiTheme="minorHAnsi" w:hAnsiTheme="minorHAnsi" w:cstheme="minorHAnsi"/>
                <w:lang w:val="hr-HR"/>
              </w:rPr>
            </w:pPr>
            <w:r w:rsidRPr="00E45878">
              <w:rPr>
                <w:rFonts w:asciiTheme="minorHAnsi" w:hAnsiTheme="minorHAnsi" w:cstheme="minorHAnsi"/>
                <w:lang w:val="hr-HR"/>
              </w:rPr>
              <w:t xml:space="preserve">Vodeb, K., </w:t>
            </w:r>
            <w:r w:rsidRPr="00E45878">
              <w:rPr>
                <w:rFonts w:asciiTheme="minorHAnsi" w:hAnsiTheme="minorHAnsi" w:cstheme="minorHAnsi"/>
                <w:i/>
                <w:lang w:val="hr-HR"/>
              </w:rPr>
              <w:t>Turistična destinacija: sodobna obravnava koncepta</w:t>
            </w:r>
            <w:r w:rsidRPr="00E45878">
              <w:rPr>
                <w:rFonts w:asciiTheme="minorHAnsi" w:hAnsiTheme="minorHAnsi" w:cstheme="minorHAnsi"/>
                <w:lang w:val="hr-HR"/>
              </w:rPr>
              <w:t xml:space="preserve">, Univerza na Primorskem, Koper, 2014. (odabrana poglavlja) (elektroničko izdanje na poveznici: </w:t>
            </w:r>
            <w:hyperlink r:id="rId26" w:history="1">
              <w:r w:rsidRPr="00E45878">
                <w:rPr>
                  <w:rStyle w:val="Hiperveza"/>
                  <w:rFonts w:asciiTheme="minorHAnsi" w:hAnsiTheme="minorHAnsi" w:cstheme="minorHAnsi"/>
                  <w:lang w:val="hr-HR"/>
                </w:rPr>
                <w:t>https://www.hippocampus.si/ISBN/978-961-6832-77-9.pdf</w:t>
              </w:r>
            </w:hyperlink>
            <w:r w:rsidRPr="00E45878">
              <w:rPr>
                <w:rFonts w:asciiTheme="minorHAnsi" w:hAnsiTheme="minorHAnsi" w:cstheme="minorHAnsi"/>
                <w:lang w:val="hr-HR"/>
              </w:rPr>
              <w:t xml:space="preserve">) </w:t>
            </w:r>
          </w:p>
        </w:tc>
      </w:tr>
      <w:tr w:rsidR="00E339A7" w:rsidRPr="00E45878" w14:paraId="4903D9A2"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56118DF"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E339A7" w:rsidRPr="00E45878" w14:paraId="0F029D6E"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3C105A7"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725E3C8E" w14:textId="77777777" w:rsidR="00E339A7" w:rsidRPr="00E45878" w:rsidRDefault="00E339A7" w:rsidP="00E339A7">
      <w:pPr>
        <w:pStyle w:val="Tekstfusnote"/>
        <w:rPr>
          <w:rFonts w:asciiTheme="minorHAnsi" w:hAnsiTheme="minorHAnsi" w:cstheme="minorHAnsi"/>
          <w:lang w:val="hr-HR"/>
        </w:rPr>
      </w:pPr>
    </w:p>
    <w:p w14:paraId="24460B40" w14:textId="77777777" w:rsidR="00213523" w:rsidRPr="00E45878" w:rsidRDefault="00213523" w:rsidP="00213523">
      <w:pPr>
        <w:pStyle w:val="Tekstfusnote"/>
        <w:rPr>
          <w:rFonts w:asciiTheme="minorHAnsi" w:hAnsiTheme="minorHAnsi" w:cstheme="minorHAnsi"/>
          <w:lang w:val="hr-HR"/>
        </w:rPr>
      </w:pPr>
      <w:r w:rsidRPr="00E45878">
        <w:rPr>
          <w:rFonts w:asciiTheme="minorHAnsi" w:hAnsiTheme="minorHAnsi" w:cstheme="minorHAnsi"/>
          <w:lang w:val="hr-HR"/>
        </w:rPr>
        <w:t xml:space="preserve">Tablica konstruktivnog poravnavanja </w:t>
      </w:r>
    </w:p>
    <w:p w14:paraId="2E2A4CE0" w14:textId="77777777" w:rsidR="00213523" w:rsidRPr="00E45878" w:rsidRDefault="00213523" w:rsidP="00213523">
      <w:pPr>
        <w:pStyle w:val="Tekstfusnote"/>
        <w:rPr>
          <w:rFonts w:asciiTheme="minorHAnsi" w:hAnsiTheme="minorHAnsi" w:cstheme="minorHAnsi"/>
          <w:b/>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18"/>
        <w:gridCol w:w="2393"/>
        <w:gridCol w:w="2670"/>
        <w:gridCol w:w="1969"/>
      </w:tblGrid>
      <w:tr w:rsidR="00213523" w:rsidRPr="00E45878" w14:paraId="5FD9C845" w14:textId="77777777" w:rsidTr="001C6B24">
        <w:tc>
          <w:tcPr>
            <w:tcW w:w="1115" w:type="pct"/>
            <w:shd w:val="clear" w:color="auto" w:fill="95B3D7" w:themeFill="accent1" w:themeFillTint="99"/>
          </w:tcPr>
          <w:p w14:paraId="27D3F0D0" w14:textId="77777777" w:rsidR="00213523" w:rsidRPr="00E45878" w:rsidRDefault="00213523"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w:t>
            </w:r>
          </w:p>
        </w:tc>
        <w:tc>
          <w:tcPr>
            <w:tcW w:w="1322" w:type="pct"/>
            <w:shd w:val="clear" w:color="auto" w:fill="95B3D7" w:themeFill="accent1" w:themeFillTint="99"/>
          </w:tcPr>
          <w:p w14:paraId="08CA2153" w14:textId="77777777" w:rsidR="00213523" w:rsidRPr="00E45878" w:rsidRDefault="00213523"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Nastavne teme</w:t>
            </w:r>
          </w:p>
        </w:tc>
        <w:tc>
          <w:tcPr>
            <w:tcW w:w="1475" w:type="pct"/>
            <w:shd w:val="clear" w:color="auto" w:fill="95B3D7" w:themeFill="accent1" w:themeFillTint="99"/>
          </w:tcPr>
          <w:p w14:paraId="4D6D24C0" w14:textId="77777777" w:rsidR="00213523" w:rsidRPr="00E45878" w:rsidRDefault="00213523"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Metode (načini) poučavanja</w:t>
            </w:r>
          </w:p>
        </w:tc>
        <w:tc>
          <w:tcPr>
            <w:tcW w:w="1088" w:type="pct"/>
            <w:shd w:val="clear" w:color="auto" w:fill="95B3D7" w:themeFill="accent1" w:themeFillTint="99"/>
          </w:tcPr>
          <w:p w14:paraId="6F27AB0B" w14:textId="77777777" w:rsidR="00213523" w:rsidRPr="00E45878" w:rsidRDefault="00213523"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Načini provjere ishoda</w:t>
            </w:r>
          </w:p>
        </w:tc>
      </w:tr>
      <w:tr w:rsidR="00213523" w:rsidRPr="00E45878" w14:paraId="1AD3B063" w14:textId="77777777" w:rsidTr="001C6B24">
        <w:tc>
          <w:tcPr>
            <w:tcW w:w="1115" w:type="pct"/>
          </w:tcPr>
          <w:p w14:paraId="40E4E1E6" w14:textId="77777777" w:rsidR="00213523" w:rsidRPr="00E45878" w:rsidRDefault="00213523" w:rsidP="001C6B24">
            <w:pPr>
              <w:pStyle w:val="Tekstfusnote"/>
              <w:rPr>
                <w:rFonts w:asciiTheme="minorHAnsi" w:hAnsiTheme="minorHAnsi" w:cstheme="minorHAnsi"/>
                <w:lang w:val="hr-HR"/>
              </w:rPr>
            </w:pPr>
            <w:r w:rsidRPr="00E45878">
              <w:rPr>
                <w:rFonts w:asciiTheme="minorHAnsi" w:hAnsiTheme="minorHAnsi" w:cstheme="minorHAnsi"/>
                <w:lang w:val="hr-HR"/>
              </w:rPr>
              <w:t>I1 Razlikovati osnovne koncepte u turizmu.</w:t>
            </w:r>
          </w:p>
        </w:tc>
        <w:tc>
          <w:tcPr>
            <w:tcW w:w="1322" w:type="pct"/>
          </w:tcPr>
          <w:p w14:paraId="27BAFE70" w14:textId="77777777" w:rsidR="00213523" w:rsidRPr="00E45878" w:rsidRDefault="00213523" w:rsidP="001C6B24">
            <w:pPr>
              <w:pStyle w:val="Tekstfusnote"/>
              <w:rPr>
                <w:rFonts w:asciiTheme="minorHAnsi" w:hAnsiTheme="minorHAnsi" w:cstheme="minorHAnsi"/>
                <w:lang w:val="hr-HR"/>
              </w:rPr>
            </w:pPr>
            <w:r w:rsidRPr="00E45878">
              <w:rPr>
                <w:rFonts w:asciiTheme="minorHAnsi" w:hAnsiTheme="minorHAnsi" w:cstheme="minorHAnsi"/>
                <w:lang w:val="hr-HR"/>
              </w:rPr>
              <w:t>Osnovni pojmovi. Razvoj turizma. Turističko tržište. Trendovi na turističkom tržištu. Turistička destinacija. Organizacija turizma.</w:t>
            </w:r>
          </w:p>
        </w:tc>
        <w:tc>
          <w:tcPr>
            <w:tcW w:w="1475" w:type="pct"/>
          </w:tcPr>
          <w:p w14:paraId="4BBFC5E9" w14:textId="77777777" w:rsidR="00213523" w:rsidRPr="00E45878" w:rsidRDefault="00213523" w:rsidP="001C6B24">
            <w:pPr>
              <w:pStyle w:val="Tekstfusnote"/>
              <w:rPr>
                <w:rFonts w:asciiTheme="minorHAnsi" w:hAnsiTheme="minorHAnsi" w:cstheme="minorHAnsi"/>
                <w:lang w:val="hr-HR"/>
              </w:rPr>
            </w:pPr>
            <w:r w:rsidRPr="00E45878">
              <w:rPr>
                <w:rFonts w:asciiTheme="minorHAnsi" w:hAnsiTheme="minorHAnsi" w:cstheme="minorHAnsi"/>
                <w:lang w:val="hr-HR"/>
              </w:rPr>
              <w:t>Predavanje, razgovor/rasprava, analiza praktičnog primjera</w:t>
            </w:r>
          </w:p>
        </w:tc>
        <w:tc>
          <w:tcPr>
            <w:tcW w:w="1088" w:type="pct"/>
          </w:tcPr>
          <w:p w14:paraId="17185077" w14:textId="77777777" w:rsidR="00213523" w:rsidRPr="00E45878" w:rsidRDefault="00213523" w:rsidP="001C6B24">
            <w:pPr>
              <w:pStyle w:val="Tekstfusnote"/>
              <w:rPr>
                <w:rFonts w:asciiTheme="minorHAnsi" w:hAnsiTheme="minorHAnsi" w:cstheme="minorHAnsi"/>
                <w:lang w:val="hr-HR"/>
              </w:rPr>
            </w:pPr>
            <w:r w:rsidRPr="00E45878">
              <w:rPr>
                <w:rFonts w:asciiTheme="minorHAnsi" w:hAnsiTheme="minorHAnsi" w:cstheme="minorHAnsi"/>
                <w:lang w:val="hr-HR"/>
              </w:rPr>
              <w:t>Pisani način</w:t>
            </w:r>
          </w:p>
        </w:tc>
      </w:tr>
      <w:tr w:rsidR="00213523" w:rsidRPr="00E45878" w14:paraId="35A5D702" w14:textId="77777777" w:rsidTr="001C6B24">
        <w:tc>
          <w:tcPr>
            <w:tcW w:w="1115" w:type="pct"/>
          </w:tcPr>
          <w:p w14:paraId="4622808F" w14:textId="77777777" w:rsidR="00213523" w:rsidRPr="00E45878" w:rsidRDefault="00213523" w:rsidP="001C6B24">
            <w:pPr>
              <w:pStyle w:val="Tekstfusnote"/>
              <w:rPr>
                <w:rFonts w:asciiTheme="minorHAnsi" w:hAnsiTheme="minorHAnsi" w:cstheme="minorHAnsi"/>
                <w:lang w:val="hr-HR"/>
              </w:rPr>
            </w:pPr>
            <w:r w:rsidRPr="00E45878">
              <w:rPr>
                <w:rFonts w:asciiTheme="minorHAnsi" w:hAnsiTheme="minorHAnsi" w:cstheme="minorHAnsi"/>
                <w:lang w:val="hr-HR"/>
              </w:rPr>
              <w:t>I2 Analizirati specifične oblike turizma na primjeru odabrane turističke destinacije.</w:t>
            </w:r>
          </w:p>
        </w:tc>
        <w:tc>
          <w:tcPr>
            <w:tcW w:w="1322" w:type="pct"/>
          </w:tcPr>
          <w:p w14:paraId="34AAC970" w14:textId="77777777" w:rsidR="00213523" w:rsidRPr="00E45878" w:rsidRDefault="00213523" w:rsidP="001C6B24">
            <w:pPr>
              <w:pStyle w:val="Tekstfusnote"/>
              <w:rPr>
                <w:rFonts w:asciiTheme="minorHAnsi" w:hAnsiTheme="minorHAnsi" w:cstheme="minorHAnsi"/>
                <w:lang w:val="hr-HR"/>
              </w:rPr>
            </w:pPr>
            <w:r w:rsidRPr="00E45878">
              <w:rPr>
                <w:rFonts w:asciiTheme="minorHAnsi" w:hAnsiTheme="minorHAnsi" w:cstheme="minorHAnsi"/>
                <w:lang w:val="hr-HR"/>
              </w:rPr>
              <w:t>Pojmovno određenje i vrste specifičnih oblika turizma.</w:t>
            </w:r>
          </w:p>
        </w:tc>
        <w:tc>
          <w:tcPr>
            <w:tcW w:w="1475" w:type="pct"/>
          </w:tcPr>
          <w:p w14:paraId="16FE9F36" w14:textId="77777777" w:rsidR="00213523" w:rsidRPr="00E45878" w:rsidRDefault="00213523" w:rsidP="001C6B24">
            <w:pPr>
              <w:pStyle w:val="Tekstfusnote"/>
              <w:rPr>
                <w:rFonts w:asciiTheme="minorHAnsi" w:hAnsiTheme="minorHAnsi" w:cstheme="minorHAnsi"/>
                <w:lang w:val="hr-HR"/>
              </w:rPr>
            </w:pPr>
            <w:r w:rsidRPr="00E45878">
              <w:rPr>
                <w:rFonts w:asciiTheme="minorHAnsi" w:hAnsiTheme="minorHAnsi" w:cstheme="minorHAnsi"/>
                <w:lang w:val="hr-HR"/>
              </w:rPr>
              <w:t>Predavanje, razgovor/rasprava, analiza praktičnog primjera, istraživačka nastava, mentorski rad</w:t>
            </w:r>
          </w:p>
        </w:tc>
        <w:tc>
          <w:tcPr>
            <w:tcW w:w="1088" w:type="pct"/>
          </w:tcPr>
          <w:p w14:paraId="412EA612" w14:textId="77777777" w:rsidR="00213523" w:rsidRPr="00E45878" w:rsidRDefault="00213523" w:rsidP="001C6B24">
            <w:pPr>
              <w:pStyle w:val="Tekstfusnote"/>
              <w:rPr>
                <w:rFonts w:asciiTheme="minorHAnsi" w:hAnsiTheme="minorHAnsi" w:cstheme="minorHAnsi"/>
                <w:lang w:val="hr-HR"/>
              </w:rPr>
            </w:pPr>
            <w:r w:rsidRPr="00E45878">
              <w:rPr>
                <w:rFonts w:asciiTheme="minorHAnsi" w:hAnsiTheme="minorHAnsi" w:cstheme="minorHAnsi"/>
                <w:lang w:val="hr-HR"/>
              </w:rPr>
              <w:t>Pisani način/usmeni način</w:t>
            </w:r>
          </w:p>
        </w:tc>
      </w:tr>
      <w:tr w:rsidR="00213523" w:rsidRPr="00E45878" w14:paraId="293A9A04" w14:textId="77777777" w:rsidTr="001C6B24">
        <w:tc>
          <w:tcPr>
            <w:tcW w:w="1115" w:type="pct"/>
          </w:tcPr>
          <w:p w14:paraId="363632BB" w14:textId="77777777" w:rsidR="00213523" w:rsidRPr="00E45878" w:rsidRDefault="00213523" w:rsidP="001C6B24">
            <w:pPr>
              <w:pStyle w:val="Tekstfusnote"/>
              <w:rPr>
                <w:rFonts w:asciiTheme="minorHAnsi" w:hAnsiTheme="minorHAnsi" w:cstheme="minorHAnsi"/>
                <w:lang w:val="hr-HR"/>
              </w:rPr>
            </w:pPr>
            <w:r w:rsidRPr="00E45878">
              <w:rPr>
                <w:rFonts w:asciiTheme="minorHAnsi" w:hAnsiTheme="minorHAnsi" w:cstheme="minorHAnsi"/>
                <w:lang w:val="hr-HR"/>
              </w:rPr>
              <w:t>I3 Utvrditi ulogu prometa u turizmu.</w:t>
            </w:r>
          </w:p>
        </w:tc>
        <w:tc>
          <w:tcPr>
            <w:tcW w:w="1322" w:type="pct"/>
          </w:tcPr>
          <w:p w14:paraId="584502F4" w14:textId="77777777" w:rsidR="00213523" w:rsidRPr="00E45878" w:rsidRDefault="00213523" w:rsidP="001C6B24">
            <w:pPr>
              <w:pStyle w:val="Tekstfusnote"/>
              <w:rPr>
                <w:rFonts w:asciiTheme="minorHAnsi" w:hAnsiTheme="minorHAnsi" w:cstheme="minorHAnsi"/>
                <w:lang w:val="hr-HR"/>
              </w:rPr>
            </w:pPr>
            <w:r w:rsidRPr="00E45878">
              <w:rPr>
                <w:rFonts w:asciiTheme="minorHAnsi" w:hAnsiTheme="minorHAnsi" w:cstheme="minorHAnsi"/>
                <w:lang w:val="hr-HR"/>
              </w:rPr>
              <w:t>Osnovni pojmovi. Promet i održivi razvoj. Promet u zaštićenim područjima. Korištenje prijevoznih sredstava kao turističkih atrakcija.</w:t>
            </w:r>
          </w:p>
        </w:tc>
        <w:tc>
          <w:tcPr>
            <w:tcW w:w="1475" w:type="pct"/>
          </w:tcPr>
          <w:p w14:paraId="6A8F2E5E" w14:textId="77777777" w:rsidR="00213523" w:rsidRPr="00E45878" w:rsidRDefault="00213523" w:rsidP="001C6B24">
            <w:pPr>
              <w:pStyle w:val="Tekstfusnote"/>
              <w:rPr>
                <w:rFonts w:asciiTheme="minorHAnsi" w:hAnsiTheme="minorHAnsi" w:cstheme="minorHAnsi"/>
                <w:lang w:val="hr-HR"/>
              </w:rPr>
            </w:pPr>
            <w:r w:rsidRPr="00E45878">
              <w:rPr>
                <w:rFonts w:asciiTheme="minorHAnsi" w:hAnsiTheme="minorHAnsi" w:cstheme="minorHAnsi"/>
                <w:lang w:val="hr-HR"/>
              </w:rPr>
              <w:t>Predavanje, razgovor/rasprava, analiza praktičnog primjera</w:t>
            </w:r>
          </w:p>
        </w:tc>
        <w:tc>
          <w:tcPr>
            <w:tcW w:w="1088" w:type="pct"/>
          </w:tcPr>
          <w:p w14:paraId="11F2C34A" w14:textId="77777777" w:rsidR="00213523" w:rsidRPr="00E45878" w:rsidRDefault="00213523" w:rsidP="001C6B24">
            <w:pPr>
              <w:pStyle w:val="Tekstfusnote"/>
              <w:rPr>
                <w:rFonts w:asciiTheme="minorHAnsi" w:hAnsiTheme="minorHAnsi" w:cstheme="minorHAnsi"/>
                <w:lang w:val="hr-HR"/>
              </w:rPr>
            </w:pPr>
            <w:r w:rsidRPr="00E45878">
              <w:rPr>
                <w:rFonts w:asciiTheme="minorHAnsi" w:hAnsiTheme="minorHAnsi" w:cstheme="minorHAnsi"/>
                <w:lang w:val="hr-HR"/>
              </w:rPr>
              <w:t>Pisani način</w:t>
            </w:r>
          </w:p>
        </w:tc>
      </w:tr>
      <w:tr w:rsidR="00213523" w:rsidRPr="00E45878" w14:paraId="688B0A29" w14:textId="77777777" w:rsidTr="001C6B24">
        <w:tc>
          <w:tcPr>
            <w:tcW w:w="1115" w:type="pct"/>
          </w:tcPr>
          <w:p w14:paraId="483364C4" w14:textId="77777777" w:rsidR="00213523" w:rsidRPr="00E45878" w:rsidRDefault="00213523" w:rsidP="001C6B24">
            <w:pPr>
              <w:pStyle w:val="Tekstfusnote"/>
              <w:rPr>
                <w:rFonts w:asciiTheme="minorHAnsi" w:hAnsiTheme="minorHAnsi" w:cstheme="minorHAnsi"/>
                <w:lang w:val="hr-HR"/>
              </w:rPr>
            </w:pPr>
            <w:r w:rsidRPr="00E45878">
              <w:rPr>
                <w:rFonts w:asciiTheme="minorHAnsi" w:hAnsiTheme="minorHAnsi" w:cstheme="minorHAnsi"/>
                <w:lang w:val="hr-HR"/>
              </w:rPr>
              <w:t>I4 Razlikovati osnovne koncepte ugostiteljstva.</w:t>
            </w:r>
          </w:p>
        </w:tc>
        <w:tc>
          <w:tcPr>
            <w:tcW w:w="1322" w:type="pct"/>
          </w:tcPr>
          <w:p w14:paraId="76ADA0D2" w14:textId="77777777" w:rsidR="00213523" w:rsidRPr="00E45878" w:rsidRDefault="00213523" w:rsidP="001C6B24">
            <w:pPr>
              <w:pStyle w:val="Tekstfusnote"/>
              <w:rPr>
                <w:rFonts w:asciiTheme="minorHAnsi" w:hAnsiTheme="minorHAnsi" w:cstheme="minorHAnsi"/>
                <w:lang w:val="hr-HR"/>
              </w:rPr>
            </w:pPr>
            <w:r w:rsidRPr="00E45878">
              <w:rPr>
                <w:rFonts w:asciiTheme="minorHAnsi" w:hAnsiTheme="minorHAnsi" w:cstheme="minorHAnsi"/>
                <w:lang w:val="hr-HR"/>
              </w:rPr>
              <w:t>Osnovni pojmovi. Vrste i kategorije ugostiteljskih objekata. Povijesni razvoj ugostiteljstva. Standardi u ugostiteljstvu. Ophođenje s gostima.</w:t>
            </w:r>
          </w:p>
        </w:tc>
        <w:tc>
          <w:tcPr>
            <w:tcW w:w="1475" w:type="pct"/>
          </w:tcPr>
          <w:p w14:paraId="7DFF8E86" w14:textId="77777777" w:rsidR="00213523" w:rsidRPr="00E45878" w:rsidRDefault="00213523" w:rsidP="001C6B24">
            <w:pPr>
              <w:pStyle w:val="Tekstfusnote"/>
              <w:rPr>
                <w:rFonts w:asciiTheme="minorHAnsi" w:hAnsiTheme="minorHAnsi" w:cstheme="minorHAnsi"/>
                <w:lang w:val="hr-HR"/>
              </w:rPr>
            </w:pPr>
            <w:r w:rsidRPr="00E45878">
              <w:rPr>
                <w:rFonts w:asciiTheme="minorHAnsi" w:hAnsiTheme="minorHAnsi" w:cstheme="minorHAnsi"/>
                <w:lang w:val="hr-HR"/>
              </w:rPr>
              <w:t>Predavanje, razgovor/rasprava, analiza praktičnog primjera</w:t>
            </w:r>
          </w:p>
        </w:tc>
        <w:tc>
          <w:tcPr>
            <w:tcW w:w="1088" w:type="pct"/>
          </w:tcPr>
          <w:p w14:paraId="500B9CCB" w14:textId="77777777" w:rsidR="00213523" w:rsidRPr="00E45878" w:rsidRDefault="00213523" w:rsidP="001C6B24">
            <w:pPr>
              <w:pStyle w:val="Tekstfusnote"/>
              <w:rPr>
                <w:rFonts w:asciiTheme="minorHAnsi" w:hAnsiTheme="minorHAnsi" w:cstheme="minorHAnsi"/>
                <w:lang w:val="hr-HR"/>
              </w:rPr>
            </w:pPr>
            <w:r w:rsidRPr="00E45878">
              <w:rPr>
                <w:rFonts w:asciiTheme="minorHAnsi" w:hAnsiTheme="minorHAnsi" w:cstheme="minorHAnsi"/>
                <w:lang w:val="hr-HR"/>
              </w:rPr>
              <w:t>Pisani način</w:t>
            </w:r>
          </w:p>
        </w:tc>
      </w:tr>
      <w:tr w:rsidR="00213523" w:rsidRPr="00E45878" w14:paraId="3C617E2F" w14:textId="77777777" w:rsidTr="001C6B24">
        <w:tc>
          <w:tcPr>
            <w:tcW w:w="1115" w:type="pct"/>
          </w:tcPr>
          <w:p w14:paraId="3911AEBF" w14:textId="77777777" w:rsidR="00213523" w:rsidRPr="00E45878" w:rsidRDefault="00213523" w:rsidP="001C6B24">
            <w:pPr>
              <w:pStyle w:val="Tekstfusnote"/>
              <w:rPr>
                <w:rFonts w:asciiTheme="minorHAnsi" w:hAnsiTheme="minorHAnsi" w:cstheme="minorHAnsi"/>
                <w:lang w:val="hr-HR"/>
              </w:rPr>
            </w:pPr>
            <w:r w:rsidRPr="00E45878">
              <w:rPr>
                <w:rFonts w:asciiTheme="minorHAnsi" w:hAnsiTheme="minorHAnsi" w:cstheme="minorHAnsi"/>
                <w:lang w:val="hr-HR"/>
              </w:rPr>
              <w:t>I5 Osmisliti turistički proizvod na primjeru odabrane turističke destinacije.</w:t>
            </w:r>
          </w:p>
        </w:tc>
        <w:tc>
          <w:tcPr>
            <w:tcW w:w="1322" w:type="pct"/>
          </w:tcPr>
          <w:p w14:paraId="7669A5C8" w14:textId="77777777" w:rsidR="00213523" w:rsidRPr="00E45878" w:rsidRDefault="00213523" w:rsidP="001C6B24">
            <w:pPr>
              <w:pStyle w:val="Tekstfusnote"/>
              <w:rPr>
                <w:rFonts w:asciiTheme="minorHAnsi" w:hAnsiTheme="minorHAnsi" w:cstheme="minorHAnsi"/>
                <w:lang w:val="hr-HR"/>
              </w:rPr>
            </w:pPr>
            <w:r w:rsidRPr="00E45878">
              <w:rPr>
                <w:rFonts w:asciiTheme="minorHAnsi" w:hAnsiTheme="minorHAnsi" w:cstheme="minorHAnsi"/>
                <w:lang w:val="hr-HR"/>
              </w:rPr>
              <w:t xml:space="preserve">Turističke atrakcije. Dodatni sadržaji (team building, animacija,…). </w:t>
            </w:r>
          </w:p>
        </w:tc>
        <w:tc>
          <w:tcPr>
            <w:tcW w:w="1475" w:type="pct"/>
          </w:tcPr>
          <w:p w14:paraId="4E09E609" w14:textId="77777777" w:rsidR="00213523" w:rsidRPr="00E45878" w:rsidRDefault="00213523" w:rsidP="001C6B24">
            <w:pPr>
              <w:pStyle w:val="Tekstfusnote"/>
              <w:rPr>
                <w:rFonts w:asciiTheme="minorHAnsi" w:hAnsiTheme="minorHAnsi" w:cstheme="minorHAnsi"/>
                <w:lang w:val="hr-HR"/>
              </w:rPr>
            </w:pPr>
            <w:r w:rsidRPr="00E45878">
              <w:rPr>
                <w:rFonts w:asciiTheme="minorHAnsi" w:hAnsiTheme="minorHAnsi" w:cstheme="minorHAnsi"/>
                <w:lang w:val="hr-HR"/>
              </w:rPr>
              <w:t>Predavanje, razgovor/rasprava, analiza praktičnog primjera, istraživačka nastava, mentorski rad</w:t>
            </w:r>
          </w:p>
        </w:tc>
        <w:tc>
          <w:tcPr>
            <w:tcW w:w="1088" w:type="pct"/>
          </w:tcPr>
          <w:p w14:paraId="6CCAD530" w14:textId="77777777" w:rsidR="00213523" w:rsidRPr="00E45878" w:rsidRDefault="00213523" w:rsidP="001C6B24">
            <w:pPr>
              <w:pStyle w:val="Tekstfusnote"/>
              <w:rPr>
                <w:rFonts w:asciiTheme="minorHAnsi" w:hAnsiTheme="minorHAnsi" w:cstheme="minorHAnsi"/>
                <w:lang w:val="hr-HR"/>
              </w:rPr>
            </w:pPr>
            <w:r w:rsidRPr="00E45878">
              <w:rPr>
                <w:rFonts w:asciiTheme="minorHAnsi" w:hAnsiTheme="minorHAnsi" w:cstheme="minorHAnsi"/>
                <w:lang w:val="hr-HR"/>
              </w:rPr>
              <w:t>Istraživački zadatak/usmeni način</w:t>
            </w:r>
          </w:p>
        </w:tc>
      </w:tr>
    </w:tbl>
    <w:p w14:paraId="0332B2B6" w14:textId="77777777" w:rsidR="00E339A7" w:rsidRPr="00E45878" w:rsidRDefault="00E339A7" w:rsidP="00E339A7">
      <w:pPr>
        <w:pStyle w:val="Tekstfusnote"/>
        <w:rPr>
          <w:rFonts w:asciiTheme="minorHAnsi" w:hAnsiTheme="minorHAnsi" w:cstheme="minorHAnsi"/>
          <w:b/>
        </w:rPr>
      </w:pPr>
    </w:p>
    <w:p w14:paraId="4AFE973B" w14:textId="77777777" w:rsidR="00213523" w:rsidRPr="00E45878" w:rsidRDefault="00213523" w:rsidP="00E339A7">
      <w:pPr>
        <w:pStyle w:val="Tekstfusnote"/>
        <w:rPr>
          <w:rFonts w:asciiTheme="minorHAnsi" w:hAnsiTheme="minorHAnsi" w:cstheme="minorHAnsi"/>
          <w:b/>
        </w:rPr>
      </w:pPr>
    </w:p>
    <w:p w14:paraId="23FC853C" w14:textId="77777777" w:rsidR="00213523" w:rsidRPr="00E45878" w:rsidRDefault="00213523" w:rsidP="00E339A7">
      <w:pPr>
        <w:pStyle w:val="Tekstfusnote"/>
        <w:rPr>
          <w:rFonts w:asciiTheme="minorHAnsi" w:hAnsiTheme="minorHAnsi" w:cstheme="minorHAnsi"/>
          <w:b/>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00"/>
        <w:gridCol w:w="1572"/>
        <w:gridCol w:w="543"/>
        <w:gridCol w:w="1059"/>
        <w:gridCol w:w="1059"/>
        <w:gridCol w:w="543"/>
        <w:gridCol w:w="1574"/>
      </w:tblGrid>
      <w:tr w:rsidR="00E339A7" w:rsidRPr="00E45878" w14:paraId="201239CC"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AD748D7"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E339A7" w:rsidRPr="00E45878" w14:paraId="47AACCFF" w14:textId="77777777" w:rsidTr="00734219">
        <w:trPr>
          <w:trHeight w:val="300"/>
        </w:trPr>
        <w:tc>
          <w:tcPr>
            <w:tcW w:w="1469"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6400AD7"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3531"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775132188"/>
              <w:placeholder>
                <w:docPart w:val="B228CEDC9BED43B4A1AD6BC0455DC0CA"/>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11ECE21A"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E339A7" w:rsidRPr="00E45878" w14:paraId="1C8C20DA" w14:textId="77777777" w:rsidTr="00734219">
        <w:trPr>
          <w:trHeight w:val="300"/>
        </w:trPr>
        <w:tc>
          <w:tcPr>
            <w:tcW w:w="1469"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E872C66"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3531"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2BF3620"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POVRĆARSTVO</w:t>
            </w:r>
          </w:p>
        </w:tc>
      </w:tr>
      <w:tr w:rsidR="00E339A7" w:rsidRPr="00E45878" w14:paraId="34FBC73F" w14:textId="77777777" w:rsidTr="00734219">
        <w:trPr>
          <w:trHeight w:val="300"/>
        </w:trPr>
        <w:tc>
          <w:tcPr>
            <w:tcW w:w="1469"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6D4F9A7"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3531"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37A46D1" w14:textId="74BA8668" w:rsidR="00E339A7" w:rsidRPr="00E45878" w:rsidRDefault="009948F2" w:rsidP="00E339A7">
            <w:pPr>
              <w:pStyle w:val="Tekstfusnote"/>
              <w:rPr>
                <w:rFonts w:asciiTheme="minorHAnsi" w:hAnsiTheme="minorHAnsi" w:cstheme="minorHAnsi"/>
              </w:rPr>
            </w:pPr>
            <w:r>
              <w:rPr>
                <w:rFonts w:asciiTheme="minorHAnsi" w:hAnsiTheme="minorHAnsi" w:cstheme="minorHAnsi"/>
              </w:rPr>
              <w:t>d</w:t>
            </w:r>
            <w:r w:rsidR="00E339A7" w:rsidRPr="00E45878">
              <w:rPr>
                <w:rFonts w:asciiTheme="minorHAnsi" w:hAnsiTheme="minorHAnsi" w:cstheme="minorHAnsi"/>
              </w:rPr>
              <w:t>r. sc. biotech. Slavica Dudaš, prof. struč. stud.</w:t>
            </w:r>
          </w:p>
        </w:tc>
      </w:tr>
      <w:tr w:rsidR="00E339A7" w:rsidRPr="00E45878" w14:paraId="0A435B4B" w14:textId="77777777" w:rsidTr="00734219">
        <w:trPr>
          <w:trHeight w:val="300"/>
        </w:trPr>
        <w:tc>
          <w:tcPr>
            <w:tcW w:w="1469"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A179786"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Asistent</w:t>
            </w:r>
          </w:p>
        </w:tc>
        <w:tc>
          <w:tcPr>
            <w:tcW w:w="3531"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61CCF24"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w:t>
            </w:r>
          </w:p>
        </w:tc>
      </w:tr>
      <w:tr w:rsidR="00E339A7" w:rsidRPr="00E45878" w14:paraId="158C11D2" w14:textId="77777777" w:rsidTr="00734219">
        <w:trPr>
          <w:trHeight w:val="300"/>
        </w:trPr>
        <w:tc>
          <w:tcPr>
            <w:tcW w:w="1469"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511FD19"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1176"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336524293"/>
              <w:placeholder>
                <w:docPart w:val="1FA7940330ED43E1A0AF3E4FD93B27FC"/>
              </w:placeholder>
              <w:comboBox>
                <w:listItem w:displayText="Obvezni" w:value="Obvezni"/>
                <w:listItem w:displayText="Izborni" w:value="Izborni"/>
              </w:comboBox>
            </w:sdtPr>
            <w:sdtEndPr/>
            <w:sdtContent>
              <w:p w14:paraId="2E279268"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Obvezni</w:t>
                </w:r>
              </w:p>
            </w:sdtContent>
          </w:sdt>
        </w:tc>
        <w:tc>
          <w:tcPr>
            <w:tcW w:w="1178"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F286FF4"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ECTS</w:t>
            </w:r>
          </w:p>
        </w:tc>
        <w:tc>
          <w:tcPr>
            <w:tcW w:w="117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929494963"/>
              <w:placeholder>
                <w:docPart w:val="68C97B8E00D84713B30FF648E37A19CA"/>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0D5BCB1F"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5</w:t>
                </w:r>
              </w:p>
            </w:sdtContent>
          </w:sdt>
        </w:tc>
      </w:tr>
      <w:tr w:rsidR="00E339A7" w:rsidRPr="00E45878" w14:paraId="7964155E" w14:textId="77777777" w:rsidTr="00734219">
        <w:trPr>
          <w:trHeight w:val="300"/>
        </w:trPr>
        <w:tc>
          <w:tcPr>
            <w:tcW w:w="1469"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994698D"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Godina</w:t>
            </w:r>
          </w:p>
        </w:tc>
        <w:tc>
          <w:tcPr>
            <w:tcW w:w="1176"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741757429"/>
              <w:placeholder>
                <w:docPart w:val="083CDAB6E82449E5AE6E5EF746BAF8ED"/>
              </w:placeholder>
              <w:comboBox>
                <w:listItem w:displayText="1." w:value="1."/>
                <w:listItem w:displayText="2." w:value="2."/>
                <w:listItem w:displayText="3." w:value="3."/>
              </w:comboBox>
            </w:sdtPr>
            <w:sdtEndPr/>
            <w:sdtContent>
              <w:p w14:paraId="0DA20BE9"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1.</w:t>
                </w:r>
              </w:p>
            </w:sdtContent>
          </w:sdt>
        </w:tc>
        <w:tc>
          <w:tcPr>
            <w:tcW w:w="1178"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CAF9A47"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Semestar</w:t>
            </w:r>
          </w:p>
        </w:tc>
        <w:tc>
          <w:tcPr>
            <w:tcW w:w="117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504129381"/>
              <w:placeholder>
                <w:docPart w:val="E9E7297032624753A355DD1DB54DF386"/>
              </w:placeholder>
              <w:comboBox>
                <w:listItem w:displayText="Zimski" w:value="Zimski"/>
                <w:listItem w:displayText="Ljetni" w:value="Ljetni"/>
              </w:comboBox>
            </w:sdtPr>
            <w:sdtEndPr/>
            <w:sdtContent>
              <w:p w14:paraId="17BE44DA"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Ljetni</w:t>
                </w:r>
              </w:p>
            </w:sdtContent>
          </w:sdt>
        </w:tc>
      </w:tr>
      <w:tr w:rsidR="00E339A7" w:rsidRPr="00E45878" w14:paraId="754D4F57" w14:textId="77777777" w:rsidTr="00734219">
        <w:trPr>
          <w:trHeight w:val="300"/>
        </w:trPr>
        <w:tc>
          <w:tcPr>
            <w:tcW w:w="1469"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F949D81"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87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36B1622"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Predavanja</w:t>
            </w:r>
          </w:p>
        </w:tc>
        <w:tc>
          <w:tcPr>
            <w:tcW w:w="889"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E3D0000"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Vježbe</w:t>
            </w:r>
          </w:p>
        </w:tc>
        <w:tc>
          <w:tcPr>
            <w:tcW w:w="889"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535DE30"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Seminari</w:t>
            </w:r>
          </w:p>
        </w:tc>
        <w:tc>
          <w:tcPr>
            <w:tcW w:w="877"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E999747"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Praktikum</w:t>
            </w:r>
          </w:p>
        </w:tc>
      </w:tr>
      <w:tr w:rsidR="00E339A7" w:rsidRPr="00E45878" w14:paraId="0BC2EBA8" w14:textId="77777777" w:rsidTr="00734219">
        <w:trPr>
          <w:trHeight w:val="300"/>
        </w:trPr>
        <w:tc>
          <w:tcPr>
            <w:tcW w:w="1469" w:type="pct"/>
            <w:vMerge/>
            <w:tcMar>
              <w:top w:w="113" w:type="dxa"/>
              <w:bottom w:w="113" w:type="dxa"/>
            </w:tcMar>
            <w:vAlign w:val="center"/>
          </w:tcPr>
          <w:p w14:paraId="31E9A090" w14:textId="77777777" w:rsidR="00E339A7" w:rsidRPr="00E45878" w:rsidRDefault="00E339A7" w:rsidP="00E339A7">
            <w:pPr>
              <w:pStyle w:val="Tekstfusnote"/>
              <w:rPr>
                <w:rFonts w:asciiTheme="minorHAnsi" w:hAnsiTheme="minorHAnsi" w:cstheme="minorHAnsi"/>
              </w:rPr>
            </w:pPr>
          </w:p>
        </w:tc>
        <w:tc>
          <w:tcPr>
            <w:tcW w:w="87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AC173C6"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30</w:t>
            </w:r>
          </w:p>
        </w:tc>
        <w:tc>
          <w:tcPr>
            <w:tcW w:w="889"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A836D5D"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30</w:t>
            </w:r>
          </w:p>
        </w:tc>
        <w:tc>
          <w:tcPr>
            <w:tcW w:w="889"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F075AFB"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0</w:t>
            </w:r>
          </w:p>
        </w:tc>
        <w:tc>
          <w:tcPr>
            <w:tcW w:w="877"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83A32FE"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0</w:t>
            </w:r>
          </w:p>
        </w:tc>
      </w:tr>
      <w:tr w:rsidR="00E339A7" w:rsidRPr="00E45878" w14:paraId="0DF463B0"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4FD7340B"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OPIS KOLEGIJA</w:t>
            </w:r>
          </w:p>
        </w:tc>
      </w:tr>
      <w:tr w:rsidR="00E339A7" w:rsidRPr="00E45878" w14:paraId="06891A1F"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3A11AAB"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E339A7" w:rsidRPr="00E45878" w14:paraId="0B4CE57D"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4BBBE73" w14:textId="77777777" w:rsidR="00E339A7" w:rsidRPr="00E45878" w:rsidRDefault="00E339A7" w:rsidP="00B40BF3">
            <w:pPr>
              <w:pStyle w:val="Tekstfusnote"/>
              <w:numPr>
                <w:ilvl w:val="0"/>
                <w:numId w:val="97"/>
              </w:numPr>
              <w:rPr>
                <w:rFonts w:asciiTheme="minorHAnsi" w:hAnsiTheme="minorHAnsi" w:cstheme="minorHAnsi"/>
                <w:lang w:val="hr-HR"/>
              </w:rPr>
            </w:pPr>
            <w:r w:rsidRPr="00E45878">
              <w:rPr>
                <w:rFonts w:asciiTheme="minorHAnsi" w:hAnsiTheme="minorHAnsi" w:cstheme="minorHAnsi"/>
                <w:iCs/>
                <w:lang w:val="hr-HR"/>
              </w:rPr>
              <w:t xml:space="preserve">Upoznati studente sa značajem i mogućnostima održivog uzgoja povrća, vrstama, pripadnostima botaničkim porodicama. </w:t>
            </w:r>
          </w:p>
          <w:p w14:paraId="41861B8B" w14:textId="77777777" w:rsidR="00E339A7" w:rsidRPr="00E45878" w:rsidRDefault="00E339A7" w:rsidP="00B40BF3">
            <w:pPr>
              <w:pStyle w:val="Tekstfusnote"/>
              <w:numPr>
                <w:ilvl w:val="0"/>
                <w:numId w:val="97"/>
              </w:numPr>
              <w:rPr>
                <w:rFonts w:asciiTheme="minorHAnsi" w:hAnsiTheme="minorHAnsi" w:cstheme="minorHAnsi"/>
                <w:lang w:val="hr-HR"/>
              </w:rPr>
            </w:pPr>
            <w:r w:rsidRPr="00E45878">
              <w:rPr>
                <w:rFonts w:asciiTheme="minorHAnsi" w:hAnsiTheme="minorHAnsi" w:cstheme="minorHAnsi"/>
                <w:iCs/>
                <w:lang w:val="hr-HR"/>
              </w:rPr>
              <w:t>Upoznati studente s pojmom plodoreda, kvalitete, vrstama i karakteristikama bioaktivnih tvari, tehnologijama razmnožavanja, korištenja fitogormona, proizvodnje presadnice, tehnologije uzgoja i njege nasada osnovnih i višegodišnjih vrsta povrća.</w:t>
            </w:r>
          </w:p>
          <w:p w14:paraId="50DB6E33" w14:textId="77777777" w:rsidR="00E339A7" w:rsidRPr="00E45878" w:rsidRDefault="00E339A7" w:rsidP="00B40BF3">
            <w:pPr>
              <w:pStyle w:val="Tekstfusnote"/>
              <w:numPr>
                <w:ilvl w:val="0"/>
                <w:numId w:val="97"/>
              </w:numPr>
              <w:rPr>
                <w:rFonts w:asciiTheme="minorHAnsi" w:hAnsiTheme="minorHAnsi" w:cstheme="minorHAnsi"/>
                <w:lang w:val="de-DE"/>
              </w:rPr>
            </w:pPr>
            <w:r w:rsidRPr="00E45878">
              <w:rPr>
                <w:rFonts w:asciiTheme="minorHAnsi" w:hAnsiTheme="minorHAnsi" w:cstheme="minorHAnsi"/>
                <w:iCs/>
                <w:lang w:val="de-DE"/>
              </w:rPr>
              <w:t>Upoznati studente s faktorima fruktifikacije, uvjetima za prelazak u generativnu fazu.</w:t>
            </w:r>
          </w:p>
          <w:p w14:paraId="0D1F780B" w14:textId="77777777" w:rsidR="00E339A7" w:rsidRPr="00E45878" w:rsidRDefault="00E339A7" w:rsidP="00B40BF3">
            <w:pPr>
              <w:pStyle w:val="Tekstfusnote"/>
              <w:numPr>
                <w:ilvl w:val="0"/>
                <w:numId w:val="97"/>
              </w:numPr>
              <w:rPr>
                <w:rFonts w:asciiTheme="minorHAnsi" w:hAnsiTheme="minorHAnsi" w:cstheme="minorHAnsi"/>
                <w:lang w:val="de-DE"/>
              </w:rPr>
            </w:pPr>
            <w:r w:rsidRPr="00E45878">
              <w:rPr>
                <w:rFonts w:asciiTheme="minorHAnsi" w:hAnsiTheme="minorHAnsi" w:cstheme="minorHAnsi"/>
                <w:iCs/>
                <w:lang w:val="de-DE"/>
              </w:rPr>
              <w:t>Upoznati studente s mogućnostima prerade, čuvanja, skladištenja povrća.</w:t>
            </w:r>
          </w:p>
        </w:tc>
      </w:tr>
      <w:tr w:rsidR="00E339A7" w:rsidRPr="00E45878" w14:paraId="1DC94B60"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00C9553"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E339A7" w:rsidRPr="00E45878" w14:paraId="6E668671"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E5D5A85"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Nema uvjeta.</w:t>
            </w:r>
          </w:p>
        </w:tc>
      </w:tr>
      <w:tr w:rsidR="00E339A7" w:rsidRPr="00E45878" w14:paraId="3D6DD480"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E408CFE"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E339A7" w:rsidRPr="00E45878" w14:paraId="143405C7"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97DFF74"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I4. Odabrati optimalan način uređenja i dizajna agroturističkog gospodarstva s obzirom na raspoložive resurse</w:t>
            </w:r>
          </w:p>
          <w:p w14:paraId="31BDCD86"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 xml:space="preserve">I6. Odabrati održive načine opskrbe, nabave i prodaje u poslovanju agroturističkog gospodarstva.       </w:t>
            </w:r>
          </w:p>
          <w:p w14:paraId="598252FD"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 xml:space="preserve">I8. Odabrati sustav poljoprivredne proizvodnje sukladno raspoloživim resursima.      </w:t>
            </w:r>
          </w:p>
          <w:p w14:paraId="77B68E6C"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 xml:space="preserve">I9.Integrirati temeljna načela kemije, biokemije, mikrobiologije i botanike u poljoprivrednoj proizvodnji.               </w:t>
            </w:r>
          </w:p>
          <w:p w14:paraId="3182AF42"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 xml:space="preserve">I10.Procijeniti prikladnost ekoloških i edafskih čimbenika za održivu biljnu i životinjsku proizvodnju.     </w:t>
            </w:r>
          </w:p>
          <w:p w14:paraId="7D8A51B6"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 xml:space="preserve">I11.Primijeniti tehnologiju proizvodnje poljoprivrednih proizvoda i uzgoja domaćih životinja s obzirom na raspoložive resurse. </w:t>
            </w:r>
          </w:p>
          <w:p w14:paraId="3E6DB20C"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 xml:space="preserve">I12. Osmisliti model njege za odabrane vrste, sortimente i pasmine.                                                                                                                                                </w:t>
            </w:r>
          </w:p>
          <w:p w14:paraId="115444D0"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I13. Primijeniti različite načine dorade, sortiranja i pripreme biljnih i životinjskih sirovina za preradu.</w:t>
            </w:r>
          </w:p>
          <w:p w14:paraId="68E099DB"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I14. Odabrati metode prerade i konzerviranja sirovina biljnog podrijetla</w:t>
            </w:r>
          </w:p>
          <w:p w14:paraId="0B7B4C8A"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I16. Procijeniti uvjete skladištenja zaliha sirovina i finalnih proizvoda biljnog i životinjskog podrijetla.</w:t>
            </w:r>
          </w:p>
        </w:tc>
      </w:tr>
      <w:tr w:rsidR="00E339A7" w:rsidRPr="00E45878" w14:paraId="4C41EE71"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ACE6D40"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E339A7" w:rsidRPr="00E45878" w14:paraId="5DC92563"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86535C0"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I1.Objasniti karakteristike povrća i njegovog sjemena, pripadnost povrća vrsti i botaničkoj porodici.</w:t>
            </w:r>
          </w:p>
          <w:p w14:paraId="7DCBD246"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I2.Procijeniti kvalitetu, zdravstvenu i hranidbenu vrijednost povrća na osnovu njegovih karakteristika.</w:t>
            </w:r>
          </w:p>
          <w:p w14:paraId="0F4ECB3B"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I3. Sastaviti plan plodoreda.</w:t>
            </w:r>
          </w:p>
          <w:p w14:paraId="5CD75D64"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I4. Formulirati potrebne uvjete i tehnologije proizvodnje povrća</w:t>
            </w:r>
          </w:p>
          <w:p w14:paraId="4D269FB1"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 xml:space="preserve">I5. Objasniti način čuvanja i skladištenja povrća.  </w:t>
            </w:r>
          </w:p>
        </w:tc>
      </w:tr>
      <w:tr w:rsidR="00E339A7" w:rsidRPr="00E45878" w14:paraId="4FCF20DC"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8AC29E0"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E339A7" w:rsidRPr="00E45878" w14:paraId="3C06B829"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82C7163"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lang w:val="hr-HR"/>
              </w:rPr>
              <w:t xml:space="preserve">Značaj i mjesto povrćarstva u poljoprivredi, mogućnosti unapređenja povrćarske proizvodnje u poljoprivredi RH, uvjeti za osnivanje povrćarskog gospodarstva. </w:t>
            </w:r>
            <w:r w:rsidRPr="00E45878">
              <w:rPr>
                <w:rFonts w:asciiTheme="minorHAnsi" w:hAnsiTheme="minorHAnsi" w:cstheme="minorHAnsi"/>
              </w:rPr>
              <w:t>Razdioba povrća. Povrće i prehrana. Sistemi biljne proizvodnje, preventivne mjere i plodored. Razmnožavanje povrćarskih kultura, čimbenici fruktifikacije. Određivanje tehnološke zriobe povrća, utjecaj vanjskih vegetacijskih čimbenika na uzgoj povrtnih kultura. Fitohormoni i njihova primjena u povrćarstvu, karakteristike tla i tlo kao supstrat u proizvodnji povrća. Tehnologija uzgoja te mjere njege odabranih vrsta povrća. Berba, pakiranje, čuvanje, skladištenje i otprema povrća, plasman povrća.</w:t>
            </w:r>
          </w:p>
        </w:tc>
      </w:tr>
      <w:tr w:rsidR="00E339A7" w:rsidRPr="00E45878" w14:paraId="418510FF" w14:textId="77777777" w:rsidTr="00734219">
        <w:trPr>
          <w:trHeight w:val="300"/>
        </w:trPr>
        <w:tc>
          <w:tcPr>
            <w:tcW w:w="1469"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F1E6F0D"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1765"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D972C01" w14:textId="77777777" w:rsidR="00E339A7" w:rsidRPr="00E45878" w:rsidRDefault="00BF3C49" w:rsidP="00E339A7">
            <w:pPr>
              <w:pStyle w:val="Tekstfusnote"/>
              <w:rPr>
                <w:rFonts w:asciiTheme="minorHAnsi" w:hAnsiTheme="minorHAnsi" w:cstheme="minorHAnsi"/>
              </w:rPr>
            </w:pPr>
            <w:sdt>
              <w:sdtPr>
                <w:rPr>
                  <w:rFonts w:asciiTheme="minorHAnsi" w:hAnsiTheme="minorHAnsi" w:cstheme="minorHAnsi"/>
                </w:rPr>
                <w:id w:val="-588924607"/>
                <w14:checkbox>
                  <w14:checked w14:val="1"/>
                  <w14:checkedState w14:val="2612" w14:font="MS Gothic"/>
                  <w14:uncheckedState w14:val="2610" w14:font="MS Gothic"/>
                </w14:checkbox>
              </w:sdtPr>
              <w:sdtEndPr/>
              <w:sdtContent>
                <w:r w:rsidR="00E339A7" w:rsidRPr="00E45878">
                  <w:rPr>
                    <w:rFonts w:ascii="Segoe UI Symbol" w:hAnsi="Segoe UI Symbol" w:cs="Segoe UI Symbol"/>
                  </w:rPr>
                  <w:t>☒</w:t>
                </w:r>
              </w:sdtContent>
            </w:sdt>
            <w:r w:rsidR="00E339A7" w:rsidRPr="00E45878">
              <w:rPr>
                <w:rFonts w:asciiTheme="minorHAnsi" w:hAnsiTheme="minorHAnsi" w:cstheme="minorHAnsi"/>
              </w:rPr>
              <w:t xml:space="preserve"> Predavanja</w:t>
            </w:r>
          </w:p>
          <w:p w14:paraId="7B7FD383" w14:textId="77777777" w:rsidR="00E339A7" w:rsidRPr="00E45878" w:rsidRDefault="00BF3C49" w:rsidP="00E339A7">
            <w:pPr>
              <w:pStyle w:val="Tekstfusnote"/>
              <w:rPr>
                <w:rFonts w:asciiTheme="minorHAnsi" w:hAnsiTheme="minorHAnsi" w:cstheme="minorHAnsi"/>
              </w:rPr>
            </w:pPr>
            <w:sdt>
              <w:sdtPr>
                <w:rPr>
                  <w:rFonts w:asciiTheme="minorHAnsi" w:hAnsiTheme="minorHAnsi" w:cstheme="minorHAnsi"/>
                </w:rPr>
                <w:id w:val="1394234737"/>
                <w14:checkbox>
                  <w14:checked w14:val="0"/>
                  <w14:checkedState w14:val="2612" w14:font="MS Gothic"/>
                  <w14:uncheckedState w14:val="2610" w14:font="MS Gothic"/>
                </w14:checkbox>
              </w:sdtPr>
              <w:sdtEndPr/>
              <w:sdtContent>
                <w:r w:rsidR="00E339A7" w:rsidRPr="00E45878">
                  <w:rPr>
                    <w:rFonts w:ascii="Segoe UI Symbol" w:hAnsi="Segoe UI Symbol" w:cs="Segoe UI Symbol"/>
                  </w:rPr>
                  <w:t>☐</w:t>
                </w:r>
              </w:sdtContent>
            </w:sdt>
            <w:r w:rsidR="00E339A7" w:rsidRPr="00E45878">
              <w:rPr>
                <w:rFonts w:asciiTheme="minorHAnsi" w:hAnsiTheme="minorHAnsi" w:cstheme="minorHAnsi"/>
              </w:rPr>
              <w:t xml:space="preserve"> Seminari i radionice</w:t>
            </w:r>
          </w:p>
          <w:p w14:paraId="71E24EC9" w14:textId="77777777" w:rsidR="00E339A7" w:rsidRPr="00E45878" w:rsidRDefault="00BF3C49" w:rsidP="00E339A7">
            <w:pPr>
              <w:pStyle w:val="Tekstfusnote"/>
              <w:rPr>
                <w:rFonts w:asciiTheme="minorHAnsi" w:hAnsiTheme="minorHAnsi" w:cstheme="minorHAnsi"/>
              </w:rPr>
            </w:pPr>
            <w:sdt>
              <w:sdtPr>
                <w:rPr>
                  <w:rFonts w:asciiTheme="minorHAnsi" w:hAnsiTheme="minorHAnsi" w:cstheme="minorHAnsi"/>
                </w:rPr>
                <w:id w:val="293884600"/>
                <w14:checkbox>
                  <w14:checked w14:val="1"/>
                  <w14:checkedState w14:val="2612" w14:font="MS Gothic"/>
                  <w14:uncheckedState w14:val="2610" w14:font="MS Gothic"/>
                </w14:checkbox>
              </w:sdtPr>
              <w:sdtEndPr/>
              <w:sdtContent>
                <w:r w:rsidR="00E339A7" w:rsidRPr="00E45878">
                  <w:rPr>
                    <w:rFonts w:ascii="Segoe UI Symbol" w:hAnsi="Segoe UI Symbol" w:cs="Segoe UI Symbol"/>
                  </w:rPr>
                  <w:t>☒</w:t>
                </w:r>
              </w:sdtContent>
            </w:sdt>
            <w:r w:rsidR="00E339A7" w:rsidRPr="00E45878">
              <w:rPr>
                <w:rFonts w:asciiTheme="minorHAnsi" w:hAnsiTheme="minorHAnsi" w:cstheme="minorHAnsi"/>
              </w:rPr>
              <w:t xml:space="preserve"> Vježbe</w:t>
            </w:r>
          </w:p>
          <w:p w14:paraId="11F55B26" w14:textId="77777777" w:rsidR="00E339A7" w:rsidRPr="00E45878" w:rsidRDefault="00BF3C49" w:rsidP="00E339A7">
            <w:pPr>
              <w:pStyle w:val="Tekstfusnote"/>
              <w:rPr>
                <w:rFonts w:asciiTheme="minorHAnsi" w:hAnsiTheme="minorHAnsi" w:cstheme="minorHAnsi"/>
              </w:rPr>
            </w:pPr>
            <w:sdt>
              <w:sdtPr>
                <w:rPr>
                  <w:rFonts w:asciiTheme="minorHAnsi" w:hAnsiTheme="minorHAnsi" w:cstheme="minorHAnsi"/>
                </w:rPr>
                <w:id w:val="-1398043102"/>
                <w14:checkbox>
                  <w14:checked w14:val="0"/>
                  <w14:checkedState w14:val="2612" w14:font="MS Gothic"/>
                  <w14:uncheckedState w14:val="2610" w14:font="MS Gothic"/>
                </w14:checkbox>
              </w:sdtPr>
              <w:sdtEndPr/>
              <w:sdtContent>
                <w:r w:rsidR="00E339A7" w:rsidRPr="00E45878">
                  <w:rPr>
                    <w:rFonts w:ascii="Segoe UI Symbol" w:hAnsi="Segoe UI Symbol" w:cs="Segoe UI Symbol"/>
                  </w:rPr>
                  <w:t>☐</w:t>
                </w:r>
              </w:sdtContent>
            </w:sdt>
            <w:r w:rsidR="00E339A7" w:rsidRPr="00E45878">
              <w:rPr>
                <w:rFonts w:asciiTheme="minorHAnsi" w:hAnsiTheme="minorHAnsi" w:cstheme="minorHAnsi"/>
              </w:rPr>
              <w:t xml:space="preserve"> Obrazovanje na daljinu</w:t>
            </w:r>
          </w:p>
          <w:p w14:paraId="0CB68A76" w14:textId="77777777" w:rsidR="00E339A7" w:rsidRPr="00E45878" w:rsidRDefault="00BF3C49" w:rsidP="00E339A7">
            <w:pPr>
              <w:pStyle w:val="Tekstfusnote"/>
              <w:rPr>
                <w:rFonts w:asciiTheme="minorHAnsi" w:hAnsiTheme="minorHAnsi" w:cstheme="minorHAnsi"/>
              </w:rPr>
            </w:pPr>
            <w:sdt>
              <w:sdtPr>
                <w:rPr>
                  <w:rFonts w:asciiTheme="minorHAnsi" w:hAnsiTheme="minorHAnsi" w:cstheme="minorHAnsi"/>
                </w:rPr>
                <w:id w:val="407353937"/>
                <w14:checkbox>
                  <w14:checked w14:val="1"/>
                  <w14:checkedState w14:val="2612" w14:font="MS Gothic"/>
                  <w14:uncheckedState w14:val="2610" w14:font="MS Gothic"/>
                </w14:checkbox>
              </w:sdtPr>
              <w:sdtEndPr/>
              <w:sdtContent>
                <w:r w:rsidR="00E339A7" w:rsidRPr="00E45878">
                  <w:rPr>
                    <w:rFonts w:ascii="Segoe UI Symbol" w:hAnsi="Segoe UI Symbol" w:cs="Segoe UI Symbol"/>
                  </w:rPr>
                  <w:t>☒</w:t>
                </w:r>
              </w:sdtContent>
            </w:sdt>
            <w:r w:rsidR="00E339A7" w:rsidRPr="00E45878">
              <w:rPr>
                <w:rFonts w:asciiTheme="minorHAnsi" w:hAnsiTheme="minorHAnsi" w:cstheme="minorHAnsi"/>
              </w:rPr>
              <w:t xml:space="preserve"> Terenska nastava</w:t>
            </w:r>
          </w:p>
        </w:tc>
        <w:tc>
          <w:tcPr>
            <w:tcW w:w="1765"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1EA998C" w14:textId="77777777" w:rsidR="00E339A7" w:rsidRPr="00E45878" w:rsidRDefault="00BF3C49" w:rsidP="00E339A7">
            <w:pPr>
              <w:pStyle w:val="Tekstfusnote"/>
              <w:rPr>
                <w:rFonts w:asciiTheme="minorHAnsi" w:hAnsiTheme="minorHAnsi" w:cstheme="minorHAnsi"/>
              </w:rPr>
            </w:pPr>
            <w:sdt>
              <w:sdtPr>
                <w:rPr>
                  <w:rFonts w:asciiTheme="minorHAnsi" w:hAnsiTheme="minorHAnsi" w:cstheme="minorHAnsi"/>
                </w:rPr>
                <w:id w:val="703685023"/>
                <w14:checkbox>
                  <w14:checked w14:val="1"/>
                  <w14:checkedState w14:val="2612" w14:font="MS Gothic"/>
                  <w14:uncheckedState w14:val="2610" w14:font="MS Gothic"/>
                </w14:checkbox>
              </w:sdtPr>
              <w:sdtEndPr/>
              <w:sdtContent>
                <w:r w:rsidR="00E339A7" w:rsidRPr="00E45878">
                  <w:rPr>
                    <w:rFonts w:ascii="Segoe UI Symbol" w:hAnsi="Segoe UI Symbol" w:cs="Segoe UI Symbol"/>
                  </w:rPr>
                  <w:t>☒</w:t>
                </w:r>
              </w:sdtContent>
            </w:sdt>
            <w:r w:rsidR="00E339A7" w:rsidRPr="00E45878">
              <w:rPr>
                <w:rFonts w:asciiTheme="minorHAnsi" w:hAnsiTheme="minorHAnsi" w:cstheme="minorHAnsi"/>
              </w:rPr>
              <w:t xml:space="preserve"> Samostalni zadaci</w:t>
            </w:r>
          </w:p>
          <w:p w14:paraId="3011710B" w14:textId="77777777" w:rsidR="00E339A7" w:rsidRPr="00E45878" w:rsidRDefault="00BF3C49" w:rsidP="00E339A7">
            <w:pPr>
              <w:pStyle w:val="Tekstfusnote"/>
              <w:rPr>
                <w:rFonts w:asciiTheme="minorHAnsi" w:hAnsiTheme="minorHAnsi" w:cstheme="minorHAnsi"/>
              </w:rPr>
            </w:pPr>
            <w:sdt>
              <w:sdtPr>
                <w:rPr>
                  <w:rFonts w:asciiTheme="minorHAnsi" w:hAnsiTheme="minorHAnsi" w:cstheme="minorHAnsi"/>
                </w:rPr>
                <w:id w:val="1786928843"/>
                <w14:checkbox>
                  <w14:checked w14:val="0"/>
                  <w14:checkedState w14:val="2612" w14:font="MS Gothic"/>
                  <w14:uncheckedState w14:val="2610" w14:font="MS Gothic"/>
                </w14:checkbox>
              </w:sdtPr>
              <w:sdtEndPr/>
              <w:sdtContent>
                <w:r w:rsidR="00E339A7" w:rsidRPr="00E45878">
                  <w:rPr>
                    <w:rFonts w:ascii="Segoe UI Symbol" w:hAnsi="Segoe UI Symbol" w:cs="Segoe UI Symbol"/>
                  </w:rPr>
                  <w:t>☐</w:t>
                </w:r>
              </w:sdtContent>
            </w:sdt>
            <w:r w:rsidR="00E339A7" w:rsidRPr="00E45878">
              <w:rPr>
                <w:rFonts w:asciiTheme="minorHAnsi" w:hAnsiTheme="minorHAnsi" w:cstheme="minorHAnsi"/>
              </w:rPr>
              <w:t xml:space="preserve"> Multimedija i mreža</w:t>
            </w:r>
          </w:p>
          <w:p w14:paraId="282A7D07" w14:textId="77777777" w:rsidR="00E339A7" w:rsidRPr="00E45878" w:rsidRDefault="00BF3C49" w:rsidP="00E339A7">
            <w:pPr>
              <w:pStyle w:val="Tekstfusnote"/>
              <w:rPr>
                <w:rFonts w:asciiTheme="minorHAnsi" w:hAnsiTheme="minorHAnsi" w:cstheme="minorHAnsi"/>
              </w:rPr>
            </w:pPr>
            <w:sdt>
              <w:sdtPr>
                <w:rPr>
                  <w:rFonts w:asciiTheme="minorHAnsi" w:hAnsiTheme="minorHAnsi" w:cstheme="minorHAnsi"/>
                </w:rPr>
                <w:id w:val="-579830850"/>
                <w14:checkbox>
                  <w14:checked w14:val="0"/>
                  <w14:checkedState w14:val="2612" w14:font="MS Gothic"/>
                  <w14:uncheckedState w14:val="2610" w14:font="MS Gothic"/>
                </w14:checkbox>
              </w:sdtPr>
              <w:sdtEndPr/>
              <w:sdtContent>
                <w:r w:rsidR="00E339A7" w:rsidRPr="00E45878">
                  <w:rPr>
                    <w:rFonts w:ascii="Segoe UI Symbol" w:hAnsi="Segoe UI Symbol" w:cs="Segoe UI Symbol"/>
                  </w:rPr>
                  <w:t>☐</w:t>
                </w:r>
              </w:sdtContent>
            </w:sdt>
            <w:r w:rsidR="00E339A7" w:rsidRPr="00E45878">
              <w:rPr>
                <w:rFonts w:asciiTheme="minorHAnsi" w:hAnsiTheme="minorHAnsi" w:cstheme="minorHAnsi"/>
              </w:rPr>
              <w:t xml:space="preserve"> Laboratorij</w:t>
            </w:r>
          </w:p>
          <w:p w14:paraId="010B3AB5" w14:textId="77777777" w:rsidR="00E339A7" w:rsidRPr="00E45878" w:rsidRDefault="00BF3C49" w:rsidP="00E339A7">
            <w:pPr>
              <w:pStyle w:val="Tekstfusnote"/>
              <w:rPr>
                <w:rFonts w:asciiTheme="minorHAnsi" w:hAnsiTheme="minorHAnsi" w:cstheme="minorHAnsi"/>
              </w:rPr>
            </w:pPr>
            <w:sdt>
              <w:sdtPr>
                <w:rPr>
                  <w:rFonts w:asciiTheme="minorHAnsi" w:hAnsiTheme="minorHAnsi" w:cstheme="minorHAnsi"/>
                </w:rPr>
                <w:id w:val="2101830394"/>
                <w14:checkbox>
                  <w14:checked w14:val="0"/>
                  <w14:checkedState w14:val="2612" w14:font="MS Gothic"/>
                  <w14:uncheckedState w14:val="2610" w14:font="MS Gothic"/>
                </w14:checkbox>
              </w:sdtPr>
              <w:sdtEndPr/>
              <w:sdtContent>
                <w:r w:rsidR="00E339A7" w:rsidRPr="00E45878">
                  <w:rPr>
                    <w:rFonts w:ascii="Segoe UI Symbol" w:hAnsi="Segoe UI Symbol" w:cs="Segoe UI Symbol"/>
                  </w:rPr>
                  <w:t>☐</w:t>
                </w:r>
              </w:sdtContent>
            </w:sdt>
            <w:r w:rsidR="00E339A7" w:rsidRPr="00E45878">
              <w:rPr>
                <w:rFonts w:asciiTheme="minorHAnsi" w:hAnsiTheme="minorHAnsi" w:cstheme="minorHAnsi"/>
              </w:rPr>
              <w:t xml:space="preserve"> Mentorski rad</w:t>
            </w:r>
          </w:p>
          <w:p w14:paraId="26D7D7F8" w14:textId="77777777" w:rsidR="00E339A7" w:rsidRPr="00E45878" w:rsidRDefault="00BF3C49" w:rsidP="00E339A7">
            <w:pPr>
              <w:pStyle w:val="Tekstfusnote"/>
              <w:rPr>
                <w:rFonts w:asciiTheme="minorHAnsi" w:hAnsiTheme="minorHAnsi" w:cstheme="minorHAnsi"/>
              </w:rPr>
            </w:pPr>
            <w:sdt>
              <w:sdtPr>
                <w:rPr>
                  <w:rFonts w:asciiTheme="minorHAnsi" w:hAnsiTheme="minorHAnsi" w:cstheme="minorHAnsi"/>
                </w:rPr>
                <w:id w:val="1813903558"/>
                <w14:checkbox>
                  <w14:checked w14:val="0"/>
                  <w14:checkedState w14:val="2612" w14:font="MS Gothic"/>
                  <w14:uncheckedState w14:val="2610" w14:font="MS Gothic"/>
                </w14:checkbox>
              </w:sdtPr>
              <w:sdtEndPr/>
              <w:sdtContent>
                <w:r w:rsidR="00E339A7" w:rsidRPr="00E45878">
                  <w:rPr>
                    <w:rFonts w:ascii="Segoe UI Symbol" w:hAnsi="Segoe UI Symbol" w:cs="Segoe UI Symbol"/>
                  </w:rPr>
                  <w:t>☐</w:t>
                </w:r>
              </w:sdtContent>
            </w:sdt>
            <w:r w:rsidR="00E339A7" w:rsidRPr="00E45878">
              <w:rPr>
                <w:rFonts w:asciiTheme="minorHAnsi" w:hAnsiTheme="minorHAnsi" w:cstheme="minorHAnsi"/>
              </w:rPr>
              <w:t xml:space="preserve"> Ostalo: </w:t>
            </w:r>
          </w:p>
        </w:tc>
      </w:tr>
      <w:tr w:rsidR="00E339A7" w:rsidRPr="00E45878" w14:paraId="311195FA"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8E9EC0E"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E339A7" w:rsidRPr="00E45878" w14:paraId="1D17205E" w14:textId="77777777" w:rsidTr="00E339A7">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AB356D7"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tc>
      </w:tr>
      <w:tr w:rsidR="00E339A7" w:rsidRPr="00E45878" w14:paraId="3A0D5350"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B417AB6"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E339A7" w:rsidRPr="00E45878" w14:paraId="71D88F39" w14:textId="77777777" w:rsidTr="00E339A7">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C41EA92"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77D0B9F4" w14:textId="77777777" w:rsidR="00E339A7" w:rsidRPr="00E45878" w:rsidRDefault="00E339A7" w:rsidP="00E339A7">
            <w:pPr>
              <w:pStyle w:val="Tekstfusnote"/>
              <w:rPr>
                <w:rFonts w:asciiTheme="minorHAnsi" w:hAnsiTheme="minorHAnsi" w:cstheme="minorHAnsi"/>
                <w:b/>
                <w:bCs/>
                <w:lang w:val="hr-HR"/>
              </w:rPr>
            </w:pPr>
          </w:p>
          <w:p w14:paraId="1D7ABA75"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084FD4E0" w14:textId="77777777" w:rsidR="00E339A7" w:rsidRPr="00E45878" w:rsidRDefault="00E339A7" w:rsidP="00E339A7">
            <w:pPr>
              <w:pStyle w:val="Tekstfusnote"/>
              <w:rPr>
                <w:rFonts w:asciiTheme="minorHAnsi" w:hAnsiTheme="minorHAnsi" w:cstheme="minorHAnsi"/>
                <w:b/>
                <w:bCs/>
                <w:lang w:val="hr-HR"/>
              </w:rPr>
            </w:pPr>
          </w:p>
          <w:tbl>
            <w:tblPr>
              <w:tblStyle w:val="Reetkatablice"/>
              <w:tblW w:w="87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56"/>
              <w:gridCol w:w="944"/>
              <w:gridCol w:w="944"/>
              <w:gridCol w:w="580"/>
              <w:gridCol w:w="1560"/>
              <w:gridCol w:w="1324"/>
              <w:gridCol w:w="776"/>
              <w:gridCol w:w="721"/>
              <w:gridCol w:w="650"/>
            </w:tblGrid>
            <w:tr w:rsidR="00E339A7" w:rsidRPr="00E45878" w14:paraId="2000559D" w14:textId="77777777" w:rsidTr="00E339A7">
              <w:trPr>
                <w:trHeight w:val="300"/>
              </w:trPr>
              <w:tc>
                <w:tcPr>
                  <w:tcW w:w="718" w:type="pct"/>
                  <w:shd w:val="clear" w:color="auto" w:fill="DBE5F1" w:themeFill="accent1" w:themeFillTint="33"/>
                  <w:vAlign w:val="center"/>
                </w:tcPr>
                <w:p w14:paraId="79A65BF4"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539" w:type="pct"/>
                  <w:shd w:val="clear" w:color="auto" w:fill="DBE5F1" w:themeFill="accent1" w:themeFillTint="33"/>
                  <w:vAlign w:val="center"/>
                </w:tcPr>
                <w:p w14:paraId="7E22A3E3"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Kolokvij 1</w:t>
                  </w:r>
                </w:p>
              </w:tc>
              <w:tc>
                <w:tcPr>
                  <w:tcW w:w="539" w:type="pct"/>
                  <w:shd w:val="clear" w:color="auto" w:fill="DBE5F1" w:themeFill="accent1" w:themeFillTint="33"/>
                  <w:vAlign w:val="center"/>
                </w:tcPr>
                <w:p w14:paraId="11F62C3C"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Kolokvij 2</w:t>
                  </w:r>
                </w:p>
              </w:tc>
              <w:tc>
                <w:tcPr>
                  <w:tcW w:w="331" w:type="pct"/>
                  <w:shd w:val="clear" w:color="auto" w:fill="DBE5F1" w:themeFill="accent1" w:themeFillTint="33"/>
                  <w:vAlign w:val="center"/>
                </w:tcPr>
                <w:p w14:paraId="2C0BBB83"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Test</w:t>
                  </w:r>
                </w:p>
              </w:tc>
              <w:tc>
                <w:tcPr>
                  <w:tcW w:w="891" w:type="pct"/>
                  <w:shd w:val="clear" w:color="auto" w:fill="DBE5F1" w:themeFill="accent1" w:themeFillTint="33"/>
                  <w:vAlign w:val="center"/>
                </w:tcPr>
                <w:p w14:paraId="59254F87"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Prepoznavanje sjemena</w:t>
                  </w:r>
                </w:p>
              </w:tc>
              <w:tc>
                <w:tcPr>
                  <w:tcW w:w="756" w:type="pct"/>
                  <w:shd w:val="clear" w:color="auto" w:fill="DBE5F1" w:themeFill="accent1" w:themeFillTint="33"/>
                </w:tcPr>
                <w:p w14:paraId="0768DE11" w14:textId="77777777" w:rsidR="00E339A7" w:rsidRPr="00E45878" w:rsidRDefault="00E339A7" w:rsidP="00E339A7">
                  <w:pPr>
                    <w:pStyle w:val="Tekstfusnote"/>
                    <w:rPr>
                      <w:rFonts w:asciiTheme="minorHAnsi" w:hAnsiTheme="minorHAnsi" w:cstheme="minorHAnsi"/>
                      <w:b/>
                      <w:lang w:val="hr-HR"/>
                    </w:rPr>
                  </w:pPr>
                </w:p>
                <w:p w14:paraId="5D1BD47E"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Prezentacija</w:t>
                  </w:r>
                </w:p>
              </w:tc>
              <w:tc>
                <w:tcPr>
                  <w:tcW w:w="443" w:type="pct"/>
                  <w:shd w:val="clear" w:color="auto" w:fill="DBE5F1" w:themeFill="accent1" w:themeFillTint="33"/>
                  <w:vAlign w:val="center"/>
                </w:tcPr>
                <w:p w14:paraId="0FB3C6F5"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412" w:type="pct"/>
                  <w:shd w:val="clear" w:color="auto" w:fill="DBE5F1" w:themeFill="accent1" w:themeFillTint="33"/>
                  <w:vAlign w:val="center"/>
                </w:tcPr>
                <w:p w14:paraId="7EE46F08"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371" w:type="pct"/>
                  <w:shd w:val="clear" w:color="auto" w:fill="DBE5F1" w:themeFill="accent1" w:themeFillTint="33"/>
                  <w:vAlign w:val="center"/>
                </w:tcPr>
                <w:p w14:paraId="1C84716E"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E339A7" w:rsidRPr="00E45878" w14:paraId="1BFF36D7" w14:textId="77777777" w:rsidTr="00E339A7">
              <w:trPr>
                <w:trHeight w:val="300"/>
              </w:trPr>
              <w:tc>
                <w:tcPr>
                  <w:tcW w:w="718" w:type="pct"/>
                  <w:shd w:val="clear" w:color="auto" w:fill="DBE5F1" w:themeFill="accent1" w:themeFillTint="33"/>
                  <w:vAlign w:val="center"/>
                </w:tcPr>
                <w:p w14:paraId="47E13AE8"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539" w:type="pct"/>
                  <w:vAlign w:val="center"/>
                </w:tcPr>
                <w:p w14:paraId="269DAC13"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539" w:type="pct"/>
                </w:tcPr>
                <w:p w14:paraId="09DF2DEC" w14:textId="77777777" w:rsidR="00E339A7" w:rsidRPr="00E45878" w:rsidRDefault="00E339A7" w:rsidP="00E339A7">
                  <w:pPr>
                    <w:pStyle w:val="Tekstfusnote"/>
                    <w:rPr>
                      <w:rFonts w:asciiTheme="minorHAnsi" w:hAnsiTheme="minorHAnsi" w:cstheme="minorHAnsi"/>
                      <w:lang w:val="hr-HR"/>
                    </w:rPr>
                  </w:pPr>
                </w:p>
              </w:tc>
              <w:tc>
                <w:tcPr>
                  <w:tcW w:w="331" w:type="pct"/>
                  <w:vAlign w:val="center"/>
                </w:tcPr>
                <w:p w14:paraId="51F1621E"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891" w:type="pct"/>
                  <w:vAlign w:val="center"/>
                </w:tcPr>
                <w:p w14:paraId="344DF942"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756" w:type="pct"/>
                  <w:shd w:val="clear" w:color="auto" w:fill="FFFFFF" w:themeFill="background1"/>
                </w:tcPr>
                <w:p w14:paraId="2E602315" w14:textId="77777777" w:rsidR="00E339A7" w:rsidRPr="00E45878" w:rsidRDefault="00E339A7" w:rsidP="00E339A7">
                  <w:pPr>
                    <w:pStyle w:val="Tekstfusnote"/>
                    <w:rPr>
                      <w:rFonts w:asciiTheme="minorHAnsi" w:hAnsiTheme="minorHAnsi" w:cstheme="minorHAnsi"/>
                      <w:b/>
                      <w:lang w:val="hr-HR"/>
                    </w:rPr>
                  </w:pPr>
                </w:p>
              </w:tc>
              <w:tc>
                <w:tcPr>
                  <w:tcW w:w="443" w:type="pct"/>
                  <w:shd w:val="clear" w:color="auto" w:fill="DBE5F1" w:themeFill="accent1" w:themeFillTint="33"/>
                  <w:vAlign w:val="center"/>
                </w:tcPr>
                <w:p w14:paraId="392EA8C2"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15 %</w:t>
                  </w:r>
                </w:p>
              </w:tc>
              <w:tc>
                <w:tcPr>
                  <w:tcW w:w="412" w:type="pct"/>
                  <w:shd w:val="clear" w:color="auto" w:fill="DBE5F1" w:themeFill="accent1" w:themeFillTint="33"/>
                  <w:vAlign w:val="center"/>
                </w:tcPr>
                <w:p w14:paraId="4E0CE2EF"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30 %</w:t>
                  </w:r>
                </w:p>
              </w:tc>
              <w:tc>
                <w:tcPr>
                  <w:tcW w:w="371" w:type="pct"/>
                  <w:shd w:val="clear" w:color="auto" w:fill="DBE5F1" w:themeFill="accent1" w:themeFillTint="33"/>
                  <w:vAlign w:val="center"/>
                </w:tcPr>
                <w:p w14:paraId="5F6AB71A"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1,5</w:t>
                  </w:r>
                </w:p>
              </w:tc>
            </w:tr>
            <w:tr w:rsidR="00E339A7" w:rsidRPr="00E45878" w14:paraId="5BC37F7E" w14:textId="77777777" w:rsidTr="00E339A7">
              <w:trPr>
                <w:trHeight w:val="300"/>
              </w:trPr>
              <w:tc>
                <w:tcPr>
                  <w:tcW w:w="718" w:type="pct"/>
                  <w:shd w:val="clear" w:color="auto" w:fill="DBE5F1" w:themeFill="accent1" w:themeFillTint="33"/>
                  <w:vAlign w:val="center"/>
                </w:tcPr>
                <w:p w14:paraId="28E79A24"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539" w:type="pct"/>
                  <w:vAlign w:val="center"/>
                </w:tcPr>
                <w:p w14:paraId="58112E38"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539" w:type="pct"/>
                </w:tcPr>
                <w:p w14:paraId="2626FDB3" w14:textId="77777777" w:rsidR="00E339A7" w:rsidRPr="00E45878" w:rsidRDefault="00E339A7" w:rsidP="00E339A7">
                  <w:pPr>
                    <w:pStyle w:val="Tekstfusnote"/>
                    <w:rPr>
                      <w:rFonts w:asciiTheme="minorHAnsi" w:hAnsiTheme="minorHAnsi" w:cstheme="minorHAnsi"/>
                      <w:lang w:val="hr-HR"/>
                    </w:rPr>
                  </w:pPr>
                </w:p>
              </w:tc>
              <w:tc>
                <w:tcPr>
                  <w:tcW w:w="331" w:type="pct"/>
                  <w:vAlign w:val="center"/>
                </w:tcPr>
                <w:p w14:paraId="40DF9052" w14:textId="77777777" w:rsidR="00E339A7" w:rsidRPr="00E45878" w:rsidRDefault="00E339A7" w:rsidP="00E339A7">
                  <w:pPr>
                    <w:pStyle w:val="Tekstfusnote"/>
                    <w:rPr>
                      <w:rFonts w:asciiTheme="minorHAnsi" w:hAnsiTheme="minorHAnsi" w:cstheme="minorHAnsi"/>
                      <w:lang w:val="hr-HR"/>
                    </w:rPr>
                  </w:pPr>
                </w:p>
              </w:tc>
              <w:tc>
                <w:tcPr>
                  <w:tcW w:w="891" w:type="pct"/>
                  <w:vAlign w:val="center"/>
                </w:tcPr>
                <w:p w14:paraId="5BB080E4" w14:textId="77777777" w:rsidR="00E339A7" w:rsidRPr="00E45878" w:rsidRDefault="00E339A7" w:rsidP="00E339A7">
                  <w:pPr>
                    <w:pStyle w:val="Tekstfusnote"/>
                    <w:rPr>
                      <w:rFonts w:asciiTheme="minorHAnsi" w:hAnsiTheme="minorHAnsi" w:cstheme="minorHAnsi"/>
                      <w:lang w:val="hr-HR"/>
                    </w:rPr>
                  </w:pPr>
                </w:p>
              </w:tc>
              <w:tc>
                <w:tcPr>
                  <w:tcW w:w="756" w:type="pct"/>
                  <w:shd w:val="clear" w:color="auto" w:fill="FFFFFF" w:themeFill="background1"/>
                </w:tcPr>
                <w:p w14:paraId="1D4D8246" w14:textId="77777777" w:rsidR="00E339A7" w:rsidRPr="00E45878" w:rsidRDefault="00E339A7" w:rsidP="00E339A7">
                  <w:pPr>
                    <w:pStyle w:val="Tekstfusnote"/>
                    <w:rPr>
                      <w:rFonts w:asciiTheme="minorHAnsi" w:hAnsiTheme="minorHAnsi" w:cstheme="minorHAnsi"/>
                      <w:b/>
                      <w:lang w:val="hr-HR"/>
                    </w:rPr>
                  </w:pPr>
                </w:p>
              </w:tc>
              <w:tc>
                <w:tcPr>
                  <w:tcW w:w="443" w:type="pct"/>
                  <w:shd w:val="clear" w:color="auto" w:fill="DBE5F1" w:themeFill="accent1" w:themeFillTint="33"/>
                  <w:vAlign w:val="center"/>
                </w:tcPr>
                <w:p w14:paraId="418B69EE"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7,5 %</w:t>
                  </w:r>
                </w:p>
              </w:tc>
              <w:tc>
                <w:tcPr>
                  <w:tcW w:w="412" w:type="pct"/>
                  <w:shd w:val="clear" w:color="auto" w:fill="DBE5F1" w:themeFill="accent1" w:themeFillTint="33"/>
                  <w:vAlign w:val="center"/>
                </w:tcPr>
                <w:p w14:paraId="1C6BB9A3"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15 %</w:t>
                  </w:r>
                </w:p>
              </w:tc>
              <w:tc>
                <w:tcPr>
                  <w:tcW w:w="371" w:type="pct"/>
                  <w:shd w:val="clear" w:color="auto" w:fill="DBE5F1" w:themeFill="accent1" w:themeFillTint="33"/>
                  <w:vAlign w:val="center"/>
                </w:tcPr>
                <w:p w14:paraId="6BBD6473"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0,75</w:t>
                  </w:r>
                </w:p>
              </w:tc>
            </w:tr>
            <w:tr w:rsidR="00E339A7" w:rsidRPr="00E45878" w14:paraId="2633C892" w14:textId="77777777" w:rsidTr="00E339A7">
              <w:trPr>
                <w:trHeight w:val="300"/>
              </w:trPr>
              <w:tc>
                <w:tcPr>
                  <w:tcW w:w="718" w:type="pct"/>
                  <w:shd w:val="clear" w:color="auto" w:fill="DBE5F1" w:themeFill="accent1" w:themeFillTint="33"/>
                  <w:vAlign w:val="center"/>
                </w:tcPr>
                <w:p w14:paraId="75FEFE61"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539" w:type="pct"/>
                  <w:vAlign w:val="center"/>
                </w:tcPr>
                <w:p w14:paraId="5271C7DF" w14:textId="77777777" w:rsidR="00E339A7" w:rsidRPr="00E45878" w:rsidRDefault="00E339A7" w:rsidP="00E339A7">
                  <w:pPr>
                    <w:pStyle w:val="Tekstfusnote"/>
                    <w:rPr>
                      <w:rFonts w:asciiTheme="minorHAnsi" w:hAnsiTheme="minorHAnsi" w:cstheme="minorHAnsi"/>
                      <w:lang w:val="hr-HR"/>
                    </w:rPr>
                  </w:pPr>
                </w:p>
              </w:tc>
              <w:tc>
                <w:tcPr>
                  <w:tcW w:w="539" w:type="pct"/>
                </w:tcPr>
                <w:p w14:paraId="720DA0EF" w14:textId="77777777" w:rsidR="00E339A7" w:rsidRPr="00E45878" w:rsidRDefault="00E339A7" w:rsidP="00E339A7">
                  <w:pPr>
                    <w:pStyle w:val="Tekstfusnote"/>
                    <w:rPr>
                      <w:rFonts w:asciiTheme="minorHAnsi" w:hAnsiTheme="minorHAnsi" w:cstheme="minorHAnsi"/>
                      <w:lang w:val="hr-HR"/>
                    </w:rPr>
                  </w:pPr>
                </w:p>
              </w:tc>
              <w:tc>
                <w:tcPr>
                  <w:tcW w:w="331" w:type="pct"/>
                  <w:vAlign w:val="center"/>
                </w:tcPr>
                <w:p w14:paraId="0FE3D262"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891" w:type="pct"/>
                  <w:vAlign w:val="center"/>
                </w:tcPr>
                <w:p w14:paraId="320AC043" w14:textId="77777777" w:rsidR="00E339A7" w:rsidRPr="00E45878" w:rsidRDefault="00E339A7" w:rsidP="00E339A7">
                  <w:pPr>
                    <w:pStyle w:val="Tekstfusnote"/>
                    <w:rPr>
                      <w:rFonts w:asciiTheme="minorHAnsi" w:hAnsiTheme="minorHAnsi" w:cstheme="minorHAnsi"/>
                      <w:lang w:val="hr-HR"/>
                    </w:rPr>
                  </w:pPr>
                </w:p>
              </w:tc>
              <w:tc>
                <w:tcPr>
                  <w:tcW w:w="756" w:type="pct"/>
                  <w:shd w:val="clear" w:color="auto" w:fill="FFFFFF" w:themeFill="background1"/>
                </w:tcPr>
                <w:p w14:paraId="617E88D4" w14:textId="77777777" w:rsidR="00E339A7" w:rsidRPr="00E45878" w:rsidRDefault="00E339A7" w:rsidP="00E339A7">
                  <w:pPr>
                    <w:pStyle w:val="Tekstfusnote"/>
                    <w:rPr>
                      <w:rFonts w:asciiTheme="minorHAnsi" w:hAnsiTheme="minorHAnsi" w:cstheme="minorHAnsi"/>
                      <w:b/>
                      <w:lang w:val="hr-HR"/>
                    </w:rPr>
                  </w:pPr>
                </w:p>
              </w:tc>
              <w:tc>
                <w:tcPr>
                  <w:tcW w:w="443" w:type="pct"/>
                  <w:shd w:val="clear" w:color="auto" w:fill="DBE5F1" w:themeFill="accent1" w:themeFillTint="33"/>
                  <w:vAlign w:val="center"/>
                </w:tcPr>
                <w:p w14:paraId="4E541996"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7,5 %</w:t>
                  </w:r>
                </w:p>
              </w:tc>
              <w:tc>
                <w:tcPr>
                  <w:tcW w:w="412" w:type="pct"/>
                  <w:shd w:val="clear" w:color="auto" w:fill="DBE5F1" w:themeFill="accent1" w:themeFillTint="33"/>
                  <w:vAlign w:val="center"/>
                </w:tcPr>
                <w:p w14:paraId="0B6670E7"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15 %</w:t>
                  </w:r>
                </w:p>
              </w:tc>
              <w:tc>
                <w:tcPr>
                  <w:tcW w:w="371" w:type="pct"/>
                  <w:shd w:val="clear" w:color="auto" w:fill="DBE5F1" w:themeFill="accent1" w:themeFillTint="33"/>
                  <w:vAlign w:val="center"/>
                </w:tcPr>
                <w:p w14:paraId="7406067C"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0,75</w:t>
                  </w:r>
                </w:p>
              </w:tc>
            </w:tr>
            <w:tr w:rsidR="00E339A7" w:rsidRPr="00E45878" w14:paraId="7F296878" w14:textId="77777777" w:rsidTr="00E339A7">
              <w:trPr>
                <w:trHeight w:val="300"/>
              </w:trPr>
              <w:tc>
                <w:tcPr>
                  <w:tcW w:w="718" w:type="pct"/>
                  <w:shd w:val="clear" w:color="auto" w:fill="DBE5F1" w:themeFill="accent1" w:themeFillTint="33"/>
                  <w:vAlign w:val="center"/>
                </w:tcPr>
                <w:p w14:paraId="2BA256E4"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539" w:type="pct"/>
                  <w:vAlign w:val="center"/>
                </w:tcPr>
                <w:p w14:paraId="0DEC381B" w14:textId="77777777" w:rsidR="00E339A7" w:rsidRPr="00E45878" w:rsidRDefault="00E339A7" w:rsidP="00E339A7">
                  <w:pPr>
                    <w:pStyle w:val="Tekstfusnote"/>
                    <w:rPr>
                      <w:rFonts w:asciiTheme="minorHAnsi" w:hAnsiTheme="minorHAnsi" w:cstheme="minorHAnsi"/>
                      <w:lang w:val="hr-HR"/>
                    </w:rPr>
                  </w:pPr>
                </w:p>
              </w:tc>
              <w:tc>
                <w:tcPr>
                  <w:tcW w:w="539" w:type="pct"/>
                </w:tcPr>
                <w:p w14:paraId="3A311E07"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331" w:type="pct"/>
                  <w:vAlign w:val="center"/>
                </w:tcPr>
                <w:p w14:paraId="0959D18E" w14:textId="77777777" w:rsidR="00E339A7" w:rsidRPr="00E45878" w:rsidRDefault="00E339A7" w:rsidP="00E339A7">
                  <w:pPr>
                    <w:pStyle w:val="Tekstfusnote"/>
                    <w:rPr>
                      <w:rFonts w:asciiTheme="minorHAnsi" w:hAnsiTheme="minorHAnsi" w:cstheme="minorHAnsi"/>
                      <w:lang w:val="hr-HR"/>
                    </w:rPr>
                  </w:pPr>
                </w:p>
              </w:tc>
              <w:tc>
                <w:tcPr>
                  <w:tcW w:w="891" w:type="pct"/>
                  <w:vAlign w:val="center"/>
                </w:tcPr>
                <w:p w14:paraId="55C8F459" w14:textId="77777777" w:rsidR="00E339A7" w:rsidRPr="00E45878" w:rsidRDefault="00E339A7" w:rsidP="00E339A7">
                  <w:pPr>
                    <w:pStyle w:val="Tekstfusnote"/>
                    <w:rPr>
                      <w:rFonts w:asciiTheme="minorHAnsi" w:hAnsiTheme="minorHAnsi" w:cstheme="minorHAnsi"/>
                      <w:lang w:val="hr-HR"/>
                    </w:rPr>
                  </w:pPr>
                </w:p>
              </w:tc>
              <w:tc>
                <w:tcPr>
                  <w:tcW w:w="756" w:type="pct"/>
                  <w:shd w:val="clear" w:color="auto" w:fill="FFFFFF" w:themeFill="background1"/>
                </w:tcPr>
                <w:p w14:paraId="1952EA47"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443" w:type="pct"/>
                  <w:shd w:val="clear" w:color="auto" w:fill="DBE5F1" w:themeFill="accent1" w:themeFillTint="33"/>
                  <w:vAlign w:val="center"/>
                </w:tcPr>
                <w:p w14:paraId="1CF26782"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15 %</w:t>
                  </w:r>
                </w:p>
              </w:tc>
              <w:tc>
                <w:tcPr>
                  <w:tcW w:w="412" w:type="pct"/>
                  <w:shd w:val="clear" w:color="auto" w:fill="DBE5F1" w:themeFill="accent1" w:themeFillTint="33"/>
                  <w:vAlign w:val="center"/>
                </w:tcPr>
                <w:p w14:paraId="1A79A52B"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30 %</w:t>
                  </w:r>
                </w:p>
              </w:tc>
              <w:tc>
                <w:tcPr>
                  <w:tcW w:w="371" w:type="pct"/>
                  <w:shd w:val="clear" w:color="auto" w:fill="DBE5F1" w:themeFill="accent1" w:themeFillTint="33"/>
                  <w:vAlign w:val="center"/>
                </w:tcPr>
                <w:p w14:paraId="47C22C47"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1,5</w:t>
                  </w:r>
                </w:p>
              </w:tc>
            </w:tr>
            <w:tr w:rsidR="00E339A7" w:rsidRPr="00E45878" w14:paraId="3F3B32E3" w14:textId="77777777" w:rsidTr="00E339A7">
              <w:trPr>
                <w:trHeight w:val="300"/>
              </w:trPr>
              <w:tc>
                <w:tcPr>
                  <w:tcW w:w="718" w:type="pct"/>
                  <w:shd w:val="clear" w:color="auto" w:fill="DBE5F1" w:themeFill="accent1" w:themeFillTint="33"/>
                  <w:vAlign w:val="center"/>
                </w:tcPr>
                <w:p w14:paraId="7299CB23"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539" w:type="pct"/>
                  <w:vAlign w:val="center"/>
                </w:tcPr>
                <w:p w14:paraId="1112EE2F" w14:textId="77777777" w:rsidR="00E339A7" w:rsidRPr="00E45878" w:rsidRDefault="00E339A7" w:rsidP="00E339A7">
                  <w:pPr>
                    <w:pStyle w:val="Tekstfusnote"/>
                    <w:rPr>
                      <w:rFonts w:asciiTheme="minorHAnsi" w:hAnsiTheme="minorHAnsi" w:cstheme="minorHAnsi"/>
                      <w:lang w:val="hr-HR"/>
                    </w:rPr>
                  </w:pPr>
                </w:p>
              </w:tc>
              <w:tc>
                <w:tcPr>
                  <w:tcW w:w="539" w:type="pct"/>
                </w:tcPr>
                <w:p w14:paraId="1E484D47"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331" w:type="pct"/>
                  <w:vAlign w:val="center"/>
                </w:tcPr>
                <w:p w14:paraId="56C96C37" w14:textId="77777777" w:rsidR="00E339A7" w:rsidRPr="00E45878" w:rsidRDefault="00E339A7" w:rsidP="00E339A7">
                  <w:pPr>
                    <w:pStyle w:val="Tekstfusnote"/>
                    <w:rPr>
                      <w:rFonts w:asciiTheme="minorHAnsi" w:hAnsiTheme="minorHAnsi" w:cstheme="minorHAnsi"/>
                      <w:lang w:val="hr-HR"/>
                    </w:rPr>
                  </w:pPr>
                </w:p>
              </w:tc>
              <w:tc>
                <w:tcPr>
                  <w:tcW w:w="891" w:type="pct"/>
                  <w:vAlign w:val="center"/>
                </w:tcPr>
                <w:p w14:paraId="08496881" w14:textId="77777777" w:rsidR="00E339A7" w:rsidRPr="00E45878" w:rsidRDefault="00E339A7" w:rsidP="00E339A7">
                  <w:pPr>
                    <w:pStyle w:val="Tekstfusnote"/>
                    <w:rPr>
                      <w:rFonts w:asciiTheme="minorHAnsi" w:hAnsiTheme="minorHAnsi" w:cstheme="minorHAnsi"/>
                      <w:lang w:val="hr-HR"/>
                    </w:rPr>
                  </w:pPr>
                </w:p>
              </w:tc>
              <w:tc>
                <w:tcPr>
                  <w:tcW w:w="756" w:type="pct"/>
                  <w:shd w:val="clear" w:color="auto" w:fill="FFFFFF" w:themeFill="background1"/>
                </w:tcPr>
                <w:p w14:paraId="033ACD45" w14:textId="77777777" w:rsidR="00E339A7" w:rsidRPr="00E45878" w:rsidRDefault="00E339A7" w:rsidP="00E339A7">
                  <w:pPr>
                    <w:pStyle w:val="Tekstfusnote"/>
                    <w:rPr>
                      <w:rFonts w:asciiTheme="minorHAnsi" w:hAnsiTheme="minorHAnsi" w:cstheme="minorHAnsi"/>
                      <w:b/>
                      <w:lang w:val="hr-HR"/>
                    </w:rPr>
                  </w:pPr>
                </w:p>
              </w:tc>
              <w:tc>
                <w:tcPr>
                  <w:tcW w:w="443" w:type="pct"/>
                  <w:shd w:val="clear" w:color="auto" w:fill="DBE5F1" w:themeFill="accent1" w:themeFillTint="33"/>
                  <w:vAlign w:val="center"/>
                </w:tcPr>
                <w:p w14:paraId="01E19095"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5 %</w:t>
                  </w:r>
                </w:p>
              </w:tc>
              <w:tc>
                <w:tcPr>
                  <w:tcW w:w="412" w:type="pct"/>
                  <w:shd w:val="clear" w:color="auto" w:fill="DBE5F1" w:themeFill="accent1" w:themeFillTint="33"/>
                  <w:vAlign w:val="center"/>
                </w:tcPr>
                <w:p w14:paraId="457466AB"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371" w:type="pct"/>
                  <w:shd w:val="clear" w:color="auto" w:fill="DBE5F1" w:themeFill="accent1" w:themeFillTint="33"/>
                  <w:vAlign w:val="center"/>
                </w:tcPr>
                <w:p w14:paraId="1D9383FD"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0,5</w:t>
                  </w:r>
                </w:p>
              </w:tc>
            </w:tr>
            <w:tr w:rsidR="00E339A7" w:rsidRPr="00E45878" w14:paraId="4000665C" w14:textId="77777777" w:rsidTr="00E339A7">
              <w:trPr>
                <w:trHeight w:val="300"/>
              </w:trPr>
              <w:tc>
                <w:tcPr>
                  <w:tcW w:w="718" w:type="pct"/>
                  <w:shd w:val="clear" w:color="auto" w:fill="DBE5F1" w:themeFill="accent1" w:themeFillTint="33"/>
                  <w:vAlign w:val="center"/>
                </w:tcPr>
                <w:p w14:paraId="5D1C0E39"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539" w:type="pct"/>
                  <w:shd w:val="clear" w:color="auto" w:fill="DBE5F1" w:themeFill="accent1" w:themeFillTint="33"/>
                  <w:vAlign w:val="center"/>
                </w:tcPr>
                <w:p w14:paraId="185A7FCB"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b/>
                      <w:bCs/>
                      <w:lang w:val="hr-HR"/>
                    </w:rPr>
                    <w:t>25</w:t>
                  </w:r>
                  <w:r w:rsidRPr="00E45878">
                    <w:rPr>
                      <w:rFonts w:asciiTheme="minorHAnsi" w:hAnsiTheme="minorHAnsi" w:cstheme="minorHAnsi"/>
                      <w:lang w:val="hr-HR"/>
                    </w:rPr>
                    <w:t>%</w:t>
                  </w:r>
                </w:p>
              </w:tc>
              <w:tc>
                <w:tcPr>
                  <w:tcW w:w="539" w:type="pct"/>
                  <w:shd w:val="clear" w:color="auto" w:fill="DBE5F1" w:themeFill="accent1" w:themeFillTint="33"/>
                </w:tcPr>
                <w:p w14:paraId="62E5557A"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b/>
                      <w:bCs/>
                      <w:lang w:val="hr-HR"/>
                    </w:rPr>
                    <w:t>30</w:t>
                  </w:r>
                  <w:r w:rsidRPr="00E45878">
                    <w:rPr>
                      <w:rFonts w:asciiTheme="minorHAnsi" w:hAnsiTheme="minorHAnsi" w:cstheme="minorHAnsi"/>
                      <w:lang w:val="hr-HR"/>
                    </w:rPr>
                    <w:t>%</w:t>
                  </w:r>
                </w:p>
              </w:tc>
              <w:tc>
                <w:tcPr>
                  <w:tcW w:w="331" w:type="pct"/>
                  <w:shd w:val="clear" w:color="auto" w:fill="DBE5F1" w:themeFill="accent1" w:themeFillTint="33"/>
                  <w:vAlign w:val="center"/>
                </w:tcPr>
                <w:p w14:paraId="130D1525"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b/>
                      <w:bCs/>
                      <w:lang w:val="hr-HR"/>
                    </w:rPr>
                    <w:t>25</w:t>
                  </w:r>
                  <w:r w:rsidRPr="00E45878">
                    <w:rPr>
                      <w:rFonts w:asciiTheme="minorHAnsi" w:hAnsiTheme="minorHAnsi" w:cstheme="minorHAnsi"/>
                      <w:lang w:val="hr-HR"/>
                    </w:rPr>
                    <w:t>%</w:t>
                  </w:r>
                </w:p>
              </w:tc>
              <w:tc>
                <w:tcPr>
                  <w:tcW w:w="891" w:type="pct"/>
                  <w:shd w:val="clear" w:color="auto" w:fill="DBE5F1" w:themeFill="accent1" w:themeFillTint="33"/>
                  <w:vAlign w:val="center"/>
                </w:tcPr>
                <w:p w14:paraId="77F0EE86"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b/>
                      <w:bCs/>
                      <w:lang w:val="hr-HR"/>
                    </w:rPr>
                    <w:t>10</w:t>
                  </w:r>
                  <w:r w:rsidRPr="00E45878">
                    <w:rPr>
                      <w:rFonts w:asciiTheme="minorHAnsi" w:hAnsiTheme="minorHAnsi" w:cstheme="minorHAnsi"/>
                      <w:lang w:val="hr-HR"/>
                    </w:rPr>
                    <w:t>%</w:t>
                  </w:r>
                </w:p>
              </w:tc>
              <w:tc>
                <w:tcPr>
                  <w:tcW w:w="756" w:type="pct"/>
                  <w:shd w:val="clear" w:color="auto" w:fill="DBE5F1" w:themeFill="accent1" w:themeFillTint="33"/>
                </w:tcPr>
                <w:p w14:paraId="70FB92D2"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b/>
                      <w:bCs/>
                      <w:lang w:val="hr-HR"/>
                    </w:rPr>
                    <w:t>10</w:t>
                  </w:r>
                  <w:r w:rsidRPr="00E45878">
                    <w:rPr>
                      <w:rFonts w:asciiTheme="minorHAnsi" w:hAnsiTheme="minorHAnsi" w:cstheme="minorHAnsi"/>
                      <w:lang w:val="hr-HR"/>
                    </w:rPr>
                    <w:t>%</w:t>
                  </w:r>
                </w:p>
              </w:tc>
              <w:tc>
                <w:tcPr>
                  <w:tcW w:w="443" w:type="pct"/>
                  <w:shd w:val="clear" w:color="auto" w:fill="DBE5F1" w:themeFill="accent1" w:themeFillTint="33"/>
                  <w:vAlign w:val="center"/>
                </w:tcPr>
                <w:p w14:paraId="7E3C8423" w14:textId="77777777" w:rsidR="00E339A7" w:rsidRPr="00E45878" w:rsidRDefault="00E339A7" w:rsidP="00E339A7">
                  <w:pPr>
                    <w:pStyle w:val="Tekstfusnote"/>
                    <w:rPr>
                      <w:rFonts w:asciiTheme="minorHAnsi" w:hAnsiTheme="minorHAnsi" w:cstheme="minorHAnsi"/>
                      <w:b/>
                      <w:lang w:val="hr-HR"/>
                    </w:rPr>
                  </w:pPr>
                </w:p>
              </w:tc>
              <w:tc>
                <w:tcPr>
                  <w:tcW w:w="412" w:type="pct"/>
                  <w:shd w:val="clear" w:color="auto" w:fill="DBE5F1" w:themeFill="accent1" w:themeFillTint="33"/>
                  <w:vAlign w:val="center"/>
                </w:tcPr>
                <w:p w14:paraId="72A62AAC" w14:textId="77777777" w:rsidR="00E339A7" w:rsidRPr="00E45878" w:rsidRDefault="00E339A7" w:rsidP="00E339A7">
                  <w:pPr>
                    <w:pStyle w:val="Tekstfusnote"/>
                    <w:rPr>
                      <w:rFonts w:asciiTheme="minorHAnsi" w:hAnsiTheme="minorHAnsi" w:cstheme="minorHAnsi"/>
                      <w:b/>
                      <w:lang w:val="hr-HR"/>
                    </w:rPr>
                  </w:pPr>
                </w:p>
              </w:tc>
              <w:tc>
                <w:tcPr>
                  <w:tcW w:w="371" w:type="pct"/>
                  <w:shd w:val="clear" w:color="auto" w:fill="DBE5F1" w:themeFill="accent1" w:themeFillTint="33"/>
                  <w:vAlign w:val="center"/>
                </w:tcPr>
                <w:p w14:paraId="6BC00157" w14:textId="77777777" w:rsidR="00E339A7" w:rsidRPr="00E45878" w:rsidRDefault="00E339A7" w:rsidP="00E339A7">
                  <w:pPr>
                    <w:pStyle w:val="Tekstfusnote"/>
                    <w:rPr>
                      <w:rFonts w:asciiTheme="minorHAnsi" w:hAnsiTheme="minorHAnsi" w:cstheme="minorHAnsi"/>
                      <w:b/>
                      <w:lang w:val="hr-HR"/>
                    </w:rPr>
                  </w:pPr>
                </w:p>
              </w:tc>
            </w:tr>
            <w:tr w:rsidR="00E339A7" w:rsidRPr="00E45878" w14:paraId="3E65E7FC" w14:textId="77777777" w:rsidTr="00E339A7">
              <w:trPr>
                <w:trHeight w:val="300"/>
              </w:trPr>
              <w:tc>
                <w:tcPr>
                  <w:tcW w:w="718" w:type="pct"/>
                  <w:shd w:val="clear" w:color="auto" w:fill="DBE5F1" w:themeFill="accent1" w:themeFillTint="33"/>
                  <w:vAlign w:val="center"/>
                </w:tcPr>
                <w:p w14:paraId="6A63A5B8"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539" w:type="pct"/>
                  <w:shd w:val="clear" w:color="auto" w:fill="DBE5F1" w:themeFill="accent1" w:themeFillTint="33"/>
                  <w:vAlign w:val="center"/>
                </w:tcPr>
                <w:p w14:paraId="0BD97CEE"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1,25</w:t>
                  </w:r>
                </w:p>
              </w:tc>
              <w:tc>
                <w:tcPr>
                  <w:tcW w:w="539" w:type="pct"/>
                  <w:shd w:val="clear" w:color="auto" w:fill="DBE5F1" w:themeFill="accent1" w:themeFillTint="33"/>
                </w:tcPr>
                <w:p w14:paraId="319A7E52"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b/>
                      <w:bCs/>
                      <w:lang w:val="hr-HR"/>
                    </w:rPr>
                    <w:t>1,5</w:t>
                  </w:r>
                </w:p>
              </w:tc>
              <w:tc>
                <w:tcPr>
                  <w:tcW w:w="331" w:type="pct"/>
                  <w:shd w:val="clear" w:color="auto" w:fill="DBE5F1" w:themeFill="accent1" w:themeFillTint="33"/>
                  <w:vAlign w:val="center"/>
                </w:tcPr>
                <w:p w14:paraId="0EECCAB0"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1,25</w:t>
                  </w:r>
                </w:p>
              </w:tc>
              <w:tc>
                <w:tcPr>
                  <w:tcW w:w="891" w:type="pct"/>
                  <w:shd w:val="clear" w:color="auto" w:fill="DBE5F1" w:themeFill="accent1" w:themeFillTint="33"/>
                  <w:vAlign w:val="center"/>
                </w:tcPr>
                <w:p w14:paraId="2D286C93"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0,5</w:t>
                  </w:r>
                </w:p>
              </w:tc>
              <w:tc>
                <w:tcPr>
                  <w:tcW w:w="756" w:type="pct"/>
                  <w:shd w:val="clear" w:color="auto" w:fill="DBE5F1" w:themeFill="accent1" w:themeFillTint="33"/>
                </w:tcPr>
                <w:p w14:paraId="02DA0472"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0,5</w:t>
                  </w:r>
                </w:p>
              </w:tc>
              <w:tc>
                <w:tcPr>
                  <w:tcW w:w="443" w:type="pct"/>
                  <w:shd w:val="clear" w:color="auto" w:fill="DBE5F1" w:themeFill="accent1" w:themeFillTint="33"/>
                  <w:vAlign w:val="center"/>
                </w:tcPr>
                <w:p w14:paraId="00E93002" w14:textId="77777777" w:rsidR="00E339A7" w:rsidRPr="00E45878" w:rsidRDefault="00E339A7" w:rsidP="00E339A7">
                  <w:pPr>
                    <w:pStyle w:val="Tekstfusnote"/>
                    <w:rPr>
                      <w:rFonts w:asciiTheme="minorHAnsi" w:hAnsiTheme="minorHAnsi" w:cstheme="minorHAnsi"/>
                      <w:b/>
                      <w:lang w:val="hr-HR"/>
                    </w:rPr>
                  </w:pPr>
                </w:p>
              </w:tc>
              <w:tc>
                <w:tcPr>
                  <w:tcW w:w="412" w:type="pct"/>
                  <w:shd w:val="clear" w:color="auto" w:fill="DBE5F1" w:themeFill="accent1" w:themeFillTint="33"/>
                  <w:vAlign w:val="center"/>
                </w:tcPr>
                <w:p w14:paraId="0CE35EC0" w14:textId="77777777" w:rsidR="00E339A7" w:rsidRPr="00E45878" w:rsidRDefault="00E339A7" w:rsidP="00E339A7">
                  <w:pPr>
                    <w:pStyle w:val="Tekstfusnote"/>
                    <w:rPr>
                      <w:rFonts w:asciiTheme="minorHAnsi" w:hAnsiTheme="minorHAnsi" w:cstheme="minorHAnsi"/>
                      <w:b/>
                      <w:lang w:val="hr-HR"/>
                    </w:rPr>
                  </w:pPr>
                </w:p>
              </w:tc>
              <w:tc>
                <w:tcPr>
                  <w:tcW w:w="371" w:type="pct"/>
                  <w:shd w:val="clear" w:color="auto" w:fill="DBE5F1" w:themeFill="accent1" w:themeFillTint="33"/>
                  <w:vAlign w:val="center"/>
                </w:tcPr>
                <w:p w14:paraId="09B6A1B2" w14:textId="77777777" w:rsidR="00E339A7" w:rsidRPr="00E45878" w:rsidRDefault="00E339A7" w:rsidP="00E339A7">
                  <w:pPr>
                    <w:pStyle w:val="Tekstfusnote"/>
                    <w:rPr>
                      <w:rFonts w:asciiTheme="minorHAnsi" w:hAnsiTheme="minorHAnsi" w:cstheme="minorHAnsi"/>
                      <w:b/>
                      <w:lang w:val="hr-HR"/>
                    </w:rPr>
                  </w:pPr>
                </w:p>
              </w:tc>
            </w:tr>
          </w:tbl>
          <w:p w14:paraId="66819507" w14:textId="77777777" w:rsidR="00E339A7" w:rsidRPr="00E45878" w:rsidRDefault="00E339A7" w:rsidP="00E339A7">
            <w:pPr>
              <w:pStyle w:val="Tekstfusnote"/>
              <w:rPr>
                <w:rFonts w:asciiTheme="minorHAnsi" w:hAnsiTheme="minorHAnsi" w:cstheme="minorHAnsi"/>
                <w:bCs/>
                <w:lang w:val="hr-HR"/>
              </w:rPr>
            </w:pPr>
          </w:p>
          <w:p w14:paraId="143F21D6" w14:textId="77777777" w:rsidR="00E339A7" w:rsidRPr="00E45878" w:rsidRDefault="00E339A7" w:rsidP="00E339A7">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5501BE9F" w14:textId="77777777" w:rsidR="00E339A7" w:rsidRPr="00E45878" w:rsidRDefault="00E339A7" w:rsidP="00E339A7">
            <w:pPr>
              <w:pStyle w:val="Tekstfusnote"/>
              <w:rPr>
                <w:rFonts w:asciiTheme="minorHAnsi" w:hAnsiTheme="minorHAnsi" w:cstheme="minorHAnsi"/>
                <w:b/>
                <w:bCs/>
                <w:lang w:val="hr-HR"/>
              </w:rPr>
            </w:pPr>
          </w:p>
          <w:p w14:paraId="3EFAB639" w14:textId="77777777" w:rsidR="00E339A7" w:rsidRPr="00E45878" w:rsidRDefault="00E339A7" w:rsidP="00E339A7">
            <w:pPr>
              <w:pStyle w:val="Tekstfusnote"/>
              <w:rPr>
                <w:rFonts w:asciiTheme="minorHAnsi" w:hAnsiTheme="minorHAnsi" w:cstheme="minorHAnsi"/>
                <w:lang w:val="hr-HR"/>
              </w:rPr>
            </w:pPr>
          </w:p>
          <w:p w14:paraId="332D8818"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74CABCF5" w14:textId="77777777" w:rsidR="00E339A7" w:rsidRPr="00E45878" w:rsidRDefault="00E339A7" w:rsidP="00E339A7">
            <w:pPr>
              <w:pStyle w:val="Tekstfusnote"/>
              <w:rPr>
                <w:rFonts w:asciiTheme="minorHAnsi" w:hAnsiTheme="minorHAnsi" w:cstheme="minorHAnsi"/>
                <w:b/>
                <w:lang w:val="hr-HR"/>
              </w:rPr>
            </w:pPr>
          </w:p>
          <w:tbl>
            <w:tblPr>
              <w:tblStyle w:val="Reetkatablice"/>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6"/>
              <w:gridCol w:w="1015"/>
              <w:gridCol w:w="1043"/>
              <w:gridCol w:w="1038"/>
              <w:gridCol w:w="1092"/>
            </w:tblGrid>
            <w:tr w:rsidR="00E339A7" w:rsidRPr="00E45878" w14:paraId="15D1F7B1" w14:textId="77777777" w:rsidTr="00E339A7">
              <w:trPr>
                <w:trHeight w:val="300"/>
              </w:trPr>
              <w:tc>
                <w:tcPr>
                  <w:tcW w:w="1060" w:type="pct"/>
                  <w:shd w:val="clear" w:color="auto" w:fill="DBE5F1" w:themeFill="accent1" w:themeFillTint="33"/>
                  <w:vAlign w:val="center"/>
                </w:tcPr>
                <w:p w14:paraId="20C004B5"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2" w:type="pct"/>
                  <w:shd w:val="clear" w:color="auto" w:fill="DBE5F1" w:themeFill="accent1" w:themeFillTint="33"/>
                  <w:vAlign w:val="center"/>
                </w:tcPr>
                <w:p w14:paraId="0181576B"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Pisana provjera</w:t>
                  </w:r>
                </w:p>
              </w:tc>
              <w:tc>
                <w:tcPr>
                  <w:tcW w:w="748" w:type="pct"/>
                  <w:shd w:val="clear" w:color="auto" w:fill="DBE5F1" w:themeFill="accent1" w:themeFillTint="33"/>
                  <w:vAlign w:val="center"/>
                </w:tcPr>
                <w:p w14:paraId="5A03582B"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Usmena provjera</w:t>
                  </w:r>
                </w:p>
              </w:tc>
              <w:tc>
                <w:tcPr>
                  <w:tcW w:w="769" w:type="pct"/>
                  <w:shd w:val="clear" w:color="auto" w:fill="DBE5F1" w:themeFill="accent1" w:themeFillTint="33"/>
                  <w:vAlign w:val="center"/>
                </w:tcPr>
                <w:p w14:paraId="4D5A6195"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65" w:type="pct"/>
                  <w:shd w:val="clear" w:color="auto" w:fill="DBE5F1" w:themeFill="accent1" w:themeFillTint="33"/>
                  <w:vAlign w:val="center"/>
                </w:tcPr>
                <w:p w14:paraId="1F5E6F04"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805" w:type="pct"/>
                  <w:shd w:val="clear" w:color="auto" w:fill="DBE5F1" w:themeFill="accent1" w:themeFillTint="33"/>
                  <w:vAlign w:val="center"/>
                </w:tcPr>
                <w:p w14:paraId="04D5B6C9"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E339A7" w:rsidRPr="00E45878" w14:paraId="29C0F172" w14:textId="77777777" w:rsidTr="00E339A7">
              <w:trPr>
                <w:trHeight w:val="300"/>
              </w:trPr>
              <w:tc>
                <w:tcPr>
                  <w:tcW w:w="1060" w:type="pct"/>
                  <w:shd w:val="clear" w:color="auto" w:fill="DBE5F1" w:themeFill="accent1" w:themeFillTint="33"/>
                  <w:vAlign w:val="center"/>
                </w:tcPr>
                <w:p w14:paraId="3317FD65"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2" w:type="pct"/>
                </w:tcPr>
                <w:p w14:paraId="3A60D918"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b/>
                      <w:lang w:val="hr-HR"/>
                    </w:rPr>
                    <w:t xml:space="preserve"> </w:t>
                  </w:r>
                </w:p>
              </w:tc>
              <w:tc>
                <w:tcPr>
                  <w:tcW w:w="748" w:type="pct"/>
                </w:tcPr>
                <w:p w14:paraId="3075398C"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b/>
                      <w:lang w:val="hr-HR"/>
                    </w:rPr>
                    <w:t>30</w:t>
                  </w:r>
                </w:p>
              </w:tc>
              <w:tc>
                <w:tcPr>
                  <w:tcW w:w="769" w:type="pct"/>
                  <w:shd w:val="clear" w:color="auto" w:fill="DBE5F1" w:themeFill="accent1" w:themeFillTint="33"/>
                  <w:vAlign w:val="center"/>
                </w:tcPr>
                <w:p w14:paraId="1C2D82CF"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15 %</w:t>
                  </w:r>
                </w:p>
              </w:tc>
              <w:tc>
                <w:tcPr>
                  <w:tcW w:w="765" w:type="pct"/>
                  <w:shd w:val="clear" w:color="auto" w:fill="DBE5F1" w:themeFill="accent1" w:themeFillTint="33"/>
                </w:tcPr>
                <w:p w14:paraId="18FFF59A"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30 %</w:t>
                  </w:r>
                </w:p>
              </w:tc>
              <w:tc>
                <w:tcPr>
                  <w:tcW w:w="805" w:type="pct"/>
                  <w:shd w:val="clear" w:color="auto" w:fill="DBE5F1" w:themeFill="accent1" w:themeFillTint="33"/>
                  <w:vAlign w:val="center"/>
                </w:tcPr>
                <w:p w14:paraId="2E7DC37A"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1,5</w:t>
                  </w:r>
                </w:p>
              </w:tc>
            </w:tr>
            <w:tr w:rsidR="00E339A7" w:rsidRPr="00E45878" w14:paraId="45D9B1B0" w14:textId="77777777" w:rsidTr="00E339A7">
              <w:trPr>
                <w:trHeight w:val="300"/>
              </w:trPr>
              <w:tc>
                <w:tcPr>
                  <w:tcW w:w="1060" w:type="pct"/>
                  <w:shd w:val="clear" w:color="auto" w:fill="DBE5F1" w:themeFill="accent1" w:themeFillTint="33"/>
                  <w:vAlign w:val="center"/>
                </w:tcPr>
                <w:p w14:paraId="69FB58E2"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2" w:type="pct"/>
                </w:tcPr>
                <w:p w14:paraId="6A8DD853"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b/>
                      <w:lang w:val="hr-HR"/>
                    </w:rPr>
                    <w:t>15</w:t>
                  </w:r>
                </w:p>
              </w:tc>
              <w:tc>
                <w:tcPr>
                  <w:tcW w:w="748" w:type="pct"/>
                </w:tcPr>
                <w:p w14:paraId="5EB0DC84" w14:textId="77777777" w:rsidR="00E339A7" w:rsidRPr="00E45878" w:rsidRDefault="00E339A7" w:rsidP="00E339A7">
                  <w:pPr>
                    <w:pStyle w:val="Tekstfusnote"/>
                    <w:rPr>
                      <w:rFonts w:asciiTheme="minorHAnsi" w:hAnsiTheme="minorHAnsi" w:cstheme="minorHAnsi"/>
                      <w:lang w:val="hr-HR"/>
                    </w:rPr>
                  </w:pPr>
                </w:p>
              </w:tc>
              <w:tc>
                <w:tcPr>
                  <w:tcW w:w="769" w:type="pct"/>
                  <w:shd w:val="clear" w:color="auto" w:fill="DBE5F1" w:themeFill="accent1" w:themeFillTint="33"/>
                  <w:vAlign w:val="center"/>
                </w:tcPr>
                <w:p w14:paraId="4208912A"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7,5 %</w:t>
                  </w:r>
                </w:p>
              </w:tc>
              <w:tc>
                <w:tcPr>
                  <w:tcW w:w="765" w:type="pct"/>
                  <w:shd w:val="clear" w:color="auto" w:fill="DBE5F1" w:themeFill="accent1" w:themeFillTint="33"/>
                </w:tcPr>
                <w:p w14:paraId="5DB5D099"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15 %</w:t>
                  </w:r>
                </w:p>
              </w:tc>
              <w:tc>
                <w:tcPr>
                  <w:tcW w:w="805" w:type="pct"/>
                  <w:shd w:val="clear" w:color="auto" w:fill="DBE5F1" w:themeFill="accent1" w:themeFillTint="33"/>
                  <w:vAlign w:val="center"/>
                </w:tcPr>
                <w:p w14:paraId="23105D58"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0,75</w:t>
                  </w:r>
                </w:p>
              </w:tc>
            </w:tr>
            <w:tr w:rsidR="00E339A7" w:rsidRPr="00E45878" w14:paraId="48E480C8" w14:textId="77777777" w:rsidTr="00E339A7">
              <w:trPr>
                <w:trHeight w:val="300"/>
              </w:trPr>
              <w:tc>
                <w:tcPr>
                  <w:tcW w:w="1060" w:type="pct"/>
                  <w:shd w:val="clear" w:color="auto" w:fill="DBE5F1" w:themeFill="accent1" w:themeFillTint="33"/>
                  <w:vAlign w:val="center"/>
                </w:tcPr>
                <w:p w14:paraId="4B829A08"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2" w:type="pct"/>
                </w:tcPr>
                <w:p w14:paraId="6C5C10BA"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b/>
                      <w:lang w:val="hr-HR"/>
                    </w:rPr>
                    <w:t>15</w:t>
                  </w:r>
                </w:p>
              </w:tc>
              <w:tc>
                <w:tcPr>
                  <w:tcW w:w="748" w:type="pct"/>
                </w:tcPr>
                <w:p w14:paraId="22FA9806" w14:textId="77777777" w:rsidR="00E339A7" w:rsidRPr="00E45878" w:rsidRDefault="00E339A7" w:rsidP="00E339A7">
                  <w:pPr>
                    <w:pStyle w:val="Tekstfusnote"/>
                    <w:rPr>
                      <w:rFonts w:asciiTheme="minorHAnsi" w:hAnsiTheme="minorHAnsi" w:cstheme="minorHAnsi"/>
                      <w:lang w:val="hr-HR"/>
                    </w:rPr>
                  </w:pPr>
                </w:p>
              </w:tc>
              <w:tc>
                <w:tcPr>
                  <w:tcW w:w="769" w:type="pct"/>
                  <w:shd w:val="clear" w:color="auto" w:fill="DBE5F1" w:themeFill="accent1" w:themeFillTint="33"/>
                  <w:vAlign w:val="center"/>
                </w:tcPr>
                <w:p w14:paraId="02A6D9C0"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7,5 %</w:t>
                  </w:r>
                </w:p>
              </w:tc>
              <w:tc>
                <w:tcPr>
                  <w:tcW w:w="765" w:type="pct"/>
                  <w:shd w:val="clear" w:color="auto" w:fill="DBE5F1" w:themeFill="accent1" w:themeFillTint="33"/>
                </w:tcPr>
                <w:p w14:paraId="55FC5DBC"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15 %</w:t>
                  </w:r>
                </w:p>
              </w:tc>
              <w:tc>
                <w:tcPr>
                  <w:tcW w:w="805" w:type="pct"/>
                  <w:shd w:val="clear" w:color="auto" w:fill="DBE5F1" w:themeFill="accent1" w:themeFillTint="33"/>
                  <w:vAlign w:val="center"/>
                </w:tcPr>
                <w:p w14:paraId="4DA4DDF9"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0,75</w:t>
                  </w:r>
                </w:p>
              </w:tc>
            </w:tr>
            <w:tr w:rsidR="00E339A7" w:rsidRPr="00E45878" w14:paraId="65E39BD2" w14:textId="77777777" w:rsidTr="00E339A7">
              <w:trPr>
                <w:trHeight w:val="300"/>
              </w:trPr>
              <w:tc>
                <w:tcPr>
                  <w:tcW w:w="1060" w:type="pct"/>
                  <w:shd w:val="clear" w:color="auto" w:fill="DBE5F1" w:themeFill="accent1" w:themeFillTint="33"/>
                  <w:vAlign w:val="center"/>
                </w:tcPr>
                <w:p w14:paraId="012D6502"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2" w:type="pct"/>
                </w:tcPr>
                <w:p w14:paraId="4588A3DD"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b/>
                      <w:lang w:val="hr-HR"/>
                    </w:rPr>
                    <w:t xml:space="preserve">30 </w:t>
                  </w:r>
                </w:p>
              </w:tc>
              <w:tc>
                <w:tcPr>
                  <w:tcW w:w="748" w:type="pct"/>
                </w:tcPr>
                <w:p w14:paraId="26034096"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b/>
                      <w:lang w:val="hr-HR"/>
                    </w:rPr>
                    <w:t xml:space="preserve">  </w:t>
                  </w:r>
                </w:p>
              </w:tc>
              <w:tc>
                <w:tcPr>
                  <w:tcW w:w="769" w:type="pct"/>
                  <w:shd w:val="clear" w:color="auto" w:fill="DBE5F1" w:themeFill="accent1" w:themeFillTint="33"/>
                  <w:vAlign w:val="center"/>
                </w:tcPr>
                <w:p w14:paraId="65D17DA0"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15 %</w:t>
                  </w:r>
                </w:p>
              </w:tc>
              <w:tc>
                <w:tcPr>
                  <w:tcW w:w="765" w:type="pct"/>
                  <w:shd w:val="clear" w:color="auto" w:fill="DBE5F1" w:themeFill="accent1" w:themeFillTint="33"/>
                </w:tcPr>
                <w:p w14:paraId="30CD59BD"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30 %</w:t>
                  </w:r>
                </w:p>
              </w:tc>
              <w:tc>
                <w:tcPr>
                  <w:tcW w:w="805" w:type="pct"/>
                  <w:shd w:val="clear" w:color="auto" w:fill="DBE5F1" w:themeFill="accent1" w:themeFillTint="33"/>
                  <w:vAlign w:val="center"/>
                </w:tcPr>
                <w:p w14:paraId="50F86FBE"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1,5</w:t>
                  </w:r>
                </w:p>
              </w:tc>
            </w:tr>
            <w:tr w:rsidR="00E339A7" w:rsidRPr="00E45878" w14:paraId="7F1777D6" w14:textId="77777777" w:rsidTr="00E339A7">
              <w:trPr>
                <w:trHeight w:val="300"/>
              </w:trPr>
              <w:tc>
                <w:tcPr>
                  <w:tcW w:w="1060" w:type="pct"/>
                  <w:shd w:val="clear" w:color="auto" w:fill="DBE5F1" w:themeFill="accent1" w:themeFillTint="33"/>
                  <w:vAlign w:val="center"/>
                </w:tcPr>
                <w:p w14:paraId="67DDB249"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852" w:type="pct"/>
                </w:tcPr>
                <w:p w14:paraId="3F0D830B"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b/>
                      <w:lang w:val="hr-HR"/>
                    </w:rPr>
                    <w:t xml:space="preserve">10 </w:t>
                  </w:r>
                </w:p>
              </w:tc>
              <w:tc>
                <w:tcPr>
                  <w:tcW w:w="748" w:type="pct"/>
                </w:tcPr>
                <w:p w14:paraId="046925C0" w14:textId="77777777" w:rsidR="00E339A7" w:rsidRPr="00E45878" w:rsidRDefault="00E339A7" w:rsidP="00E339A7">
                  <w:pPr>
                    <w:pStyle w:val="Tekstfusnote"/>
                    <w:rPr>
                      <w:rFonts w:asciiTheme="minorHAnsi" w:hAnsiTheme="minorHAnsi" w:cstheme="minorHAnsi"/>
                      <w:lang w:val="hr-HR"/>
                    </w:rPr>
                  </w:pPr>
                </w:p>
              </w:tc>
              <w:tc>
                <w:tcPr>
                  <w:tcW w:w="769" w:type="pct"/>
                  <w:shd w:val="clear" w:color="auto" w:fill="DBE5F1" w:themeFill="accent1" w:themeFillTint="33"/>
                  <w:vAlign w:val="center"/>
                </w:tcPr>
                <w:p w14:paraId="50D9E7AD"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5 %</w:t>
                  </w:r>
                </w:p>
              </w:tc>
              <w:tc>
                <w:tcPr>
                  <w:tcW w:w="765" w:type="pct"/>
                  <w:shd w:val="clear" w:color="auto" w:fill="DBE5F1" w:themeFill="accent1" w:themeFillTint="33"/>
                </w:tcPr>
                <w:p w14:paraId="5299C923"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805" w:type="pct"/>
                  <w:shd w:val="clear" w:color="auto" w:fill="DBE5F1" w:themeFill="accent1" w:themeFillTint="33"/>
                  <w:vAlign w:val="center"/>
                </w:tcPr>
                <w:p w14:paraId="70C63621"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0,5</w:t>
                  </w:r>
                </w:p>
              </w:tc>
            </w:tr>
            <w:tr w:rsidR="00E339A7" w:rsidRPr="00E45878" w14:paraId="71875BB4" w14:textId="77777777" w:rsidTr="00E339A7">
              <w:trPr>
                <w:trHeight w:val="300"/>
              </w:trPr>
              <w:tc>
                <w:tcPr>
                  <w:tcW w:w="1060" w:type="pct"/>
                  <w:shd w:val="clear" w:color="auto" w:fill="DBE5F1" w:themeFill="accent1" w:themeFillTint="33"/>
                  <w:vAlign w:val="center"/>
                </w:tcPr>
                <w:p w14:paraId="425D43A7"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w:t>
                  </w:r>
                </w:p>
              </w:tc>
              <w:tc>
                <w:tcPr>
                  <w:tcW w:w="852" w:type="pct"/>
                </w:tcPr>
                <w:p w14:paraId="0EF941B3"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b/>
                      <w:lang w:val="hr-HR"/>
                    </w:rPr>
                    <w:t>3,5</w:t>
                  </w:r>
                </w:p>
              </w:tc>
              <w:tc>
                <w:tcPr>
                  <w:tcW w:w="748" w:type="pct"/>
                </w:tcPr>
                <w:p w14:paraId="0B5A3650"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b/>
                      <w:lang w:val="hr-HR"/>
                    </w:rPr>
                    <w:t>1,5</w:t>
                  </w:r>
                </w:p>
              </w:tc>
              <w:tc>
                <w:tcPr>
                  <w:tcW w:w="769" w:type="pct"/>
                  <w:shd w:val="clear" w:color="auto" w:fill="DBE5F1" w:themeFill="accent1" w:themeFillTint="33"/>
                  <w:vAlign w:val="center"/>
                </w:tcPr>
                <w:p w14:paraId="1EE25D14" w14:textId="77777777" w:rsidR="00E339A7" w:rsidRPr="00E45878" w:rsidRDefault="00E339A7" w:rsidP="00E339A7">
                  <w:pPr>
                    <w:pStyle w:val="Tekstfusnote"/>
                    <w:rPr>
                      <w:rFonts w:asciiTheme="minorHAnsi" w:hAnsiTheme="minorHAnsi" w:cstheme="minorHAnsi"/>
                      <w:b/>
                      <w:lang w:val="hr-HR"/>
                    </w:rPr>
                  </w:pPr>
                </w:p>
              </w:tc>
              <w:tc>
                <w:tcPr>
                  <w:tcW w:w="765" w:type="pct"/>
                  <w:shd w:val="clear" w:color="auto" w:fill="DBE5F1" w:themeFill="accent1" w:themeFillTint="33"/>
                  <w:vAlign w:val="center"/>
                </w:tcPr>
                <w:p w14:paraId="6D197CB7" w14:textId="77777777" w:rsidR="00E339A7" w:rsidRPr="00E45878" w:rsidRDefault="00E339A7" w:rsidP="00E339A7">
                  <w:pPr>
                    <w:pStyle w:val="Tekstfusnote"/>
                    <w:rPr>
                      <w:rFonts w:asciiTheme="minorHAnsi" w:hAnsiTheme="minorHAnsi" w:cstheme="minorHAnsi"/>
                      <w:b/>
                      <w:lang w:val="hr-HR"/>
                    </w:rPr>
                  </w:pPr>
                </w:p>
              </w:tc>
              <w:tc>
                <w:tcPr>
                  <w:tcW w:w="805" w:type="pct"/>
                  <w:shd w:val="clear" w:color="auto" w:fill="DBE5F1" w:themeFill="accent1" w:themeFillTint="33"/>
                  <w:vAlign w:val="center"/>
                </w:tcPr>
                <w:p w14:paraId="05D25805" w14:textId="77777777" w:rsidR="00E339A7" w:rsidRPr="00E45878" w:rsidRDefault="00E339A7" w:rsidP="00E339A7">
                  <w:pPr>
                    <w:pStyle w:val="Tekstfusnote"/>
                    <w:rPr>
                      <w:rFonts w:asciiTheme="minorHAnsi" w:hAnsiTheme="minorHAnsi" w:cstheme="minorHAnsi"/>
                      <w:b/>
                      <w:lang w:val="hr-HR"/>
                    </w:rPr>
                  </w:pPr>
                </w:p>
              </w:tc>
            </w:tr>
            <w:tr w:rsidR="00E339A7" w:rsidRPr="00E45878" w14:paraId="3758FCBC" w14:textId="77777777" w:rsidTr="00E339A7">
              <w:trPr>
                <w:trHeight w:val="300"/>
              </w:trPr>
              <w:tc>
                <w:tcPr>
                  <w:tcW w:w="1060" w:type="pct"/>
                  <w:shd w:val="clear" w:color="auto" w:fill="DBE5F1" w:themeFill="accent1" w:themeFillTint="33"/>
                  <w:vAlign w:val="center"/>
                </w:tcPr>
                <w:p w14:paraId="70D608D1"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2" w:type="pct"/>
                  <w:shd w:val="clear" w:color="auto" w:fill="DBE5F1" w:themeFill="accent1" w:themeFillTint="33"/>
                  <w:vAlign w:val="center"/>
                </w:tcPr>
                <w:p w14:paraId="5E1D20A7"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70</w:t>
                  </w:r>
                </w:p>
              </w:tc>
              <w:tc>
                <w:tcPr>
                  <w:tcW w:w="748" w:type="pct"/>
                  <w:shd w:val="clear" w:color="auto" w:fill="DBE5F1" w:themeFill="accent1" w:themeFillTint="33"/>
                </w:tcPr>
                <w:p w14:paraId="1E7A81B5"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769" w:type="pct"/>
                  <w:shd w:val="clear" w:color="auto" w:fill="DBE5F1" w:themeFill="accent1" w:themeFillTint="33"/>
                  <w:vAlign w:val="center"/>
                </w:tcPr>
                <w:p w14:paraId="5CCECAD4" w14:textId="77777777" w:rsidR="00E339A7" w:rsidRPr="00E45878" w:rsidRDefault="00E339A7" w:rsidP="00E339A7">
                  <w:pPr>
                    <w:pStyle w:val="Tekstfusnote"/>
                    <w:rPr>
                      <w:rFonts w:asciiTheme="minorHAnsi" w:hAnsiTheme="minorHAnsi" w:cstheme="minorHAnsi"/>
                      <w:b/>
                      <w:lang w:val="hr-HR"/>
                    </w:rPr>
                  </w:pPr>
                </w:p>
              </w:tc>
              <w:tc>
                <w:tcPr>
                  <w:tcW w:w="765" w:type="pct"/>
                  <w:shd w:val="clear" w:color="auto" w:fill="DBE5F1" w:themeFill="accent1" w:themeFillTint="33"/>
                  <w:vAlign w:val="center"/>
                </w:tcPr>
                <w:p w14:paraId="04480B33" w14:textId="77777777" w:rsidR="00E339A7" w:rsidRPr="00E45878" w:rsidRDefault="00E339A7" w:rsidP="00E339A7">
                  <w:pPr>
                    <w:pStyle w:val="Tekstfusnote"/>
                    <w:rPr>
                      <w:rFonts w:asciiTheme="minorHAnsi" w:hAnsiTheme="minorHAnsi" w:cstheme="minorHAnsi"/>
                      <w:b/>
                      <w:lang w:val="hr-HR"/>
                    </w:rPr>
                  </w:pPr>
                </w:p>
              </w:tc>
              <w:tc>
                <w:tcPr>
                  <w:tcW w:w="805" w:type="pct"/>
                  <w:shd w:val="clear" w:color="auto" w:fill="DBE5F1" w:themeFill="accent1" w:themeFillTint="33"/>
                  <w:vAlign w:val="center"/>
                </w:tcPr>
                <w:p w14:paraId="5AE25162" w14:textId="77777777" w:rsidR="00E339A7" w:rsidRPr="00E45878" w:rsidRDefault="00E339A7" w:rsidP="00E339A7">
                  <w:pPr>
                    <w:pStyle w:val="Tekstfusnote"/>
                    <w:rPr>
                      <w:rFonts w:asciiTheme="minorHAnsi" w:hAnsiTheme="minorHAnsi" w:cstheme="minorHAnsi"/>
                      <w:b/>
                      <w:lang w:val="hr-HR"/>
                    </w:rPr>
                  </w:pPr>
                </w:p>
              </w:tc>
            </w:tr>
            <w:tr w:rsidR="00E339A7" w:rsidRPr="00E45878" w14:paraId="518ED896" w14:textId="77777777" w:rsidTr="00E339A7">
              <w:trPr>
                <w:trHeight w:val="300"/>
              </w:trPr>
              <w:tc>
                <w:tcPr>
                  <w:tcW w:w="1060" w:type="pct"/>
                  <w:shd w:val="clear" w:color="auto" w:fill="DBE5F1" w:themeFill="accent1" w:themeFillTint="33"/>
                  <w:vAlign w:val="center"/>
                </w:tcPr>
                <w:p w14:paraId="6BE493DB"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2" w:type="pct"/>
                  <w:shd w:val="clear" w:color="auto" w:fill="DBE5F1" w:themeFill="accent1" w:themeFillTint="33"/>
                  <w:vAlign w:val="center"/>
                </w:tcPr>
                <w:p w14:paraId="3B09376A"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3,5</w:t>
                  </w:r>
                </w:p>
              </w:tc>
              <w:tc>
                <w:tcPr>
                  <w:tcW w:w="748" w:type="pct"/>
                  <w:shd w:val="clear" w:color="auto" w:fill="DBE5F1" w:themeFill="accent1" w:themeFillTint="33"/>
                </w:tcPr>
                <w:p w14:paraId="6B9FA4EA"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769" w:type="pct"/>
                  <w:shd w:val="clear" w:color="auto" w:fill="DBE5F1" w:themeFill="accent1" w:themeFillTint="33"/>
                  <w:vAlign w:val="center"/>
                </w:tcPr>
                <w:p w14:paraId="668682D1" w14:textId="77777777" w:rsidR="00E339A7" w:rsidRPr="00E45878" w:rsidRDefault="00E339A7" w:rsidP="00E339A7">
                  <w:pPr>
                    <w:pStyle w:val="Tekstfusnote"/>
                    <w:rPr>
                      <w:rFonts w:asciiTheme="minorHAnsi" w:hAnsiTheme="minorHAnsi" w:cstheme="minorHAnsi"/>
                      <w:b/>
                      <w:lang w:val="hr-HR"/>
                    </w:rPr>
                  </w:pPr>
                </w:p>
              </w:tc>
              <w:tc>
                <w:tcPr>
                  <w:tcW w:w="765" w:type="pct"/>
                  <w:shd w:val="clear" w:color="auto" w:fill="DBE5F1" w:themeFill="accent1" w:themeFillTint="33"/>
                  <w:vAlign w:val="center"/>
                </w:tcPr>
                <w:p w14:paraId="515575A6" w14:textId="77777777" w:rsidR="00E339A7" w:rsidRPr="00E45878" w:rsidRDefault="00E339A7" w:rsidP="00E339A7">
                  <w:pPr>
                    <w:pStyle w:val="Tekstfusnote"/>
                    <w:rPr>
                      <w:rFonts w:asciiTheme="minorHAnsi" w:hAnsiTheme="minorHAnsi" w:cstheme="minorHAnsi"/>
                      <w:b/>
                      <w:lang w:val="hr-HR"/>
                    </w:rPr>
                  </w:pPr>
                </w:p>
              </w:tc>
              <w:tc>
                <w:tcPr>
                  <w:tcW w:w="805" w:type="pct"/>
                  <w:shd w:val="clear" w:color="auto" w:fill="DBE5F1" w:themeFill="accent1" w:themeFillTint="33"/>
                  <w:vAlign w:val="center"/>
                </w:tcPr>
                <w:p w14:paraId="568F4675" w14:textId="77777777" w:rsidR="00E339A7" w:rsidRPr="00E45878" w:rsidRDefault="00E339A7" w:rsidP="00E339A7">
                  <w:pPr>
                    <w:pStyle w:val="Tekstfusnote"/>
                    <w:rPr>
                      <w:rFonts w:asciiTheme="minorHAnsi" w:hAnsiTheme="minorHAnsi" w:cstheme="minorHAnsi"/>
                      <w:b/>
                      <w:lang w:val="hr-HR"/>
                    </w:rPr>
                  </w:pPr>
                </w:p>
              </w:tc>
            </w:tr>
          </w:tbl>
          <w:p w14:paraId="7017C36A" w14:textId="77777777" w:rsidR="00E339A7" w:rsidRPr="00E45878" w:rsidRDefault="00E339A7" w:rsidP="00E339A7">
            <w:pPr>
              <w:pStyle w:val="Tekstfusnote"/>
              <w:rPr>
                <w:rFonts w:asciiTheme="minorHAnsi" w:hAnsiTheme="minorHAnsi" w:cstheme="minorHAnsi"/>
                <w:lang w:val="hr-HR"/>
              </w:rPr>
            </w:pPr>
          </w:p>
          <w:p w14:paraId="5AB099F0" w14:textId="77777777" w:rsidR="00E339A7" w:rsidRPr="00E45878" w:rsidRDefault="00E339A7" w:rsidP="00E339A7">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440E83B3" w14:textId="77777777" w:rsidR="00E339A7" w:rsidRPr="00E45878" w:rsidRDefault="00E339A7" w:rsidP="00E339A7">
            <w:pPr>
              <w:pStyle w:val="Tekstfusnote"/>
              <w:rPr>
                <w:rFonts w:asciiTheme="minorHAnsi" w:hAnsiTheme="minorHAnsi" w:cstheme="minorHAnsi"/>
                <w:bCs/>
                <w:lang w:val="hr-HR"/>
              </w:rPr>
            </w:pPr>
          </w:p>
          <w:p w14:paraId="7BDF3900"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3D9AA013"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6FFBC21B"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28527168" w14:textId="77777777" w:rsidR="00E339A7" w:rsidRPr="00E45878" w:rsidRDefault="00E339A7" w:rsidP="00E339A7">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E339A7" w:rsidRPr="00E45878" w14:paraId="2ABD516B" w14:textId="77777777" w:rsidTr="00E339A7">
              <w:trPr>
                <w:trHeight w:val="300"/>
                <w:jc w:val="center"/>
              </w:trPr>
              <w:tc>
                <w:tcPr>
                  <w:tcW w:w="1805" w:type="dxa"/>
                  <w:shd w:val="clear" w:color="auto" w:fill="DBE5F1" w:themeFill="accent1" w:themeFillTint="33"/>
                  <w:vAlign w:val="center"/>
                  <w:hideMark/>
                </w:tcPr>
                <w:p w14:paraId="7DD57653"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Raspon bodova (postotaka)</w:t>
                  </w:r>
                </w:p>
              </w:tc>
              <w:tc>
                <w:tcPr>
                  <w:tcW w:w="1651" w:type="dxa"/>
                  <w:shd w:val="clear" w:color="auto" w:fill="DBE5F1" w:themeFill="accent1" w:themeFillTint="33"/>
                  <w:vAlign w:val="center"/>
                  <w:hideMark/>
                </w:tcPr>
                <w:p w14:paraId="01293C4D"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Brojčana ocjena</w:t>
                  </w:r>
                </w:p>
              </w:tc>
              <w:tc>
                <w:tcPr>
                  <w:tcW w:w="1477" w:type="dxa"/>
                  <w:shd w:val="clear" w:color="auto" w:fill="DBE5F1" w:themeFill="accent1" w:themeFillTint="33"/>
                  <w:vAlign w:val="center"/>
                  <w:hideMark/>
                </w:tcPr>
                <w:p w14:paraId="25FB0A0D"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ECTS ocjena</w:t>
                  </w:r>
                </w:p>
              </w:tc>
            </w:tr>
            <w:tr w:rsidR="00E339A7" w:rsidRPr="00E45878" w14:paraId="7E50E6E8" w14:textId="77777777" w:rsidTr="00E339A7">
              <w:trPr>
                <w:trHeight w:val="300"/>
                <w:jc w:val="center"/>
              </w:trPr>
              <w:tc>
                <w:tcPr>
                  <w:tcW w:w="1805" w:type="dxa"/>
                  <w:shd w:val="clear" w:color="auto" w:fill="DBE5F1" w:themeFill="accent1" w:themeFillTint="33"/>
                  <w:vAlign w:val="center"/>
                  <w:hideMark/>
                </w:tcPr>
                <w:p w14:paraId="3BE939CB"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90,00 – 100,00</w:t>
                  </w:r>
                </w:p>
              </w:tc>
              <w:tc>
                <w:tcPr>
                  <w:tcW w:w="1651" w:type="dxa"/>
                  <w:vAlign w:val="center"/>
                </w:tcPr>
                <w:p w14:paraId="7D5B009D"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izvrstan (5)</w:t>
                  </w:r>
                </w:p>
              </w:tc>
              <w:tc>
                <w:tcPr>
                  <w:tcW w:w="1477" w:type="dxa"/>
                  <w:vAlign w:val="center"/>
                </w:tcPr>
                <w:p w14:paraId="273383B8"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A</w:t>
                  </w:r>
                </w:p>
              </w:tc>
            </w:tr>
            <w:tr w:rsidR="00E339A7" w:rsidRPr="00E45878" w14:paraId="799D8B27" w14:textId="77777777" w:rsidTr="00E339A7">
              <w:trPr>
                <w:trHeight w:val="300"/>
                <w:jc w:val="center"/>
              </w:trPr>
              <w:tc>
                <w:tcPr>
                  <w:tcW w:w="1805" w:type="dxa"/>
                  <w:shd w:val="clear" w:color="auto" w:fill="DBE5F1" w:themeFill="accent1" w:themeFillTint="33"/>
                  <w:vAlign w:val="center"/>
                  <w:hideMark/>
                </w:tcPr>
                <w:p w14:paraId="00B753E9"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75,00 – 89,99</w:t>
                  </w:r>
                </w:p>
              </w:tc>
              <w:tc>
                <w:tcPr>
                  <w:tcW w:w="1651" w:type="dxa"/>
                  <w:vAlign w:val="center"/>
                </w:tcPr>
                <w:p w14:paraId="141ACE6A"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vrlo dobar (4)</w:t>
                  </w:r>
                </w:p>
              </w:tc>
              <w:tc>
                <w:tcPr>
                  <w:tcW w:w="1477" w:type="dxa"/>
                  <w:vAlign w:val="center"/>
                </w:tcPr>
                <w:p w14:paraId="636D77E6"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B</w:t>
                  </w:r>
                </w:p>
              </w:tc>
            </w:tr>
            <w:tr w:rsidR="00E339A7" w:rsidRPr="00E45878" w14:paraId="58D8D6AB" w14:textId="77777777" w:rsidTr="00E339A7">
              <w:trPr>
                <w:trHeight w:val="300"/>
                <w:jc w:val="center"/>
              </w:trPr>
              <w:tc>
                <w:tcPr>
                  <w:tcW w:w="1805" w:type="dxa"/>
                  <w:shd w:val="clear" w:color="auto" w:fill="DBE5F1" w:themeFill="accent1" w:themeFillTint="33"/>
                  <w:vAlign w:val="center"/>
                  <w:hideMark/>
                </w:tcPr>
                <w:p w14:paraId="2BF06289"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60,00 – 74,99</w:t>
                  </w:r>
                </w:p>
              </w:tc>
              <w:tc>
                <w:tcPr>
                  <w:tcW w:w="1651" w:type="dxa"/>
                  <w:vAlign w:val="center"/>
                </w:tcPr>
                <w:p w14:paraId="4000F5EA"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dobar (3)</w:t>
                  </w:r>
                </w:p>
              </w:tc>
              <w:tc>
                <w:tcPr>
                  <w:tcW w:w="1477" w:type="dxa"/>
                  <w:vAlign w:val="center"/>
                </w:tcPr>
                <w:p w14:paraId="7FE6EB2B"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C</w:t>
                  </w:r>
                </w:p>
              </w:tc>
            </w:tr>
            <w:tr w:rsidR="00E339A7" w:rsidRPr="00E45878" w14:paraId="39899EF2" w14:textId="77777777" w:rsidTr="00E339A7">
              <w:trPr>
                <w:trHeight w:val="300"/>
                <w:jc w:val="center"/>
              </w:trPr>
              <w:tc>
                <w:tcPr>
                  <w:tcW w:w="1805" w:type="dxa"/>
                  <w:shd w:val="clear" w:color="auto" w:fill="DBE5F1" w:themeFill="accent1" w:themeFillTint="33"/>
                  <w:vAlign w:val="center"/>
                  <w:hideMark/>
                </w:tcPr>
                <w:p w14:paraId="11B03651"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50,00 – 59,99</w:t>
                  </w:r>
                </w:p>
              </w:tc>
              <w:tc>
                <w:tcPr>
                  <w:tcW w:w="1651" w:type="dxa"/>
                  <w:vAlign w:val="center"/>
                </w:tcPr>
                <w:p w14:paraId="30206CE3"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dovoljan (2)</w:t>
                  </w:r>
                </w:p>
              </w:tc>
              <w:tc>
                <w:tcPr>
                  <w:tcW w:w="1477" w:type="dxa"/>
                  <w:vAlign w:val="center"/>
                </w:tcPr>
                <w:p w14:paraId="66FE016D"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D</w:t>
                  </w:r>
                </w:p>
              </w:tc>
            </w:tr>
            <w:tr w:rsidR="00E339A7" w:rsidRPr="00E45878" w14:paraId="1C50D25B" w14:textId="77777777" w:rsidTr="00E339A7">
              <w:trPr>
                <w:trHeight w:val="300"/>
                <w:jc w:val="center"/>
              </w:trPr>
              <w:tc>
                <w:tcPr>
                  <w:tcW w:w="1805" w:type="dxa"/>
                  <w:shd w:val="clear" w:color="auto" w:fill="DBE5F1" w:themeFill="accent1" w:themeFillTint="33"/>
                  <w:vAlign w:val="center"/>
                  <w:hideMark/>
                </w:tcPr>
                <w:p w14:paraId="6FA3766A"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0,00 – 49,99</w:t>
                  </w:r>
                </w:p>
              </w:tc>
              <w:tc>
                <w:tcPr>
                  <w:tcW w:w="1651" w:type="dxa"/>
                  <w:vAlign w:val="center"/>
                </w:tcPr>
                <w:p w14:paraId="6D02ABCD"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nedovoljan (1)</w:t>
                  </w:r>
                </w:p>
              </w:tc>
              <w:tc>
                <w:tcPr>
                  <w:tcW w:w="1477" w:type="dxa"/>
                  <w:vAlign w:val="center"/>
                </w:tcPr>
                <w:p w14:paraId="1A85DBE0"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F</w:t>
                  </w:r>
                </w:p>
              </w:tc>
            </w:tr>
          </w:tbl>
          <w:p w14:paraId="63A2A674" w14:textId="77777777" w:rsidR="00E339A7" w:rsidRPr="00E45878" w:rsidRDefault="00E339A7" w:rsidP="00E339A7">
            <w:pPr>
              <w:pStyle w:val="Tekstfusnote"/>
              <w:rPr>
                <w:rFonts w:asciiTheme="minorHAnsi" w:hAnsiTheme="minorHAnsi" w:cstheme="minorHAnsi"/>
                <w:b/>
                <w:bCs/>
              </w:rPr>
            </w:pPr>
          </w:p>
        </w:tc>
      </w:tr>
      <w:tr w:rsidR="00E339A7" w:rsidRPr="00E45878" w14:paraId="173D264C"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BFB6ACE"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E339A7" w:rsidRPr="00E45878" w14:paraId="3A113C9D"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FF2F3B3" w14:textId="77777777" w:rsidR="00E339A7" w:rsidRPr="00E45878" w:rsidRDefault="00E339A7" w:rsidP="00B40BF3">
            <w:pPr>
              <w:pStyle w:val="Tekstfusnote"/>
              <w:numPr>
                <w:ilvl w:val="0"/>
                <w:numId w:val="31"/>
              </w:numPr>
              <w:rPr>
                <w:rFonts w:asciiTheme="minorHAnsi" w:hAnsiTheme="minorHAnsi" w:cstheme="minorHAnsi"/>
                <w:lang w:val="hr"/>
              </w:rPr>
            </w:pPr>
            <w:r w:rsidRPr="00E45878">
              <w:rPr>
                <w:rFonts w:asciiTheme="minorHAnsi" w:hAnsiTheme="minorHAnsi" w:cstheme="minorHAnsi"/>
                <w:lang w:val="hr"/>
              </w:rPr>
              <w:t xml:space="preserve">DZS, Proizvodnja povrća, voća i grožđa u 2024. </w:t>
            </w:r>
            <w:hyperlink r:id="rId27" w:history="1">
              <w:r w:rsidRPr="00E45878">
                <w:rPr>
                  <w:rStyle w:val="Hiperveza"/>
                  <w:rFonts w:asciiTheme="minorHAnsi" w:hAnsiTheme="minorHAnsi" w:cstheme="minorHAnsi"/>
                  <w:lang w:val="hr"/>
                </w:rPr>
                <w:t>https://podaci.dzs.hr/media/yn5h1ua1/polj-2024-2-7-proizvodnja-povr%C4%87a-vo%C4%87a-i-gro%C5%BE%C4%91a-u-2024-privremeni-podaci.pdf</w:t>
              </w:r>
            </w:hyperlink>
            <w:r w:rsidRPr="00E45878">
              <w:rPr>
                <w:rFonts w:asciiTheme="minorHAnsi" w:hAnsiTheme="minorHAnsi" w:cstheme="minorHAnsi"/>
                <w:lang w:val="hr"/>
              </w:rPr>
              <w:t xml:space="preserve"> </w:t>
            </w:r>
          </w:p>
          <w:p w14:paraId="467BD572" w14:textId="77777777" w:rsidR="00E339A7" w:rsidRPr="00E45878" w:rsidRDefault="00E339A7" w:rsidP="00B40BF3">
            <w:pPr>
              <w:pStyle w:val="Tekstfusnote"/>
              <w:numPr>
                <w:ilvl w:val="0"/>
                <w:numId w:val="31"/>
              </w:numPr>
              <w:rPr>
                <w:rFonts w:asciiTheme="minorHAnsi" w:hAnsiTheme="minorHAnsi" w:cstheme="minorHAnsi"/>
                <w:lang w:val="hr"/>
              </w:rPr>
            </w:pPr>
            <w:r w:rsidRPr="00E45878">
              <w:rPr>
                <w:rFonts w:asciiTheme="minorHAnsi" w:hAnsiTheme="minorHAnsi" w:cstheme="minorHAnsi"/>
              </w:rPr>
              <w:t>Le</w:t>
            </w:r>
            <w:r w:rsidRPr="00E45878">
              <w:rPr>
                <w:rFonts w:asciiTheme="minorHAnsi" w:hAnsiTheme="minorHAnsi" w:cstheme="minorHAnsi"/>
                <w:lang w:val="hr"/>
              </w:rPr>
              <w:t>š</w:t>
            </w:r>
            <w:r w:rsidRPr="00E45878">
              <w:rPr>
                <w:rFonts w:asciiTheme="minorHAnsi" w:hAnsiTheme="minorHAnsi" w:cstheme="minorHAnsi"/>
              </w:rPr>
              <w:t>i</w:t>
            </w:r>
            <w:r w:rsidRPr="00E45878">
              <w:rPr>
                <w:rFonts w:asciiTheme="minorHAnsi" w:hAnsiTheme="minorHAnsi" w:cstheme="minorHAnsi"/>
                <w:lang w:val="hr"/>
              </w:rPr>
              <w:t xml:space="preserve">ć, </w:t>
            </w:r>
            <w:r w:rsidRPr="00E45878">
              <w:rPr>
                <w:rFonts w:asciiTheme="minorHAnsi" w:hAnsiTheme="minorHAnsi" w:cstheme="minorHAnsi"/>
              </w:rPr>
              <w:t>Ru</w:t>
            </w:r>
            <w:r w:rsidRPr="00E45878">
              <w:rPr>
                <w:rFonts w:asciiTheme="minorHAnsi" w:hAnsiTheme="minorHAnsi" w:cstheme="minorHAnsi"/>
                <w:lang w:val="hr"/>
              </w:rPr>
              <w:t>ž</w:t>
            </w:r>
            <w:r w:rsidRPr="00E45878">
              <w:rPr>
                <w:rFonts w:asciiTheme="minorHAnsi" w:hAnsiTheme="minorHAnsi" w:cstheme="minorHAnsi"/>
              </w:rPr>
              <w:t>ica</w:t>
            </w:r>
            <w:r w:rsidRPr="00E45878">
              <w:rPr>
                <w:rFonts w:asciiTheme="minorHAnsi" w:hAnsiTheme="minorHAnsi" w:cstheme="minorHAnsi"/>
                <w:lang w:val="hr"/>
              </w:rPr>
              <w:t xml:space="preserve">; </w:t>
            </w:r>
            <w:r w:rsidRPr="00E45878">
              <w:rPr>
                <w:rFonts w:asciiTheme="minorHAnsi" w:hAnsiTheme="minorHAnsi" w:cstheme="minorHAnsi"/>
              </w:rPr>
              <w:t>Boro</w:t>
            </w:r>
            <w:r w:rsidRPr="00E45878">
              <w:rPr>
                <w:rFonts w:asciiTheme="minorHAnsi" w:hAnsiTheme="minorHAnsi" w:cstheme="minorHAnsi"/>
                <w:lang w:val="hr"/>
              </w:rPr>
              <w:t>š</w:t>
            </w:r>
            <w:r w:rsidRPr="00E45878">
              <w:rPr>
                <w:rFonts w:asciiTheme="minorHAnsi" w:hAnsiTheme="minorHAnsi" w:cstheme="minorHAnsi"/>
              </w:rPr>
              <w:t>i</w:t>
            </w:r>
            <w:r w:rsidRPr="00E45878">
              <w:rPr>
                <w:rFonts w:asciiTheme="minorHAnsi" w:hAnsiTheme="minorHAnsi" w:cstheme="minorHAnsi"/>
                <w:lang w:val="hr"/>
              </w:rPr>
              <w:t xml:space="preserve">ć, </w:t>
            </w:r>
            <w:r w:rsidRPr="00E45878">
              <w:rPr>
                <w:rFonts w:asciiTheme="minorHAnsi" w:hAnsiTheme="minorHAnsi" w:cstheme="minorHAnsi"/>
              </w:rPr>
              <w:t>Josip</w:t>
            </w:r>
            <w:r w:rsidRPr="00E45878">
              <w:rPr>
                <w:rFonts w:asciiTheme="minorHAnsi" w:hAnsiTheme="minorHAnsi" w:cstheme="minorHAnsi"/>
                <w:lang w:val="hr"/>
              </w:rPr>
              <w:t xml:space="preserve">; </w:t>
            </w:r>
            <w:r w:rsidRPr="00E45878">
              <w:rPr>
                <w:rFonts w:asciiTheme="minorHAnsi" w:hAnsiTheme="minorHAnsi" w:cstheme="minorHAnsi"/>
              </w:rPr>
              <w:t>Buturac</w:t>
            </w:r>
            <w:r w:rsidRPr="00E45878">
              <w:rPr>
                <w:rFonts w:asciiTheme="minorHAnsi" w:hAnsiTheme="minorHAnsi" w:cstheme="minorHAnsi"/>
                <w:lang w:val="hr"/>
              </w:rPr>
              <w:t xml:space="preserve">, </w:t>
            </w:r>
            <w:r w:rsidRPr="00E45878">
              <w:rPr>
                <w:rFonts w:asciiTheme="minorHAnsi" w:hAnsiTheme="minorHAnsi" w:cstheme="minorHAnsi"/>
              </w:rPr>
              <w:t>Ivan</w:t>
            </w:r>
            <w:r w:rsidRPr="00E45878">
              <w:rPr>
                <w:rFonts w:asciiTheme="minorHAnsi" w:hAnsiTheme="minorHAnsi" w:cstheme="minorHAnsi"/>
                <w:lang w:val="hr"/>
              </w:rPr>
              <w:t xml:space="preserve">; </w:t>
            </w:r>
            <w:r w:rsidRPr="00E45878">
              <w:rPr>
                <w:rFonts w:asciiTheme="minorHAnsi" w:hAnsiTheme="minorHAnsi" w:cstheme="minorHAnsi"/>
              </w:rPr>
              <w:t>Herak</w:t>
            </w:r>
            <w:r w:rsidRPr="00E45878">
              <w:rPr>
                <w:rFonts w:asciiTheme="minorHAnsi" w:hAnsiTheme="minorHAnsi" w:cstheme="minorHAnsi"/>
                <w:lang w:val="hr"/>
              </w:rPr>
              <w:t xml:space="preserve"> Ć</w:t>
            </w:r>
            <w:r w:rsidRPr="00E45878">
              <w:rPr>
                <w:rFonts w:asciiTheme="minorHAnsi" w:hAnsiTheme="minorHAnsi" w:cstheme="minorHAnsi"/>
              </w:rPr>
              <w:t>usti</w:t>
            </w:r>
            <w:r w:rsidRPr="00E45878">
              <w:rPr>
                <w:rFonts w:asciiTheme="minorHAnsi" w:hAnsiTheme="minorHAnsi" w:cstheme="minorHAnsi"/>
                <w:lang w:val="hr"/>
              </w:rPr>
              <w:t xml:space="preserve">ć, </w:t>
            </w:r>
            <w:r w:rsidRPr="00E45878">
              <w:rPr>
                <w:rFonts w:asciiTheme="minorHAnsi" w:hAnsiTheme="minorHAnsi" w:cstheme="minorHAnsi"/>
              </w:rPr>
              <w:t>Mirjana</w:t>
            </w:r>
            <w:r w:rsidRPr="00E45878">
              <w:rPr>
                <w:rFonts w:asciiTheme="minorHAnsi" w:hAnsiTheme="minorHAnsi" w:cstheme="minorHAnsi"/>
                <w:lang w:val="hr"/>
              </w:rPr>
              <w:t xml:space="preserve">; </w:t>
            </w:r>
            <w:r w:rsidRPr="00E45878">
              <w:rPr>
                <w:rFonts w:asciiTheme="minorHAnsi" w:hAnsiTheme="minorHAnsi" w:cstheme="minorHAnsi"/>
              </w:rPr>
              <w:t>Poljak</w:t>
            </w:r>
            <w:r w:rsidRPr="00E45878">
              <w:rPr>
                <w:rFonts w:asciiTheme="minorHAnsi" w:hAnsiTheme="minorHAnsi" w:cstheme="minorHAnsi"/>
                <w:lang w:val="hr"/>
              </w:rPr>
              <w:t xml:space="preserve">, </w:t>
            </w:r>
            <w:r w:rsidRPr="00E45878">
              <w:rPr>
                <w:rFonts w:asciiTheme="minorHAnsi" w:hAnsiTheme="minorHAnsi" w:cstheme="minorHAnsi"/>
              </w:rPr>
              <w:t>Milan</w:t>
            </w:r>
            <w:r w:rsidRPr="00E45878">
              <w:rPr>
                <w:rFonts w:asciiTheme="minorHAnsi" w:hAnsiTheme="minorHAnsi" w:cstheme="minorHAnsi"/>
                <w:lang w:val="hr"/>
              </w:rPr>
              <w:t xml:space="preserve">; </w:t>
            </w:r>
            <w:r w:rsidRPr="00E45878">
              <w:rPr>
                <w:rFonts w:asciiTheme="minorHAnsi" w:hAnsiTheme="minorHAnsi" w:cstheme="minorHAnsi"/>
              </w:rPr>
              <w:t>Romi</w:t>
            </w:r>
            <w:r w:rsidRPr="00E45878">
              <w:rPr>
                <w:rFonts w:asciiTheme="minorHAnsi" w:hAnsiTheme="minorHAnsi" w:cstheme="minorHAnsi"/>
                <w:lang w:val="hr"/>
              </w:rPr>
              <w:t xml:space="preserve">ć, </w:t>
            </w:r>
            <w:r w:rsidRPr="00E45878">
              <w:rPr>
                <w:rFonts w:asciiTheme="minorHAnsi" w:hAnsiTheme="minorHAnsi" w:cstheme="minorHAnsi"/>
              </w:rPr>
              <w:t>Davor</w:t>
            </w:r>
            <w:r w:rsidRPr="00E45878">
              <w:rPr>
                <w:rFonts w:asciiTheme="minorHAnsi" w:hAnsiTheme="minorHAnsi" w:cstheme="minorHAnsi"/>
                <w:lang w:val="hr"/>
              </w:rPr>
              <w:t xml:space="preserve">, </w:t>
            </w:r>
            <w:r w:rsidRPr="00E45878">
              <w:rPr>
                <w:rFonts w:asciiTheme="minorHAnsi" w:hAnsiTheme="minorHAnsi" w:cstheme="minorHAnsi"/>
              </w:rPr>
              <w:t>Povr</w:t>
            </w:r>
            <w:r w:rsidRPr="00E45878">
              <w:rPr>
                <w:rFonts w:asciiTheme="minorHAnsi" w:hAnsiTheme="minorHAnsi" w:cstheme="minorHAnsi"/>
                <w:lang w:val="hr"/>
              </w:rPr>
              <w:t>ć</w:t>
            </w:r>
            <w:r w:rsidRPr="00E45878">
              <w:rPr>
                <w:rFonts w:asciiTheme="minorHAnsi" w:hAnsiTheme="minorHAnsi" w:cstheme="minorHAnsi"/>
              </w:rPr>
              <w:t>arstvo</w:t>
            </w:r>
            <w:r w:rsidRPr="00E45878">
              <w:rPr>
                <w:rFonts w:asciiTheme="minorHAnsi" w:hAnsiTheme="minorHAnsi" w:cstheme="minorHAnsi"/>
                <w:lang w:val="hr"/>
              </w:rPr>
              <w:t>, Č</w:t>
            </w:r>
            <w:r w:rsidRPr="00E45878">
              <w:rPr>
                <w:rFonts w:asciiTheme="minorHAnsi" w:hAnsiTheme="minorHAnsi" w:cstheme="minorHAnsi"/>
              </w:rPr>
              <w:t>akovec</w:t>
            </w:r>
            <w:r w:rsidRPr="00E45878">
              <w:rPr>
                <w:rFonts w:asciiTheme="minorHAnsi" w:hAnsiTheme="minorHAnsi" w:cstheme="minorHAnsi"/>
                <w:lang w:val="hr"/>
              </w:rPr>
              <w:t xml:space="preserve">,  </w:t>
            </w:r>
            <w:r w:rsidRPr="00E45878">
              <w:rPr>
                <w:rFonts w:asciiTheme="minorHAnsi" w:hAnsiTheme="minorHAnsi" w:cstheme="minorHAnsi"/>
              </w:rPr>
              <w:t>Zrinski</w:t>
            </w:r>
            <w:r w:rsidRPr="00E45878">
              <w:rPr>
                <w:rFonts w:asciiTheme="minorHAnsi" w:hAnsiTheme="minorHAnsi" w:cstheme="minorHAnsi"/>
                <w:lang w:val="hr"/>
              </w:rPr>
              <w:t xml:space="preserve"> </w:t>
            </w:r>
            <w:r w:rsidRPr="00E45878">
              <w:rPr>
                <w:rFonts w:asciiTheme="minorHAnsi" w:hAnsiTheme="minorHAnsi" w:cstheme="minorHAnsi"/>
              </w:rPr>
              <w:t>d</w:t>
            </w:r>
            <w:r w:rsidRPr="00E45878">
              <w:rPr>
                <w:rFonts w:asciiTheme="minorHAnsi" w:hAnsiTheme="minorHAnsi" w:cstheme="minorHAnsi"/>
                <w:lang w:val="hr"/>
              </w:rPr>
              <w:t>.</w:t>
            </w:r>
            <w:r w:rsidRPr="00E45878">
              <w:rPr>
                <w:rFonts w:asciiTheme="minorHAnsi" w:hAnsiTheme="minorHAnsi" w:cstheme="minorHAnsi"/>
              </w:rPr>
              <w:t>d</w:t>
            </w:r>
            <w:r w:rsidRPr="00E45878">
              <w:rPr>
                <w:rFonts w:asciiTheme="minorHAnsi" w:hAnsiTheme="minorHAnsi" w:cstheme="minorHAnsi"/>
                <w:lang w:val="hr"/>
              </w:rPr>
              <w:t>., 2016.</w:t>
            </w:r>
          </w:p>
          <w:p w14:paraId="17B851D4" w14:textId="77777777" w:rsidR="00E339A7" w:rsidRPr="00E45878" w:rsidRDefault="00E339A7" w:rsidP="00B40BF3">
            <w:pPr>
              <w:pStyle w:val="Tekstfusnote"/>
              <w:numPr>
                <w:ilvl w:val="0"/>
                <w:numId w:val="31"/>
              </w:numPr>
              <w:rPr>
                <w:rFonts w:asciiTheme="minorHAnsi" w:hAnsiTheme="minorHAnsi" w:cstheme="minorHAnsi"/>
                <w:lang w:val="hr"/>
              </w:rPr>
            </w:pPr>
            <w:r w:rsidRPr="00E45878">
              <w:rPr>
                <w:rFonts w:asciiTheme="minorHAnsi" w:hAnsiTheme="minorHAnsi" w:cstheme="minorHAnsi"/>
                <w:lang w:val="hr"/>
              </w:rPr>
              <w:t xml:space="preserve">Ministarstvo poljoprivrede, Nacionalna strategija za održive operativne programe proizvođačkih organizacija u sektoru voća i povrća, 2020.,  </w:t>
            </w:r>
            <w:hyperlink r:id="rId28" w:history="1">
              <w:r w:rsidRPr="00E45878">
                <w:rPr>
                  <w:rStyle w:val="Hiperveza"/>
                  <w:rFonts w:asciiTheme="minorHAnsi" w:hAnsiTheme="minorHAnsi" w:cstheme="minorHAnsi"/>
                  <w:lang w:val="hr"/>
                </w:rPr>
                <w:t>https://www.apprrr.hr/wp-content/uploads/2020/06/Nacionalna_strategija_proizvodackih_organizacija_sektor_voca_povrca.pdf</w:t>
              </w:r>
            </w:hyperlink>
          </w:p>
          <w:p w14:paraId="1527FC92" w14:textId="77777777" w:rsidR="00E339A7" w:rsidRPr="00E45878" w:rsidRDefault="00E339A7" w:rsidP="00B40BF3">
            <w:pPr>
              <w:pStyle w:val="Tekstfusnote"/>
              <w:numPr>
                <w:ilvl w:val="0"/>
                <w:numId w:val="31"/>
              </w:numPr>
              <w:rPr>
                <w:rFonts w:asciiTheme="minorHAnsi" w:hAnsiTheme="minorHAnsi" w:cstheme="minorHAnsi"/>
                <w:lang w:val="hr"/>
              </w:rPr>
            </w:pPr>
            <w:r w:rsidRPr="00E45878">
              <w:rPr>
                <w:rFonts w:asciiTheme="minorHAnsi" w:hAnsiTheme="minorHAnsi" w:cstheme="minorHAnsi"/>
                <w:lang w:val="hr"/>
              </w:rPr>
              <w:t xml:space="preserve">Ministarstvo poljoprivrede, </w:t>
            </w:r>
            <w:hyperlink r:id="rId29" w:history="1">
              <w:r w:rsidRPr="00E45878">
                <w:rPr>
                  <w:rStyle w:val="Hiperveza"/>
                  <w:rFonts w:asciiTheme="minorHAnsi" w:hAnsiTheme="minorHAnsi" w:cstheme="minorHAnsi"/>
                  <w:lang w:val="hr"/>
                </w:rPr>
                <w:t>https://poljoprivreda.gov.hr/povrcarstvo/195</w:t>
              </w:r>
            </w:hyperlink>
            <w:r w:rsidRPr="00E45878">
              <w:rPr>
                <w:rFonts w:asciiTheme="minorHAnsi" w:hAnsiTheme="minorHAnsi" w:cstheme="minorHAnsi"/>
                <w:lang w:val="hr"/>
              </w:rPr>
              <w:t xml:space="preserve"> </w:t>
            </w:r>
          </w:p>
        </w:tc>
      </w:tr>
      <w:tr w:rsidR="00E339A7" w:rsidRPr="00E45878" w14:paraId="71E9A583"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24F2921"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Dopunska literatura</w:t>
            </w:r>
          </w:p>
        </w:tc>
      </w:tr>
      <w:tr w:rsidR="00E339A7" w:rsidRPr="00E45878" w14:paraId="43A3329A" w14:textId="77777777" w:rsidTr="00E339A7">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B7F7A38" w14:textId="77777777" w:rsidR="00E339A7" w:rsidRPr="00E45878" w:rsidRDefault="00E339A7" w:rsidP="00E339A7">
            <w:pPr>
              <w:pStyle w:val="Tekstfusnote"/>
              <w:rPr>
                <w:rFonts w:asciiTheme="minorHAnsi" w:hAnsiTheme="minorHAnsi" w:cstheme="minorHAnsi"/>
              </w:rPr>
            </w:pPr>
          </w:p>
          <w:p w14:paraId="548071E9" w14:textId="77777777" w:rsidR="00E339A7" w:rsidRPr="00E45878" w:rsidRDefault="00E339A7" w:rsidP="00B40BF3">
            <w:pPr>
              <w:pStyle w:val="Tekstfusnote"/>
              <w:numPr>
                <w:ilvl w:val="0"/>
                <w:numId w:val="96"/>
              </w:numPr>
              <w:rPr>
                <w:rFonts w:asciiTheme="minorHAnsi" w:hAnsiTheme="minorHAnsi" w:cstheme="minorHAnsi"/>
                <w:lang w:val="hr"/>
              </w:rPr>
            </w:pPr>
            <w:r w:rsidRPr="00E45878">
              <w:rPr>
                <w:rFonts w:asciiTheme="minorHAnsi" w:hAnsiTheme="minorHAnsi" w:cstheme="minorHAnsi"/>
              </w:rPr>
              <w:t>Maceljski, Milan; Cvjetković, Bogdan; Ostojić, Zvonimir; Igrc Barčić, Jasminka; Pagliarini, Neda; Oštrec, Ljerka; Barić, Klara; Čizmić, Ivanka. Štetočinje povrća : s opsežnim prikazom zaštite povrća od štetnika, uzročnika bolesti i korova, Čakovec, Zrinski, 2004.</w:t>
            </w:r>
          </w:p>
          <w:p w14:paraId="5E9EE0FE" w14:textId="77777777" w:rsidR="00E339A7" w:rsidRPr="00E45878" w:rsidRDefault="00E339A7" w:rsidP="00B40BF3">
            <w:pPr>
              <w:pStyle w:val="Tekstfusnote"/>
              <w:numPr>
                <w:ilvl w:val="0"/>
                <w:numId w:val="96"/>
              </w:numPr>
              <w:rPr>
                <w:rFonts w:asciiTheme="minorHAnsi" w:hAnsiTheme="minorHAnsi" w:cstheme="minorHAnsi"/>
              </w:rPr>
            </w:pPr>
            <w:r w:rsidRPr="00E45878">
              <w:rPr>
                <w:rFonts w:asciiTheme="minorHAnsi" w:hAnsiTheme="minorHAnsi" w:cstheme="minorHAnsi"/>
              </w:rPr>
              <w:t>Matotan, Z. Suvremena proizvodnja povrća, Globus, Zagreb, 2004.</w:t>
            </w:r>
          </w:p>
          <w:p w14:paraId="102A58F4" w14:textId="77777777" w:rsidR="00E339A7" w:rsidRPr="00E45878" w:rsidRDefault="00E339A7" w:rsidP="00E339A7">
            <w:pPr>
              <w:pStyle w:val="Tekstfusnote"/>
              <w:rPr>
                <w:rFonts w:asciiTheme="minorHAnsi" w:hAnsiTheme="minorHAnsi" w:cstheme="minorHAnsi"/>
              </w:rPr>
            </w:pPr>
          </w:p>
        </w:tc>
      </w:tr>
      <w:tr w:rsidR="00E339A7" w:rsidRPr="00E45878" w14:paraId="2FD45E51"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6D90CFE"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E339A7" w:rsidRPr="00E45878" w14:paraId="1EBD9D54"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1330E70"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6A713803" w14:textId="77777777" w:rsidR="003D161E" w:rsidRPr="0037228C" w:rsidRDefault="003D161E" w:rsidP="00E339A7">
      <w:pPr>
        <w:pStyle w:val="Tekstfusnote"/>
        <w:rPr>
          <w:rFonts w:asciiTheme="minorHAnsi" w:hAnsiTheme="minorHAnsi" w:cstheme="minorHAnsi"/>
          <w:b/>
          <w:lang w:val="hr-HR"/>
        </w:rPr>
      </w:pPr>
    </w:p>
    <w:p w14:paraId="21AC3AE4" w14:textId="6665CCDD" w:rsidR="00E339A7" w:rsidRPr="00E45878" w:rsidRDefault="00E339A7" w:rsidP="00E339A7">
      <w:pPr>
        <w:pStyle w:val="Tekstfusnote"/>
        <w:rPr>
          <w:rFonts w:asciiTheme="minorHAnsi" w:hAnsiTheme="minorHAnsi" w:cstheme="minorHAnsi"/>
          <w:b/>
        </w:rPr>
      </w:pPr>
      <w:r w:rsidRPr="00E45878">
        <w:rPr>
          <w:rFonts w:asciiTheme="minorHAnsi" w:hAnsiTheme="minorHAnsi" w:cstheme="minorHAnsi"/>
          <w:b/>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61"/>
        <w:gridCol w:w="2990"/>
        <w:gridCol w:w="1910"/>
        <w:gridCol w:w="1589"/>
      </w:tblGrid>
      <w:tr w:rsidR="00E339A7" w:rsidRPr="00E45878" w14:paraId="06454A91" w14:textId="77777777" w:rsidTr="00E339A7">
        <w:tc>
          <w:tcPr>
            <w:tcW w:w="1415" w:type="pct"/>
            <w:shd w:val="clear" w:color="auto" w:fill="95B3D7" w:themeFill="accent1" w:themeFillTint="99"/>
          </w:tcPr>
          <w:p w14:paraId="675BFA7E"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1652" w:type="pct"/>
            <w:shd w:val="clear" w:color="auto" w:fill="95B3D7" w:themeFill="accent1" w:themeFillTint="99"/>
          </w:tcPr>
          <w:p w14:paraId="4EA5A06B"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Nastavne teme</w:t>
            </w:r>
          </w:p>
        </w:tc>
        <w:tc>
          <w:tcPr>
            <w:tcW w:w="1055" w:type="pct"/>
            <w:shd w:val="clear" w:color="auto" w:fill="95B3D7" w:themeFill="accent1" w:themeFillTint="99"/>
          </w:tcPr>
          <w:p w14:paraId="4308113F"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878" w:type="pct"/>
            <w:shd w:val="clear" w:color="auto" w:fill="95B3D7" w:themeFill="accent1" w:themeFillTint="99"/>
          </w:tcPr>
          <w:p w14:paraId="278A78B4"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E339A7" w:rsidRPr="00E45878" w14:paraId="4A0A2DD0" w14:textId="77777777" w:rsidTr="00E339A7">
        <w:tc>
          <w:tcPr>
            <w:tcW w:w="1415" w:type="pct"/>
          </w:tcPr>
          <w:p w14:paraId="2B4A407E"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iCs/>
                <w:lang w:val="hr-HR"/>
              </w:rPr>
              <w:t>I1. Objasniti karakteristike povrća i njegovog sjemena, pripadnost povrća vrsti i botaničkoj porodici.</w:t>
            </w:r>
            <w:r w:rsidRPr="00E45878">
              <w:rPr>
                <w:rFonts w:asciiTheme="minorHAnsi" w:hAnsiTheme="minorHAnsi" w:cstheme="minorHAnsi"/>
                <w:bCs/>
                <w:lang w:val="hr-HR"/>
              </w:rPr>
              <w:t xml:space="preserve"> </w:t>
            </w:r>
          </w:p>
        </w:tc>
        <w:tc>
          <w:tcPr>
            <w:tcW w:w="1652" w:type="pct"/>
          </w:tcPr>
          <w:p w14:paraId="5A98F4DE"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iCs/>
                <w:lang w:val="hr-HR"/>
              </w:rPr>
              <w:t xml:space="preserve">Značaj i mjesto povrćarstva u poljoprivredi, mogućnosti unapređenja povrćarske proizvodnje u poljoprivredi RH, uvjeti za osnivanje povrćarskog gospodarstva. </w:t>
            </w:r>
            <w:r w:rsidRPr="00E45878">
              <w:rPr>
                <w:rFonts w:asciiTheme="minorHAnsi" w:hAnsiTheme="minorHAnsi" w:cstheme="minorHAnsi"/>
                <w:iCs/>
              </w:rPr>
              <w:t xml:space="preserve">Razdioba povrća. </w:t>
            </w:r>
          </w:p>
        </w:tc>
        <w:tc>
          <w:tcPr>
            <w:tcW w:w="1055" w:type="pct"/>
          </w:tcPr>
          <w:p w14:paraId="38F6D359"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bCs/>
              </w:rPr>
              <w:t>Predavanja, vježbe</w:t>
            </w:r>
          </w:p>
        </w:tc>
        <w:tc>
          <w:tcPr>
            <w:tcW w:w="878" w:type="pct"/>
          </w:tcPr>
          <w:p w14:paraId="7016C9FB" w14:textId="77777777" w:rsidR="00E339A7" w:rsidRPr="00E45878" w:rsidRDefault="00E339A7" w:rsidP="00E339A7">
            <w:pPr>
              <w:pStyle w:val="Tekstfusnote"/>
              <w:rPr>
                <w:rFonts w:asciiTheme="minorHAnsi" w:hAnsiTheme="minorHAnsi" w:cstheme="minorHAnsi"/>
                <w:bCs/>
              </w:rPr>
            </w:pPr>
            <w:r w:rsidRPr="00E45878">
              <w:rPr>
                <w:rFonts w:asciiTheme="minorHAnsi" w:hAnsiTheme="minorHAnsi" w:cstheme="minorHAnsi"/>
                <w:bCs/>
              </w:rPr>
              <w:t>Pisana i usmena provjera</w:t>
            </w:r>
          </w:p>
          <w:p w14:paraId="354F9B6B" w14:textId="77777777" w:rsidR="00E339A7" w:rsidRPr="00E45878" w:rsidRDefault="00E339A7" w:rsidP="00E339A7">
            <w:pPr>
              <w:pStyle w:val="Tekstfusnote"/>
              <w:rPr>
                <w:rFonts w:asciiTheme="minorHAnsi" w:hAnsiTheme="minorHAnsi" w:cstheme="minorHAnsi"/>
              </w:rPr>
            </w:pPr>
          </w:p>
        </w:tc>
      </w:tr>
      <w:tr w:rsidR="00E339A7" w:rsidRPr="00E45878" w14:paraId="303C0B5D" w14:textId="77777777" w:rsidTr="00E339A7">
        <w:tc>
          <w:tcPr>
            <w:tcW w:w="1415" w:type="pct"/>
          </w:tcPr>
          <w:p w14:paraId="038C6B85"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iCs/>
                <w:lang w:val="hr-HR"/>
              </w:rPr>
              <w:t>I2. Procijeniti kvalitetu, zdravstvenu i hranidbenu vrijednost povrća na osnovu njegovih karakteristika.</w:t>
            </w:r>
            <w:r w:rsidRPr="00E45878">
              <w:rPr>
                <w:rFonts w:asciiTheme="minorHAnsi" w:hAnsiTheme="minorHAnsi" w:cstheme="minorHAnsi"/>
                <w:bCs/>
                <w:lang w:val="hr-HR"/>
              </w:rPr>
              <w:t xml:space="preserve"> </w:t>
            </w:r>
          </w:p>
        </w:tc>
        <w:tc>
          <w:tcPr>
            <w:tcW w:w="1652" w:type="pct"/>
          </w:tcPr>
          <w:p w14:paraId="3D057075"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iCs/>
              </w:rPr>
              <w:t>Povrće i prehrana.</w:t>
            </w:r>
          </w:p>
        </w:tc>
        <w:tc>
          <w:tcPr>
            <w:tcW w:w="1055" w:type="pct"/>
          </w:tcPr>
          <w:p w14:paraId="14B8199D"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bCs/>
              </w:rPr>
              <w:t>Predavanja, vježbe</w:t>
            </w:r>
          </w:p>
        </w:tc>
        <w:tc>
          <w:tcPr>
            <w:tcW w:w="878" w:type="pct"/>
          </w:tcPr>
          <w:p w14:paraId="75BB5F18"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bCs/>
              </w:rPr>
              <w:t>Pisana provjera</w:t>
            </w:r>
          </w:p>
        </w:tc>
      </w:tr>
      <w:tr w:rsidR="00E339A7" w:rsidRPr="00E45878" w14:paraId="1CE50AE8" w14:textId="77777777" w:rsidTr="00E339A7">
        <w:tc>
          <w:tcPr>
            <w:tcW w:w="1415" w:type="pct"/>
          </w:tcPr>
          <w:p w14:paraId="0A8CBB24"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iCs/>
              </w:rPr>
              <w:t>I3. Sastaviti plan plodoreda</w:t>
            </w:r>
            <w:r w:rsidRPr="00E45878">
              <w:rPr>
                <w:rFonts w:asciiTheme="minorHAnsi" w:hAnsiTheme="minorHAnsi" w:cstheme="minorHAnsi"/>
                <w:bCs/>
              </w:rPr>
              <w:t xml:space="preserve"> </w:t>
            </w:r>
          </w:p>
        </w:tc>
        <w:tc>
          <w:tcPr>
            <w:tcW w:w="1652" w:type="pct"/>
          </w:tcPr>
          <w:p w14:paraId="53F40B13"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bCs/>
              </w:rPr>
              <w:t>Sistemi biljne proizvodnje, preventivne mjere i plodored.</w:t>
            </w:r>
          </w:p>
        </w:tc>
        <w:tc>
          <w:tcPr>
            <w:tcW w:w="1055" w:type="pct"/>
          </w:tcPr>
          <w:p w14:paraId="5459BE2E"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bCs/>
              </w:rPr>
              <w:t>Predavanja, vježbe</w:t>
            </w:r>
          </w:p>
        </w:tc>
        <w:tc>
          <w:tcPr>
            <w:tcW w:w="878" w:type="pct"/>
          </w:tcPr>
          <w:p w14:paraId="11E1C23B"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bCs/>
              </w:rPr>
              <w:t>Pisana provjera</w:t>
            </w:r>
          </w:p>
        </w:tc>
      </w:tr>
      <w:tr w:rsidR="00E339A7" w:rsidRPr="00E45878" w14:paraId="41B6DF5B" w14:textId="77777777" w:rsidTr="00E339A7">
        <w:tc>
          <w:tcPr>
            <w:tcW w:w="1415" w:type="pct"/>
          </w:tcPr>
          <w:p w14:paraId="19E025F9"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iCs/>
              </w:rPr>
              <w:t>I4. Formulirati potrebne uvjete i tehnologije proizvodnje povrća</w:t>
            </w:r>
            <w:r w:rsidRPr="00E45878">
              <w:rPr>
                <w:rFonts w:asciiTheme="minorHAnsi" w:hAnsiTheme="minorHAnsi" w:cstheme="minorHAnsi"/>
                <w:bCs/>
              </w:rPr>
              <w:t xml:space="preserve"> </w:t>
            </w:r>
          </w:p>
        </w:tc>
        <w:tc>
          <w:tcPr>
            <w:tcW w:w="1652" w:type="pct"/>
          </w:tcPr>
          <w:p w14:paraId="471D8411" w14:textId="77777777" w:rsidR="00E339A7" w:rsidRPr="00E45878" w:rsidRDefault="00E339A7" w:rsidP="00E339A7">
            <w:pPr>
              <w:pStyle w:val="Tekstfusnote"/>
              <w:rPr>
                <w:rFonts w:asciiTheme="minorHAnsi" w:hAnsiTheme="minorHAnsi" w:cstheme="minorHAnsi"/>
                <w:iCs/>
              </w:rPr>
            </w:pPr>
            <w:r w:rsidRPr="00E45878">
              <w:rPr>
                <w:rFonts w:asciiTheme="minorHAnsi" w:hAnsiTheme="minorHAnsi" w:cstheme="minorHAnsi"/>
                <w:iCs/>
              </w:rPr>
              <w:t>Razmnožavanje povrćarskih kultura, čimbenici fruktifikacije. Određivanje tehnološke zriobe povrća, utjecaj vanjskih vegetacijskih čimbenika na uzgoj povrtnih kultura.Fitohormoni i njihova primjena u povrćarstvu, karakteristike tla i tlo kao supstrat u proizvodnji povrća</w:t>
            </w:r>
          </w:p>
          <w:p w14:paraId="52606C5F" w14:textId="77777777" w:rsidR="00E339A7" w:rsidRPr="00E45878" w:rsidRDefault="00E339A7" w:rsidP="00E339A7">
            <w:pPr>
              <w:pStyle w:val="Tekstfusnote"/>
              <w:rPr>
                <w:rFonts w:asciiTheme="minorHAnsi" w:hAnsiTheme="minorHAnsi" w:cstheme="minorHAnsi"/>
                <w:lang w:val="de-DE"/>
              </w:rPr>
            </w:pPr>
            <w:r w:rsidRPr="00E45878">
              <w:rPr>
                <w:rFonts w:asciiTheme="minorHAnsi" w:hAnsiTheme="minorHAnsi" w:cstheme="minorHAnsi"/>
                <w:iCs/>
                <w:lang w:val="de-DE"/>
              </w:rPr>
              <w:t>Tehnologija uzgoja te mjere njege odabranih vrsta povrća.</w:t>
            </w:r>
          </w:p>
        </w:tc>
        <w:tc>
          <w:tcPr>
            <w:tcW w:w="1055" w:type="pct"/>
          </w:tcPr>
          <w:p w14:paraId="582A5D70"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bCs/>
              </w:rPr>
              <w:t>Predavanja, vježbe</w:t>
            </w:r>
          </w:p>
        </w:tc>
        <w:tc>
          <w:tcPr>
            <w:tcW w:w="878" w:type="pct"/>
          </w:tcPr>
          <w:p w14:paraId="6C4F8539"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bCs/>
              </w:rPr>
              <w:t>Pisana provjera</w:t>
            </w:r>
          </w:p>
        </w:tc>
      </w:tr>
      <w:tr w:rsidR="00E339A7" w:rsidRPr="00E45878" w14:paraId="278384C7" w14:textId="77777777" w:rsidTr="00E339A7">
        <w:tc>
          <w:tcPr>
            <w:tcW w:w="1415" w:type="pct"/>
          </w:tcPr>
          <w:p w14:paraId="1FA38572"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bCs/>
                <w:lang w:val="hr-HR"/>
              </w:rPr>
              <w:t xml:space="preserve">I5. Objasniti način čuvanja i skladištenja povrća.  </w:t>
            </w:r>
          </w:p>
        </w:tc>
        <w:tc>
          <w:tcPr>
            <w:tcW w:w="1652" w:type="pct"/>
          </w:tcPr>
          <w:p w14:paraId="5F4322A8"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iCs/>
                <w:lang w:val="hr-HR"/>
              </w:rPr>
              <w:t>Berba, pakiranje, čuvanje, skladištenje i otprema povrća, plasman povrća.</w:t>
            </w:r>
          </w:p>
        </w:tc>
        <w:tc>
          <w:tcPr>
            <w:tcW w:w="1055" w:type="pct"/>
          </w:tcPr>
          <w:p w14:paraId="2D95625F"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bCs/>
              </w:rPr>
              <w:t>Predavanja</w:t>
            </w:r>
          </w:p>
        </w:tc>
        <w:tc>
          <w:tcPr>
            <w:tcW w:w="878" w:type="pct"/>
          </w:tcPr>
          <w:p w14:paraId="56EB9A19"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bCs/>
              </w:rPr>
              <w:t>Pisana provjera</w:t>
            </w:r>
          </w:p>
        </w:tc>
      </w:tr>
    </w:tbl>
    <w:p w14:paraId="7B899C02" w14:textId="77777777" w:rsidR="00E339A7" w:rsidRPr="00E45878" w:rsidRDefault="00E339A7" w:rsidP="00E339A7">
      <w:pPr>
        <w:pStyle w:val="Tekstfusnote"/>
        <w:rPr>
          <w:rFonts w:asciiTheme="minorHAnsi" w:hAnsiTheme="minorHAnsi" w:cstheme="minorHAnsi"/>
          <w:b/>
        </w:rPr>
      </w:pPr>
    </w:p>
    <w:p w14:paraId="6932F122" w14:textId="77777777" w:rsidR="00E339A7" w:rsidRPr="00E45878" w:rsidRDefault="00E339A7" w:rsidP="00E339A7">
      <w:pPr>
        <w:pStyle w:val="Tekstfusnote"/>
        <w:rPr>
          <w:rFonts w:asciiTheme="minorHAnsi" w:hAnsiTheme="minorHAnsi" w:cstheme="minorHAnsi"/>
          <w:b/>
          <w:lang w:val="hr-HR"/>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E339A7" w:rsidRPr="00E45878" w14:paraId="3BCE1CD5"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215DD0E"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E339A7" w:rsidRPr="00E45878" w14:paraId="47A68B3B" w14:textId="77777777" w:rsidTr="00E339A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D34DA70"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893159033"/>
              <w:placeholder>
                <w:docPart w:val="53953349498844DAA20CFA8DBAC7FBCC"/>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1FACEA55"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E339A7" w:rsidRPr="00E45878" w14:paraId="11BD92B3" w14:textId="77777777" w:rsidTr="00E339A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B3833CB"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27D907"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VOĆARSTVO</w:t>
            </w:r>
          </w:p>
        </w:tc>
      </w:tr>
      <w:tr w:rsidR="00E339A7" w:rsidRPr="00E45878" w14:paraId="742E5669" w14:textId="77777777" w:rsidTr="00E339A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0B19680"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7E76C31" w14:textId="048D54E8" w:rsidR="00E339A7" w:rsidRPr="00E45878" w:rsidRDefault="009948F2" w:rsidP="00E339A7">
            <w:pPr>
              <w:pStyle w:val="Tekstfusnote"/>
              <w:rPr>
                <w:rFonts w:asciiTheme="minorHAnsi" w:hAnsiTheme="minorHAnsi" w:cstheme="minorHAnsi"/>
              </w:rPr>
            </w:pPr>
            <w:r>
              <w:rPr>
                <w:rFonts w:asciiTheme="minorHAnsi" w:hAnsiTheme="minorHAnsi" w:cstheme="minorHAnsi"/>
              </w:rPr>
              <w:t>d</w:t>
            </w:r>
            <w:r w:rsidR="00E339A7" w:rsidRPr="00E45878">
              <w:rPr>
                <w:rFonts w:asciiTheme="minorHAnsi" w:hAnsiTheme="minorHAnsi" w:cstheme="minorHAnsi"/>
              </w:rPr>
              <w:t xml:space="preserve">r. sc. biotech. Marin Krapac, </w:t>
            </w:r>
            <w:r w:rsidR="008267A9">
              <w:rPr>
                <w:rFonts w:asciiTheme="minorHAnsi" w:hAnsiTheme="minorHAnsi" w:cstheme="minorHAnsi"/>
              </w:rPr>
              <w:t xml:space="preserve">viši </w:t>
            </w:r>
            <w:r w:rsidR="00E339A7" w:rsidRPr="00E45878">
              <w:rPr>
                <w:rFonts w:asciiTheme="minorHAnsi" w:hAnsiTheme="minorHAnsi" w:cstheme="minorHAnsi"/>
              </w:rPr>
              <w:t>predavač</w:t>
            </w:r>
          </w:p>
        </w:tc>
      </w:tr>
      <w:tr w:rsidR="00E339A7" w:rsidRPr="00E45878" w14:paraId="708060F1" w14:textId="77777777" w:rsidTr="00E339A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0B5E658"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D527C89" w14:textId="77777777" w:rsidR="00E339A7" w:rsidRPr="00E45878" w:rsidRDefault="00E339A7" w:rsidP="00E339A7">
            <w:pPr>
              <w:pStyle w:val="Tekstfusnote"/>
              <w:rPr>
                <w:rFonts w:asciiTheme="minorHAnsi" w:hAnsiTheme="minorHAnsi" w:cstheme="minorHAnsi"/>
              </w:rPr>
            </w:pPr>
          </w:p>
        </w:tc>
      </w:tr>
      <w:tr w:rsidR="00E339A7" w:rsidRPr="00E45878" w14:paraId="28923A72" w14:textId="77777777" w:rsidTr="00E339A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8140134"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746763941"/>
              <w:placeholder>
                <w:docPart w:val="15244437429444538DCA5ED276B4733A"/>
              </w:placeholder>
              <w:comboBox>
                <w:listItem w:displayText="Obvezni" w:value="Obvezni"/>
                <w:listItem w:displayText="Izborni" w:value="Izborni"/>
              </w:comboBox>
            </w:sdtPr>
            <w:sdtEndPr/>
            <w:sdtContent>
              <w:p w14:paraId="027EE0EA"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8872D40"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933633798"/>
              <w:placeholder>
                <w:docPart w:val="BAB777A5B36542D986BF7736515CFE92"/>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54DFCB97"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5</w:t>
                </w:r>
              </w:p>
            </w:sdtContent>
          </w:sdt>
        </w:tc>
      </w:tr>
      <w:tr w:rsidR="00E339A7" w:rsidRPr="00E45878" w14:paraId="0C1A739A" w14:textId="77777777" w:rsidTr="00E339A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CD8F20C"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2104990856"/>
              <w:placeholder>
                <w:docPart w:val="A792DC681B864707BF8BC3B9DEA18772"/>
              </w:placeholder>
              <w:comboBox>
                <w:listItem w:displayText="1." w:value="1."/>
                <w:listItem w:displayText="2." w:value="2."/>
                <w:listItem w:displayText="3." w:value="3."/>
              </w:comboBox>
            </w:sdtPr>
            <w:sdtEndPr/>
            <w:sdtContent>
              <w:p w14:paraId="79CA6689"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4CC8E1A"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712613351"/>
              <w:placeholder>
                <w:docPart w:val="80A1A1D80FC24CF9B0F4CCA3E1B81D5C"/>
              </w:placeholder>
              <w:comboBox>
                <w:listItem w:displayText="Zimski" w:value="Zimski"/>
                <w:listItem w:displayText="Ljetni" w:value="Ljetni"/>
              </w:comboBox>
            </w:sdtPr>
            <w:sdtEndPr/>
            <w:sdtContent>
              <w:p w14:paraId="167470DC"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Ljetni</w:t>
                </w:r>
              </w:p>
            </w:sdtContent>
          </w:sdt>
        </w:tc>
      </w:tr>
      <w:tr w:rsidR="00E339A7" w:rsidRPr="00E45878" w14:paraId="53DB06D6" w14:textId="77777777" w:rsidTr="00E339A7">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DD19FF4"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DF238A5"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073E615"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94EB329"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B3BE55D"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Praktikum</w:t>
            </w:r>
          </w:p>
        </w:tc>
      </w:tr>
      <w:tr w:rsidR="00E339A7" w:rsidRPr="00E45878" w14:paraId="5B2DDB0C" w14:textId="77777777" w:rsidTr="00E339A7">
        <w:trPr>
          <w:trHeight w:val="300"/>
        </w:trPr>
        <w:tc>
          <w:tcPr>
            <w:tcW w:w="1414" w:type="pct"/>
            <w:vMerge/>
            <w:tcMar>
              <w:top w:w="113" w:type="dxa"/>
              <w:bottom w:w="113" w:type="dxa"/>
            </w:tcMar>
            <w:vAlign w:val="center"/>
          </w:tcPr>
          <w:p w14:paraId="14A228B8" w14:textId="77777777" w:rsidR="00E339A7" w:rsidRPr="00E45878" w:rsidRDefault="00E339A7" w:rsidP="00E339A7">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C00E0AE"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3</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8B831C7"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D5A6C79"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10014E1"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0</w:t>
            </w:r>
          </w:p>
        </w:tc>
      </w:tr>
      <w:tr w:rsidR="00E339A7" w:rsidRPr="00E45878" w14:paraId="72FFB418"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09393700"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OPIS KOLEGIJA</w:t>
            </w:r>
          </w:p>
        </w:tc>
      </w:tr>
      <w:tr w:rsidR="00E339A7" w:rsidRPr="00E45878" w14:paraId="420BA28A"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6ACE64B"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E339A7" w:rsidRPr="00E45878" w14:paraId="3CBF0F8E"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367530F" w14:textId="77777777" w:rsidR="00E339A7" w:rsidRPr="00E45878" w:rsidRDefault="00E339A7" w:rsidP="00B40BF3">
            <w:pPr>
              <w:pStyle w:val="Tekstfusnote"/>
              <w:numPr>
                <w:ilvl w:val="0"/>
                <w:numId w:val="95"/>
              </w:numPr>
              <w:rPr>
                <w:rFonts w:asciiTheme="minorHAnsi" w:hAnsiTheme="minorHAnsi" w:cstheme="minorHAnsi"/>
                <w:lang w:val="hr-HR"/>
              </w:rPr>
            </w:pPr>
            <w:r w:rsidRPr="00E45878">
              <w:rPr>
                <w:rFonts w:asciiTheme="minorHAnsi" w:hAnsiTheme="minorHAnsi" w:cstheme="minorHAnsi"/>
                <w:lang w:val="hr-HR"/>
              </w:rPr>
              <w:t>Osposobljavanje studenata za podizanje i vođenje modernih nasada voća</w:t>
            </w:r>
          </w:p>
          <w:p w14:paraId="3DEA58DD" w14:textId="77777777" w:rsidR="00E339A7" w:rsidRPr="00E45878" w:rsidRDefault="00E339A7" w:rsidP="00B40BF3">
            <w:pPr>
              <w:pStyle w:val="Tekstfusnote"/>
              <w:numPr>
                <w:ilvl w:val="0"/>
                <w:numId w:val="95"/>
              </w:numPr>
              <w:rPr>
                <w:rFonts w:asciiTheme="minorHAnsi" w:hAnsiTheme="minorHAnsi" w:cstheme="minorHAnsi"/>
                <w:lang w:val="hr-HR"/>
              </w:rPr>
            </w:pPr>
            <w:r w:rsidRPr="00E45878">
              <w:rPr>
                <w:rFonts w:asciiTheme="minorHAnsi" w:hAnsiTheme="minorHAnsi" w:cstheme="minorHAnsi"/>
                <w:lang w:val="hr-HR"/>
              </w:rPr>
              <w:t>Usklađivanje sustava uzgoja sa danim klimatološkim i pedološkim uvjetima</w:t>
            </w:r>
          </w:p>
          <w:p w14:paraId="625FFE22" w14:textId="77777777" w:rsidR="00E339A7" w:rsidRPr="00E45878" w:rsidRDefault="00E339A7" w:rsidP="00B40BF3">
            <w:pPr>
              <w:pStyle w:val="Tekstfusnote"/>
              <w:numPr>
                <w:ilvl w:val="0"/>
                <w:numId w:val="95"/>
              </w:numPr>
              <w:rPr>
                <w:rFonts w:asciiTheme="minorHAnsi" w:hAnsiTheme="minorHAnsi" w:cstheme="minorHAnsi"/>
              </w:rPr>
            </w:pPr>
            <w:r w:rsidRPr="00E45878">
              <w:rPr>
                <w:rFonts w:asciiTheme="minorHAnsi" w:hAnsiTheme="minorHAnsi" w:cstheme="minorHAnsi"/>
              </w:rPr>
              <w:t>Odabir pravilnih pomotehničkih mjera ovisno o vrsti i sorti voća</w:t>
            </w:r>
          </w:p>
          <w:p w14:paraId="17A5551E" w14:textId="77777777" w:rsidR="00E339A7" w:rsidRPr="00E45878" w:rsidRDefault="00E339A7" w:rsidP="00E339A7">
            <w:pPr>
              <w:pStyle w:val="Tekstfusnote"/>
              <w:rPr>
                <w:rFonts w:asciiTheme="minorHAnsi" w:hAnsiTheme="minorHAnsi" w:cstheme="minorHAnsi"/>
              </w:rPr>
            </w:pPr>
          </w:p>
        </w:tc>
      </w:tr>
      <w:tr w:rsidR="00E339A7" w:rsidRPr="00E45878" w14:paraId="75C18AD2"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8C48225"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E339A7" w:rsidRPr="00E45878" w14:paraId="6313D854"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CF7A223"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nema</w:t>
            </w:r>
          </w:p>
        </w:tc>
      </w:tr>
      <w:tr w:rsidR="00E339A7" w:rsidRPr="00E45878" w14:paraId="543E0EA2"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B5EF086"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E339A7" w:rsidRPr="00E45878" w14:paraId="1D327463"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BC44167"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I4. Odabrati optimalan način uređenja i dizajna agroturističkog gospodarstva s obzirom na raspoložive resurse</w:t>
            </w:r>
          </w:p>
          <w:p w14:paraId="630E037A"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I6. Odabrati održive načine opskrbe, nabave i prodaje u poslovanju agroturističkog gospodarstva.</w:t>
            </w:r>
          </w:p>
          <w:p w14:paraId="2BA8514A"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I8. Odabrati sustav poljoprivredne proizvodnje sukladno raspoloživim resursima.</w:t>
            </w:r>
          </w:p>
          <w:p w14:paraId="734341EC"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I9. Integrirati temeljna načela kemije, biokemije, mikrobiologije i botanike u poljoprivrednoj proizvodnji.</w:t>
            </w:r>
          </w:p>
          <w:p w14:paraId="7644E3DB"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I10. Procijeniti prikladnost ekoloških i edafskih čimbenika za održivu biljnu i životinjsku proizvodnju.</w:t>
            </w:r>
          </w:p>
          <w:p w14:paraId="4BE642C4"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I11. Primijeniti tehnologiju proizvodnje poljoprivrednih proizvoda i uzgoja domaćih životinja s obzirom na  raspoložive resurse.</w:t>
            </w:r>
          </w:p>
          <w:p w14:paraId="5B9C3CEE"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I12. Osmisliti model njege za odabrane vrste, sortimente i pasmine.</w:t>
            </w:r>
          </w:p>
          <w:p w14:paraId="13DA6D9A"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I13. Primijeniti različite načine dorade, sortiranja i pripreme biljnih i životinjskih sirovina za preradu.</w:t>
            </w:r>
          </w:p>
          <w:p w14:paraId="3DAB5914"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I14. Odabrati metode prerade i konzerviranja sirovina biljnog podrijetla.</w:t>
            </w:r>
          </w:p>
          <w:p w14:paraId="71852D94"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I16. Procijeniti uvjete skladištenja zaliha sirovina i finalnih proizvoda biljnog i životinjskog podrijetla.</w:t>
            </w:r>
          </w:p>
        </w:tc>
      </w:tr>
      <w:tr w:rsidR="00E339A7" w:rsidRPr="00E45878" w14:paraId="46F9E894"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3A7C9EA"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E339A7" w:rsidRPr="00E45878" w14:paraId="0D509BDF"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C5C560C"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 xml:space="preserve">I1 Analizirati stanje i tendencije proizvodnje voća po vrstama u svijetu i Hrvatskoj. </w:t>
            </w:r>
          </w:p>
          <w:p w14:paraId="7D5DF3DB"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I2 Planirati optimalne termine za provođenje pomotehničkih mjera za postizanje maksimalnog prinosa u proizvodnji voća.</w:t>
            </w:r>
          </w:p>
          <w:p w14:paraId="18610F2C"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I3 Opisati načine razmnožavanja voćaka i proizvodnje sadnog materijala.</w:t>
            </w:r>
          </w:p>
          <w:p w14:paraId="5E8FD324"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I4 Izraditi plan podizanja nasada voćaka u ovisnosti vrsti, klimi i pedološkim uvjetima te razlikovati pomotehničke mjere u uzgoju voćaka.</w:t>
            </w:r>
          </w:p>
          <w:p w14:paraId="4EA3E2D8"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I5 Procijeniti optimalni termin berbe i način skladištenja za različite vrste voća.</w:t>
            </w:r>
          </w:p>
          <w:p w14:paraId="00425F59"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I6 Odrediti optimalne uzgojne uvjete za različite voćne vrste.</w:t>
            </w:r>
          </w:p>
        </w:tc>
      </w:tr>
      <w:tr w:rsidR="00E339A7" w:rsidRPr="00E45878" w14:paraId="70C220CC"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87878E0"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E339A7" w:rsidRPr="00E45878" w14:paraId="2C6D2FC2"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271378E"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Kolegij voćarstvo obuhvaća sljedeće cjeline: Stanje voćarstva u svijetu i Hrvatskoj, Organografija i morfološka te botanička klasifikacija voćaka. Regionalizacija voćarske proizvodnje u RH, Životni i godišnji ciklus voćaka, Diferencijacija, cvatnja i oplodnja, Rast i razvoj, plodova, opadanje plodova, naizmjenična rodnost. Razmnožavanje voćaka, Cijepljenje, Planiranje, podizanje i održavanje nasada, Pomotehničke mjere -rezidba i uzgojni oblici, Kemijski sastav voća, Berba i skladištenje voća.</w:t>
            </w:r>
          </w:p>
        </w:tc>
      </w:tr>
      <w:tr w:rsidR="00E339A7" w:rsidRPr="00E45878" w14:paraId="61059A54" w14:textId="77777777" w:rsidTr="00E339A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3CDF1E7"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EC60F3F" w14:textId="77777777" w:rsidR="00E339A7" w:rsidRPr="00E45878" w:rsidRDefault="00BF3C49" w:rsidP="00E339A7">
            <w:pPr>
              <w:pStyle w:val="Tekstfusnote"/>
              <w:rPr>
                <w:rFonts w:asciiTheme="minorHAnsi" w:hAnsiTheme="minorHAnsi" w:cstheme="minorHAnsi"/>
              </w:rPr>
            </w:pPr>
            <w:sdt>
              <w:sdtPr>
                <w:rPr>
                  <w:rFonts w:asciiTheme="minorHAnsi" w:hAnsiTheme="minorHAnsi" w:cstheme="minorHAnsi"/>
                </w:rPr>
                <w:id w:val="1876805079"/>
                <w14:checkbox>
                  <w14:checked w14:val="1"/>
                  <w14:checkedState w14:val="2612" w14:font="MS Gothic"/>
                  <w14:uncheckedState w14:val="2610" w14:font="MS Gothic"/>
                </w14:checkbox>
              </w:sdtPr>
              <w:sdtEndPr/>
              <w:sdtContent>
                <w:r w:rsidR="00E339A7" w:rsidRPr="00E45878">
                  <w:rPr>
                    <w:rFonts w:ascii="Segoe UI Symbol" w:hAnsi="Segoe UI Symbol" w:cs="Segoe UI Symbol"/>
                  </w:rPr>
                  <w:t>☒</w:t>
                </w:r>
              </w:sdtContent>
            </w:sdt>
            <w:r w:rsidR="00E339A7" w:rsidRPr="00E45878">
              <w:rPr>
                <w:rFonts w:asciiTheme="minorHAnsi" w:hAnsiTheme="minorHAnsi" w:cstheme="minorHAnsi"/>
              </w:rPr>
              <w:t xml:space="preserve"> Predavanja</w:t>
            </w:r>
          </w:p>
          <w:p w14:paraId="4F43C61E" w14:textId="77777777" w:rsidR="00E339A7" w:rsidRPr="00E45878" w:rsidRDefault="00BF3C49" w:rsidP="00E339A7">
            <w:pPr>
              <w:pStyle w:val="Tekstfusnote"/>
              <w:rPr>
                <w:rFonts w:asciiTheme="minorHAnsi" w:hAnsiTheme="minorHAnsi" w:cstheme="minorHAnsi"/>
              </w:rPr>
            </w:pPr>
            <w:sdt>
              <w:sdtPr>
                <w:rPr>
                  <w:rFonts w:asciiTheme="minorHAnsi" w:hAnsiTheme="minorHAnsi" w:cstheme="minorHAnsi"/>
                </w:rPr>
                <w:id w:val="797653024"/>
                <w14:checkbox>
                  <w14:checked w14:val="0"/>
                  <w14:checkedState w14:val="2612" w14:font="MS Gothic"/>
                  <w14:uncheckedState w14:val="2610" w14:font="MS Gothic"/>
                </w14:checkbox>
              </w:sdtPr>
              <w:sdtEndPr/>
              <w:sdtContent>
                <w:r w:rsidR="00E339A7" w:rsidRPr="00E45878">
                  <w:rPr>
                    <w:rFonts w:ascii="Segoe UI Symbol" w:hAnsi="Segoe UI Symbol" w:cs="Segoe UI Symbol"/>
                  </w:rPr>
                  <w:t>☐</w:t>
                </w:r>
              </w:sdtContent>
            </w:sdt>
            <w:r w:rsidR="00E339A7" w:rsidRPr="00E45878">
              <w:rPr>
                <w:rFonts w:asciiTheme="minorHAnsi" w:hAnsiTheme="minorHAnsi" w:cstheme="minorHAnsi"/>
              </w:rPr>
              <w:t xml:space="preserve"> Seminari i radionice</w:t>
            </w:r>
          </w:p>
          <w:p w14:paraId="76144BC1" w14:textId="77777777" w:rsidR="00E339A7" w:rsidRPr="00E45878" w:rsidRDefault="00BF3C49" w:rsidP="00E339A7">
            <w:pPr>
              <w:pStyle w:val="Tekstfusnote"/>
              <w:rPr>
                <w:rFonts w:asciiTheme="minorHAnsi" w:hAnsiTheme="minorHAnsi" w:cstheme="minorHAnsi"/>
              </w:rPr>
            </w:pPr>
            <w:sdt>
              <w:sdtPr>
                <w:rPr>
                  <w:rFonts w:asciiTheme="minorHAnsi" w:hAnsiTheme="minorHAnsi" w:cstheme="minorHAnsi"/>
                </w:rPr>
                <w:id w:val="1708902850"/>
                <w14:checkbox>
                  <w14:checked w14:val="0"/>
                  <w14:checkedState w14:val="2612" w14:font="MS Gothic"/>
                  <w14:uncheckedState w14:val="2610" w14:font="MS Gothic"/>
                </w14:checkbox>
              </w:sdtPr>
              <w:sdtEndPr/>
              <w:sdtContent>
                <w:r w:rsidR="00E339A7" w:rsidRPr="00E45878">
                  <w:rPr>
                    <w:rFonts w:ascii="Segoe UI Symbol" w:hAnsi="Segoe UI Symbol" w:cs="Segoe UI Symbol"/>
                  </w:rPr>
                  <w:t>☐</w:t>
                </w:r>
              </w:sdtContent>
            </w:sdt>
            <w:r w:rsidR="00E339A7" w:rsidRPr="00E45878">
              <w:rPr>
                <w:rFonts w:asciiTheme="minorHAnsi" w:hAnsiTheme="minorHAnsi" w:cstheme="minorHAnsi"/>
              </w:rPr>
              <w:t xml:space="preserve"> Vježbe</w:t>
            </w:r>
          </w:p>
          <w:p w14:paraId="03AB29AC" w14:textId="77777777" w:rsidR="00E339A7" w:rsidRPr="00E45878" w:rsidRDefault="00BF3C49" w:rsidP="00E339A7">
            <w:pPr>
              <w:pStyle w:val="Tekstfusnote"/>
              <w:rPr>
                <w:rFonts w:asciiTheme="minorHAnsi" w:hAnsiTheme="minorHAnsi" w:cstheme="minorHAnsi"/>
              </w:rPr>
            </w:pPr>
            <w:sdt>
              <w:sdtPr>
                <w:rPr>
                  <w:rFonts w:asciiTheme="minorHAnsi" w:hAnsiTheme="minorHAnsi" w:cstheme="minorHAnsi"/>
                </w:rPr>
                <w:id w:val="-2033943619"/>
                <w14:checkbox>
                  <w14:checked w14:val="0"/>
                  <w14:checkedState w14:val="2612" w14:font="MS Gothic"/>
                  <w14:uncheckedState w14:val="2610" w14:font="MS Gothic"/>
                </w14:checkbox>
              </w:sdtPr>
              <w:sdtEndPr/>
              <w:sdtContent>
                <w:r w:rsidR="00E339A7" w:rsidRPr="00E45878">
                  <w:rPr>
                    <w:rFonts w:ascii="Segoe UI Symbol" w:hAnsi="Segoe UI Symbol" w:cs="Segoe UI Symbol"/>
                  </w:rPr>
                  <w:t>☐</w:t>
                </w:r>
              </w:sdtContent>
            </w:sdt>
            <w:r w:rsidR="00E339A7" w:rsidRPr="00E45878">
              <w:rPr>
                <w:rFonts w:asciiTheme="minorHAnsi" w:hAnsiTheme="minorHAnsi" w:cstheme="minorHAnsi"/>
              </w:rPr>
              <w:t xml:space="preserve"> Obrazovanje na daljinu</w:t>
            </w:r>
          </w:p>
          <w:p w14:paraId="586A5704" w14:textId="77777777" w:rsidR="00E339A7" w:rsidRPr="00E45878" w:rsidRDefault="00BF3C49" w:rsidP="00E339A7">
            <w:pPr>
              <w:pStyle w:val="Tekstfusnote"/>
              <w:rPr>
                <w:rFonts w:asciiTheme="minorHAnsi" w:hAnsiTheme="minorHAnsi" w:cstheme="minorHAnsi"/>
              </w:rPr>
            </w:pPr>
            <w:sdt>
              <w:sdtPr>
                <w:rPr>
                  <w:rFonts w:asciiTheme="minorHAnsi" w:hAnsiTheme="minorHAnsi" w:cstheme="minorHAnsi"/>
                </w:rPr>
                <w:id w:val="1492371816"/>
                <w14:checkbox>
                  <w14:checked w14:val="1"/>
                  <w14:checkedState w14:val="2612" w14:font="MS Gothic"/>
                  <w14:uncheckedState w14:val="2610" w14:font="MS Gothic"/>
                </w14:checkbox>
              </w:sdtPr>
              <w:sdtEndPr/>
              <w:sdtContent>
                <w:r w:rsidR="00E339A7" w:rsidRPr="00E45878">
                  <w:rPr>
                    <w:rFonts w:ascii="Segoe UI Symbol" w:hAnsi="Segoe UI Symbol" w:cs="Segoe UI Symbol"/>
                  </w:rPr>
                  <w:t>☒</w:t>
                </w:r>
              </w:sdtContent>
            </w:sdt>
            <w:r w:rsidR="00E339A7" w:rsidRPr="00E45878">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29922C0" w14:textId="77777777" w:rsidR="00E339A7" w:rsidRPr="00E45878" w:rsidRDefault="00BF3C49" w:rsidP="00E339A7">
            <w:pPr>
              <w:pStyle w:val="Tekstfusnote"/>
              <w:rPr>
                <w:rFonts w:asciiTheme="minorHAnsi" w:hAnsiTheme="minorHAnsi" w:cstheme="minorHAnsi"/>
              </w:rPr>
            </w:pPr>
            <w:sdt>
              <w:sdtPr>
                <w:rPr>
                  <w:rFonts w:asciiTheme="minorHAnsi" w:hAnsiTheme="minorHAnsi" w:cstheme="minorHAnsi"/>
                </w:rPr>
                <w:id w:val="-9454783"/>
                <w14:checkbox>
                  <w14:checked w14:val="1"/>
                  <w14:checkedState w14:val="2612" w14:font="MS Gothic"/>
                  <w14:uncheckedState w14:val="2610" w14:font="MS Gothic"/>
                </w14:checkbox>
              </w:sdtPr>
              <w:sdtEndPr/>
              <w:sdtContent>
                <w:r w:rsidR="00E339A7" w:rsidRPr="00E45878">
                  <w:rPr>
                    <w:rFonts w:ascii="Segoe UI Symbol" w:hAnsi="Segoe UI Symbol" w:cs="Segoe UI Symbol"/>
                  </w:rPr>
                  <w:t>☒</w:t>
                </w:r>
              </w:sdtContent>
            </w:sdt>
            <w:r w:rsidR="00E339A7" w:rsidRPr="00E45878">
              <w:rPr>
                <w:rFonts w:asciiTheme="minorHAnsi" w:hAnsiTheme="minorHAnsi" w:cstheme="minorHAnsi"/>
              </w:rPr>
              <w:t xml:space="preserve"> Samostalni zadaci</w:t>
            </w:r>
          </w:p>
          <w:p w14:paraId="47D6E19D" w14:textId="77777777" w:rsidR="00E339A7" w:rsidRPr="00E45878" w:rsidRDefault="00BF3C49" w:rsidP="00E339A7">
            <w:pPr>
              <w:pStyle w:val="Tekstfusnote"/>
              <w:rPr>
                <w:rFonts w:asciiTheme="minorHAnsi" w:hAnsiTheme="minorHAnsi" w:cstheme="minorHAnsi"/>
              </w:rPr>
            </w:pPr>
            <w:sdt>
              <w:sdtPr>
                <w:rPr>
                  <w:rFonts w:asciiTheme="minorHAnsi" w:hAnsiTheme="minorHAnsi" w:cstheme="minorHAnsi"/>
                </w:rPr>
                <w:id w:val="421081384"/>
                <w14:checkbox>
                  <w14:checked w14:val="1"/>
                  <w14:checkedState w14:val="2612" w14:font="MS Gothic"/>
                  <w14:uncheckedState w14:val="2610" w14:font="MS Gothic"/>
                </w14:checkbox>
              </w:sdtPr>
              <w:sdtEndPr/>
              <w:sdtContent>
                <w:r w:rsidR="00E339A7" w:rsidRPr="00E45878">
                  <w:rPr>
                    <w:rFonts w:ascii="Segoe UI Symbol" w:hAnsi="Segoe UI Symbol" w:cs="Segoe UI Symbol"/>
                  </w:rPr>
                  <w:t>☒</w:t>
                </w:r>
              </w:sdtContent>
            </w:sdt>
            <w:r w:rsidR="00E339A7" w:rsidRPr="00E45878">
              <w:rPr>
                <w:rFonts w:asciiTheme="minorHAnsi" w:hAnsiTheme="minorHAnsi" w:cstheme="minorHAnsi"/>
              </w:rPr>
              <w:t xml:space="preserve"> Multimedija i mreža</w:t>
            </w:r>
          </w:p>
          <w:p w14:paraId="199A10EB" w14:textId="77777777" w:rsidR="00E339A7" w:rsidRPr="00E45878" w:rsidRDefault="00BF3C49" w:rsidP="00E339A7">
            <w:pPr>
              <w:pStyle w:val="Tekstfusnote"/>
              <w:rPr>
                <w:rFonts w:asciiTheme="minorHAnsi" w:hAnsiTheme="minorHAnsi" w:cstheme="minorHAnsi"/>
              </w:rPr>
            </w:pPr>
            <w:sdt>
              <w:sdtPr>
                <w:rPr>
                  <w:rFonts w:asciiTheme="minorHAnsi" w:hAnsiTheme="minorHAnsi" w:cstheme="minorHAnsi"/>
                </w:rPr>
                <w:id w:val="777518521"/>
                <w14:checkbox>
                  <w14:checked w14:val="1"/>
                  <w14:checkedState w14:val="2612" w14:font="MS Gothic"/>
                  <w14:uncheckedState w14:val="2610" w14:font="MS Gothic"/>
                </w14:checkbox>
              </w:sdtPr>
              <w:sdtEndPr/>
              <w:sdtContent>
                <w:r w:rsidR="00E339A7" w:rsidRPr="00E45878">
                  <w:rPr>
                    <w:rFonts w:ascii="Segoe UI Symbol" w:hAnsi="Segoe UI Symbol" w:cs="Segoe UI Symbol"/>
                  </w:rPr>
                  <w:t>☒</w:t>
                </w:r>
              </w:sdtContent>
            </w:sdt>
            <w:r w:rsidR="00E339A7" w:rsidRPr="00E45878">
              <w:rPr>
                <w:rFonts w:asciiTheme="minorHAnsi" w:hAnsiTheme="minorHAnsi" w:cstheme="minorHAnsi"/>
              </w:rPr>
              <w:t xml:space="preserve"> Laboratorij</w:t>
            </w:r>
          </w:p>
          <w:p w14:paraId="4687B96C" w14:textId="77777777" w:rsidR="00E339A7" w:rsidRPr="00E45878" w:rsidRDefault="00BF3C49" w:rsidP="00E339A7">
            <w:pPr>
              <w:pStyle w:val="Tekstfusnote"/>
              <w:rPr>
                <w:rFonts w:asciiTheme="minorHAnsi" w:hAnsiTheme="minorHAnsi" w:cstheme="minorHAnsi"/>
              </w:rPr>
            </w:pPr>
            <w:sdt>
              <w:sdtPr>
                <w:rPr>
                  <w:rFonts w:asciiTheme="minorHAnsi" w:hAnsiTheme="minorHAnsi" w:cstheme="minorHAnsi"/>
                </w:rPr>
                <w:id w:val="201995388"/>
                <w14:checkbox>
                  <w14:checked w14:val="0"/>
                  <w14:checkedState w14:val="2612" w14:font="MS Gothic"/>
                  <w14:uncheckedState w14:val="2610" w14:font="MS Gothic"/>
                </w14:checkbox>
              </w:sdtPr>
              <w:sdtEndPr/>
              <w:sdtContent>
                <w:r w:rsidR="00E339A7" w:rsidRPr="00E45878">
                  <w:rPr>
                    <w:rFonts w:ascii="Segoe UI Symbol" w:hAnsi="Segoe UI Symbol" w:cs="Segoe UI Symbol"/>
                  </w:rPr>
                  <w:t>☐</w:t>
                </w:r>
              </w:sdtContent>
            </w:sdt>
            <w:r w:rsidR="00E339A7" w:rsidRPr="00E45878">
              <w:rPr>
                <w:rFonts w:asciiTheme="minorHAnsi" w:hAnsiTheme="minorHAnsi" w:cstheme="minorHAnsi"/>
              </w:rPr>
              <w:t xml:space="preserve"> Mentorski rad</w:t>
            </w:r>
          </w:p>
          <w:p w14:paraId="5FE14AF6" w14:textId="77777777" w:rsidR="00E339A7" w:rsidRPr="00E45878" w:rsidRDefault="00BF3C49" w:rsidP="00E339A7">
            <w:pPr>
              <w:pStyle w:val="Tekstfusnote"/>
              <w:rPr>
                <w:rFonts w:asciiTheme="minorHAnsi" w:hAnsiTheme="minorHAnsi" w:cstheme="minorHAnsi"/>
              </w:rPr>
            </w:pPr>
            <w:sdt>
              <w:sdtPr>
                <w:rPr>
                  <w:rFonts w:asciiTheme="minorHAnsi" w:hAnsiTheme="minorHAnsi" w:cstheme="minorHAnsi"/>
                </w:rPr>
                <w:id w:val="-1158992101"/>
                <w14:checkbox>
                  <w14:checked w14:val="0"/>
                  <w14:checkedState w14:val="2612" w14:font="MS Gothic"/>
                  <w14:uncheckedState w14:val="2610" w14:font="MS Gothic"/>
                </w14:checkbox>
              </w:sdtPr>
              <w:sdtEndPr/>
              <w:sdtContent>
                <w:r w:rsidR="00E339A7" w:rsidRPr="00E45878">
                  <w:rPr>
                    <w:rFonts w:ascii="Segoe UI Symbol" w:hAnsi="Segoe UI Symbol" w:cs="Segoe UI Symbol"/>
                  </w:rPr>
                  <w:t>☐</w:t>
                </w:r>
              </w:sdtContent>
            </w:sdt>
            <w:r w:rsidR="00E339A7" w:rsidRPr="00E45878">
              <w:rPr>
                <w:rFonts w:asciiTheme="minorHAnsi" w:hAnsiTheme="minorHAnsi" w:cstheme="minorHAnsi"/>
              </w:rPr>
              <w:t xml:space="preserve"> Ostalo: </w:t>
            </w:r>
          </w:p>
        </w:tc>
      </w:tr>
      <w:tr w:rsidR="00E339A7" w:rsidRPr="00E45878" w14:paraId="73012CD8"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EFE75FD"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E339A7" w:rsidRPr="00E45878" w14:paraId="2114828A" w14:textId="77777777" w:rsidTr="00E339A7">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F2254AE"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p w14:paraId="33175494"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Za polaganje predmeta student mora uspješno predstaviti seminarski rad i imati ukupnu prisutnost na vježbama od 80% satnice.</w:t>
            </w:r>
          </w:p>
        </w:tc>
      </w:tr>
      <w:tr w:rsidR="00E339A7" w:rsidRPr="00E45878" w14:paraId="0A648BCE"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AE0BAA1"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E339A7" w:rsidRPr="00E45878" w14:paraId="4722C3BF" w14:textId="77777777" w:rsidTr="00E339A7">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E542518"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0D1FD999" w14:textId="77777777" w:rsidR="00E339A7" w:rsidRPr="00E45878" w:rsidRDefault="00E339A7" w:rsidP="00E339A7">
            <w:pPr>
              <w:pStyle w:val="Tekstfusnote"/>
              <w:rPr>
                <w:rFonts w:asciiTheme="minorHAnsi" w:hAnsiTheme="minorHAnsi" w:cstheme="minorHAnsi"/>
                <w:b/>
                <w:bCs/>
                <w:lang w:val="hr-HR"/>
              </w:rPr>
            </w:pPr>
          </w:p>
          <w:p w14:paraId="19EB67D3"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76FAC7B1" w14:textId="77777777" w:rsidR="00E339A7" w:rsidRPr="00E45878" w:rsidRDefault="00E339A7" w:rsidP="00E339A7">
            <w:pPr>
              <w:pStyle w:val="Tekstfusnote"/>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25"/>
              <w:gridCol w:w="1145"/>
              <w:gridCol w:w="1005"/>
              <w:gridCol w:w="1091"/>
              <w:gridCol w:w="1005"/>
              <w:gridCol w:w="1033"/>
              <w:gridCol w:w="1028"/>
              <w:gridCol w:w="1082"/>
            </w:tblGrid>
            <w:tr w:rsidR="00E339A7" w:rsidRPr="00E45878" w14:paraId="7268FBC8" w14:textId="77777777" w:rsidTr="00E339A7">
              <w:trPr>
                <w:trHeight w:val="300"/>
              </w:trPr>
              <w:tc>
                <w:tcPr>
                  <w:tcW w:w="808" w:type="pct"/>
                  <w:shd w:val="clear" w:color="auto" w:fill="DBE5F1" w:themeFill="accent1" w:themeFillTint="33"/>
                  <w:vAlign w:val="center"/>
                </w:tcPr>
                <w:p w14:paraId="0DCBBA6E"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649" w:type="pct"/>
                  <w:shd w:val="clear" w:color="auto" w:fill="DBE5F1" w:themeFill="accent1" w:themeFillTint="33"/>
                  <w:vAlign w:val="center"/>
                </w:tcPr>
                <w:p w14:paraId="5BBBBB71"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Kolokvij </w:t>
                  </w:r>
                </w:p>
              </w:tc>
              <w:tc>
                <w:tcPr>
                  <w:tcW w:w="570" w:type="pct"/>
                  <w:shd w:val="clear" w:color="auto" w:fill="DBE5F1" w:themeFill="accent1" w:themeFillTint="33"/>
                  <w:vAlign w:val="center"/>
                </w:tcPr>
                <w:p w14:paraId="4C12C1B4"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Usmena provjera</w:t>
                  </w:r>
                </w:p>
              </w:tc>
              <w:tc>
                <w:tcPr>
                  <w:tcW w:w="619" w:type="pct"/>
                  <w:shd w:val="clear" w:color="auto" w:fill="DBE5F1" w:themeFill="accent1" w:themeFillTint="33"/>
                  <w:vAlign w:val="center"/>
                </w:tcPr>
                <w:p w14:paraId="069E0690"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Aktivnost na nastavi</w:t>
                  </w:r>
                </w:p>
              </w:tc>
              <w:tc>
                <w:tcPr>
                  <w:tcW w:w="570" w:type="pct"/>
                  <w:shd w:val="clear" w:color="auto" w:fill="DBE5F1" w:themeFill="accent1" w:themeFillTint="33"/>
                  <w:vAlign w:val="center"/>
                </w:tcPr>
                <w:p w14:paraId="776E7290"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Projekt</w:t>
                  </w:r>
                </w:p>
              </w:tc>
              <w:tc>
                <w:tcPr>
                  <w:tcW w:w="586" w:type="pct"/>
                  <w:shd w:val="clear" w:color="auto" w:fill="DBE5F1" w:themeFill="accent1" w:themeFillTint="33"/>
                  <w:vAlign w:val="center"/>
                </w:tcPr>
                <w:p w14:paraId="632DFD9D"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583" w:type="pct"/>
                  <w:shd w:val="clear" w:color="auto" w:fill="DBE5F1" w:themeFill="accent1" w:themeFillTint="33"/>
                  <w:vAlign w:val="center"/>
                </w:tcPr>
                <w:p w14:paraId="76676140"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614" w:type="pct"/>
                  <w:shd w:val="clear" w:color="auto" w:fill="DBE5F1" w:themeFill="accent1" w:themeFillTint="33"/>
                  <w:vAlign w:val="center"/>
                </w:tcPr>
                <w:p w14:paraId="770ABFB2"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E339A7" w:rsidRPr="00E45878" w14:paraId="59FFED32" w14:textId="77777777" w:rsidTr="00E339A7">
              <w:trPr>
                <w:trHeight w:val="300"/>
              </w:trPr>
              <w:tc>
                <w:tcPr>
                  <w:tcW w:w="808" w:type="pct"/>
                  <w:shd w:val="clear" w:color="auto" w:fill="DBE5F1" w:themeFill="accent1" w:themeFillTint="33"/>
                  <w:vAlign w:val="center"/>
                </w:tcPr>
                <w:p w14:paraId="40902C0E"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649" w:type="pct"/>
                </w:tcPr>
                <w:p w14:paraId="75F6ED6C"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570" w:type="pct"/>
                </w:tcPr>
                <w:p w14:paraId="1CFF4E5C"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619" w:type="pct"/>
                </w:tcPr>
                <w:p w14:paraId="096DD84C"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5 %</w:t>
                  </w:r>
                </w:p>
              </w:tc>
              <w:tc>
                <w:tcPr>
                  <w:tcW w:w="570" w:type="pct"/>
                  <w:vAlign w:val="center"/>
                </w:tcPr>
                <w:p w14:paraId="560F89EA" w14:textId="77777777" w:rsidR="00E339A7" w:rsidRPr="00E45878" w:rsidRDefault="00E339A7" w:rsidP="00E339A7">
                  <w:pPr>
                    <w:pStyle w:val="Tekstfusnote"/>
                    <w:rPr>
                      <w:rFonts w:asciiTheme="minorHAnsi" w:hAnsiTheme="minorHAnsi" w:cstheme="minorHAnsi"/>
                      <w:lang w:val="hr-HR"/>
                    </w:rPr>
                  </w:pPr>
                </w:p>
              </w:tc>
              <w:tc>
                <w:tcPr>
                  <w:tcW w:w="586" w:type="pct"/>
                  <w:shd w:val="clear" w:color="auto" w:fill="DBE5F1" w:themeFill="accent1" w:themeFillTint="33"/>
                </w:tcPr>
                <w:p w14:paraId="2D2AB997"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17,5 %</w:t>
                  </w:r>
                </w:p>
              </w:tc>
              <w:tc>
                <w:tcPr>
                  <w:tcW w:w="583" w:type="pct"/>
                  <w:shd w:val="clear" w:color="auto" w:fill="DBE5F1" w:themeFill="accent1" w:themeFillTint="33"/>
                </w:tcPr>
                <w:p w14:paraId="5B1E98B1"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35 %</w:t>
                  </w:r>
                </w:p>
              </w:tc>
              <w:tc>
                <w:tcPr>
                  <w:tcW w:w="614" w:type="pct"/>
                  <w:shd w:val="clear" w:color="auto" w:fill="DBE5F1" w:themeFill="accent1" w:themeFillTint="33"/>
                  <w:vAlign w:val="center"/>
                </w:tcPr>
                <w:p w14:paraId="3FD4990A"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2,00</w:t>
                  </w:r>
                </w:p>
              </w:tc>
            </w:tr>
            <w:tr w:rsidR="00E339A7" w:rsidRPr="00E45878" w14:paraId="3F0809AD" w14:textId="77777777" w:rsidTr="00E339A7">
              <w:trPr>
                <w:trHeight w:val="300"/>
              </w:trPr>
              <w:tc>
                <w:tcPr>
                  <w:tcW w:w="808" w:type="pct"/>
                  <w:shd w:val="clear" w:color="auto" w:fill="DBE5F1" w:themeFill="accent1" w:themeFillTint="33"/>
                  <w:vAlign w:val="center"/>
                </w:tcPr>
                <w:p w14:paraId="4A3B8BD4"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649" w:type="pct"/>
                </w:tcPr>
                <w:p w14:paraId="697016BC"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5 %</w:t>
                  </w:r>
                </w:p>
              </w:tc>
              <w:tc>
                <w:tcPr>
                  <w:tcW w:w="570" w:type="pct"/>
                </w:tcPr>
                <w:p w14:paraId="0C251885" w14:textId="77777777" w:rsidR="00E339A7" w:rsidRPr="00E45878" w:rsidRDefault="00E339A7" w:rsidP="00E339A7">
                  <w:pPr>
                    <w:pStyle w:val="Tekstfusnote"/>
                    <w:rPr>
                      <w:rFonts w:asciiTheme="minorHAnsi" w:hAnsiTheme="minorHAnsi" w:cstheme="minorHAnsi"/>
                      <w:lang w:val="hr-HR"/>
                    </w:rPr>
                  </w:pPr>
                </w:p>
              </w:tc>
              <w:tc>
                <w:tcPr>
                  <w:tcW w:w="619" w:type="pct"/>
                </w:tcPr>
                <w:p w14:paraId="062A6137" w14:textId="77777777" w:rsidR="00E339A7" w:rsidRPr="00E45878" w:rsidRDefault="00E339A7" w:rsidP="00E339A7">
                  <w:pPr>
                    <w:pStyle w:val="Tekstfusnote"/>
                    <w:rPr>
                      <w:rFonts w:asciiTheme="minorHAnsi" w:hAnsiTheme="minorHAnsi" w:cstheme="minorHAnsi"/>
                      <w:lang w:val="hr-HR"/>
                    </w:rPr>
                  </w:pPr>
                </w:p>
              </w:tc>
              <w:tc>
                <w:tcPr>
                  <w:tcW w:w="570" w:type="pct"/>
                  <w:vAlign w:val="center"/>
                </w:tcPr>
                <w:p w14:paraId="22E0259E" w14:textId="77777777" w:rsidR="00E339A7" w:rsidRPr="00E45878" w:rsidRDefault="00E339A7" w:rsidP="00E339A7">
                  <w:pPr>
                    <w:pStyle w:val="Tekstfusnote"/>
                    <w:rPr>
                      <w:rFonts w:asciiTheme="minorHAnsi" w:hAnsiTheme="minorHAnsi" w:cstheme="minorHAnsi"/>
                      <w:lang w:val="hr-HR"/>
                    </w:rPr>
                  </w:pPr>
                </w:p>
              </w:tc>
              <w:tc>
                <w:tcPr>
                  <w:tcW w:w="586" w:type="pct"/>
                  <w:shd w:val="clear" w:color="auto" w:fill="DBE5F1" w:themeFill="accent1" w:themeFillTint="33"/>
                </w:tcPr>
                <w:p w14:paraId="0C0FDF71"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2,5 %</w:t>
                  </w:r>
                </w:p>
              </w:tc>
              <w:tc>
                <w:tcPr>
                  <w:tcW w:w="583" w:type="pct"/>
                  <w:shd w:val="clear" w:color="auto" w:fill="DBE5F1" w:themeFill="accent1" w:themeFillTint="33"/>
                </w:tcPr>
                <w:p w14:paraId="57FB98A3"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5 %</w:t>
                  </w:r>
                </w:p>
              </w:tc>
              <w:tc>
                <w:tcPr>
                  <w:tcW w:w="614" w:type="pct"/>
                  <w:shd w:val="clear" w:color="auto" w:fill="DBE5F1" w:themeFill="accent1" w:themeFillTint="33"/>
                  <w:vAlign w:val="center"/>
                </w:tcPr>
                <w:p w14:paraId="6A1B93F5"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0,25</w:t>
                  </w:r>
                </w:p>
              </w:tc>
            </w:tr>
            <w:tr w:rsidR="00E339A7" w:rsidRPr="00E45878" w14:paraId="26CAB24B" w14:textId="77777777" w:rsidTr="00E339A7">
              <w:trPr>
                <w:trHeight w:val="300"/>
              </w:trPr>
              <w:tc>
                <w:tcPr>
                  <w:tcW w:w="808" w:type="pct"/>
                  <w:shd w:val="clear" w:color="auto" w:fill="DBE5F1" w:themeFill="accent1" w:themeFillTint="33"/>
                  <w:vAlign w:val="center"/>
                </w:tcPr>
                <w:p w14:paraId="32680C5D"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649" w:type="pct"/>
                </w:tcPr>
                <w:p w14:paraId="5CAF0F72"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570" w:type="pct"/>
                </w:tcPr>
                <w:p w14:paraId="42F06314" w14:textId="77777777" w:rsidR="00E339A7" w:rsidRPr="00E45878" w:rsidRDefault="00E339A7" w:rsidP="00E339A7">
                  <w:pPr>
                    <w:pStyle w:val="Tekstfusnote"/>
                    <w:rPr>
                      <w:rFonts w:asciiTheme="minorHAnsi" w:hAnsiTheme="minorHAnsi" w:cstheme="minorHAnsi"/>
                      <w:lang w:val="hr-HR"/>
                    </w:rPr>
                  </w:pPr>
                </w:p>
              </w:tc>
              <w:tc>
                <w:tcPr>
                  <w:tcW w:w="619" w:type="pct"/>
                </w:tcPr>
                <w:p w14:paraId="1B15C7DD"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5 %</w:t>
                  </w:r>
                </w:p>
              </w:tc>
              <w:tc>
                <w:tcPr>
                  <w:tcW w:w="570" w:type="pct"/>
                  <w:vAlign w:val="center"/>
                </w:tcPr>
                <w:p w14:paraId="2DA13BB5" w14:textId="77777777" w:rsidR="00E339A7" w:rsidRPr="00E45878" w:rsidRDefault="00E339A7" w:rsidP="00E339A7">
                  <w:pPr>
                    <w:pStyle w:val="Tekstfusnote"/>
                    <w:rPr>
                      <w:rFonts w:asciiTheme="minorHAnsi" w:hAnsiTheme="minorHAnsi" w:cstheme="minorHAnsi"/>
                      <w:lang w:val="hr-HR"/>
                    </w:rPr>
                  </w:pPr>
                </w:p>
              </w:tc>
              <w:tc>
                <w:tcPr>
                  <w:tcW w:w="586" w:type="pct"/>
                  <w:shd w:val="clear" w:color="auto" w:fill="DBE5F1" w:themeFill="accent1" w:themeFillTint="33"/>
                </w:tcPr>
                <w:p w14:paraId="1D7C611A"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lang w:val="hr-HR"/>
                    </w:rPr>
                    <w:t>12,5 %</w:t>
                  </w:r>
                </w:p>
              </w:tc>
              <w:tc>
                <w:tcPr>
                  <w:tcW w:w="583" w:type="pct"/>
                  <w:shd w:val="clear" w:color="auto" w:fill="DBE5F1" w:themeFill="accent1" w:themeFillTint="33"/>
                </w:tcPr>
                <w:p w14:paraId="47A5EDD3"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25 %</w:t>
                  </w:r>
                </w:p>
              </w:tc>
              <w:tc>
                <w:tcPr>
                  <w:tcW w:w="614" w:type="pct"/>
                  <w:shd w:val="clear" w:color="auto" w:fill="DBE5F1" w:themeFill="accent1" w:themeFillTint="33"/>
                  <w:vAlign w:val="center"/>
                </w:tcPr>
                <w:p w14:paraId="43A18727"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1,00</w:t>
                  </w:r>
                </w:p>
              </w:tc>
            </w:tr>
            <w:tr w:rsidR="00E339A7" w:rsidRPr="00E45878" w14:paraId="128AD994" w14:textId="77777777" w:rsidTr="00E339A7">
              <w:trPr>
                <w:trHeight w:val="300"/>
              </w:trPr>
              <w:tc>
                <w:tcPr>
                  <w:tcW w:w="808" w:type="pct"/>
                  <w:shd w:val="clear" w:color="auto" w:fill="DBE5F1" w:themeFill="accent1" w:themeFillTint="33"/>
                  <w:vAlign w:val="center"/>
                </w:tcPr>
                <w:p w14:paraId="4926B9E4"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649" w:type="pct"/>
                </w:tcPr>
                <w:p w14:paraId="6DB64714" w14:textId="77777777" w:rsidR="00E339A7" w:rsidRPr="00E45878" w:rsidRDefault="00E339A7" w:rsidP="00E339A7">
                  <w:pPr>
                    <w:pStyle w:val="Tekstfusnote"/>
                    <w:rPr>
                      <w:rFonts w:asciiTheme="minorHAnsi" w:hAnsiTheme="minorHAnsi" w:cstheme="minorHAnsi"/>
                      <w:lang w:val="hr-HR"/>
                    </w:rPr>
                  </w:pPr>
                </w:p>
              </w:tc>
              <w:tc>
                <w:tcPr>
                  <w:tcW w:w="570" w:type="pct"/>
                </w:tcPr>
                <w:p w14:paraId="04D1AFA6" w14:textId="77777777" w:rsidR="00E339A7" w:rsidRPr="00E45878" w:rsidRDefault="00E339A7" w:rsidP="00E339A7">
                  <w:pPr>
                    <w:pStyle w:val="Tekstfusnote"/>
                    <w:rPr>
                      <w:rFonts w:asciiTheme="minorHAnsi" w:hAnsiTheme="minorHAnsi" w:cstheme="minorHAnsi"/>
                      <w:lang w:val="hr-HR"/>
                    </w:rPr>
                  </w:pPr>
                </w:p>
              </w:tc>
              <w:tc>
                <w:tcPr>
                  <w:tcW w:w="619" w:type="pct"/>
                </w:tcPr>
                <w:p w14:paraId="7B4C1DA3"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5 %</w:t>
                  </w:r>
                </w:p>
              </w:tc>
              <w:tc>
                <w:tcPr>
                  <w:tcW w:w="570" w:type="pct"/>
                  <w:vAlign w:val="center"/>
                </w:tcPr>
                <w:p w14:paraId="3219E81B"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586" w:type="pct"/>
                  <w:shd w:val="clear" w:color="auto" w:fill="DBE5F1" w:themeFill="accent1" w:themeFillTint="33"/>
                </w:tcPr>
                <w:p w14:paraId="26EA313F"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7,5 %</w:t>
                  </w:r>
                </w:p>
              </w:tc>
              <w:tc>
                <w:tcPr>
                  <w:tcW w:w="583" w:type="pct"/>
                  <w:shd w:val="clear" w:color="auto" w:fill="DBE5F1" w:themeFill="accent1" w:themeFillTint="33"/>
                </w:tcPr>
                <w:p w14:paraId="017004C6"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15 %</w:t>
                  </w:r>
                </w:p>
              </w:tc>
              <w:tc>
                <w:tcPr>
                  <w:tcW w:w="614" w:type="pct"/>
                  <w:shd w:val="clear" w:color="auto" w:fill="DBE5F1" w:themeFill="accent1" w:themeFillTint="33"/>
                  <w:vAlign w:val="center"/>
                </w:tcPr>
                <w:p w14:paraId="4173CCF6"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0,75</w:t>
                  </w:r>
                </w:p>
              </w:tc>
            </w:tr>
            <w:tr w:rsidR="00E339A7" w:rsidRPr="00E45878" w14:paraId="63EAE92F" w14:textId="77777777" w:rsidTr="00E339A7">
              <w:trPr>
                <w:trHeight w:val="300"/>
              </w:trPr>
              <w:tc>
                <w:tcPr>
                  <w:tcW w:w="808" w:type="pct"/>
                  <w:shd w:val="clear" w:color="auto" w:fill="DBE5F1" w:themeFill="accent1" w:themeFillTint="33"/>
                  <w:vAlign w:val="center"/>
                </w:tcPr>
                <w:p w14:paraId="73C9CA65"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649" w:type="pct"/>
                </w:tcPr>
                <w:p w14:paraId="1F667769"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5 %</w:t>
                  </w:r>
                </w:p>
              </w:tc>
              <w:tc>
                <w:tcPr>
                  <w:tcW w:w="570" w:type="pct"/>
                </w:tcPr>
                <w:p w14:paraId="38FFAE38" w14:textId="77777777" w:rsidR="00E339A7" w:rsidRPr="00E45878" w:rsidRDefault="00E339A7" w:rsidP="00E339A7">
                  <w:pPr>
                    <w:pStyle w:val="Tekstfusnote"/>
                    <w:rPr>
                      <w:rFonts w:asciiTheme="minorHAnsi" w:hAnsiTheme="minorHAnsi" w:cstheme="minorHAnsi"/>
                      <w:lang w:val="hr-HR"/>
                    </w:rPr>
                  </w:pPr>
                </w:p>
              </w:tc>
              <w:tc>
                <w:tcPr>
                  <w:tcW w:w="619" w:type="pct"/>
                </w:tcPr>
                <w:p w14:paraId="43CB613A"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5 %</w:t>
                  </w:r>
                </w:p>
              </w:tc>
              <w:tc>
                <w:tcPr>
                  <w:tcW w:w="570" w:type="pct"/>
                  <w:vAlign w:val="center"/>
                </w:tcPr>
                <w:p w14:paraId="6C5DC177" w14:textId="77777777" w:rsidR="00E339A7" w:rsidRPr="00E45878" w:rsidRDefault="00E339A7" w:rsidP="00E339A7">
                  <w:pPr>
                    <w:pStyle w:val="Tekstfusnote"/>
                    <w:rPr>
                      <w:rFonts w:asciiTheme="minorHAnsi" w:hAnsiTheme="minorHAnsi" w:cstheme="minorHAnsi"/>
                      <w:lang w:val="hr-HR"/>
                    </w:rPr>
                  </w:pPr>
                </w:p>
              </w:tc>
              <w:tc>
                <w:tcPr>
                  <w:tcW w:w="586" w:type="pct"/>
                  <w:shd w:val="clear" w:color="auto" w:fill="DBE5F1" w:themeFill="accent1" w:themeFillTint="33"/>
                </w:tcPr>
                <w:p w14:paraId="63D3D270"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5 %</w:t>
                  </w:r>
                </w:p>
              </w:tc>
              <w:tc>
                <w:tcPr>
                  <w:tcW w:w="583" w:type="pct"/>
                  <w:shd w:val="clear" w:color="auto" w:fill="DBE5F1" w:themeFill="accent1" w:themeFillTint="33"/>
                </w:tcPr>
                <w:p w14:paraId="503CF538"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10 %</w:t>
                  </w:r>
                </w:p>
              </w:tc>
              <w:tc>
                <w:tcPr>
                  <w:tcW w:w="614" w:type="pct"/>
                  <w:shd w:val="clear" w:color="auto" w:fill="DBE5F1" w:themeFill="accent1" w:themeFillTint="33"/>
                  <w:vAlign w:val="center"/>
                </w:tcPr>
                <w:p w14:paraId="4D9839B6"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0,50</w:t>
                  </w:r>
                </w:p>
              </w:tc>
            </w:tr>
            <w:tr w:rsidR="00E339A7" w:rsidRPr="00E45878" w14:paraId="235270AB" w14:textId="77777777" w:rsidTr="00E339A7">
              <w:trPr>
                <w:trHeight w:val="300"/>
              </w:trPr>
              <w:tc>
                <w:tcPr>
                  <w:tcW w:w="808" w:type="pct"/>
                  <w:shd w:val="clear" w:color="auto" w:fill="DBE5F1" w:themeFill="accent1" w:themeFillTint="33"/>
                  <w:vAlign w:val="center"/>
                </w:tcPr>
                <w:p w14:paraId="4600A9C2"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I6</w:t>
                  </w:r>
                </w:p>
              </w:tc>
              <w:tc>
                <w:tcPr>
                  <w:tcW w:w="649" w:type="pct"/>
                </w:tcPr>
                <w:p w14:paraId="227D50B8"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570" w:type="pct"/>
                </w:tcPr>
                <w:p w14:paraId="3C8E6322" w14:textId="77777777" w:rsidR="00E339A7" w:rsidRPr="00E45878" w:rsidRDefault="00E339A7" w:rsidP="00E339A7">
                  <w:pPr>
                    <w:pStyle w:val="Tekstfusnote"/>
                    <w:rPr>
                      <w:rFonts w:asciiTheme="minorHAnsi" w:hAnsiTheme="minorHAnsi" w:cstheme="minorHAnsi"/>
                      <w:lang w:val="hr-HR"/>
                    </w:rPr>
                  </w:pPr>
                </w:p>
              </w:tc>
              <w:tc>
                <w:tcPr>
                  <w:tcW w:w="619" w:type="pct"/>
                </w:tcPr>
                <w:p w14:paraId="3D7DE359"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5 %</w:t>
                  </w:r>
                </w:p>
              </w:tc>
              <w:tc>
                <w:tcPr>
                  <w:tcW w:w="570" w:type="pct"/>
                  <w:vAlign w:val="center"/>
                </w:tcPr>
                <w:p w14:paraId="21879890" w14:textId="77777777" w:rsidR="00E339A7" w:rsidRPr="00E45878" w:rsidRDefault="00E339A7" w:rsidP="00E339A7">
                  <w:pPr>
                    <w:pStyle w:val="Tekstfusnote"/>
                    <w:rPr>
                      <w:rFonts w:asciiTheme="minorHAnsi" w:hAnsiTheme="minorHAnsi" w:cstheme="minorHAnsi"/>
                      <w:lang w:val="hr-HR"/>
                    </w:rPr>
                  </w:pPr>
                </w:p>
              </w:tc>
              <w:tc>
                <w:tcPr>
                  <w:tcW w:w="586" w:type="pct"/>
                  <w:shd w:val="clear" w:color="auto" w:fill="DBE5F1" w:themeFill="accent1" w:themeFillTint="33"/>
                </w:tcPr>
                <w:p w14:paraId="69F48DDF"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lang w:val="hr-HR"/>
                    </w:rPr>
                    <w:t>7,5 %</w:t>
                  </w:r>
                </w:p>
              </w:tc>
              <w:tc>
                <w:tcPr>
                  <w:tcW w:w="583" w:type="pct"/>
                  <w:shd w:val="clear" w:color="auto" w:fill="DBE5F1" w:themeFill="accent1" w:themeFillTint="33"/>
                </w:tcPr>
                <w:p w14:paraId="65F3A1BD"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lang w:val="hr-HR"/>
                    </w:rPr>
                    <w:t>15 %</w:t>
                  </w:r>
                </w:p>
              </w:tc>
              <w:tc>
                <w:tcPr>
                  <w:tcW w:w="614" w:type="pct"/>
                  <w:shd w:val="clear" w:color="auto" w:fill="DBE5F1" w:themeFill="accent1" w:themeFillTint="33"/>
                  <w:vAlign w:val="center"/>
                </w:tcPr>
                <w:p w14:paraId="4E90C7EB"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0,50</w:t>
                  </w:r>
                </w:p>
              </w:tc>
            </w:tr>
            <w:tr w:rsidR="00E339A7" w:rsidRPr="00E45878" w14:paraId="364C78D5" w14:textId="77777777" w:rsidTr="00E339A7">
              <w:trPr>
                <w:trHeight w:val="300"/>
              </w:trPr>
              <w:tc>
                <w:tcPr>
                  <w:tcW w:w="808" w:type="pct"/>
                  <w:shd w:val="clear" w:color="auto" w:fill="DBE5F1" w:themeFill="accent1" w:themeFillTint="33"/>
                  <w:vAlign w:val="center"/>
                </w:tcPr>
                <w:p w14:paraId="2CB911FC"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649" w:type="pct"/>
                  <w:shd w:val="clear" w:color="auto" w:fill="DBE5F1" w:themeFill="accent1" w:themeFillTint="33"/>
                </w:tcPr>
                <w:p w14:paraId="52F3BD6C"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lang w:val="hr-HR"/>
                    </w:rPr>
                    <w:t>60 %</w:t>
                  </w:r>
                </w:p>
              </w:tc>
              <w:tc>
                <w:tcPr>
                  <w:tcW w:w="570" w:type="pct"/>
                  <w:shd w:val="clear" w:color="auto" w:fill="DBE5F1" w:themeFill="accent1" w:themeFillTint="33"/>
                </w:tcPr>
                <w:p w14:paraId="6BB6C002"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10 %</w:t>
                  </w:r>
                </w:p>
              </w:tc>
              <w:tc>
                <w:tcPr>
                  <w:tcW w:w="619" w:type="pct"/>
                  <w:shd w:val="clear" w:color="auto" w:fill="DBE5F1" w:themeFill="accent1" w:themeFillTint="33"/>
                </w:tcPr>
                <w:p w14:paraId="5CF0FC85"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lang w:val="hr-HR"/>
                    </w:rPr>
                    <w:t>25 %</w:t>
                  </w:r>
                </w:p>
              </w:tc>
              <w:tc>
                <w:tcPr>
                  <w:tcW w:w="570" w:type="pct"/>
                  <w:shd w:val="clear" w:color="auto" w:fill="DBE5F1" w:themeFill="accent1" w:themeFillTint="33"/>
                  <w:vAlign w:val="center"/>
                </w:tcPr>
                <w:p w14:paraId="24145475" w14:textId="77777777" w:rsidR="00E339A7" w:rsidRPr="00E45878" w:rsidRDefault="00E339A7" w:rsidP="00E339A7">
                  <w:pPr>
                    <w:pStyle w:val="Tekstfusnote"/>
                    <w:rPr>
                      <w:rFonts w:asciiTheme="minorHAnsi" w:hAnsiTheme="minorHAnsi" w:cstheme="minorHAnsi"/>
                      <w:b/>
                      <w:lang w:val="hr-HR"/>
                    </w:rPr>
                  </w:pPr>
                </w:p>
              </w:tc>
              <w:tc>
                <w:tcPr>
                  <w:tcW w:w="586" w:type="pct"/>
                  <w:shd w:val="clear" w:color="auto" w:fill="DBE5F1" w:themeFill="accent1" w:themeFillTint="33"/>
                  <w:vAlign w:val="center"/>
                </w:tcPr>
                <w:p w14:paraId="3AF8D3B0"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583" w:type="pct"/>
                  <w:shd w:val="clear" w:color="auto" w:fill="DBE5F1" w:themeFill="accent1" w:themeFillTint="33"/>
                  <w:vAlign w:val="center"/>
                </w:tcPr>
                <w:p w14:paraId="76DDCFD7"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614" w:type="pct"/>
                  <w:shd w:val="clear" w:color="auto" w:fill="DBE5F1" w:themeFill="accent1" w:themeFillTint="33"/>
                  <w:vAlign w:val="center"/>
                </w:tcPr>
                <w:p w14:paraId="367B6132" w14:textId="77777777" w:rsidR="00E339A7" w:rsidRPr="00E45878" w:rsidRDefault="00E339A7" w:rsidP="00E339A7">
                  <w:pPr>
                    <w:pStyle w:val="Tekstfusnote"/>
                    <w:rPr>
                      <w:rFonts w:asciiTheme="minorHAnsi" w:hAnsiTheme="minorHAnsi" w:cstheme="minorHAnsi"/>
                      <w:b/>
                      <w:lang w:val="hr-HR"/>
                    </w:rPr>
                  </w:pPr>
                </w:p>
              </w:tc>
            </w:tr>
            <w:tr w:rsidR="00E339A7" w:rsidRPr="00E45878" w14:paraId="5FF25B68" w14:textId="77777777" w:rsidTr="00E339A7">
              <w:trPr>
                <w:trHeight w:val="300"/>
              </w:trPr>
              <w:tc>
                <w:tcPr>
                  <w:tcW w:w="808" w:type="pct"/>
                  <w:shd w:val="clear" w:color="auto" w:fill="DBE5F1" w:themeFill="accent1" w:themeFillTint="33"/>
                  <w:vAlign w:val="center"/>
                </w:tcPr>
                <w:p w14:paraId="2EC449AA"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649" w:type="pct"/>
                  <w:shd w:val="clear" w:color="auto" w:fill="DBE5F1" w:themeFill="accent1" w:themeFillTint="33"/>
                  <w:vAlign w:val="center"/>
                </w:tcPr>
                <w:p w14:paraId="3B4AC0C5"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2,75</w:t>
                  </w:r>
                </w:p>
              </w:tc>
              <w:tc>
                <w:tcPr>
                  <w:tcW w:w="570" w:type="pct"/>
                  <w:shd w:val="clear" w:color="auto" w:fill="DBE5F1" w:themeFill="accent1" w:themeFillTint="33"/>
                  <w:vAlign w:val="center"/>
                </w:tcPr>
                <w:p w14:paraId="3DD22061"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0,50</w:t>
                  </w:r>
                </w:p>
              </w:tc>
              <w:tc>
                <w:tcPr>
                  <w:tcW w:w="619" w:type="pct"/>
                  <w:shd w:val="clear" w:color="auto" w:fill="DBE5F1" w:themeFill="accent1" w:themeFillTint="33"/>
                  <w:vAlign w:val="center"/>
                </w:tcPr>
                <w:p w14:paraId="413108C6"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1,75</w:t>
                  </w:r>
                </w:p>
              </w:tc>
              <w:tc>
                <w:tcPr>
                  <w:tcW w:w="570" w:type="pct"/>
                  <w:shd w:val="clear" w:color="auto" w:fill="DBE5F1" w:themeFill="accent1" w:themeFillTint="33"/>
                  <w:vAlign w:val="center"/>
                </w:tcPr>
                <w:p w14:paraId="112A5E1D" w14:textId="77777777" w:rsidR="00E339A7" w:rsidRPr="00E45878" w:rsidRDefault="00E339A7" w:rsidP="00E339A7">
                  <w:pPr>
                    <w:pStyle w:val="Tekstfusnote"/>
                    <w:rPr>
                      <w:rFonts w:asciiTheme="minorHAnsi" w:hAnsiTheme="minorHAnsi" w:cstheme="minorHAnsi"/>
                      <w:b/>
                      <w:lang w:val="hr-HR"/>
                    </w:rPr>
                  </w:pPr>
                </w:p>
              </w:tc>
              <w:tc>
                <w:tcPr>
                  <w:tcW w:w="586" w:type="pct"/>
                  <w:shd w:val="clear" w:color="auto" w:fill="DBE5F1" w:themeFill="accent1" w:themeFillTint="33"/>
                  <w:vAlign w:val="center"/>
                </w:tcPr>
                <w:p w14:paraId="21692B45" w14:textId="77777777" w:rsidR="00E339A7" w:rsidRPr="00E45878" w:rsidRDefault="00E339A7" w:rsidP="00E339A7">
                  <w:pPr>
                    <w:pStyle w:val="Tekstfusnote"/>
                    <w:rPr>
                      <w:rFonts w:asciiTheme="minorHAnsi" w:hAnsiTheme="minorHAnsi" w:cstheme="minorHAnsi"/>
                      <w:b/>
                      <w:lang w:val="hr-HR"/>
                    </w:rPr>
                  </w:pPr>
                </w:p>
              </w:tc>
              <w:tc>
                <w:tcPr>
                  <w:tcW w:w="583" w:type="pct"/>
                  <w:shd w:val="clear" w:color="auto" w:fill="DBE5F1" w:themeFill="accent1" w:themeFillTint="33"/>
                  <w:vAlign w:val="center"/>
                </w:tcPr>
                <w:p w14:paraId="5AADBA66" w14:textId="77777777" w:rsidR="00E339A7" w:rsidRPr="00E45878" w:rsidRDefault="00E339A7" w:rsidP="00E339A7">
                  <w:pPr>
                    <w:pStyle w:val="Tekstfusnote"/>
                    <w:rPr>
                      <w:rFonts w:asciiTheme="minorHAnsi" w:hAnsiTheme="minorHAnsi" w:cstheme="minorHAnsi"/>
                      <w:b/>
                      <w:lang w:val="hr-HR"/>
                    </w:rPr>
                  </w:pPr>
                </w:p>
              </w:tc>
              <w:tc>
                <w:tcPr>
                  <w:tcW w:w="614" w:type="pct"/>
                  <w:shd w:val="clear" w:color="auto" w:fill="DBE5F1" w:themeFill="accent1" w:themeFillTint="33"/>
                  <w:vAlign w:val="center"/>
                </w:tcPr>
                <w:p w14:paraId="55D4CE12" w14:textId="77777777" w:rsidR="00E339A7" w:rsidRPr="00E45878" w:rsidRDefault="00E339A7" w:rsidP="00E339A7">
                  <w:pPr>
                    <w:pStyle w:val="Tekstfusnote"/>
                    <w:rPr>
                      <w:rFonts w:asciiTheme="minorHAnsi" w:hAnsiTheme="minorHAnsi" w:cstheme="minorHAnsi"/>
                      <w:b/>
                      <w:lang w:val="hr-HR"/>
                    </w:rPr>
                  </w:pPr>
                </w:p>
              </w:tc>
            </w:tr>
          </w:tbl>
          <w:p w14:paraId="6FA9A0EF" w14:textId="77777777" w:rsidR="00E339A7" w:rsidRPr="00E45878" w:rsidRDefault="00E339A7" w:rsidP="00E339A7">
            <w:pPr>
              <w:pStyle w:val="Tekstfusnote"/>
              <w:rPr>
                <w:rFonts w:asciiTheme="minorHAnsi" w:hAnsiTheme="minorHAnsi" w:cstheme="minorHAnsi"/>
                <w:bCs/>
                <w:lang w:val="hr-HR"/>
              </w:rPr>
            </w:pPr>
          </w:p>
          <w:p w14:paraId="598FF033" w14:textId="77777777" w:rsidR="00E339A7" w:rsidRPr="00E45878" w:rsidRDefault="00E339A7" w:rsidP="00E339A7">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01FECCA4" w14:textId="77777777" w:rsidR="00E339A7" w:rsidRPr="00E45878" w:rsidRDefault="00E339A7" w:rsidP="00E339A7">
            <w:pPr>
              <w:pStyle w:val="Tekstfusnote"/>
              <w:rPr>
                <w:rFonts w:asciiTheme="minorHAnsi" w:hAnsiTheme="minorHAnsi" w:cstheme="minorHAnsi"/>
                <w:lang w:val="hr-HR"/>
              </w:rPr>
            </w:pPr>
          </w:p>
          <w:p w14:paraId="26FD6993"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62C7F682" w14:textId="77777777" w:rsidR="00E339A7" w:rsidRPr="00E45878" w:rsidRDefault="00E339A7" w:rsidP="00E339A7">
            <w:pPr>
              <w:pStyle w:val="Tekstfusnote"/>
              <w:rPr>
                <w:rFonts w:asciiTheme="minorHAnsi" w:hAnsiTheme="minorHAnsi" w:cstheme="minorHAnsi"/>
                <w:b/>
                <w:lang w:val="hr-HR"/>
              </w:rPr>
            </w:pPr>
          </w:p>
          <w:tbl>
            <w:tblPr>
              <w:tblStyle w:val="Reetkatablice"/>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6"/>
              <w:gridCol w:w="1015"/>
              <w:gridCol w:w="1043"/>
              <w:gridCol w:w="1038"/>
              <w:gridCol w:w="1092"/>
            </w:tblGrid>
            <w:tr w:rsidR="00E339A7" w:rsidRPr="00E45878" w14:paraId="4598B843" w14:textId="77777777" w:rsidTr="00E339A7">
              <w:trPr>
                <w:trHeight w:val="300"/>
              </w:trPr>
              <w:tc>
                <w:tcPr>
                  <w:tcW w:w="1060" w:type="pct"/>
                  <w:shd w:val="clear" w:color="auto" w:fill="DBE5F1" w:themeFill="accent1" w:themeFillTint="33"/>
                  <w:vAlign w:val="center"/>
                </w:tcPr>
                <w:p w14:paraId="2C48BC5C"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2" w:type="pct"/>
                  <w:shd w:val="clear" w:color="auto" w:fill="DBE5F1" w:themeFill="accent1" w:themeFillTint="33"/>
                  <w:vAlign w:val="center"/>
                </w:tcPr>
                <w:p w14:paraId="7D6ED4CF"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Pisani ispit</w:t>
                  </w:r>
                </w:p>
              </w:tc>
              <w:tc>
                <w:tcPr>
                  <w:tcW w:w="748" w:type="pct"/>
                  <w:shd w:val="clear" w:color="auto" w:fill="DBE5F1" w:themeFill="accent1" w:themeFillTint="33"/>
                  <w:vAlign w:val="center"/>
                </w:tcPr>
                <w:p w14:paraId="1FE6FCAA"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Usmeni ispit</w:t>
                  </w:r>
                </w:p>
              </w:tc>
              <w:tc>
                <w:tcPr>
                  <w:tcW w:w="769" w:type="pct"/>
                  <w:shd w:val="clear" w:color="auto" w:fill="DBE5F1" w:themeFill="accent1" w:themeFillTint="33"/>
                  <w:vAlign w:val="center"/>
                </w:tcPr>
                <w:p w14:paraId="7B77DC26"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65" w:type="pct"/>
                  <w:shd w:val="clear" w:color="auto" w:fill="DBE5F1" w:themeFill="accent1" w:themeFillTint="33"/>
                  <w:vAlign w:val="center"/>
                </w:tcPr>
                <w:p w14:paraId="40458834"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805" w:type="pct"/>
                  <w:shd w:val="clear" w:color="auto" w:fill="DBE5F1" w:themeFill="accent1" w:themeFillTint="33"/>
                  <w:vAlign w:val="center"/>
                </w:tcPr>
                <w:p w14:paraId="46870A08"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E339A7" w:rsidRPr="00E45878" w14:paraId="60AA3D4E" w14:textId="77777777" w:rsidTr="00E339A7">
              <w:trPr>
                <w:trHeight w:val="300"/>
              </w:trPr>
              <w:tc>
                <w:tcPr>
                  <w:tcW w:w="1060" w:type="pct"/>
                  <w:shd w:val="clear" w:color="auto" w:fill="DBE5F1" w:themeFill="accent1" w:themeFillTint="33"/>
                  <w:vAlign w:val="center"/>
                </w:tcPr>
                <w:p w14:paraId="0EE1B6A3"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2" w:type="pct"/>
                </w:tcPr>
                <w:p w14:paraId="04284BF5"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30 %</w:t>
                  </w:r>
                </w:p>
              </w:tc>
              <w:tc>
                <w:tcPr>
                  <w:tcW w:w="748" w:type="pct"/>
                </w:tcPr>
                <w:p w14:paraId="18F6A716" w14:textId="77777777" w:rsidR="00E339A7" w:rsidRPr="00E45878" w:rsidRDefault="00E339A7" w:rsidP="00E339A7">
                  <w:pPr>
                    <w:pStyle w:val="Tekstfusnote"/>
                    <w:rPr>
                      <w:rFonts w:asciiTheme="minorHAnsi" w:hAnsiTheme="minorHAnsi" w:cstheme="minorHAnsi"/>
                      <w:lang w:val="hr-HR"/>
                    </w:rPr>
                  </w:pPr>
                </w:p>
              </w:tc>
              <w:tc>
                <w:tcPr>
                  <w:tcW w:w="769" w:type="pct"/>
                  <w:shd w:val="clear" w:color="auto" w:fill="DBE5F1" w:themeFill="accent1" w:themeFillTint="33"/>
                </w:tcPr>
                <w:p w14:paraId="4974A97E"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15 %</w:t>
                  </w:r>
                </w:p>
              </w:tc>
              <w:tc>
                <w:tcPr>
                  <w:tcW w:w="765" w:type="pct"/>
                  <w:shd w:val="clear" w:color="auto" w:fill="DBE5F1" w:themeFill="accent1" w:themeFillTint="33"/>
                </w:tcPr>
                <w:p w14:paraId="1B9730F3"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lang w:val="hr-HR"/>
                    </w:rPr>
                    <w:t>30 %</w:t>
                  </w:r>
                </w:p>
              </w:tc>
              <w:tc>
                <w:tcPr>
                  <w:tcW w:w="805" w:type="pct"/>
                  <w:shd w:val="clear" w:color="auto" w:fill="DBE5F1" w:themeFill="accent1" w:themeFillTint="33"/>
                  <w:vAlign w:val="center"/>
                </w:tcPr>
                <w:p w14:paraId="123D9C84"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2</w:t>
                  </w:r>
                </w:p>
              </w:tc>
            </w:tr>
            <w:tr w:rsidR="00E339A7" w:rsidRPr="00E45878" w14:paraId="43927058" w14:textId="77777777" w:rsidTr="00E339A7">
              <w:trPr>
                <w:trHeight w:val="300"/>
              </w:trPr>
              <w:tc>
                <w:tcPr>
                  <w:tcW w:w="1060" w:type="pct"/>
                  <w:shd w:val="clear" w:color="auto" w:fill="DBE5F1" w:themeFill="accent1" w:themeFillTint="33"/>
                  <w:vAlign w:val="center"/>
                </w:tcPr>
                <w:p w14:paraId="7DFED2DE"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2" w:type="pct"/>
                </w:tcPr>
                <w:p w14:paraId="33EC8051" w14:textId="77777777" w:rsidR="00E339A7" w:rsidRPr="00E45878" w:rsidRDefault="00E339A7" w:rsidP="00E339A7">
                  <w:pPr>
                    <w:pStyle w:val="Tekstfusnote"/>
                    <w:rPr>
                      <w:rFonts w:asciiTheme="minorHAnsi" w:hAnsiTheme="minorHAnsi" w:cstheme="minorHAnsi"/>
                      <w:lang w:val="hr-HR"/>
                    </w:rPr>
                  </w:pPr>
                </w:p>
              </w:tc>
              <w:tc>
                <w:tcPr>
                  <w:tcW w:w="748" w:type="pct"/>
                </w:tcPr>
                <w:p w14:paraId="13036C09"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769" w:type="pct"/>
                  <w:shd w:val="clear" w:color="auto" w:fill="DBE5F1" w:themeFill="accent1" w:themeFillTint="33"/>
                </w:tcPr>
                <w:p w14:paraId="05544920"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10 %</w:t>
                  </w:r>
                </w:p>
              </w:tc>
              <w:tc>
                <w:tcPr>
                  <w:tcW w:w="765" w:type="pct"/>
                  <w:shd w:val="clear" w:color="auto" w:fill="DBE5F1" w:themeFill="accent1" w:themeFillTint="33"/>
                </w:tcPr>
                <w:p w14:paraId="0D85F86A"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lang w:val="hr-HR"/>
                    </w:rPr>
                    <w:t>20 %</w:t>
                  </w:r>
                </w:p>
              </w:tc>
              <w:tc>
                <w:tcPr>
                  <w:tcW w:w="805" w:type="pct"/>
                  <w:shd w:val="clear" w:color="auto" w:fill="DBE5F1" w:themeFill="accent1" w:themeFillTint="33"/>
                  <w:vAlign w:val="center"/>
                </w:tcPr>
                <w:p w14:paraId="6797BF4A"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E339A7" w:rsidRPr="00E45878" w14:paraId="0BAB2B36" w14:textId="77777777" w:rsidTr="00E339A7">
              <w:trPr>
                <w:trHeight w:val="300"/>
              </w:trPr>
              <w:tc>
                <w:tcPr>
                  <w:tcW w:w="1060" w:type="pct"/>
                  <w:shd w:val="clear" w:color="auto" w:fill="DBE5F1" w:themeFill="accent1" w:themeFillTint="33"/>
                  <w:vAlign w:val="center"/>
                </w:tcPr>
                <w:p w14:paraId="63ECC079"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2" w:type="pct"/>
                </w:tcPr>
                <w:p w14:paraId="0CA0E05D"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748" w:type="pct"/>
                </w:tcPr>
                <w:p w14:paraId="12CC13AC" w14:textId="77777777" w:rsidR="00E339A7" w:rsidRPr="00E45878" w:rsidRDefault="00E339A7" w:rsidP="00E339A7">
                  <w:pPr>
                    <w:pStyle w:val="Tekstfusnote"/>
                    <w:rPr>
                      <w:rFonts w:asciiTheme="minorHAnsi" w:hAnsiTheme="minorHAnsi" w:cstheme="minorHAnsi"/>
                      <w:lang w:val="hr-HR"/>
                    </w:rPr>
                  </w:pPr>
                </w:p>
              </w:tc>
              <w:tc>
                <w:tcPr>
                  <w:tcW w:w="769" w:type="pct"/>
                  <w:shd w:val="clear" w:color="auto" w:fill="DBE5F1" w:themeFill="accent1" w:themeFillTint="33"/>
                </w:tcPr>
                <w:p w14:paraId="3A1B76B1"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5 %</w:t>
                  </w:r>
                </w:p>
              </w:tc>
              <w:tc>
                <w:tcPr>
                  <w:tcW w:w="765" w:type="pct"/>
                  <w:shd w:val="clear" w:color="auto" w:fill="DBE5F1" w:themeFill="accent1" w:themeFillTint="33"/>
                </w:tcPr>
                <w:p w14:paraId="4AA52989"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lang w:val="hr-HR"/>
                    </w:rPr>
                    <w:t>10 %</w:t>
                  </w:r>
                </w:p>
              </w:tc>
              <w:tc>
                <w:tcPr>
                  <w:tcW w:w="805" w:type="pct"/>
                  <w:shd w:val="clear" w:color="auto" w:fill="DBE5F1" w:themeFill="accent1" w:themeFillTint="33"/>
                  <w:vAlign w:val="center"/>
                </w:tcPr>
                <w:p w14:paraId="3D374051"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0,5</w:t>
                  </w:r>
                </w:p>
              </w:tc>
            </w:tr>
            <w:tr w:rsidR="00E339A7" w:rsidRPr="00E45878" w14:paraId="5FB2192B" w14:textId="77777777" w:rsidTr="00E339A7">
              <w:trPr>
                <w:trHeight w:val="300"/>
              </w:trPr>
              <w:tc>
                <w:tcPr>
                  <w:tcW w:w="1060" w:type="pct"/>
                  <w:shd w:val="clear" w:color="auto" w:fill="DBE5F1" w:themeFill="accent1" w:themeFillTint="33"/>
                  <w:vAlign w:val="center"/>
                </w:tcPr>
                <w:p w14:paraId="40A56A8B"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2" w:type="pct"/>
                </w:tcPr>
                <w:p w14:paraId="24F52B9E"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15 %</w:t>
                  </w:r>
                </w:p>
              </w:tc>
              <w:tc>
                <w:tcPr>
                  <w:tcW w:w="748" w:type="pct"/>
                </w:tcPr>
                <w:p w14:paraId="6C970D0F" w14:textId="77777777" w:rsidR="00E339A7" w:rsidRPr="00E45878" w:rsidRDefault="00E339A7" w:rsidP="00E339A7">
                  <w:pPr>
                    <w:pStyle w:val="Tekstfusnote"/>
                    <w:rPr>
                      <w:rFonts w:asciiTheme="minorHAnsi" w:hAnsiTheme="minorHAnsi" w:cstheme="minorHAnsi"/>
                      <w:lang w:val="hr-HR"/>
                    </w:rPr>
                  </w:pPr>
                </w:p>
              </w:tc>
              <w:tc>
                <w:tcPr>
                  <w:tcW w:w="769" w:type="pct"/>
                  <w:shd w:val="clear" w:color="auto" w:fill="DBE5F1" w:themeFill="accent1" w:themeFillTint="33"/>
                </w:tcPr>
                <w:p w14:paraId="79DCEF48"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7,5 %</w:t>
                  </w:r>
                </w:p>
              </w:tc>
              <w:tc>
                <w:tcPr>
                  <w:tcW w:w="765" w:type="pct"/>
                  <w:shd w:val="clear" w:color="auto" w:fill="DBE5F1" w:themeFill="accent1" w:themeFillTint="33"/>
                </w:tcPr>
                <w:p w14:paraId="2BD4A0A8"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lang w:val="hr-HR"/>
                    </w:rPr>
                    <w:t>15 %</w:t>
                  </w:r>
                </w:p>
              </w:tc>
              <w:tc>
                <w:tcPr>
                  <w:tcW w:w="805" w:type="pct"/>
                  <w:shd w:val="clear" w:color="auto" w:fill="DBE5F1" w:themeFill="accent1" w:themeFillTint="33"/>
                  <w:vAlign w:val="center"/>
                </w:tcPr>
                <w:p w14:paraId="17241E7B"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0,25</w:t>
                  </w:r>
                </w:p>
              </w:tc>
            </w:tr>
            <w:tr w:rsidR="00E339A7" w:rsidRPr="00E45878" w14:paraId="5875D550" w14:textId="77777777" w:rsidTr="00E339A7">
              <w:trPr>
                <w:trHeight w:val="300"/>
              </w:trPr>
              <w:tc>
                <w:tcPr>
                  <w:tcW w:w="1060" w:type="pct"/>
                  <w:shd w:val="clear" w:color="auto" w:fill="DBE5F1" w:themeFill="accent1" w:themeFillTint="33"/>
                  <w:vAlign w:val="center"/>
                </w:tcPr>
                <w:p w14:paraId="4E7C6135"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852" w:type="pct"/>
                </w:tcPr>
                <w:p w14:paraId="14AA1F40"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15 %</w:t>
                  </w:r>
                </w:p>
              </w:tc>
              <w:tc>
                <w:tcPr>
                  <w:tcW w:w="748" w:type="pct"/>
                </w:tcPr>
                <w:p w14:paraId="5D7D8A6D" w14:textId="77777777" w:rsidR="00E339A7" w:rsidRPr="00E45878" w:rsidRDefault="00E339A7" w:rsidP="00E339A7">
                  <w:pPr>
                    <w:pStyle w:val="Tekstfusnote"/>
                    <w:rPr>
                      <w:rFonts w:asciiTheme="minorHAnsi" w:hAnsiTheme="minorHAnsi" w:cstheme="minorHAnsi"/>
                      <w:lang w:val="hr-HR"/>
                    </w:rPr>
                  </w:pPr>
                </w:p>
              </w:tc>
              <w:tc>
                <w:tcPr>
                  <w:tcW w:w="769" w:type="pct"/>
                  <w:shd w:val="clear" w:color="auto" w:fill="DBE5F1" w:themeFill="accent1" w:themeFillTint="33"/>
                </w:tcPr>
                <w:p w14:paraId="34346FEF"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7,5 %</w:t>
                  </w:r>
                </w:p>
              </w:tc>
              <w:tc>
                <w:tcPr>
                  <w:tcW w:w="765" w:type="pct"/>
                  <w:shd w:val="clear" w:color="auto" w:fill="DBE5F1" w:themeFill="accent1" w:themeFillTint="33"/>
                </w:tcPr>
                <w:p w14:paraId="5AB6F2B9"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lang w:val="hr-HR"/>
                    </w:rPr>
                    <w:t>15 %</w:t>
                  </w:r>
                </w:p>
              </w:tc>
              <w:tc>
                <w:tcPr>
                  <w:tcW w:w="805" w:type="pct"/>
                  <w:shd w:val="clear" w:color="auto" w:fill="DBE5F1" w:themeFill="accent1" w:themeFillTint="33"/>
                  <w:vAlign w:val="center"/>
                </w:tcPr>
                <w:p w14:paraId="378A8750"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0,25</w:t>
                  </w:r>
                </w:p>
              </w:tc>
            </w:tr>
            <w:tr w:rsidR="00E339A7" w:rsidRPr="00E45878" w14:paraId="5D2F9E85" w14:textId="77777777" w:rsidTr="00E339A7">
              <w:trPr>
                <w:trHeight w:val="300"/>
              </w:trPr>
              <w:tc>
                <w:tcPr>
                  <w:tcW w:w="1060" w:type="pct"/>
                  <w:shd w:val="clear" w:color="auto" w:fill="DBE5F1" w:themeFill="accent1" w:themeFillTint="33"/>
                  <w:vAlign w:val="center"/>
                </w:tcPr>
                <w:p w14:paraId="3B854251"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I6</w:t>
                  </w:r>
                </w:p>
              </w:tc>
              <w:tc>
                <w:tcPr>
                  <w:tcW w:w="852" w:type="pct"/>
                </w:tcPr>
                <w:p w14:paraId="024DF89E"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748" w:type="pct"/>
                </w:tcPr>
                <w:p w14:paraId="04477B0D" w14:textId="77777777" w:rsidR="00E339A7" w:rsidRPr="00E45878" w:rsidRDefault="00E339A7" w:rsidP="00E339A7">
                  <w:pPr>
                    <w:pStyle w:val="Tekstfusnote"/>
                    <w:rPr>
                      <w:rFonts w:asciiTheme="minorHAnsi" w:hAnsiTheme="minorHAnsi" w:cstheme="minorHAnsi"/>
                      <w:lang w:val="hr-HR"/>
                    </w:rPr>
                  </w:pPr>
                </w:p>
              </w:tc>
              <w:tc>
                <w:tcPr>
                  <w:tcW w:w="769" w:type="pct"/>
                  <w:shd w:val="clear" w:color="auto" w:fill="DBE5F1" w:themeFill="accent1" w:themeFillTint="33"/>
                </w:tcPr>
                <w:p w14:paraId="4548574C"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5 %</w:t>
                  </w:r>
                </w:p>
              </w:tc>
              <w:tc>
                <w:tcPr>
                  <w:tcW w:w="765" w:type="pct"/>
                  <w:shd w:val="clear" w:color="auto" w:fill="DBE5F1" w:themeFill="accent1" w:themeFillTint="33"/>
                </w:tcPr>
                <w:p w14:paraId="0349EA93"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lang w:val="hr-HR"/>
                    </w:rPr>
                    <w:t>10 %</w:t>
                  </w:r>
                </w:p>
              </w:tc>
              <w:tc>
                <w:tcPr>
                  <w:tcW w:w="805" w:type="pct"/>
                  <w:shd w:val="clear" w:color="auto" w:fill="DBE5F1" w:themeFill="accent1" w:themeFillTint="33"/>
                  <w:vAlign w:val="center"/>
                </w:tcPr>
                <w:p w14:paraId="45B8CA24"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0,5</w:t>
                  </w:r>
                </w:p>
              </w:tc>
            </w:tr>
            <w:tr w:rsidR="00E339A7" w:rsidRPr="00E45878" w14:paraId="01EDB791" w14:textId="77777777" w:rsidTr="00E339A7">
              <w:trPr>
                <w:trHeight w:val="300"/>
              </w:trPr>
              <w:tc>
                <w:tcPr>
                  <w:tcW w:w="1060" w:type="pct"/>
                  <w:shd w:val="clear" w:color="auto" w:fill="DBE5F1" w:themeFill="accent1" w:themeFillTint="33"/>
                  <w:vAlign w:val="center"/>
                </w:tcPr>
                <w:p w14:paraId="06E14430"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2" w:type="pct"/>
                  <w:shd w:val="clear" w:color="auto" w:fill="DBE5F1" w:themeFill="accent1" w:themeFillTint="33"/>
                </w:tcPr>
                <w:p w14:paraId="0B01A02F"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80%</w:t>
                  </w:r>
                </w:p>
              </w:tc>
              <w:tc>
                <w:tcPr>
                  <w:tcW w:w="748" w:type="pct"/>
                  <w:shd w:val="clear" w:color="auto" w:fill="DBE5F1" w:themeFill="accent1" w:themeFillTint="33"/>
                </w:tcPr>
                <w:p w14:paraId="586AEE22"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69" w:type="pct"/>
                  <w:shd w:val="clear" w:color="auto" w:fill="DBE5F1" w:themeFill="accent1" w:themeFillTint="33"/>
                </w:tcPr>
                <w:p w14:paraId="193E7DFF"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765" w:type="pct"/>
                  <w:shd w:val="clear" w:color="auto" w:fill="DBE5F1" w:themeFill="accent1" w:themeFillTint="33"/>
                </w:tcPr>
                <w:p w14:paraId="0D746BD8"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805" w:type="pct"/>
                  <w:shd w:val="clear" w:color="auto" w:fill="DBE5F1" w:themeFill="accent1" w:themeFillTint="33"/>
                  <w:vAlign w:val="center"/>
                </w:tcPr>
                <w:p w14:paraId="4659E688" w14:textId="77777777" w:rsidR="00E339A7" w:rsidRPr="00E45878" w:rsidRDefault="00E339A7" w:rsidP="00E339A7">
                  <w:pPr>
                    <w:pStyle w:val="Tekstfusnote"/>
                    <w:rPr>
                      <w:rFonts w:asciiTheme="minorHAnsi" w:hAnsiTheme="minorHAnsi" w:cstheme="minorHAnsi"/>
                      <w:b/>
                      <w:lang w:val="hr-HR"/>
                    </w:rPr>
                  </w:pPr>
                </w:p>
              </w:tc>
            </w:tr>
            <w:tr w:rsidR="00E339A7" w:rsidRPr="00E45878" w14:paraId="370AB0A8" w14:textId="77777777" w:rsidTr="00E339A7">
              <w:trPr>
                <w:trHeight w:val="300"/>
              </w:trPr>
              <w:tc>
                <w:tcPr>
                  <w:tcW w:w="1060" w:type="pct"/>
                  <w:shd w:val="clear" w:color="auto" w:fill="DBE5F1" w:themeFill="accent1" w:themeFillTint="33"/>
                  <w:vAlign w:val="center"/>
                </w:tcPr>
                <w:p w14:paraId="17A7E615"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2" w:type="pct"/>
                  <w:shd w:val="clear" w:color="auto" w:fill="DBE5F1" w:themeFill="accent1" w:themeFillTint="33"/>
                  <w:vAlign w:val="center"/>
                </w:tcPr>
                <w:p w14:paraId="1F327426"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4</w:t>
                  </w:r>
                </w:p>
              </w:tc>
              <w:tc>
                <w:tcPr>
                  <w:tcW w:w="748" w:type="pct"/>
                  <w:shd w:val="clear" w:color="auto" w:fill="DBE5F1" w:themeFill="accent1" w:themeFillTint="33"/>
                  <w:vAlign w:val="center"/>
                </w:tcPr>
                <w:p w14:paraId="6D9E88FA"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1</w:t>
                  </w:r>
                </w:p>
              </w:tc>
              <w:tc>
                <w:tcPr>
                  <w:tcW w:w="769" w:type="pct"/>
                  <w:shd w:val="clear" w:color="auto" w:fill="DBE5F1" w:themeFill="accent1" w:themeFillTint="33"/>
                  <w:vAlign w:val="center"/>
                </w:tcPr>
                <w:p w14:paraId="75F9E158"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2,5</w:t>
                  </w:r>
                </w:p>
              </w:tc>
              <w:tc>
                <w:tcPr>
                  <w:tcW w:w="765" w:type="pct"/>
                  <w:shd w:val="clear" w:color="auto" w:fill="DBE5F1" w:themeFill="accent1" w:themeFillTint="33"/>
                  <w:vAlign w:val="center"/>
                </w:tcPr>
                <w:p w14:paraId="0E46D6FF" w14:textId="77777777" w:rsidR="00E339A7" w:rsidRPr="00E45878" w:rsidRDefault="00E339A7" w:rsidP="00E339A7">
                  <w:pPr>
                    <w:pStyle w:val="Tekstfusnote"/>
                    <w:rPr>
                      <w:rFonts w:asciiTheme="minorHAnsi" w:hAnsiTheme="minorHAnsi" w:cstheme="minorHAnsi"/>
                      <w:b/>
                      <w:lang w:val="hr-HR"/>
                    </w:rPr>
                  </w:pPr>
                  <w:r w:rsidRPr="00E45878">
                    <w:rPr>
                      <w:rFonts w:asciiTheme="minorHAnsi" w:hAnsiTheme="minorHAnsi" w:cstheme="minorHAnsi"/>
                      <w:lang w:val="hr-HR"/>
                    </w:rPr>
                    <w:t>5</w:t>
                  </w:r>
                </w:p>
              </w:tc>
              <w:tc>
                <w:tcPr>
                  <w:tcW w:w="805" w:type="pct"/>
                  <w:shd w:val="clear" w:color="auto" w:fill="DBE5F1" w:themeFill="accent1" w:themeFillTint="33"/>
                  <w:vAlign w:val="center"/>
                </w:tcPr>
                <w:p w14:paraId="4EB2A903" w14:textId="77777777" w:rsidR="00E339A7" w:rsidRPr="00E45878" w:rsidRDefault="00E339A7" w:rsidP="00E339A7">
                  <w:pPr>
                    <w:pStyle w:val="Tekstfusnote"/>
                    <w:rPr>
                      <w:rFonts w:asciiTheme="minorHAnsi" w:hAnsiTheme="minorHAnsi" w:cstheme="minorHAnsi"/>
                      <w:b/>
                      <w:lang w:val="hr-HR"/>
                    </w:rPr>
                  </w:pPr>
                </w:p>
              </w:tc>
            </w:tr>
          </w:tbl>
          <w:p w14:paraId="3027EB55" w14:textId="77777777" w:rsidR="00E339A7" w:rsidRPr="00E45878" w:rsidRDefault="00E339A7" w:rsidP="00E339A7">
            <w:pPr>
              <w:pStyle w:val="Tekstfusnote"/>
              <w:rPr>
                <w:rFonts w:asciiTheme="minorHAnsi" w:hAnsiTheme="minorHAnsi" w:cstheme="minorHAnsi"/>
                <w:lang w:val="hr-HR"/>
              </w:rPr>
            </w:pPr>
          </w:p>
          <w:p w14:paraId="067BEE9B" w14:textId="77777777" w:rsidR="00E339A7" w:rsidRPr="00E45878" w:rsidRDefault="00E339A7" w:rsidP="00E339A7">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5B7D51CD" w14:textId="77777777" w:rsidR="00E339A7" w:rsidRPr="00E45878" w:rsidRDefault="00E339A7" w:rsidP="00E339A7">
            <w:pPr>
              <w:pStyle w:val="Tekstfusnote"/>
              <w:rPr>
                <w:rFonts w:asciiTheme="minorHAnsi" w:hAnsiTheme="minorHAnsi" w:cstheme="minorHAnsi"/>
                <w:bCs/>
                <w:lang w:val="hr-HR"/>
              </w:rPr>
            </w:pPr>
          </w:p>
          <w:p w14:paraId="71B806BA" w14:textId="77777777" w:rsidR="00E339A7" w:rsidRPr="00E45878" w:rsidRDefault="00E339A7" w:rsidP="00E339A7">
            <w:pPr>
              <w:pStyle w:val="Tekstfusnote"/>
              <w:rPr>
                <w:rFonts w:asciiTheme="minorHAnsi" w:hAnsiTheme="minorHAnsi" w:cstheme="minorHAnsi"/>
                <w:lang w:val="hr-HR"/>
              </w:rPr>
            </w:pPr>
          </w:p>
          <w:p w14:paraId="3BE704EF"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28B505F0"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43B19C1B"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0FBEA26F" w14:textId="77777777" w:rsidR="00E339A7" w:rsidRPr="00E45878" w:rsidRDefault="00E339A7" w:rsidP="00E339A7">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E339A7" w:rsidRPr="00E45878" w14:paraId="0BFF73E1" w14:textId="77777777" w:rsidTr="00E339A7">
              <w:trPr>
                <w:trHeight w:val="300"/>
                <w:jc w:val="center"/>
              </w:trPr>
              <w:tc>
                <w:tcPr>
                  <w:tcW w:w="1805" w:type="dxa"/>
                  <w:shd w:val="clear" w:color="auto" w:fill="DBE5F1" w:themeFill="accent1" w:themeFillTint="33"/>
                  <w:vAlign w:val="center"/>
                  <w:hideMark/>
                </w:tcPr>
                <w:p w14:paraId="1F6A4203"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Raspon bodova (postotaka)</w:t>
                  </w:r>
                </w:p>
              </w:tc>
              <w:tc>
                <w:tcPr>
                  <w:tcW w:w="1651" w:type="dxa"/>
                  <w:shd w:val="clear" w:color="auto" w:fill="DBE5F1" w:themeFill="accent1" w:themeFillTint="33"/>
                  <w:vAlign w:val="center"/>
                  <w:hideMark/>
                </w:tcPr>
                <w:p w14:paraId="4A731DB8"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Brojčana ocjena</w:t>
                  </w:r>
                </w:p>
              </w:tc>
              <w:tc>
                <w:tcPr>
                  <w:tcW w:w="1477" w:type="dxa"/>
                  <w:shd w:val="clear" w:color="auto" w:fill="DBE5F1" w:themeFill="accent1" w:themeFillTint="33"/>
                  <w:vAlign w:val="center"/>
                  <w:hideMark/>
                </w:tcPr>
                <w:p w14:paraId="3D47F143"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ECTS ocjena</w:t>
                  </w:r>
                </w:p>
              </w:tc>
            </w:tr>
            <w:tr w:rsidR="00E339A7" w:rsidRPr="00E45878" w14:paraId="2DC7808A" w14:textId="77777777" w:rsidTr="00E339A7">
              <w:trPr>
                <w:trHeight w:val="300"/>
                <w:jc w:val="center"/>
              </w:trPr>
              <w:tc>
                <w:tcPr>
                  <w:tcW w:w="1805" w:type="dxa"/>
                  <w:shd w:val="clear" w:color="auto" w:fill="DBE5F1" w:themeFill="accent1" w:themeFillTint="33"/>
                  <w:vAlign w:val="center"/>
                  <w:hideMark/>
                </w:tcPr>
                <w:p w14:paraId="620D3EBA"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90,00 – 100,00</w:t>
                  </w:r>
                </w:p>
              </w:tc>
              <w:tc>
                <w:tcPr>
                  <w:tcW w:w="1651" w:type="dxa"/>
                  <w:vAlign w:val="center"/>
                </w:tcPr>
                <w:p w14:paraId="312C440E"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izvrstan (5)</w:t>
                  </w:r>
                </w:p>
              </w:tc>
              <w:tc>
                <w:tcPr>
                  <w:tcW w:w="1477" w:type="dxa"/>
                  <w:vAlign w:val="center"/>
                </w:tcPr>
                <w:p w14:paraId="0A3BA8CD"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A</w:t>
                  </w:r>
                </w:p>
              </w:tc>
            </w:tr>
            <w:tr w:rsidR="00E339A7" w:rsidRPr="00E45878" w14:paraId="593E1313" w14:textId="77777777" w:rsidTr="00E339A7">
              <w:trPr>
                <w:trHeight w:val="300"/>
                <w:jc w:val="center"/>
              </w:trPr>
              <w:tc>
                <w:tcPr>
                  <w:tcW w:w="1805" w:type="dxa"/>
                  <w:shd w:val="clear" w:color="auto" w:fill="DBE5F1" w:themeFill="accent1" w:themeFillTint="33"/>
                  <w:vAlign w:val="center"/>
                  <w:hideMark/>
                </w:tcPr>
                <w:p w14:paraId="599AED39"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75,00 – 89,99</w:t>
                  </w:r>
                </w:p>
              </w:tc>
              <w:tc>
                <w:tcPr>
                  <w:tcW w:w="1651" w:type="dxa"/>
                  <w:vAlign w:val="center"/>
                </w:tcPr>
                <w:p w14:paraId="278B7B4D"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vrlo dobar (4)</w:t>
                  </w:r>
                </w:p>
              </w:tc>
              <w:tc>
                <w:tcPr>
                  <w:tcW w:w="1477" w:type="dxa"/>
                  <w:vAlign w:val="center"/>
                </w:tcPr>
                <w:p w14:paraId="2D05F96A"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B</w:t>
                  </w:r>
                </w:p>
              </w:tc>
            </w:tr>
            <w:tr w:rsidR="00E339A7" w:rsidRPr="00E45878" w14:paraId="3BC18649" w14:textId="77777777" w:rsidTr="00E339A7">
              <w:trPr>
                <w:trHeight w:val="300"/>
                <w:jc w:val="center"/>
              </w:trPr>
              <w:tc>
                <w:tcPr>
                  <w:tcW w:w="1805" w:type="dxa"/>
                  <w:shd w:val="clear" w:color="auto" w:fill="DBE5F1" w:themeFill="accent1" w:themeFillTint="33"/>
                  <w:vAlign w:val="center"/>
                  <w:hideMark/>
                </w:tcPr>
                <w:p w14:paraId="3D6EA941"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60,00 – 74,99</w:t>
                  </w:r>
                </w:p>
              </w:tc>
              <w:tc>
                <w:tcPr>
                  <w:tcW w:w="1651" w:type="dxa"/>
                  <w:vAlign w:val="center"/>
                </w:tcPr>
                <w:p w14:paraId="595FE4EC"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dobar (3)</w:t>
                  </w:r>
                </w:p>
              </w:tc>
              <w:tc>
                <w:tcPr>
                  <w:tcW w:w="1477" w:type="dxa"/>
                  <w:vAlign w:val="center"/>
                </w:tcPr>
                <w:p w14:paraId="4EDE286C"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C</w:t>
                  </w:r>
                </w:p>
              </w:tc>
            </w:tr>
            <w:tr w:rsidR="00E339A7" w:rsidRPr="00E45878" w14:paraId="04213F14" w14:textId="77777777" w:rsidTr="00E339A7">
              <w:trPr>
                <w:trHeight w:val="300"/>
                <w:jc w:val="center"/>
              </w:trPr>
              <w:tc>
                <w:tcPr>
                  <w:tcW w:w="1805" w:type="dxa"/>
                  <w:shd w:val="clear" w:color="auto" w:fill="DBE5F1" w:themeFill="accent1" w:themeFillTint="33"/>
                  <w:vAlign w:val="center"/>
                  <w:hideMark/>
                </w:tcPr>
                <w:p w14:paraId="0A496A33"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50,00 – 59,99</w:t>
                  </w:r>
                </w:p>
              </w:tc>
              <w:tc>
                <w:tcPr>
                  <w:tcW w:w="1651" w:type="dxa"/>
                  <w:vAlign w:val="center"/>
                </w:tcPr>
                <w:p w14:paraId="3D7BEB89"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dovoljan (2)</w:t>
                  </w:r>
                </w:p>
              </w:tc>
              <w:tc>
                <w:tcPr>
                  <w:tcW w:w="1477" w:type="dxa"/>
                  <w:vAlign w:val="center"/>
                </w:tcPr>
                <w:p w14:paraId="5607CBC6"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D</w:t>
                  </w:r>
                </w:p>
              </w:tc>
            </w:tr>
            <w:tr w:rsidR="00E339A7" w:rsidRPr="00E45878" w14:paraId="5D88C67C" w14:textId="77777777" w:rsidTr="00E339A7">
              <w:trPr>
                <w:trHeight w:val="300"/>
                <w:jc w:val="center"/>
              </w:trPr>
              <w:tc>
                <w:tcPr>
                  <w:tcW w:w="1805" w:type="dxa"/>
                  <w:shd w:val="clear" w:color="auto" w:fill="DBE5F1" w:themeFill="accent1" w:themeFillTint="33"/>
                  <w:vAlign w:val="center"/>
                  <w:hideMark/>
                </w:tcPr>
                <w:p w14:paraId="0A7D9512"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0,00 – 49,99</w:t>
                  </w:r>
                </w:p>
              </w:tc>
              <w:tc>
                <w:tcPr>
                  <w:tcW w:w="1651" w:type="dxa"/>
                  <w:vAlign w:val="center"/>
                </w:tcPr>
                <w:p w14:paraId="0ECC8CDD"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nedovoljan (1)</w:t>
                  </w:r>
                </w:p>
              </w:tc>
              <w:tc>
                <w:tcPr>
                  <w:tcW w:w="1477" w:type="dxa"/>
                  <w:vAlign w:val="center"/>
                </w:tcPr>
                <w:p w14:paraId="5844AC09"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F</w:t>
                  </w:r>
                </w:p>
              </w:tc>
            </w:tr>
          </w:tbl>
          <w:p w14:paraId="63336E7E" w14:textId="77777777" w:rsidR="00E339A7" w:rsidRPr="00E45878" w:rsidRDefault="00E339A7" w:rsidP="00E339A7">
            <w:pPr>
              <w:pStyle w:val="Tekstfusnote"/>
              <w:rPr>
                <w:rFonts w:asciiTheme="minorHAnsi" w:hAnsiTheme="minorHAnsi" w:cstheme="minorHAnsi"/>
                <w:b/>
                <w:bCs/>
              </w:rPr>
            </w:pPr>
          </w:p>
        </w:tc>
      </w:tr>
      <w:tr w:rsidR="00E339A7" w:rsidRPr="00E45878" w14:paraId="20E603B0"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BBC466A"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E339A7" w:rsidRPr="00E45878" w14:paraId="3B1F2B3D"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3282CBD" w14:textId="77777777" w:rsidR="00E339A7" w:rsidRPr="00E45878" w:rsidRDefault="00E339A7" w:rsidP="00B40BF3">
            <w:pPr>
              <w:pStyle w:val="Tekstfusnote"/>
              <w:numPr>
                <w:ilvl w:val="0"/>
                <w:numId w:val="32"/>
              </w:numPr>
              <w:rPr>
                <w:rFonts w:asciiTheme="minorHAnsi" w:hAnsiTheme="minorHAnsi" w:cstheme="minorHAnsi"/>
                <w:lang w:val="hr-HR"/>
              </w:rPr>
            </w:pPr>
            <w:r w:rsidRPr="00E45878">
              <w:rPr>
                <w:rFonts w:asciiTheme="minorHAnsi" w:hAnsiTheme="minorHAnsi" w:cstheme="minorHAnsi"/>
                <w:lang w:val="hr-HR"/>
              </w:rPr>
              <w:t>Skendrović Babojelić, M. Fruk, G. Priručnik iz voćarstva: građa, svojstva i analize voćnih plodova, Sveučilište u Zagrebu, 2016.</w:t>
            </w:r>
          </w:p>
          <w:p w14:paraId="2749122C" w14:textId="77777777" w:rsidR="00E339A7" w:rsidRPr="00E45878" w:rsidRDefault="00E339A7" w:rsidP="00B40BF3">
            <w:pPr>
              <w:pStyle w:val="Tekstfusnote"/>
              <w:numPr>
                <w:ilvl w:val="0"/>
                <w:numId w:val="32"/>
              </w:numPr>
              <w:rPr>
                <w:rFonts w:asciiTheme="minorHAnsi" w:hAnsiTheme="minorHAnsi" w:cstheme="minorHAnsi"/>
              </w:rPr>
            </w:pPr>
            <w:r w:rsidRPr="00E45878">
              <w:rPr>
                <w:rFonts w:asciiTheme="minorHAnsi" w:hAnsiTheme="minorHAnsi" w:cstheme="minorHAnsi"/>
                <w:lang w:val="hr-HR"/>
              </w:rPr>
              <w:t xml:space="preserve">Čmelik, Z., S. Husnjak, F. Strikić, M. Radunić Regionalizacija voćarske proizvodnje u Hrvatskoj, Pomologia Croatica, Vol. </w:t>
            </w:r>
            <w:r w:rsidRPr="00E45878">
              <w:rPr>
                <w:rFonts w:asciiTheme="minorHAnsi" w:hAnsiTheme="minorHAnsi" w:cstheme="minorHAnsi"/>
              </w:rPr>
              <w:t>(</w:t>
            </w:r>
            <w:hyperlink r:id="rId30">
              <w:r w:rsidRPr="00E45878">
                <w:rPr>
                  <w:rStyle w:val="Hiperveza"/>
                  <w:rFonts w:asciiTheme="minorHAnsi" w:hAnsiTheme="minorHAnsi" w:cstheme="minorHAnsi"/>
                </w:rPr>
                <w:t>https://hrcak.srce.hr/file/97464</w:t>
              </w:r>
            </w:hyperlink>
            <w:r w:rsidRPr="00E45878">
              <w:rPr>
                <w:rFonts w:asciiTheme="minorHAnsi" w:hAnsiTheme="minorHAnsi" w:cstheme="minorHAnsi"/>
              </w:rPr>
              <w:t>)</w:t>
            </w:r>
          </w:p>
          <w:p w14:paraId="394AEEB6" w14:textId="77777777" w:rsidR="00E339A7" w:rsidRPr="00E45878" w:rsidRDefault="00E339A7" w:rsidP="00B40BF3">
            <w:pPr>
              <w:pStyle w:val="Tekstfusnote"/>
              <w:numPr>
                <w:ilvl w:val="0"/>
                <w:numId w:val="32"/>
              </w:numPr>
              <w:rPr>
                <w:rFonts w:asciiTheme="minorHAnsi" w:hAnsiTheme="minorHAnsi" w:cstheme="minorHAnsi"/>
              </w:rPr>
            </w:pPr>
            <w:r w:rsidRPr="00E45878">
              <w:rPr>
                <w:rFonts w:asciiTheme="minorHAnsi" w:hAnsiTheme="minorHAnsi" w:cstheme="minorHAnsi"/>
              </w:rPr>
              <w:t>Grgić, M. Zrakić, L. Hadelan, K. Svržnjak Ekonomski aspekti ekološke proizvodnje voća i grožđa: različiti scenariji, Glasnik zaštite bilja, 38, 2015., 5; 6-15 (</w:t>
            </w:r>
            <w:hyperlink r:id="rId31">
              <w:r w:rsidRPr="00E45878">
                <w:rPr>
                  <w:rStyle w:val="Hiperveza"/>
                  <w:rFonts w:asciiTheme="minorHAnsi" w:hAnsiTheme="minorHAnsi" w:cstheme="minorHAnsi"/>
                </w:rPr>
                <w:t>https://hrcak.srce.hr/file/239356</w:t>
              </w:r>
            </w:hyperlink>
            <w:r w:rsidRPr="00E45878">
              <w:rPr>
                <w:rFonts w:asciiTheme="minorHAnsi" w:hAnsiTheme="minorHAnsi" w:cstheme="minorHAnsi"/>
              </w:rPr>
              <w:t>)</w:t>
            </w:r>
          </w:p>
          <w:p w14:paraId="0AB495F6" w14:textId="77777777" w:rsidR="00E339A7" w:rsidRPr="00E45878" w:rsidRDefault="00E339A7" w:rsidP="00B40BF3">
            <w:pPr>
              <w:pStyle w:val="Tekstfusnote"/>
              <w:numPr>
                <w:ilvl w:val="0"/>
                <w:numId w:val="32"/>
              </w:numPr>
              <w:rPr>
                <w:rFonts w:asciiTheme="minorHAnsi" w:hAnsiTheme="minorHAnsi" w:cstheme="minorHAnsi"/>
              </w:rPr>
            </w:pPr>
            <w:r w:rsidRPr="00E45878">
              <w:rPr>
                <w:rFonts w:asciiTheme="minorHAnsi" w:hAnsiTheme="minorHAnsi" w:cstheme="minorHAnsi"/>
              </w:rPr>
              <w:t>Jemrić, T. Cijepljenje i rezidba voćaka, Uliks, Rijeka, 2007.</w:t>
            </w:r>
          </w:p>
          <w:p w14:paraId="4CE9A9AD" w14:textId="77777777" w:rsidR="00E339A7" w:rsidRPr="00E45878" w:rsidRDefault="00E339A7" w:rsidP="00B40BF3">
            <w:pPr>
              <w:pStyle w:val="Tekstfusnote"/>
              <w:numPr>
                <w:ilvl w:val="0"/>
                <w:numId w:val="32"/>
              </w:numPr>
              <w:rPr>
                <w:rFonts w:asciiTheme="minorHAnsi" w:hAnsiTheme="minorHAnsi" w:cstheme="minorHAnsi"/>
              </w:rPr>
            </w:pPr>
            <w:r w:rsidRPr="00E45878">
              <w:rPr>
                <w:rFonts w:asciiTheme="minorHAnsi" w:hAnsiTheme="minorHAnsi" w:cstheme="minorHAnsi"/>
              </w:rPr>
              <w:t>Krpina I. i suradnici Voćarstvo, Globus, Zagreb, 2004.</w:t>
            </w:r>
          </w:p>
        </w:tc>
      </w:tr>
      <w:tr w:rsidR="00E339A7" w:rsidRPr="00E45878" w14:paraId="37384EB8"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5CA9163"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Dopunska literatura</w:t>
            </w:r>
          </w:p>
        </w:tc>
      </w:tr>
      <w:tr w:rsidR="00E339A7" w:rsidRPr="00E45878" w14:paraId="179C054F" w14:textId="77777777" w:rsidTr="00E339A7">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630B4D3"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1.Keserović Z., Magazin N., Milić B., Dorić M. Voćarstvo i vinogradarstvo (dio voćarstvo). Univerzitet u Novom Sadu. Poljoprivredni fakultet, Novi Sad, 2016.</w:t>
            </w:r>
          </w:p>
          <w:p w14:paraId="1595BD2D"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2. Miljković, I. „Suvremeno voćarstvo“, Znanje, Zagreb, 1991.</w:t>
            </w:r>
          </w:p>
          <w:p w14:paraId="2C871581" w14:textId="77777777" w:rsidR="00E339A7" w:rsidRPr="00E45878" w:rsidRDefault="00E339A7" w:rsidP="00E339A7">
            <w:pPr>
              <w:pStyle w:val="Tekstfusnote"/>
              <w:rPr>
                <w:rFonts w:asciiTheme="minorHAnsi" w:hAnsiTheme="minorHAnsi" w:cstheme="minorHAnsi"/>
                <w:lang w:val="de-DE"/>
              </w:rPr>
            </w:pPr>
            <w:r w:rsidRPr="00E45878">
              <w:rPr>
                <w:rFonts w:asciiTheme="minorHAnsi" w:hAnsiTheme="minorHAnsi" w:cstheme="minorHAnsi"/>
                <w:lang w:val="hr-HR"/>
              </w:rPr>
              <w:t xml:space="preserve">3. Batelja Lodeta, K., A. Jantol, B. Šakić Bobić, V. Očić, J. Gadže, S. Bolarić, J. Gugić, Permakultura i voćarstvo, Glasnik zaštite bilja, 6/2020. </w:t>
            </w:r>
            <w:r w:rsidRPr="00E45878">
              <w:rPr>
                <w:rFonts w:asciiTheme="minorHAnsi" w:hAnsiTheme="minorHAnsi" w:cstheme="minorHAnsi"/>
                <w:lang w:val="de-DE"/>
              </w:rPr>
              <w:t>(https://hrcak.srce.hr/file/375147)</w:t>
            </w:r>
          </w:p>
          <w:p w14:paraId="5550CB81" w14:textId="77777777" w:rsidR="00E339A7" w:rsidRPr="00E45878" w:rsidRDefault="00E339A7" w:rsidP="00E339A7">
            <w:pPr>
              <w:pStyle w:val="Tekstfusnote"/>
              <w:rPr>
                <w:rFonts w:asciiTheme="minorHAnsi" w:hAnsiTheme="minorHAnsi" w:cstheme="minorHAnsi"/>
                <w:lang w:val="de-DE"/>
              </w:rPr>
            </w:pPr>
            <w:r w:rsidRPr="00E45878">
              <w:rPr>
                <w:rFonts w:asciiTheme="minorHAnsi" w:hAnsiTheme="minorHAnsi" w:cstheme="minorHAnsi"/>
                <w:lang w:val="de-DE"/>
              </w:rPr>
              <w:t>4. Interna skripta 2024. „Praktikum za kolegije Voćarstvo i Specijalno voćarstvo“</w:t>
            </w:r>
          </w:p>
        </w:tc>
      </w:tr>
      <w:tr w:rsidR="00E339A7" w:rsidRPr="00E45878" w14:paraId="0BB05EC4"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7845B53" w14:textId="77777777" w:rsidR="00E339A7" w:rsidRPr="00E45878" w:rsidRDefault="00E339A7" w:rsidP="00E339A7">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E339A7" w:rsidRPr="00E45878" w14:paraId="3BADCBE3" w14:textId="77777777" w:rsidTr="00E339A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8302FFE"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1573882D" w14:textId="77777777" w:rsidR="00E339A7" w:rsidRPr="00E45878" w:rsidRDefault="00E339A7" w:rsidP="00E339A7">
      <w:pPr>
        <w:pStyle w:val="Tekstfusnote"/>
        <w:rPr>
          <w:rFonts w:asciiTheme="minorHAnsi" w:hAnsiTheme="minorHAnsi" w:cstheme="minorHAnsi"/>
          <w:b/>
          <w:lang w:val="hr-HR"/>
        </w:rPr>
      </w:pPr>
    </w:p>
    <w:p w14:paraId="0C3BEF7B" w14:textId="77777777" w:rsidR="00E339A7" w:rsidRPr="00E45878" w:rsidRDefault="00E339A7" w:rsidP="00E339A7">
      <w:pPr>
        <w:pStyle w:val="Tekstfusnote"/>
        <w:rPr>
          <w:rFonts w:asciiTheme="minorHAnsi" w:hAnsiTheme="minorHAnsi" w:cstheme="minorHAnsi"/>
          <w:b/>
        </w:rPr>
      </w:pPr>
      <w:r w:rsidRPr="00E45878">
        <w:rPr>
          <w:rFonts w:asciiTheme="minorHAnsi" w:hAnsiTheme="minorHAnsi" w:cstheme="minorHAnsi"/>
          <w:b/>
        </w:rPr>
        <w:t xml:space="preserve">Tablica konstruktivnog poravnavanja </w:t>
      </w:r>
    </w:p>
    <w:p w14:paraId="725EFFF2" w14:textId="77777777" w:rsidR="00E339A7" w:rsidRPr="00E45878" w:rsidRDefault="00E339A7" w:rsidP="00E339A7">
      <w:pPr>
        <w:pStyle w:val="Tekstfusnote"/>
        <w:rPr>
          <w:rFonts w:asciiTheme="minorHAnsi" w:hAnsiTheme="minorHAnsi" w:cstheme="minorHAnsi"/>
          <w:b/>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22"/>
        <w:gridCol w:w="2548"/>
        <w:gridCol w:w="1700"/>
        <w:gridCol w:w="1980"/>
      </w:tblGrid>
      <w:tr w:rsidR="00E339A7" w:rsidRPr="00E45878" w14:paraId="46510AA3" w14:textId="77777777" w:rsidTr="00E339A7">
        <w:tc>
          <w:tcPr>
            <w:tcW w:w="1559" w:type="pct"/>
            <w:shd w:val="clear" w:color="auto" w:fill="95B3D7" w:themeFill="accent1" w:themeFillTint="99"/>
          </w:tcPr>
          <w:p w14:paraId="418DE4F2"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1408" w:type="pct"/>
            <w:shd w:val="clear" w:color="auto" w:fill="95B3D7" w:themeFill="accent1" w:themeFillTint="99"/>
          </w:tcPr>
          <w:p w14:paraId="7B94DF78"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Nastavne teme</w:t>
            </w:r>
          </w:p>
        </w:tc>
        <w:tc>
          <w:tcPr>
            <w:tcW w:w="939" w:type="pct"/>
            <w:shd w:val="clear" w:color="auto" w:fill="95B3D7" w:themeFill="accent1" w:themeFillTint="99"/>
          </w:tcPr>
          <w:p w14:paraId="194DEA58"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1095" w:type="pct"/>
            <w:shd w:val="clear" w:color="auto" w:fill="95B3D7" w:themeFill="accent1" w:themeFillTint="99"/>
          </w:tcPr>
          <w:p w14:paraId="5D23ED3C" w14:textId="77777777" w:rsidR="00E339A7" w:rsidRPr="00E45878" w:rsidRDefault="00E339A7" w:rsidP="00E339A7">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E339A7" w:rsidRPr="00E45878" w14:paraId="7954D7A6" w14:textId="77777777" w:rsidTr="00E339A7">
        <w:tc>
          <w:tcPr>
            <w:tcW w:w="1559" w:type="pct"/>
            <w:vAlign w:val="center"/>
          </w:tcPr>
          <w:p w14:paraId="2E11E203"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I1 Analizirati stanje i tendenciju proizvodnje voća po vrstama u svijetu i Hrvatskoj.</w:t>
            </w:r>
          </w:p>
          <w:p w14:paraId="7F185BE9" w14:textId="77777777" w:rsidR="00E339A7" w:rsidRPr="00E45878" w:rsidRDefault="00E339A7" w:rsidP="00E339A7">
            <w:pPr>
              <w:pStyle w:val="Tekstfusnote"/>
              <w:rPr>
                <w:rFonts w:asciiTheme="minorHAnsi" w:hAnsiTheme="minorHAnsi" w:cstheme="minorHAnsi"/>
              </w:rPr>
            </w:pPr>
          </w:p>
        </w:tc>
        <w:tc>
          <w:tcPr>
            <w:tcW w:w="1408" w:type="pct"/>
            <w:vAlign w:val="center"/>
          </w:tcPr>
          <w:p w14:paraId="648AFD24"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(1) Stanje voćarstva u svijetu i Hrvatskoj, (2) Organografija, (3) Morfološka i botanička klasifikacija voćaka</w:t>
            </w:r>
          </w:p>
        </w:tc>
        <w:tc>
          <w:tcPr>
            <w:tcW w:w="939" w:type="pct"/>
            <w:vAlign w:val="center"/>
          </w:tcPr>
          <w:p w14:paraId="431E45E3"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Predavanja, vježbe, terenska nastava</w:t>
            </w:r>
          </w:p>
        </w:tc>
        <w:tc>
          <w:tcPr>
            <w:tcW w:w="1095" w:type="pct"/>
            <w:vAlign w:val="center"/>
          </w:tcPr>
          <w:p w14:paraId="7B6C004F"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Pisana i usmena provjera, aktivnost na nastavi</w:t>
            </w:r>
          </w:p>
        </w:tc>
      </w:tr>
      <w:tr w:rsidR="00E339A7" w:rsidRPr="00E45878" w14:paraId="14A65180" w14:textId="77777777" w:rsidTr="00E339A7">
        <w:tc>
          <w:tcPr>
            <w:tcW w:w="1559" w:type="pct"/>
            <w:vAlign w:val="center"/>
          </w:tcPr>
          <w:p w14:paraId="46E1EC5F"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I2 Odrediti optimalne uzgojne uvjete za različite voćne vrste.</w:t>
            </w:r>
          </w:p>
        </w:tc>
        <w:tc>
          <w:tcPr>
            <w:tcW w:w="1408" w:type="pct"/>
            <w:vAlign w:val="center"/>
          </w:tcPr>
          <w:p w14:paraId="6435D618"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(1) Regionalizacija voćarske proizvodnje u RH</w:t>
            </w:r>
          </w:p>
        </w:tc>
        <w:tc>
          <w:tcPr>
            <w:tcW w:w="939" w:type="pct"/>
            <w:vAlign w:val="center"/>
          </w:tcPr>
          <w:p w14:paraId="006351E8"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Predavanja</w:t>
            </w:r>
          </w:p>
        </w:tc>
        <w:tc>
          <w:tcPr>
            <w:tcW w:w="1095" w:type="pct"/>
            <w:vAlign w:val="center"/>
          </w:tcPr>
          <w:p w14:paraId="7D49D611"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Pisana provjera</w:t>
            </w:r>
          </w:p>
        </w:tc>
      </w:tr>
      <w:tr w:rsidR="00E339A7" w:rsidRPr="00E45878" w14:paraId="364F582C" w14:textId="77777777" w:rsidTr="00E339A7">
        <w:tc>
          <w:tcPr>
            <w:tcW w:w="1559" w:type="pct"/>
            <w:vAlign w:val="center"/>
          </w:tcPr>
          <w:p w14:paraId="4B915F03"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I3 Planirati optimalne termine provođenja pomotehničkih mjera za postizanje maksimalnog prinosa u proizvodnji voća.</w:t>
            </w:r>
          </w:p>
        </w:tc>
        <w:tc>
          <w:tcPr>
            <w:tcW w:w="1408" w:type="pct"/>
            <w:vAlign w:val="center"/>
          </w:tcPr>
          <w:p w14:paraId="22F6C2D2"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 xml:space="preserve">(1) Životni i godišnji ciklus voćaka, (2) Diferencijacija, cvatnja i oplodnja, </w:t>
            </w:r>
          </w:p>
          <w:p w14:paraId="6F9CA5C3"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(3) Rast i razvoj, plodova, opadanje plodova, naizmjenična rodnost</w:t>
            </w:r>
          </w:p>
        </w:tc>
        <w:tc>
          <w:tcPr>
            <w:tcW w:w="939" w:type="pct"/>
            <w:vAlign w:val="center"/>
          </w:tcPr>
          <w:p w14:paraId="679021DF"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Predavanja</w:t>
            </w:r>
          </w:p>
        </w:tc>
        <w:tc>
          <w:tcPr>
            <w:tcW w:w="1095" w:type="pct"/>
            <w:vAlign w:val="center"/>
          </w:tcPr>
          <w:p w14:paraId="1F7067EB"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Pisana provjera, aktivnost na nastavi</w:t>
            </w:r>
          </w:p>
        </w:tc>
      </w:tr>
      <w:tr w:rsidR="00E339A7" w:rsidRPr="00E45878" w14:paraId="5C92FF39" w14:textId="77777777" w:rsidTr="00E339A7">
        <w:tc>
          <w:tcPr>
            <w:tcW w:w="1559" w:type="pct"/>
            <w:vAlign w:val="center"/>
          </w:tcPr>
          <w:p w14:paraId="1CF6537F"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I4 Opisati načine razmnožavanja voćaka i proizvodnje sadnog materijala.</w:t>
            </w:r>
          </w:p>
        </w:tc>
        <w:tc>
          <w:tcPr>
            <w:tcW w:w="1408" w:type="pct"/>
            <w:vAlign w:val="center"/>
          </w:tcPr>
          <w:p w14:paraId="30EDFBDD"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 xml:space="preserve">(1) Razmnožavanje voćaka, </w:t>
            </w:r>
          </w:p>
          <w:p w14:paraId="34E42720"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(2) Cijepljenje</w:t>
            </w:r>
          </w:p>
        </w:tc>
        <w:tc>
          <w:tcPr>
            <w:tcW w:w="939" w:type="pct"/>
            <w:vAlign w:val="center"/>
          </w:tcPr>
          <w:p w14:paraId="2FBDC84C"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Predavanja, vježbe</w:t>
            </w:r>
          </w:p>
        </w:tc>
        <w:tc>
          <w:tcPr>
            <w:tcW w:w="1095" w:type="pct"/>
            <w:vAlign w:val="center"/>
          </w:tcPr>
          <w:p w14:paraId="1EB9E500"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Pisana provjera, aktivnost na nastavi</w:t>
            </w:r>
          </w:p>
        </w:tc>
      </w:tr>
      <w:tr w:rsidR="00E339A7" w:rsidRPr="00E45878" w14:paraId="1F206F4E" w14:textId="77777777" w:rsidTr="00E339A7">
        <w:tc>
          <w:tcPr>
            <w:tcW w:w="1559" w:type="pct"/>
            <w:vAlign w:val="center"/>
          </w:tcPr>
          <w:p w14:paraId="0E561FD4"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I5 Izraditi plan podizanja nasada voćaka u ovisnosti vrsti, klimi i pedološkim uvjetima te razlikovati pomotehničke mjere u uzgoju voćaka.</w:t>
            </w:r>
          </w:p>
        </w:tc>
        <w:tc>
          <w:tcPr>
            <w:tcW w:w="1408" w:type="pct"/>
            <w:vAlign w:val="center"/>
          </w:tcPr>
          <w:p w14:paraId="190FADA2"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 xml:space="preserve">(1) Planiranje, podizanje i održavanje nasada, </w:t>
            </w:r>
          </w:p>
          <w:p w14:paraId="0984DA60"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(2) Pomotehničke mjere -rezidba i uzgojni oblici</w:t>
            </w:r>
          </w:p>
        </w:tc>
        <w:tc>
          <w:tcPr>
            <w:tcW w:w="939" w:type="pct"/>
            <w:vAlign w:val="center"/>
          </w:tcPr>
          <w:p w14:paraId="48BA4308"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Predavanja, vježbe</w:t>
            </w:r>
          </w:p>
        </w:tc>
        <w:tc>
          <w:tcPr>
            <w:tcW w:w="1095" w:type="pct"/>
            <w:vAlign w:val="center"/>
          </w:tcPr>
          <w:p w14:paraId="2CAA5F8D"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Pisana provjera, aktivnost na nastavi</w:t>
            </w:r>
          </w:p>
        </w:tc>
      </w:tr>
      <w:tr w:rsidR="00E339A7" w:rsidRPr="00E45878" w14:paraId="23CA3920" w14:textId="77777777" w:rsidTr="00E339A7">
        <w:tc>
          <w:tcPr>
            <w:tcW w:w="1559" w:type="pct"/>
            <w:vAlign w:val="center"/>
          </w:tcPr>
          <w:p w14:paraId="3A5AB6F6"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I6 Procijeniti optimalni termin berbe i način skladištenja za različite vrste voća.</w:t>
            </w:r>
          </w:p>
        </w:tc>
        <w:tc>
          <w:tcPr>
            <w:tcW w:w="1408" w:type="pct"/>
            <w:vAlign w:val="center"/>
          </w:tcPr>
          <w:p w14:paraId="4529DAFA"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 xml:space="preserve">(1) Kemijski sastav voća, </w:t>
            </w:r>
          </w:p>
          <w:p w14:paraId="71C279F7" w14:textId="77777777" w:rsidR="00E339A7" w:rsidRPr="00E45878" w:rsidRDefault="00E339A7" w:rsidP="00E339A7">
            <w:pPr>
              <w:pStyle w:val="Tekstfusnote"/>
              <w:rPr>
                <w:rFonts w:asciiTheme="minorHAnsi" w:hAnsiTheme="minorHAnsi" w:cstheme="minorHAnsi"/>
                <w:lang w:val="hr-HR"/>
              </w:rPr>
            </w:pPr>
            <w:r w:rsidRPr="00E45878">
              <w:rPr>
                <w:rFonts w:asciiTheme="minorHAnsi" w:hAnsiTheme="minorHAnsi" w:cstheme="minorHAnsi"/>
                <w:lang w:val="hr-HR"/>
              </w:rPr>
              <w:t>(2) Berba i skladištenje voća</w:t>
            </w:r>
          </w:p>
        </w:tc>
        <w:tc>
          <w:tcPr>
            <w:tcW w:w="939" w:type="pct"/>
            <w:vAlign w:val="center"/>
          </w:tcPr>
          <w:p w14:paraId="4CCDEE11"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Predavanja, vježbe</w:t>
            </w:r>
          </w:p>
        </w:tc>
        <w:tc>
          <w:tcPr>
            <w:tcW w:w="1095" w:type="pct"/>
            <w:vAlign w:val="center"/>
          </w:tcPr>
          <w:p w14:paraId="1332ED67" w14:textId="77777777" w:rsidR="00E339A7" w:rsidRPr="00E45878" w:rsidRDefault="00E339A7" w:rsidP="00E339A7">
            <w:pPr>
              <w:pStyle w:val="Tekstfusnote"/>
              <w:rPr>
                <w:rFonts w:asciiTheme="minorHAnsi" w:hAnsiTheme="minorHAnsi" w:cstheme="minorHAnsi"/>
              </w:rPr>
            </w:pPr>
            <w:r w:rsidRPr="00E45878">
              <w:rPr>
                <w:rFonts w:asciiTheme="minorHAnsi" w:hAnsiTheme="minorHAnsi" w:cstheme="minorHAnsi"/>
              </w:rPr>
              <w:t>Pisana provjera, aktivnost na nastavi</w:t>
            </w:r>
          </w:p>
        </w:tc>
      </w:tr>
    </w:tbl>
    <w:p w14:paraId="1FFE36A7" w14:textId="77777777" w:rsidR="00E339A7" w:rsidRPr="00E45878" w:rsidRDefault="00E339A7" w:rsidP="00E339A7">
      <w:pPr>
        <w:pStyle w:val="Tekstfusnote"/>
        <w:rPr>
          <w:rFonts w:asciiTheme="minorHAnsi" w:hAnsiTheme="minorHAnsi" w:cstheme="minorHAnsi"/>
          <w:b/>
        </w:rPr>
      </w:pPr>
    </w:p>
    <w:p w14:paraId="28693714" w14:textId="495757E7" w:rsidR="004738A3" w:rsidRPr="00E45878" w:rsidRDefault="004738A3" w:rsidP="004738A3">
      <w:pPr>
        <w:pStyle w:val="Tekstfusnote"/>
        <w:rPr>
          <w:rFonts w:asciiTheme="minorHAnsi" w:hAnsiTheme="minorHAnsi" w:cstheme="minorHAnsi"/>
        </w:rPr>
      </w:pPr>
    </w:p>
    <w:p w14:paraId="6772C857" w14:textId="77777777" w:rsidR="004738A3" w:rsidRPr="00E45878" w:rsidRDefault="004738A3" w:rsidP="004738A3">
      <w:pPr>
        <w:pStyle w:val="Tekstfusnote"/>
        <w:rPr>
          <w:rFonts w:asciiTheme="minorHAnsi" w:hAnsiTheme="minorHAnsi"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4738A3" w:rsidRPr="00E45878" w14:paraId="7B8B143C"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397C95C9"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4738A3" w:rsidRPr="00E45878" w14:paraId="1513FD90"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194484C"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341077611"/>
              <w:placeholder>
                <w:docPart w:val="753CE40AE7E1440288AEE6EFF3808B4E"/>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50A640E2"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4738A3" w:rsidRPr="00E45878" w14:paraId="7843DA83"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AF34086"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0FF2BE6"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UREĐENJE AGROTURISTIČKOG GOSPODARSTVA</w:t>
            </w:r>
          </w:p>
        </w:tc>
      </w:tr>
      <w:tr w:rsidR="004738A3" w:rsidRPr="00E45878" w14:paraId="5F891A1B"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E22CA20"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7B1153F" w14:textId="1C7A79BF" w:rsidR="004738A3" w:rsidRPr="00E45878" w:rsidRDefault="009948F2" w:rsidP="004738A3">
            <w:pPr>
              <w:pStyle w:val="Tekstfusnote"/>
              <w:rPr>
                <w:rFonts w:asciiTheme="minorHAnsi" w:hAnsiTheme="minorHAnsi" w:cstheme="minorHAnsi"/>
              </w:rPr>
            </w:pPr>
            <w:r>
              <w:rPr>
                <w:rFonts w:asciiTheme="minorHAnsi" w:hAnsiTheme="minorHAnsi" w:cstheme="minorHAnsi"/>
              </w:rPr>
              <w:t>d</w:t>
            </w:r>
            <w:r w:rsidR="004738A3" w:rsidRPr="00E45878">
              <w:rPr>
                <w:rFonts w:asciiTheme="minorHAnsi" w:hAnsiTheme="minorHAnsi" w:cstheme="minorHAnsi"/>
              </w:rPr>
              <w:t>r. sc. biotech. Slavica Dudaš, prof. struč. stud.</w:t>
            </w:r>
          </w:p>
        </w:tc>
      </w:tr>
      <w:tr w:rsidR="004738A3" w:rsidRPr="00E45878" w14:paraId="0463E788"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9BB6057"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46BBDFA"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lang w:val="de-DE"/>
              </w:rPr>
              <w:t xml:space="preserve">Lili Bračun, dipl. arh. i dr. sc. </w:t>
            </w:r>
            <w:r w:rsidRPr="00E45878">
              <w:rPr>
                <w:rFonts w:asciiTheme="minorHAnsi" w:hAnsiTheme="minorHAnsi" w:cstheme="minorHAnsi"/>
              </w:rPr>
              <w:t>Rock Finale</w:t>
            </w:r>
          </w:p>
        </w:tc>
      </w:tr>
      <w:tr w:rsidR="007500F1" w:rsidRPr="00E45878" w14:paraId="027AB2D9"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7B5F95E"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35786068"/>
              <w:placeholder>
                <w:docPart w:val="38C8515B52E0455F9522FAE676DB9B61"/>
              </w:placeholder>
              <w:comboBox>
                <w:listItem w:displayText="Obvezni" w:value="Obvezni"/>
                <w:listItem w:displayText="Izborni" w:value="Izborni"/>
              </w:comboBox>
            </w:sdtPr>
            <w:sdtEndPr/>
            <w:sdtContent>
              <w:p w14:paraId="6B2C3E06"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B5452D6"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769989831"/>
              <w:placeholder>
                <w:docPart w:val="DDC6CD15B3DB4F3D9F091FA2F88154AF"/>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0CFA8987"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5</w:t>
                </w:r>
              </w:p>
            </w:sdtContent>
          </w:sdt>
        </w:tc>
      </w:tr>
      <w:tr w:rsidR="007500F1" w:rsidRPr="00E45878" w14:paraId="41087569"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82BE827"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478604417"/>
              <w:placeholder>
                <w:docPart w:val="5166A45FBBE74B0A8FEB4C02F48F7610"/>
              </w:placeholder>
              <w:comboBox>
                <w:listItem w:displayText="1." w:value="1."/>
                <w:listItem w:displayText="2." w:value="2."/>
                <w:listItem w:displayText="3." w:value="3."/>
              </w:comboBox>
            </w:sdtPr>
            <w:sdtEndPr/>
            <w:sdtContent>
              <w:p w14:paraId="0775F84A"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3C2EA60"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181469564"/>
              <w:placeholder>
                <w:docPart w:val="2563D4C5AC6E41F68B915BB90556C803"/>
              </w:placeholder>
              <w:comboBox>
                <w:listItem w:displayText="Zimski" w:value="Zimski"/>
                <w:listItem w:displayText="Ljetni" w:value="Ljetni"/>
              </w:comboBox>
            </w:sdtPr>
            <w:sdtEndPr/>
            <w:sdtContent>
              <w:p w14:paraId="77A64741"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Ljetni</w:t>
                </w:r>
              </w:p>
            </w:sdtContent>
          </w:sdt>
        </w:tc>
      </w:tr>
      <w:tr w:rsidR="00002CF6" w:rsidRPr="00E45878" w14:paraId="16017B70" w14:textId="77777777" w:rsidTr="001C6B2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C8D0D17"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A3C244A"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0490B52"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D43F380"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2E13D83"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Praktikum</w:t>
            </w:r>
          </w:p>
        </w:tc>
      </w:tr>
      <w:tr w:rsidR="00291554" w:rsidRPr="00E45878" w14:paraId="22E38A0B" w14:textId="77777777" w:rsidTr="001C6B24">
        <w:trPr>
          <w:trHeight w:val="300"/>
        </w:trPr>
        <w:tc>
          <w:tcPr>
            <w:tcW w:w="1414" w:type="pct"/>
            <w:vMerge/>
            <w:tcMar>
              <w:top w:w="113" w:type="dxa"/>
              <w:bottom w:w="113" w:type="dxa"/>
            </w:tcMar>
            <w:vAlign w:val="center"/>
          </w:tcPr>
          <w:p w14:paraId="51E92C64" w14:textId="77777777" w:rsidR="004738A3" w:rsidRPr="00E45878" w:rsidRDefault="004738A3" w:rsidP="004738A3">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958E4CD"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24E9524"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BBC6BE7"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30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684775B"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0</w:t>
            </w:r>
          </w:p>
        </w:tc>
      </w:tr>
      <w:tr w:rsidR="004738A3" w:rsidRPr="00E45878" w14:paraId="6BA9995F"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0E339361"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OPIS KOLEGIJA</w:t>
            </w:r>
          </w:p>
        </w:tc>
      </w:tr>
      <w:tr w:rsidR="004738A3" w:rsidRPr="00E45878" w14:paraId="62781DA5"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46DC6FF"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4738A3" w:rsidRPr="00E45878" w14:paraId="6F982B0C"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5162A32" w14:textId="77777777" w:rsidR="004738A3" w:rsidRPr="00E45878" w:rsidRDefault="004738A3" w:rsidP="00B40BF3">
            <w:pPr>
              <w:pStyle w:val="Tekstfusnote"/>
              <w:numPr>
                <w:ilvl w:val="0"/>
                <w:numId w:val="94"/>
              </w:numPr>
              <w:rPr>
                <w:rFonts w:asciiTheme="minorHAnsi" w:hAnsiTheme="minorHAnsi" w:cstheme="minorHAnsi"/>
                <w:lang w:val="hr-HR"/>
              </w:rPr>
            </w:pPr>
            <w:r w:rsidRPr="00E45878">
              <w:rPr>
                <w:rFonts w:asciiTheme="minorHAnsi" w:hAnsiTheme="minorHAnsi" w:cstheme="minorHAnsi"/>
                <w:lang w:val="hr-HR"/>
              </w:rPr>
              <w:t xml:space="preserve">Upoznati studente s uzgojnim, prostornim, ekonomskim i socijalnim ciljevima formiranja agroturističkog gospodarstva. </w:t>
            </w:r>
          </w:p>
          <w:p w14:paraId="2E5D7F2E" w14:textId="77777777" w:rsidR="004738A3" w:rsidRPr="00E45878" w:rsidRDefault="004738A3" w:rsidP="00B40BF3">
            <w:pPr>
              <w:pStyle w:val="Tekstfusnote"/>
              <w:numPr>
                <w:ilvl w:val="0"/>
                <w:numId w:val="94"/>
              </w:numPr>
              <w:rPr>
                <w:rFonts w:asciiTheme="minorHAnsi" w:hAnsiTheme="minorHAnsi" w:cstheme="minorHAnsi"/>
                <w:lang w:val="hr-HR"/>
              </w:rPr>
            </w:pPr>
            <w:r w:rsidRPr="00E45878">
              <w:rPr>
                <w:rFonts w:asciiTheme="minorHAnsi" w:hAnsiTheme="minorHAnsi" w:cstheme="minorHAnsi"/>
                <w:lang w:val="hr-HR"/>
              </w:rPr>
              <w:t xml:space="preserve">Informirati o vrstama gradnje, odnosu otvorenog i zatvorenog prostora, elementima vanjskog prostora, uzgoja na otvorenom prostoru, urbanoj opremi i ostalim potrebnim sadržajima kao i vanjskim turističkim i sportsko zabavnim sadržajima. </w:t>
            </w:r>
          </w:p>
          <w:p w14:paraId="53E4D855" w14:textId="77777777" w:rsidR="004738A3" w:rsidRPr="00E45878" w:rsidRDefault="004738A3" w:rsidP="00B40BF3">
            <w:pPr>
              <w:pStyle w:val="Tekstfusnote"/>
              <w:numPr>
                <w:ilvl w:val="0"/>
                <w:numId w:val="94"/>
              </w:numPr>
              <w:rPr>
                <w:rFonts w:asciiTheme="minorHAnsi" w:hAnsiTheme="minorHAnsi" w:cstheme="minorHAnsi"/>
                <w:lang w:val="de-DE"/>
              </w:rPr>
            </w:pPr>
            <w:r w:rsidRPr="00E45878">
              <w:rPr>
                <w:rFonts w:asciiTheme="minorHAnsi" w:hAnsiTheme="minorHAnsi" w:cstheme="minorHAnsi"/>
                <w:lang w:val="de-DE"/>
              </w:rPr>
              <w:t xml:space="preserve">Prepoznati projektnu dokumentaciju vezanu za poljoprivredu. </w:t>
            </w:r>
          </w:p>
          <w:p w14:paraId="0D4C1FCE" w14:textId="77777777" w:rsidR="004738A3" w:rsidRPr="00E45878" w:rsidRDefault="004738A3" w:rsidP="00B40BF3">
            <w:pPr>
              <w:pStyle w:val="Tekstfusnote"/>
              <w:numPr>
                <w:ilvl w:val="0"/>
                <w:numId w:val="94"/>
              </w:numPr>
              <w:rPr>
                <w:rFonts w:asciiTheme="minorHAnsi" w:hAnsiTheme="minorHAnsi" w:cstheme="minorHAnsi"/>
                <w:lang w:val="de-DE"/>
              </w:rPr>
            </w:pPr>
            <w:r w:rsidRPr="00E45878">
              <w:rPr>
                <w:rFonts w:asciiTheme="minorHAnsi" w:hAnsiTheme="minorHAnsi" w:cstheme="minorHAnsi"/>
                <w:lang w:val="de-DE"/>
              </w:rPr>
              <w:t xml:space="preserve">Prepoznati korištenja i upravljanja prostorom kao temeljnim vrijednostima Republike Hrvatske, geomorfološke strukture, klimatska obilježja. </w:t>
            </w:r>
          </w:p>
          <w:p w14:paraId="3C6CDD08" w14:textId="77777777" w:rsidR="004738A3" w:rsidRPr="00E45878" w:rsidRDefault="004738A3" w:rsidP="00B40BF3">
            <w:pPr>
              <w:pStyle w:val="Tekstfusnote"/>
              <w:numPr>
                <w:ilvl w:val="0"/>
                <w:numId w:val="94"/>
              </w:numPr>
              <w:rPr>
                <w:rFonts w:asciiTheme="minorHAnsi" w:hAnsiTheme="minorHAnsi" w:cstheme="minorHAnsi"/>
              </w:rPr>
            </w:pPr>
            <w:r w:rsidRPr="00E45878">
              <w:rPr>
                <w:rFonts w:asciiTheme="minorHAnsi" w:hAnsiTheme="minorHAnsi" w:cstheme="minorHAnsi"/>
              </w:rPr>
              <w:t xml:space="preserve">Vrednovati strukture u prostoru i stanje okoliša. </w:t>
            </w:r>
          </w:p>
          <w:p w14:paraId="3768426A" w14:textId="77777777" w:rsidR="004738A3" w:rsidRPr="00E45878" w:rsidRDefault="004738A3" w:rsidP="00B40BF3">
            <w:pPr>
              <w:pStyle w:val="Tekstfusnote"/>
              <w:numPr>
                <w:ilvl w:val="0"/>
                <w:numId w:val="94"/>
              </w:numPr>
              <w:rPr>
                <w:rFonts w:asciiTheme="minorHAnsi" w:hAnsiTheme="minorHAnsi" w:cstheme="minorHAnsi"/>
              </w:rPr>
            </w:pPr>
            <w:r w:rsidRPr="00E45878">
              <w:rPr>
                <w:rFonts w:asciiTheme="minorHAnsi" w:hAnsiTheme="minorHAnsi" w:cstheme="minorHAnsi"/>
              </w:rPr>
              <w:t xml:space="preserve">Upoznati koncepte zaštite prirode i biološke i krajobrazne raznolikosti, ekološku mrežu i zahvate koji utječu na prirodu. </w:t>
            </w:r>
          </w:p>
          <w:p w14:paraId="35C8B36D" w14:textId="77777777" w:rsidR="004738A3" w:rsidRPr="00E45878" w:rsidRDefault="004738A3" w:rsidP="00B40BF3">
            <w:pPr>
              <w:pStyle w:val="Tekstfusnote"/>
              <w:numPr>
                <w:ilvl w:val="0"/>
                <w:numId w:val="94"/>
              </w:numPr>
              <w:rPr>
                <w:rFonts w:asciiTheme="minorHAnsi" w:hAnsiTheme="minorHAnsi" w:cstheme="minorHAnsi"/>
              </w:rPr>
            </w:pPr>
            <w:r w:rsidRPr="00E45878">
              <w:rPr>
                <w:rFonts w:asciiTheme="minorHAnsi" w:hAnsiTheme="minorHAnsi" w:cstheme="minorHAnsi"/>
              </w:rPr>
              <w:t>Prepoznati ugroženost prirode s aspekta iskorištavanja prirodnih bogatstava i socijalnih i gospodarskih utjecaja.</w:t>
            </w:r>
          </w:p>
        </w:tc>
      </w:tr>
      <w:tr w:rsidR="004738A3" w:rsidRPr="00E45878" w14:paraId="28491B95"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BB84C04"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4738A3" w:rsidRPr="00E45878" w14:paraId="6C8CC3D4"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7B3ECB6"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Nema uvjeta.</w:t>
            </w:r>
          </w:p>
        </w:tc>
      </w:tr>
      <w:tr w:rsidR="004738A3" w:rsidRPr="00E45878" w14:paraId="3F0AF072"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F418151" w14:textId="77777777" w:rsidR="004738A3" w:rsidRPr="00E45878" w:rsidRDefault="004738A3" w:rsidP="004738A3">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4738A3" w:rsidRPr="00E45878" w14:paraId="3E6B3429"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1B70E2C"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I1 Planirati poslove agroturističkog gospodarstva u skladu sa zakonodavnim okvirom.</w:t>
            </w:r>
          </w:p>
          <w:p w14:paraId="06A76FC6"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I4 Odabrati optimalan način uređenja i dizajna agroturističkog gospodarstva s obzirom na</w:t>
            </w:r>
          </w:p>
          <w:p w14:paraId="6077C4D6"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raspoložive resurse.</w:t>
            </w:r>
          </w:p>
          <w:p w14:paraId="6DC731A3"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I18 Primijeniti proces hijerarhije održivog gospodarenja otpadom na agroturizmu.</w:t>
            </w:r>
          </w:p>
          <w:p w14:paraId="0DC829A3"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I21 Kreirati turističku i ugostiteljsku ponudu agroturističkog gospodarstva.</w:t>
            </w:r>
          </w:p>
          <w:p w14:paraId="52F20996"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I23 Upravljati ugostiteljskim aktivnostima na agroturističkom gospodarstvu.</w:t>
            </w:r>
          </w:p>
          <w:p w14:paraId="2A66A240"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I24 Upravljati smještajnim kapacitetima agroturističkog gospodarstva.</w:t>
            </w:r>
          </w:p>
        </w:tc>
      </w:tr>
      <w:tr w:rsidR="004738A3" w:rsidRPr="00E45878" w14:paraId="3780EA64"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1BCEA9A" w14:textId="77777777" w:rsidR="004738A3" w:rsidRPr="00E45878" w:rsidRDefault="004738A3" w:rsidP="004738A3">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4738A3" w:rsidRPr="00E45878" w14:paraId="7BD4B7C0"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7ACCD00" w14:textId="77777777" w:rsidR="004738A3" w:rsidRPr="00E45878" w:rsidRDefault="004738A3" w:rsidP="00B40BF3">
            <w:pPr>
              <w:pStyle w:val="Tekstfusnote"/>
              <w:numPr>
                <w:ilvl w:val="0"/>
                <w:numId w:val="93"/>
              </w:numPr>
              <w:rPr>
                <w:rFonts w:asciiTheme="minorHAnsi" w:hAnsiTheme="minorHAnsi" w:cstheme="minorHAnsi"/>
                <w:lang w:val="hr-HR"/>
              </w:rPr>
            </w:pPr>
            <w:r w:rsidRPr="00E45878">
              <w:rPr>
                <w:rFonts w:asciiTheme="minorHAnsi" w:hAnsiTheme="minorHAnsi" w:cstheme="minorHAnsi"/>
                <w:lang w:val="hr-HR"/>
              </w:rPr>
              <w:t>Interpretirati zakonsku i podzakonsku regulativu te kartografsku dokumentaciju u pripremi i organizaciji agroturističkog gospodarstva.</w:t>
            </w:r>
          </w:p>
          <w:p w14:paraId="6B416E8F" w14:textId="77777777" w:rsidR="004738A3" w:rsidRPr="00E45878" w:rsidRDefault="004738A3" w:rsidP="00B40BF3">
            <w:pPr>
              <w:pStyle w:val="Tekstfusnote"/>
              <w:numPr>
                <w:ilvl w:val="0"/>
                <w:numId w:val="93"/>
              </w:numPr>
              <w:rPr>
                <w:rFonts w:asciiTheme="minorHAnsi" w:hAnsiTheme="minorHAnsi" w:cstheme="minorHAnsi"/>
                <w:lang w:val="hr-HR"/>
              </w:rPr>
            </w:pPr>
            <w:r w:rsidRPr="00E45878">
              <w:rPr>
                <w:rFonts w:asciiTheme="minorHAnsi" w:hAnsiTheme="minorHAnsi" w:cstheme="minorHAnsi"/>
                <w:lang w:val="hr-HR"/>
              </w:rPr>
              <w:t>Vrednovati klimatske i ekološke elemente prostora na kojem je smješteno agroturističko gospodarstvo te prikladni sortiment i pasmine unutar područja na kojem se nalazi agroturističko gospodarstvo.</w:t>
            </w:r>
          </w:p>
          <w:p w14:paraId="483B63ED" w14:textId="77777777" w:rsidR="004738A3" w:rsidRPr="00E45878" w:rsidRDefault="004738A3" w:rsidP="00B40BF3">
            <w:pPr>
              <w:pStyle w:val="Tekstfusnote"/>
              <w:numPr>
                <w:ilvl w:val="0"/>
                <w:numId w:val="93"/>
              </w:numPr>
              <w:rPr>
                <w:rFonts w:asciiTheme="minorHAnsi" w:hAnsiTheme="minorHAnsi" w:cstheme="minorHAnsi"/>
              </w:rPr>
            </w:pPr>
            <w:r w:rsidRPr="00E45878">
              <w:rPr>
                <w:rFonts w:asciiTheme="minorHAnsi" w:hAnsiTheme="minorHAnsi" w:cstheme="minorHAnsi"/>
              </w:rPr>
              <w:t>Objasniti vrste i sadržaj agroturističkih gospodarstava, te elemente gradnje.</w:t>
            </w:r>
          </w:p>
          <w:p w14:paraId="29755E3B" w14:textId="77777777" w:rsidR="004738A3" w:rsidRPr="00E45878" w:rsidRDefault="004738A3" w:rsidP="00B40BF3">
            <w:pPr>
              <w:pStyle w:val="Tekstfusnote"/>
              <w:numPr>
                <w:ilvl w:val="0"/>
                <w:numId w:val="93"/>
              </w:numPr>
              <w:rPr>
                <w:rFonts w:asciiTheme="minorHAnsi" w:hAnsiTheme="minorHAnsi" w:cstheme="minorHAnsi"/>
              </w:rPr>
            </w:pPr>
            <w:r w:rsidRPr="00E45878">
              <w:rPr>
                <w:rFonts w:asciiTheme="minorHAnsi" w:hAnsiTheme="minorHAnsi" w:cstheme="minorHAnsi"/>
              </w:rPr>
              <w:t>Primijeniti ekološke principe u upravljanju i održavanju agroturističkog gospodarstva u svrhu zaštite i očuvanja autentičnog okoliša i zbrinjavanja otpada.</w:t>
            </w:r>
          </w:p>
          <w:p w14:paraId="16ACBCD3" w14:textId="77777777" w:rsidR="004738A3" w:rsidRPr="00E45878" w:rsidRDefault="004738A3" w:rsidP="00B40BF3">
            <w:pPr>
              <w:pStyle w:val="Tekstfusnote"/>
              <w:numPr>
                <w:ilvl w:val="0"/>
                <w:numId w:val="93"/>
              </w:numPr>
              <w:rPr>
                <w:rFonts w:asciiTheme="minorHAnsi" w:hAnsiTheme="minorHAnsi" w:cstheme="minorHAnsi"/>
              </w:rPr>
            </w:pPr>
            <w:r w:rsidRPr="00E45878">
              <w:rPr>
                <w:rFonts w:asciiTheme="minorHAnsi" w:hAnsiTheme="minorHAnsi" w:cstheme="minorHAnsi"/>
              </w:rPr>
              <w:t>Kreirati plan agroturističkog gospodarstvo u skladu s metodama prostornog planiranja.</w:t>
            </w:r>
          </w:p>
        </w:tc>
      </w:tr>
      <w:tr w:rsidR="004738A3" w:rsidRPr="00E45878" w14:paraId="7A338863"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A9A3D6F"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4738A3" w:rsidRPr="00E45878" w14:paraId="0C0866FD"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6043F98"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Uzgojni, prostorni, ekonomski i socijalni ciljevi formiranja agroturističkog gospodarstva. Vrste gradnje, odnos otvorenog i zatvorenog prostora, elementi vanjskog prostora, uzgoj na otvorenom prostoru, urbana oprema i ostali potrebni sadržaji kao i vanjski turistički i sportsko zabavnim sadržaji. Projektna dokumentacija vezanu za poljoprivredu. Biljne ukrasne vrste i dizajn uređenja okućnice. Korištenje i upravljanje prostorom kao temeljnim vrijednostima Republike Hrvatske, geomorfološke strukture, klimatska obilježja. Strukture u prostoru i stanje okoliša. Koncepti zaštite prirode i biološke i krajobrazne raznolikosti, ekološka mrežu i zahvati koji utječu na prirodu. Ugroženost prirode s aspekta iskorištavanja prirodnih bogatstava i socijalnih i gospodarskih utjecaja.</w:t>
            </w:r>
          </w:p>
        </w:tc>
      </w:tr>
      <w:tr w:rsidR="004738A3" w:rsidRPr="00E45878" w14:paraId="1CE4D6E4"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963B74D"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17BD213" w14:textId="77777777" w:rsidR="004738A3" w:rsidRPr="00E45878" w:rsidRDefault="00BF3C49" w:rsidP="004738A3">
            <w:pPr>
              <w:pStyle w:val="Tekstfusnote"/>
              <w:rPr>
                <w:rFonts w:asciiTheme="minorHAnsi" w:hAnsiTheme="minorHAnsi" w:cstheme="minorHAnsi"/>
              </w:rPr>
            </w:pPr>
            <w:sdt>
              <w:sdtPr>
                <w:rPr>
                  <w:rFonts w:asciiTheme="minorHAnsi" w:hAnsiTheme="minorHAnsi" w:cstheme="minorHAnsi"/>
                </w:rPr>
                <w:id w:val="-851875798"/>
                <w14:checkbox>
                  <w14:checked w14:val="1"/>
                  <w14:checkedState w14:val="2612" w14:font="MS Gothic"/>
                  <w14:uncheckedState w14:val="2610" w14:font="MS Gothic"/>
                </w14:checkbox>
              </w:sdtPr>
              <w:sdtEndPr/>
              <w:sdtContent>
                <w:r w:rsidR="004738A3" w:rsidRPr="00E45878">
                  <w:rPr>
                    <w:rFonts w:ascii="Segoe UI Symbol" w:hAnsi="Segoe UI Symbol" w:cs="Segoe UI Symbol"/>
                  </w:rPr>
                  <w:t>☒</w:t>
                </w:r>
              </w:sdtContent>
            </w:sdt>
            <w:r w:rsidR="004738A3" w:rsidRPr="00E45878">
              <w:rPr>
                <w:rFonts w:asciiTheme="minorHAnsi" w:hAnsiTheme="minorHAnsi" w:cstheme="minorHAnsi"/>
              </w:rPr>
              <w:t xml:space="preserve"> Predavanja</w:t>
            </w:r>
          </w:p>
          <w:p w14:paraId="4636F938" w14:textId="77777777" w:rsidR="004738A3" w:rsidRPr="00E45878" w:rsidRDefault="00BF3C49" w:rsidP="004738A3">
            <w:pPr>
              <w:pStyle w:val="Tekstfusnote"/>
              <w:rPr>
                <w:rFonts w:asciiTheme="minorHAnsi" w:hAnsiTheme="minorHAnsi" w:cstheme="minorHAnsi"/>
              </w:rPr>
            </w:pPr>
            <w:sdt>
              <w:sdtPr>
                <w:rPr>
                  <w:rFonts w:asciiTheme="minorHAnsi" w:hAnsiTheme="minorHAnsi" w:cstheme="minorHAnsi"/>
                </w:rPr>
                <w:id w:val="1922291423"/>
                <w14:checkbox>
                  <w14:checked w14:val="0"/>
                  <w14:checkedState w14:val="2612" w14:font="MS Gothic"/>
                  <w14:uncheckedState w14:val="2610" w14:font="MS Gothic"/>
                </w14:checkbox>
              </w:sdtPr>
              <w:sdtEndPr/>
              <w:sdtContent>
                <w:r w:rsidR="004738A3" w:rsidRPr="00E45878">
                  <w:rPr>
                    <w:rFonts w:ascii="Segoe UI Symbol" w:hAnsi="Segoe UI Symbol" w:cs="Segoe UI Symbol"/>
                  </w:rPr>
                  <w:t>☐</w:t>
                </w:r>
              </w:sdtContent>
            </w:sdt>
            <w:r w:rsidR="004738A3" w:rsidRPr="00E45878">
              <w:rPr>
                <w:rFonts w:asciiTheme="minorHAnsi" w:hAnsiTheme="minorHAnsi" w:cstheme="minorHAnsi"/>
              </w:rPr>
              <w:t xml:space="preserve"> Seminari i radionice</w:t>
            </w:r>
          </w:p>
          <w:p w14:paraId="4603BCC6" w14:textId="77777777" w:rsidR="004738A3" w:rsidRPr="00E45878" w:rsidRDefault="00BF3C49" w:rsidP="004738A3">
            <w:pPr>
              <w:pStyle w:val="Tekstfusnote"/>
              <w:rPr>
                <w:rFonts w:asciiTheme="minorHAnsi" w:hAnsiTheme="minorHAnsi" w:cstheme="minorHAnsi"/>
              </w:rPr>
            </w:pPr>
            <w:sdt>
              <w:sdtPr>
                <w:rPr>
                  <w:rFonts w:asciiTheme="minorHAnsi" w:hAnsiTheme="minorHAnsi" w:cstheme="minorHAnsi"/>
                </w:rPr>
                <w:id w:val="-1657988412"/>
                <w14:checkbox>
                  <w14:checked w14:val="1"/>
                  <w14:checkedState w14:val="2612" w14:font="MS Gothic"/>
                  <w14:uncheckedState w14:val="2610" w14:font="MS Gothic"/>
                </w14:checkbox>
              </w:sdtPr>
              <w:sdtEndPr/>
              <w:sdtContent>
                <w:r w:rsidR="004738A3" w:rsidRPr="00E45878">
                  <w:rPr>
                    <w:rFonts w:ascii="Segoe UI Symbol" w:hAnsi="Segoe UI Symbol" w:cs="Segoe UI Symbol"/>
                  </w:rPr>
                  <w:t>☒</w:t>
                </w:r>
              </w:sdtContent>
            </w:sdt>
            <w:r w:rsidR="004738A3" w:rsidRPr="00E45878">
              <w:rPr>
                <w:rFonts w:asciiTheme="minorHAnsi" w:hAnsiTheme="minorHAnsi" w:cstheme="minorHAnsi"/>
              </w:rPr>
              <w:t xml:space="preserve"> Vježbe</w:t>
            </w:r>
          </w:p>
          <w:p w14:paraId="186DD332" w14:textId="77777777" w:rsidR="004738A3" w:rsidRPr="00E45878" w:rsidRDefault="00BF3C49" w:rsidP="004738A3">
            <w:pPr>
              <w:pStyle w:val="Tekstfusnote"/>
              <w:rPr>
                <w:rFonts w:asciiTheme="minorHAnsi" w:hAnsiTheme="minorHAnsi" w:cstheme="minorHAnsi"/>
              </w:rPr>
            </w:pPr>
            <w:sdt>
              <w:sdtPr>
                <w:rPr>
                  <w:rFonts w:asciiTheme="minorHAnsi" w:hAnsiTheme="minorHAnsi" w:cstheme="minorHAnsi"/>
                </w:rPr>
                <w:id w:val="311675968"/>
                <w14:checkbox>
                  <w14:checked w14:val="0"/>
                  <w14:checkedState w14:val="2612" w14:font="MS Gothic"/>
                  <w14:uncheckedState w14:val="2610" w14:font="MS Gothic"/>
                </w14:checkbox>
              </w:sdtPr>
              <w:sdtEndPr/>
              <w:sdtContent>
                <w:r w:rsidR="004738A3" w:rsidRPr="00E45878">
                  <w:rPr>
                    <w:rFonts w:ascii="Segoe UI Symbol" w:hAnsi="Segoe UI Symbol" w:cs="Segoe UI Symbol"/>
                  </w:rPr>
                  <w:t>☐</w:t>
                </w:r>
              </w:sdtContent>
            </w:sdt>
            <w:r w:rsidR="004738A3" w:rsidRPr="00E45878">
              <w:rPr>
                <w:rFonts w:asciiTheme="minorHAnsi" w:hAnsiTheme="minorHAnsi" w:cstheme="minorHAnsi"/>
              </w:rPr>
              <w:t xml:space="preserve"> Obrazovanje na daljinu</w:t>
            </w:r>
          </w:p>
          <w:p w14:paraId="484BE1C8" w14:textId="77777777" w:rsidR="004738A3" w:rsidRPr="00E45878" w:rsidRDefault="00BF3C49" w:rsidP="004738A3">
            <w:pPr>
              <w:pStyle w:val="Tekstfusnote"/>
              <w:rPr>
                <w:rFonts w:asciiTheme="minorHAnsi" w:hAnsiTheme="minorHAnsi" w:cstheme="minorHAnsi"/>
              </w:rPr>
            </w:pPr>
            <w:sdt>
              <w:sdtPr>
                <w:rPr>
                  <w:rFonts w:asciiTheme="minorHAnsi" w:hAnsiTheme="minorHAnsi" w:cstheme="minorHAnsi"/>
                </w:rPr>
                <w:id w:val="756327721"/>
                <w14:checkbox>
                  <w14:checked w14:val="1"/>
                  <w14:checkedState w14:val="2612" w14:font="MS Gothic"/>
                  <w14:uncheckedState w14:val="2610" w14:font="MS Gothic"/>
                </w14:checkbox>
              </w:sdtPr>
              <w:sdtEndPr/>
              <w:sdtContent>
                <w:r w:rsidR="004738A3" w:rsidRPr="00E45878">
                  <w:rPr>
                    <w:rFonts w:ascii="Segoe UI Symbol" w:hAnsi="Segoe UI Symbol" w:cs="Segoe UI Symbol"/>
                  </w:rPr>
                  <w:t>☒</w:t>
                </w:r>
              </w:sdtContent>
            </w:sdt>
            <w:r w:rsidR="004738A3" w:rsidRPr="00E45878">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2218D79" w14:textId="77777777" w:rsidR="004738A3" w:rsidRPr="00E45878" w:rsidRDefault="00BF3C49" w:rsidP="004738A3">
            <w:pPr>
              <w:pStyle w:val="Tekstfusnote"/>
              <w:rPr>
                <w:rFonts w:asciiTheme="minorHAnsi" w:hAnsiTheme="minorHAnsi" w:cstheme="minorHAnsi"/>
              </w:rPr>
            </w:pPr>
            <w:sdt>
              <w:sdtPr>
                <w:rPr>
                  <w:rFonts w:asciiTheme="minorHAnsi" w:hAnsiTheme="minorHAnsi" w:cstheme="minorHAnsi"/>
                </w:rPr>
                <w:id w:val="-1962404274"/>
                <w14:checkbox>
                  <w14:checked w14:val="1"/>
                  <w14:checkedState w14:val="2612" w14:font="MS Gothic"/>
                  <w14:uncheckedState w14:val="2610" w14:font="MS Gothic"/>
                </w14:checkbox>
              </w:sdtPr>
              <w:sdtEndPr/>
              <w:sdtContent>
                <w:r w:rsidR="004738A3" w:rsidRPr="00E45878">
                  <w:rPr>
                    <w:rFonts w:ascii="Segoe UI Symbol" w:hAnsi="Segoe UI Symbol" w:cs="Segoe UI Symbol"/>
                  </w:rPr>
                  <w:t>☒</w:t>
                </w:r>
              </w:sdtContent>
            </w:sdt>
            <w:r w:rsidR="004738A3" w:rsidRPr="00E45878">
              <w:rPr>
                <w:rFonts w:asciiTheme="minorHAnsi" w:hAnsiTheme="minorHAnsi" w:cstheme="minorHAnsi"/>
              </w:rPr>
              <w:t xml:space="preserve"> Samostalni zadaci</w:t>
            </w:r>
          </w:p>
          <w:p w14:paraId="7C3D304C" w14:textId="77777777" w:rsidR="004738A3" w:rsidRPr="00E45878" w:rsidRDefault="00BF3C49" w:rsidP="004738A3">
            <w:pPr>
              <w:pStyle w:val="Tekstfusnote"/>
              <w:rPr>
                <w:rFonts w:asciiTheme="minorHAnsi" w:hAnsiTheme="minorHAnsi" w:cstheme="minorHAnsi"/>
              </w:rPr>
            </w:pPr>
            <w:sdt>
              <w:sdtPr>
                <w:rPr>
                  <w:rFonts w:asciiTheme="minorHAnsi" w:hAnsiTheme="minorHAnsi" w:cstheme="minorHAnsi"/>
                </w:rPr>
                <w:id w:val="185255840"/>
                <w14:checkbox>
                  <w14:checked w14:val="0"/>
                  <w14:checkedState w14:val="2612" w14:font="MS Gothic"/>
                  <w14:uncheckedState w14:val="2610" w14:font="MS Gothic"/>
                </w14:checkbox>
              </w:sdtPr>
              <w:sdtEndPr/>
              <w:sdtContent>
                <w:r w:rsidR="004738A3" w:rsidRPr="00E45878">
                  <w:rPr>
                    <w:rFonts w:ascii="Segoe UI Symbol" w:hAnsi="Segoe UI Symbol" w:cs="Segoe UI Symbol"/>
                  </w:rPr>
                  <w:t>☐</w:t>
                </w:r>
              </w:sdtContent>
            </w:sdt>
            <w:r w:rsidR="004738A3" w:rsidRPr="00E45878">
              <w:rPr>
                <w:rFonts w:asciiTheme="minorHAnsi" w:hAnsiTheme="minorHAnsi" w:cstheme="minorHAnsi"/>
              </w:rPr>
              <w:t xml:space="preserve"> Multimedija i mreža</w:t>
            </w:r>
          </w:p>
          <w:p w14:paraId="5272CF8A" w14:textId="77777777" w:rsidR="004738A3" w:rsidRPr="00E45878" w:rsidRDefault="00BF3C49" w:rsidP="004738A3">
            <w:pPr>
              <w:pStyle w:val="Tekstfusnote"/>
              <w:rPr>
                <w:rFonts w:asciiTheme="minorHAnsi" w:hAnsiTheme="minorHAnsi" w:cstheme="minorHAnsi"/>
              </w:rPr>
            </w:pPr>
            <w:sdt>
              <w:sdtPr>
                <w:rPr>
                  <w:rFonts w:asciiTheme="minorHAnsi" w:hAnsiTheme="minorHAnsi" w:cstheme="minorHAnsi"/>
                </w:rPr>
                <w:id w:val="-1686904329"/>
                <w14:checkbox>
                  <w14:checked w14:val="0"/>
                  <w14:checkedState w14:val="2612" w14:font="MS Gothic"/>
                  <w14:uncheckedState w14:val="2610" w14:font="MS Gothic"/>
                </w14:checkbox>
              </w:sdtPr>
              <w:sdtEndPr/>
              <w:sdtContent>
                <w:r w:rsidR="004738A3" w:rsidRPr="00E45878">
                  <w:rPr>
                    <w:rFonts w:ascii="Segoe UI Symbol" w:hAnsi="Segoe UI Symbol" w:cs="Segoe UI Symbol"/>
                  </w:rPr>
                  <w:t>☐</w:t>
                </w:r>
              </w:sdtContent>
            </w:sdt>
            <w:r w:rsidR="004738A3" w:rsidRPr="00E45878">
              <w:rPr>
                <w:rFonts w:asciiTheme="minorHAnsi" w:hAnsiTheme="minorHAnsi" w:cstheme="minorHAnsi"/>
              </w:rPr>
              <w:t xml:space="preserve"> Laboratorij</w:t>
            </w:r>
          </w:p>
          <w:p w14:paraId="1990CBC2" w14:textId="77777777" w:rsidR="004738A3" w:rsidRPr="00E45878" w:rsidRDefault="00BF3C49" w:rsidP="004738A3">
            <w:pPr>
              <w:pStyle w:val="Tekstfusnote"/>
              <w:rPr>
                <w:rFonts w:asciiTheme="minorHAnsi" w:hAnsiTheme="minorHAnsi" w:cstheme="minorHAnsi"/>
              </w:rPr>
            </w:pPr>
            <w:sdt>
              <w:sdtPr>
                <w:rPr>
                  <w:rFonts w:asciiTheme="minorHAnsi" w:hAnsiTheme="minorHAnsi" w:cstheme="minorHAnsi"/>
                </w:rPr>
                <w:id w:val="651794356"/>
                <w14:checkbox>
                  <w14:checked w14:val="0"/>
                  <w14:checkedState w14:val="2612" w14:font="MS Gothic"/>
                  <w14:uncheckedState w14:val="2610" w14:font="MS Gothic"/>
                </w14:checkbox>
              </w:sdtPr>
              <w:sdtEndPr/>
              <w:sdtContent>
                <w:r w:rsidR="004738A3" w:rsidRPr="00E45878">
                  <w:rPr>
                    <w:rFonts w:ascii="Segoe UI Symbol" w:hAnsi="Segoe UI Symbol" w:cs="Segoe UI Symbol"/>
                  </w:rPr>
                  <w:t>☐</w:t>
                </w:r>
              </w:sdtContent>
            </w:sdt>
            <w:r w:rsidR="004738A3" w:rsidRPr="00E45878">
              <w:rPr>
                <w:rFonts w:asciiTheme="minorHAnsi" w:hAnsiTheme="minorHAnsi" w:cstheme="minorHAnsi"/>
              </w:rPr>
              <w:t xml:space="preserve"> Mentorski rad</w:t>
            </w:r>
          </w:p>
          <w:p w14:paraId="62E59728" w14:textId="77777777" w:rsidR="004738A3" w:rsidRPr="00E45878" w:rsidRDefault="00BF3C49" w:rsidP="004738A3">
            <w:pPr>
              <w:pStyle w:val="Tekstfusnote"/>
              <w:rPr>
                <w:rFonts w:asciiTheme="minorHAnsi" w:hAnsiTheme="minorHAnsi" w:cstheme="minorHAnsi"/>
              </w:rPr>
            </w:pPr>
            <w:sdt>
              <w:sdtPr>
                <w:rPr>
                  <w:rFonts w:asciiTheme="minorHAnsi" w:hAnsiTheme="minorHAnsi" w:cstheme="minorHAnsi"/>
                </w:rPr>
                <w:id w:val="1062061086"/>
                <w14:checkbox>
                  <w14:checked w14:val="0"/>
                  <w14:checkedState w14:val="2612" w14:font="MS Gothic"/>
                  <w14:uncheckedState w14:val="2610" w14:font="MS Gothic"/>
                </w14:checkbox>
              </w:sdtPr>
              <w:sdtEndPr/>
              <w:sdtContent>
                <w:r w:rsidR="004738A3" w:rsidRPr="00E45878">
                  <w:rPr>
                    <w:rFonts w:ascii="Segoe UI Symbol" w:hAnsi="Segoe UI Symbol" w:cs="Segoe UI Symbol"/>
                  </w:rPr>
                  <w:t>☐</w:t>
                </w:r>
              </w:sdtContent>
            </w:sdt>
            <w:r w:rsidR="004738A3" w:rsidRPr="00E45878">
              <w:rPr>
                <w:rFonts w:asciiTheme="minorHAnsi" w:hAnsiTheme="minorHAnsi" w:cstheme="minorHAnsi"/>
              </w:rPr>
              <w:t xml:space="preserve"> Ostalo: </w:t>
            </w:r>
          </w:p>
        </w:tc>
      </w:tr>
      <w:tr w:rsidR="004738A3" w:rsidRPr="00E45878" w14:paraId="3B1395A3"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21497E3"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4738A3" w:rsidRPr="00E45878" w14:paraId="0464BD2A" w14:textId="77777777" w:rsidTr="001C6B2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9607490"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tc>
      </w:tr>
      <w:tr w:rsidR="004738A3" w:rsidRPr="00E45878" w14:paraId="18AF659C"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7B9A9AF"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4738A3" w:rsidRPr="00E45878" w14:paraId="69B5E032" w14:textId="77777777" w:rsidTr="001C6B2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BD9CCA5"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0D8C878C" w14:textId="77777777" w:rsidR="004738A3" w:rsidRPr="00E45878" w:rsidRDefault="004738A3" w:rsidP="004738A3">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6338C2C6" w14:textId="77777777" w:rsidR="004738A3" w:rsidRPr="00E45878" w:rsidRDefault="004738A3" w:rsidP="004738A3">
            <w:pPr>
              <w:pStyle w:val="Tekstfusnote"/>
              <w:rPr>
                <w:rFonts w:asciiTheme="minorHAnsi" w:hAnsiTheme="minorHAnsi" w:cstheme="minorHAnsi"/>
                <w:b/>
                <w:bCs/>
                <w:lang w:val="hr-HR"/>
              </w:rPr>
            </w:pPr>
          </w:p>
          <w:tbl>
            <w:tblPr>
              <w:tblStyle w:val="Reetkatablice"/>
              <w:tblW w:w="87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2"/>
              <w:gridCol w:w="1255"/>
              <w:gridCol w:w="1295"/>
              <w:gridCol w:w="1304"/>
              <w:gridCol w:w="1559"/>
              <w:gridCol w:w="655"/>
              <w:gridCol w:w="674"/>
              <w:gridCol w:w="1013"/>
            </w:tblGrid>
            <w:tr w:rsidR="004738A3" w:rsidRPr="00E45878" w14:paraId="72410B20" w14:textId="77777777" w:rsidTr="001C6B24">
              <w:trPr>
                <w:trHeight w:val="300"/>
              </w:trPr>
              <w:tc>
                <w:tcPr>
                  <w:tcW w:w="562" w:type="pct"/>
                  <w:shd w:val="clear" w:color="auto" w:fill="DBE5F1" w:themeFill="accent1" w:themeFillTint="33"/>
                  <w:vAlign w:val="center"/>
                </w:tcPr>
                <w:p w14:paraId="1395199F" w14:textId="77777777" w:rsidR="004738A3" w:rsidRPr="00E45878" w:rsidRDefault="004738A3" w:rsidP="004738A3">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718" w:type="pct"/>
                  <w:shd w:val="clear" w:color="auto" w:fill="DBE5F1" w:themeFill="accent1" w:themeFillTint="33"/>
                </w:tcPr>
                <w:p w14:paraId="5A04AD9F" w14:textId="77777777" w:rsidR="004738A3" w:rsidRPr="00E45878" w:rsidRDefault="004738A3" w:rsidP="004738A3">
                  <w:pPr>
                    <w:pStyle w:val="Tekstfusnote"/>
                    <w:rPr>
                      <w:rFonts w:asciiTheme="minorHAnsi" w:hAnsiTheme="minorHAnsi" w:cstheme="minorHAnsi"/>
                      <w:b/>
                      <w:bCs/>
                      <w:lang w:val="hr-HR"/>
                    </w:rPr>
                  </w:pPr>
                  <w:r w:rsidRPr="00E45878">
                    <w:rPr>
                      <w:rFonts w:asciiTheme="minorHAnsi" w:hAnsiTheme="minorHAnsi" w:cstheme="minorHAnsi"/>
                      <w:lang w:val="hr-HR"/>
                    </w:rPr>
                    <w:t>Seminarski rad (%)</w:t>
                  </w:r>
                </w:p>
              </w:tc>
              <w:tc>
                <w:tcPr>
                  <w:tcW w:w="741" w:type="pct"/>
                  <w:shd w:val="clear" w:color="auto" w:fill="DBE5F1" w:themeFill="accent1" w:themeFillTint="33"/>
                </w:tcPr>
                <w:p w14:paraId="008583D5"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Prezentacija</w:t>
                  </w:r>
                </w:p>
                <w:p w14:paraId="1D1F3868" w14:textId="77777777" w:rsidR="004738A3" w:rsidRPr="00E45878" w:rsidRDefault="004738A3" w:rsidP="004738A3">
                  <w:pPr>
                    <w:pStyle w:val="Tekstfusnote"/>
                    <w:rPr>
                      <w:rFonts w:asciiTheme="minorHAnsi" w:hAnsiTheme="minorHAnsi" w:cstheme="minorHAnsi"/>
                      <w:b/>
                      <w:bCs/>
                      <w:lang w:val="hr-HR"/>
                    </w:rPr>
                  </w:pPr>
                  <w:r w:rsidRPr="00E45878">
                    <w:rPr>
                      <w:rFonts w:asciiTheme="minorHAnsi" w:hAnsiTheme="minorHAnsi" w:cstheme="minorHAnsi"/>
                      <w:lang w:val="hr-HR"/>
                    </w:rPr>
                    <w:t>(%)</w:t>
                  </w:r>
                </w:p>
              </w:tc>
              <w:tc>
                <w:tcPr>
                  <w:tcW w:w="746" w:type="pct"/>
                  <w:shd w:val="clear" w:color="auto" w:fill="DBE5F1" w:themeFill="accent1" w:themeFillTint="33"/>
                </w:tcPr>
                <w:p w14:paraId="51C39FD5"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lang w:val="hr-HR"/>
                    </w:rPr>
                    <w:t>Prvi kolokvij (%)</w:t>
                  </w:r>
                </w:p>
              </w:tc>
              <w:tc>
                <w:tcPr>
                  <w:tcW w:w="892" w:type="pct"/>
                  <w:shd w:val="clear" w:color="auto" w:fill="DBE5F1" w:themeFill="accent1" w:themeFillTint="33"/>
                </w:tcPr>
                <w:p w14:paraId="58D7A09B"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Drugi kolokvij (%)</w:t>
                  </w:r>
                </w:p>
              </w:tc>
              <w:tc>
                <w:tcPr>
                  <w:tcW w:w="375" w:type="pct"/>
                  <w:shd w:val="clear" w:color="auto" w:fill="DBE5F1" w:themeFill="accent1" w:themeFillTint="33"/>
                  <w:vAlign w:val="center"/>
                </w:tcPr>
                <w:p w14:paraId="633943F5" w14:textId="77777777" w:rsidR="004738A3" w:rsidRPr="00E45878" w:rsidRDefault="004738A3" w:rsidP="004738A3">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386" w:type="pct"/>
                  <w:shd w:val="clear" w:color="auto" w:fill="DBE5F1" w:themeFill="accent1" w:themeFillTint="33"/>
                  <w:vAlign w:val="center"/>
                </w:tcPr>
                <w:p w14:paraId="26F0EC31" w14:textId="77777777" w:rsidR="004738A3" w:rsidRPr="00E45878" w:rsidRDefault="004738A3" w:rsidP="004738A3">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580" w:type="pct"/>
                  <w:shd w:val="clear" w:color="auto" w:fill="DBE5F1" w:themeFill="accent1" w:themeFillTint="33"/>
                  <w:vAlign w:val="center"/>
                </w:tcPr>
                <w:p w14:paraId="03A1D3A5" w14:textId="77777777" w:rsidR="004738A3" w:rsidRPr="00E45878" w:rsidRDefault="004738A3" w:rsidP="004738A3">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4738A3" w:rsidRPr="00E45878" w14:paraId="56991385" w14:textId="77777777" w:rsidTr="001C6B24">
              <w:trPr>
                <w:trHeight w:val="300"/>
              </w:trPr>
              <w:tc>
                <w:tcPr>
                  <w:tcW w:w="562" w:type="pct"/>
                  <w:shd w:val="clear" w:color="auto" w:fill="DBE5F1" w:themeFill="accent1" w:themeFillTint="33"/>
                  <w:vAlign w:val="center"/>
                </w:tcPr>
                <w:p w14:paraId="4454AE94"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718" w:type="pct"/>
                </w:tcPr>
                <w:p w14:paraId="7FBA4997" w14:textId="77777777" w:rsidR="004738A3" w:rsidRPr="00E45878" w:rsidRDefault="004738A3" w:rsidP="004738A3">
                  <w:pPr>
                    <w:pStyle w:val="Tekstfusnote"/>
                    <w:rPr>
                      <w:rFonts w:asciiTheme="minorHAnsi" w:hAnsiTheme="minorHAnsi" w:cstheme="minorHAnsi"/>
                      <w:lang w:val="hr-HR"/>
                    </w:rPr>
                  </w:pPr>
                </w:p>
              </w:tc>
              <w:tc>
                <w:tcPr>
                  <w:tcW w:w="741" w:type="pct"/>
                </w:tcPr>
                <w:p w14:paraId="28A6204A" w14:textId="77777777" w:rsidR="004738A3" w:rsidRPr="00E45878" w:rsidRDefault="004738A3" w:rsidP="004738A3">
                  <w:pPr>
                    <w:pStyle w:val="Tekstfusnote"/>
                    <w:rPr>
                      <w:rFonts w:asciiTheme="minorHAnsi" w:hAnsiTheme="minorHAnsi" w:cstheme="minorHAnsi"/>
                      <w:lang w:val="hr-HR"/>
                    </w:rPr>
                  </w:pPr>
                </w:p>
              </w:tc>
              <w:tc>
                <w:tcPr>
                  <w:tcW w:w="746" w:type="pct"/>
                </w:tcPr>
                <w:p w14:paraId="0831893C"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892" w:type="pct"/>
                </w:tcPr>
                <w:p w14:paraId="6F6A67CF" w14:textId="77777777" w:rsidR="004738A3" w:rsidRPr="00E45878" w:rsidRDefault="004738A3" w:rsidP="004738A3">
                  <w:pPr>
                    <w:pStyle w:val="Tekstfusnote"/>
                    <w:rPr>
                      <w:rFonts w:asciiTheme="minorHAnsi" w:hAnsiTheme="minorHAnsi" w:cstheme="minorHAnsi"/>
                      <w:lang w:val="hr-HR"/>
                    </w:rPr>
                  </w:pPr>
                </w:p>
              </w:tc>
              <w:tc>
                <w:tcPr>
                  <w:tcW w:w="375" w:type="pct"/>
                  <w:shd w:val="clear" w:color="auto" w:fill="DBE5F1" w:themeFill="accent1" w:themeFillTint="33"/>
                  <w:vAlign w:val="center"/>
                </w:tcPr>
                <w:p w14:paraId="601D660F"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386" w:type="pct"/>
                  <w:shd w:val="clear" w:color="auto" w:fill="DBE5F1" w:themeFill="accent1" w:themeFillTint="33"/>
                  <w:vAlign w:val="center"/>
                </w:tcPr>
                <w:p w14:paraId="62E14303"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580" w:type="pct"/>
                  <w:shd w:val="clear" w:color="auto" w:fill="DBE5F1" w:themeFill="accent1" w:themeFillTint="33"/>
                  <w:vAlign w:val="center"/>
                </w:tcPr>
                <w:p w14:paraId="76D4A3B3"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4738A3" w:rsidRPr="00E45878" w14:paraId="68152003" w14:textId="77777777" w:rsidTr="001C6B24">
              <w:trPr>
                <w:trHeight w:val="300"/>
              </w:trPr>
              <w:tc>
                <w:tcPr>
                  <w:tcW w:w="562" w:type="pct"/>
                  <w:shd w:val="clear" w:color="auto" w:fill="DBE5F1" w:themeFill="accent1" w:themeFillTint="33"/>
                  <w:vAlign w:val="center"/>
                </w:tcPr>
                <w:p w14:paraId="498EBB25"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718" w:type="pct"/>
                </w:tcPr>
                <w:p w14:paraId="03AE4E84"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741" w:type="pct"/>
                </w:tcPr>
                <w:p w14:paraId="5106C9C9"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746" w:type="pct"/>
                </w:tcPr>
                <w:p w14:paraId="0C7807D4" w14:textId="77777777" w:rsidR="004738A3" w:rsidRPr="00E45878" w:rsidRDefault="004738A3" w:rsidP="004738A3">
                  <w:pPr>
                    <w:pStyle w:val="Tekstfusnote"/>
                    <w:rPr>
                      <w:rFonts w:asciiTheme="minorHAnsi" w:hAnsiTheme="minorHAnsi" w:cstheme="minorHAnsi"/>
                      <w:lang w:val="hr-HR"/>
                    </w:rPr>
                  </w:pPr>
                </w:p>
              </w:tc>
              <w:tc>
                <w:tcPr>
                  <w:tcW w:w="892" w:type="pct"/>
                </w:tcPr>
                <w:p w14:paraId="73D10164" w14:textId="77777777" w:rsidR="004738A3" w:rsidRPr="00E45878" w:rsidRDefault="004738A3" w:rsidP="004738A3">
                  <w:pPr>
                    <w:pStyle w:val="Tekstfusnote"/>
                    <w:rPr>
                      <w:rFonts w:asciiTheme="minorHAnsi" w:hAnsiTheme="minorHAnsi" w:cstheme="minorHAnsi"/>
                      <w:lang w:val="hr-HR"/>
                    </w:rPr>
                  </w:pPr>
                </w:p>
              </w:tc>
              <w:tc>
                <w:tcPr>
                  <w:tcW w:w="375" w:type="pct"/>
                  <w:shd w:val="clear" w:color="auto" w:fill="DBE5F1" w:themeFill="accent1" w:themeFillTint="33"/>
                  <w:vAlign w:val="center"/>
                </w:tcPr>
                <w:p w14:paraId="342F4E11"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386" w:type="pct"/>
                  <w:shd w:val="clear" w:color="auto" w:fill="DBE5F1" w:themeFill="accent1" w:themeFillTint="33"/>
                  <w:vAlign w:val="center"/>
                </w:tcPr>
                <w:p w14:paraId="15D2BC05"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580" w:type="pct"/>
                  <w:shd w:val="clear" w:color="auto" w:fill="DBE5F1" w:themeFill="accent1" w:themeFillTint="33"/>
                  <w:vAlign w:val="center"/>
                </w:tcPr>
                <w:p w14:paraId="5083B720"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4738A3" w:rsidRPr="00E45878" w14:paraId="71EC0C00" w14:textId="77777777" w:rsidTr="001C6B24">
              <w:trPr>
                <w:trHeight w:val="300"/>
              </w:trPr>
              <w:tc>
                <w:tcPr>
                  <w:tcW w:w="562" w:type="pct"/>
                  <w:shd w:val="clear" w:color="auto" w:fill="DBE5F1" w:themeFill="accent1" w:themeFillTint="33"/>
                  <w:vAlign w:val="center"/>
                </w:tcPr>
                <w:p w14:paraId="0D7A07AF"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718" w:type="pct"/>
                </w:tcPr>
                <w:p w14:paraId="1D8569F7" w14:textId="77777777" w:rsidR="004738A3" w:rsidRPr="00E45878" w:rsidRDefault="004738A3" w:rsidP="004738A3">
                  <w:pPr>
                    <w:pStyle w:val="Tekstfusnote"/>
                    <w:rPr>
                      <w:rFonts w:asciiTheme="minorHAnsi" w:hAnsiTheme="minorHAnsi" w:cstheme="minorHAnsi"/>
                      <w:lang w:val="hr-HR"/>
                    </w:rPr>
                  </w:pPr>
                </w:p>
              </w:tc>
              <w:tc>
                <w:tcPr>
                  <w:tcW w:w="741" w:type="pct"/>
                </w:tcPr>
                <w:p w14:paraId="223EF4B6" w14:textId="77777777" w:rsidR="004738A3" w:rsidRPr="00E45878" w:rsidRDefault="004738A3" w:rsidP="004738A3">
                  <w:pPr>
                    <w:pStyle w:val="Tekstfusnote"/>
                    <w:rPr>
                      <w:rFonts w:asciiTheme="minorHAnsi" w:hAnsiTheme="minorHAnsi" w:cstheme="minorHAnsi"/>
                      <w:lang w:val="hr-HR"/>
                    </w:rPr>
                  </w:pPr>
                </w:p>
              </w:tc>
              <w:tc>
                <w:tcPr>
                  <w:tcW w:w="746" w:type="pct"/>
                </w:tcPr>
                <w:p w14:paraId="643EA4A2" w14:textId="77777777" w:rsidR="004738A3" w:rsidRPr="00E45878" w:rsidRDefault="004738A3" w:rsidP="004738A3">
                  <w:pPr>
                    <w:pStyle w:val="Tekstfusnote"/>
                    <w:rPr>
                      <w:rFonts w:asciiTheme="minorHAnsi" w:hAnsiTheme="minorHAnsi" w:cstheme="minorHAnsi"/>
                      <w:lang w:val="hr-HR"/>
                    </w:rPr>
                  </w:pPr>
                </w:p>
              </w:tc>
              <w:tc>
                <w:tcPr>
                  <w:tcW w:w="892" w:type="pct"/>
                </w:tcPr>
                <w:p w14:paraId="523ED5BC"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375" w:type="pct"/>
                  <w:shd w:val="clear" w:color="auto" w:fill="DBE5F1" w:themeFill="accent1" w:themeFillTint="33"/>
                  <w:vAlign w:val="center"/>
                </w:tcPr>
                <w:p w14:paraId="4F9A62F0"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386" w:type="pct"/>
                  <w:shd w:val="clear" w:color="auto" w:fill="DBE5F1" w:themeFill="accent1" w:themeFillTint="33"/>
                  <w:vAlign w:val="center"/>
                </w:tcPr>
                <w:p w14:paraId="70D282A0"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580" w:type="pct"/>
                  <w:shd w:val="clear" w:color="auto" w:fill="DBE5F1" w:themeFill="accent1" w:themeFillTint="33"/>
                  <w:vAlign w:val="center"/>
                </w:tcPr>
                <w:p w14:paraId="56EA347A"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4738A3" w:rsidRPr="00E45878" w14:paraId="6924B317" w14:textId="77777777" w:rsidTr="001C6B24">
              <w:trPr>
                <w:trHeight w:val="300"/>
              </w:trPr>
              <w:tc>
                <w:tcPr>
                  <w:tcW w:w="562" w:type="pct"/>
                  <w:shd w:val="clear" w:color="auto" w:fill="DBE5F1" w:themeFill="accent1" w:themeFillTint="33"/>
                  <w:vAlign w:val="center"/>
                </w:tcPr>
                <w:p w14:paraId="07955A7C"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718" w:type="pct"/>
                </w:tcPr>
                <w:p w14:paraId="07BCEB8A" w14:textId="77777777" w:rsidR="004738A3" w:rsidRPr="00E45878" w:rsidRDefault="004738A3" w:rsidP="004738A3">
                  <w:pPr>
                    <w:pStyle w:val="Tekstfusnote"/>
                    <w:rPr>
                      <w:rFonts w:asciiTheme="minorHAnsi" w:hAnsiTheme="minorHAnsi" w:cstheme="minorHAnsi"/>
                      <w:lang w:val="hr-HR"/>
                    </w:rPr>
                  </w:pPr>
                </w:p>
              </w:tc>
              <w:tc>
                <w:tcPr>
                  <w:tcW w:w="741" w:type="pct"/>
                </w:tcPr>
                <w:p w14:paraId="75A4D237" w14:textId="77777777" w:rsidR="004738A3" w:rsidRPr="00E45878" w:rsidRDefault="004738A3" w:rsidP="004738A3">
                  <w:pPr>
                    <w:pStyle w:val="Tekstfusnote"/>
                    <w:rPr>
                      <w:rFonts w:asciiTheme="minorHAnsi" w:hAnsiTheme="minorHAnsi" w:cstheme="minorHAnsi"/>
                      <w:lang w:val="hr-HR"/>
                    </w:rPr>
                  </w:pPr>
                </w:p>
              </w:tc>
              <w:tc>
                <w:tcPr>
                  <w:tcW w:w="746" w:type="pct"/>
                </w:tcPr>
                <w:p w14:paraId="4F2173F4" w14:textId="77777777" w:rsidR="004738A3" w:rsidRPr="00E45878" w:rsidRDefault="004738A3" w:rsidP="004738A3">
                  <w:pPr>
                    <w:pStyle w:val="Tekstfusnote"/>
                    <w:rPr>
                      <w:rFonts w:asciiTheme="minorHAnsi" w:hAnsiTheme="minorHAnsi" w:cstheme="minorHAnsi"/>
                      <w:lang w:val="hr-HR"/>
                    </w:rPr>
                  </w:pPr>
                </w:p>
              </w:tc>
              <w:tc>
                <w:tcPr>
                  <w:tcW w:w="892" w:type="pct"/>
                </w:tcPr>
                <w:p w14:paraId="516A27BD"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375" w:type="pct"/>
                  <w:shd w:val="clear" w:color="auto" w:fill="DBE5F1" w:themeFill="accent1" w:themeFillTint="33"/>
                  <w:vAlign w:val="center"/>
                </w:tcPr>
                <w:p w14:paraId="70835E2A"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386" w:type="pct"/>
                  <w:shd w:val="clear" w:color="auto" w:fill="DBE5F1" w:themeFill="accent1" w:themeFillTint="33"/>
                  <w:vAlign w:val="center"/>
                </w:tcPr>
                <w:p w14:paraId="7AC06FA9"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580" w:type="pct"/>
                  <w:shd w:val="clear" w:color="auto" w:fill="DBE5F1" w:themeFill="accent1" w:themeFillTint="33"/>
                  <w:vAlign w:val="center"/>
                </w:tcPr>
                <w:p w14:paraId="438890B8"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4738A3" w:rsidRPr="00E45878" w14:paraId="7CF52145" w14:textId="77777777" w:rsidTr="001C6B24">
              <w:trPr>
                <w:trHeight w:val="300"/>
              </w:trPr>
              <w:tc>
                <w:tcPr>
                  <w:tcW w:w="562" w:type="pct"/>
                  <w:shd w:val="clear" w:color="auto" w:fill="DBE5F1" w:themeFill="accent1" w:themeFillTint="33"/>
                  <w:vAlign w:val="center"/>
                </w:tcPr>
                <w:p w14:paraId="3FF767CD"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718" w:type="pct"/>
                </w:tcPr>
                <w:p w14:paraId="1155F346"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741" w:type="pct"/>
                </w:tcPr>
                <w:p w14:paraId="29628911"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746" w:type="pct"/>
                </w:tcPr>
                <w:p w14:paraId="44311356" w14:textId="77777777" w:rsidR="004738A3" w:rsidRPr="00E45878" w:rsidRDefault="004738A3" w:rsidP="004738A3">
                  <w:pPr>
                    <w:pStyle w:val="Tekstfusnote"/>
                    <w:rPr>
                      <w:rFonts w:asciiTheme="minorHAnsi" w:hAnsiTheme="minorHAnsi" w:cstheme="minorHAnsi"/>
                      <w:lang w:val="hr-HR"/>
                    </w:rPr>
                  </w:pPr>
                </w:p>
              </w:tc>
              <w:tc>
                <w:tcPr>
                  <w:tcW w:w="892" w:type="pct"/>
                </w:tcPr>
                <w:p w14:paraId="29BFB2FE" w14:textId="77777777" w:rsidR="004738A3" w:rsidRPr="00E45878" w:rsidRDefault="004738A3" w:rsidP="004738A3">
                  <w:pPr>
                    <w:pStyle w:val="Tekstfusnote"/>
                    <w:rPr>
                      <w:rFonts w:asciiTheme="minorHAnsi" w:hAnsiTheme="minorHAnsi" w:cstheme="minorHAnsi"/>
                      <w:lang w:val="hr-HR"/>
                    </w:rPr>
                  </w:pPr>
                </w:p>
              </w:tc>
              <w:tc>
                <w:tcPr>
                  <w:tcW w:w="375" w:type="pct"/>
                  <w:shd w:val="clear" w:color="auto" w:fill="DBE5F1" w:themeFill="accent1" w:themeFillTint="33"/>
                  <w:vAlign w:val="center"/>
                </w:tcPr>
                <w:p w14:paraId="3A429191"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386" w:type="pct"/>
                  <w:shd w:val="clear" w:color="auto" w:fill="DBE5F1" w:themeFill="accent1" w:themeFillTint="33"/>
                  <w:vAlign w:val="center"/>
                </w:tcPr>
                <w:p w14:paraId="26D7329B"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580" w:type="pct"/>
                  <w:shd w:val="clear" w:color="auto" w:fill="DBE5F1" w:themeFill="accent1" w:themeFillTint="33"/>
                  <w:vAlign w:val="center"/>
                </w:tcPr>
                <w:p w14:paraId="28BD305D"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4738A3" w:rsidRPr="00E45878" w14:paraId="62F78E37" w14:textId="77777777" w:rsidTr="001C6B24">
              <w:trPr>
                <w:trHeight w:val="300"/>
              </w:trPr>
              <w:tc>
                <w:tcPr>
                  <w:tcW w:w="562" w:type="pct"/>
                  <w:shd w:val="clear" w:color="auto" w:fill="DBE5F1" w:themeFill="accent1" w:themeFillTint="33"/>
                  <w:vAlign w:val="center"/>
                </w:tcPr>
                <w:p w14:paraId="630A4AD3"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718" w:type="pct"/>
                  <w:shd w:val="clear" w:color="auto" w:fill="DBE5F1" w:themeFill="accent1" w:themeFillTint="33"/>
                  <w:vAlign w:val="center"/>
                </w:tcPr>
                <w:p w14:paraId="1CE57D1C"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41" w:type="pct"/>
                  <w:shd w:val="clear" w:color="auto" w:fill="DBE5F1" w:themeFill="accent1" w:themeFillTint="33"/>
                </w:tcPr>
                <w:p w14:paraId="2AFD69B3"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46" w:type="pct"/>
                  <w:shd w:val="clear" w:color="auto" w:fill="DBE5F1" w:themeFill="accent1" w:themeFillTint="33"/>
                  <w:vAlign w:val="center"/>
                </w:tcPr>
                <w:p w14:paraId="56CCB94A"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892" w:type="pct"/>
                  <w:shd w:val="clear" w:color="auto" w:fill="DBE5F1" w:themeFill="accent1" w:themeFillTint="33"/>
                  <w:vAlign w:val="center"/>
                </w:tcPr>
                <w:p w14:paraId="06ED2DBE"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40</w:t>
                  </w:r>
                </w:p>
              </w:tc>
              <w:tc>
                <w:tcPr>
                  <w:tcW w:w="375" w:type="pct"/>
                  <w:shd w:val="clear" w:color="auto" w:fill="DBE5F1" w:themeFill="accent1" w:themeFillTint="33"/>
                  <w:vAlign w:val="center"/>
                </w:tcPr>
                <w:p w14:paraId="54008E0A" w14:textId="77777777" w:rsidR="004738A3" w:rsidRPr="00E45878" w:rsidRDefault="004738A3" w:rsidP="004738A3">
                  <w:pPr>
                    <w:pStyle w:val="Tekstfusnote"/>
                    <w:rPr>
                      <w:rFonts w:asciiTheme="minorHAnsi" w:hAnsiTheme="minorHAnsi" w:cstheme="minorHAnsi"/>
                      <w:b/>
                      <w:lang w:val="hr-HR"/>
                    </w:rPr>
                  </w:pPr>
                </w:p>
              </w:tc>
              <w:tc>
                <w:tcPr>
                  <w:tcW w:w="386" w:type="pct"/>
                  <w:shd w:val="clear" w:color="auto" w:fill="DBE5F1" w:themeFill="accent1" w:themeFillTint="33"/>
                  <w:vAlign w:val="center"/>
                </w:tcPr>
                <w:p w14:paraId="3456026E" w14:textId="77777777" w:rsidR="004738A3" w:rsidRPr="00E45878" w:rsidRDefault="004738A3" w:rsidP="004738A3">
                  <w:pPr>
                    <w:pStyle w:val="Tekstfusnote"/>
                    <w:rPr>
                      <w:rFonts w:asciiTheme="minorHAnsi" w:hAnsiTheme="minorHAnsi" w:cstheme="minorHAnsi"/>
                      <w:b/>
                      <w:lang w:val="hr-HR"/>
                    </w:rPr>
                  </w:pPr>
                </w:p>
              </w:tc>
              <w:tc>
                <w:tcPr>
                  <w:tcW w:w="580" w:type="pct"/>
                  <w:shd w:val="clear" w:color="auto" w:fill="DBE5F1" w:themeFill="accent1" w:themeFillTint="33"/>
                  <w:vAlign w:val="center"/>
                </w:tcPr>
                <w:p w14:paraId="62A805E8" w14:textId="77777777" w:rsidR="004738A3" w:rsidRPr="00E45878" w:rsidRDefault="004738A3" w:rsidP="004738A3">
                  <w:pPr>
                    <w:pStyle w:val="Tekstfusnote"/>
                    <w:rPr>
                      <w:rFonts w:asciiTheme="minorHAnsi" w:hAnsiTheme="minorHAnsi" w:cstheme="minorHAnsi"/>
                      <w:b/>
                      <w:lang w:val="hr-HR"/>
                    </w:rPr>
                  </w:pPr>
                </w:p>
              </w:tc>
            </w:tr>
            <w:tr w:rsidR="004738A3" w:rsidRPr="00E45878" w14:paraId="3C636651" w14:textId="77777777" w:rsidTr="001C6B24">
              <w:trPr>
                <w:trHeight w:val="300"/>
              </w:trPr>
              <w:tc>
                <w:tcPr>
                  <w:tcW w:w="562" w:type="pct"/>
                  <w:shd w:val="clear" w:color="auto" w:fill="DBE5F1" w:themeFill="accent1" w:themeFillTint="33"/>
                  <w:vAlign w:val="center"/>
                </w:tcPr>
                <w:p w14:paraId="4E17B443"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718" w:type="pct"/>
                  <w:shd w:val="clear" w:color="auto" w:fill="DBE5F1" w:themeFill="accent1" w:themeFillTint="33"/>
                  <w:vAlign w:val="center"/>
                </w:tcPr>
                <w:p w14:paraId="7E6B57D6"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741" w:type="pct"/>
                  <w:shd w:val="clear" w:color="auto" w:fill="DBE5F1" w:themeFill="accent1" w:themeFillTint="33"/>
                  <w:vAlign w:val="center"/>
                </w:tcPr>
                <w:p w14:paraId="7715A35A"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746" w:type="pct"/>
                  <w:shd w:val="clear" w:color="auto" w:fill="DBE5F1" w:themeFill="accent1" w:themeFillTint="33"/>
                  <w:vAlign w:val="center"/>
                </w:tcPr>
                <w:p w14:paraId="1428A238"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892" w:type="pct"/>
                  <w:shd w:val="clear" w:color="auto" w:fill="DBE5F1" w:themeFill="accent1" w:themeFillTint="33"/>
                  <w:vAlign w:val="center"/>
                </w:tcPr>
                <w:p w14:paraId="75E3EED2"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2</w:t>
                  </w:r>
                </w:p>
              </w:tc>
              <w:tc>
                <w:tcPr>
                  <w:tcW w:w="375" w:type="pct"/>
                  <w:shd w:val="clear" w:color="auto" w:fill="DBE5F1" w:themeFill="accent1" w:themeFillTint="33"/>
                  <w:vAlign w:val="center"/>
                </w:tcPr>
                <w:p w14:paraId="444DDC22" w14:textId="77777777" w:rsidR="004738A3" w:rsidRPr="00E45878" w:rsidRDefault="004738A3" w:rsidP="004738A3">
                  <w:pPr>
                    <w:pStyle w:val="Tekstfusnote"/>
                    <w:rPr>
                      <w:rFonts w:asciiTheme="minorHAnsi" w:hAnsiTheme="minorHAnsi" w:cstheme="minorHAnsi"/>
                      <w:b/>
                      <w:lang w:val="hr-HR"/>
                    </w:rPr>
                  </w:pPr>
                </w:p>
              </w:tc>
              <w:tc>
                <w:tcPr>
                  <w:tcW w:w="386" w:type="pct"/>
                  <w:shd w:val="clear" w:color="auto" w:fill="DBE5F1" w:themeFill="accent1" w:themeFillTint="33"/>
                  <w:vAlign w:val="center"/>
                </w:tcPr>
                <w:p w14:paraId="7A02E947" w14:textId="77777777" w:rsidR="004738A3" w:rsidRPr="00E45878" w:rsidRDefault="004738A3" w:rsidP="004738A3">
                  <w:pPr>
                    <w:pStyle w:val="Tekstfusnote"/>
                    <w:rPr>
                      <w:rFonts w:asciiTheme="minorHAnsi" w:hAnsiTheme="minorHAnsi" w:cstheme="minorHAnsi"/>
                      <w:b/>
                      <w:lang w:val="hr-HR"/>
                    </w:rPr>
                  </w:pPr>
                </w:p>
              </w:tc>
              <w:tc>
                <w:tcPr>
                  <w:tcW w:w="580" w:type="pct"/>
                  <w:shd w:val="clear" w:color="auto" w:fill="DBE5F1" w:themeFill="accent1" w:themeFillTint="33"/>
                  <w:vAlign w:val="center"/>
                </w:tcPr>
                <w:p w14:paraId="5CBC3C55" w14:textId="77777777" w:rsidR="004738A3" w:rsidRPr="00E45878" w:rsidRDefault="004738A3" w:rsidP="004738A3">
                  <w:pPr>
                    <w:pStyle w:val="Tekstfusnote"/>
                    <w:rPr>
                      <w:rFonts w:asciiTheme="minorHAnsi" w:hAnsiTheme="minorHAnsi" w:cstheme="minorHAnsi"/>
                      <w:b/>
                      <w:lang w:val="hr-HR"/>
                    </w:rPr>
                  </w:pPr>
                </w:p>
              </w:tc>
            </w:tr>
          </w:tbl>
          <w:p w14:paraId="4C58F84F" w14:textId="77777777" w:rsidR="004738A3" w:rsidRPr="00E45878" w:rsidRDefault="004738A3" w:rsidP="004738A3">
            <w:pPr>
              <w:pStyle w:val="Tekstfusnote"/>
              <w:rPr>
                <w:rFonts w:asciiTheme="minorHAnsi" w:hAnsiTheme="minorHAnsi" w:cstheme="minorHAnsi"/>
                <w:bCs/>
                <w:lang w:val="hr-HR"/>
              </w:rPr>
            </w:pPr>
          </w:p>
          <w:p w14:paraId="0C3AC219" w14:textId="77777777" w:rsidR="004738A3" w:rsidRPr="00E45878" w:rsidRDefault="004738A3" w:rsidP="004738A3">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4534F2ED" w14:textId="77777777" w:rsidR="004738A3" w:rsidRPr="00E45878" w:rsidRDefault="004738A3" w:rsidP="004738A3">
            <w:pPr>
              <w:pStyle w:val="Tekstfusnote"/>
              <w:rPr>
                <w:rFonts w:asciiTheme="minorHAnsi" w:hAnsiTheme="minorHAnsi" w:cstheme="minorHAnsi"/>
                <w:b/>
                <w:lang w:val="hr-HR"/>
              </w:rPr>
            </w:pPr>
          </w:p>
          <w:p w14:paraId="1B5850A2"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261A04DC" w14:textId="77777777" w:rsidR="004738A3" w:rsidRPr="00E45878" w:rsidRDefault="004738A3" w:rsidP="004738A3">
            <w:pPr>
              <w:pStyle w:val="Tekstfusnote"/>
              <w:rPr>
                <w:rFonts w:asciiTheme="minorHAnsi" w:hAnsiTheme="minorHAnsi" w:cstheme="minorHAnsi"/>
                <w:b/>
                <w:lang w:val="hr-HR"/>
              </w:rPr>
            </w:pPr>
          </w:p>
          <w:tbl>
            <w:tblPr>
              <w:tblStyle w:val="Reetkatablice"/>
              <w:tblW w:w="439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41"/>
              <w:gridCol w:w="1564"/>
              <w:gridCol w:w="1567"/>
              <w:gridCol w:w="1044"/>
              <w:gridCol w:w="1038"/>
              <w:gridCol w:w="1090"/>
            </w:tblGrid>
            <w:tr w:rsidR="00002CF6" w:rsidRPr="00E45878" w14:paraId="165776D8" w14:textId="77777777" w:rsidTr="001C6B24">
              <w:trPr>
                <w:trHeight w:val="300"/>
              </w:trPr>
              <w:tc>
                <w:tcPr>
                  <w:tcW w:w="930" w:type="pct"/>
                  <w:shd w:val="clear" w:color="auto" w:fill="DBE5F1" w:themeFill="accent1" w:themeFillTint="33"/>
                  <w:vAlign w:val="center"/>
                </w:tcPr>
                <w:p w14:paraId="4F3933A1" w14:textId="77777777" w:rsidR="004738A3" w:rsidRPr="00E45878" w:rsidRDefault="004738A3" w:rsidP="004738A3">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1010" w:type="pct"/>
                  <w:shd w:val="clear" w:color="auto" w:fill="DBE5F1" w:themeFill="accent1" w:themeFillTint="33"/>
                </w:tcPr>
                <w:p w14:paraId="607E7ACF" w14:textId="77777777" w:rsidR="004738A3" w:rsidRPr="00E45878" w:rsidRDefault="004738A3" w:rsidP="004738A3">
                  <w:pPr>
                    <w:pStyle w:val="Tekstfusnote"/>
                    <w:rPr>
                      <w:rFonts w:asciiTheme="minorHAnsi" w:hAnsiTheme="minorHAnsi" w:cstheme="minorHAnsi"/>
                      <w:b/>
                      <w:bCs/>
                      <w:lang w:val="hr-HR"/>
                    </w:rPr>
                  </w:pPr>
                  <w:r w:rsidRPr="00E45878">
                    <w:rPr>
                      <w:rFonts w:asciiTheme="minorHAnsi" w:hAnsiTheme="minorHAnsi" w:cstheme="minorHAnsi"/>
                      <w:b/>
                      <w:lang w:val="hr-HR"/>
                    </w:rPr>
                    <w:t>Pisani ispit</w:t>
                  </w:r>
                </w:p>
              </w:tc>
              <w:tc>
                <w:tcPr>
                  <w:tcW w:w="1012" w:type="pct"/>
                  <w:shd w:val="clear" w:color="auto" w:fill="DBE5F1" w:themeFill="accent1" w:themeFillTint="33"/>
                </w:tcPr>
                <w:p w14:paraId="6F3A3070" w14:textId="77777777" w:rsidR="004738A3" w:rsidRPr="00E45878" w:rsidRDefault="004738A3" w:rsidP="004738A3">
                  <w:pPr>
                    <w:pStyle w:val="Tekstfusnote"/>
                    <w:rPr>
                      <w:rFonts w:asciiTheme="minorHAnsi" w:hAnsiTheme="minorHAnsi" w:cstheme="minorHAnsi"/>
                      <w:b/>
                      <w:bCs/>
                      <w:lang w:val="hr-HR"/>
                    </w:rPr>
                  </w:pPr>
                  <w:r w:rsidRPr="00E45878">
                    <w:rPr>
                      <w:rFonts w:asciiTheme="minorHAnsi" w:hAnsiTheme="minorHAnsi" w:cstheme="minorHAnsi"/>
                      <w:b/>
                      <w:lang w:val="hr-HR"/>
                    </w:rPr>
                    <w:t>Usmeni ispit</w:t>
                  </w:r>
                </w:p>
              </w:tc>
              <w:tc>
                <w:tcPr>
                  <w:tcW w:w="674" w:type="pct"/>
                  <w:shd w:val="clear" w:color="auto" w:fill="DBE5F1" w:themeFill="accent1" w:themeFillTint="33"/>
                  <w:vAlign w:val="center"/>
                </w:tcPr>
                <w:p w14:paraId="26611F57" w14:textId="77777777" w:rsidR="004738A3" w:rsidRPr="00E45878" w:rsidRDefault="004738A3" w:rsidP="004738A3">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670" w:type="pct"/>
                  <w:shd w:val="clear" w:color="auto" w:fill="DBE5F1" w:themeFill="accent1" w:themeFillTint="33"/>
                  <w:vAlign w:val="center"/>
                </w:tcPr>
                <w:p w14:paraId="76FC20BF" w14:textId="77777777" w:rsidR="004738A3" w:rsidRPr="00E45878" w:rsidRDefault="004738A3" w:rsidP="004738A3">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705" w:type="pct"/>
                  <w:shd w:val="clear" w:color="auto" w:fill="DBE5F1" w:themeFill="accent1" w:themeFillTint="33"/>
                  <w:vAlign w:val="center"/>
                </w:tcPr>
                <w:p w14:paraId="41813EEA" w14:textId="77777777" w:rsidR="004738A3" w:rsidRPr="00E45878" w:rsidRDefault="004738A3" w:rsidP="004738A3">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002CF6" w:rsidRPr="00E45878" w14:paraId="4D5B2FCC" w14:textId="77777777" w:rsidTr="001C6B24">
              <w:trPr>
                <w:trHeight w:val="300"/>
              </w:trPr>
              <w:tc>
                <w:tcPr>
                  <w:tcW w:w="930" w:type="pct"/>
                  <w:shd w:val="clear" w:color="auto" w:fill="DBE5F1" w:themeFill="accent1" w:themeFillTint="33"/>
                  <w:vAlign w:val="center"/>
                </w:tcPr>
                <w:p w14:paraId="3476FC29"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1010" w:type="pct"/>
                </w:tcPr>
                <w:p w14:paraId="53B47381"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1012" w:type="pct"/>
                </w:tcPr>
                <w:p w14:paraId="4CC0080F" w14:textId="77777777" w:rsidR="004738A3" w:rsidRPr="00E45878" w:rsidRDefault="004738A3" w:rsidP="004738A3">
                  <w:pPr>
                    <w:pStyle w:val="Tekstfusnote"/>
                    <w:rPr>
                      <w:rFonts w:asciiTheme="minorHAnsi" w:hAnsiTheme="minorHAnsi" w:cstheme="minorHAnsi"/>
                      <w:lang w:val="hr-HR"/>
                    </w:rPr>
                  </w:pPr>
                </w:p>
              </w:tc>
              <w:tc>
                <w:tcPr>
                  <w:tcW w:w="674" w:type="pct"/>
                  <w:shd w:val="clear" w:color="auto" w:fill="DBE5F1" w:themeFill="accent1" w:themeFillTint="33"/>
                  <w:vAlign w:val="center"/>
                </w:tcPr>
                <w:p w14:paraId="7E020C60"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670" w:type="pct"/>
                  <w:shd w:val="clear" w:color="auto" w:fill="DBE5F1" w:themeFill="accent1" w:themeFillTint="33"/>
                  <w:vAlign w:val="center"/>
                </w:tcPr>
                <w:p w14:paraId="2FA1B26A"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705" w:type="pct"/>
                  <w:shd w:val="clear" w:color="auto" w:fill="DBE5F1" w:themeFill="accent1" w:themeFillTint="33"/>
                  <w:vAlign w:val="center"/>
                </w:tcPr>
                <w:p w14:paraId="694669F1"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002CF6" w:rsidRPr="00E45878" w14:paraId="53952479" w14:textId="77777777" w:rsidTr="001C6B24">
              <w:trPr>
                <w:trHeight w:val="300"/>
              </w:trPr>
              <w:tc>
                <w:tcPr>
                  <w:tcW w:w="930" w:type="pct"/>
                  <w:shd w:val="clear" w:color="auto" w:fill="DBE5F1" w:themeFill="accent1" w:themeFillTint="33"/>
                  <w:vAlign w:val="center"/>
                </w:tcPr>
                <w:p w14:paraId="3E457881"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1010" w:type="pct"/>
                </w:tcPr>
                <w:p w14:paraId="0A2CCD13"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1012" w:type="pct"/>
                </w:tcPr>
                <w:p w14:paraId="73C40E11"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674" w:type="pct"/>
                  <w:shd w:val="clear" w:color="auto" w:fill="DBE5F1" w:themeFill="accent1" w:themeFillTint="33"/>
                  <w:vAlign w:val="center"/>
                </w:tcPr>
                <w:p w14:paraId="435C9CE9"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670" w:type="pct"/>
                  <w:shd w:val="clear" w:color="auto" w:fill="DBE5F1" w:themeFill="accent1" w:themeFillTint="33"/>
                  <w:vAlign w:val="center"/>
                </w:tcPr>
                <w:p w14:paraId="52FC5E80"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705" w:type="pct"/>
                  <w:shd w:val="clear" w:color="auto" w:fill="DBE5F1" w:themeFill="accent1" w:themeFillTint="33"/>
                  <w:vAlign w:val="center"/>
                </w:tcPr>
                <w:p w14:paraId="36C235C2"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002CF6" w:rsidRPr="00E45878" w14:paraId="466F2F20" w14:textId="77777777" w:rsidTr="001C6B24">
              <w:trPr>
                <w:trHeight w:val="300"/>
              </w:trPr>
              <w:tc>
                <w:tcPr>
                  <w:tcW w:w="930" w:type="pct"/>
                  <w:shd w:val="clear" w:color="auto" w:fill="DBE5F1" w:themeFill="accent1" w:themeFillTint="33"/>
                  <w:vAlign w:val="center"/>
                </w:tcPr>
                <w:p w14:paraId="1BA51D5C"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1010" w:type="pct"/>
                </w:tcPr>
                <w:p w14:paraId="28641F60"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1012" w:type="pct"/>
                </w:tcPr>
                <w:p w14:paraId="24146E42" w14:textId="77777777" w:rsidR="004738A3" w:rsidRPr="00E45878" w:rsidRDefault="004738A3" w:rsidP="004738A3">
                  <w:pPr>
                    <w:pStyle w:val="Tekstfusnote"/>
                    <w:rPr>
                      <w:rFonts w:asciiTheme="minorHAnsi" w:hAnsiTheme="minorHAnsi" w:cstheme="minorHAnsi"/>
                      <w:lang w:val="hr-HR"/>
                    </w:rPr>
                  </w:pPr>
                </w:p>
              </w:tc>
              <w:tc>
                <w:tcPr>
                  <w:tcW w:w="674" w:type="pct"/>
                  <w:shd w:val="clear" w:color="auto" w:fill="DBE5F1" w:themeFill="accent1" w:themeFillTint="33"/>
                  <w:vAlign w:val="center"/>
                </w:tcPr>
                <w:p w14:paraId="3ED69F49"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670" w:type="pct"/>
                  <w:shd w:val="clear" w:color="auto" w:fill="DBE5F1" w:themeFill="accent1" w:themeFillTint="33"/>
                  <w:vAlign w:val="center"/>
                </w:tcPr>
                <w:p w14:paraId="4AA98E08"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705" w:type="pct"/>
                  <w:shd w:val="clear" w:color="auto" w:fill="DBE5F1" w:themeFill="accent1" w:themeFillTint="33"/>
                  <w:vAlign w:val="center"/>
                </w:tcPr>
                <w:p w14:paraId="65BAB2EE"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002CF6" w:rsidRPr="00E45878" w14:paraId="523C9133" w14:textId="77777777" w:rsidTr="001C6B24">
              <w:trPr>
                <w:trHeight w:val="300"/>
              </w:trPr>
              <w:tc>
                <w:tcPr>
                  <w:tcW w:w="930" w:type="pct"/>
                  <w:shd w:val="clear" w:color="auto" w:fill="DBE5F1" w:themeFill="accent1" w:themeFillTint="33"/>
                  <w:vAlign w:val="center"/>
                </w:tcPr>
                <w:p w14:paraId="326FB039"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1010" w:type="pct"/>
                </w:tcPr>
                <w:p w14:paraId="01C84D22"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1012" w:type="pct"/>
                </w:tcPr>
                <w:p w14:paraId="7C43BD55" w14:textId="77777777" w:rsidR="004738A3" w:rsidRPr="00E45878" w:rsidRDefault="004738A3" w:rsidP="004738A3">
                  <w:pPr>
                    <w:pStyle w:val="Tekstfusnote"/>
                    <w:rPr>
                      <w:rFonts w:asciiTheme="minorHAnsi" w:hAnsiTheme="minorHAnsi" w:cstheme="minorHAnsi"/>
                      <w:lang w:val="hr-HR"/>
                    </w:rPr>
                  </w:pPr>
                </w:p>
              </w:tc>
              <w:tc>
                <w:tcPr>
                  <w:tcW w:w="674" w:type="pct"/>
                  <w:shd w:val="clear" w:color="auto" w:fill="DBE5F1" w:themeFill="accent1" w:themeFillTint="33"/>
                  <w:vAlign w:val="center"/>
                </w:tcPr>
                <w:p w14:paraId="4DC3579F"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670" w:type="pct"/>
                  <w:shd w:val="clear" w:color="auto" w:fill="DBE5F1" w:themeFill="accent1" w:themeFillTint="33"/>
                  <w:vAlign w:val="center"/>
                </w:tcPr>
                <w:p w14:paraId="5A055556"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705" w:type="pct"/>
                  <w:shd w:val="clear" w:color="auto" w:fill="DBE5F1" w:themeFill="accent1" w:themeFillTint="33"/>
                  <w:vAlign w:val="center"/>
                </w:tcPr>
                <w:p w14:paraId="19A7B7A2"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002CF6" w:rsidRPr="00E45878" w14:paraId="7BCF2842" w14:textId="77777777" w:rsidTr="001C6B24">
              <w:trPr>
                <w:trHeight w:val="300"/>
              </w:trPr>
              <w:tc>
                <w:tcPr>
                  <w:tcW w:w="930" w:type="pct"/>
                  <w:shd w:val="clear" w:color="auto" w:fill="DBE5F1" w:themeFill="accent1" w:themeFillTint="33"/>
                  <w:vAlign w:val="center"/>
                </w:tcPr>
                <w:p w14:paraId="789B3913"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1010" w:type="pct"/>
                </w:tcPr>
                <w:p w14:paraId="75E98F27"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1012" w:type="pct"/>
                </w:tcPr>
                <w:p w14:paraId="1C25B1BF"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674" w:type="pct"/>
                  <w:shd w:val="clear" w:color="auto" w:fill="DBE5F1" w:themeFill="accent1" w:themeFillTint="33"/>
                  <w:vAlign w:val="center"/>
                </w:tcPr>
                <w:p w14:paraId="6D20B97C"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670" w:type="pct"/>
                  <w:shd w:val="clear" w:color="auto" w:fill="DBE5F1" w:themeFill="accent1" w:themeFillTint="33"/>
                  <w:vAlign w:val="center"/>
                </w:tcPr>
                <w:p w14:paraId="1B78C6BB"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705" w:type="pct"/>
                  <w:shd w:val="clear" w:color="auto" w:fill="DBE5F1" w:themeFill="accent1" w:themeFillTint="33"/>
                  <w:vAlign w:val="center"/>
                </w:tcPr>
                <w:p w14:paraId="036CB101"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002CF6" w:rsidRPr="00E45878" w14:paraId="12413888" w14:textId="77777777" w:rsidTr="001C6B24">
              <w:trPr>
                <w:trHeight w:val="300"/>
              </w:trPr>
              <w:tc>
                <w:tcPr>
                  <w:tcW w:w="930" w:type="pct"/>
                  <w:shd w:val="clear" w:color="auto" w:fill="DBE5F1" w:themeFill="accent1" w:themeFillTint="33"/>
                  <w:vAlign w:val="center"/>
                </w:tcPr>
                <w:p w14:paraId="55487552"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1010" w:type="pct"/>
                  <w:shd w:val="clear" w:color="auto" w:fill="DBE5F1" w:themeFill="accent1" w:themeFillTint="33"/>
                  <w:vAlign w:val="center"/>
                </w:tcPr>
                <w:p w14:paraId="57C9A2AE"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80</w:t>
                  </w:r>
                </w:p>
              </w:tc>
              <w:tc>
                <w:tcPr>
                  <w:tcW w:w="1012" w:type="pct"/>
                  <w:shd w:val="clear" w:color="auto" w:fill="DBE5F1" w:themeFill="accent1" w:themeFillTint="33"/>
                </w:tcPr>
                <w:p w14:paraId="6D72C985"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674" w:type="pct"/>
                  <w:shd w:val="clear" w:color="auto" w:fill="DBE5F1" w:themeFill="accent1" w:themeFillTint="33"/>
                  <w:vAlign w:val="center"/>
                </w:tcPr>
                <w:p w14:paraId="67A9EB20" w14:textId="77777777" w:rsidR="004738A3" w:rsidRPr="00E45878" w:rsidRDefault="004738A3" w:rsidP="004738A3">
                  <w:pPr>
                    <w:pStyle w:val="Tekstfusnote"/>
                    <w:rPr>
                      <w:rFonts w:asciiTheme="minorHAnsi" w:hAnsiTheme="minorHAnsi" w:cstheme="minorHAnsi"/>
                      <w:b/>
                      <w:lang w:val="hr-HR"/>
                    </w:rPr>
                  </w:pPr>
                </w:p>
              </w:tc>
              <w:tc>
                <w:tcPr>
                  <w:tcW w:w="670" w:type="pct"/>
                  <w:shd w:val="clear" w:color="auto" w:fill="DBE5F1" w:themeFill="accent1" w:themeFillTint="33"/>
                  <w:vAlign w:val="center"/>
                </w:tcPr>
                <w:p w14:paraId="7CAE158B" w14:textId="77777777" w:rsidR="004738A3" w:rsidRPr="00E45878" w:rsidRDefault="004738A3" w:rsidP="004738A3">
                  <w:pPr>
                    <w:pStyle w:val="Tekstfusnote"/>
                    <w:rPr>
                      <w:rFonts w:asciiTheme="minorHAnsi" w:hAnsiTheme="minorHAnsi" w:cstheme="minorHAnsi"/>
                      <w:b/>
                      <w:lang w:val="hr-HR"/>
                    </w:rPr>
                  </w:pPr>
                </w:p>
              </w:tc>
              <w:tc>
                <w:tcPr>
                  <w:tcW w:w="705" w:type="pct"/>
                  <w:shd w:val="clear" w:color="auto" w:fill="DBE5F1" w:themeFill="accent1" w:themeFillTint="33"/>
                  <w:vAlign w:val="center"/>
                </w:tcPr>
                <w:p w14:paraId="3D7D7D6B" w14:textId="77777777" w:rsidR="004738A3" w:rsidRPr="00E45878" w:rsidRDefault="004738A3" w:rsidP="004738A3">
                  <w:pPr>
                    <w:pStyle w:val="Tekstfusnote"/>
                    <w:rPr>
                      <w:rFonts w:asciiTheme="minorHAnsi" w:hAnsiTheme="minorHAnsi" w:cstheme="minorHAnsi"/>
                      <w:b/>
                      <w:lang w:val="hr-HR"/>
                    </w:rPr>
                  </w:pPr>
                </w:p>
              </w:tc>
            </w:tr>
            <w:tr w:rsidR="00002CF6" w:rsidRPr="00E45878" w14:paraId="779C7889" w14:textId="77777777" w:rsidTr="001C6B24">
              <w:trPr>
                <w:trHeight w:val="300"/>
              </w:trPr>
              <w:tc>
                <w:tcPr>
                  <w:tcW w:w="930" w:type="pct"/>
                  <w:shd w:val="clear" w:color="auto" w:fill="DBE5F1" w:themeFill="accent1" w:themeFillTint="33"/>
                  <w:vAlign w:val="center"/>
                </w:tcPr>
                <w:p w14:paraId="6B2277E5"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1010" w:type="pct"/>
                  <w:shd w:val="clear" w:color="auto" w:fill="DBE5F1" w:themeFill="accent1" w:themeFillTint="33"/>
                  <w:vAlign w:val="center"/>
                </w:tcPr>
                <w:p w14:paraId="245E78C4"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4</w:t>
                  </w:r>
                </w:p>
              </w:tc>
              <w:tc>
                <w:tcPr>
                  <w:tcW w:w="1012" w:type="pct"/>
                  <w:shd w:val="clear" w:color="auto" w:fill="DBE5F1" w:themeFill="accent1" w:themeFillTint="33"/>
                </w:tcPr>
                <w:p w14:paraId="574BB252" w14:textId="77777777" w:rsidR="004738A3" w:rsidRPr="00E45878" w:rsidRDefault="004738A3" w:rsidP="004738A3">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674" w:type="pct"/>
                  <w:shd w:val="clear" w:color="auto" w:fill="DBE5F1" w:themeFill="accent1" w:themeFillTint="33"/>
                  <w:vAlign w:val="center"/>
                </w:tcPr>
                <w:p w14:paraId="0E04D9B2" w14:textId="77777777" w:rsidR="004738A3" w:rsidRPr="00E45878" w:rsidRDefault="004738A3" w:rsidP="004738A3">
                  <w:pPr>
                    <w:pStyle w:val="Tekstfusnote"/>
                    <w:rPr>
                      <w:rFonts w:asciiTheme="minorHAnsi" w:hAnsiTheme="minorHAnsi" w:cstheme="minorHAnsi"/>
                      <w:b/>
                      <w:lang w:val="hr-HR"/>
                    </w:rPr>
                  </w:pPr>
                </w:p>
              </w:tc>
              <w:tc>
                <w:tcPr>
                  <w:tcW w:w="670" w:type="pct"/>
                  <w:shd w:val="clear" w:color="auto" w:fill="DBE5F1" w:themeFill="accent1" w:themeFillTint="33"/>
                  <w:vAlign w:val="center"/>
                </w:tcPr>
                <w:p w14:paraId="6B203656" w14:textId="77777777" w:rsidR="004738A3" w:rsidRPr="00E45878" w:rsidRDefault="004738A3" w:rsidP="004738A3">
                  <w:pPr>
                    <w:pStyle w:val="Tekstfusnote"/>
                    <w:rPr>
                      <w:rFonts w:asciiTheme="minorHAnsi" w:hAnsiTheme="minorHAnsi" w:cstheme="minorHAnsi"/>
                      <w:b/>
                      <w:lang w:val="hr-HR"/>
                    </w:rPr>
                  </w:pPr>
                </w:p>
              </w:tc>
              <w:tc>
                <w:tcPr>
                  <w:tcW w:w="705" w:type="pct"/>
                  <w:shd w:val="clear" w:color="auto" w:fill="DBE5F1" w:themeFill="accent1" w:themeFillTint="33"/>
                  <w:vAlign w:val="center"/>
                </w:tcPr>
                <w:p w14:paraId="4DD175AE" w14:textId="77777777" w:rsidR="004738A3" w:rsidRPr="00E45878" w:rsidRDefault="004738A3" w:rsidP="004738A3">
                  <w:pPr>
                    <w:pStyle w:val="Tekstfusnote"/>
                    <w:rPr>
                      <w:rFonts w:asciiTheme="minorHAnsi" w:hAnsiTheme="minorHAnsi" w:cstheme="minorHAnsi"/>
                      <w:b/>
                      <w:lang w:val="hr-HR"/>
                    </w:rPr>
                  </w:pPr>
                </w:p>
              </w:tc>
            </w:tr>
          </w:tbl>
          <w:p w14:paraId="48C9284A" w14:textId="77777777" w:rsidR="004738A3" w:rsidRPr="00E45878" w:rsidRDefault="004738A3" w:rsidP="004738A3">
            <w:pPr>
              <w:pStyle w:val="Tekstfusnote"/>
              <w:rPr>
                <w:rFonts w:asciiTheme="minorHAnsi" w:hAnsiTheme="minorHAnsi" w:cstheme="minorHAnsi"/>
                <w:lang w:val="hr-HR"/>
              </w:rPr>
            </w:pPr>
          </w:p>
          <w:p w14:paraId="681B76EC" w14:textId="77777777" w:rsidR="004738A3" w:rsidRPr="00E45878" w:rsidRDefault="004738A3" w:rsidP="004738A3">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00AE25FD" w14:textId="77777777" w:rsidR="004738A3" w:rsidRPr="00E45878" w:rsidRDefault="004738A3" w:rsidP="004738A3">
            <w:pPr>
              <w:pStyle w:val="Tekstfusnote"/>
              <w:rPr>
                <w:rFonts w:asciiTheme="minorHAnsi" w:hAnsiTheme="minorHAnsi" w:cstheme="minorHAnsi"/>
                <w:bCs/>
                <w:lang w:val="hr-HR"/>
              </w:rPr>
            </w:pPr>
          </w:p>
          <w:p w14:paraId="33F3FDC1" w14:textId="77777777" w:rsidR="004738A3" w:rsidRPr="00E45878" w:rsidRDefault="004738A3" w:rsidP="004738A3">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325A9A59"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58E02761"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2A538AAB" w14:textId="77777777" w:rsidR="004738A3" w:rsidRPr="00E45878" w:rsidRDefault="004738A3" w:rsidP="004738A3">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4738A3" w:rsidRPr="00E45878" w14:paraId="09F8E9A4" w14:textId="77777777" w:rsidTr="001C6B24">
              <w:trPr>
                <w:trHeight w:val="300"/>
                <w:jc w:val="center"/>
              </w:trPr>
              <w:tc>
                <w:tcPr>
                  <w:tcW w:w="1805" w:type="dxa"/>
                  <w:shd w:val="clear" w:color="auto" w:fill="DBE5F1" w:themeFill="accent1" w:themeFillTint="33"/>
                  <w:vAlign w:val="center"/>
                  <w:hideMark/>
                </w:tcPr>
                <w:p w14:paraId="61FB9CC8"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Raspon bodova (postotaka)</w:t>
                  </w:r>
                </w:p>
              </w:tc>
              <w:tc>
                <w:tcPr>
                  <w:tcW w:w="1651" w:type="dxa"/>
                  <w:shd w:val="clear" w:color="auto" w:fill="DBE5F1" w:themeFill="accent1" w:themeFillTint="33"/>
                  <w:vAlign w:val="center"/>
                  <w:hideMark/>
                </w:tcPr>
                <w:p w14:paraId="0CBA9C9F"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Brojčana ocjena</w:t>
                  </w:r>
                </w:p>
              </w:tc>
              <w:tc>
                <w:tcPr>
                  <w:tcW w:w="1477" w:type="dxa"/>
                  <w:shd w:val="clear" w:color="auto" w:fill="DBE5F1" w:themeFill="accent1" w:themeFillTint="33"/>
                  <w:vAlign w:val="center"/>
                  <w:hideMark/>
                </w:tcPr>
                <w:p w14:paraId="6E172BD1"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ECTS ocjena</w:t>
                  </w:r>
                </w:p>
              </w:tc>
            </w:tr>
            <w:tr w:rsidR="004738A3" w:rsidRPr="00E45878" w14:paraId="26ADA105" w14:textId="77777777" w:rsidTr="001C6B24">
              <w:trPr>
                <w:trHeight w:val="300"/>
                <w:jc w:val="center"/>
              </w:trPr>
              <w:tc>
                <w:tcPr>
                  <w:tcW w:w="1805" w:type="dxa"/>
                  <w:shd w:val="clear" w:color="auto" w:fill="DBE5F1" w:themeFill="accent1" w:themeFillTint="33"/>
                  <w:vAlign w:val="center"/>
                  <w:hideMark/>
                </w:tcPr>
                <w:p w14:paraId="2D27DDAB"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90,00 – 100,00</w:t>
                  </w:r>
                </w:p>
              </w:tc>
              <w:tc>
                <w:tcPr>
                  <w:tcW w:w="1651" w:type="dxa"/>
                  <w:vAlign w:val="center"/>
                </w:tcPr>
                <w:p w14:paraId="6D6FBF96"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izvrstan (5)</w:t>
                  </w:r>
                </w:p>
              </w:tc>
              <w:tc>
                <w:tcPr>
                  <w:tcW w:w="1477" w:type="dxa"/>
                  <w:vAlign w:val="center"/>
                </w:tcPr>
                <w:p w14:paraId="7315CEDB"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A</w:t>
                  </w:r>
                </w:p>
              </w:tc>
            </w:tr>
            <w:tr w:rsidR="004738A3" w:rsidRPr="00E45878" w14:paraId="633A52E3" w14:textId="77777777" w:rsidTr="001C6B24">
              <w:trPr>
                <w:trHeight w:val="300"/>
                <w:jc w:val="center"/>
              </w:trPr>
              <w:tc>
                <w:tcPr>
                  <w:tcW w:w="1805" w:type="dxa"/>
                  <w:shd w:val="clear" w:color="auto" w:fill="DBE5F1" w:themeFill="accent1" w:themeFillTint="33"/>
                  <w:vAlign w:val="center"/>
                  <w:hideMark/>
                </w:tcPr>
                <w:p w14:paraId="6E070139"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75,00 – 89,99</w:t>
                  </w:r>
                </w:p>
              </w:tc>
              <w:tc>
                <w:tcPr>
                  <w:tcW w:w="1651" w:type="dxa"/>
                  <w:vAlign w:val="center"/>
                </w:tcPr>
                <w:p w14:paraId="1DC6E1B1"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vrlo dobar (4)</w:t>
                  </w:r>
                </w:p>
              </w:tc>
              <w:tc>
                <w:tcPr>
                  <w:tcW w:w="1477" w:type="dxa"/>
                  <w:vAlign w:val="center"/>
                </w:tcPr>
                <w:p w14:paraId="71CD120C"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B</w:t>
                  </w:r>
                </w:p>
              </w:tc>
            </w:tr>
            <w:tr w:rsidR="004738A3" w:rsidRPr="00E45878" w14:paraId="77985195" w14:textId="77777777" w:rsidTr="001C6B24">
              <w:trPr>
                <w:trHeight w:val="300"/>
                <w:jc w:val="center"/>
              </w:trPr>
              <w:tc>
                <w:tcPr>
                  <w:tcW w:w="1805" w:type="dxa"/>
                  <w:shd w:val="clear" w:color="auto" w:fill="DBE5F1" w:themeFill="accent1" w:themeFillTint="33"/>
                  <w:vAlign w:val="center"/>
                  <w:hideMark/>
                </w:tcPr>
                <w:p w14:paraId="4F8ACA78"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60,00 – 74,99</w:t>
                  </w:r>
                </w:p>
              </w:tc>
              <w:tc>
                <w:tcPr>
                  <w:tcW w:w="1651" w:type="dxa"/>
                  <w:vAlign w:val="center"/>
                </w:tcPr>
                <w:p w14:paraId="1A864F0A"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dobar (3)</w:t>
                  </w:r>
                </w:p>
              </w:tc>
              <w:tc>
                <w:tcPr>
                  <w:tcW w:w="1477" w:type="dxa"/>
                  <w:vAlign w:val="center"/>
                </w:tcPr>
                <w:p w14:paraId="2D92E643"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C</w:t>
                  </w:r>
                </w:p>
              </w:tc>
            </w:tr>
            <w:tr w:rsidR="004738A3" w:rsidRPr="00E45878" w14:paraId="71727CC7" w14:textId="77777777" w:rsidTr="001C6B24">
              <w:trPr>
                <w:trHeight w:val="300"/>
                <w:jc w:val="center"/>
              </w:trPr>
              <w:tc>
                <w:tcPr>
                  <w:tcW w:w="1805" w:type="dxa"/>
                  <w:shd w:val="clear" w:color="auto" w:fill="DBE5F1" w:themeFill="accent1" w:themeFillTint="33"/>
                  <w:vAlign w:val="center"/>
                  <w:hideMark/>
                </w:tcPr>
                <w:p w14:paraId="297EB8A4"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50,00 – 59,99</w:t>
                  </w:r>
                </w:p>
              </w:tc>
              <w:tc>
                <w:tcPr>
                  <w:tcW w:w="1651" w:type="dxa"/>
                  <w:vAlign w:val="center"/>
                </w:tcPr>
                <w:p w14:paraId="7D7E3AA0"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dovoljan (2)</w:t>
                  </w:r>
                </w:p>
              </w:tc>
              <w:tc>
                <w:tcPr>
                  <w:tcW w:w="1477" w:type="dxa"/>
                  <w:vAlign w:val="center"/>
                </w:tcPr>
                <w:p w14:paraId="6E9BFE2A"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D</w:t>
                  </w:r>
                </w:p>
              </w:tc>
            </w:tr>
            <w:tr w:rsidR="004738A3" w:rsidRPr="00E45878" w14:paraId="1D4E1270" w14:textId="77777777" w:rsidTr="001C6B24">
              <w:trPr>
                <w:trHeight w:val="300"/>
                <w:jc w:val="center"/>
              </w:trPr>
              <w:tc>
                <w:tcPr>
                  <w:tcW w:w="1805" w:type="dxa"/>
                  <w:shd w:val="clear" w:color="auto" w:fill="DBE5F1" w:themeFill="accent1" w:themeFillTint="33"/>
                  <w:vAlign w:val="center"/>
                  <w:hideMark/>
                </w:tcPr>
                <w:p w14:paraId="5029D14F"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0,00 – 49,99</w:t>
                  </w:r>
                </w:p>
              </w:tc>
              <w:tc>
                <w:tcPr>
                  <w:tcW w:w="1651" w:type="dxa"/>
                  <w:vAlign w:val="center"/>
                </w:tcPr>
                <w:p w14:paraId="6F4F96A4"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nedovoljan (1)</w:t>
                  </w:r>
                </w:p>
              </w:tc>
              <w:tc>
                <w:tcPr>
                  <w:tcW w:w="1477" w:type="dxa"/>
                  <w:vAlign w:val="center"/>
                </w:tcPr>
                <w:p w14:paraId="5B5314B4"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F</w:t>
                  </w:r>
                </w:p>
              </w:tc>
            </w:tr>
          </w:tbl>
          <w:p w14:paraId="57260C62" w14:textId="77777777" w:rsidR="004738A3" w:rsidRPr="00E45878" w:rsidRDefault="004738A3" w:rsidP="004738A3">
            <w:pPr>
              <w:pStyle w:val="Tekstfusnote"/>
              <w:rPr>
                <w:rFonts w:asciiTheme="minorHAnsi" w:hAnsiTheme="minorHAnsi" w:cstheme="minorHAnsi"/>
                <w:b/>
                <w:bCs/>
              </w:rPr>
            </w:pPr>
          </w:p>
        </w:tc>
      </w:tr>
      <w:tr w:rsidR="004738A3" w:rsidRPr="00E45878" w14:paraId="5D182B40"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166BAC8"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4738A3" w:rsidRPr="00E45878" w14:paraId="617B4688"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340109E" w14:textId="77777777" w:rsidR="004738A3" w:rsidRPr="00E45878" w:rsidRDefault="004738A3" w:rsidP="00B40BF3">
            <w:pPr>
              <w:pStyle w:val="Tekstfusnote"/>
              <w:numPr>
                <w:ilvl w:val="0"/>
                <w:numId w:val="33"/>
              </w:numPr>
              <w:rPr>
                <w:rFonts w:asciiTheme="minorHAnsi" w:hAnsiTheme="minorHAnsi" w:cstheme="minorHAnsi"/>
                <w:i/>
                <w:iCs/>
              </w:rPr>
            </w:pPr>
            <w:r w:rsidRPr="00E45878">
              <w:rPr>
                <w:rFonts w:asciiTheme="minorHAnsi" w:hAnsiTheme="minorHAnsi" w:cstheme="minorHAnsi"/>
              </w:rPr>
              <w:t>Nastavni materijali s predavanja</w:t>
            </w:r>
          </w:p>
          <w:p w14:paraId="4BCA3E96" w14:textId="77777777" w:rsidR="004738A3" w:rsidRPr="00E45878" w:rsidRDefault="004738A3" w:rsidP="00B40BF3">
            <w:pPr>
              <w:pStyle w:val="Tekstfusnote"/>
              <w:numPr>
                <w:ilvl w:val="0"/>
                <w:numId w:val="33"/>
              </w:numPr>
              <w:rPr>
                <w:rFonts w:asciiTheme="minorHAnsi" w:hAnsiTheme="minorHAnsi" w:cstheme="minorHAnsi"/>
                <w:iCs/>
              </w:rPr>
            </w:pPr>
            <w:r w:rsidRPr="00E45878">
              <w:rPr>
                <w:rFonts w:asciiTheme="minorHAnsi" w:hAnsiTheme="minorHAnsi" w:cstheme="minorHAnsi"/>
                <w:iCs/>
              </w:rPr>
              <w:t>Andlar, Goran; Šrajer, Filip; Trojanović, Anita. Classifying the Mediterranean terraced landscape: the case of Adriatic Croatia. Acta geographica Slovenica, [S.l.], v. 57, n. 2, jan. 2017. ISSN 1581-8314. https://ojs.zrc-sazu.si/ags/article/view/4673</w:t>
            </w:r>
          </w:p>
          <w:p w14:paraId="28CFDB62" w14:textId="77777777" w:rsidR="004738A3" w:rsidRPr="00E45878" w:rsidRDefault="004738A3" w:rsidP="00B40BF3">
            <w:pPr>
              <w:pStyle w:val="Tekstfusnote"/>
              <w:numPr>
                <w:ilvl w:val="0"/>
                <w:numId w:val="33"/>
              </w:numPr>
              <w:rPr>
                <w:rFonts w:asciiTheme="minorHAnsi" w:hAnsiTheme="minorHAnsi" w:cstheme="minorHAnsi"/>
                <w:i/>
                <w:iCs/>
              </w:rPr>
            </w:pPr>
            <w:r w:rsidRPr="00E45878">
              <w:rPr>
                <w:rFonts w:asciiTheme="minorHAnsi" w:hAnsiTheme="minorHAnsi" w:cstheme="minorHAnsi"/>
              </w:rPr>
              <w:t>Pregled stanja biološke i krajobrazne raznolikosti Hrvatske sa strategijom i akcijskim planovima zaštite, Državna uprava za zaštitu prirode i okoliša, 1999., Zagreb</w:t>
            </w:r>
          </w:p>
          <w:p w14:paraId="492015BE" w14:textId="77777777" w:rsidR="004738A3" w:rsidRPr="00E45878" w:rsidRDefault="004738A3" w:rsidP="004738A3">
            <w:pPr>
              <w:pStyle w:val="Tekstfusnote"/>
              <w:rPr>
                <w:rFonts w:asciiTheme="minorHAnsi" w:hAnsiTheme="minorHAnsi" w:cstheme="minorHAnsi"/>
              </w:rPr>
            </w:pPr>
          </w:p>
          <w:p w14:paraId="6EEEFD60" w14:textId="77777777" w:rsidR="004738A3" w:rsidRPr="00E45878" w:rsidRDefault="004738A3" w:rsidP="004738A3">
            <w:pPr>
              <w:pStyle w:val="Tekstfusnote"/>
              <w:rPr>
                <w:rFonts w:asciiTheme="minorHAnsi" w:hAnsiTheme="minorHAnsi" w:cstheme="minorHAnsi"/>
              </w:rPr>
            </w:pPr>
          </w:p>
        </w:tc>
      </w:tr>
      <w:tr w:rsidR="004738A3" w:rsidRPr="00E45878" w14:paraId="2D62508A"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14DB695"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Dopunska literatura</w:t>
            </w:r>
          </w:p>
        </w:tc>
      </w:tr>
      <w:tr w:rsidR="004738A3" w:rsidRPr="00E45878" w14:paraId="7F2E2535" w14:textId="77777777" w:rsidTr="001C6B24">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FB892E1" w14:textId="77777777" w:rsidR="004738A3" w:rsidRPr="00E45878" w:rsidRDefault="004738A3" w:rsidP="00B40BF3">
            <w:pPr>
              <w:pStyle w:val="Tekstfusnote"/>
              <w:numPr>
                <w:ilvl w:val="0"/>
                <w:numId w:val="34"/>
              </w:numPr>
              <w:rPr>
                <w:rFonts w:asciiTheme="minorHAnsi" w:hAnsiTheme="minorHAnsi" w:cstheme="minorHAnsi"/>
              </w:rPr>
            </w:pPr>
            <w:r w:rsidRPr="00E45878">
              <w:rPr>
                <w:rFonts w:asciiTheme="minorHAnsi" w:hAnsiTheme="minorHAnsi" w:cstheme="minorHAnsi"/>
                <w:i/>
                <w:iCs/>
              </w:rPr>
              <w:t>Sala</w:t>
            </w:r>
            <w:r w:rsidRPr="00E45878">
              <w:rPr>
                <w:rFonts w:asciiTheme="minorHAnsi" w:hAnsiTheme="minorHAnsi" w:cstheme="minorHAnsi"/>
              </w:rPr>
              <w:t xml:space="preserve"> i Martí, P.; </w:t>
            </w:r>
            <w:r w:rsidRPr="00E45878">
              <w:rPr>
                <w:rFonts w:asciiTheme="minorHAnsi" w:hAnsiTheme="minorHAnsi" w:cstheme="minorHAnsi"/>
                <w:i/>
                <w:iCs/>
              </w:rPr>
              <w:t>Puigbert</w:t>
            </w:r>
            <w:r w:rsidRPr="00E45878">
              <w:rPr>
                <w:rFonts w:asciiTheme="minorHAnsi" w:hAnsiTheme="minorHAnsi" w:cstheme="minorHAnsi"/>
              </w:rPr>
              <w:t xml:space="preserve">, L.; </w:t>
            </w:r>
            <w:r w:rsidRPr="00E45878">
              <w:rPr>
                <w:rFonts w:asciiTheme="minorHAnsi" w:hAnsiTheme="minorHAnsi" w:cstheme="minorHAnsi"/>
                <w:i/>
                <w:iCs/>
              </w:rPr>
              <w:t>Bretcha</w:t>
            </w:r>
            <w:r w:rsidRPr="00E45878">
              <w:rPr>
                <w:rFonts w:asciiTheme="minorHAnsi" w:hAnsiTheme="minorHAnsi" w:cstheme="minorHAnsi"/>
              </w:rPr>
              <w:t>, G. (</w:t>
            </w:r>
            <w:r w:rsidRPr="00E45878">
              <w:rPr>
                <w:rFonts w:asciiTheme="minorHAnsi" w:hAnsiTheme="minorHAnsi" w:cstheme="minorHAnsi"/>
                <w:i/>
                <w:iCs/>
              </w:rPr>
              <w:t>eds</w:t>
            </w:r>
            <w:r w:rsidRPr="00E45878">
              <w:rPr>
                <w:rFonts w:asciiTheme="minorHAnsi" w:hAnsiTheme="minorHAnsi" w:cstheme="minorHAnsi"/>
              </w:rPr>
              <w:t xml:space="preserve">) </w:t>
            </w:r>
            <w:r w:rsidRPr="00E45878">
              <w:rPr>
                <w:rFonts w:asciiTheme="minorHAnsi" w:hAnsiTheme="minorHAnsi" w:cstheme="minorHAnsi"/>
                <w:i/>
                <w:iCs/>
              </w:rPr>
              <w:t>Landscape Planning</w:t>
            </w:r>
            <w:r w:rsidRPr="00E45878">
              <w:rPr>
                <w:rFonts w:asciiTheme="minorHAnsi" w:hAnsiTheme="minorHAnsi" w:cstheme="minorHAnsi"/>
              </w:rPr>
              <w:t xml:space="preserve"> at a </w:t>
            </w:r>
            <w:r w:rsidRPr="00E45878">
              <w:rPr>
                <w:rFonts w:asciiTheme="minorHAnsi" w:hAnsiTheme="minorHAnsi" w:cstheme="minorHAnsi"/>
                <w:i/>
                <w:iCs/>
              </w:rPr>
              <w:t>Local Level</w:t>
            </w:r>
            <w:r w:rsidRPr="00E45878">
              <w:rPr>
                <w:rFonts w:asciiTheme="minorHAnsi" w:hAnsiTheme="minorHAnsi" w:cstheme="minorHAnsi"/>
              </w:rPr>
              <w:t xml:space="preserve"> in </w:t>
            </w:r>
            <w:r w:rsidRPr="00E45878">
              <w:rPr>
                <w:rFonts w:asciiTheme="minorHAnsi" w:hAnsiTheme="minorHAnsi" w:cstheme="minorHAnsi"/>
                <w:i/>
                <w:iCs/>
              </w:rPr>
              <w:t>Europe,</w:t>
            </w:r>
            <w:r w:rsidRPr="00E45878">
              <w:rPr>
                <w:rFonts w:asciiTheme="minorHAnsi" w:hAnsiTheme="minorHAnsi" w:cstheme="minorHAnsi"/>
              </w:rPr>
              <w:t xml:space="preserve"> (2015). La Convenzione Europea del Paesaggio vent’anni dopo (2000-2020) </w:t>
            </w:r>
            <w:hyperlink r:id="rId32" w:history="1">
              <w:r w:rsidRPr="00E45878">
                <w:rPr>
                  <w:rStyle w:val="Hiperveza"/>
                  <w:rFonts w:asciiTheme="minorHAnsi" w:hAnsiTheme="minorHAnsi" w:cstheme="minorHAnsi"/>
                </w:rPr>
                <w:t>https://edizionicafoscari.unive.it/media/pdf/books/978-88-6969-563-6/978-88-6969-563-6-ch-25_DB9uWuy.pdf</w:t>
              </w:r>
            </w:hyperlink>
            <w:r w:rsidRPr="00E45878">
              <w:rPr>
                <w:rFonts w:asciiTheme="minorHAnsi" w:hAnsiTheme="minorHAnsi" w:cstheme="minorHAnsi"/>
              </w:rPr>
              <w:t xml:space="preserve"> </w:t>
            </w:r>
          </w:p>
          <w:p w14:paraId="56E785EC" w14:textId="77777777" w:rsidR="004738A3" w:rsidRPr="00E45878" w:rsidRDefault="004738A3" w:rsidP="00B40BF3">
            <w:pPr>
              <w:pStyle w:val="Tekstfusnote"/>
              <w:numPr>
                <w:ilvl w:val="0"/>
                <w:numId w:val="34"/>
              </w:numPr>
              <w:rPr>
                <w:rFonts w:asciiTheme="minorHAnsi" w:hAnsiTheme="minorHAnsi" w:cstheme="minorHAnsi"/>
              </w:rPr>
            </w:pPr>
            <w:r w:rsidRPr="00E45878">
              <w:rPr>
                <w:rFonts w:asciiTheme="minorHAnsi" w:hAnsiTheme="minorHAnsi" w:cstheme="minorHAnsi"/>
              </w:rPr>
              <w:t xml:space="preserve">Črnjar, M. </w:t>
            </w:r>
            <w:r w:rsidRPr="00E45878">
              <w:rPr>
                <w:rFonts w:asciiTheme="minorHAnsi" w:hAnsiTheme="minorHAnsi" w:cstheme="minorHAnsi"/>
                <w:i/>
              </w:rPr>
              <w:t>Ekonomika i politika zaštite okoliša: (ekologija, ekonomija, menadžment, politika)</w:t>
            </w:r>
            <w:r w:rsidRPr="00E45878">
              <w:rPr>
                <w:rFonts w:asciiTheme="minorHAnsi" w:hAnsiTheme="minorHAnsi" w:cstheme="minorHAnsi"/>
              </w:rPr>
              <w:t>, Rijeka : Ekonomski fakultet Sveučilišta, Glosa, 2002.</w:t>
            </w:r>
          </w:p>
          <w:p w14:paraId="0B0993D1" w14:textId="77777777" w:rsidR="004738A3" w:rsidRPr="00E45878" w:rsidRDefault="004738A3" w:rsidP="00B40BF3">
            <w:pPr>
              <w:pStyle w:val="Tekstfusnote"/>
              <w:numPr>
                <w:ilvl w:val="0"/>
                <w:numId w:val="34"/>
              </w:numPr>
              <w:rPr>
                <w:rFonts w:asciiTheme="minorHAnsi" w:hAnsiTheme="minorHAnsi" w:cstheme="minorHAnsi"/>
              </w:rPr>
            </w:pPr>
            <w:r w:rsidRPr="00E45878">
              <w:rPr>
                <w:rFonts w:asciiTheme="minorHAnsi" w:hAnsiTheme="minorHAnsi" w:cstheme="minorHAnsi"/>
              </w:rPr>
              <w:t xml:space="preserve">Demonja, D.; Ružić, P. </w:t>
            </w:r>
            <w:r w:rsidRPr="00E45878">
              <w:rPr>
                <w:rFonts w:asciiTheme="minorHAnsi" w:hAnsiTheme="minorHAnsi" w:cstheme="minorHAnsi"/>
                <w:i/>
              </w:rPr>
              <w:t>Ruralni turizam u Hrvatskoj s hrvatskim primjerima dobre prakse i europskim iskustvima</w:t>
            </w:r>
            <w:r w:rsidRPr="00E45878">
              <w:rPr>
                <w:rFonts w:asciiTheme="minorHAnsi" w:hAnsiTheme="minorHAnsi" w:cstheme="minorHAnsi"/>
              </w:rPr>
              <w:t>. Samobor : Meridijani ; Zagreb : Institut za međunarodne odnose. 2010.</w:t>
            </w:r>
          </w:p>
          <w:p w14:paraId="09786DAE" w14:textId="77777777" w:rsidR="004738A3" w:rsidRPr="00E45878" w:rsidRDefault="004738A3" w:rsidP="00B40BF3">
            <w:pPr>
              <w:pStyle w:val="Tekstfusnote"/>
              <w:numPr>
                <w:ilvl w:val="0"/>
                <w:numId w:val="34"/>
              </w:numPr>
              <w:rPr>
                <w:rFonts w:asciiTheme="minorHAnsi" w:hAnsiTheme="minorHAnsi" w:cstheme="minorHAnsi"/>
              </w:rPr>
            </w:pPr>
            <w:r w:rsidRPr="00E45878">
              <w:rPr>
                <w:rFonts w:asciiTheme="minorHAnsi" w:hAnsiTheme="minorHAnsi" w:cstheme="minorHAnsi"/>
              </w:rPr>
              <w:t xml:space="preserve">Marinović-Uzelac A. </w:t>
            </w:r>
            <w:r w:rsidRPr="00E45878">
              <w:rPr>
                <w:rFonts w:asciiTheme="minorHAnsi" w:hAnsiTheme="minorHAnsi" w:cstheme="minorHAnsi"/>
                <w:i/>
              </w:rPr>
              <w:t>Prostorno planiranje</w:t>
            </w:r>
            <w:r w:rsidRPr="00E45878">
              <w:rPr>
                <w:rFonts w:asciiTheme="minorHAnsi" w:hAnsiTheme="minorHAnsi" w:cstheme="minorHAnsi"/>
              </w:rPr>
              <w:t>, Dom i svijet, Zagreb, 2001.,  ISBN 953-6491-49-4</w:t>
            </w:r>
          </w:p>
          <w:p w14:paraId="6C145AE4" w14:textId="77777777" w:rsidR="004738A3" w:rsidRPr="00E45878" w:rsidRDefault="004738A3" w:rsidP="00B40BF3">
            <w:pPr>
              <w:pStyle w:val="Tekstfusnote"/>
              <w:numPr>
                <w:ilvl w:val="0"/>
                <w:numId w:val="34"/>
              </w:numPr>
              <w:rPr>
                <w:rFonts w:asciiTheme="minorHAnsi" w:hAnsiTheme="minorHAnsi" w:cstheme="minorHAnsi"/>
              </w:rPr>
            </w:pPr>
            <w:r w:rsidRPr="00E45878">
              <w:rPr>
                <w:rFonts w:asciiTheme="minorHAnsi" w:hAnsiTheme="minorHAnsi" w:cstheme="minorHAnsi"/>
              </w:rPr>
              <w:t xml:space="preserve">Prinz, D. </w:t>
            </w:r>
            <w:r w:rsidRPr="00E45878">
              <w:rPr>
                <w:rFonts w:asciiTheme="minorHAnsi" w:hAnsiTheme="minorHAnsi" w:cstheme="minorHAnsi"/>
                <w:i/>
              </w:rPr>
              <w:t>Urbanizam, svezak 1.- Urbanističko planiranje</w:t>
            </w:r>
            <w:r w:rsidRPr="00E45878">
              <w:rPr>
                <w:rFonts w:asciiTheme="minorHAnsi" w:hAnsiTheme="minorHAnsi" w:cstheme="minorHAnsi"/>
              </w:rPr>
              <w:t>, Golden marketing-Tehnička knjiga, 2002., Zagreb.</w:t>
            </w:r>
          </w:p>
          <w:p w14:paraId="63EFBCE2" w14:textId="77777777" w:rsidR="004738A3" w:rsidRPr="00E45878" w:rsidRDefault="004738A3" w:rsidP="004738A3">
            <w:pPr>
              <w:pStyle w:val="Tekstfusnote"/>
              <w:rPr>
                <w:rFonts w:asciiTheme="minorHAnsi" w:hAnsiTheme="minorHAnsi" w:cstheme="minorHAnsi"/>
              </w:rPr>
            </w:pPr>
          </w:p>
        </w:tc>
      </w:tr>
      <w:tr w:rsidR="004738A3" w:rsidRPr="00E45878" w14:paraId="11CD39B4"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8564CCE" w14:textId="77777777" w:rsidR="004738A3" w:rsidRPr="00E45878" w:rsidRDefault="004738A3" w:rsidP="004738A3">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4738A3" w:rsidRPr="00E45878" w14:paraId="629DD911"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92B7115"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5C9D41FB" w14:textId="77777777" w:rsidR="004738A3" w:rsidRPr="00E45878" w:rsidRDefault="004738A3" w:rsidP="004738A3">
      <w:pPr>
        <w:pStyle w:val="Tekstfusnote"/>
        <w:rPr>
          <w:rFonts w:asciiTheme="minorHAnsi" w:hAnsiTheme="minorHAnsi" w:cstheme="minorHAnsi"/>
          <w:lang w:val="hr-HR"/>
        </w:rPr>
      </w:pPr>
    </w:p>
    <w:p w14:paraId="17F92E1A" w14:textId="77777777" w:rsidR="004738A3" w:rsidRPr="00E45878" w:rsidRDefault="004738A3" w:rsidP="004738A3">
      <w:pPr>
        <w:pStyle w:val="Tekstfusnote"/>
        <w:rPr>
          <w:rFonts w:asciiTheme="minorHAnsi" w:hAnsiTheme="minorHAnsi" w:cstheme="minorHAnsi"/>
          <w:lang w:val="hr-HR"/>
        </w:rPr>
      </w:pPr>
    </w:p>
    <w:p w14:paraId="4D6A4ED8"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 xml:space="preserve">Tablica konstruktivnog poravnavanja </w:t>
      </w:r>
    </w:p>
    <w:p w14:paraId="025FA58A" w14:textId="77777777" w:rsidR="004738A3" w:rsidRPr="00E45878" w:rsidRDefault="004738A3" w:rsidP="004738A3">
      <w:pPr>
        <w:pStyle w:val="Tekstfusnote"/>
        <w:rPr>
          <w:rFonts w:asciiTheme="minorHAnsi" w:hAnsiTheme="minorHAnsi" w:cstheme="minorHAnsi"/>
          <w:b/>
        </w:rPr>
      </w:pPr>
    </w:p>
    <w:tbl>
      <w:tblPr>
        <w:tblStyle w:val="Reetkatablice"/>
        <w:tblW w:w="462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79"/>
        <w:gridCol w:w="2388"/>
        <w:gridCol w:w="1940"/>
        <w:gridCol w:w="1561"/>
      </w:tblGrid>
      <w:tr w:rsidR="007500F1" w:rsidRPr="00E45878" w14:paraId="6F4CC7F2" w14:textId="77777777" w:rsidTr="001C6B24">
        <w:tc>
          <w:tcPr>
            <w:tcW w:w="1481" w:type="pct"/>
            <w:shd w:val="clear" w:color="auto" w:fill="95B3D7" w:themeFill="accent1" w:themeFillTint="99"/>
          </w:tcPr>
          <w:p w14:paraId="2A5E5648"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1427" w:type="pct"/>
            <w:shd w:val="clear" w:color="auto" w:fill="95B3D7" w:themeFill="accent1" w:themeFillTint="99"/>
          </w:tcPr>
          <w:p w14:paraId="0020D603"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Nastavne teme</w:t>
            </w:r>
          </w:p>
        </w:tc>
        <w:tc>
          <w:tcPr>
            <w:tcW w:w="1159" w:type="pct"/>
            <w:shd w:val="clear" w:color="auto" w:fill="95B3D7" w:themeFill="accent1" w:themeFillTint="99"/>
          </w:tcPr>
          <w:p w14:paraId="06BEF102"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933" w:type="pct"/>
            <w:shd w:val="clear" w:color="auto" w:fill="95B3D7" w:themeFill="accent1" w:themeFillTint="99"/>
          </w:tcPr>
          <w:p w14:paraId="66308AE1" w14:textId="77777777" w:rsidR="004738A3" w:rsidRPr="00E45878" w:rsidRDefault="004738A3" w:rsidP="004738A3">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291554" w:rsidRPr="00E45878" w14:paraId="5D6DA0EC" w14:textId="77777777" w:rsidTr="001C6B24">
        <w:tc>
          <w:tcPr>
            <w:tcW w:w="1481" w:type="pct"/>
          </w:tcPr>
          <w:p w14:paraId="6F9F873F"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I1 Interpretirati zakonsku i podzakonsku regulativu te kartografsku dokumentaciju u pripremi i organizaciji agroturističkog gospodarstva.</w:t>
            </w:r>
          </w:p>
          <w:p w14:paraId="5614714C" w14:textId="77777777" w:rsidR="004738A3" w:rsidRPr="00E45878" w:rsidRDefault="004738A3" w:rsidP="004738A3">
            <w:pPr>
              <w:pStyle w:val="Tekstfusnote"/>
              <w:rPr>
                <w:rFonts w:asciiTheme="minorHAnsi" w:hAnsiTheme="minorHAnsi" w:cstheme="minorHAnsi"/>
                <w:lang w:val="hr-HR"/>
              </w:rPr>
            </w:pPr>
          </w:p>
          <w:p w14:paraId="694B62B9" w14:textId="77777777" w:rsidR="004738A3" w:rsidRPr="00E45878" w:rsidRDefault="004738A3" w:rsidP="004738A3">
            <w:pPr>
              <w:pStyle w:val="Tekstfusnote"/>
              <w:rPr>
                <w:rFonts w:asciiTheme="minorHAnsi" w:hAnsiTheme="minorHAnsi" w:cstheme="minorHAnsi"/>
                <w:lang w:val="hr-HR"/>
              </w:rPr>
            </w:pPr>
          </w:p>
          <w:p w14:paraId="0C17458D" w14:textId="77777777" w:rsidR="004738A3" w:rsidRPr="00E45878" w:rsidRDefault="004738A3" w:rsidP="004738A3">
            <w:pPr>
              <w:pStyle w:val="Tekstfusnote"/>
              <w:rPr>
                <w:rFonts w:asciiTheme="minorHAnsi" w:hAnsiTheme="minorHAnsi" w:cstheme="minorHAnsi"/>
                <w:lang w:val="hr-HR"/>
              </w:rPr>
            </w:pPr>
          </w:p>
          <w:p w14:paraId="73D3ECBD" w14:textId="77777777" w:rsidR="004738A3" w:rsidRPr="00E45878" w:rsidRDefault="004738A3" w:rsidP="004738A3">
            <w:pPr>
              <w:pStyle w:val="Tekstfusnote"/>
              <w:rPr>
                <w:rFonts w:asciiTheme="minorHAnsi" w:hAnsiTheme="minorHAnsi" w:cstheme="minorHAnsi"/>
                <w:lang w:val="hr-HR"/>
              </w:rPr>
            </w:pPr>
          </w:p>
        </w:tc>
        <w:tc>
          <w:tcPr>
            <w:tcW w:w="1427" w:type="pct"/>
          </w:tcPr>
          <w:p w14:paraId="242E098B" w14:textId="77777777" w:rsidR="004738A3" w:rsidRPr="00E45878" w:rsidRDefault="004738A3" w:rsidP="004738A3">
            <w:pPr>
              <w:pStyle w:val="Tekstfusnote"/>
              <w:rPr>
                <w:rFonts w:asciiTheme="minorHAnsi" w:hAnsiTheme="minorHAnsi" w:cstheme="minorHAnsi"/>
                <w:lang w:val="de-DE"/>
              </w:rPr>
            </w:pPr>
            <w:r w:rsidRPr="00E45878">
              <w:rPr>
                <w:rFonts w:asciiTheme="minorHAnsi" w:hAnsiTheme="minorHAnsi" w:cstheme="minorHAnsi"/>
                <w:lang w:val="de-DE"/>
              </w:rPr>
              <w:t xml:space="preserve">Geomorfološke strukture i klimatska obilježja. </w:t>
            </w:r>
          </w:p>
          <w:p w14:paraId="1530EF24"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lang w:val="de-DE"/>
              </w:rPr>
              <w:t xml:space="preserve">Ciljevi formiranja agroturističkog gospodarstava - uzgojni, prostorni, ekonomski, socijalni. </w:t>
            </w:r>
            <w:r w:rsidRPr="00E45878">
              <w:rPr>
                <w:rFonts w:asciiTheme="minorHAnsi" w:hAnsiTheme="minorHAnsi" w:cstheme="minorHAnsi"/>
              </w:rPr>
              <w:t>Zakonska i podzakonska regulativa u pripremi i organizaciji agroturističkog gospodarstva.</w:t>
            </w:r>
          </w:p>
        </w:tc>
        <w:tc>
          <w:tcPr>
            <w:tcW w:w="1159" w:type="pct"/>
          </w:tcPr>
          <w:p w14:paraId="11530329"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Predavanja</w:t>
            </w:r>
          </w:p>
        </w:tc>
        <w:tc>
          <w:tcPr>
            <w:tcW w:w="933" w:type="pct"/>
          </w:tcPr>
          <w:p w14:paraId="38ACEF85"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Pisana provjera znanja</w:t>
            </w:r>
          </w:p>
        </w:tc>
      </w:tr>
      <w:tr w:rsidR="00291554" w:rsidRPr="00E45878" w14:paraId="5A9D7B0B" w14:textId="77777777" w:rsidTr="001C6B24">
        <w:tc>
          <w:tcPr>
            <w:tcW w:w="1481" w:type="pct"/>
          </w:tcPr>
          <w:p w14:paraId="51C3753F"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I2 Vrednovati klimatske i ekološke elemente prostora na kojem je smješteno agroturističko gospodarstvo te prikladni sortiment i pasmine unutar područja na kojem se nalazi agroturističko gospodarstvo.</w:t>
            </w:r>
          </w:p>
        </w:tc>
        <w:tc>
          <w:tcPr>
            <w:tcW w:w="1427" w:type="pct"/>
          </w:tcPr>
          <w:p w14:paraId="5275C0DC"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Prepoznavanje sortimenta za specifična područja.</w:t>
            </w:r>
          </w:p>
          <w:p w14:paraId="0A74A2FF"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Metode uzgoja bilja i primjena u specifičnim uvjetima područja.</w:t>
            </w:r>
          </w:p>
        </w:tc>
        <w:tc>
          <w:tcPr>
            <w:tcW w:w="1159" w:type="pct"/>
          </w:tcPr>
          <w:p w14:paraId="379DD9C4"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Predavanja i vježbe.</w:t>
            </w:r>
          </w:p>
        </w:tc>
        <w:tc>
          <w:tcPr>
            <w:tcW w:w="933" w:type="pct"/>
          </w:tcPr>
          <w:p w14:paraId="3DB818D5"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Pisana provjera znanja</w:t>
            </w:r>
          </w:p>
        </w:tc>
      </w:tr>
      <w:tr w:rsidR="00291554" w:rsidRPr="00E45878" w14:paraId="22DF8F62" w14:textId="77777777" w:rsidTr="001C6B24">
        <w:tc>
          <w:tcPr>
            <w:tcW w:w="1481" w:type="pct"/>
          </w:tcPr>
          <w:p w14:paraId="668642C4"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I3 Objasniti vrste i sadržaj agroturističkih gospodarstava, te elemente gradnje.</w:t>
            </w:r>
          </w:p>
          <w:p w14:paraId="47BC3703" w14:textId="77777777" w:rsidR="004738A3" w:rsidRPr="00E45878" w:rsidRDefault="004738A3" w:rsidP="004738A3">
            <w:pPr>
              <w:pStyle w:val="Tekstfusnote"/>
              <w:rPr>
                <w:rFonts w:asciiTheme="minorHAnsi" w:hAnsiTheme="minorHAnsi" w:cstheme="minorHAnsi"/>
              </w:rPr>
            </w:pPr>
          </w:p>
        </w:tc>
        <w:tc>
          <w:tcPr>
            <w:tcW w:w="1427" w:type="pct"/>
          </w:tcPr>
          <w:p w14:paraId="1A9757D1"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 xml:space="preserve">Elementi i dimenzije sadržaja u interijeru i eksterijeru, profili terena. </w:t>
            </w:r>
          </w:p>
          <w:p w14:paraId="3B10ABB7"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 xml:space="preserve">Odnos otvorenog i zatvorenog prostora – smještaj sadržaja, osvjetljenje, osjenjenost, pristupačnost, elementi naglaska. </w:t>
            </w:r>
          </w:p>
          <w:p w14:paraId="09986D91"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Elementi vanjskog prostora, uzgoj na otvorenom prostoru, urbana oprema, pristupi i priključenja,vanjski turistički i sportsko zabavni sadržaji.</w:t>
            </w:r>
          </w:p>
          <w:p w14:paraId="37AFFE3C"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 xml:space="preserve">Pravila i pravilnici za izgradnju dodatnih sadržaja u eksterijeru. </w:t>
            </w:r>
          </w:p>
        </w:tc>
        <w:tc>
          <w:tcPr>
            <w:tcW w:w="1159" w:type="pct"/>
          </w:tcPr>
          <w:p w14:paraId="75B9243A"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Predavanja , vježbe i analiza primjera u praksi.</w:t>
            </w:r>
          </w:p>
        </w:tc>
        <w:tc>
          <w:tcPr>
            <w:tcW w:w="933" w:type="pct"/>
          </w:tcPr>
          <w:p w14:paraId="5AAFBC81"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Pisana provjera znanja</w:t>
            </w:r>
          </w:p>
        </w:tc>
      </w:tr>
      <w:tr w:rsidR="00291554" w:rsidRPr="00E45878" w14:paraId="61111D5B" w14:textId="77777777" w:rsidTr="001C6B24">
        <w:tc>
          <w:tcPr>
            <w:tcW w:w="1481" w:type="pct"/>
          </w:tcPr>
          <w:p w14:paraId="758C795E"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I4 Primijeniti ekološke principe u upravljanju i održavanju agroturističkog gospodarstva u svrhu zaštite i očuvanja autentičnog okoliša i zbrinjavanja otpada.</w:t>
            </w:r>
          </w:p>
          <w:p w14:paraId="2918F207" w14:textId="77777777" w:rsidR="004738A3" w:rsidRPr="00E45878" w:rsidRDefault="004738A3" w:rsidP="004738A3">
            <w:pPr>
              <w:pStyle w:val="Tekstfusnote"/>
              <w:rPr>
                <w:rFonts w:asciiTheme="minorHAnsi" w:hAnsiTheme="minorHAnsi" w:cstheme="minorHAnsi"/>
                <w:lang w:val="hr-HR"/>
              </w:rPr>
            </w:pPr>
          </w:p>
        </w:tc>
        <w:tc>
          <w:tcPr>
            <w:tcW w:w="1427" w:type="pct"/>
          </w:tcPr>
          <w:p w14:paraId="3D09B928"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Održivi izvori energije.</w:t>
            </w:r>
          </w:p>
          <w:p w14:paraId="3910F95D"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 xml:space="preserve">Koncepti zaštite prirode i biološke i krajobrazne raznolikosti. </w:t>
            </w:r>
          </w:p>
          <w:p w14:paraId="5B3B49B6"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Zahvati koji utječu na prirodu.</w:t>
            </w:r>
          </w:p>
          <w:p w14:paraId="0C87BEA9" w14:textId="77777777" w:rsidR="004738A3" w:rsidRPr="00E45878" w:rsidRDefault="004738A3" w:rsidP="004738A3">
            <w:pPr>
              <w:pStyle w:val="Tekstfusnote"/>
              <w:rPr>
                <w:rFonts w:asciiTheme="minorHAnsi" w:hAnsiTheme="minorHAnsi" w:cstheme="minorHAnsi"/>
                <w:lang w:val="hr-HR"/>
              </w:rPr>
            </w:pPr>
            <w:r w:rsidRPr="00E45878">
              <w:rPr>
                <w:rFonts w:asciiTheme="minorHAnsi" w:hAnsiTheme="minorHAnsi" w:cstheme="minorHAnsi"/>
                <w:lang w:val="hr-HR"/>
              </w:rPr>
              <w:t xml:space="preserve">Način i sustav podjele i upravljanja u zaštićenim područjima. </w:t>
            </w:r>
          </w:p>
          <w:p w14:paraId="4EAA1051"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Ekološka mreža (Natura 2000).</w:t>
            </w:r>
          </w:p>
        </w:tc>
        <w:tc>
          <w:tcPr>
            <w:tcW w:w="1159" w:type="pct"/>
          </w:tcPr>
          <w:p w14:paraId="6D40D2BB"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Predavanja i grupna rasprava.</w:t>
            </w:r>
          </w:p>
        </w:tc>
        <w:tc>
          <w:tcPr>
            <w:tcW w:w="933" w:type="pct"/>
          </w:tcPr>
          <w:p w14:paraId="6AE151EF"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Pisana provjera znanja</w:t>
            </w:r>
          </w:p>
        </w:tc>
      </w:tr>
      <w:tr w:rsidR="00291554" w:rsidRPr="00E45878" w14:paraId="6BCEFCF2" w14:textId="77777777" w:rsidTr="001C6B24">
        <w:tc>
          <w:tcPr>
            <w:tcW w:w="1481" w:type="pct"/>
          </w:tcPr>
          <w:p w14:paraId="68A01CAC"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I5 Kreirati plan agroturističkog gospodarstvo u skladu s metodama prostornog planiranja.</w:t>
            </w:r>
          </w:p>
          <w:p w14:paraId="6178F2E9" w14:textId="77777777" w:rsidR="004738A3" w:rsidRPr="00E45878" w:rsidRDefault="004738A3" w:rsidP="004738A3">
            <w:pPr>
              <w:pStyle w:val="Tekstfusnote"/>
              <w:rPr>
                <w:rFonts w:asciiTheme="minorHAnsi" w:hAnsiTheme="minorHAnsi" w:cstheme="minorHAnsi"/>
              </w:rPr>
            </w:pPr>
          </w:p>
          <w:p w14:paraId="780BBB38" w14:textId="77777777" w:rsidR="004738A3" w:rsidRPr="00E45878" w:rsidRDefault="004738A3" w:rsidP="004738A3">
            <w:pPr>
              <w:pStyle w:val="Tekstfusnote"/>
              <w:rPr>
                <w:rFonts w:asciiTheme="minorHAnsi" w:hAnsiTheme="minorHAnsi" w:cstheme="minorHAnsi"/>
              </w:rPr>
            </w:pPr>
          </w:p>
        </w:tc>
        <w:tc>
          <w:tcPr>
            <w:tcW w:w="1427" w:type="pct"/>
          </w:tcPr>
          <w:p w14:paraId="751A46BB"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 xml:space="preserve">Projektna dokumentacija- vrsta, sadržaj i izgled. </w:t>
            </w:r>
          </w:p>
          <w:p w14:paraId="0C1869A6"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Vrste gradnje, gradnje sukladno projektnom programu.</w:t>
            </w:r>
          </w:p>
          <w:p w14:paraId="1F99C692"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 xml:space="preserve">Korištenja i upravljanja prostorom kao temeljnim vrijednostima Republike Hrvatske. </w:t>
            </w:r>
          </w:p>
          <w:p w14:paraId="69638A88"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Prikaz poljoprivrede u prostorno-planskoj dokumentaciji.</w:t>
            </w:r>
          </w:p>
          <w:p w14:paraId="2AC665CA" w14:textId="77777777" w:rsidR="004738A3" w:rsidRPr="00E45878" w:rsidRDefault="004738A3" w:rsidP="004738A3">
            <w:pPr>
              <w:pStyle w:val="Tekstfusnote"/>
              <w:rPr>
                <w:rFonts w:asciiTheme="minorHAnsi" w:hAnsiTheme="minorHAnsi" w:cstheme="minorHAnsi"/>
                <w:lang w:val="de-DE"/>
              </w:rPr>
            </w:pPr>
            <w:r w:rsidRPr="00E45878">
              <w:rPr>
                <w:rFonts w:asciiTheme="minorHAnsi" w:hAnsiTheme="minorHAnsi" w:cstheme="minorHAnsi"/>
                <w:lang w:val="de-DE"/>
              </w:rPr>
              <w:t>Topografske karte, kartografski prikazi prostorno – planske dokumentacije te katastarske karte.</w:t>
            </w:r>
          </w:p>
        </w:tc>
        <w:tc>
          <w:tcPr>
            <w:tcW w:w="1159" w:type="pct"/>
          </w:tcPr>
          <w:p w14:paraId="183BBCD1"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 xml:space="preserve">Predavanja i vježbe. </w:t>
            </w:r>
          </w:p>
        </w:tc>
        <w:tc>
          <w:tcPr>
            <w:tcW w:w="933" w:type="pct"/>
          </w:tcPr>
          <w:p w14:paraId="46C76DE0" w14:textId="77777777" w:rsidR="004738A3" w:rsidRPr="00E45878" w:rsidRDefault="004738A3" w:rsidP="004738A3">
            <w:pPr>
              <w:pStyle w:val="Tekstfusnote"/>
              <w:rPr>
                <w:rFonts w:asciiTheme="minorHAnsi" w:hAnsiTheme="minorHAnsi" w:cstheme="minorHAnsi"/>
              </w:rPr>
            </w:pPr>
            <w:r w:rsidRPr="00E45878">
              <w:rPr>
                <w:rFonts w:asciiTheme="minorHAnsi" w:hAnsiTheme="minorHAnsi" w:cstheme="minorHAnsi"/>
              </w:rPr>
              <w:t>Pisana provjera znanja</w:t>
            </w:r>
          </w:p>
        </w:tc>
      </w:tr>
    </w:tbl>
    <w:p w14:paraId="24C08F92" w14:textId="77777777" w:rsidR="00002CF6" w:rsidRPr="00E45878" w:rsidRDefault="00002CF6" w:rsidP="00002CF6">
      <w:pPr>
        <w:pStyle w:val="Tekstfusnote"/>
        <w:rPr>
          <w:rFonts w:asciiTheme="minorHAnsi" w:hAnsiTheme="minorHAnsi" w:cstheme="minorHAnsi"/>
          <w:lang w:val="hr-HR"/>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002CF6" w:rsidRPr="00E45878" w14:paraId="521A7A35"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0A50A018"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OPĆE INFORMACIJE</w:t>
            </w:r>
          </w:p>
        </w:tc>
      </w:tr>
      <w:tr w:rsidR="00002CF6" w:rsidRPr="00E45878" w14:paraId="032CFE80"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CCF13A7"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677936413"/>
              <w:placeholder>
                <w:docPart w:val="6F40B37BBEEA4971B67513507C6F729F"/>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0F31C3B0"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Stručni prijediplomski studij  Održivi agroturizam</w:t>
                </w:r>
              </w:p>
            </w:sdtContent>
          </w:sdt>
        </w:tc>
      </w:tr>
      <w:tr w:rsidR="00002CF6" w:rsidRPr="00E45878" w14:paraId="1E72AD04"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02C1385"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5F5B6CC"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EKONOMIKA I ANALIZA POSLOVANJA AGROTURISTIČKOG GOSPODARSTVA</w:t>
            </w:r>
          </w:p>
        </w:tc>
      </w:tr>
      <w:tr w:rsidR="00002CF6" w:rsidRPr="00E45878" w14:paraId="08FB643F"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064446D"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Nositelji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1A1D880"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mr.sc. socio. Marino Golob v. pred., dr.sc. socio. Danijel Drpić pred.</w:t>
            </w:r>
          </w:p>
        </w:tc>
      </w:tr>
      <w:tr w:rsidR="00002CF6" w:rsidRPr="00E45878" w14:paraId="06463944"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F416BC7"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BD06F2E" w14:textId="77777777" w:rsidR="00002CF6" w:rsidRPr="00E45878" w:rsidRDefault="00002CF6" w:rsidP="00002CF6">
            <w:pPr>
              <w:pStyle w:val="Tekstfusnote"/>
              <w:rPr>
                <w:rFonts w:asciiTheme="minorHAnsi" w:hAnsiTheme="minorHAnsi" w:cstheme="minorHAnsi"/>
                <w:lang w:val="hr-HR"/>
              </w:rPr>
            </w:pPr>
          </w:p>
        </w:tc>
      </w:tr>
      <w:tr w:rsidR="00291554" w:rsidRPr="00E45878" w14:paraId="464B1C53"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F0F9B6D"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750312260"/>
              <w:placeholder>
                <w:docPart w:val="E6E48AC150BC4D9C981EF9403B8830C6"/>
              </w:placeholder>
              <w:comboBox>
                <w:listItem w:displayText="Obvezni" w:value="Obvezni"/>
                <w:listItem w:displayText="Izborni" w:value="Izborni"/>
              </w:comboBox>
            </w:sdtPr>
            <w:sdtEndPr/>
            <w:sdtContent>
              <w:p w14:paraId="24CA8781"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8BD30B7"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56757678"/>
              <w:placeholder>
                <w:docPart w:val="EAF854D7D5034B62926F0A6874A23EFE"/>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5D028F95"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5</w:t>
                </w:r>
              </w:p>
            </w:sdtContent>
          </w:sdt>
        </w:tc>
      </w:tr>
      <w:tr w:rsidR="00291554" w:rsidRPr="00E45878" w14:paraId="74EB6665"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A8A63C9"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379826204"/>
              <w:placeholder>
                <w:docPart w:val="D518193B3393467994129FA5D8D39E07"/>
              </w:placeholder>
              <w:comboBox>
                <w:listItem w:displayText="1." w:value="1."/>
                <w:listItem w:displayText="2." w:value="2."/>
                <w:listItem w:displayText="3." w:value="3."/>
              </w:comboBox>
            </w:sdtPr>
            <w:sdtEndPr/>
            <w:sdtContent>
              <w:p w14:paraId="3A22E25F"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75333DF"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2051330329"/>
              <w:placeholder>
                <w:docPart w:val="030C4908BB304B029CE092AD778F4122"/>
              </w:placeholder>
              <w:comboBox>
                <w:listItem w:displayText="Zimski" w:value="Zimski"/>
                <w:listItem w:displayText="Ljetni" w:value="Ljetni"/>
              </w:comboBox>
            </w:sdtPr>
            <w:sdtEndPr/>
            <w:sdtContent>
              <w:p w14:paraId="7DF9D849"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Ljetni</w:t>
                </w:r>
              </w:p>
            </w:sdtContent>
          </w:sdt>
        </w:tc>
      </w:tr>
      <w:tr w:rsidR="007500F1" w:rsidRPr="00E45878" w14:paraId="4F2124E4" w14:textId="77777777" w:rsidTr="001C6B2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5C436E4"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37A8897"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ED6F8CD"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8139230"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1DBFA60"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Praktikum</w:t>
            </w:r>
          </w:p>
        </w:tc>
      </w:tr>
      <w:tr w:rsidR="001C6B24" w:rsidRPr="00E45878" w14:paraId="0B1355D7" w14:textId="77777777" w:rsidTr="001C6B24">
        <w:trPr>
          <w:trHeight w:val="300"/>
        </w:trPr>
        <w:tc>
          <w:tcPr>
            <w:tcW w:w="1414" w:type="pct"/>
            <w:vMerge/>
            <w:tcMar>
              <w:top w:w="113" w:type="dxa"/>
              <w:bottom w:w="113" w:type="dxa"/>
            </w:tcMar>
            <w:vAlign w:val="center"/>
          </w:tcPr>
          <w:p w14:paraId="45912DDF" w14:textId="77777777" w:rsidR="00002CF6" w:rsidRPr="00E45878" w:rsidRDefault="00002CF6" w:rsidP="00002CF6">
            <w:pPr>
              <w:pStyle w:val="Tekstfusnote"/>
              <w:rPr>
                <w:rFonts w:asciiTheme="minorHAnsi" w:hAnsiTheme="minorHAnsi" w:cstheme="minorHAns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D99A531"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A633932"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1</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B95F854"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1</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36454BB" w14:textId="77777777" w:rsidR="00002CF6" w:rsidRPr="00E45878" w:rsidRDefault="00002CF6" w:rsidP="00002CF6">
            <w:pPr>
              <w:pStyle w:val="Tekstfusnote"/>
              <w:rPr>
                <w:rFonts w:asciiTheme="minorHAnsi" w:hAnsiTheme="minorHAnsi" w:cstheme="minorHAnsi"/>
                <w:lang w:val="hr-HR"/>
              </w:rPr>
            </w:pPr>
          </w:p>
        </w:tc>
      </w:tr>
      <w:tr w:rsidR="00002CF6" w:rsidRPr="00E45878" w14:paraId="084821AD"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FD0CCA7"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OPIS KOLEGIJA</w:t>
            </w:r>
          </w:p>
        </w:tc>
      </w:tr>
      <w:tr w:rsidR="00002CF6" w:rsidRPr="00E45878" w14:paraId="1333D296"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24098D4"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Ciljevi kolegija</w:t>
            </w:r>
          </w:p>
        </w:tc>
      </w:tr>
      <w:tr w:rsidR="00002CF6" w:rsidRPr="00E45878" w14:paraId="35DF5A0E"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622889A"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 xml:space="preserve">Osposobljavanje studenata za razumijevanje suvremene ekonomike i analize agroturističkog gospodarstva u uvjetima globalizacijskih trendova, a na temelju poznavanja poslovne teorije, analize i politike agroturističkog gospodarskog subjekta, </w:t>
            </w:r>
            <w:r w:rsidRPr="00E45878">
              <w:rPr>
                <w:rFonts w:asciiTheme="minorHAnsi" w:hAnsiTheme="minorHAnsi" w:cstheme="minorHAnsi"/>
                <w:bCs/>
                <w:lang w:val="hr-HR"/>
              </w:rPr>
              <w:t>te isto tako stječu posebnu vještinu primjene stečenih teorijskih znanja u provedbi poduzetničkih aktivnosti na agroturističkog gospodarstva.</w:t>
            </w:r>
          </w:p>
        </w:tc>
      </w:tr>
      <w:tr w:rsidR="00002CF6" w:rsidRPr="00E45878" w14:paraId="0028E076"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48EAA52"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Uvjeti za upis kolegija</w:t>
            </w:r>
          </w:p>
        </w:tc>
      </w:tr>
      <w:tr w:rsidR="00002CF6" w:rsidRPr="00E45878" w14:paraId="669D2AD4"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B37CC16"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Nema uvjeta</w:t>
            </w:r>
          </w:p>
        </w:tc>
      </w:tr>
      <w:tr w:rsidR="00002CF6" w:rsidRPr="00E45878" w14:paraId="0B8968DA"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680F024"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002CF6" w:rsidRPr="00E45878" w14:paraId="56D5A0F3"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1882985"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I1. Planirati poslove agroturističkog gospodarstva u skladu sa zakonodavnim okvirom</w:t>
            </w:r>
          </w:p>
          <w:p w14:paraId="4FADA13E"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I2. Izraditi hodogram organizacijskog rješenja u poslovnom procesu agroturističkog gospodarstva</w:t>
            </w:r>
          </w:p>
          <w:p w14:paraId="530F9DC4"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I3. Planirati marketinške aktivnosti plasmana i distribucije proizvoda i usluga</w:t>
            </w:r>
          </w:p>
          <w:p w14:paraId="192444AB"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I5. Identificirati poduzetničke prilike u agroturizmu.</w:t>
            </w:r>
          </w:p>
          <w:p w14:paraId="1F6B0D25"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I6. Odabrati održive načine opskrbe, nabave i prodaje u poslovanju agroturističkog gospodarstva</w:t>
            </w:r>
          </w:p>
          <w:p w14:paraId="68E400AE"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I7. Kritički prosuditi uspješnost poslovanja i poslovnu dokumentaciju u agroturizmu u skladu s pravnim aktima</w:t>
            </w:r>
          </w:p>
          <w:p w14:paraId="0DFB14EA"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I11. Primijeniti tehnologiju proizvodnje poljoprivrednih proizvoda i uzgoja domaćih životinja s obzirom na raspoložive resurse</w:t>
            </w:r>
          </w:p>
          <w:p w14:paraId="745E1897"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I12. Osmisliti model njege za odabrane vrste, sortimente i pasmine</w:t>
            </w:r>
          </w:p>
          <w:p w14:paraId="58E252EA"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I19. Ispitati zadovoljstvo klijenta korištenjem različitih metoda procjene</w:t>
            </w:r>
          </w:p>
          <w:p w14:paraId="7D93B0CC"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I20. Analizirati standarde kvalitete u poslovanju agroturističkog gospodarstva</w:t>
            </w:r>
          </w:p>
          <w:p w14:paraId="25F2817D"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I21. Kreirati turističku i ugostiteljsku ponudu agroturističkog gospodarstva</w:t>
            </w:r>
          </w:p>
          <w:p w14:paraId="635E6A28"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I22. Procijeniti tržišne uvjete u poslovanju agroturističkog gospodarstva</w:t>
            </w:r>
          </w:p>
          <w:p w14:paraId="381B60E4"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I23. Upravljati ugostiteljskim aktivnostima agroturističkog gospodarstva</w:t>
            </w:r>
          </w:p>
          <w:p w14:paraId="0D60D4F0"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I24. Upravljati smještajnim kapacitetima agroturističkog gospodarstva</w:t>
            </w:r>
          </w:p>
        </w:tc>
      </w:tr>
      <w:tr w:rsidR="00002CF6" w:rsidRPr="00E45878" w14:paraId="140E805D"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C8C7918"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002CF6" w:rsidRPr="00E45878" w14:paraId="72951654"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B5F1FD1"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I1 Argumentirati preduvjete i ciljeve poslovanja agroturističkog gospodarstva</w:t>
            </w:r>
          </w:p>
          <w:p w14:paraId="5B5458F6"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 xml:space="preserve">I2 Predvidjeti izvore financiranja te upravljanje imovinom  i troškovima </w:t>
            </w:r>
          </w:p>
          <w:p w14:paraId="4DE5AC82"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 xml:space="preserve">     agroturističkog     gospodarstva </w:t>
            </w:r>
          </w:p>
          <w:p w14:paraId="7F17DA94"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 xml:space="preserve">I3 Ocijeniti važnost obračuna i praćenja poslovanja te analizirati pokazatelje </w:t>
            </w:r>
          </w:p>
          <w:p w14:paraId="51295A6C"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 xml:space="preserve">     uspješnosti  poslovanja</w:t>
            </w:r>
          </w:p>
          <w:p w14:paraId="3A7EC869"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I4  Valorizirati značajke i efekte investicija agroturističkog  gospodarstva</w:t>
            </w:r>
          </w:p>
          <w:p w14:paraId="2CDB428E"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I5  Prosuditi prihvatljivost investicijskih ulaganja agroturističkog gospodarstva</w:t>
            </w:r>
          </w:p>
        </w:tc>
      </w:tr>
      <w:tr w:rsidR="00002CF6" w:rsidRPr="00E45878" w14:paraId="2EC56E0B"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C867F10"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Sadržaj kolegija</w:t>
            </w:r>
          </w:p>
        </w:tc>
      </w:tr>
      <w:tr w:rsidR="00002CF6" w:rsidRPr="00E45878" w14:paraId="0656722F"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71B5EAE"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bCs/>
                <w:lang w:val="hr-HR"/>
              </w:rPr>
              <w:t>Uvod u kolegij i temeljni pojmovi</w:t>
            </w:r>
            <w:r w:rsidRPr="00E45878">
              <w:rPr>
                <w:rFonts w:asciiTheme="minorHAnsi" w:hAnsiTheme="minorHAnsi" w:cstheme="minorHAnsi"/>
                <w:lang w:val="hr-HR"/>
              </w:rPr>
              <w:t>: način rada, literatura i satnica kolegija te osnovni pojmovi poduzeća, poduzetnika i poduzetništva.</w:t>
            </w:r>
          </w:p>
          <w:p w14:paraId="200C2C61"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bCs/>
                <w:lang w:val="hr-HR"/>
              </w:rPr>
              <w:t>Planiranje i financiranje poslovanja</w:t>
            </w:r>
            <w:r w:rsidRPr="00E45878">
              <w:rPr>
                <w:rFonts w:asciiTheme="minorHAnsi" w:hAnsiTheme="minorHAnsi" w:cstheme="minorHAnsi"/>
                <w:lang w:val="hr-HR"/>
              </w:rPr>
              <w:t>: planiranje poslovnih aktivnosti, izvori financiranja te sredstva agroturističkog gospodarstva.</w:t>
            </w:r>
          </w:p>
          <w:p w14:paraId="0E0F3FB0"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bCs/>
                <w:lang w:val="hr-HR"/>
              </w:rPr>
              <w:t>Troškovi, rezultati i mjerila uspješnosti</w:t>
            </w:r>
            <w:r w:rsidRPr="00E45878">
              <w:rPr>
                <w:rFonts w:asciiTheme="minorHAnsi" w:hAnsiTheme="minorHAnsi" w:cstheme="minorHAnsi"/>
                <w:lang w:val="hr-HR"/>
              </w:rPr>
              <w:t>: analiza troškova, rezultat poslovanja i pokazatelji uspješnosti.</w:t>
            </w:r>
          </w:p>
          <w:p w14:paraId="7A0AEA1F"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bCs/>
                <w:lang w:val="hr-HR"/>
              </w:rPr>
              <w:t>Poslovni plan i analiza investicija</w:t>
            </w:r>
            <w:r w:rsidRPr="00E45878">
              <w:rPr>
                <w:rFonts w:asciiTheme="minorHAnsi" w:hAnsiTheme="minorHAnsi" w:cstheme="minorHAnsi"/>
                <w:lang w:val="hr-HR"/>
              </w:rPr>
              <w:t>: izrada poslovnog plana, ekonomika investicija, financijski i ekonomski tok te analiza osjetljivosti projekta.</w:t>
            </w:r>
          </w:p>
          <w:p w14:paraId="0FC4A764"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bCs/>
                <w:lang w:val="hr-HR"/>
              </w:rPr>
              <w:t>Ocjena i vrednovanje investicijskog projekta</w:t>
            </w:r>
            <w:r w:rsidRPr="00E45878">
              <w:rPr>
                <w:rFonts w:asciiTheme="minorHAnsi" w:hAnsiTheme="minorHAnsi" w:cstheme="minorHAnsi"/>
                <w:lang w:val="hr-HR"/>
              </w:rPr>
              <w:t>: tržišna ocjena projekta i metode procjene isplativosti (neto sadašnja vrijednost, relativna NSV, povrat ulaganja i interna stopa rentabilnosti).</w:t>
            </w:r>
          </w:p>
        </w:tc>
      </w:tr>
      <w:tr w:rsidR="00002CF6" w:rsidRPr="00E45878" w14:paraId="6DA1D319"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D673A29"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C2EFC81" w14:textId="77777777" w:rsidR="00002CF6" w:rsidRPr="00E45878" w:rsidRDefault="00BF3C49" w:rsidP="00002CF6">
            <w:pPr>
              <w:pStyle w:val="Tekstfusnote"/>
              <w:rPr>
                <w:rFonts w:asciiTheme="minorHAnsi" w:hAnsiTheme="minorHAnsi" w:cstheme="minorHAnsi"/>
                <w:lang w:val="hr-HR"/>
              </w:rPr>
            </w:pPr>
            <w:sdt>
              <w:sdtPr>
                <w:rPr>
                  <w:rFonts w:asciiTheme="minorHAnsi" w:hAnsiTheme="minorHAnsi" w:cstheme="minorHAnsi"/>
                  <w:lang w:val="hr-HR"/>
                </w:rPr>
                <w:id w:val="96912062"/>
                <w14:checkbox>
                  <w14:checked w14:val="1"/>
                  <w14:checkedState w14:val="2612" w14:font="MS Gothic"/>
                  <w14:uncheckedState w14:val="2610" w14:font="MS Gothic"/>
                </w14:checkbox>
              </w:sdtPr>
              <w:sdtEndPr/>
              <w:sdtContent>
                <w:r w:rsidR="00002CF6" w:rsidRPr="00E45878">
                  <w:rPr>
                    <w:rFonts w:ascii="Segoe UI Symbol" w:hAnsi="Segoe UI Symbol" w:cs="Segoe UI Symbol"/>
                    <w:lang w:val="hr-HR"/>
                  </w:rPr>
                  <w:t>☒</w:t>
                </w:r>
              </w:sdtContent>
            </w:sdt>
            <w:r w:rsidR="00002CF6" w:rsidRPr="00E45878">
              <w:rPr>
                <w:rFonts w:asciiTheme="minorHAnsi" w:hAnsiTheme="minorHAnsi" w:cstheme="minorHAnsi"/>
                <w:lang w:val="hr-HR"/>
              </w:rPr>
              <w:t xml:space="preserve"> Predavanja</w:t>
            </w:r>
          </w:p>
          <w:p w14:paraId="7199B0E2" w14:textId="77777777" w:rsidR="00002CF6" w:rsidRPr="00E45878" w:rsidRDefault="00BF3C49" w:rsidP="00002CF6">
            <w:pPr>
              <w:pStyle w:val="Tekstfusnote"/>
              <w:rPr>
                <w:rFonts w:asciiTheme="minorHAnsi" w:hAnsiTheme="minorHAnsi" w:cstheme="minorHAnsi"/>
                <w:lang w:val="hr-HR"/>
              </w:rPr>
            </w:pPr>
            <w:sdt>
              <w:sdtPr>
                <w:rPr>
                  <w:rFonts w:asciiTheme="minorHAnsi" w:hAnsiTheme="minorHAnsi" w:cstheme="minorHAnsi"/>
                  <w:lang w:val="hr-HR"/>
                </w:rPr>
                <w:id w:val="1317765320"/>
                <w14:checkbox>
                  <w14:checked w14:val="1"/>
                  <w14:checkedState w14:val="2612" w14:font="MS Gothic"/>
                  <w14:uncheckedState w14:val="2610" w14:font="MS Gothic"/>
                </w14:checkbox>
              </w:sdtPr>
              <w:sdtEndPr/>
              <w:sdtContent>
                <w:r w:rsidR="00002CF6" w:rsidRPr="00E45878">
                  <w:rPr>
                    <w:rFonts w:ascii="Segoe UI Symbol" w:hAnsi="Segoe UI Symbol" w:cs="Segoe UI Symbol"/>
                    <w:lang w:val="hr-HR"/>
                  </w:rPr>
                  <w:t>☒</w:t>
                </w:r>
              </w:sdtContent>
            </w:sdt>
            <w:r w:rsidR="00002CF6" w:rsidRPr="00E45878">
              <w:rPr>
                <w:rFonts w:asciiTheme="minorHAnsi" w:hAnsiTheme="minorHAnsi" w:cstheme="minorHAnsi"/>
                <w:lang w:val="hr-HR"/>
              </w:rPr>
              <w:t xml:space="preserve"> Seminari i radionice</w:t>
            </w:r>
          </w:p>
          <w:p w14:paraId="3023CE01" w14:textId="77777777" w:rsidR="00002CF6" w:rsidRPr="00E45878" w:rsidRDefault="00BF3C49" w:rsidP="00002CF6">
            <w:pPr>
              <w:pStyle w:val="Tekstfusnote"/>
              <w:rPr>
                <w:rFonts w:asciiTheme="minorHAnsi" w:hAnsiTheme="minorHAnsi" w:cstheme="minorHAnsi"/>
                <w:lang w:val="hr-HR"/>
              </w:rPr>
            </w:pPr>
            <w:sdt>
              <w:sdtPr>
                <w:rPr>
                  <w:rFonts w:asciiTheme="minorHAnsi" w:hAnsiTheme="minorHAnsi" w:cstheme="minorHAnsi"/>
                  <w:lang w:val="hr-HR"/>
                </w:rPr>
                <w:id w:val="-624073621"/>
                <w14:checkbox>
                  <w14:checked w14:val="0"/>
                  <w14:checkedState w14:val="2612" w14:font="MS Gothic"/>
                  <w14:uncheckedState w14:val="2610" w14:font="MS Gothic"/>
                </w14:checkbox>
              </w:sdtPr>
              <w:sdtEndPr/>
              <w:sdtContent>
                <w:r w:rsidR="00002CF6" w:rsidRPr="00E45878">
                  <w:rPr>
                    <w:rFonts w:ascii="Segoe UI Symbol" w:hAnsi="Segoe UI Symbol" w:cs="Segoe UI Symbol"/>
                    <w:lang w:val="hr-HR"/>
                  </w:rPr>
                  <w:t>☐</w:t>
                </w:r>
              </w:sdtContent>
            </w:sdt>
            <w:r w:rsidR="00002CF6" w:rsidRPr="00E45878">
              <w:rPr>
                <w:rFonts w:asciiTheme="minorHAnsi" w:hAnsiTheme="minorHAnsi" w:cstheme="minorHAnsi"/>
                <w:lang w:val="hr-HR"/>
              </w:rPr>
              <w:t xml:space="preserve"> Vježbe</w:t>
            </w:r>
          </w:p>
          <w:p w14:paraId="68A2D899" w14:textId="77777777" w:rsidR="00002CF6" w:rsidRPr="00E45878" w:rsidRDefault="00BF3C49" w:rsidP="00002CF6">
            <w:pPr>
              <w:pStyle w:val="Tekstfusnote"/>
              <w:rPr>
                <w:rFonts w:asciiTheme="minorHAnsi" w:hAnsiTheme="minorHAnsi" w:cstheme="minorHAnsi"/>
                <w:lang w:val="hr-HR"/>
              </w:rPr>
            </w:pPr>
            <w:sdt>
              <w:sdtPr>
                <w:rPr>
                  <w:rFonts w:asciiTheme="minorHAnsi" w:hAnsiTheme="minorHAnsi" w:cstheme="minorHAnsi"/>
                  <w:lang w:val="hr-HR"/>
                </w:rPr>
                <w:id w:val="-1297522161"/>
                <w14:checkbox>
                  <w14:checked w14:val="0"/>
                  <w14:checkedState w14:val="2612" w14:font="MS Gothic"/>
                  <w14:uncheckedState w14:val="2610" w14:font="MS Gothic"/>
                </w14:checkbox>
              </w:sdtPr>
              <w:sdtEndPr/>
              <w:sdtContent>
                <w:r w:rsidR="00002CF6" w:rsidRPr="00E45878">
                  <w:rPr>
                    <w:rFonts w:ascii="Segoe UI Symbol" w:hAnsi="Segoe UI Symbol" w:cs="Segoe UI Symbol"/>
                    <w:lang w:val="hr-HR"/>
                  </w:rPr>
                  <w:t>☐</w:t>
                </w:r>
              </w:sdtContent>
            </w:sdt>
            <w:r w:rsidR="00002CF6" w:rsidRPr="00E45878">
              <w:rPr>
                <w:rFonts w:asciiTheme="minorHAnsi" w:hAnsiTheme="minorHAnsi" w:cstheme="minorHAnsi"/>
                <w:lang w:val="hr-HR"/>
              </w:rPr>
              <w:t xml:space="preserve"> Obrazovanje na daljinu</w:t>
            </w:r>
          </w:p>
          <w:p w14:paraId="4A5C566C" w14:textId="77777777" w:rsidR="00002CF6" w:rsidRPr="00E45878" w:rsidRDefault="00BF3C49" w:rsidP="00002CF6">
            <w:pPr>
              <w:pStyle w:val="Tekstfusnote"/>
              <w:rPr>
                <w:rFonts w:asciiTheme="minorHAnsi" w:hAnsiTheme="minorHAnsi" w:cstheme="minorHAnsi"/>
                <w:lang w:val="hr-HR"/>
              </w:rPr>
            </w:pPr>
            <w:sdt>
              <w:sdtPr>
                <w:rPr>
                  <w:rFonts w:asciiTheme="minorHAnsi" w:hAnsiTheme="minorHAnsi" w:cstheme="minorHAnsi"/>
                  <w:lang w:val="hr-HR"/>
                </w:rPr>
                <w:id w:val="1134064092"/>
                <w14:checkbox>
                  <w14:checked w14:val="0"/>
                  <w14:checkedState w14:val="2612" w14:font="MS Gothic"/>
                  <w14:uncheckedState w14:val="2610" w14:font="MS Gothic"/>
                </w14:checkbox>
              </w:sdtPr>
              <w:sdtEndPr/>
              <w:sdtContent>
                <w:r w:rsidR="00002CF6" w:rsidRPr="00E45878">
                  <w:rPr>
                    <w:rFonts w:ascii="Segoe UI Symbol" w:hAnsi="Segoe UI Symbol" w:cs="Segoe UI Symbol"/>
                    <w:lang w:val="hr-HR"/>
                  </w:rPr>
                  <w:t>☐</w:t>
                </w:r>
              </w:sdtContent>
            </w:sdt>
            <w:r w:rsidR="00002CF6" w:rsidRPr="00E45878">
              <w:rPr>
                <w:rFonts w:asciiTheme="minorHAnsi" w:hAnsiTheme="minorHAnsi" w:cstheme="minorHAns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36C5C34" w14:textId="77777777" w:rsidR="00002CF6" w:rsidRPr="00E45878" w:rsidRDefault="00BF3C49" w:rsidP="00002CF6">
            <w:pPr>
              <w:pStyle w:val="Tekstfusnote"/>
              <w:rPr>
                <w:rFonts w:asciiTheme="minorHAnsi" w:hAnsiTheme="minorHAnsi" w:cstheme="minorHAnsi"/>
                <w:lang w:val="hr-HR"/>
              </w:rPr>
            </w:pPr>
            <w:sdt>
              <w:sdtPr>
                <w:rPr>
                  <w:rFonts w:asciiTheme="minorHAnsi" w:hAnsiTheme="minorHAnsi" w:cstheme="minorHAnsi"/>
                  <w:lang w:val="hr-HR"/>
                </w:rPr>
                <w:id w:val="1287009075"/>
                <w14:checkbox>
                  <w14:checked w14:val="1"/>
                  <w14:checkedState w14:val="2612" w14:font="MS Gothic"/>
                  <w14:uncheckedState w14:val="2610" w14:font="MS Gothic"/>
                </w14:checkbox>
              </w:sdtPr>
              <w:sdtEndPr/>
              <w:sdtContent>
                <w:r w:rsidR="00002CF6" w:rsidRPr="00E45878">
                  <w:rPr>
                    <w:rFonts w:ascii="Segoe UI Symbol" w:hAnsi="Segoe UI Symbol" w:cs="Segoe UI Symbol"/>
                    <w:lang w:val="hr-HR"/>
                  </w:rPr>
                  <w:t>☒</w:t>
                </w:r>
              </w:sdtContent>
            </w:sdt>
            <w:r w:rsidR="00002CF6" w:rsidRPr="00E45878">
              <w:rPr>
                <w:rFonts w:asciiTheme="minorHAnsi" w:hAnsiTheme="minorHAnsi" w:cstheme="minorHAnsi"/>
                <w:lang w:val="hr-HR"/>
              </w:rPr>
              <w:t xml:space="preserve"> Samostalni zadaci</w:t>
            </w:r>
          </w:p>
          <w:p w14:paraId="7F1A111A" w14:textId="77777777" w:rsidR="00002CF6" w:rsidRPr="00E45878" w:rsidRDefault="00BF3C49" w:rsidP="00002CF6">
            <w:pPr>
              <w:pStyle w:val="Tekstfusnote"/>
              <w:rPr>
                <w:rFonts w:asciiTheme="minorHAnsi" w:hAnsiTheme="minorHAnsi" w:cstheme="minorHAnsi"/>
                <w:lang w:val="hr-HR"/>
              </w:rPr>
            </w:pPr>
            <w:sdt>
              <w:sdtPr>
                <w:rPr>
                  <w:rFonts w:asciiTheme="minorHAnsi" w:hAnsiTheme="minorHAnsi" w:cstheme="minorHAnsi"/>
                  <w:lang w:val="hr-HR"/>
                </w:rPr>
                <w:id w:val="1769892311"/>
                <w14:checkbox>
                  <w14:checked w14:val="0"/>
                  <w14:checkedState w14:val="2612" w14:font="MS Gothic"/>
                  <w14:uncheckedState w14:val="2610" w14:font="MS Gothic"/>
                </w14:checkbox>
              </w:sdtPr>
              <w:sdtEndPr/>
              <w:sdtContent>
                <w:r w:rsidR="00002CF6" w:rsidRPr="00E45878">
                  <w:rPr>
                    <w:rFonts w:ascii="Segoe UI Symbol" w:hAnsi="Segoe UI Symbol" w:cs="Segoe UI Symbol"/>
                    <w:lang w:val="hr-HR"/>
                  </w:rPr>
                  <w:t>☐</w:t>
                </w:r>
              </w:sdtContent>
            </w:sdt>
            <w:r w:rsidR="00002CF6" w:rsidRPr="00E45878">
              <w:rPr>
                <w:rFonts w:asciiTheme="minorHAnsi" w:hAnsiTheme="minorHAnsi" w:cstheme="minorHAnsi"/>
                <w:lang w:val="hr-HR"/>
              </w:rPr>
              <w:t xml:space="preserve"> Multimedija i mreža</w:t>
            </w:r>
          </w:p>
          <w:p w14:paraId="260F06F6" w14:textId="77777777" w:rsidR="00002CF6" w:rsidRPr="00E45878" w:rsidRDefault="00BF3C49" w:rsidP="00002CF6">
            <w:pPr>
              <w:pStyle w:val="Tekstfusnote"/>
              <w:rPr>
                <w:rFonts w:asciiTheme="minorHAnsi" w:hAnsiTheme="minorHAnsi" w:cstheme="minorHAnsi"/>
                <w:lang w:val="hr-HR"/>
              </w:rPr>
            </w:pPr>
            <w:sdt>
              <w:sdtPr>
                <w:rPr>
                  <w:rFonts w:asciiTheme="minorHAnsi" w:hAnsiTheme="minorHAnsi" w:cstheme="minorHAnsi"/>
                  <w:lang w:val="hr-HR"/>
                </w:rPr>
                <w:id w:val="-1327051781"/>
                <w14:checkbox>
                  <w14:checked w14:val="0"/>
                  <w14:checkedState w14:val="2612" w14:font="MS Gothic"/>
                  <w14:uncheckedState w14:val="2610" w14:font="MS Gothic"/>
                </w14:checkbox>
              </w:sdtPr>
              <w:sdtEndPr/>
              <w:sdtContent>
                <w:r w:rsidR="00002CF6" w:rsidRPr="00E45878">
                  <w:rPr>
                    <w:rFonts w:ascii="Segoe UI Symbol" w:hAnsi="Segoe UI Symbol" w:cs="Segoe UI Symbol"/>
                    <w:lang w:val="hr-HR"/>
                  </w:rPr>
                  <w:t>☐</w:t>
                </w:r>
              </w:sdtContent>
            </w:sdt>
            <w:r w:rsidR="00002CF6" w:rsidRPr="00E45878">
              <w:rPr>
                <w:rFonts w:asciiTheme="minorHAnsi" w:hAnsiTheme="minorHAnsi" w:cstheme="minorHAnsi"/>
                <w:lang w:val="hr-HR"/>
              </w:rPr>
              <w:t xml:space="preserve"> Laboratorij</w:t>
            </w:r>
          </w:p>
          <w:p w14:paraId="298AD03A" w14:textId="77777777" w:rsidR="00002CF6" w:rsidRPr="00E45878" w:rsidRDefault="00BF3C49" w:rsidP="00002CF6">
            <w:pPr>
              <w:pStyle w:val="Tekstfusnote"/>
              <w:rPr>
                <w:rFonts w:asciiTheme="minorHAnsi" w:hAnsiTheme="minorHAnsi" w:cstheme="minorHAnsi"/>
                <w:lang w:val="hr-HR"/>
              </w:rPr>
            </w:pPr>
            <w:sdt>
              <w:sdtPr>
                <w:rPr>
                  <w:rFonts w:asciiTheme="minorHAnsi" w:hAnsiTheme="minorHAnsi" w:cstheme="minorHAnsi"/>
                  <w:lang w:val="hr-HR"/>
                </w:rPr>
                <w:id w:val="-971210970"/>
                <w14:checkbox>
                  <w14:checked w14:val="1"/>
                  <w14:checkedState w14:val="2612" w14:font="MS Gothic"/>
                  <w14:uncheckedState w14:val="2610" w14:font="MS Gothic"/>
                </w14:checkbox>
              </w:sdtPr>
              <w:sdtEndPr/>
              <w:sdtContent>
                <w:r w:rsidR="00002CF6" w:rsidRPr="00E45878">
                  <w:rPr>
                    <w:rFonts w:ascii="Segoe UI Symbol" w:hAnsi="Segoe UI Symbol" w:cs="Segoe UI Symbol"/>
                    <w:lang w:val="hr-HR"/>
                  </w:rPr>
                  <w:t>☒</w:t>
                </w:r>
              </w:sdtContent>
            </w:sdt>
            <w:r w:rsidR="00002CF6" w:rsidRPr="00E45878">
              <w:rPr>
                <w:rFonts w:asciiTheme="minorHAnsi" w:hAnsiTheme="minorHAnsi" w:cstheme="minorHAnsi"/>
                <w:lang w:val="hr-HR"/>
              </w:rPr>
              <w:t xml:space="preserve"> Mentorski rad</w:t>
            </w:r>
          </w:p>
          <w:p w14:paraId="4D631823" w14:textId="77777777" w:rsidR="00002CF6" w:rsidRPr="00E45878" w:rsidRDefault="00BF3C49" w:rsidP="00002CF6">
            <w:pPr>
              <w:pStyle w:val="Tekstfusnote"/>
              <w:rPr>
                <w:rFonts w:asciiTheme="minorHAnsi" w:hAnsiTheme="minorHAnsi" w:cstheme="minorHAnsi"/>
                <w:lang w:val="hr-HR"/>
              </w:rPr>
            </w:pPr>
            <w:sdt>
              <w:sdtPr>
                <w:rPr>
                  <w:rFonts w:asciiTheme="minorHAnsi" w:hAnsiTheme="minorHAnsi" w:cstheme="minorHAnsi"/>
                  <w:lang w:val="hr-HR"/>
                </w:rPr>
                <w:id w:val="573551284"/>
                <w14:checkbox>
                  <w14:checked w14:val="0"/>
                  <w14:checkedState w14:val="2612" w14:font="MS Gothic"/>
                  <w14:uncheckedState w14:val="2610" w14:font="MS Gothic"/>
                </w14:checkbox>
              </w:sdtPr>
              <w:sdtEndPr/>
              <w:sdtContent>
                <w:r w:rsidR="00002CF6" w:rsidRPr="00E45878">
                  <w:rPr>
                    <w:rFonts w:ascii="Segoe UI Symbol" w:hAnsi="Segoe UI Symbol" w:cs="Segoe UI Symbol"/>
                    <w:lang w:val="hr-HR"/>
                  </w:rPr>
                  <w:t>☐</w:t>
                </w:r>
              </w:sdtContent>
            </w:sdt>
            <w:r w:rsidR="00002CF6" w:rsidRPr="00E45878">
              <w:rPr>
                <w:rFonts w:asciiTheme="minorHAnsi" w:hAnsiTheme="minorHAnsi" w:cstheme="minorHAnsi"/>
                <w:lang w:val="hr-HR"/>
              </w:rPr>
              <w:t xml:space="preserve"> Ostalo: </w:t>
            </w:r>
          </w:p>
        </w:tc>
      </w:tr>
      <w:tr w:rsidR="00002CF6" w:rsidRPr="00E45878" w14:paraId="662632A6"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42C64DC"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Obveze studenata</w:t>
            </w:r>
          </w:p>
        </w:tc>
      </w:tr>
      <w:tr w:rsidR="00002CF6" w:rsidRPr="00E45878" w14:paraId="46782F0B" w14:textId="77777777" w:rsidTr="001C6B2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271E557"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tc>
      </w:tr>
      <w:tr w:rsidR="00002CF6" w:rsidRPr="00E45878" w14:paraId="37E79B91"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BB19D2E"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Ocjenjivanje i vrednovanje rada studenata tijekom nastave i na ispitnom roku</w:t>
            </w:r>
          </w:p>
        </w:tc>
      </w:tr>
      <w:tr w:rsidR="00002CF6" w:rsidRPr="00E45878" w14:paraId="5A304947" w14:textId="77777777" w:rsidTr="001C6B2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B47E9CF"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20E185C4" w14:textId="77777777" w:rsidR="00002CF6" w:rsidRPr="00E45878" w:rsidRDefault="00002CF6" w:rsidP="00002CF6">
            <w:pPr>
              <w:pStyle w:val="Tekstfusnote"/>
              <w:rPr>
                <w:rFonts w:asciiTheme="minorHAnsi" w:hAnsiTheme="minorHAnsi" w:cstheme="minorHAnsi"/>
                <w:b/>
                <w:bCs/>
                <w:lang w:val="hr-HR"/>
              </w:rPr>
            </w:pPr>
          </w:p>
          <w:p w14:paraId="06D56255"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432A1E36" w14:textId="77777777" w:rsidR="00002CF6" w:rsidRPr="00E45878" w:rsidRDefault="00002CF6" w:rsidP="00002CF6">
            <w:pPr>
              <w:pStyle w:val="Tekstfusnote"/>
              <w:rPr>
                <w:rFonts w:asciiTheme="minorHAnsi" w:hAnsiTheme="minorHAnsi" w:cstheme="minorHAnsi"/>
                <w:b/>
                <w:bCs/>
                <w:lang w:val="hr-HR"/>
              </w:rPr>
            </w:pPr>
          </w:p>
          <w:tbl>
            <w:tblPr>
              <w:tblStyle w:val="Reetkatablice"/>
              <w:tblW w:w="442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41"/>
              <w:gridCol w:w="1154"/>
              <w:gridCol w:w="1123"/>
              <w:gridCol w:w="906"/>
              <w:gridCol w:w="1044"/>
              <w:gridCol w:w="1039"/>
              <w:gridCol w:w="1092"/>
            </w:tblGrid>
            <w:tr w:rsidR="00002CF6" w:rsidRPr="00E45878" w14:paraId="7B04FB94" w14:textId="77777777" w:rsidTr="001C6B24">
              <w:trPr>
                <w:trHeight w:val="300"/>
              </w:trPr>
              <w:tc>
                <w:tcPr>
                  <w:tcW w:w="923" w:type="pct"/>
                  <w:shd w:val="clear" w:color="auto" w:fill="DBE5F1" w:themeFill="accent1" w:themeFillTint="33"/>
                  <w:vAlign w:val="center"/>
                </w:tcPr>
                <w:p w14:paraId="41D5D476"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740" w:type="pct"/>
                  <w:shd w:val="clear" w:color="auto" w:fill="DBE5F1" w:themeFill="accent1" w:themeFillTint="33"/>
                </w:tcPr>
                <w:p w14:paraId="43447A59"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Kolokvij 1</w:t>
                  </w:r>
                </w:p>
              </w:tc>
              <w:tc>
                <w:tcPr>
                  <w:tcW w:w="720" w:type="pct"/>
                  <w:shd w:val="clear" w:color="auto" w:fill="DBE5F1" w:themeFill="accent1" w:themeFillTint="33"/>
                </w:tcPr>
                <w:p w14:paraId="35168D1D"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Kolokvij 2</w:t>
                  </w:r>
                </w:p>
              </w:tc>
              <w:tc>
                <w:tcPr>
                  <w:tcW w:w="581" w:type="pct"/>
                  <w:shd w:val="clear" w:color="auto" w:fill="DBE5F1" w:themeFill="accent1" w:themeFillTint="33"/>
                </w:tcPr>
                <w:p w14:paraId="3D3050C6"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Seminar</w:t>
                  </w:r>
                </w:p>
              </w:tc>
              <w:tc>
                <w:tcPr>
                  <w:tcW w:w="669" w:type="pct"/>
                  <w:shd w:val="clear" w:color="auto" w:fill="DBE5F1" w:themeFill="accent1" w:themeFillTint="33"/>
                  <w:vAlign w:val="center"/>
                </w:tcPr>
                <w:p w14:paraId="0197A176"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666" w:type="pct"/>
                  <w:shd w:val="clear" w:color="auto" w:fill="DBE5F1" w:themeFill="accent1" w:themeFillTint="33"/>
                  <w:vAlign w:val="center"/>
                </w:tcPr>
                <w:p w14:paraId="3119E411"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700" w:type="pct"/>
                  <w:shd w:val="clear" w:color="auto" w:fill="DBE5F1" w:themeFill="accent1" w:themeFillTint="33"/>
                  <w:vAlign w:val="center"/>
                </w:tcPr>
                <w:p w14:paraId="494F1C7E"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002CF6" w:rsidRPr="00E45878" w14:paraId="6578C921" w14:textId="77777777" w:rsidTr="001C6B24">
              <w:trPr>
                <w:trHeight w:val="300"/>
              </w:trPr>
              <w:tc>
                <w:tcPr>
                  <w:tcW w:w="923" w:type="pct"/>
                  <w:shd w:val="clear" w:color="auto" w:fill="DBE5F1" w:themeFill="accent1" w:themeFillTint="33"/>
                  <w:vAlign w:val="center"/>
                </w:tcPr>
                <w:p w14:paraId="09345135"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740" w:type="pct"/>
                </w:tcPr>
                <w:p w14:paraId="371C1C38"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lang w:val="hr-HR"/>
                    </w:rPr>
                    <w:t>20%</w:t>
                  </w:r>
                </w:p>
              </w:tc>
              <w:tc>
                <w:tcPr>
                  <w:tcW w:w="720" w:type="pct"/>
                </w:tcPr>
                <w:p w14:paraId="4C737280" w14:textId="77777777" w:rsidR="00002CF6" w:rsidRPr="00E45878" w:rsidRDefault="00002CF6" w:rsidP="00002CF6">
                  <w:pPr>
                    <w:pStyle w:val="Tekstfusnote"/>
                    <w:rPr>
                      <w:rFonts w:asciiTheme="minorHAnsi" w:hAnsiTheme="minorHAnsi" w:cstheme="minorHAnsi"/>
                      <w:lang w:val="hr-HR"/>
                    </w:rPr>
                  </w:pPr>
                </w:p>
              </w:tc>
              <w:tc>
                <w:tcPr>
                  <w:tcW w:w="581" w:type="pct"/>
                </w:tcPr>
                <w:p w14:paraId="03FC7065" w14:textId="77777777" w:rsidR="00002CF6" w:rsidRPr="00E45878" w:rsidRDefault="00002CF6" w:rsidP="00002CF6">
                  <w:pPr>
                    <w:pStyle w:val="Tekstfusnote"/>
                    <w:rPr>
                      <w:rFonts w:asciiTheme="minorHAnsi" w:hAnsiTheme="minorHAnsi" w:cstheme="minorHAnsi"/>
                      <w:lang w:val="hr-HR"/>
                    </w:rPr>
                  </w:pPr>
                </w:p>
              </w:tc>
              <w:tc>
                <w:tcPr>
                  <w:tcW w:w="669" w:type="pct"/>
                  <w:shd w:val="clear" w:color="auto" w:fill="DBE5F1" w:themeFill="accent1" w:themeFillTint="33"/>
                  <w:vAlign w:val="center"/>
                </w:tcPr>
                <w:p w14:paraId="067088A5"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666" w:type="pct"/>
                  <w:shd w:val="clear" w:color="auto" w:fill="DBE5F1" w:themeFill="accent1" w:themeFillTint="33"/>
                  <w:vAlign w:val="center"/>
                </w:tcPr>
                <w:p w14:paraId="2636CD07"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00" w:type="pct"/>
                  <w:shd w:val="clear" w:color="auto" w:fill="DBE5F1" w:themeFill="accent1" w:themeFillTint="33"/>
                  <w:vAlign w:val="center"/>
                </w:tcPr>
                <w:p w14:paraId="1F644A08"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002CF6" w:rsidRPr="00E45878" w14:paraId="23C6740A" w14:textId="77777777" w:rsidTr="001C6B24">
              <w:trPr>
                <w:trHeight w:val="300"/>
              </w:trPr>
              <w:tc>
                <w:tcPr>
                  <w:tcW w:w="923" w:type="pct"/>
                  <w:shd w:val="clear" w:color="auto" w:fill="DBE5F1" w:themeFill="accent1" w:themeFillTint="33"/>
                  <w:vAlign w:val="center"/>
                </w:tcPr>
                <w:p w14:paraId="65C8E7FA"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740" w:type="pct"/>
                </w:tcPr>
                <w:p w14:paraId="67785EB9"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lang w:val="hr-HR"/>
                    </w:rPr>
                    <w:t>20%</w:t>
                  </w:r>
                </w:p>
              </w:tc>
              <w:tc>
                <w:tcPr>
                  <w:tcW w:w="720" w:type="pct"/>
                </w:tcPr>
                <w:p w14:paraId="0FD6D78C" w14:textId="77777777" w:rsidR="00002CF6" w:rsidRPr="00E45878" w:rsidRDefault="00002CF6" w:rsidP="00002CF6">
                  <w:pPr>
                    <w:pStyle w:val="Tekstfusnote"/>
                    <w:rPr>
                      <w:rFonts w:asciiTheme="minorHAnsi" w:hAnsiTheme="minorHAnsi" w:cstheme="minorHAnsi"/>
                      <w:lang w:val="hr-HR"/>
                    </w:rPr>
                  </w:pPr>
                </w:p>
              </w:tc>
              <w:tc>
                <w:tcPr>
                  <w:tcW w:w="581" w:type="pct"/>
                </w:tcPr>
                <w:p w14:paraId="4017BE65" w14:textId="77777777" w:rsidR="00002CF6" w:rsidRPr="00E45878" w:rsidRDefault="00002CF6" w:rsidP="00002CF6">
                  <w:pPr>
                    <w:pStyle w:val="Tekstfusnote"/>
                    <w:rPr>
                      <w:rFonts w:asciiTheme="minorHAnsi" w:hAnsiTheme="minorHAnsi" w:cstheme="minorHAnsi"/>
                      <w:lang w:val="hr-HR"/>
                    </w:rPr>
                  </w:pPr>
                </w:p>
              </w:tc>
              <w:tc>
                <w:tcPr>
                  <w:tcW w:w="669" w:type="pct"/>
                  <w:shd w:val="clear" w:color="auto" w:fill="DBE5F1" w:themeFill="accent1" w:themeFillTint="33"/>
                  <w:vAlign w:val="center"/>
                </w:tcPr>
                <w:p w14:paraId="69F00CCB"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666" w:type="pct"/>
                  <w:shd w:val="clear" w:color="auto" w:fill="DBE5F1" w:themeFill="accent1" w:themeFillTint="33"/>
                  <w:vAlign w:val="center"/>
                </w:tcPr>
                <w:p w14:paraId="3927BB5C"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00" w:type="pct"/>
                  <w:shd w:val="clear" w:color="auto" w:fill="DBE5F1" w:themeFill="accent1" w:themeFillTint="33"/>
                  <w:vAlign w:val="center"/>
                </w:tcPr>
                <w:p w14:paraId="444B9CAD"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002CF6" w:rsidRPr="00E45878" w14:paraId="44586D58" w14:textId="77777777" w:rsidTr="001C6B24">
              <w:trPr>
                <w:trHeight w:val="300"/>
              </w:trPr>
              <w:tc>
                <w:tcPr>
                  <w:tcW w:w="923" w:type="pct"/>
                  <w:shd w:val="clear" w:color="auto" w:fill="DBE5F1" w:themeFill="accent1" w:themeFillTint="33"/>
                  <w:vAlign w:val="center"/>
                </w:tcPr>
                <w:p w14:paraId="0F5E5949"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740" w:type="pct"/>
                </w:tcPr>
                <w:p w14:paraId="3193FB18" w14:textId="77777777" w:rsidR="00002CF6" w:rsidRPr="00E45878" w:rsidRDefault="00002CF6" w:rsidP="00002CF6">
                  <w:pPr>
                    <w:pStyle w:val="Tekstfusnote"/>
                    <w:rPr>
                      <w:rFonts w:asciiTheme="minorHAnsi" w:hAnsiTheme="minorHAnsi" w:cstheme="minorHAnsi"/>
                      <w:lang w:val="hr-HR"/>
                    </w:rPr>
                  </w:pPr>
                </w:p>
              </w:tc>
              <w:tc>
                <w:tcPr>
                  <w:tcW w:w="720" w:type="pct"/>
                </w:tcPr>
                <w:p w14:paraId="15149CB1"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lang w:val="hr-HR"/>
                    </w:rPr>
                    <w:t>16%</w:t>
                  </w:r>
                </w:p>
              </w:tc>
              <w:tc>
                <w:tcPr>
                  <w:tcW w:w="581" w:type="pct"/>
                </w:tcPr>
                <w:p w14:paraId="52CBE507"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lang w:val="hr-HR"/>
                    </w:rPr>
                    <w:t>4%</w:t>
                  </w:r>
                </w:p>
              </w:tc>
              <w:tc>
                <w:tcPr>
                  <w:tcW w:w="669" w:type="pct"/>
                  <w:shd w:val="clear" w:color="auto" w:fill="DBE5F1" w:themeFill="accent1" w:themeFillTint="33"/>
                  <w:vAlign w:val="center"/>
                </w:tcPr>
                <w:p w14:paraId="731E1641"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666" w:type="pct"/>
                  <w:shd w:val="clear" w:color="auto" w:fill="DBE5F1" w:themeFill="accent1" w:themeFillTint="33"/>
                  <w:vAlign w:val="center"/>
                </w:tcPr>
                <w:p w14:paraId="6448BE36"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00" w:type="pct"/>
                  <w:shd w:val="clear" w:color="auto" w:fill="DBE5F1" w:themeFill="accent1" w:themeFillTint="33"/>
                  <w:vAlign w:val="center"/>
                </w:tcPr>
                <w:p w14:paraId="55B60E88"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002CF6" w:rsidRPr="00E45878" w14:paraId="04B743A4" w14:textId="77777777" w:rsidTr="001C6B24">
              <w:trPr>
                <w:trHeight w:val="300"/>
              </w:trPr>
              <w:tc>
                <w:tcPr>
                  <w:tcW w:w="923" w:type="pct"/>
                  <w:shd w:val="clear" w:color="auto" w:fill="DBE5F1" w:themeFill="accent1" w:themeFillTint="33"/>
                  <w:vAlign w:val="center"/>
                </w:tcPr>
                <w:p w14:paraId="0F679F11"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740" w:type="pct"/>
                </w:tcPr>
                <w:p w14:paraId="154DF757" w14:textId="77777777" w:rsidR="00002CF6" w:rsidRPr="00E45878" w:rsidRDefault="00002CF6" w:rsidP="00002CF6">
                  <w:pPr>
                    <w:pStyle w:val="Tekstfusnote"/>
                    <w:rPr>
                      <w:rFonts w:asciiTheme="minorHAnsi" w:hAnsiTheme="minorHAnsi" w:cstheme="minorHAnsi"/>
                      <w:lang w:val="hr-HR"/>
                    </w:rPr>
                  </w:pPr>
                </w:p>
              </w:tc>
              <w:tc>
                <w:tcPr>
                  <w:tcW w:w="720" w:type="pct"/>
                </w:tcPr>
                <w:p w14:paraId="6B1685DE"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lang w:val="hr-HR"/>
                    </w:rPr>
                    <w:t>12%</w:t>
                  </w:r>
                </w:p>
              </w:tc>
              <w:tc>
                <w:tcPr>
                  <w:tcW w:w="581" w:type="pct"/>
                </w:tcPr>
                <w:p w14:paraId="5A1A7781"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lang w:val="hr-HR"/>
                    </w:rPr>
                    <w:t>8%</w:t>
                  </w:r>
                </w:p>
              </w:tc>
              <w:tc>
                <w:tcPr>
                  <w:tcW w:w="669" w:type="pct"/>
                  <w:shd w:val="clear" w:color="auto" w:fill="DBE5F1" w:themeFill="accent1" w:themeFillTint="33"/>
                  <w:vAlign w:val="center"/>
                </w:tcPr>
                <w:p w14:paraId="44677265"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666" w:type="pct"/>
                  <w:shd w:val="clear" w:color="auto" w:fill="DBE5F1" w:themeFill="accent1" w:themeFillTint="33"/>
                  <w:vAlign w:val="center"/>
                </w:tcPr>
                <w:p w14:paraId="4F9C610F"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00" w:type="pct"/>
                  <w:shd w:val="clear" w:color="auto" w:fill="DBE5F1" w:themeFill="accent1" w:themeFillTint="33"/>
                  <w:vAlign w:val="center"/>
                </w:tcPr>
                <w:p w14:paraId="3D446A85"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002CF6" w:rsidRPr="00E45878" w14:paraId="6E2536BD" w14:textId="77777777" w:rsidTr="001C6B24">
              <w:trPr>
                <w:trHeight w:val="300"/>
              </w:trPr>
              <w:tc>
                <w:tcPr>
                  <w:tcW w:w="923" w:type="pct"/>
                  <w:shd w:val="clear" w:color="auto" w:fill="DBE5F1" w:themeFill="accent1" w:themeFillTint="33"/>
                  <w:vAlign w:val="center"/>
                </w:tcPr>
                <w:p w14:paraId="05AA9D75"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740" w:type="pct"/>
                </w:tcPr>
                <w:p w14:paraId="7D6751CA" w14:textId="77777777" w:rsidR="00002CF6" w:rsidRPr="00E45878" w:rsidRDefault="00002CF6" w:rsidP="00002CF6">
                  <w:pPr>
                    <w:pStyle w:val="Tekstfusnote"/>
                    <w:rPr>
                      <w:rFonts w:asciiTheme="minorHAnsi" w:hAnsiTheme="minorHAnsi" w:cstheme="minorHAnsi"/>
                      <w:lang w:val="hr-HR"/>
                    </w:rPr>
                  </w:pPr>
                </w:p>
              </w:tc>
              <w:tc>
                <w:tcPr>
                  <w:tcW w:w="720" w:type="pct"/>
                </w:tcPr>
                <w:p w14:paraId="7FB9ACBD"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lang w:val="hr-HR"/>
                    </w:rPr>
                    <w:t>12%</w:t>
                  </w:r>
                </w:p>
              </w:tc>
              <w:tc>
                <w:tcPr>
                  <w:tcW w:w="581" w:type="pct"/>
                </w:tcPr>
                <w:p w14:paraId="1124C054"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lang w:val="hr-HR"/>
                    </w:rPr>
                    <w:t>8%</w:t>
                  </w:r>
                </w:p>
              </w:tc>
              <w:tc>
                <w:tcPr>
                  <w:tcW w:w="669" w:type="pct"/>
                  <w:shd w:val="clear" w:color="auto" w:fill="DBE5F1" w:themeFill="accent1" w:themeFillTint="33"/>
                  <w:vAlign w:val="center"/>
                </w:tcPr>
                <w:p w14:paraId="49F31F1F"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666" w:type="pct"/>
                  <w:shd w:val="clear" w:color="auto" w:fill="DBE5F1" w:themeFill="accent1" w:themeFillTint="33"/>
                  <w:vAlign w:val="center"/>
                </w:tcPr>
                <w:p w14:paraId="0EFDC27B"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00" w:type="pct"/>
                  <w:shd w:val="clear" w:color="auto" w:fill="DBE5F1" w:themeFill="accent1" w:themeFillTint="33"/>
                  <w:vAlign w:val="center"/>
                </w:tcPr>
                <w:p w14:paraId="381A9079"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002CF6" w:rsidRPr="00E45878" w14:paraId="767C12AF" w14:textId="77777777" w:rsidTr="001C6B24">
              <w:trPr>
                <w:trHeight w:val="300"/>
              </w:trPr>
              <w:tc>
                <w:tcPr>
                  <w:tcW w:w="923" w:type="pct"/>
                  <w:shd w:val="clear" w:color="auto" w:fill="DBE5F1" w:themeFill="accent1" w:themeFillTint="33"/>
                  <w:vAlign w:val="center"/>
                </w:tcPr>
                <w:p w14:paraId="24B1E720"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740" w:type="pct"/>
                  <w:shd w:val="clear" w:color="auto" w:fill="DBE5F1" w:themeFill="accent1" w:themeFillTint="33"/>
                  <w:vAlign w:val="center"/>
                </w:tcPr>
                <w:p w14:paraId="57FC70D8"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40%</w:t>
                  </w:r>
                </w:p>
              </w:tc>
              <w:tc>
                <w:tcPr>
                  <w:tcW w:w="720" w:type="pct"/>
                  <w:shd w:val="clear" w:color="auto" w:fill="DBE5F1" w:themeFill="accent1" w:themeFillTint="33"/>
                </w:tcPr>
                <w:p w14:paraId="0A81ED7B"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40%</w:t>
                  </w:r>
                </w:p>
              </w:tc>
              <w:tc>
                <w:tcPr>
                  <w:tcW w:w="581" w:type="pct"/>
                  <w:shd w:val="clear" w:color="auto" w:fill="DBE5F1" w:themeFill="accent1" w:themeFillTint="33"/>
                  <w:vAlign w:val="center"/>
                </w:tcPr>
                <w:p w14:paraId="35804773"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669" w:type="pct"/>
                  <w:shd w:val="clear" w:color="auto" w:fill="DBE5F1" w:themeFill="accent1" w:themeFillTint="33"/>
                  <w:vAlign w:val="center"/>
                </w:tcPr>
                <w:p w14:paraId="1541D05C"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666" w:type="pct"/>
                  <w:shd w:val="clear" w:color="auto" w:fill="DBE5F1" w:themeFill="accent1" w:themeFillTint="33"/>
                  <w:vAlign w:val="center"/>
                </w:tcPr>
                <w:p w14:paraId="18E31B23"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100%</w:t>
                  </w:r>
                </w:p>
              </w:tc>
              <w:tc>
                <w:tcPr>
                  <w:tcW w:w="700" w:type="pct"/>
                  <w:shd w:val="clear" w:color="auto" w:fill="DBE5F1" w:themeFill="accent1" w:themeFillTint="33"/>
                  <w:vAlign w:val="center"/>
                </w:tcPr>
                <w:p w14:paraId="5B94CCA7"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5</w:t>
                  </w:r>
                </w:p>
              </w:tc>
            </w:tr>
            <w:tr w:rsidR="00002CF6" w:rsidRPr="00E45878" w14:paraId="37DA5685" w14:textId="77777777" w:rsidTr="001C6B24">
              <w:trPr>
                <w:trHeight w:val="300"/>
              </w:trPr>
              <w:tc>
                <w:tcPr>
                  <w:tcW w:w="923" w:type="pct"/>
                  <w:shd w:val="clear" w:color="auto" w:fill="DBE5F1" w:themeFill="accent1" w:themeFillTint="33"/>
                  <w:vAlign w:val="center"/>
                </w:tcPr>
                <w:p w14:paraId="10E5B29F"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740" w:type="pct"/>
                  <w:shd w:val="clear" w:color="auto" w:fill="DBE5F1" w:themeFill="accent1" w:themeFillTint="33"/>
                  <w:vAlign w:val="center"/>
                </w:tcPr>
                <w:p w14:paraId="570238BB"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w:t>
                  </w:r>
                </w:p>
              </w:tc>
              <w:tc>
                <w:tcPr>
                  <w:tcW w:w="720" w:type="pct"/>
                  <w:shd w:val="clear" w:color="auto" w:fill="DBE5F1" w:themeFill="accent1" w:themeFillTint="33"/>
                </w:tcPr>
                <w:p w14:paraId="0B4735E7"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w:t>
                  </w:r>
                </w:p>
              </w:tc>
              <w:tc>
                <w:tcPr>
                  <w:tcW w:w="581" w:type="pct"/>
                  <w:shd w:val="clear" w:color="auto" w:fill="DBE5F1" w:themeFill="accent1" w:themeFillTint="33"/>
                  <w:vAlign w:val="center"/>
                </w:tcPr>
                <w:p w14:paraId="45EB9BD6"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669" w:type="pct"/>
                  <w:shd w:val="clear" w:color="auto" w:fill="DBE5F1" w:themeFill="accent1" w:themeFillTint="33"/>
                  <w:vAlign w:val="center"/>
                </w:tcPr>
                <w:p w14:paraId="7AC62E11"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666" w:type="pct"/>
                  <w:shd w:val="clear" w:color="auto" w:fill="DBE5F1" w:themeFill="accent1" w:themeFillTint="33"/>
                  <w:vAlign w:val="center"/>
                </w:tcPr>
                <w:p w14:paraId="1FE22D67"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700" w:type="pct"/>
                  <w:shd w:val="clear" w:color="auto" w:fill="DBE5F1" w:themeFill="accent1" w:themeFillTint="33"/>
                  <w:vAlign w:val="center"/>
                </w:tcPr>
                <w:p w14:paraId="42F47932" w14:textId="77777777" w:rsidR="00002CF6" w:rsidRPr="00E45878" w:rsidRDefault="00002CF6" w:rsidP="00002CF6">
                  <w:pPr>
                    <w:pStyle w:val="Tekstfusnote"/>
                    <w:rPr>
                      <w:rFonts w:asciiTheme="minorHAnsi" w:hAnsiTheme="minorHAnsi" w:cstheme="minorHAnsi"/>
                      <w:b/>
                      <w:lang w:val="hr-HR"/>
                    </w:rPr>
                  </w:pPr>
                </w:p>
              </w:tc>
            </w:tr>
          </w:tbl>
          <w:p w14:paraId="4E36009C" w14:textId="77777777" w:rsidR="00002CF6" w:rsidRPr="00E45878" w:rsidRDefault="00002CF6" w:rsidP="00002CF6">
            <w:pPr>
              <w:pStyle w:val="Tekstfusnote"/>
              <w:rPr>
                <w:rFonts w:asciiTheme="minorHAnsi" w:hAnsiTheme="minorHAnsi" w:cstheme="minorHAnsi"/>
                <w:bCs/>
                <w:lang w:val="hr-HR"/>
              </w:rPr>
            </w:pPr>
          </w:p>
          <w:p w14:paraId="08C247C7" w14:textId="77777777" w:rsidR="00002CF6" w:rsidRPr="00E45878" w:rsidRDefault="00002CF6" w:rsidP="00002CF6">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20484E60" w14:textId="77777777" w:rsidR="00002CF6" w:rsidRPr="00E45878" w:rsidRDefault="00002CF6" w:rsidP="00002CF6">
            <w:pPr>
              <w:pStyle w:val="Tekstfusnote"/>
              <w:rPr>
                <w:rFonts w:asciiTheme="minorHAnsi" w:hAnsiTheme="minorHAnsi" w:cstheme="minorHAnsi"/>
                <w:b/>
                <w:bCs/>
                <w:lang w:val="hr-HR"/>
              </w:rPr>
            </w:pPr>
          </w:p>
          <w:p w14:paraId="10F36B61"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656B2C0C" w14:textId="77777777" w:rsidR="00002CF6" w:rsidRPr="00E45878" w:rsidRDefault="00002CF6" w:rsidP="00002CF6">
            <w:pPr>
              <w:pStyle w:val="Tekstfusnote"/>
              <w:rPr>
                <w:rFonts w:asciiTheme="minorHAnsi" w:hAnsiTheme="minorHAnsi" w:cstheme="minorHAnsi"/>
                <w:b/>
                <w:lang w:val="hr-HR"/>
              </w:rPr>
            </w:pPr>
          </w:p>
          <w:tbl>
            <w:tblPr>
              <w:tblStyle w:val="Reetkatablice"/>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40"/>
              <w:gridCol w:w="1153"/>
              <w:gridCol w:w="1015"/>
              <w:gridCol w:w="1043"/>
              <w:gridCol w:w="1039"/>
              <w:gridCol w:w="1093"/>
            </w:tblGrid>
            <w:tr w:rsidR="00002CF6" w:rsidRPr="00E45878" w14:paraId="4F202DA7" w14:textId="77777777" w:rsidTr="001C6B24">
              <w:trPr>
                <w:trHeight w:val="300"/>
              </w:trPr>
              <w:tc>
                <w:tcPr>
                  <w:tcW w:w="1061" w:type="pct"/>
                  <w:shd w:val="clear" w:color="auto" w:fill="DBE5F1" w:themeFill="accent1" w:themeFillTint="33"/>
                  <w:vAlign w:val="center"/>
                </w:tcPr>
                <w:p w14:paraId="5B85B0F5"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0" w:type="pct"/>
                  <w:shd w:val="clear" w:color="auto" w:fill="DBE5F1" w:themeFill="accent1" w:themeFillTint="33"/>
                </w:tcPr>
                <w:p w14:paraId="32E296B9"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Pisani ispit</w:t>
                  </w:r>
                </w:p>
              </w:tc>
              <w:tc>
                <w:tcPr>
                  <w:tcW w:w="748" w:type="pct"/>
                  <w:shd w:val="clear" w:color="auto" w:fill="DBE5F1" w:themeFill="accent1" w:themeFillTint="33"/>
                </w:tcPr>
                <w:p w14:paraId="39BD0A61"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Usmeni ispit</w:t>
                  </w:r>
                </w:p>
              </w:tc>
              <w:tc>
                <w:tcPr>
                  <w:tcW w:w="769" w:type="pct"/>
                  <w:shd w:val="clear" w:color="auto" w:fill="DBE5F1" w:themeFill="accent1" w:themeFillTint="33"/>
                  <w:vAlign w:val="center"/>
                </w:tcPr>
                <w:p w14:paraId="2443F68B"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66" w:type="pct"/>
                  <w:shd w:val="clear" w:color="auto" w:fill="DBE5F1" w:themeFill="accent1" w:themeFillTint="33"/>
                  <w:vAlign w:val="center"/>
                </w:tcPr>
                <w:p w14:paraId="5E55FB06"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806" w:type="pct"/>
                  <w:shd w:val="clear" w:color="auto" w:fill="DBE5F1" w:themeFill="accent1" w:themeFillTint="33"/>
                  <w:vAlign w:val="center"/>
                </w:tcPr>
                <w:p w14:paraId="238C0ECA"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002CF6" w:rsidRPr="00E45878" w14:paraId="6851E8D9" w14:textId="77777777" w:rsidTr="001C6B24">
              <w:trPr>
                <w:trHeight w:val="300"/>
              </w:trPr>
              <w:tc>
                <w:tcPr>
                  <w:tcW w:w="1061" w:type="pct"/>
                  <w:shd w:val="clear" w:color="auto" w:fill="DBE5F1" w:themeFill="accent1" w:themeFillTint="33"/>
                  <w:vAlign w:val="center"/>
                </w:tcPr>
                <w:p w14:paraId="20844A71"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0" w:type="pct"/>
                  <w:shd w:val="clear" w:color="auto" w:fill="auto"/>
                </w:tcPr>
                <w:p w14:paraId="0E28A4AD"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lang w:val="hr-HR"/>
                    </w:rPr>
                    <w:t>10%</w:t>
                  </w:r>
                </w:p>
              </w:tc>
              <w:tc>
                <w:tcPr>
                  <w:tcW w:w="748" w:type="pct"/>
                  <w:shd w:val="clear" w:color="auto" w:fill="auto"/>
                </w:tcPr>
                <w:p w14:paraId="4842293C"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lang w:val="hr-HR"/>
                    </w:rPr>
                    <w:t>10%</w:t>
                  </w:r>
                </w:p>
              </w:tc>
              <w:tc>
                <w:tcPr>
                  <w:tcW w:w="769" w:type="pct"/>
                  <w:shd w:val="clear" w:color="auto" w:fill="DBE5F1" w:themeFill="accent1" w:themeFillTint="33"/>
                </w:tcPr>
                <w:p w14:paraId="2D34B8F7"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66" w:type="pct"/>
                  <w:shd w:val="clear" w:color="auto" w:fill="DBE5F1" w:themeFill="accent1" w:themeFillTint="33"/>
                  <w:vAlign w:val="center"/>
                </w:tcPr>
                <w:p w14:paraId="5AA8B139"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806" w:type="pct"/>
                  <w:shd w:val="clear" w:color="auto" w:fill="DBE5F1" w:themeFill="accent1" w:themeFillTint="33"/>
                  <w:vAlign w:val="center"/>
                </w:tcPr>
                <w:p w14:paraId="14A3BB37"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002CF6" w:rsidRPr="00E45878" w14:paraId="7B475964" w14:textId="77777777" w:rsidTr="001C6B24">
              <w:trPr>
                <w:trHeight w:val="300"/>
              </w:trPr>
              <w:tc>
                <w:tcPr>
                  <w:tcW w:w="1061" w:type="pct"/>
                  <w:shd w:val="clear" w:color="auto" w:fill="DBE5F1" w:themeFill="accent1" w:themeFillTint="33"/>
                  <w:vAlign w:val="center"/>
                </w:tcPr>
                <w:p w14:paraId="295EABB1"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0" w:type="pct"/>
                  <w:shd w:val="clear" w:color="auto" w:fill="auto"/>
                </w:tcPr>
                <w:p w14:paraId="2FED7D7E"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lang w:val="hr-HR"/>
                    </w:rPr>
                    <w:t>10%</w:t>
                  </w:r>
                </w:p>
              </w:tc>
              <w:tc>
                <w:tcPr>
                  <w:tcW w:w="748" w:type="pct"/>
                  <w:shd w:val="clear" w:color="auto" w:fill="auto"/>
                </w:tcPr>
                <w:p w14:paraId="44F41C98"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lang w:val="hr-HR"/>
                    </w:rPr>
                    <w:t>10%</w:t>
                  </w:r>
                </w:p>
              </w:tc>
              <w:tc>
                <w:tcPr>
                  <w:tcW w:w="769" w:type="pct"/>
                  <w:shd w:val="clear" w:color="auto" w:fill="DBE5F1" w:themeFill="accent1" w:themeFillTint="33"/>
                </w:tcPr>
                <w:p w14:paraId="63F9DA8B"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66" w:type="pct"/>
                  <w:shd w:val="clear" w:color="auto" w:fill="DBE5F1" w:themeFill="accent1" w:themeFillTint="33"/>
                  <w:vAlign w:val="center"/>
                </w:tcPr>
                <w:p w14:paraId="0341F2D9"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806" w:type="pct"/>
                  <w:shd w:val="clear" w:color="auto" w:fill="DBE5F1" w:themeFill="accent1" w:themeFillTint="33"/>
                  <w:vAlign w:val="center"/>
                </w:tcPr>
                <w:p w14:paraId="140E14F9"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002CF6" w:rsidRPr="00E45878" w14:paraId="3A5C54E6" w14:textId="77777777" w:rsidTr="001C6B24">
              <w:trPr>
                <w:trHeight w:val="300"/>
              </w:trPr>
              <w:tc>
                <w:tcPr>
                  <w:tcW w:w="1061" w:type="pct"/>
                  <w:shd w:val="clear" w:color="auto" w:fill="DBE5F1" w:themeFill="accent1" w:themeFillTint="33"/>
                  <w:vAlign w:val="center"/>
                </w:tcPr>
                <w:p w14:paraId="7B3D465D"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0" w:type="pct"/>
                  <w:shd w:val="clear" w:color="auto" w:fill="auto"/>
                </w:tcPr>
                <w:p w14:paraId="78C1537F"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lang w:val="hr-HR"/>
                    </w:rPr>
                    <w:t>10%</w:t>
                  </w:r>
                </w:p>
              </w:tc>
              <w:tc>
                <w:tcPr>
                  <w:tcW w:w="748" w:type="pct"/>
                  <w:shd w:val="clear" w:color="auto" w:fill="auto"/>
                </w:tcPr>
                <w:p w14:paraId="2BAD16C4"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lang w:val="hr-HR"/>
                    </w:rPr>
                    <w:t>10%</w:t>
                  </w:r>
                </w:p>
              </w:tc>
              <w:tc>
                <w:tcPr>
                  <w:tcW w:w="769" w:type="pct"/>
                  <w:shd w:val="clear" w:color="auto" w:fill="DBE5F1" w:themeFill="accent1" w:themeFillTint="33"/>
                </w:tcPr>
                <w:p w14:paraId="2A4F18C6"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66" w:type="pct"/>
                  <w:shd w:val="clear" w:color="auto" w:fill="DBE5F1" w:themeFill="accent1" w:themeFillTint="33"/>
                  <w:vAlign w:val="center"/>
                </w:tcPr>
                <w:p w14:paraId="377626EB"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806" w:type="pct"/>
                  <w:shd w:val="clear" w:color="auto" w:fill="DBE5F1" w:themeFill="accent1" w:themeFillTint="33"/>
                  <w:vAlign w:val="center"/>
                </w:tcPr>
                <w:p w14:paraId="4ABFC7AF"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002CF6" w:rsidRPr="00E45878" w14:paraId="0B64071F" w14:textId="77777777" w:rsidTr="001C6B24">
              <w:trPr>
                <w:trHeight w:val="300"/>
              </w:trPr>
              <w:tc>
                <w:tcPr>
                  <w:tcW w:w="1061" w:type="pct"/>
                  <w:shd w:val="clear" w:color="auto" w:fill="DBE5F1" w:themeFill="accent1" w:themeFillTint="33"/>
                  <w:vAlign w:val="center"/>
                </w:tcPr>
                <w:p w14:paraId="0331CA9C"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0" w:type="pct"/>
                  <w:shd w:val="clear" w:color="auto" w:fill="auto"/>
                </w:tcPr>
                <w:p w14:paraId="283667FD"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lang w:val="hr-HR"/>
                    </w:rPr>
                    <w:t>10%</w:t>
                  </w:r>
                </w:p>
              </w:tc>
              <w:tc>
                <w:tcPr>
                  <w:tcW w:w="748" w:type="pct"/>
                  <w:shd w:val="clear" w:color="auto" w:fill="auto"/>
                </w:tcPr>
                <w:p w14:paraId="4A4019EC"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lang w:val="hr-HR"/>
                    </w:rPr>
                    <w:t>10%</w:t>
                  </w:r>
                </w:p>
              </w:tc>
              <w:tc>
                <w:tcPr>
                  <w:tcW w:w="769" w:type="pct"/>
                  <w:shd w:val="clear" w:color="auto" w:fill="DBE5F1" w:themeFill="accent1" w:themeFillTint="33"/>
                </w:tcPr>
                <w:p w14:paraId="182F4861"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66" w:type="pct"/>
                  <w:shd w:val="clear" w:color="auto" w:fill="DBE5F1" w:themeFill="accent1" w:themeFillTint="33"/>
                  <w:vAlign w:val="center"/>
                </w:tcPr>
                <w:p w14:paraId="68F87C50"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806" w:type="pct"/>
                  <w:shd w:val="clear" w:color="auto" w:fill="DBE5F1" w:themeFill="accent1" w:themeFillTint="33"/>
                  <w:vAlign w:val="center"/>
                </w:tcPr>
                <w:p w14:paraId="1FC6096B"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002CF6" w:rsidRPr="00E45878" w14:paraId="26C5C3CA" w14:textId="77777777" w:rsidTr="001C6B24">
              <w:trPr>
                <w:trHeight w:val="300"/>
              </w:trPr>
              <w:tc>
                <w:tcPr>
                  <w:tcW w:w="1061" w:type="pct"/>
                  <w:shd w:val="clear" w:color="auto" w:fill="DBE5F1" w:themeFill="accent1" w:themeFillTint="33"/>
                  <w:vAlign w:val="center"/>
                </w:tcPr>
                <w:p w14:paraId="1771DB0C"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850" w:type="pct"/>
                  <w:shd w:val="clear" w:color="auto" w:fill="auto"/>
                </w:tcPr>
                <w:p w14:paraId="05ED2A56"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lang w:val="hr-HR"/>
                    </w:rPr>
                    <w:t>10%</w:t>
                  </w:r>
                </w:p>
              </w:tc>
              <w:tc>
                <w:tcPr>
                  <w:tcW w:w="748" w:type="pct"/>
                  <w:shd w:val="clear" w:color="auto" w:fill="auto"/>
                </w:tcPr>
                <w:p w14:paraId="767DE9F3"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lang w:val="hr-HR"/>
                    </w:rPr>
                    <w:t>10%</w:t>
                  </w:r>
                </w:p>
              </w:tc>
              <w:tc>
                <w:tcPr>
                  <w:tcW w:w="769" w:type="pct"/>
                  <w:shd w:val="clear" w:color="auto" w:fill="DBE5F1" w:themeFill="accent1" w:themeFillTint="33"/>
                </w:tcPr>
                <w:p w14:paraId="5784FEC5"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66" w:type="pct"/>
                  <w:shd w:val="clear" w:color="auto" w:fill="DBE5F1" w:themeFill="accent1" w:themeFillTint="33"/>
                  <w:vAlign w:val="center"/>
                </w:tcPr>
                <w:p w14:paraId="242EB032"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806" w:type="pct"/>
                  <w:shd w:val="clear" w:color="auto" w:fill="DBE5F1" w:themeFill="accent1" w:themeFillTint="33"/>
                  <w:vAlign w:val="center"/>
                </w:tcPr>
                <w:p w14:paraId="2E2A45D5"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002CF6" w:rsidRPr="00E45878" w14:paraId="0835DCEB" w14:textId="77777777" w:rsidTr="001C6B24">
              <w:trPr>
                <w:trHeight w:val="300"/>
              </w:trPr>
              <w:tc>
                <w:tcPr>
                  <w:tcW w:w="1061" w:type="pct"/>
                  <w:shd w:val="clear" w:color="auto" w:fill="DBE5F1" w:themeFill="accent1" w:themeFillTint="33"/>
                  <w:vAlign w:val="center"/>
                </w:tcPr>
                <w:p w14:paraId="0BF4D3D5"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0" w:type="pct"/>
                  <w:shd w:val="clear" w:color="auto" w:fill="DBE5F1" w:themeFill="accent1" w:themeFillTint="33"/>
                  <w:vAlign w:val="center"/>
                </w:tcPr>
                <w:p w14:paraId="4A6F55BD"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748" w:type="pct"/>
                  <w:shd w:val="clear" w:color="auto" w:fill="DBE5F1" w:themeFill="accent1" w:themeFillTint="33"/>
                </w:tcPr>
                <w:p w14:paraId="2C3918D1"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769" w:type="pct"/>
                  <w:shd w:val="clear" w:color="auto" w:fill="DBE5F1" w:themeFill="accent1" w:themeFillTint="33"/>
                  <w:vAlign w:val="center"/>
                </w:tcPr>
                <w:p w14:paraId="2579C5A5"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766" w:type="pct"/>
                  <w:shd w:val="clear" w:color="auto" w:fill="DBE5F1" w:themeFill="accent1" w:themeFillTint="33"/>
                  <w:vAlign w:val="center"/>
                </w:tcPr>
                <w:p w14:paraId="4BA01BDD"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100%</w:t>
                  </w:r>
                </w:p>
              </w:tc>
              <w:tc>
                <w:tcPr>
                  <w:tcW w:w="806" w:type="pct"/>
                  <w:shd w:val="clear" w:color="auto" w:fill="DBE5F1" w:themeFill="accent1" w:themeFillTint="33"/>
                  <w:vAlign w:val="center"/>
                </w:tcPr>
                <w:p w14:paraId="5859CDB7"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5</w:t>
                  </w:r>
                </w:p>
              </w:tc>
            </w:tr>
            <w:tr w:rsidR="00002CF6" w:rsidRPr="00E45878" w14:paraId="3BE50DB4" w14:textId="77777777" w:rsidTr="001C6B24">
              <w:trPr>
                <w:trHeight w:val="300"/>
              </w:trPr>
              <w:tc>
                <w:tcPr>
                  <w:tcW w:w="1061" w:type="pct"/>
                  <w:shd w:val="clear" w:color="auto" w:fill="DBE5F1" w:themeFill="accent1" w:themeFillTint="33"/>
                  <w:vAlign w:val="center"/>
                </w:tcPr>
                <w:p w14:paraId="1568EB61"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0" w:type="pct"/>
                  <w:shd w:val="clear" w:color="auto" w:fill="DBE5F1" w:themeFill="accent1" w:themeFillTint="33"/>
                  <w:vAlign w:val="center"/>
                </w:tcPr>
                <w:p w14:paraId="751AB111"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748" w:type="pct"/>
                  <w:shd w:val="clear" w:color="auto" w:fill="DBE5F1" w:themeFill="accent1" w:themeFillTint="33"/>
                </w:tcPr>
                <w:p w14:paraId="1C07C84C"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769" w:type="pct"/>
                  <w:shd w:val="clear" w:color="auto" w:fill="DBE5F1" w:themeFill="accent1" w:themeFillTint="33"/>
                  <w:vAlign w:val="center"/>
                </w:tcPr>
                <w:p w14:paraId="719BCD78"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766" w:type="pct"/>
                  <w:shd w:val="clear" w:color="auto" w:fill="DBE5F1" w:themeFill="accent1" w:themeFillTint="33"/>
                  <w:vAlign w:val="center"/>
                </w:tcPr>
                <w:p w14:paraId="012667D6"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806" w:type="pct"/>
                  <w:shd w:val="clear" w:color="auto" w:fill="DBE5F1" w:themeFill="accent1" w:themeFillTint="33"/>
                  <w:vAlign w:val="center"/>
                </w:tcPr>
                <w:p w14:paraId="396A3E4E" w14:textId="77777777" w:rsidR="00002CF6" w:rsidRPr="00E45878" w:rsidRDefault="00002CF6" w:rsidP="00002CF6">
                  <w:pPr>
                    <w:pStyle w:val="Tekstfusnote"/>
                    <w:rPr>
                      <w:rFonts w:asciiTheme="minorHAnsi" w:hAnsiTheme="minorHAnsi" w:cstheme="minorHAnsi"/>
                      <w:b/>
                      <w:lang w:val="hr-HR"/>
                    </w:rPr>
                  </w:pPr>
                </w:p>
              </w:tc>
            </w:tr>
          </w:tbl>
          <w:p w14:paraId="5D4B8FC0" w14:textId="77777777" w:rsidR="00002CF6" w:rsidRPr="00E45878" w:rsidRDefault="00002CF6" w:rsidP="00002CF6">
            <w:pPr>
              <w:pStyle w:val="Tekstfusnote"/>
              <w:rPr>
                <w:rFonts w:asciiTheme="minorHAnsi" w:hAnsiTheme="minorHAnsi" w:cstheme="minorHAnsi"/>
                <w:lang w:val="hr-HR"/>
              </w:rPr>
            </w:pPr>
          </w:p>
          <w:p w14:paraId="36D69F07" w14:textId="77777777" w:rsidR="00002CF6" w:rsidRPr="00E45878" w:rsidRDefault="00002CF6" w:rsidP="00002CF6">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14D51236" w14:textId="77777777" w:rsidR="00002CF6" w:rsidRPr="00E45878" w:rsidRDefault="00002CF6" w:rsidP="00002CF6">
            <w:pPr>
              <w:pStyle w:val="Tekstfusnote"/>
              <w:rPr>
                <w:rFonts w:asciiTheme="minorHAnsi" w:hAnsiTheme="minorHAnsi" w:cstheme="minorHAnsi"/>
                <w:bCs/>
                <w:lang w:val="hr-HR"/>
              </w:rPr>
            </w:pPr>
          </w:p>
          <w:p w14:paraId="4D28643A"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2199F145"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29C9A2A2"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3770EE07" w14:textId="77777777" w:rsidR="00002CF6" w:rsidRPr="00E45878" w:rsidRDefault="00002CF6" w:rsidP="00002CF6">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002CF6" w:rsidRPr="00E45878" w14:paraId="3EE019D8" w14:textId="77777777" w:rsidTr="001C6B24">
              <w:trPr>
                <w:trHeight w:val="300"/>
                <w:jc w:val="center"/>
              </w:trPr>
              <w:tc>
                <w:tcPr>
                  <w:tcW w:w="1805" w:type="dxa"/>
                  <w:shd w:val="clear" w:color="auto" w:fill="DBE5F1" w:themeFill="accent1" w:themeFillTint="33"/>
                  <w:vAlign w:val="center"/>
                  <w:hideMark/>
                </w:tcPr>
                <w:p w14:paraId="02685FD5"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Raspon bodova (postotaka)</w:t>
                  </w:r>
                </w:p>
              </w:tc>
              <w:tc>
                <w:tcPr>
                  <w:tcW w:w="1651" w:type="dxa"/>
                  <w:shd w:val="clear" w:color="auto" w:fill="DBE5F1" w:themeFill="accent1" w:themeFillTint="33"/>
                  <w:vAlign w:val="center"/>
                  <w:hideMark/>
                </w:tcPr>
                <w:p w14:paraId="79312752"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Brojčana ocjena</w:t>
                  </w:r>
                </w:p>
              </w:tc>
              <w:tc>
                <w:tcPr>
                  <w:tcW w:w="1477" w:type="dxa"/>
                  <w:shd w:val="clear" w:color="auto" w:fill="DBE5F1" w:themeFill="accent1" w:themeFillTint="33"/>
                  <w:vAlign w:val="center"/>
                  <w:hideMark/>
                </w:tcPr>
                <w:p w14:paraId="6DBE76CA"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ECTS ocjena</w:t>
                  </w:r>
                </w:p>
              </w:tc>
            </w:tr>
            <w:tr w:rsidR="00002CF6" w:rsidRPr="00E45878" w14:paraId="1701A865" w14:textId="77777777" w:rsidTr="001C6B24">
              <w:trPr>
                <w:trHeight w:val="300"/>
                <w:jc w:val="center"/>
              </w:trPr>
              <w:tc>
                <w:tcPr>
                  <w:tcW w:w="1805" w:type="dxa"/>
                  <w:shd w:val="clear" w:color="auto" w:fill="DBE5F1" w:themeFill="accent1" w:themeFillTint="33"/>
                  <w:vAlign w:val="center"/>
                  <w:hideMark/>
                </w:tcPr>
                <w:p w14:paraId="364C540D"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90,00 – 100,00</w:t>
                  </w:r>
                </w:p>
              </w:tc>
              <w:tc>
                <w:tcPr>
                  <w:tcW w:w="1651" w:type="dxa"/>
                  <w:vAlign w:val="center"/>
                </w:tcPr>
                <w:p w14:paraId="294155BC"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izvrstan (5)</w:t>
                  </w:r>
                </w:p>
              </w:tc>
              <w:tc>
                <w:tcPr>
                  <w:tcW w:w="1477" w:type="dxa"/>
                  <w:vAlign w:val="center"/>
                </w:tcPr>
                <w:p w14:paraId="4A82CD0F"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A</w:t>
                  </w:r>
                </w:p>
              </w:tc>
            </w:tr>
            <w:tr w:rsidR="00002CF6" w:rsidRPr="00E45878" w14:paraId="0C10B0F8" w14:textId="77777777" w:rsidTr="001C6B24">
              <w:trPr>
                <w:trHeight w:val="300"/>
                <w:jc w:val="center"/>
              </w:trPr>
              <w:tc>
                <w:tcPr>
                  <w:tcW w:w="1805" w:type="dxa"/>
                  <w:shd w:val="clear" w:color="auto" w:fill="DBE5F1" w:themeFill="accent1" w:themeFillTint="33"/>
                  <w:vAlign w:val="center"/>
                  <w:hideMark/>
                </w:tcPr>
                <w:p w14:paraId="35A5EC68"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75,00 – 89,99</w:t>
                  </w:r>
                </w:p>
              </w:tc>
              <w:tc>
                <w:tcPr>
                  <w:tcW w:w="1651" w:type="dxa"/>
                  <w:vAlign w:val="center"/>
                </w:tcPr>
                <w:p w14:paraId="396B10B9"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vrlo dobar (4)</w:t>
                  </w:r>
                </w:p>
              </w:tc>
              <w:tc>
                <w:tcPr>
                  <w:tcW w:w="1477" w:type="dxa"/>
                  <w:vAlign w:val="center"/>
                </w:tcPr>
                <w:p w14:paraId="5B6D52DC"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B</w:t>
                  </w:r>
                </w:p>
              </w:tc>
            </w:tr>
            <w:tr w:rsidR="00002CF6" w:rsidRPr="00E45878" w14:paraId="1E3D0366" w14:textId="77777777" w:rsidTr="001C6B24">
              <w:trPr>
                <w:trHeight w:val="300"/>
                <w:jc w:val="center"/>
              </w:trPr>
              <w:tc>
                <w:tcPr>
                  <w:tcW w:w="1805" w:type="dxa"/>
                  <w:shd w:val="clear" w:color="auto" w:fill="DBE5F1" w:themeFill="accent1" w:themeFillTint="33"/>
                  <w:vAlign w:val="center"/>
                  <w:hideMark/>
                </w:tcPr>
                <w:p w14:paraId="7761D4E9"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60,00 – 74,99</w:t>
                  </w:r>
                </w:p>
              </w:tc>
              <w:tc>
                <w:tcPr>
                  <w:tcW w:w="1651" w:type="dxa"/>
                  <w:vAlign w:val="center"/>
                </w:tcPr>
                <w:p w14:paraId="7F31DF09"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dobar (3)</w:t>
                  </w:r>
                </w:p>
              </w:tc>
              <w:tc>
                <w:tcPr>
                  <w:tcW w:w="1477" w:type="dxa"/>
                  <w:vAlign w:val="center"/>
                </w:tcPr>
                <w:p w14:paraId="374647CB"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C</w:t>
                  </w:r>
                </w:p>
              </w:tc>
            </w:tr>
            <w:tr w:rsidR="00002CF6" w:rsidRPr="00E45878" w14:paraId="41072237" w14:textId="77777777" w:rsidTr="001C6B24">
              <w:trPr>
                <w:trHeight w:val="300"/>
                <w:jc w:val="center"/>
              </w:trPr>
              <w:tc>
                <w:tcPr>
                  <w:tcW w:w="1805" w:type="dxa"/>
                  <w:shd w:val="clear" w:color="auto" w:fill="DBE5F1" w:themeFill="accent1" w:themeFillTint="33"/>
                  <w:vAlign w:val="center"/>
                  <w:hideMark/>
                </w:tcPr>
                <w:p w14:paraId="25B832ED"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50,00 – 59,99</w:t>
                  </w:r>
                </w:p>
              </w:tc>
              <w:tc>
                <w:tcPr>
                  <w:tcW w:w="1651" w:type="dxa"/>
                  <w:vAlign w:val="center"/>
                </w:tcPr>
                <w:p w14:paraId="268683E4"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dovoljan (2)</w:t>
                  </w:r>
                </w:p>
              </w:tc>
              <w:tc>
                <w:tcPr>
                  <w:tcW w:w="1477" w:type="dxa"/>
                  <w:vAlign w:val="center"/>
                </w:tcPr>
                <w:p w14:paraId="117E9AD9"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D</w:t>
                  </w:r>
                </w:p>
              </w:tc>
            </w:tr>
            <w:tr w:rsidR="00002CF6" w:rsidRPr="00E45878" w14:paraId="26B8C658" w14:textId="77777777" w:rsidTr="001C6B24">
              <w:trPr>
                <w:trHeight w:val="300"/>
                <w:jc w:val="center"/>
              </w:trPr>
              <w:tc>
                <w:tcPr>
                  <w:tcW w:w="1805" w:type="dxa"/>
                  <w:shd w:val="clear" w:color="auto" w:fill="DBE5F1" w:themeFill="accent1" w:themeFillTint="33"/>
                  <w:vAlign w:val="center"/>
                  <w:hideMark/>
                </w:tcPr>
                <w:p w14:paraId="49B87857"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0,00 – 49,99</w:t>
                  </w:r>
                </w:p>
              </w:tc>
              <w:tc>
                <w:tcPr>
                  <w:tcW w:w="1651" w:type="dxa"/>
                  <w:vAlign w:val="center"/>
                </w:tcPr>
                <w:p w14:paraId="44ED6BB6"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nedovoljan (1)</w:t>
                  </w:r>
                </w:p>
              </w:tc>
              <w:tc>
                <w:tcPr>
                  <w:tcW w:w="1477" w:type="dxa"/>
                  <w:vAlign w:val="center"/>
                </w:tcPr>
                <w:p w14:paraId="6349F13E"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F</w:t>
                  </w:r>
                </w:p>
              </w:tc>
            </w:tr>
          </w:tbl>
          <w:p w14:paraId="199DEA40" w14:textId="77777777" w:rsidR="00002CF6" w:rsidRPr="00E45878" w:rsidRDefault="00002CF6" w:rsidP="00002CF6">
            <w:pPr>
              <w:pStyle w:val="Tekstfusnote"/>
              <w:rPr>
                <w:rFonts w:asciiTheme="minorHAnsi" w:hAnsiTheme="minorHAnsi" w:cstheme="minorHAnsi"/>
                <w:b/>
                <w:bCs/>
                <w:lang w:val="hr-HR"/>
              </w:rPr>
            </w:pPr>
          </w:p>
        </w:tc>
      </w:tr>
      <w:tr w:rsidR="00002CF6" w:rsidRPr="00E45878" w14:paraId="5E8515F1"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9781332"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Obvezna literatura</w:t>
            </w:r>
          </w:p>
        </w:tc>
      </w:tr>
      <w:tr w:rsidR="00002CF6" w:rsidRPr="00E45878" w14:paraId="35417DA1"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2A7A1E8" w14:textId="77777777" w:rsidR="00002CF6" w:rsidRPr="00E45878" w:rsidRDefault="00002CF6" w:rsidP="00B40BF3">
            <w:pPr>
              <w:pStyle w:val="Tekstfusnote"/>
              <w:numPr>
                <w:ilvl w:val="0"/>
                <w:numId w:val="105"/>
              </w:numPr>
              <w:rPr>
                <w:rFonts w:asciiTheme="minorHAnsi" w:hAnsiTheme="minorHAnsi" w:cstheme="minorHAnsi"/>
                <w:lang w:val="hr-HR"/>
              </w:rPr>
            </w:pPr>
            <w:r w:rsidRPr="00E45878">
              <w:rPr>
                <w:rFonts w:asciiTheme="minorHAnsi" w:hAnsiTheme="minorHAnsi" w:cstheme="minorHAnsi"/>
                <w:lang w:val="hr-HR"/>
              </w:rPr>
              <w:t>Karič, M.: EKONOMIKA PODUZEĆA, Ekonomski fakultet Osijek, Osijek, 2009.</w:t>
            </w:r>
          </w:p>
          <w:p w14:paraId="63FB1593" w14:textId="77777777" w:rsidR="00002CF6" w:rsidRPr="00E45878" w:rsidRDefault="00002CF6" w:rsidP="00B40BF3">
            <w:pPr>
              <w:pStyle w:val="Tekstfusnote"/>
              <w:numPr>
                <w:ilvl w:val="0"/>
                <w:numId w:val="105"/>
              </w:numPr>
              <w:rPr>
                <w:rFonts w:asciiTheme="minorHAnsi" w:hAnsiTheme="minorHAnsi" w:cstheme="minorHAnsi"/>
                <w:lang w:val="hr-HR"/>
              </w:rPr>
            </w:pPr>
            <w:r w:rsidRPr="00E45878">
              <w:rPr>
                <w:rFonts w:asciiTheme="minorHAnsi" w:hAnsiTheme="minorHAnsi" w:cstheme="minorHAnsi"/>
                <w:lang w:val="hr-HR"/>
              </w:rPr>
              <w:t>Materijali s predavanja i vježbi kolegija</w:t>
            </w:r>
          </w:p>
          <w:p w14:paraId="32778F81" w14:textId="70F7B6EA" w:rsidR="00002CF6" w:rsidRPr="00E45878" w:rsidRDefault="00002CF6" w:rsidP="00B40BF3">
            <w:pPr>
              <w:pStyle w:val="Tekstfusnote"/>
              <w:numPr>
                <w:ilvl w:val="0"/>
                <w:numId w:val="105"/>
              </w:numPr>
              <w:rPr>
                <w:rFonts w:asciiTheme="minorHAnsi" w:hAnsiTheme="minorHAnsi" w:cstheme="minorHAnsi"/>
                <w:lang w:val="hr-HR"/>
              </w:rPr>
            </w:pPr>
            <w:r w:rsidRPr="00E45878">
              <w:rPr>
                <w:rFonts w:asciiTheme="minorHAnsi" w:hAnsiTheme="minorHAnsi" w:cstheme="minorHAnsi"/>
                <w:lang w:val="hr-HR"/>
              </w:rPr>
              <w:t>Priručnik_Seoski_turizam, Ministarstvo turizma</w:t>
            </w:r>
          </w:p>
          <w:p w14:paraId="2FC91F4E" w14:textId="6A31349A" w:rsidR="00002CF6" w:rsidRPr="00E45878" w:rsidRDefault="00002CF6" w:rsidP="00B40BF3">
            <w:pPr>
              <w:pStyle w:val="Tekstfusnote"/>
              <w:numPr>
                <w:ilvl w:val="0"/>
                <w:numId w:val="105"/>
              </w:numPr>
              <w:rPr>
                <w:rFonts w:asciiTheme="minorHAnsi" w:hAnsiTheme="minorHAnsi" w:cstheme="minorHAnsi"/>
                <w:lang w:val="hr-HR"/>
              </w:rPr>
            </w:pPr>
            <w:r w:rsidRPr="00E45878">
              <w:rPr>
                <w:rFonts w:asciiTheme="minorHAnsi" w:hAnsiTheme="minorHAnsi" w:cstheme="minorHAnsi"/>
                <w:lang w:val="hr-HR"/>
              </w:rPr>
              <w:t>Materijali sa predavanja  i seminara</w:t>
            </w:r>
          </w:p>
          <w:p w14:paraId="51C2CC33" w14:textId="7CBBF30D" w:rsidR="00002CF6" w:rsidRPr="00E45878" w:rsidRDefault="00002CF6" w:rsidP="00B40BF3">
            <w:pPr>
              <w:pStyle w:val="Tekstfusnote"/>
              <w:numPr>
                <w:ilvl w:val="0"/>
                <w:numId w:val="105"/>
              </w:numPr>
              <w:rPr>
                <w:rFonts w:asciiTheme="minorHAnsi" w:hAnsiTheme="minorHAnsi" w:cstheme="minorHAnsi"/>
                <w:lang w:val="hr-HR"/>
              </w:rPr>
            </w:pPr>
            <w:r w:rsidRPr="00E45878">
              <w:rPr>
                <w:rFonts w:asciiTheme="minorHAnsi" w:hAnsiTheme="minorHAnsi" w:cstheme="minorHAnsi"/>
                <w:lang w:val="hr-HR"/>
              </w:rPr>
              <w:t>Tubić, D.:</w:t>
            </w:r>
            <w:hyperlink r:id="rId33" w:history="1">
              <w:r w:rsidRPr="00E45878">
                <w:rPr>
                  <w:rStyle w:val="Hiperveza"/>
                  <w:rFonts w:asciiTheme="minorHAnsi" w:hAnsiTheme="minorHAnsi" w:cstheme="minorHAnsi"/>
                  <w:lang w:val="hr-HR"/>
                </w:rPr>
                <w:t>Ruralni turizam: od teorije do empirije.</w:t>
              </w:r>
            </w:hyperlink>
            <w:r w:rsidRPr="00E45878">
              <w:rPr>
                <w:rFonts w:asciiTheme="minorHAnsi" w:hAnsiTheme="minorHAnsi" w:cstheme="minorHAnsi"/>
                <w:lang w:val="hr-HR"/>
              </w:rPr>
              <w:t xml:space="preserve"> Visoka škola za menadžment </w:t>
            </w:r>
          </w:p>
          <w:p w14:paraId="3920AAB4" w14:textId="51682445" w:rsidR="00002CF6" w:rsidRPr="00E45878" w:rsidRDefault="00002CF6" w:rsidP="00734219">
            <w:pPr>
              <w:pStyle w:val="Tekstfusnote"/>
              <w:ind w:left="720"/>
              <w:rPr>
                <w:rFonts w:asciiTheme="minorHAnsi" w:hAnsiTheme="minorHAnsi" w:cstheme="minorHAnsi"/>
                <w:lang w:val="hr-HR"/>
              </w:rPr>
            </w:pPr>
            <w:r w:rsidRPr="00E45878">
              <w:rPr>
                <w:rFonts w:asciiTheme="minorHAnsi" w:hAnsiTheme="minorHAnsi" w:cstheme="minorHAnsi"/>
                <w:lang w:val="hr-HR"/>
              </w:rPr>
              <w:t>u turizmu i  informatici, 2019.</w:t>
            </w:r>
          </w:p>
        </w:tc>
      </w:tr>
      <w:tr w:rsidR="00002CF6" w:rsidRPr="00E45878" w14:paraId="5EDFFBA3"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C7D52D8"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Dopunska literatura</w:t>
            </w:r>
          </w:p>
        </w:tc>
      </w:tr>
      <w:tr w:rsidR="00002CF6" w:rsidRPr="00E45878" w14:paraId="27F01D19" w14:textId="77777777" w:rsidTr="001C6B24">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1C58DE1" w14:textId="77777777" w:rsidR="00002CF6" w:rsidRPr="00E45878" w:rsidRDefault="00002CF6" w:rsidP="00B40BF3">
            <w:pPr>
              <w:pStyle w:val="Tekstfusnote"/>
              <w:numPr>
                <w:ilvl w:val="0"/>
                <w:numId w:val="106"/>
              </w:numPr>
              <w:rPr>
                <w:rFonts w:asciiTheme="minorHAnsi" w:hAnsiTheme="minorHAnsi" w:cstheme="minorHAnsi"/>
                <w:lang w:val="hr-HR"/>
              </w:rPr>
            </w:pPr>
            <w:r w:rsidRPr="00E45878">
              <w:rPr>
                <w:rFonts w:asciiTheme="minorHAnsi" w:hAnsiTheme="minorHAnsi" w:cstheme="minorHAnsi"/>
                <w:lang w:val="hr-HR"/>
              </w:rPr>
              <w:t>Jadranko Bendeković i koautori:Priprema i ocjena investicijskih projekata, FOIP1974.d.o.o., Zagreb, 2007.</w:t>
            </w:r>
          </w:p>
          <w:p w14:paraId="22E0DFA2" w14:textId="77777777" w:rsidR="00002CF6" w:rsidRPr="00E45878" w:rsidRDefault="00002CF6" w:rsidP="00B40BF3">
            <w:pPr>
              <w:pStyle w:val="Tekstfusnote"/>
              <w:numPr>
                <w:ilvl w:val="0"/>
                <w:numId w:val="106"/>
              </w:numPr>
              <w:rPr>
                <w:rFonts w:asciiTheme="minorHAnsi" w:hAnsiTheme="minorHAnsi" w:cstheme="minorHAnsi"/>
                <w:lang w:val="hr-HR"/>
              </w:rPr>
            </w:pPr>
            <w:r w:rsidRPr="00E45878">
              <w:rPr>
                <w:rFonts w:asciiTheme="minorHAnsi" w:hAnsiTheme="minorHAnsi" w:cstheme="minorHAnsi"/>
                <w:lang w:val="hr-HR"/>
              </w:rPr>
              <w:t>Michał Sznajder, Lucyna Przezbórska and Frank Scrimgeour (2009.): Agritourism, Cabi International.</w:t>
            </w:r>
          </w:p>
        </w:tc>
      </w:tr>
      <w:tr w:rsidR="00002CF6" w:rsidRPr="00E45878" w14:paraId="2994D978"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1991A5B"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002CF6" w:rsidRPr="00E45878" w14:paraId="7913A0BA"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E67A437"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0109FC1B" w14:textId="77777777" w:rsidR="00002CF6" w:rsidRPr="00E45878" w:rsidRDefault="00002CF6" w:rsidP="00002CF6">
      <w:pPr>
        <w:pStyle w:val="Tekstfusnote"/>
        <w:rPr>
          <w:rFonts w:asciiTheme="minorHAnsi" w:hAnsiTheme="minorHAnsi" w:cstheme="minorHAnsi"/>
          <w:lang w:val="hr-HR"/>
        </w:rPr>
      </w:pPr>
    </w:p>
    <w:p w14:paraId="77194716" w14:textId="77777777" w:rsidR="00002CF6" w:rsidRPr="00E45878" w:rsidRDefault="00002CF6" w:rsidP="00002CF6">
      <w:pPr>
        <w:pStyle w:val="Tekstfusnote"/>
        <w:rPr>
          <w:rFonts w:asciiTheme="minorHAnsi" w:hAnsiTheme="minorHAnsi" w:cstheme="minorHAnsi"/>
          <w:lang w:val="hr-HR"/>
        </w:rPr>
      </w:pPr>
    </w:p>
    <w:p w14:paraId="1FC90870"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43"/>
        <w:gridCol w:w="2717"/>
        <w:gridCol w:w="2259"/>
        <w:gridCol w:w="1931"/>
      </w:tblGrid>
      <w:tr w:rsidR="007500F1" w:rsidRPr="00E45878" w14:paraId="10280C56" w14:textId="77777777" w:rsidTr="00002CF6">
        <w:tc>
          <w:tcPr>
            <w:tcW w:w="1184" w:type="pct"/>
            <w:shd w:val="clear" w:color="auto" w:fill="95B3D7" w:themeFill="accent1" w:themeFillTint="99"/>
          </w:tcPr>
          <w:p w14:paraId="7E556FD9"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w:t>
            </w:r>
          </w:p>
        </w:tc>
        <w:tc>
          <w:tcPr>
            <w:tcW w:w="1501" w:type="pct"/>
            <w:shd w:val="clear" w:color="auto" w:fill="95B3D7" w:themeFill="accent1" w:themeFillTint="99"/>
          </w:tcPr>
          <w:p w14:paraId="2EB0DCC2"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Nastavne teme</w:t>
            </w:r>
          </w:p>
        </w:tc>
        <w:tc>
          <w:tcPr>
            <w:tcW w:w="1248" w:type="pct"/>
            <w:shd w:val="clear" w:color="auto" w:fill="95B3D7" w:themeFill="accent1" w:themeFillTint="99"/>
          </w:tcPr>
          <w:p w14:paraId="5211BAF1"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Metode (načini) poučavanja</w:t>
            </w:r>
          </w:p>
        </w:tc>
        <w:tc>
          <w:tcPr>
            <w:tcW w:w="1067" w:type="pct"/>
            <w:shd w:val="clear" w:color="auto" w:fill="95B3D7" w:themeFill="accent1" w:themeFillTint="99"/>
          </w:tcPr>
          <w:p w14:paraId="0D3D9FCC"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Načini provjere ishoda</w:t>
            </w:r>
          </w:p>
        </w:tc>
      </w:tr>
      <w:tr w:rsidR="00291554" w:rsidRPr="00E45878" w14:paraId="105CC79E" w14:textId="77777777" w:rsidTr="00002CF6">
        <w:tc>
          <w:tcPr>
            <w:tcW w:w="1184" w:type="pct"/>
          </w:tcPr>
          <w:p w14:paraId="6B6DEDB2"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I1 Argumentirati preduvjete i ciljeve poslovanja agroturističkog gospodarstva</w:t>
            </w:r>
          </w:p>
          <w:p w14:paraId="7344B72D"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 xml:space="preserve"> </w:t>
            </w:r>
          </w:p>
        </w:tc>
        <w:tc>
          <w:tcPr>
            <w:tcW w:w="1501" w:type="pct"/>
          </w:tcPr>
          <w:p w14:paraId="2E3440BF"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Uvod u predmet informacije:  način rada, literatura,  satnica,</w:t>
            </w:r>
          </w:p>
          <w:p w14:paraId="25A49B8E"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Uvodno predavanje</w:t>
            </w:r>
          </w:p>
          <w:p w14:paraId="36F06AF5"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Poduzeće, poduzetnik i poduzetništvo</w:t>
            </w:r>
          </w:p>
        </w:tc>
        <w:tc>
          <w:tcPr>
            <w:tcW w:w="1248" w:type="pct"/>
          </w:tcPr>
          <w:p w14:paraId="404400B6"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Predavanja</w:t>
            </w:r>
          </w:p>
          <w:p w14:paraId="0BDC1971"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Rasprava</w:t>
            </w:r>
          </w:p>
          <w:p w14:paraId="15C8B6EE" w14:textId="77777777" w:rsidR="00002CF6" w:rsidRPr="00E45878" w:rsidRDefault="00002CF6" w:rsidP="00002CF6">
            <w:pPr>
              <w:pStyle w:val="Tekstfusnote"/>
              <w:rPr>
                <w:rFonts w:asciiTheme="minorHAnsi" w:hAnsiTheme="minorHAnsi" w:cstheme="minorHAnsi"/>
                <w:lang w:val="hr-HR"/>
              </w:rPr>
            </w:pPr>
          </w:p>
        </w:tc>
        <w:tc>
          <w:tcPr>
            <w:tcW w:w="1067" w:type="pct"/>
          </w:tcPr>
          <w:p w14:paraId="501E88C0"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 xml:space="preserve">Kolokvij 1 </w:t>
            </w:r>
          </w:p>
          <w:p w14:paraId="3E7101BF"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Pismeni test</w:t>
            </w:r>
          </w:p>
        </w:tc>
      </w:tr>
      <w:tr w:rsidR="00291554" w:rsidRPr="00E45878" w14:paraId="4A431712" w14:textId="77777777" w:rsidTr="00002CF6">
        <w:tc>
          <w:tcPr>
            <w:tcW w:w="1184" w:type="pct"/>
          </w:tcPr>
          <w:p w14:paraId="5262B9F6"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I2 Predvidjeti izvore financiranja te upravljanje imovinom  i troškovima      agroturističkog     gospodarstva</w:t>
            </w:r>
          </w:p>
        </w:tc>
        <w:tc>
          <w:tcPr>
            <w:tcW w:w="1501" w:type="pct"/>
          </w:tcPr>
          <w:p w14:paraId="3084E9BC" w14:textId="77777777" w:rsidR="00002CF6" w:rsidRPr="00E45878" w:rsidRDefault="00002CF6" w:rsidP="00002CF6">
            <w:pPr>
              <w:pStyle w:val="Tekstfusnote"/>
              <w:rPr>
                <w:rFonts w:asciiTheme="minorHAnsi" w:hAnsiTheme="minorHAnsi" w:cstheme="minorHAnsi"/>
                <w:lang w:val="pl-PL"/>
              </w:rPr>
            </w:pPr>
            <w:r w:rsidRPr="00E45878">
              <w:rPr>
                <w:rFonts w:asciiTheme="minorHAnsi" w:hAnsiTheme="minorHAnsi" w:cstheme="minorHAnsi"/>
                <w:lang w:val="pl-PL"/>
              </w:rPr>
              <w:t xml:space="preserve"> Planiranje </w:t>
            </w:r>
          </w:p>
          <w:p w14:paraId="7607A331" w14:textId="77777777" w:rsidR="00002CF6" w:rsidRPr="00E45878" w:rsidRDefault="00002CF6" w:rsidP="00002CF6">
            <w:pPr>
              <w:pStyle w:val="Tekstfusnote"/>
              <w:rPr>
                <w:rFonts w:asciiTheme="minorHAnsi" w:hAnsiTheme="minorHAnsi" w:cstheme="minorHAnsi"/>
                <w:lang w:val="pl-PL"/>
              </w:rPr>
            </w:pPr>
            <w:r w:rsidRPr="00E45878">
              <w:rPr>
                <w:rFonts w:asciiTheme="minorHAnsi" w:hAnsiTheme="minorHAnsi" w:cstheme="minorHAnsi"/>
                <w:lang w:val="pl-PL"/>
              </w:rPr>
              <w:t xml:space="preserve"> Financiranje</w:t>
            </w:r>
          </w:p>
          <w:p w14:paraId="1E0C7D19" w14:textId="77777777" w:rsidR="00002CF6" w:rsidRPr="00E45878" w:rsidRDefault="00002CF6" w:rsidP="00002CF6">
            <w:pPr>
              <w:pStyle w:val="Tekstfusnote"/>
              <w:rPr>
                <w:rFonts w:asciiTheme="minorHAnsi" w:hAnsiTheme="minorHAnsi" w:cstheme="minorHAnsi"/>
                <w:lang w:val="pl-PL"/>
              </w:rPr>
            </w:pPr>
            <w:r w:rsidRPr="00E45878">
              <w:rPr>
                <w:rFonts w:asciiTheme="minorHAnsi" w:hAnsiTheme="minorHAnsi" w:cstheme="minorHAnsi"/>
                <w:lang w:val="pl-PL"/>
              </w:rPr>
              <w:t>Sredstva agroturističkog gospodarstva</w:t>
            </w:r>
          </w:p>
          <w:p w14:paraId="6027E9F1"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pl-PL"/>
              </w:rPr>
              <w:t>Troškovi</w:t>
            </w:r>
          </w:p>
        </w:tc>
        <w:tc>
          <w:tcPr>
            <w:tcW w:w="1248" w:type="pct"/>
          </w:tcPr>
          <w:p w14:paraId="7646B5CA"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Predavanja</w:t>
            </w:r>
          </w:p>
          <w:p w14:paraId="11B8EE29"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Rasprava</w:t>
            </w:r>
          </w:p>
          <w:p w14:paraId="7E956465" w14:textId="77777777" w:rsidR="00002CF6" w:rsidRPr="00E45878" w:rsidRDefault="00002CF6" w:rsidP="00002CF6">
            <w:pPr>
              <w:pStyle w:val="Tekstfusnote"/>
              <w:rPr>
                <w:rFonts w:asciiTheme="minorHAnsi" w:hAnsiTheme="minorHAnsi" w:cstheme="minorHAnsi"/>
                <w:lang w:val="hr-HR"/>
              </w:rPr>
            </w:pPr>
          </w:p>
        </w:tc>
        <w:tc>
          <w:tcPr>
            <w:tcW w:w="1067" w:type="pct"/>
          </w:tcPr>
          <w:p w14:paraId="44397E29"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 xml:space="preserve">Kolokvij 1 </w:t>
            </w:r>
          </w:p>
          <w:p w14:paraId="6CA9D451"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Pismeni test</w:t>
            </w:r>
          </w:p>
        </w:tc>
      </w:tr>
      <w:tr w:rsidR="00291554" w:rsidRPr="00E45878" w14:paraId="12655C51" w14:textId="77777777" w:rsidTr="00002CF6">
        <w:tc>
          <w:tcPr>
            <w:tcW w:w="1184" w:type="pct"/>
          </w:tcPr>
          <w:p w14:paraId="0AD8D9E5"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 xml:space="preserve">I3 Ocijeniti važnost obračuna i praćenja poslovanja te analizirati pokazatelje  </w:t>
            </w:r>
          </w:p>
          <w:p w14:paraId="3C2BDD30"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 xml:space="preserve">     uspješnosti  poslovanja</w:t>
            </w:r>
          </w:p>
        </w:tc>
        <w:tc>
          <w:tcPr>
            <w:tcW w:w="1501" w:type="pct"/>
          </w:tcPr>
          <w:p w14:paraId="79D160B6" w14:textId="77777777" w:rsidR="00002CF6" w:rsidRPr="00E45878" w:rsidRDefault="00002CF6" w:rsidP="00002CF6">
            <w:pPr>
              <w:pStyle w:val="Tekstfusnote"/>
              <w:rPr>
                <w:rFonts w:asciiTheme="minorHAnsi" w:hAnsiTheme="minorHAnsi" w:cstheme="minorHAnsi"/>
                <w:lang w:val="pl-PL"/>
              </w:rPr>
            </w:pPr>
            <w:r w:rsidRPr="00E45878">
              <w:rPr>
                <w:rFonts w:asciiTheme="minorHAnsi" w:hAnsiTheme="minorHAnsi" w:cstheme="minorHAnsi"/>
                <w:lang w:val="pl-PL"/>
              </w:rPr>
              <w:t xml:space="preserve">Rezultat poslovanja </w:t>
            </w:r>
          </w:p>
          <w:p w14:paraId="707823FE" w14:textId="77777777" w:rsidR="00002CF6" w:rsidRPr="00E45878" w:rsidRDefault="00002CF6" w:rsidP="00002CF6">
            <w:pPr>
              <w:pStyle w:val="Tekstfusnote"/>
              <w:rPr>
                <w:rFonts w:asciiTheme="minorHAnsi" w:hAnsiTheme="minorHAnsi" w:cstheme="minorHAnsi"/>
                <w:lang w:val="pl-PL"/>
              </w:rPr>
            </w:pPr>
            <w:r w:rsidRPr="00E45878">
              <w:rPr>
                <w:rFonts w:asciiTheme="minorHAnsi" w:hAnsiTheme="minorHAnsi" w:cstheme="minorHAnsi"/>
                <w:lang w:val="pl-PL"/>
              </w:rPr>
              <w:t>Mjerila uspjesnosti</w:t>
            </w:r>
          </w:p>
          <w:p w14:paraId="4C09CD78"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pl-PL"/>
              </w:rPr>
              <w:t>Poslovni plan</w:t>
            </w:r>
          </w:p>
        </w:tc>
        <w:tc>
          <w:tcPr>
            <w:tcW w:w="1248" w:type="pct"/>
          </w:tcPr>
          <w:p w14:paraId="2F1C5AB9"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Predavanja</w:t>
            </w:r>
          </w:p>
          <w:p w14:paraId="6DD134C9"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Rasprava</w:t>
            </w:r>
          </w:p>
          <w:p w14:paraId="0DE2EB19" w14:textId="77777777" w:rsidR="00002CF6" w:rsidRPr="00E45878" w:rsidRDefault="00002CF6" w:rsidP="00002CF6">
            <w:pPr>
              <w:pStyle w:val="Tekstfusnote"/>
              <w:rPr>
                <w:rFonts w:asciiTheme="minorHAnsi" w:hAnsiTheme="minorHAnsi" w:cstheme="minorHAnsi"/>
                <w:lang w:val="hr-HR"/>
              </w:rPr>
            </w:pPr>
          </w:p>
        </w:tc>
        <w:tc>
          <w:tcPr>
            <w:tcW w:w="1067" w:type="pct"/>
          </w:tcPr>
          <w:p w14:paraId="5561DD19"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 xml:space="preserve">Kolokvij 2 </w:t>
            </w:r>
          </w:p>
          <w:p w14:paraId="266BD8B5"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Seminarski rad</w:t>
            </w:r>
          </w:p>
        </w:tc>
      </w:tr>
      <w:tr w:rsidR="00291554" w:rsidRPr="00E45878" w14:paraId="29088F29" w14:textId="77777777" w:rsidTr="00002CF6">
        <w:tc>
          <w:tcPr>
            <w:tcW w:w="1184" w:type="pct"/>
          </w:tcPr>
          <w:p w14:paraId="55934A9E"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I4  Valorizirati značajke i efekte investicija agroturističkog  gospodarstva</w:t>
            </w:r>
          </w:p>
          <w:p w14:paraId="0EA27C46" w14:textId="77777777" w:rsidR="00002CF6" w:rsidRPr="00E45878" w:rsidRDefault="00002CF6" w:rsidP="00002CF6">
            <w:pPr>
              <w:pStyle w:val="Tekstfusnote"/>
              <w:rPr>
                <w:rFonts w:asciiTheme="minorHAnsi" w:hAnsiTheme="minorHAnsi" w:cstheme="minorHAnsi"/>
                <w:lang w:val="hr-HR"/>
              </w:rPr>
            </w:pPr>
          </w:p>
        </w:tc>
        <w:tc>
          <w:tcPr>
            <w:tcW w:w="1501" w:type="pct"/>
          </w:tcPr>
          <w:p w14:paraId="0A8639FD" w14:textId="77777777" w:rsidR="00002CF6" w:rsidRPr="00E45878" w:rsidRDefault="00002CF6" w:rsidP="00002CF6">
            <w:pPr>
              <w:pStyle w:val="Tekstfusnote"/>
              <w:rPr>
                <w:rFonts w:asciiTheme="minorHAnsi" w:hAnsiTheme="minorHAnsi" w:cstheme="minorHAnsi"/>
                <w:lang w:val="pl-PL"/>
              </w:rPr>
            </w:pPr>
            <w:r w:rsidRPr="00E45878">
              <w:rPr>
                <w:rFonts w:asciiTheme="minorHAnsi" w:hAnsiTheme="minorHAnsi" w:cstheme="minorHAnsi"/>
                <w:lang w:val="pl-PL"/>
              </w:rPr>
              <w:t>Ekonomika  investicija</w:t>
            </w:r>
          </w:p>
          <w:p w14:paraId="5A6B46FF" w14:textId="77777777" w:rsidR="00002CF6" w:rsidRPr="00E45878" w:rsidRDefault="00002CF6" w:rsidP="00002CF6">
            <w:pPr>
              <w:pStyle w:val="Tekstfusnote"/>
              <w:rPr>
                <w:rFonts w:asciiTheme="minorHAnsi" w:hAnsiTheme="minorHAnsi" w:cstheme="minorHAnsi"/>
                <w:lang w:val="pl-PL"/>
              </w:rPr>
            </w:pPr>
            <w:r w:rsidRPr="00E45878">
              <w:rPr>
                <w:rFonts w:asciiTheme="minorHAnsi" w:hAnsiTheme="minorHAnsi" w:cstheme="minorHAnsi"/>
                <w:lang w:val="pl-PL"/>
              </w:rPr>
              <w:t>Financijaki tok</w:t>
            </w:r>
          </w:p>
          <w:p w14:paraId="608F854B" w14:textId="77777777" w:rsidR="00002CF6" w:rsidRPr="00E45878" w:rsidRDefault="00002CF6" w:rsidP="00002CF6">
            <w:pPr>
              <w:pStyle w:val="Tekstfusnote"/>
              <w:rPr>
                <w:rFonts w:asciiTheme="minorHAnsi" w:hAnsiTheme="minorHAnsi" w:cstheme="minorHAnsi"/>
                <w:lang w:val="pl-PL"/>
              </w:rPr>
            </w:pPr>
            <w:r w:rsidRPr="00E45878">
              <w:rPr>
                <w:rFonts w:asciiTheme="minorHAnsi" w:hAnsiTheme="minorHAnsi" w:cstheme="minorHAnsi"/>
                <w:lang w:val="pl-PL"/>
              </w:rPr>
              <w:t>Ekonomski tok</w:t>
            </w:r>
          </w:p>
          <w:p w14:paraId="7CF97438" w14:textId="77777777" w:rsidR="00002CF6" w:rsidRPr="00E45878" w:rsidRDefault="00002CF6" w:rsidP="00002CF6">
            <w:pPr>
              <w:pStyle w:val="Tekstfusnote"/>
              <w:rPr>
                <w:rFonts w:asciiTheme="minorHAnsi" w:hAnsiTheme="minorHAnsi" w:cstheme="minorHAnsi"/>
                <w:lang w:val="pl-PL"/>
              </w:rPr>
            </w:pPr>
            <w:r w:rsidRPr="00E45878">
              <w:rPr>
                <w:rFonts w:asciiTheme="minorHAnsi" w:hAnsiTheme="minorHAnsi" w:cstheme="minorHAnsi"/>
                <w:lang w:val="pl-PL"/>
              </w:rPr>
              <w:t>Analiza osjetljivosti projekta</w:t>
            </w:r>
          </w:p>
          <w:p w14:paraId="08EC90B8" w14:textId="77777777" w:rsidR="00002CF6" w:rsidRPr="00E45878" w:rsidRDefault="00002CF6" w:rsidP="00002CF6">
            <w:pPr>
              <w:pStyle w:val="Tekstfusnote"/>
              <w:rPr>
                <w:rFonts w:asciiTheme="minorHAnsi" w:hAnsiTheme="minorHAnsi" w:cstheme="minorHAnsi"/>
                <w:lang w:val="hr-HR"/>
              </w:rPr>
            </w:pPr>
          </w:p>
        </w:tc>
        <w:tc>
          <w:tcPr>
            <w:tcW w:w="1248" w:type="pct"/>
          </w:tcPr>
          <w:p w14:paraId="7678866F"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Predavanja</w:t>
            </w:r>
          </w:p>
          <w:p w14:paraId="08CA34E2"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Rasprava</w:t>
            </w:r>
          </w:p>
          <w:p w14:paraId="505B6C96"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Analiza slučaja</w:t>
            </w:r>
          </w:p>
        </w:tc>
        <w:tc>
          <w:tcPr>
            <w:tcW w:w="1067" w:type="pct"/>
          </w:tcPr>
          <w:p w14:paraId="5E618FF4"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Kolokvij 2</w:t>
            </w:r>
          </w:p>
          <w:p w14:paraId="5FDC7F32"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Seminarski rad</w:t>
            </w:r>
          </w:p>
        </w:tc>
      </w:tr>
      <w:tr w:rsidR="00291554" w:rsidRPr="00E45878" w14:paraId="7AC89014" w14:textId="77777777" w:rsidTr="00002CF6">
        <w:tc>
          <w:tcPr>
            <w:tcW w:w="1184" w:type="pct"/>
          </w:tcPr>
          <w:p w14:paraId="4868E43F"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I5  Prosuditi prihvatljivost investicijskih ulaganja agroturističkog gospodarstva</w:t>
            </w:r>
          </w:p>
          <w:p w14:paraId="7B09223E" w14:textId="77777777" w:rsidR="00002CF6" w:rsidRPr="00E45878" w:rsidRDefault="00002CF6" w:rsidP="00002CF6">
            <w:pPr>
              <w:pStyle w:val="Tekstfusnote"/>
              <w:rPr>
                <w:rFonts w:asciiTheme="minorHAnsi" w:hAnsiTheme="minorHAnsi" w:cstheme="minorHAnsi"/>
                <w:lang w:val="hr-HR"/>
              </w:rPr>
            </w:pPr>
          </w:p>
        </w:tc>
        <w:tc>
          <w:tcPr>
            <w:tcW w:w="1501" w:type="pct"/>
          </w:tcPr>
          <w:p w14:paraId="2873B12A" w14:textId="77777777" w:rsidR="00002CF6" w:rsidRPr="00E45878" w:rsidRDefault="00002CF6" w:rsidP="00002CF6">
            <w:pPr>
              <w:pStyle w:val="Tekstfusnote"/>
              <w:rPr>
                <w:rFonts w:asciiTheme="minorHAnsi" w:hAnsiTheme="minorHAnsi" w:cstheme="minorHAnsi"/>
                <w:lang w:val="pl-PL"/>
              </w:rPr>
            </w:pPr>
            <w:r w:rsidRPr="00E45878">
              <w:rPr>
                <w:rFonts w:asciiTheme="minorHAnsi" w:hAnsiTheme="minorHAnsi" w:cstheme="minorHAnsi"/>
                <w:lang w:val="pl-PL"/>
              </w:rPr>
              <w:t>Tržišna ocjena projekta</w:t>
            </w:r>
          </w:p>
          <w:p w14:paraId="79606FD9"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 xml:space="preserve">Neto sadašnja vrijednost projekta Relativna neto sadašnja vrijednost </w:t>
            </w:r>
          </w:p>
          <w:p w14:paraId="03AFBEA3"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Metoda povrata ulaganja u projekt</w:t>
            </w:r>
          </w:p>
          <w:p w14:paraId="08312EC9"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Interna stopa rentabilnosti projekta</w:t>
            </w:r>
          </w:p>
        </w:tc>
        <w:tc>
          <w:tcPr>
            <w:tcW w:w="1248" w:type="pct"/>
          </w:tcPr>
          <w:p w14:paraId="61DC9801"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Predavanja</w:t>
            </w:r>
          </w:p>
          <w:p w14:paraId="66C04709"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Rasprava</w:t>
            </w:r>
          </w:p>
          <w:p w14:paraId="79721AF4"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Analiza slučaja</w:t>
            </w:r>
          </w:p>
        </w:tc>
        <w:tc>
          <w:tcPr>
            <w:tcW w:w="1067" w:type="pct"/>
          </w:tcPr>
          <w:p w14:paraId="2980F80E"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Kolokvij 2</w:t>
            </w:r>
          </w:p>
          <w:p w14:paraId="53B8FCD6"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Seminarski rad</w:t>
            </w:r>
          </w:p>
        </w:tc>
      </w:tr>
    </w:tbl>
    <w:p w14:paraId="1BD04BC3" w14:textId="73C864D6" w:rsidR="00002CF6" w:rsidRPr="00E45878" w:rsidRDefault="00002CF6" w:rsidP="00002CF6">
      <w:pPr>
        <w:pStyle w:val="Tekstfusnote"/>
        <w:rPr>
          <w:rFonts w:asciiTheme="minorHAnsi" w:hAnsiTheme="minorHAnsi" w:cstheme="minorHAnsi"/>
        </w:rPr>
      </w:pPr>
    </w:p>
    <w:p w14:paraId="20F745C4" w14:textId="77777777" w:rsidR="00002CF6" w:rsidRPr="00E45878" w:rsidRDefault="00002CF6" w:rsidP="00002CF6">
      <w:pPr>
        <w:pStyle w:val="Tekstfusnote"/>
        <w:rPr>
          <w:rFonts w:asciiTheme="minorHAnsi" w:hAnsiTheme="minorHAnsi"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002CF6" w:rsidRPr="00E45878" w14:paraId="28675FE1"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493C4672"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002CF6" w:rsidRPr="00E45878" w14:paraId="3D0ECCF8"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0D5F3C3"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316379671"/>
              <w:placeholder>
                <w:docPart w:val="CF6301CBEBC94A77A15C1F62FC80435D"/>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4AF53C15"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002CF6" w:rsidRPr="00E45878" w14:paraId="2C4B3913"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BDA09AD"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6B22BE7" w14:textId="77777777" w:rsidR="00002CF6" w:rsidRPr="00E45878" w:rsidRDefault="00002CF6" w:rsidP="00002CF6">
            <w:pPr>
              <w:pStyle w:val="Tekstfusnote"/>
              <w:rPr>
                <w:rFonts w:asciiTheme="minorHAnsi" w:hAnsiTheme="minorHAnsi" w:cstheme="minorHAnsi"/>
                <w:lang w:val="de-DE"/>
              </w:rPr>
            </w:pPr>
            <w:r w:rsidRPr="00E45878">
              <w:rPr>
                <w:rFonts w:asciiTheme="minorHAnsi" w:hAnsiTheme="minorHAnsi" w:cstheme="minorHAnsi"/>
                <w:lang w:val="de-DE"/>
              </w:rPr>
              <w:t>ENGLESKI JEZIK U AGROTURIZMU II</w:t>
            </w:r>
          </w:p>
        </w:tc>
      </w:tr>
      <w:tr w:rsidR="00002CF6" w:rsidRPr="00E45878" w14:paraId="0C202426"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CD966FE"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B50F6FE" w14:textId="52D22DD4"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 xml:space="preserve">Mladen Marinac, </w:t>
            </w:r>
            <w:r w:rsidR="008267A9">
              <w:rPr>
                <w:rFonts w:asciiTheme="minorHAnsi" w:hAnsiTheme="minorHAnsi" w:cstheme="minorHAnsi"/>
              </w:rPr>
              <w:t xml:space="preserve">viši </w:t>
            </w:r>
            <w:r w:rsidRPr="00E45878">
              <w:rPr>
                <w:rFonts w:asciiTheme="minorHAnsi" w:hAnsiTheme="minorHAnsi" w:cstheme="minorHAnsi"/>
              </w:rPr>
              <w:t>predavač</w:t>
            </w:r>
          </w:p>
        </w:tc>
      </w:tr>
      <w:tr w:rsidR="00002CF6" w:rsidRPr="00E45878" w14:paraId="67F5EAD6"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8179049"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B070920" w14:textId="77777777" w:rsidR="00002CF6" w:rsidRPr="00E45878" w:rsidRDefault="00002CF6" w:rsidP="00002CF6">
            <w:pPr>
              <w:pStyle w:val="Tekstfusnote"/>
              <w:rPr>
                <w:rFonts w:asciiTheme="minorHAnsi" w:hAnsiTheme="minorHAnsi" w:cstheme="minorHAnsi"/>
              </w:rPr>
            </w:pPr>
          </w:p>
        </w:tc>
      </w:tr>
      <w:tr w:rsidR="00002CF6" w:rsidRPr="00E45878" w14:paraId="32199794"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03F0841"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612788698"/>
              <w:placeholder>
                <w:docPart w:val="2C10B87A74F14D3D9DC5AB591147C4AA"/>
              </w:placeholder>
              <w:comboBox>
                <w:listItem w:displayText="Obvezni" w:value="Obvezni"/>
                <w:listItem w:displayText="Izborni" w:value="Izborni"/>
              </w:comboBox>
            </w:sdtPr>
            <w:sdtEndPr/>
            <w:sdtContent>
              <w:p w14:paraId="6D2C90C2"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1BA58F0"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400960921"/>
              <w:placeholder>
                <w:docPart w:val="645D2FDBC0A642CB8C8AC5E67AAA44CA"/>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4F2CFC5"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3</w:t>
                </w:r>
              </w:p>
            </w:sdtContent>
          </w:sdt>
        </w:tc>
      </w:tr>
      <w:tr w:rsidR="00002CF6" w:rsidRPr="00E45878" w14:paraId="74CCE7D4"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AD8C888"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895030266"/>
              <w:placeholder>
                <w:docPart w:val="EA7BCB45E8F543E7AAE86AF631C92508"/>
              </w:placeholder>
              <w:comboBox>
                <w:listItem w:displayText="1." w:value="1."/>
                <w:listItem w:displayText="2." w:value="2."/>
                <w:listItem w:displayText="3." w:value="3."/>
              </w:comboBox>
            </w:sdtPr>
            <w:sdtEndPr/>
            <w:sdtContent>
              <w:p w14:paraId="0991D2FD"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A57F59F"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623995184"/>
              <w:placeholder>
                <w:docPart w:val="70594B8DAA924BC8BD02BA418B9275D1"/>
              </w:placeholder>
              <w:comboBox>
                <w:listItem w:displayText="Zimski" w:value="Zimski"/>
                <w:listItem w:displayText="Ljetni" w:value="Ljetni"/>
              </w:comboBox>
            </w:sdtPr>
            <w:sdtEndPr/>
            <w:sdtContent>
              <w:p w14:paraId="5B76BA10"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Ljetni</w:t>
                </w:r>
              </w:p>
            </w:sdtContent>
          </w:sdt>
        </w:tc>
      </w:tr>
      <w:tr w:rsidR="00291554" w:rsidRPr="00E45878" w14:paraId="4CC0C81B" w14:textId="77777777" w:rsidTr="001C6B2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3E69F0E"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170E3C7"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2DF47B3"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ACE61FD"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A91F715"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Praktikum</w:t>
            </w:r>
          </w:p>
        </w:tc>
      </w:tr>
      <w:tr w:rsidR="00002CF6" w:rsidRPr="00E45878" w14:paraId="0BAB5CBA" w14:textId="77777777" w:rsidTr="001C6B24">
        <w:trPr>
          <w:trHeight w:val="300"/>
        </w:trPr>
        <w:tc>
          <w:tcPr>
            <w:tcW w:w="1414" w:type="pct"/>
            <w:vMerge/>
            <w:tcMar>
              <w:top w:w="113" w:type="dxa"/>
              <w:bottom w:w="113" w:type="dxa"/>
            </w:tcMar>
            <w:vAlign w:val="center"/>
          </w:tcPr>
          <w:p w14:paraId="1AC987CE" w14:textId="77777777" w:rsidR="00002CF6" w:rsidRPr="00E45878" w:rsidRDefault="00002CF6" w:rsidP="00002CF6">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06BB510"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F0E0EBC"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9584006" w14:textId="77777777" w:rsidR="00002CF6" w:rsidRPr="00E45878" w:rsidRDefault="00002CF6" w:rsidP="00002CF6">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99D1E97" w14:textId="77777777" w:rsidR="00002CF6" w:rsidRPr="00E45878" w:rsidRDefault="00002CF6" w:rsidP="00002CF6">
            <w:pPr>
              <w:pStyle w:val="Tekstfusnote"/>
              <w:rPr>
                <w:rFonts w:asciiTheme="minorHAnsi" w:hAnsiTheme="minorHAnsi" w:cstheme="minorHAnsi"/>
              </w:rPr>
            </w:pPr>
          </w:p>
        </w:tc>
      </w:tr>
      <w:tr w:rsidR="00002CF6" w:rsidRPr="00E45878" w14:paraId="5000F66D"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48110531"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OPIS KOLEGIJA</w:t>
            </w:r>
          </w:p>
        </w:tc>
      </w:tr>
      <w:tr w:rsidR="00002CF6" w:rsidRPr="00E45878" w14:paraId="5B194776"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FFA9454"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002CF6" w:rsidRPr="00E45878" w14:paraId="7F0F3115"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3D757C0" w14:textId="77777777" w:rsidR="00002CF6" w:rsidRPr="00E45878" w:rsidRDefault="00002CF6" w:rsidP="00B40BF3">
            <w:pPr>
              <w:pStyle w:val="Tekstfusnote"/>
              <w:numPr>
                <w:ilvl w:val="0"/>
                <w:numId w:val="92"/>
              </w:numPr>
              <w:rPr>
                <w:rFonts w:asciiTheme="minorHAnsi" w:hAnsiTheme="minorHAnsi" w:cstheme="minorHAnsi"/>
                <w:lang w:val="hr-HR"/>
              </w:rPr>
            </w:pPr>
            <w:r w:rsidRPr="00E45878">
              <w:rPr>
                <w:rFonts w:asciiTheme="minorHAnsi" w:hAnsiTheme="minorHAnsi" w:cstheme="minorHAnsi"/>
                <w:lang w:val="hr-HR"/>
              </w:rPr>
              <w:t xml:space="preserve">Razvijati usmeno i pismeno izražavanje studenata na općem engleskome jeziku. </w:t>
            </w:r>
          </w:p>
          <w:p w14:paraId="274E5172" w14:textId="77777777" w:rsidR="00002CF6" w:rsidRPr="00E45878" w:rsidRDefault="00002CF6" w:rsidP="00B40BF3">
            <w:pPr>
              <w:pStyle w:val="Tekstfusnote"/>
              <w:numPr>
                <w:ilvl w:val="0"/>
                <w:numId w:val="92"/>
              </w:numPr>
              <w:rPr>
                <w:rFonts w:asciiTheme="minorHAnsi" w:hAnsiTheme="minorHAnsi" w:cstheme="minorHAnsi"/>
                <w:lang w:val="hr-HR"/>
              </w:rPr>
            </w:pPr>
            <w:r w:rsidRPr="00E45878">
              <w:rPr>
                <w:rFonts w:asciiTheme="minorHAnsi" w:hAnsiTheme="minorHAnsi" w:cstheme="minorHAnsi"/>
                <w:lang w:val="hr-HR"/>
              </w:rPr>
              <w:t xml:space="preserve">Usvajati kolokacije i idiome jezika poljoprivredne struke, kao i gramatičke strukture koje se koriste u poslovnom kontekstu (buduća vremena, pasivne strukture). </w:t>
            </w:r>
          </w:p>
          <w:p w14:paraId="02973D16" w14:textId="77777777" w:rsidR="00002CF6" w:rsidRPr="00E45878" w:rsidRDefault="00002CF6" w:rsidP="00B40BF3">
            <w:pPr>
              <w:pStyle w:val="Tekstfusnote"/>
              <w:numPr>
                <w:ilvl w:val="0"/>
                <w:numId w:val="92"/>
              </w:numPr>
              <w:rPr>
                <w:rFonts w:asciiTheme="minorHAnsi" w:hAnsiTheme="minorHAnsi" w:cstheme="minorHAnsi"/>
                <w:lang w:val="hr-HR"/>
              </w:rPr>
            </w:pPr>
            <w:r w:rsidRPr="00E45878">
              <w:rPr>
                <w:rFonts w:asciiTheme="minorHAnsi" w:hAnsiTheme="minorHAnsi" w:cstheme="minorHAnsi"/>
                <w:lang w:val="hr-HR"/>
              </w:rPr>
              <w:t xml:space="preserve">Usavršavati prezentacijske vještine studenata u prezentiranju stručnih tema te razvijati vještine pisanja s naglaskom na pisanje sažetaka. </w:t>
            </w:r>
          </w:p>
        </w:tc>
      </w:tr>
      <w:tr w:rsidR="00002CF6" w:rsidRPr="00E45878" w14:paraId="5CC59385"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4DAE666"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002CF6" w:rsidRPr="00E45878" w14:paraId="38AE5C89"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2B94590"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Nema uvjeta.</w:t>
            </w:r>
          </w:p>
        </w:tc>
      </w:tr>
      <w:tr w:rsidR="00002CF6" w:rsidRPr="00E45878" w14:paraId="48BC1402"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420C897"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002CF6" w:rsidRPr="00E45878" w14:paraId="48463D8F"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25871AE"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I3. Planirati marketinške aktivnosti plasmana i distribucije proizvoda i usluga.</w:t>
            </w:r>
          </w:p>
          <w:p w14:paraId="460E2210"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I17. Primijeniti komunikacijske vještine u pisanoj i usmenoj komunikaciji na hrvatskom i stranom jeziku</w:t>
            </w:r>
          </w:p>
          <w:p w14:paraId="273D9169"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I21. Kreirati turističku i ugostiteljsku ponudu agroturističkog gospodarstva.</w:t>
            </w:r>
          </w:p>
          <w:p w14:paraId="00003B92"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I23. Upravljati ugostiteljskim aktivnostima na agroturističkom gospodarstvu.</w:t>
            </w:r>
          </w:p>
          <w:p w14:paraId="23F9FC06"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I24. Upravljati smještajnim kapacitetima agroturističkog gospodarstva.</w:t>
            </w:r>
          </w:p>
        </w:tc>
      </w:tr>
      <w:tr w:rsidR="00002CF6" w:rsidRPr="00E45878" w14:paraId="2ADC011B"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9B4743C"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002CF6" w:rsidRPr="00E45878" w14:paraId="505CD670"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5234472"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 xml:space="preserve">I1 Koristiti  stručni vokabular iz područja agroturizma. </w:t>
            </w:r>
          </w:p>
          <w:p w14:paraId="4505A8DF" w14:textId="77777777" w:rsidR="00002CF6" w:rsidRPr="00E45878" w:rsidRDefault="00002CF6" w:rsidP="00002CF6">
            <w:pPr>
              <w:pStyle w:val="Tekstfusnote"/>
              <w:rPr>
                <w:rFonts w:asciiTheme="minorHAnsi" w:hAnsiTheme="minorHAnsi" w:cstheme="minorHAnsi"/>
                <w:bCs/>
                <w:lang w:val="de-DE"/>
              </w:rPr>
            </w:pPr>
            <w:r w:rsidRPr="00E45878">
              <w:rPr>
                <w:rFonts w:asciiTheme="minorHAnsi" w:hAnsiTheme="minorHAnsi" w:cstheme="minorHAnsi"/>
                <w:bCs/>
                <w:lang w:val="de-DE"/>
              </w:rPr>
              <w:t xml:space="preserve">I2 Koristiti gramatičke strukture  u stručnom kontekstu. </w:t>
            </w:r>
          </w:p>
          <w:p w14:paraId="052C5C97" w14:textId="77777777" w:rsidR="00002CF6" w:rsidRPr="00E45878" w:rsidRDefault="00002CF6" w:rsidP="00002CF6">
            <w:pPr>
              <w:pStyle w:val="Tekstfusnote"/>
              <w:rPr>
                <w:rFonts w:asciiTheme="minorHAnsi" w:hAnsiTheme="minorHAnsi" w:cstheme="minorHAnsi"/>
                <w:lang w:val="de-DE"/>
              </w:rPr>
            </w:pPr>
            <w:r w:rsidRPr="00E45878">
              <w:rPr>
                <w:rFonts w:asciiTheme="minorHAnsi" w:hAnsiTheme="minorHAnsi" w:cstheme="minorHAnsi"/>
                <w:bCs/>
                <w:lang w:val="de-DE"/>
              </w:rPr>
              <w:t xml:space="preserve">I3 </w:t>
            </w:r>
            <w:r w:rsidRPr="00E45878">
              <w:rPr>
                <w:rFonts w:asciiTheme="minorHAnsi" w:hAnsiTheme="minorHAnsi" w:cstheme="minorHAnsi"/>
                <w:lang w:val="de-DE"/>
              </w:rPr>
              <w:t xml:space="preserve">Napisati sažetak članka na engleskom jeziku. </w:t>
            </w:r>
          </w:p>
          <w:p w14:paraId="11E8BDB6" w14:textId="77777777" w:rsidR="00002CF6" w:rsidRPr="00E45878" w:rsidRDefault="00002CF6" w:rsidP="00002CF6">
            <w:pPr>
              <w:pStyle w:val="Tekstfusnote"/>
              <w:rPr>
                <w:rFonts w:asciiTheme="minorHAnsi" w:hAnsiTheme="minorHAnsi" w:cstheme="minorHAnsi"/>
                <w:lang w:val="de-DE"/>
              </w:rPr>
            </w:pPr>
            <w:r w:rsidRPr="00E45878">
              <w:rPr>
                <w:rFonts w:asciiTheme="minorHAnsi" w:hAnsiTheme="minorHAnsi" w:cstheme="minorHAnsi"/>
                <w:lang w:val="de-DE"/>
              </w:rPr>
              <w:t>I4 Prezentirati stručnu temu na engleskom jeziku korištenjem računalne prezentacije.</w:t>
            </w:r>
          </w:p>
          <w:p w14:paraId="28C2B314" w14:textId="77777777" w:rsidR="00002CF6" w:rsidRPr="00E45878" w:rsidRDefault="00002CF6" w:rsidP="00002CF6">
            <w:pPr>
              <w:pStyle w:val="Tekstfusnote"/>
              <w:rPr>
                <w:rFonts w:asciiTheme="minorHAnsi" w:hAnsiTheme="minorHAnsi" w:cstheme="minorHAnsi"/>
                <w:lang w:val="de-DE"/>
              </w:rPr>
            </w:pPr>
          </w:p>
        </w:tc>
      </w:tr>
      <w:tr w:rsidR="00002CF6" w:rsidRPr="00E45878" w14:paraId="29DE152E"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49B6E2B"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002CF6" w:rsidRPr="00E45878" w14:paraId="7CA74E52"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7DF49F8"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 xml:space="preserve">Botany </w:t>
            </w:r>
          </w:p>
          <w:p w14:paraId="5C259B24"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Flower Parts</w:t>
            </w:r>
          </w:p>
          <w:p w14:paraId="29BD8B12"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 xml:space="preserve">Sustainable Agriculture </w:t>
            </w:r>
          </w:p>
          <w:p w14:paraId="678D06F5"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Organic Farmers</w:t>
            </w:r>
          </w:p>
          <w:p w14:paraId="2850C18B"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 xml:space="preserve">Grapes </w:t>
            </w:r>
          </w:p>
          <w:p w14:paraId="3D1DB17C"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Enologists or Winemakers</w:t>
            </w:r>
          </w:p>
          <w:p w14:paraId="372EC088"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 xml:space="preserve">Expressing Future (SImple Future, Going-To Future, Future Perfect, Future Continuous) </w:t>
            </w:r>
          </w:p>
          <w:p w14:paraId="179CFD1F"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 xml:space="preserve">Passive Voice </w:t>
            </w:r>
          </w:p>
        </w:tc>
      </w:tr>
      <w:tr w:rsidR="00002CF6" w:rsidRPr="00E45878" w14:paraId="265F9B41"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974AB9B"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BE8310D" w14:textId="77777777" w:rsidR="00002CF6" w:rsidRPr="00E45878" w:rsidRDefault="00BF3C49" w:rsidP="00002CF6">
            <w:pPr>
              <w:pStyle w:val="Tekstfusnote"/>
              <w:rPr>
                <w:rFonts w:asciiTheme="minorHAnsi" w:hAnsiTheme="minorHAnsi" w:cstheme="minorHAnsi"/>
              </w:rPr>
            </w:pPr>
            <w:sdt>
              <w:sdtPr>
                <w:rPr>
                  <w:rFonts w:asciiTheme="minorHAnsi" w:hAnsiTheme="minorHAnsi" w:cstheme="minorHAnsi"/>
                </w:rPr>
                <w:id w:val="-1187913812"/>
                <w14:checkbox>
                  <w14:checked w14:val="1"/>
                  <w14:checkedState w14:val="2612" w14:font="MS Gothic"/>
                  <w14:uncheckedState w14:val="2610" w14:font="MS Gothic"/>
                </w14:checkbox>
              </w:sdtPr>
              <w:sdtEndPr/>
              <w:sdtContent>
                <w:r w:rsidR="00002CF6" w:rsidRPr="00E45878">
                  <w:rPr>
                    <w:rFonts w:ascii="Segoe UI Symbol" w:hAnsi="Segoe UI Symbol" w:cs="Segoe UI Symbol"/>
                  </w:rPr>
                  <w:t>☒</w:t>
                </w:r>
              </w:sdtContent>
            </w:sdt>
            <w:r w:rsidR="00002CF6" w:rsidRPr="00E45878">
              <w:rPr>
                <w:rFonts w:asciiTheme="minorHAnsi" w:hAnsiTheme="minorHAnsi" w:cstheme="minorHAnsi"/>
              </w:rPr>
              <w:t xml:space="preserve"> Predavanja</w:t>
            </w:r>
          </w:p>
          <w:p w14:paraId="25AE8E19" w14:textId="77777777" w:rsidR="00002CF6" w:rsidRPr="00E45878" w:rsidRDefault="00BF3C49" w:rsidP="00002CF6">
            <w:pPr>
              <w:pStyle w:val="Tekstfusnote"/>
              <w:rPr>
                <w:rFonts w:asciiTheme="minorHAnsi" w:hAnsiTheme="minorHAnsi" w:cstheme="minorHAnsi"/>
              </w:rPr>
            </w:pPr>
            <w:sdt>
              <w:sdtPr>
                <w:rPr>
                  <w:rFonts w:asciiTheme="minorHAnsi" w:hAnsiTheme="minorHAnsi" w:cstheme="minorHAnsi"/>
                </w:rPr>
                <w:id w:val="790180769"/>
                <w14:checkbox>
                  <w14:checked w14:val="1"/>
                  <w14:checkedState w14:val="2612" w14:font="MS Gothic"/>
                  <w14:uncheckedState w14:val="2610" w14:font="MS Gothic"/>
                </w14:checkbox>
              </w:sdtPr>
              <w:sdtEndPr/>
              <w:sdtContent>
                <w:r w:rsidR="00002CF6" w:rsidRPr="00E45878">
                  <w:rPr>
                    <w:rFonts w:ascii="Segoe UI Symbol" w:hAnsi="Segoe UI Symbol" w:cs="Segoe UI Symbol"/>
                  </w:rPr>
                  <w:t>☒</w:t>
                </w:r>
              </w:sdtContent>
            </w:sdt>
            <w:r w:rsidR="00002CF6" w:rsidRPr="00E45878">
              <w:rPr>
                <w:rFonts w:asciiTheme="minorHAnsi" w:hAnsiTheme="minorHAnsi" w:cstheme="minorHAnsi"/>
              </w:rPr>
              <w:t xml:space="preserve"> Seminari i radionice</w:t>
            </w:r>
          </w:p>
          <w:p w14:paraId="348E2EC6" w14:textId="77777777" w:rsidR="00002CF6" w:rsidRPr="00E45878" w:rsidRDefault="00BF3C49" w:rsidP="00002CF6">
            <w:pPr>
              <w:pStyle w:val="Tekstfusnote"/>
              <w:rPr>
                <w:rFonts w:asciiTheme="minorHAnsi" w:hAnsiTheme="minorHAnsi" w:cstheme="minorHAnsi"/>
              </w:rPr>
            </w:pPr>
            <w:sdt>
              <w:sdtPr>
                <w:rPr>
                  <w:rFonts w:asciiTheme="minorHAnsi" w:hAnsiTheme="minorHAnsi" w:cstheme="minorHAnsi"/>
                </w:rPr>
                <w:id w:val="-422105684"/>
                <w14:checkbox>
                  <w14:checked w14:val="1"/>
                  <w14:checkedState w14:val="2612" w14:font="MS Gothic"/>
                  <w14:uncheckedState w14:val="2610" w14:font="MS Gothic"/>
                </w14:checkbox>
              </w:sdtPr>
              <w:sdtEndPr/>
              <w:sdtContent>
                <w:r w:rsidR="00002CF6" w:rsidRPr="00E45878">
                  <w:rPr>
                    <w:rFonts w:ascii="Segoe UI Symbol" w:hAnsi="Segoe UI Symbol" w:cs="Segoe UI Symbol"/>
                  </w:rPr>
                  <w:t>☒</w:t>
                </w:r>
              </w:sdtContent>
            </w:sdt>
            <w:r w:rsidR="00002CF6" w:rsidRPr="00E45878">
              <w:rPr>
                <w:rFonts w:asciiTheme="minorHAnsi" w:hAnsiTheme="minorHAnsi" w:cstheme="minorHAnsi"/>
              </w:rPr>
              <w:t xml:space="preserve"> Vježbe</w:t>
            </w:r>
          </w:p>
          <w:p w14:paraId="4DA525AA" w14:textId="77777777" w:rsidR="00002CF6" w:rsidRPr="00E45878" w:rsidRDefault="00BF3C49" w:rsidP="00002CF6">
            <w:pPr>
              <w:pStyle w:val="Tekstfusnote"/>
              <w:rPr>
                <w:rFonts w:asciiTheme="minorHAnsi" w:hAnsiTheme="minorHAnsi" w:cstheme="minorHAnsi"/>
              </w:rPr>
            </w:pPr>
            <w:sdt>
              <w:sdtPr>
                <w:rPr>
                  <w:rFonts w:asciiTheme="minorHAnsi" w:hAnsiTheme="minorHAnsi" w:cstheme="minorHAnsi"/>
                </w:rPr>
                <w:id w:val="2139521866"/>
                <w14:checkbox>
                  <w14:checked w14:val="0"/>
                  <w14:checkedState w14:val="2612" w14:font="MS Gothic"/>
                  <w14:uncheckedState w14:val="2610" w14:font="MS Gothic"/>
                </w14:checkbox>
              </w:sdtPr>
              <w:sdtEndPr/>
              <w:sdtContent>
                <w:r w:rsidR="00002CF6" w:rsidRPr="00E45878">
                  <w:rPr>
                    <w:rFonts w:ascii="Segoe UI Symbol" w:hAnsi="Segoe UI Symbol" w:cs="Segoe UI Symbol"/>
                  </w:rPr>
                  <w:t>☐</w:t>
                </w:r>
              </w:sdtContent>
            </w:sdt>
            <w:r w:rsidR="00002CF6" w:rsidRPr="00E45878">
              <w:rPr>
                <w:rFonts w:asciiTheme="minorHAnsi" w:hAnsiTheme="minorHAnsi" w:cstheme="minorHAnsi"/>
              </w:rPr>
              <w:t xml:space="preserve"> Obrazovanje na daljinu</w:t>
            </w:r>
          </w:p>
          <w:p w14:paraId="53A2CC63" w14:textId="77777777" w:rsidR="00002CF6" w:rsidRPr="00E45878" w:rsidRDefault="00BF3C49" w:rsidP="00002CF6">
            <w:pPr>
              <w:pStyle w:val="Tekstfusnote"/>
              <w:rPr>
                <w:rFonts w:asciiTheme="minorHAnsi" w:hAnsiTheme="minorHAnsi" w:cstheme="minorHAnsi"/>
              </w:rPr>
            </w:pPr>
            <w:sdt>
              <w:sdtPr>
                <w:rPr>
                  <w:rFonts w:asciiTheme="minorHAnsi" w:hAnsiTheme="minorHAnsi" w:cstheme="minorHAnsi"/>
                </w:rPr>
                <w:id w:val="477435131"/>
                <w14:checkbox>
                  <w14:checked w14:val="0"/>
                  <w14:checkedState w14:val="2612" w14:font="MS Gothic"/>
                  <w14:uncheckedState w14:val="2610" w14:font="MS Gothic"/>
                </w14:checkbox>
              </w:sdtPr>
              <w:sdtEndPr/>
              <w:sdtContent>
                <w:r w:rsidR="00002CF6" w:rsidRPr="00E45878">
                  <w:rPr>
                    <w:rFonts w:ascii="Segoe UI Symbol" w:hAnsi="Segoe UI Symbol" w:cs="Segoe UI Symbol"/>
                  </w:rPr>
                  <w:t>☐</w:t>
                </w:r>
              </w:sdtContent>
            </w:sdt>
            <w:r w:rsidR="00002CF6" w:rsidRPr="00E45878">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787E5CE" w14:textId="77777777" w:rsidR="00002CF6" w:rsidRPr="00E45878" w:rsidRDefault="00BF3C49" w:rsidP="00002CF6">
            <w:pPr>
              <w:pStyle w:val="Tekstfusnote"/>
              <w:rPr>
                <w:rFonts w:asciiTheme="minorHAnsi" w:hAnsiTheme="minorHAnsi" w:cstheme="minorHAnsi"/>
              </w:rPr>
            </w:pPr>
            <w:sdt>
              <w:sdtPr>
                <w:rPr>
                  <w:rFonts w:asciiTheme="minorHAnsi" w:hAnsiTheme="minorHAnsi" w:cstheme="minorHAnsi"/>
                </w:rPr>
                <w:id w:val="779995014"/>
                <w14:checkbox>
                  <w14:checked w14:val="1"/>
                  <w14:checkedState w14:val="2612" w14:font="MS Gothic"/>
                  <w14:uncheckedState w14:val="2610" w14:font="MS Gothic"/>
                </w14:checkbox>
              </w:sdtPr>
              <w:sdtEndPr/>
              <w:sdtContent>
                <w:r w:rsidR="00002CF6" w:rsidRPr="00E45878">
                  <w:rPr>
                    <w:rFonts w:ascii="Segoe UI Symbol" w:hAnsi="Segoe UI Symbol" w:cs="Segoe UI Symbol"/>
                  </w:rPr>
                  <w:t>☒</w:t>
                </w:r>
              </w:sdtContent>
            </w:sdt>
            <w:r w:rsidR="00002CF6" w:rsidRPr="00E45878">
              <w:rPr>
                <w:rFonts w:asciiTheme="minorHAnsi" w:hAnsiTheme="minorHAnsi" w:cstheme="minorHAnsi"/>
              </w:rPr>
              <w:t xml:space="preserve"> Samostalni zadaci</w:t>
            </w:r>
          </w:p>
          <w:p w14:paraId="2387E2A2" w14:textId="77777777" w:rsidR="00002CF6" w:rsidRPr="00E45878" w:rsidRDefault="00BF3C49" w:rsidP="00002CF6">
            <w:pPr>
              <w:pStyle w:val="Tekstfusnote"/>
              <w:rPr>
                <w:rFonts w:asciiTheme="minorHAnsi" w:hAnsiTheme="minorHAnsi" w:cstheme="minorHAnsi"/>
              </w:rPr>
            </w:pPr>
            <w:sdt>
              <w:sdtPr>
                <w:rPr>
                  <w:rFonts w:asciiTheme="minorHAnsi" w:hAnsiTheme="minorHAnsi" w:cstheme="minorHAnsi"/>
                </w:rPr>
                <w:id w:val="-1220052778"/>
                <w14:checkbox>
                  <w14:checked w14:val="1"/>
                  <w14:checkedState w14:val="2612" w14:font="MS Gothic"/>
                  <w14:uncheckedState w14:val="2610" w14:font="MS Gothic"/>
                </w14:checkbox>
              </w:sdtPr>
              <w:sdtEndPr/>
              <w:sdtContent>
                <w:r w:rsidR="00002CF6" w:rsidRPr="00E45878">
                  <w:rPr>
                    <w:rFonts w:ascii="Segoe UI Symbol" w:hAnsi="Segoe UI Symbol" w:cs="Segoe UI Symbol"/>
                  </w:rPr>
                  <w:t>☒</w:t>
                </w:r>
              </w:sdtContent>
            </w:sdt>
            <w:r w:rsidR="00002CF6" w:rsidRPr="00E45878">
              <w:rPr>
                <w:rFonts w:asciiTheme="minorHAnsi" w:hAnsiTheme="minorHAnsi" w:cstheme="minorHAnsi"/>
              </w:rPr>
              <w:t xml:space="preserve"> Multimedija i mreža</w:t>
            </w:r>
          </w:p>
          <w:p w14:paraId="2F0E2FAD" w14:textId="77777777" w:rsidR="00002CF6" w:rsidRPr="00E45878" w:rsidRDefault="00BF3C49" w:rsidP="00002CF6">
            <w:pPr>
              <w:pStyle w:val="Tekstfusnote"/>
              <w:rPr>
                <w:rFonts w:asciiTheme="minorHAnsi" w:hAnsiTheme="minorHAnsi" w:cstheme="minorHAnsi"/>
              </w:rPr>
            </w:pPr>
            <w:sdt>
              <w:sdtPr>
                <w:rPr>
                  <w:rFonts w:asciiTheme="minorHAnsi" w:hAnsiTheme="minorHAnsi" w:cstheme="minorHAnsi"/>
                </w:rPr>
                <w:id w:val="232048694"/>
                <w14:checkbox>
                  <w14:checked w14:val="0"/>
                  <w14:checkedState w14:val="2612" w14:font="MS Gothic"/>
                  <w14:uncheckedState w14:val="2610" w14:font="MS Gothic"/>
                </w14:checkbox>
              </w:sdtPr>
              <w:sdtEndPr/>
              <w:sdtContent>
                <w:r w:rsidR="00002CF6" w:rsidRPr="00E45878">
                  <w:rPr>
                    <w:rFonts w:ascii="Segoe UI Symbol" w:hAnsi="Segoe UI Symbol" w:cs="Segoe UI Symbol"/>
                  </w:rPr>
                  <w:t>☐</w:t>
                </w:r>
              </w:sdtContent>
            </w:sdt>
            <w:r w:rsidR="00002CF6" w:rsidRPr="00E45878">
              <w:rPr>
                <w:rFonts w:asciiTheme="minorHAnsi" w:hAnsiTheme="minorHAnsi" w:cstheme="minorHAnsi"/>
              </w:rPr>
              <w:t xml:space="preserve"> Laboratorij</w:t>
            </w:r>
          </w:p>
          <w:p w14:paraId="4E47DCFC" w14:textId="77777777" w:rsidR="00002CF6" w:rsidRPr="00E45878" w:rsidRDefault="00BF3C49" w:rsidP="00002CF6">
            <w:pPr>
              <w:pStyle w:val="Tekstfusnote"/>
              <w:rPr>
                <w:rFonts w:asciiTheme="minorHAnsi" w:hAnsiTheme="minorHAnsi" w:cstheme="minorHAnsi"/>
              </w:rPr>
            </w:pPr>
            <w:sdt>
              <w:sdtPr>
                <w:rPr>
                  <w:rFonts w:asciiTheme="minorHAnsi" w:hAnsiTheme="minorHAnsi" w:cstheme="minorHAnsi"/>
                </w:rPr>
                <w:id w:val="731517086"/>
                <w14:checkbox>
                  <w14:checked w14:val="0"/>
                  <w14:checkedState w14:val="2612" w14:font="MS Gothic"/>
                  <w14:uncheckedState w14:val="2610" w14:font="MS Gothic"/>
                </w14:checkbox>
              </w:sdtPr>
              <w:sdtEndPr/>
              <w:sdtContent>
                <w:r w:rsidR="00002CF6" w:rsidRPr="00E45878">
                  <w:rPr>
                    <w:rFonts w:ascii="Segoe UI Symbol" w:hAnsi="Segoe UI Symbol" w:cs="Segoe UI Symbol"/>
                  </w:rPr>
                  <w:t>☐</w:t>
                </w:r>
              </w:sdtContent>
            </w:sdt>
            <w:r w:rsidR="00002CF6" w:rsidRPr="00E45878">
              <w:rPr>
                <w:rFonts w:asciiTheme="minorHAnsi" w:hAnsiTheme="minorHAnsi" w:cstheme="minorHAnsi"/>
              </w:rPr>
              <w:t xml:space="preserve"> Mentorski rad</w:t>
            </w:r>
          </w:p>
          <w:p w14:paraId="35F580EC" w14:textId="77777777" w:rsidR="00002CF6" w:rsidRPr="00E45878" w:rsidRDefault="00BF3C49" w:rsidP="00002CF6">
            <w:pPr>
              <w:pStyle w:val="Tekstfusnote"/>
              <w:rPr>
                <w:rFonts w:asciiTheme="minorHAnsi" w:hAnsiTheme="minorHAnsi" w:cstheme="minorHAnsi"/>
              </w:rPr>
            </w:pPr>
            <w:sdt>
              <w:sdtPr>
                <w:rPr>
                  <w:rFonts w:asciiTheme="minorHAnsi" w:hAnsiTheme="minorHAnsi" w:cstheme="minorHAnsi"/>
                </w:rPr>
                <w:id w:val="-1240945028"/>
                <w14:checkbox>
                  <w14:checked w14:val="0"/>
                  <w14:checkedState w14:val="2612" w14:font="MS Gothic"/>
                  <w14:uncheckedState w14:val="2610" w14:font="MS Gothic"/>
                </w14:checkbox>
              </w:sdtPr>
              <w:sdtEndPr/>
              <w:sdtContent>
                <w:r w:rsidR="00002CF6" w:rsidRPr="00E45878">
                  <w:rPr>
                    <w:rFonts w:ascii="Segoe UI Symbol" w:hAnsi="Segoe UI Symbol" w:cs="Segoe UI Symbol"/>
                  </w:rPr>
                  <w:t>☐</w:t>
                </w:r>
              </w:sdtContent>
            </w:sdt>
            <w:r w:rsidR="00002CF6" w:rsidRPr="00E45878">
              <w:rPr>
                <w:rFonts w:asciiTheme="minorHAnsi" w:hAnsiTheme="minorHAnsi" w:cstheme="minorHAnsi"/>
              </w:rPr>
              <w:t xml:space="preserve"> Ostalo: </w:t>
            </w:r>
          </w:p>
        </w:tc>
      </w:tr>
      <w:tr w:rsidR="00002CF6" w:rsidRPr="00E45878" w14:paraId="2337DBA0"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CD3C4F6"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002CF6" w:rsidRPr="00E45878" w14:paraId="31B7513B" w14:textId="77777777" w:rsidTr="001C6B2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0F13CD4"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Studenti su dužni tijekom nastave održati prezentaciju prema dogovorenom rasporedu te ispuniti obveze propisane Pravilnikom o studiranju i Pravilnikom o ocjenjivanju.</w:t>
            </w:r>
          </w:p>
        </w:tc>
      </w:tr>
      <w:tr w:rsidR="00002CF6" w:rsidRPr="00E45878" w14:paraId="770EAB37"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0B41175"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002CF6" w:rsidRPr="00E45878" w14:paraId="580007FD" w14:textId="77777777" w:rsidTr="001C6B2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8CB4489"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7910F071"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19E5137E" w14:textId="77777777" w:rsidR="00002CF6" w:rsidRPr="00E45878" w:rsidRDefault="00002CF6" w:rsidP="00002CF6">
            <w:pPr>
              <w:pStyle w:val="Tekstfusnote"/>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5"/>
              <w:gridCol w:w="1014"/>
              <w:gridCol w:w="1528"/>
              <w:gridCol w:w="1165"/>
              <w:gridCol w:w="1165"/>
              <w:gridCol w:w="858"/>
              <w:gridCol w:w="876"/>
              <w:gridCol w:w="933"/>
            </w:tblGrid>
            <w:tr w:rsidR="00002CF6" w:rsidRPr="00E45878" w14:paraId="2E954806" w14:textId="77777777" w:rsidTr="001C6B24">
              <w:trPr>
                <w:trHeight w:val="300"/>
              </w:trPr>
              <w:tc>
                <w:tcPr>
                  <w:tcW w:w="723" w:type="pct"/>
                  <w:shd w:val="clear" w:color="auto" w:fill="DBE5F1" w:themeFill="accent1" w:themeFillTint="33"/>
                  <w:vAlign w:val="center"/>
                </w:tcPr>
                <w:p w14:paraId="042986BE"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575" w:type="pct"/>
                  <w:shd w:val="clear" w:color="auto" w:fill="DBE5F1" w:themeFill="accent1" w:themeFillTint="33"/>
                  <w:vAlign w:val="center"/>
                </w:tcPr>
                <w:p w14:paraId="4822E2D1"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SAŽETAK</w:t>
                  </w:r>
                </w:p>
              </w:tc>
              <w:tc>
                <w:tcPr>
                  <w:tcW w:w="867" w:type="pct"/>
                  <w:shd w:val="clear" w:color="auto" w:fill="DBE5F1" w:themeFill="accent1" w:themeFillTint="33"/>
                  <w:vAlign w:val="center"/>
                </w:tcPr>
                <w:p w14:paraId="7D6443D0"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PREZENTACIJA</w:t>
                  </w:r>
                </w:p>
              </w:tc>
              <w:tc>
                <w:tcPr>
                  <w:tcW w:w="661" w:type="pct"/>
                  <w:shd w:val="clear" w:color="auto" w:fill="DBE5F1" w:themeFill="accent1" w:themeFillTint="33"/>
                  <w:vAlign w:val="center"/>
                </w:tcPr>
                <w:p w14:paraId="0A8A853E"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PISMENA PROVJERA 1</w:t>
                  </w:r>
                </w:p>
              </w:tc>
              <w:tc>
                <w:tcPr>
                  <w:tcW w:w="661" w:type="pct"/>
                  <w:shd w:val="clear" w:color="auto" w:fill="DBE5F1" w:themeFill="accent1" w:themeFillTint="33"/>
                  <w:vAlign w:val="center"/>
                </w:tcPr>
                <w:p w14:paraId="7F26469B"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PISMENA PROVJERA 2</w:t>
                  </w:r>
                </w:p>
              </w:tc>
              <w:tc>
                <w:tcPr>
                  <w:tcW w:w="487" w:type="pct"/>
                  <w:shd w:val="clear" w:color="auto" w:fill="DBE5F1" w:themeFill="accent1" w:themeFillTint="33"/>
                  <w:vAlign w:val="center"/>
                </w:tcPr>
                <w:p w14:paraId="7A6F9327"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497" w:type="pct"/>
                  <w:shd w:val="clear" w:color="auto" w:fill="DBE5F1" w:themeFill="accent1" w:themeFillTint="33"/>
                  <w:vAlign w:val="center"/>
                </w:tcPr>
                <w:p w14:paraId="256D4045"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529" w:type="pct"/>
                  <w:shd w:val="clear" w:color="auto" w:fill="DBE5F1" w:themeFill="accent1" w:themeFillTint="33"/>
                  <w:vAlign w:val="center"/>
                </w:tcPr>
                <w:p w14:paraId="6B476FB4"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7500F1" w:rsidRPr="00E45878" w14:paraId="14C75079" w14:textId="77777777" w:rsidTr="001C6B24">
              <w:trPr>
                <w:trHeight w:val="300"/>
              </w:trPr>
              <w:tc>
                <w:tcPr>
                  <w:tcW w:w="723" w:type="pct"/>
                  <w:shd w:val="clear" w:color="auto" w:fill="DBE5F1" w:themeFill="accent1" w:themeFillTint="33"/>
                  <w:vAlign w:val="center"/>
                </w:tcPr>
                <w:p w14:paraId="2FF8DCEE"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575" w:type="pct"/>
                  <w:vAlign w:val="center"/>
                </w:tcPr>
                <w:p w14:paraId="79406CA0" w14:textId="77777777" w:rsidR="00002CF6" w:rsidRPr="00E45878" w:rsidRDefault="00002CF6" w:rsidP="00002CF6">
                  <w:pPr>
                    <w:pStyle w:val="Tekstfusnote"/>
                    <w:rPr>
                      <w:rFonts w:asciiTheme="minorHAnsi" w:hAnsiTheme="minorHAnsi" w:cstheme="minorHAnsi"/>
                      <w:lang w:val="hr-HR"/>
                    </w:rPr>
                  </w:pPr>
                </w:p>
              </w:tc>
              <w:tc>
                <w:tcPr>
                  <w:tcW w:w="867" w:type="pct"/>
                </w:tcPr>
                <w:p w14:paraId="379431FB" w14:textId="77777777" w:rsidR="00002CF6" w:rsidRPr="00E45878" w:rsidRDefault="00002CF6" w:rsidP="00002CF6">
                  <w:pPr>
                    <w:pStyle w:val="Tekstfusnote"/>
                    <w:rPr>
                      <w:rFonts w:asciiTheme="minorHAnsi" w:hAnsiTheme="minorHAnsi" w:cstheme="minorHAnsi"/>
                      <w:lang w:val="hr-HR"/>
                    </w:rPr>
                  </w:pPr>
                </w:p>
              </w:tc>
              <w:tc>
                <w:tcPr>
                  <w:tcW w:w="661" w:type="pct"/>
                  <w:vAlign w:val="center"/>
                </w:tcPr>
                <w:p w14:paraId="4B4E4DC3"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661" w:type="pct"/>
                  <w:vAlign w:val="center"/>
                </w:tcPr>
                <w:p w14:paraId="160A1B0B"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487" w:type="pct"/>
                  <w:shd w:val="clear" w:color="auto" w:fill="DBE5F1" w:themeFill="accent1" w:themeFillTint="33"/>
                  <w:vAlign w:val="center"/>
                </w:tcPr>
                <w:p w14:paraId="1CBC2960"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497" w:type="pct"/>
                  <w:shd w:val="clear" w:color="auto" w:fill="DBE5F1" w:themeFill="accent1" w:themeFillTint="33"/>
                  <w:vAlign w:val="center"/>
                </w:tcPr>
                <w:p w14:paraId="798BFA13"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40</w:t>
                  </w:r>
                </w:p>
              </w:tc>
              <w:tc>
                <w:tcPr>
                  <w:tcW w:w="529" w:type="pct"/>
                  <w:shd w:val="clear" w:color="auto" w:fill="DBE5F1" w:themeFill="accent1" w:themeFillTint="33"/>
                  <w:vAlign w:val="center"/>
                </w:tcPr>
                <w:p w14:paraId="0A059F92"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1,2</w:t>
                  </w:r>
                </w:p>
              </w:tc>
            </w:tr>
            <w:tr w:rsidR="007500F1" w:rsidRPr="00E45878" w14:paraId="4E615B71" w14:textId="77777777" w:rsidTr="001C6B24">
              <w:trPr>
                <w:trHeight w:val="300"/>
              </w:trPr>
              <w:tc>
                <w:tcPr>
                  <w:tcW w:w="723" w:type="pct"/>
                  <w:shd w:val="clear" w:color="auto" w:fill="DBE5F1" w:themeFill="accent1" w:themeFillTint="33"/>
                  <w:vAlign w:val="center"/>
                </w:tcPr>
                <w:p w14:paraId="3D6700C8"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575" w:type="pct"/>
                  <w:vAlign w:val="center"/>
                </w:tcPr>
                <w:p w14:paraId="3395D5CB" w14:textId="77777777" w:rsidR="00002CF6" w:rsidRPr="00E45878" w:rsidRDefault="00002CF6" w:rsidP="00002CF6">
                  <w:pPr>
                    <w:pStyle w:val="Tekstfusnote"/>
                    <w:rPr>
                      <w:rFonts w:asciiTheme="minorHAnsi" w:hAnsiTheme="minorHAnsi" w:cstheme="minorHAnsi"/>
                      <w:lang w:val="hr-HR"/>
                    </w:rPr>
                  </w:pPr>
                </w:p>
              </w:tc>
              <w:tc>
                <w:tcPr>
                  <w:tcW w:w="867" w:type="pct"/>
                </w:tcPr>
                <w:p w14:paraId="16379E1F" w14:textId="77777777" w:rsidR="00002CF6" w:rsidRPr="00E45878" w:rsidRDefault="00002CF6" w:rsidP="00002CF6">
                  <w:pPr>
                    <w:pStyle w:val="Tekstfusnote"/>
                    <w:rPr>
                      <w:rFonts w:asciiTheme="minorHAnsi" w:hAnsiTheme="minorHAnsi" w:cstheme="minorHAnsi"/>
                      <w:lang w:val="hr-HR"/>
                    </w:rPr>
                  </w:pPr>
                </w:p>
              </w:tc>
              <w:tc>
                <w:tcPr>
                  <w:tcW w:w="661" w:type="pct"/>
                  <w:vAlign w:val="center"/>
                </w:tcPr>
                <w:p w14:paraId="6EB9C8C6"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661" w:type="pct"/>
                  <w:vAlign w:val="center"/>
                </w:tcPr>
                <w:p w14:paraId="68585900"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487" w:type="pct"/>
                  <w:shd w:val="clear" w:color="auto" w:fill="DBE5F1" w:themeFill="accent1" w:themeFillTint="33"/>
                  <w:vAlign w:val="center"/>
                </w:tcPr>
                <w:p w14:paraId="205B459F"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497" w:type="pct"/>
                  <w:shd w:val="clear" w:color="auto" w:fill="DBE5F1" w:themeFill="accent1" w:themeFillTint="33"/>
                  <w:vAlign w:val="center"/>
                </w:tcPr>
                <w:p w14:paraId="688A9876"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529" w:type="pct"/>
                  <w:shd w:val="clear" w:color="auto" w:fill="DBE5F1" w:themeFill="accent1" w:themeFillTint="33"/>
                  <w:vAlign w:val="center"/>
                </w:tcPr>
                <w:p w14:paraId="2807CD72"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7500F1" w:rsidRPr="00E45878" w14:paraId="56DB12E6" w14:textId="77777777" w:rsidTr="001C6B24">
              <w:trPr>
                <w:trHeight w:val="300"/>
              </w:trPr>
              <w:tc>
                <w:tcPr>
                  <w:tcW w:w="723" w:type="pct"/>
                  <w:shd w:val="clear" w:color="auto" w:fill="DBE5F1" w:themeFill="accent1" w:themeFillTint="33"/>
                  <w:vAlign w:val="center"/>
                </w:tcPr>
                <w:p w14:paraId="07FDCD67"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575" w:type="pct"/>
                  <w:vAlign w:val="center"/>
                </w:tcPr>
                <w:p w14:paraId="2EBDA99B"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867" w:type="pct"/>
                </w:tcPr>
                <w:p w14:paraId="3D207A32" w14:textId="77777777" w:rsidR="00002CF6" w:rsidRPr="00E45878" w:rsidRDefault="00002CF6" w:rsidP="00002CF6">
                  <w:pPr>
                    <w:pStyle w:val="Tekstfusnote"/>
                    <w:rPr>
                      <w:rFonts w:asciiTheme="minorHAnsi" w:hAnsiTheme="minorHAnsi" w:cstheme="minorHAnsi"/>
                      <w:lang w:val="hr-HR"/>
                    </w:rPr>
                  </w:pPr>
                </w:p>
              </w:tc>
              <w:tc>
                <w:tcPr>
                  <w:tcW w:w="661" w:type="pct"/>
                  <w:vAlign w:val="center"/>
                </w:tcPr>
                <w:p w14:paraId="21FCB6AB" w14:textId="77777777" w:rsidR="00002CF6" w:rsidRPr="00E45878" w:rsidRDefault="00002CF6" w:rsidP="00002CF6">
                  <w:pPr>
                    <w:pStyle w:val="Tekstfusnote"/>
                    <w:rPr>
                      <w:rFonts w:asciiTheme="minorHAnsi" w:hAnsiTheme="minorHAnsi" w:cstheme="minorHAnsi"/>
                      <w:lang w:val="hr-HR"/>
                    </w:rPr>
                  </w:pPr>
                </w:p>
              </w:tc>
              <w:tc>
                <w:tcPr>
                  <w:tcW w:w="661" w:type="pct"/>
                  <w:vAlign w:val="center"/>
                </w:tcPr>
                <w:p w14:paraId="76F8842D" w14:textId="77777777" w:rsidR="00002CF6" w:rsidRPr="00E45878" w:rsidRDefault="00002CF6" w:rsidP="00002CF6">
                  <w:pPr>
                    <w:pStyle w:val="Tekstfusnote"/>
                    <w:rPr>
                      <w:rFonts w:asciiTheme="minorHAnsi" w:hAnsiTheme="minorHAnsi" w:cstheme="minorHAnsi"/>
                      <w:lang w:val="hr-HR"/>
                    </w:rPr>
                  </w:pPr>
                </w:p>
              </w:tc>
              <w:tc>
                <w:tcPr>
                  <w:tcW w:w="487" w:type="pct"/>
                  <w:shd w:val="clear" w:color="auto" w:fill="DBE5F1" w:themeFill="accent1" w:themeFillTint="33"/>
                  <w:vAlign w:val="center"/>
                </w:tcPr>
                <w:p w14:paraId="36F3AC2F"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497" w:type="pct"/>
                  <w:shd w:val="clear" w:color="auto" w:fill="DBE5F1" w:themeFill="accent1" w:themeFillTint="33"/>
                  <w:vAlign w:val="center"/>
                </w:tcPr>
                <w:p w14:paraId="3D21480A"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529" w:type="pct"/>
                  <w:shd w:val="clear" w:color="auto" w:fill="DBE5F1" w:themeFill="accent1" w:themeFillTint="33"/>
                  <w:vAlign w:val="center"/>
                </w:tcPr>
                <w:p w14:paraId="40D56D9E"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0,3</w:t>
                  </w:r>
                </w:p>
              </w:tc>
            </w:tr>
            <w:tr w:rsidR="007500F1" w:rsidRPr="00E45878" w14:paraId="68D1DD94" w14:textId="77777777" w:rsidTr="001C6B24">
              <w:trPr>
                <w:trHeight w:val="300"/>
              </w:trPr>
              <w:tc>
                <w:tcPr>
                  <w:tcW w:w="723" w:type="pct"/>
                  <w:shd w:val="clear" w:color="auto" w:fill="DBE5F1" w:themeFill="accent1" w:themeFillTint="33"/>
                  <w:vAlign w:val="center"/>
                </w:tcPr>
                <w:p w14:paraId="2D70ECDA"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575" w:type="pct"/>
                  <w:vAlign w:val="center"/>
                </w:tcPr>
                <w:p w14:paraId="603B453B" w14:textId="77777777" w:rsidR="00002CF6" w:rsidRPr="00E45878" w:rsidRDefault="00002CF6" w:rsidP="00002CF6">
                  <w:pPr>
                    <w:pStyle w:val="Tekstfusnote"/>
                    <w:rPr>
                      <w:rFonts w:asciiTheme="minorHAnsi" w:hAnsiTheme="minorHAnsi" w:cstheme="minorHAnsi"/>
                      <w:lang w:val="hr-HR"/>
                    </w:rPr>
                  </w:pPr>
                </w:p>
              </w:tc>
              <w:tc>
                <w:tcPr>
                  <w:tcW w:w="867" w:type="pct"/>
                </w:tcPr>
                <w:p w14:paraId="5CDBC0B3"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661" w:type="pct"/>
                  <w:vAlign w:val="center"/>
                </w:tcPr>
                <w:p w14:paraId="757C6BD0" w14:textId="77777777" w:rsidR="00002CF6" w:rsidRPr="00E45878" w:rsidRDefault="00002CF6" w:rsidP="00002CF6">
                  <w:pPr>
                    <w:pStyle w:val="Tekstfusnote"/>
                    <w:rPr>
                      <w:rFonts w:asciiTheme="minorHAnsi" w:hAnsiTheme="minorHAnsi" w:cstheme="minorHAnsi"/>
                      <w:lang w:val="hr-HR"/>
                    </w:rPr>
                  </w:pPr>
                </w:p>
              </w:tc>
              <w:tc>
                <w:tcPr>
                  <w:tcW w:w="661" w:type="pct"/>
                  <w:vAlign w:val="center"/>
                </w:tcPr>
                <w:p w14:paraId="41411422" w14:textId="77777777" w:rsidR="00002CF6" w:rsidRPr="00E45878" w:rsidRDefault="00002CF6" w:rsidP="00002CF6">
                  <w:pPr>
                    <w:pStyle w:val="Tekstfusnote"/>
                    <w:rPr>
                      <w:rFonts w:asciiTheme="minorHAnsi" w:hAnsiTheme="minorHAnsi" w:cstheme="minorHAnsi"/>
                      <w:lang w:val="hr-HR"/>
                    </w:rPr>
                  </w:pPr>
                </w:p>
              </w:tc>
              <w:tc>
                <w:tcPr>
                  <w:tcW w:w="487" w:type="pct"/>
                  <w:shd w:val="clear" w:color="auto" w:fill="DBE5F1" w:themeFill="accent1" w:themeFillTint="33"/>
                  <w:vAlign w:val="center"/>
                </w:tcPr>
                <w:p w14:paraId="78AE22B5"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497" w:type="pct"/>
                  <w:shd w:val="clear" w:color="auto" w:fill="DBE5F1" w:themeFill="accent1" w:themeFillTint="33"/>
                  <w:vAlign w:val="center"/>
                </w:tcPr>
                <w:p w14:paraId="4B766919"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29" w:type="pct"/>
                  <w:shd w:val="clear" w:color="auto" w:fill="DBE5F1" w:themeFill="accent1" w:themeFillTint="33"/>
                  <w:vAlign w:val="center"/>
                </w:tcPr>
                <w:p w14:paraId="18AABAED"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002CF6" w:rsidRPr="00E45878" w14:paraId="650C4C63" w14:textId="77777777" w:rsidTr="001C6B24">
              <w:trPr>
                <w:trHeight w:val="300"/>
              </w:trPr>
              <w:tc>
                <w:tcPr>
                  <w:tcW w:w="723" w:type="pct"/>
                  <w:shd w:val="clear" w:color="auto" w:fill="DBE5F1" w:themeFill="accent1" w:themeFillTint="33"/>
                  <w:vAlign w:val="center"/>
                </w:tcPr>
                <w:p w14:paraId="562E5B8B"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575" w:type="pct"/>
                  <w:shd w:val="clear" w:color="auto" w:fill="DBE5F1" w:themeFill="accent1" w:themeFillTint="33"/>
                  <w:vAlign w:val="center"/>
                </w:tcPr>
                <w:p w14:paraId="4B7AC919"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bCs/>
                      <w:lang w:val="hr-HR"/>
                    </w:rPr>
                    <w:t>10</w:t>
                  </w:r>
                  <w:r w:rsidRPr="00E45878">
                    <w:rPr>
                      <w:rFonts w:asciiTheme="minorHAnsi" w:hAnsiTheme="minorHAnsi" w:cstheme="minorHAnsi"/>
                      <w:lang w:val="hr-HR"/>
                    </w:rPr>
                    <w:t>%</w:t>
                  </w:r>
                </w:p>
              </w:tc>
              <w:tc>
                <w:tcPr>
                  <w:tcW w:w="867" w:type="pct"/>
                  <w:shd w:val="clear" w:color="auto" w:fill="DBE5F1" w:themeFill="accent1" w:themeFillTint="33"/>
                </w:tcPr>
                <w:p w14:paraId="4081A99C"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bCs/>
                      <w:lang w:val="hr-HR"/>
                    </w:rPr>
                    <w:t>20</w:t>
                  </w:r>
                  <w:r w:rsidRPr="00E45878">
                    <w:rPr>
                      <w:rFonts w:asciiTheme="minorHAnsi" w:hAnsiTheme="minorHAnsi" w:cstheme="minorHAnsi"/>
                      <w:lang w:val="hr-HR"/>
                    </w:rPr>
                    <w:t>%</w:t>
                  </w:r>
                </w:p>
              </w:tc>
              <w:tc>
                <w:tcPr>
                  <w:tcW w:w="661" w:type="pct"/>
                  <w:shd w:val="clear" w:color="auto" w:fill="DBE5F1" w:themeFill="accent1" w:themeFillTint="33"/>
                  <w:vAlign w:val="center"/>
                </w:tcPr>
                <w:p w14:paraId="4954A43B"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bCs/>
                      <w:lang w:val="hr-HR"/>
                    </w:rPr>
                    <w:t>35</w:t>
                  </w:r>
                  <w:r w:rsidRPr="00E45878">
                    <w:rPr>
                      <w:rFonts w:asciiTheme="minorHAnsi" w:hAnsiTheme="minorHAnsi" w:cstheme="minorHAnsi"/>
                      <w:lang w:val="hr-HR"/>
                    </w:rPr>
                    <w:t>%</w:t>
                  </w:r>
                </w:p>
              </w:tc>
              <w:tc>
                <w:tcPr>
                  <w:tcW w:w="661" w:type="pct"/>
                  <w:shd w:val="clear" w:color="auto" w:fill="DBE5F1" w:themeFill="accent1" w:themeFillTint="33"/>
                  <w:vAlign w:val="center"/>
                </w:tcPr>
                <w:p w14:paraId="4F2D4E1D"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b/>
                      <w:bCs/>
                      <w:lang w:val="hr-HR"/>
                    </w:rPr>
                    <w:t>35</w:t>
                  </w:r>
                  <w:r w:rsidRPr="00E45878">
                    <w:rPr>
                      <w:rFonts w:asciiTheme="minorHAnsi" w:hAnsiTheme="minorHAnsi" w:cstheme="minorHAnsi"/>
                      <w:lang w:val="hr-HR"/>
                    </w:rPr>
                    <w:t>%</w:t>
                  </w:r>
                </w:p>
              </w:tc>
              <w:tc>
                <w:tcPr>
                  <w:tcW w:w="487" w:type="pct"/>
                  <w:shd w:val="clear" w:color="auto" w:fill="DBE5F1" w:themeFill="accent1" w:themeFillTint="33"/>
                  <w:vAlign w:val="center"/>
                </w:tcPr>
                <w:p w14:paraId="181A90D8" w14:textId="77777777" w:rsidR="00002CF6" w:rsidRPr="00E45878" w:rsidRDefault="00002CF6" w:rsidP="00002CF6">
                  <w:pPr>
                    <w:pStyle w:val="Tekstfusnote"/>
                    <w:rPr>
                      <w:rFonts w:asciiTheme="minorHAnsi" w:hAnsiTheme="minorHAnsi" w:cstheme="minorHAnsi"/>
                      <w:b/>
                      <w:lang w:val="hr-HR"/>
                    </w:rPr>
                  </w:pPr>
                </w:p>
              </w:tc>
              <w:tc>
                <w:tcPr>
                  <w:tcW w:w="497" w:type="pct"/>
                  <w:shd w:val="clear" w:color="auto" w:fill="DBE5F1" w:themeFill="accent1" w:themeFillTint="33"/>
                  <w:vAlign w:val="center"/>
                </w:tcPr>
                <w:p w14:paraId="4E336DEF" w14:textId="77777777" w:rsidR="00002CF6" w:rsidRPr="00E45878" w:rsidRDefault="00002CF6" w:rsidP="00002CF6">
                  <w:pPr>
                    <w:pStyle w:val="Tekstfusnote"/>
                    <w:rPr>
                      <w:rFonts w:asciiTheme="minorHAnsi" w:hAnsiTheme="minorHAnsi" w:cstheme="minorHAnsi"/>
                      <w:b/>
                      <w:lang w:val="hr-HR"/>
                    </w:rPr>
                  </w:pPr>
                </w:p>
              </w:tc>
              <w:tc>
                <w:tcPr>
                  <w:tcW w:w="529" w:type="pct"/>
                  <w:shd w:val="clear" w:color="auto" w:fill="DBE5F1" w:themeFill="accent1" w:themeFillTint="33"/>
                  <w:vAlign w:val="center"/>
                </w:tcPr>
                <w:p w14:paraId="260D3DE5" w14:textId="77777777" w:rsidR="00002CF6" w:rsidRPr="00E45878" w:rsidRDefault="00002CF6" w:rsidP="00002CF6">
                  <w:pPr>
                    <w:pStyle w:val="Tekstfusnote"/>
                    <w:rPr>
                      <w:rFonts w:asciiTheme="minorHAnsi" w:hAnsiTheme="minorHAnsi" w:cstheme="minorHAnsi"/>
                      <w:b/>
                      <w:lang w:val="hr-HR"/>
                    </w:rPr>
                  </w:pPr>
                </w:p>
              </w:tc>
            </w:tr>
            <w:tr w:rsidR="00002CF6" w:rsidRPr="00E45878" w14:paraId="77CCA416" w14:textId="77777777" w:rsidTr="001C6B24">
              <w:trPr>
                <w:trHeight w:val="300"/>
              </w:trPr>
              <w:tc>
                <w:tcPr>
                  <w:tcW w:w="723" w:type="pct"/>
                  <w:shd w:val="clear" w:color="auto" w:fill="DBE5F1" w:themeFill="accent1" w:themeFillTint="33"/>
                  <w:vAlign w:val="center"/>
                </w:tcPr>
                <w:p w14:paraId="23DB55C5"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575" w:type="pct"/>
                  <w:shd w:val="clear" w:color="auto" w:fill="DBE5F1" w:themeFill="accent1" w:themeFillTint="33"/>
                  <w:vAlign w:val="center"/>
                </w:tcPr>
                <w:p w14:paraId="30763E4F"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0,3</w:t>
                  </w:r>
                </w:p>
              </w:tc>
              <w:tc>
                <w:tcPr>
                  <w:tcW w:w="867" w:type="pct"/>
                  <w:shd w:val="clear" w:color="auto" w:fill="DBE5F1" w:themeFill="accent1" w:themeFillTint="33"/>
                </w:tcPr>
                <w:p w14:paraId="43412B13"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0,6</w:t>
                  </w:r>
                </w:p>
              </w:tc>
              <w:tc>
                <w:tcPr>
                  <w:tcW w:w="661" w:type="pct"/>
                  <w:shd w:val="clear" w:color="auto" w:fill="DBE5F1" w:themeFill="accent1" w:themeFillTint="33"/>
                  <w:vAlign w:val="center"/>
                </w:tcPr>
                <w:p w14:paraId="361E5198"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1,05</w:t>
                  </w:r>
                </w:p>
              </w:tc>
              <w:tc>
                <w:tcPr>
                  <w:tcW w:w="661" w:type="pct"/>
                  <w:shd w:val="clear" w:color="auto" w:fill="DBE5F1" w:themeFill="accent1" w:themeFillTint="33"/>
                  <w:vAlign w:val="center"/>
                </w:tcPr>
                <w:p w14:paraId="442CF7F4"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1,05</w:t>
                  </w:r>
                </w:p>
              </w:tc>
              <w:tc>
                <w:tcPr>
                  <w:tcW w:w="487" w:type="pct"/>
                  <w:shd w:val="clear" w:color="auto" w:fill="DBE5F1" w:themeFill="accent1" w:themeFillTint="33"/>
                  <w:vAlign w:val="center"/>
                </w:tcPr>
                <w:p w14:paraId="0C312D47" w14:textId="77777777" w:rsidR="00002CF6" w:rsidRPr="00E45878" w:rsidRDefault="00002CF6" w:rsidP="00002CF6">
                  <w:pPr>
                    <w:pStyle w:val="Tekstfusnote"/>
                    <w:rPr>
                      <w:rFonts w:asciiTheme="minorHAnsi" w:hAnsiTheme="minorHAnsi" w:cstheme="minorHAnsi"/>
                      <w:b/>
                      <w:lang w:val="hr-HR"/>
                    </w:rPr>
                  </w:pPr>
                </w:p>
              </w:tc>
              <w:tc>
                <w:tcPr>
                  <w:tcW w:w="497" w:type="pct"/>
                  <w:shd w:val="clear" w:color="auto" w:fill="DBE5F1" w:themeFill="accent1" w:themeFillTint="33"/>
                  <w:vAlign w:val="center"/>
                </w:tcPr>
                <w:p w14:paraId="55A2A3E8" w14:textId="77777777" w:rsidR="00002CF6" w:rsidRPr="00E45878" w:rsidRDefault="00002CF6" w:rsidP="00002CF6">
                  <w:pPr>
                    <w:pStyle w:val="Tekstfusnote"/>
                    <w:rPr>
                      <w:rFonts w:asciiTheme="minorHAnsi" w:hAnsiTheme="minorHAnsi" w:cstheme="minorHAnsi"/>
                      <w:b/>
                      <w:lang w:val="hr-HR"/>
                    </w:rPr>
                  </w:pPr>
                </w:p>
              </w:tc>
              <w:tc>
                <w:tcPr>
                  <w:tcW w:w="529" w:type="pct"/>
                  <w:shd w:val="clear" w:color="auto" w:fill="DBE5F1" w:themeFill="accent1" w:themeFillTint="33"/>
                  <w:vAlign w:val="center"/>
                </w:tcPr>
                <w:p w14:paraId="5B76CE13" w14:textId="77777777" w:rsidR="00002CF6" w:rsidRPr="00E45878" w:rsidRDefault="00002CF6" w:rsidP="00002CF6">
                  <w:pPr>
                    <w:pStyle w:val="Tekstfusnote"/>
                    <w:rPr>
                      <w:rFonts w:asciiTheme="minorHAnsi" w:hAnsiTheme="minorHAnsi" w:cstheme="minorHAnsi"/>
                      <w:b/>
                      <w:lang w:val="hr-HR"/>
                    </w:rPr>
                  </w:pPr>
                </w:p>
              </w:tc>
            </w:tr>
          </w:tbl>
          <w:p w14:paraId="00BFE37F" w14:textId="77777777" w:rsidR="00002CF6" w:rsidRPr="00E45878" w:rsidRDefault="00002CF6" w:rsidP="00002CF6">
            <w:pPr>
              <w:pStyle w:val="Tekstfusnote"/>
              <w:rPr>
                <w:rFonts w:asciiTheme="minorHAnsi" w:hAnsiTheme="minorHAnsi" w:cstheme="minorHAnsi"/>
                <w:bCs/>
                <w:lang w:val="hr-HR"/>
              </w:rPr>
            </w:pPr>
          </w:p>
          <w:p w14:paraId="5C872A38" w14:textId="77777777" w:rsidR="00002CF6" w:rsidRPr="00E45878" w:rsidRDefault="00002CF6" w:rsidP="00002CF6">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6817962B" w14:textId="77777777" w:rsidR="00002CF6" w:rsidRPr="00E45878" w:rsidRDefault="00002CF6" w:rsidP="00002CF6">
            <w:pPr>
              <w:pStyle w:val="Tekstfusnote"/>
              <w:rPr>
                <w:rFonts w:asciiTheme="minorHAnsi" w:hAnsiTheme="minorHAnsi" w:cstheme="minorHAnsi"/>
                <w:lang w:val="hr-HR"/>
              </w:rPr>
            </w:pPr>
          </w:p>
          <w:p w14:paraId="6BE8DBD1" w14:textId="77777777" w:rsidR="00002CF6" w:rsidRPr="00E45878" w:rsidRDefault="00002CF6" w:rsidP="00002CF6">
            <w:pPr>
              <w:pStyle w:val="Tekstfusnote"/>
              <w:rPr>
                <w:rFonts w:asciiTheme="minorHAnsi" w:hAnsiTheme="minorHAnsi" w:cstheme="minorHAnsi"/>
                <w:lang w:val="hr-HR"/>
              </w:rPr>
            </w:pPr>
          </w:p>
          <w:p w14:paraId="5F45C5DA"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12C42FD0" w14:textId="77777777" w:rsidR="00002CF6" w:rsidRPr="00E45878" w:rsidRDefault="00002CF6" w:rsidP="00002CF6">
            <w:pPr>
              <w:pStyle w:val="Tekstfusnote"/>
              <w:rPr>
                <w:rFonts w:asciiTheme="minorHAnsi" w:hAnsiTheme="minorHAnsi" w:cstheme="minorHAnsi"/>
                <w:b/>
                <w:lang w:val="hr-HR"/>
              </w:rPr>
            </w:pPr>
          </w:p>
          <w:tbl>
            <w:tblPr>
              <w:tblStyle w:val="Reetkatablice"/>
              <w:tblW w:w="387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2"/>
              <w:gridCol w:w="1165"/>
              <w:gridCol w:w="1165"/>
              <w:gridCol w:w="1017"/>
              <w:gridCol w:w="1012"/>
              <w:gridCol w:w="1067"/>
            </w:tblGrid>
            <w:tr w:rsidR="007500F1" w:rsidRPr="00E45878" w14:paraId="396320B1" w14:textId="77777777" w:rsidTr="001C6B24">
              <w:trPr>
                <w:trHeight w:val="300"/>
              </w:trPr>
              <w:tc>
                <w:tcPr>
                  <w:tcW w:w="1032" w:type="pct"/>
                  <w:shd w:val="clear" w:color="auto" w:fill="DBE5F1" w:themeFill="accent1" w:themeFillTint="33"/>
                  <w:vAlign w:val="center"/>
                </w:tcPr>
                <w:p w14:paraId="0B6AFC75"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2" w:type="pct"/>
                  <w:shd w:val="clear" w:color="auto" w:fill="DBE5F1" w:themeFill="accent1" w:themeFillTint="33"/>
                  <w:vAlign w:val="center"/>
                </w:tcPr>
                <w:p w14:paraId="2263C955"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PISMENA PROVJERA</w:t>
                  </w:r>
                </w:p>
              </w:tc>
              <w:tc>
                <w:tcPr>
                  <w:tcW w:w="852" w:type="pct"/>
                  <w:shd w:val="clear" w:color="auto" w:fill="DBE5F1" w:themeFill="accent1" w:themeFillTint="33"/>
                  <w:vAlign w:val="center"/>
                </w:tcPr>
                <w:p w14:paraId="692F7786"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USMENA PROVJERA </w:t>
                  </w:r>
                </w:p>
              </w:tc>
              <w:tc>
                <w:tcPr>
                  <w:tcW w:w="744" w:type="pct"/>
                  <w:shd w:val="clear" w:color="auto" w:fill="DBE5F1" w:themeFill="accent1" w:themeFillTint="33"/>
                  <w:vAlign w:val="center"/>
                </w:tcPr>
                <w:p w14:paraId="5D0951FB"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40" w:type="pct"/>
                  <w:shd w:val="clear" w:color="auto" w:fill="DBE5F1" w:themeFill="accent1" w:themeFillTint="33"/>
                  <w:vAlign w:val="center"/>
                </w:tcPr>
                <w:p w14:paraId="499ADF27"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781" w:type="pct"/>
                  <w:shd w:val="clear" w:color="auto" w:fill="DBE5F1" w:themeFill="accent1" w:themeFillTint="33"/>
                  <w:vAlign w:val="center"/>
                </w:tcPr>
                <w:p w14:paraId="556FB442"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7500F1" w:rsidRPr="00E45878" w14:paraId="2562A0E9" w14:textId="77777777" w:rsidTr="001C6B24">
              <w:trPr>
                <w:trHeight w:val="300"/>
              </w:trPr>
              <w:tc>
                <w:tcPr>
                  <w:tcW w:w="1032" w:type="pct"/>
                  <w:shd w:val="clear" w:color="auto" w:fill="DBE5F1" w:themeFill="accent1" w:themeFillTint="33"/>
                  <w:vAlign w:val="center"/>
                </w:tcPr>
                <w:p w14:paraId="2AEA028A"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2" w:type="pct"/>
                  <w:vAlign w:val="center"/>
                </w:tcPr>
                <w:p w14:paraId="6E70329C"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40%</w:t>
                  </w:r>
                </w:p>
              </w:tc>
              <w:tc>
                <w:tcPr>
                  <w:tcW w:w="852" w:type="pct"/>
                </w:tcPr>
                <w:p w14:paraId="615279A4" w14:textId="77777777" w:rsidR="00002CF6" w:rsidRPr="00E45878" w:rsidRDefault="00002CF6" w:rsidP="00002CF6">
                  <w:pPr>
                    <w:pStyle w:val="Tekstfusnote"/>
                    <w:rPr>
                      <w:rFonts w:asciiTheme="minorHAnsi" w:hAnsiTheme="minorHAnsi" w:cstheme="minorHAnsi"/>
                      <w:lang w:val="hr-HR"/>
                    </w:rPr>
                  </w:pPr>
                </w:p>
              </w:tc>
              <w:tc>
                <w:tcPr>
                  <w:tcW w:w="744" w:type="pct"/>
                  <w:shd w:val="clear" w:color="auto" w:fill="DBE5F1" w:themeFill="accent1" w:themeFillTint="33"/>
                  <w:vAlign w:val="center"/>
                </w:tcPr>
                <w:p w14:paraId="341162DE"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40" w:type="pct"/>
                  <w:shd w:val="clear" w:color="auto" w:fill="DBE5F1" w:themeFill="accent1" w:themeFillTint="33"/>
                  <w:vAlign w:val="center"/>
                </w:tcPr>
                <w:p w14:paraId="1A0AB3C5"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40</w:t>
                  </w:r>
                </w:p>
              </w:tc>
              <w:tc>
                <w:tcPr>
                  <w:tcW w:w="781" w:type="pct"/>
                  <w:shd w:val="clear" w:color="auto" w:fill="DBE5F1" w:themeFill="accent1" w:themeFillTint="33"/>
                  <w:vAlign w:val="center"/>
                </w:tcPr>
                <w:p w14:paraId="279F4D3B"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1,2</w:t>
                  </w:r>
                </w:p>
              </w:tc>
            </w:tr>
            <w:tr w:rsidR="007500F1" w:rsidRPr="00E45878" w14:paraId="0FEC4FC3" w14:textId="77777777" w:rsidTr="001C6B24">
              <w:trPr>
                <w:trHeight w:val="300"/>
              </w:trPr>
              <w:tc>
                <w:tcPr>
                  <w:tcW w:w="1032" w:type="pct"/>
                  <w:shd w:val="clear" w:color="auto" w:fill="DBE5F1" w:themeFill="accent1" w:themeFillTint="33"/>
                  <w:vAlign w:val="center"/>
                </w:tcPr>
                <w:p w14:paraId="53C3C144"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2" w:type="pct"/>
                  <w:vAlign w:val="center"/>
                </w:tcPr>
                <w:p w14:paraId="17DA3781"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30%</w:t>
                  </w:r>
                </w:p>
              </w:tc>
              <w:tc>
                <w:tcPr>
                  <w:tcW w:w="852" w:type="pct"/>
                </w:tcPr>
                <w:p w14:paraId="299015A0" w14:textId="77777777" w:rsidR="00002CF6" w:rsidRPr="00E45878" w:rsidRDefault="00002CF6" w:rsidP="00002CF6">
                  <w:pPr>
                    <w:pStyle w:val="Tekstfusnote"/>
                    <w:rPr>
                      <w:rFonts w:asciiTheme="minorHAnsi" w:hAnsiTheme="minorHAnsi" w:cstheme="minorHAnsi"/>
                      <w:lang w:val="hr-HR"/>
                    </w:rPr>
                  </w:pPr>
                </w:p>
              </w:tc>
              <w:tc>
                <w:tcPr>
                  <w:tcW w:w="744" w:type="pct"/>
                  <w:shd w:val="clear" w:color="auto" w:fill="DBE5F1" w:themeFill="accent1" w:themeFillTint="33"/>
                  <w:vAlign w:val="center"/>
                </w:tcPr>
                <w:p w14:paraId="179A52B9"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740" w:type="pct"/>
                  <w:shd w:val="clear" w:color="auto" w:fill="DBE5F1" w:themeFill="accent1" w:themeFillTint="33"/>
                  <w:vAlign w:val="center"/>
                </w:tcPr>
                <w:p w14:paraId="16645482"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781" w:type="pct"/>
                  <w:shd w:val="clear" w:color="auto" w:fill="DBE5F1" w:themeFill="accent1" w:themeFillTint="33"/>
                  <w:vAlign w:val="center"/>
                </w:tcPr>
                <w:p w14:paraId="220AB5C7"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7500F1" w:rsidRPr="00E45878" w14:paraId="37A58C94" w14:textId="77777777" w:rsidTr="001C6B24">
              <w:trPr>
                <w:trHeight w:val="300"/>
              </w:trPr>
              <w:tc>
                <w:tcPr>
                  <w:tcW w:w="1032" w:type="pct"/>
                  <w:shd w:val="clear" w:color="auto" w:fill="DBE5F1" w:themeFill="accent1" w:themeFillTint="33"/>
                  <w:vAlign w:val="center"/>
                </w:tcPr>
                <w:p w14:paraId="77BCB5B7"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2" w:type="pct"/>
                  <w:vAlign w:val="center"/>
                </w:tcPr>
                <w:p w14:paraId="1D94316E"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852" w:type="pct"/>
                </w:tcPr>
                <w:p w14:paraId="59391DDA" w14:textId="77777777" w:rsidR="00002CF6" w:rsidRPr="00E45878" w:rsidRDefault="00002CF6" w:rsidP="00002CF6">
                  <w:pPr>
                    <w:pStyle w:val="Tekstfusnote"/>
                    <w:rPr>
                      <w:rFonts w:asciiTheme="minorHAnsi" w:hAnsiTheme="minorHAnsi" w:cstheme="minorHAnsi"/>
                      <w:lang w:val="hr-HR"/>
                    </w:rPr>
                  </w:pPr>
                </w:p>
              </w:tc>
              <w:tc>
                <w:tcPr>
                  <w:tcW w:w="744" w:type="pct"/>
                  <w:shd w:val="clear" w:color="auto" w:fill="DBE5F1" w:themeFill="accent1" w:themeFillTint="33"/>
                  <w:vAlign w:val="center"/>
                </w:tcPr>
                <w:p w14:paraId="7F3B2CAD"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740" w:type="pct"/>
                  <w:shd w:val="clear" w:color="auto" w:fill="DBE5F1" w:themeFill="accent1" w:themeFillTint="33"/>
                  <w:vAlign w:val="center"/>
                </w:tcPr>
                <w:p w14:paraId="1C2DEC0D"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81" w:type="pct"/>
                  <w:shd w:val="clear" w:color="auto" w:fill="DBE5F1" w:themeFill="accent1" w:themeFillTint="33"/>
                  <w:vAlign w:val="center"/>
                </w:tcPr>
                <w:p w14:paraId="28C5644C"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0,3</w:t>
                  </w:r>
                </w:p>
              </w:tc>
            </w:tr>
            <w:tr w:rsidR="007500F1" w:rsidRPr="00E45878" w14:paraId="17ECB0D7" w14:textId="77777777" w:rsidTr="001C6B24">
              <w:trPr>
                <w:trHeight w:val="300"/>
              </w:trPr>
              <w:tc>
                <w:tcPr>
                  <w:tcW w:w="1032" w:type="pct"/>
                  <w:shd w:val="clear" w:color="auto" w:fill="DBE5F1" w:themeFill="accent1" w:themeFillTint="33"/>
                  <w:vAlign w:val="center"/>
                </w:tcPr>
                <w:p w14:paraId="650EE2DA"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2" w:type="pct"/>
                  <w:vAlign w:val="center"/>
                </w:tcPr>
                <w:p w14:paraId="0721C447" w14:textId="77777777" w:rsidR="00002CF6" w:rsidRPr="00E45878" w:rsidRDefault="00002CF6" w:rsidP="00002CF6">
                  <w:pPr>
                    <w:pStyle w:val="Tekstfusnote"/>
                    <w:rPr>
                      <w:rFonts w:asciiTheme="minorHAnsi" w:hAnsiTheme="minorHAnsi" w:cstheme="minorHAnsi"/>
                      <w:lang w:val="hr-HR"/>
                    </w:rPr>
                  </w:pPr>
                </w:p>
              </w:tc>
              <w:tc>
                <w:tcPr>
                  <w:tcW w:w="852" w:type="pct"/>
                </w:tcPr>
                <w:p w14:paraId="35738DAB"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744" w:type="pct"/>
                  <w:shd w:val="clear" w:color="auto" w:fill="DBE5F1" w:themeFill="accent1" w:themeFillTint="33"/>
                  <w:vAlign w:val="center"/>
                </w:tcPr>
                <w:p w14:paraId="2D0EA39A"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40" w:type="pct"/>
                  <w:shd w:val="clear" w:color="auto" w:fill="DBE5F1" w:themeFill="accent1" w:themeFillTint="33"/>
                  <w:vAlign w:val="center"/>
                </w:tcPr>
                <w:p w14:paraId="25A7138E"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81" w:type="pct"/>
                  <w:shd w:val="clear" w:color="auto" w:fill="DBE5F1" w:themeFill="accent1" w:themeFillTint="33"/>
                  <w:vAlign w:val="center"/>
                </w:tcPr>
                <w:p w14:paraId="15A5E270"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7500F1" w:rsidRPr="00E45878" w14:paraId="7BAF7EEF" w14:textId="77777777" w:rsidTr="001C6B24">
              <w:trPr>
                <w:trHeight w:val="300"/>
              </w:trPr>
              <w:tc>
                <w:tcPr>
                  <w:tcW w:w="1032" w:type="pct"/>
                  <w:shd w:val="clear" w:color="auto" w:fill="DBE5F1" w:themeFill="accent1" w:themeFillTint="33"/>
                  <w:vAlign w:val="center"/>
                </w:tcPr>
                <w:p w14:paraId="6E48ECE3"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2" w:type="pct"/>
                  <w:shd w:val="clear" w:color="auto" w:fill="DBE5F1" w:themeFill="accent1" w:themeFillTint="33"/>
                  <w:vAlign w:val="center"/>
                </w:tcPr>
                <w:p w14:paraId="7EB4B6EC"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80</w:t>
                  </w:r>
                </w:p>
              </w:tc>
              <w:tc>
                <w:tcPr>
                  <w:tcW w:w="852" w:type="pct"/>
                  <w:shd w:val="clear" w:color="auto" w:fill="DBE5F1" w:themeFill="accent1" w:themeFillTint="33"/>
                </w:tcPr>
                <w:p w14:paraId="75DA82AD"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44" w:type="pct"/>
                  <w:shd w:val="clear" w:color="auto" w:fill="DBE5F1" w:themeFill="accent1" w:themeFillTint="33"/>
                  <w:vAlign w:val="center"/>
                </w:tcPr>
                <w:p w14:paraId="5AD42C4B" w14:textId="77777777" w:rsidR="00002CF6" w:rsidRPr="00E45878" w:rsidRDefault="00002CF6" w:rsidP="00002CF6">
                  <w:pPr>
                    <w:pStyle w:val="Tekstfusnote"/>
                    <w:rPr>
                      <w:rFonts w:asciiTheme="minorHAnsi" w:hAnsiTheme="minorHAnsi" w:cstheme="minorHAnsi"/>
                      <w:b/>
                      <w:lang w:val="hr-HR"/>
                    </w:rPr>
                  </w:pPr>
                </w:p>
              </w:tc>
              <w:tc>
                <w:tcPr>
                  <w:tcW w:w="740" w:type="pct"/>
                  <w:shd w:val="clear" w:color="auto" w:fill="DBE5F1" w:themeFill="accent1" w:themeFillTint="33"/>
                  <w:vAlign w:val="center"/>
                </w:tcPr>
                <w:p w14:paraId="18B4266B" w14:textId="77777777" w:rsidR="00002CF6" w:rsidRPr="00E45878" w:rsidRDefault="00002CF6" w:rsidP="00002CF6">
                  <w:pPr>
                    <w:pStyle w:val="Tekstfusnote"/>
                    <w:rPr>
                      <w:rFonts w:asciiTheme="minorHAnsi" w:hAnsiTheme="minorHAnsi" w:cstheme="minorHAnsi"/>
                      <w:b/>
                      <w:lang w:val="hr-HR"/>
                    </w:rPr>
                  </w:pPr>
                </w:p>
              </w:tc>
              <w:tc>
                <w:tcPr>
                  <w:tcW w:w="781" w:type="pct"/>
                  <w:shd w:val="clear" w:color="auto" w:fill="DBE5F1" w:themeFill="accent1" w:themeFillTint="33"/>
                  <w:vAlign w:val="center"/>
                </w:tcPr>
                <w:p w14:paraId="5232A34C" w14:textId="77777777" w:rsidR="00002CF6" w:rsidRPr="00E45878" w:rsidRDefault="00002CF6" w:rsidP="00002CF6">
                  <w:pPr>
                    <w:pStyle w:val="Tekstfusnote"/>
                    <w:rPr>
                      <w:rFonts w:asciiTheme="minorHAnsi" w:hAnsiTheme="minorHAnsi" w:cstheme="minorHAnsi"/>
                      <w:b/>
                      <w:lang w:val="hr-HR"/>
                    </w:rPr>
                  </w:pPr>
                </w:p>
              </w:tc>
            </w:tr>
            <w:tr w:rsidR="007500F1" w:rsidRPr="00E45878" w14:paraId="6EE3D676" w14:textId="77777777" w:rsidTr="001C6B24">
              <w:trPr>
                <w:trHeight w:val="300"/>
              </w:trPr>
              <w:tc>
                <w:tcPr>
                  <w:tcW w:w="1032" w:type="pct"/>
                  <w:shd w:val="clear" w:color="auto" w:fill="DBE5F1" w:themeFill="accent1" w:themeFillTint="33"/>
                  <w:vAlign w:val="center"/>
                </w:tcPr>
                <w:p w14:paraId="16A59F59"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2" w:type="pct"/>
                  <w:shd w:val="clear" w:color="auto" w:fill="DBE5F1" w:themeFill="accent1" w:themeFillTint="33"/>
                  <w:vAlign w:val="center"/>
                </w:tcPr>
                <w:p w14:paraId="6ADECB02"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2,4</w:t>
                  </w:r>
                </w:p>
              </w:tc>
              <w:tc>
                <w:tcPr>
                  <w:tcW w:w="852" w:type="pct"/>
                  <w:shd w:val="clear" w:color="auto" w:fill="DBE5F1" w:themeFill="accent1" w:themeFillTint="33"/>
                </w:tcPr>
                <w:p w14:paraId="001EF5FB"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0,6</w:t>
                  </w:r>
                </w:p>
              </w:tc>
              <w:tc>
                <w:tcPr>
                  <w:tcW w:w="744" w:type="pct"/>
                  <w:shd w:val="clear" w:color="auto" w:fill="DBE5F1" w:themeFill="accent1" w:themeFillTint="33"/>
                  <w:vAlign w:val="center"/>
                </w:tcPr>
                <w:p w14:paraId="3ECF412D" w14:textId="77777777" w:rsidR="00002CF6" w:rsidRPr="00E45878" w:rsidRDefault="00002CF6" w:rsidP="00002CF6">
                  <w:pPr>
                    <w:pStyle w:val="Tekstfusnote"/>
                    <w:rPr>
                      <w:rFonts w:asciiTheme="minorHAnsi" w:hAnsiTheme="minorHAnsi" w:cstheme="minorHAnsi"/>
                      <w:b/>
                      <w:lang w:val="hr-HR"/>
                    </w:rPr>
                  </w:pPr>
                </w:p>
              </w:tc>
              <w:tc>
                <w:tcPr>
                  <w:tcW w:w="740" w:type="pct"/>
                  <w:shd w:val="clear" w:color="auto" w:fill="DBE5F1" w:themeFill="accent1" w:themeFillTint="33"/>
                  <w:vAlign w:val="center"/>
                </w:tcPr>
                <w:p w14:paraId="30042E85" w14:textId="77777777" w:rsidR="00002CF6" w:rsidRPr="00E45878" w:rsidRDefault="00002CF6" w:rsidP="00002CF6">
                  <w:pPr>
                    <w:pStyle w:val="Tekstfusnote"/>
                    <w:rPr>
                      <w:rFonts w:asciiTheme="minorHAnsi" w:hAnsiTheme="minorHAnsi" w:cstheme="minorHAnsi"/>
                      <w:b/>
                      <w:lang w:val="hr-HR"/>
                    </w:rPr>
                  </w:pPr>
                </w:p>
              </w:tc>
              <w:tc>
                <w:tcPr>
                  <w:tcW w:w="781" w:type="pct"/>
                  <w:shd w:val="clear" w:color="auto" w:fill="DBE5F1" w:themeFill="accent1" w:themeFillTint="33"/>
                  <w:vAlign w:val="center"/>
                </w:tcPr>
                <w:p w14:paraId="2B797E02" w14:textId="77777777" w:rsidR="00002CF6" w:rsidRPr="00E45878" w:rsidRDefault="00002CF6" w:rsidP="00002CF6">
                  <w:pPr>
                    <w:pStyle w:val="Tekstfusnote"/>
                    <w:rPr>
                      <w:rFonts w:asciiTheme="minorHAnsi" w:hAnsiTheme="minorHAnsi" w:cstheme="minorHAnsi"/>
                      <w:b/>
                      <w:lang w:val="hr-HR"/>
                    </w:rPr>
                  </w:pPr>
                </w:p>
              </w:tc>
            </w:tr>
          </w:tbl>
          <w:p w14:paraId="35A74E80" w14:textId="77777777" w:rsidR="00002CF6" w:rsidRPr="00E45878" w:rsidRDefault="00002CF6" w:rsidP="00002CF6">
            <w:pPr>
              <w:pStyle w:val="Tekstfusnote"/>
              <w:rPr>
                <w:rFonts w:asciiTheme="minorHAnsi" w:hAnsiTheme="minorHAnsi" w:cstheme="minorHAnsi"/>
                <w:lang w:val="hr-HR"/>
              </w:rPr>
            </w:pPr>
          </w:p>
          <w:p w14:paraId="6E7B520C" w14:textId="77777777" w:rsidR="00002CF6" w:rsidRPr="00E45878" w:rsidRDefault="00002CF6" w:rsidP="00002CF6">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0C07967E" w14:textId="77777777" w:rsidR="00002CF6" w:rsidRPr="00E45878" w:rsidRDefault="00002CF6" w:rsidP="00002CF6">
            <w:pPr>
              <w:pStyle w:val="Tekstfusnote"/>
              <w:rPr>
                <w:rFonts w:asciiTheme="minorHAnsi" w:hAnsiTheme="minorHAnsi" w:cstheme="minorHAnsi"/>
                <w:lang w:val="hr-HR"/>
              </w:rPr>
            </w:pPr>
          </w:p>
          <w:p w14:paraId="1A250444"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192169CA"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31E42FFE"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1A11F34D" w14:textId="77777777" w:rsidR="00002CF6" w:rsidRPr="00E45878" w:rsidRDefault="00002CF6" w:rsidP="00002CF6">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002CF6" w:rsidRPr="00E45878" w14:paraId="2BAC6909" w14:textId="77777777" w:rsidTr="001C6B24">
              <w:trPr>
                <w:trHeight w:val="300"/>
                <w:jc w:val="center"/>
              </w:trPr>
              <w:tc>
                <w:tcPr>
                  <w:tcW w:w="1805" w:type="dxa"/>
                  <w:shd w:val="clear" w:color="auto" w:fill="DBE5F1" w:themeFill="accent1" w:themeFillTint="33"/>
                  <w:vAlign w:val="center"/>
                  <w:hideMark/>
                </w:tcPr>
                <w:p w14:paraId="3DAF8426"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Raspon bodova (postotaka)</w:t>
                  </w:r>
                </w:p>
              </w:tc>
              <w:tc>
                <w:tcPr>
                  <w:tcW w:w="1651" w:type="dxa"/>
                  <w:shd w:val="clear" w:color="auto" w:fill="DBE5F1" w:themeFill="accent1" w:themeFillTint="33"/>
                  <w:vAlign w:val="center"/>
                  <w:hideMark/>
                </w:tcPr>
                <w:p w14:paraId="116D81F8"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Brojčana ocjena</w:t>
                  </w:r>
                </w:p>
              </w:tc>
              <w:tc>
                <w:tcPr>
                  <w:tcW w:w="1477" w:type="dxa"/>
                  <w:shd w:val="clear" w:color="auto" w:fill="DBE5F1" w:themeFill="accent1" w:themeFillTint="33"/>
                  <w:vAlign w:val="center"/>
                  <w:hideMark/>
                </w:tcPr>
                <w:p w14:paraId="311FCA9B"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ECTS ocjena</w:t>
                  </w:r>
                </w:p>
              </w:tc>
            </w:tr>
            <w:tr w:rsidR="00002CF6" w:rsidRPr="00E45878" w14:paraId="0B76D43A" w14:textId="77777777" w:rsidTr="001C6B24">
              <w:trPr>
                <w:trHeight w:val="300"/>
                <w:jc w:val="center"/>
              </w:trPr>
              <w:tc>
                <w:tcPr>
                  <w:tcW w:w="1805" w:type="dxa"/>
                  <w:shd w:val="clear" w:color="auto" w:fill="DBE5F1" w:themeFill="accent1" w:themeFillTint="33"/>
                  <w:vAlign w:val="center"/>
                  <w:hideMark/>
                </w:tcPr>
                <w:p w14:paraId="1046581D"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90,00 – 100,00</w:t>
                  </w:r>
                </w:p>
              </w:tc>
              <w:tc>
                <w:tcPr>
                  <w:tcW w:w="1651" w:type="dxa"/>
                  <w:vAlign w:val="center"/>
                </w:tcPr>
                <w:p w14:paraId="75AEFBD7"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izvrstan (5)</w:t>
                  </w:r>
                </w:p>
              </w:tc>
              <w:tc>
                <w:tcPr>
                  <w:tcW w:w="1477" w:type="dxa"/>
                  <w:vAlign w:val="center"/>
                </w:tcPr>
                <w:p w14:paraId="550066DB"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A</w:t>
                  </w:r>
                </w:p>
              </w:tc>
            </w:tr>
            <w:tr w:rsidR="00002CF6" w:rsidRPr="00E45878" w14:paraId="7586E312" w14:textId="77777777" w:rsidTr="001C6B24">
              <w:trPr>
                <w:trHeight w:val="300"/>
                <w:jc w:val="center"/>
              </w:trPr>
              <w:tc>
                <w:tcPr>
                  <w:tcW w:w="1805" w:type="dxa"/>
                  <w:shd w:val="clear" w:color="auto" w:fill="DBE5F1" w:themeFill="accent1" w:themeFillTint="33"/>
                  <w:vAlign w:val="center"/>
                  <w:hideMark/>
                </w:tcPr>
                <w:p w14:paraId="68B8616D"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75,00 – 89,99</w:t>
                  </w:r>
                </w:p>
              </w:tc>
              <w:tc>
                <w:tcPr>
                  <w:tcW w:w="1651" w:type="dxa"/>
                  <w:vAlign w:val="center"/>
                </w:tcPr>
                <w:p w14:paraId="047E80D2"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vrlo dobar (4)</w:t>
                  </w:r>
                </w:p>
              </w:tc>
              <w:tc>
                <w:tcPr>
                  <w:tcW w:w="1477" w:type="dxa"/>
                  <w:vAlign w:val="center"/>
                </w:tcPr>
                <w:p w14:paraId="0420B330"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B</w:t>
                  </w:r>
                </w:p>
              </w:tc>
            </w:tr>
            <w:tr w:rsidR="00002CF6" w:rsidRPr="00E45878" w14:paraId="3082C959" w14:textId="77777777" w:rsidTr="001C6B24">
              <w:trPr>
                <w:trHeight w:val="300"/>
                <w:jc w:val="center"/>
              </w:trPr>
              <w:tc>
                <w:tcPr>
                  <w:tcW w:w="1805" w:type="dxa"/>
                  <w:shd w:val="clear" w:color="auto" w:fill="DBE5F1" w:themeFill="accent1" w:themeFillTint="33"/>
                  <w:vAlign w:val="center"/>
                  <w:hideMark/>
                </w:tcPr>
                <w:p w14:paraId="52C210F0"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60,00 – 74,99</w:t>
                  </w:r>
                </w:p>
              </w:tc>
              <w:tc>
                <w:tcPr>
                  <w:tcW w:w="1651" w:type="dxa"/>
                  <w:vAlign w:val="center"/>
                </w:tcPr>
                <w:p w14:paraId="7A10BA80"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dobar (3)</w:t>
                  </w:r>
                </w:p>
              </w:tc>
              <w:tc>
                <w:tcPr>
                  <w:tcW w:w="1477" w:type="dxa"/>
                  <w:vAlign w:val="center"/>
                </w:tcPr>
                <w:p w14:paraId="6ECFAF3E"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C</w:t>
                  </w:r>
                </w:p>
              </w:tc>
            </w:tr>
            <w:tr w:rsidR="00002CF6" w:rsidRPr="00E45878" w14:paraId="5F08A575" w14:textId="77777777" w:rsidTr="001C6B24">
              <w:trPr>
                <w:trHeight w:val="300"/>
                <w:jc w:val="center"/>
              </w:trPr>
              <w:tc>
                <w:tcPr>
                  <w:tcW w:w="1805" w:type="dxa"/>
                  <w:shd w:val="clear" w:color="auto" w:fill="DBE5F1" w:themeFill="accent1" w:themeFillTint="33"/>
                  <w:vAlign w:val="center"/>
                  <w:hideMark/>
                </w:tcPr>
                <w:p w14:paraId="24731D7F"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50,00 – 59,99</w:t>
                  </w:r>
                </w:p>
              </w:tc>
              <w:tc>
                <w:tcPr>
                  <w:tcW w:w="1651" w:type="dxa"/>
                  <w:vAlign w:val="center"/>
                </w:tcPr>
                <w:p w14:paraId="6F3F5385"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dovoljan (2)</w:t>
                  </w:r>
                </w:p>
              </w:tc>
              <w:tc>
                <w:tcPr>
                  <w:tcW w:w="1477" w:type="dxa"/>
                  <w:vAlign w:val="center"/>
                </w:tcPr>
                <w:p w14:paraId="6B7412F8"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D</w:t>
                  </w:r>
                </w:p>
              </w:tc>
            </w:tr>
            <w:tr w:rsidR="00002CF6" w:rsidRPr="00E45878" w14:paraId="695FD1E2" w14:textId="77777777" w:rsidTr="001C6B24">
              <w:trPr>
                <w:trHeight w:val="300"/>
                <w:jc w:val="center"/>
              </w:trPr>
              <w:tc>
                <w:tcPr>
                  <w:tcW w:w="1805" w:type="dxa"/>
                  <w:shd w:val="clear" w:color="auto" w:fill="DBE5F1" w:themeFill="accent1" w:themeFillTint="33"/>
                  <w:vAlign w:val="center"/>
                  <w:hideMark/>
                </w:tcPr>
                <w:p w14:paraId="69C072F6"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0,00 – 49,99</w:t>
                  </w:r>
                </w:p>
              </w:tc>
              <w:tc>
                <w:tcPr>
                  <w:tcW w:w="1651" w:type="dxa"/>
                  <w:vAlign w:val="center"/>
                </w:tcPr>
                <w:p w14:paraId="17073211"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nedovoljan (1)</w:t>
                  </w:r>
                </w:p>
              </w:tc>
              <w:tc>
                <w:tcPr>
                  <w:tcW w:w="1477" w:type="dxa"/>
                  <w:vAlign w:val="center"/>
                </w:tcPr>
                <w:p w14:paraId="0A1882D5"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F</w:t>
                  </w:r>
                </w:p>
              </w:tc>
            </w:tr>
          </w:tbl>
          <w:p w14:paraId="1C03C743" w14:textId="77777777" w:rsidR="00002CF6" w:rsidRPr="00E45878" w:rsidRDefault="00002CF6" w:rsidP="00002CF6">
            <w:pPr>
              <w:pStyle w:val="Tekstfusnote"/>
              <w:rPr>
                <w:rFonts w:asciiTheme="minorHAnsi" w:hAnsiTheme="minorHAnsi" w:cstheme="minorHAnsi"/>
                <w:b/>
                <w:bCs/>
              </w:rPr>
            </w:pPr>
          </w:p>
        </w:tc>
      </w:tr>
      <w:tr w:rsidR="00002CF6" w:rsidRPr="00E45878" w14:paraId="6046392C"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43F6D06"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002CF6" w:rsidRPr="00E45878" w14:paraId="21AE7E6C"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10C3D75" w14:textId="69ACC5B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 xml:space="preserve">1. Marinac, M.; Bratulić, A. </w:t>
            </w:r>
            <w:r w:rsidRPr="00E45878">
              <w:rPr>
                <w:rFonts w:asciiTheme="minorHAnsi" w:hAnsiTheme="minorHAnsi" w:cstheme="minorHAnsi"/>
                <w:i/>
                <w:iCs/>
              </w:rPr>
              <w:t>English for Agronomic Studies</w:t>
            </w:r>
            <w:r w:rsidRPr="00E45878">
              <w:rPr>
                <w:rFonts w:asciiTheme="minorHAnsi" w:hAnsiTheme="minorHAnsi" w:cstheme="minorHAnsi"/>
              </w:rPr>
              <w:t>. (skripta) Veleučilište u Rijeci. Rijeka</w:t>
            </w:r>
            <w:r w:rsidR="008267A9">
              <w:rPr>
                <w:rFonts w:asciiTheme="minorHAnsi" w:hAnsiTheme="minorHAnsi" w:cstheme="minorHAnsi"/>
              </w:rPr>
              <w:t xml:space="preserve">, </w:t>
            </w:r>
            <w:r w:rsidR="008267A9" w:rsidRPr="00E45878">
              <w:rPr>
                <w:rFonts w:asciiTheme="minorHAnsi" w:hAnsiTheme="minorHAnsi" w:cstheme="minorHAnsi"/>
              </w:rPr>
              <w:t>2020</w:t>
            </w:r>
            <w:r w:rsidRPr="00E45878">
              <w:rPr>
                <w:rFonts w:asciiTheme="minorHAnsi" w:hAnsiTheme="minorHAnsi" w:cstheme="minorHAnsi"/>
              </w:rPr>
              <w:t xml:space="preserve">. </w:t>
            </w:r>
          </w:p>
          <w:p w14:paraId="4D9E5744" w14:textId="31DD1948"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 xml:space="preserve">2. Polić, T.   </w:t>
            </w:r>
            <w:r w:rsidRPr="00E45878">
              <w:rPr>
                <w:rFonts w:asciiTheme="minorHAnsi" w:hAnsiTheme="minorHAnsi" w:cstheme="minorHAnsi"/>
                <w:i/>
                <w:iCs/>
              </w:rPr>
              <w:t>English for Agronomists and Enologists</w:t>
            </w:r>
            <w:r w:rsidRPr="00E45878">
              <w:rPr>
                <w:rFonts w:asciiTheme="minorHAnsi" w:hAnsiTheme="minorHAnsi" w:cstheme="minorHAnsi"/>
              </w:rPr>
              <w:t>.Veleučilište u Rijeci. Poreč</w:t>
            </w:r>
            <w:r w:rsidR="008267A9">
              <w:rPr>
                <w:rFonts w:asciiTheme="minorHAnsi" w:hAnsiTheme="minorHAnsi" w:cstheme="minorHAnsi"/>
              </w:rPr>
              <w:t>, 2009</w:t>
            </w:r>
            <w:r w:rsidRPr="00E45878">
              <w:rPr>
                <w:rFonts w:asciiTheme="minorHAnsi" w:hAnsiTheme="minorHAnsi" w:cstheme="minorHAnsi"/>
              </w:rPr>
              <w:t xml:space="preserve">. </w:t>
            </w:r>
          </w:p>
          <w:p w14:paraId="4E86BA86" w14:textId="5617615C"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3. Živić, T.  English in Digital Agriculture: A Textbook for Students of Digital Agriculture. Josip Juraj Štrosmayer Univeristy of Osijek. Osijek</w:t>
            </w:r>
            <w:r w:rsidR="008267A9">
              <w:rPr>
                <w:rFonts w:asciiTheme="minorHAnsi" w:hAnsiTheme="minorHAnsi" w:cstheme="minorHAnsi"/>
              </w:rPr>
              <w:t>, 2023.</w:t>
            </w:r>
          </w:p>
        </w:tc>
      </w:tr>
      <w:tr w:rsidR="00002CF6" w:rsidRPr="00E45878" w14:paraId="0941115D"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E34C39C"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Dopunska literatura</w:t>
            </w:r>
          </w:p>
        </w:tc>
      </w:tr>
      <w:tr w:rsidR="00002CF6" w:rsidRPr="00E45878" w14:paraId="698E845D" w14:textId="77777777" w:rsidTr="001C6B24">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043E086" w14:textId="62E4CE7B" w:rsidR="00002CF6" w:rsidRPr="00E45878" w:rsidRDefault="00002CF6" w:rsidP="00002CF6">
            <w:pPr>
              <w:pStyle w:val="Tekstfusnote"/>
              <w:rPr>
                <w:rFonts w:asciiTheme="minorHAnsi" w:hAnsiTheme="minorHAnsi" w:cstheme="minorHAnsi"/>
                <w:lang w:val="en-GB"/>
              </w:rPr>
            </w:pPr>
            <w:r w:rsidRPr="00E45878">
              <w:rPr>
                <w:rFonts w:asciiTheme="minorHAnsi" w:hAnsiTheme="minorHAnsi" w:cstheme="minorHAnsi"/>
                <w:lang w:val="de-DE"/>
              </w:rPr>
              <w:t xml:space="preserve">1. Drinovac Topalović, M.  Izbor iz gramatike engleskog jezika za studente Poljoprivrede krša. </w:t>
            </w:r>
            <w:r w:rsidRPr="00E45878">
              <w:rPr>
                <w:rFonts w:asciiTheme="minorHAnsi" w:hAnsiTheme="minorHAnsi" w:cstheme="minorHAnsi"/>
                <w:lang w:val="en-GB"/>
              </w:rPr>
              <w:t>(skripta s tekstovima i vježbama). Knin: Veleučilište u Kninu</w:t>
            </w:r>
            <w:r w:rsidR="006162B5">
              <w:rPr>
                <w:rFonts w:asciiTheme="minorHAnsi" w:hAnsiTheme="minorHAnsi" w:cstheme="minorHAnsi"/>
                <w:lang w:val="en-GB"/>
              </w:rPr>
              <w:t>, 2019</w:t>
            </w:r>
            <w:r w:rsidRPr="00E45878">
              <w:rPr>
                <w:rFonts w:asciiTheme="minorHAnsi" w:hAnsiTheme="minorHAnsi" w:cstheme="minorHAnsi"/>
                <w:lang w:val="en-GB"/>
              </w:rPr>
              <w:t>.</w:t>
            </w:r>
          </w:p>
          <w:p w14:paraId="67092FF2" w14:textId="77777777" w:rsidR="00002CF6" w:rsidRPr="00E45878" w:rsidRDefault="00002CF6" w:rsidP="00002CF6">
            <w:pPr>
              <w:pStyle w:val="Tekstfusnote"/>
              <w:rPr>
                <w:rFonts w:asciiTheme="minorHAnsi" w:hAnsiTheme="minorHAnsi" w:cstheme="minorHAnsi"/>
                <w:lang w:val="en-GB"/>
              </w:rPr>
            </w:pPr>
            <w:r w:rsidRPr="00E45878">
              <w:rPr>
                <w:rFonts w:asciiTheme="minorHAnsi" w:hAnsiTheme="minorHAnsi" w:cstheme="minorHAnsi"/>
                <w:lang w:val="en-GB"/>
              </w:rPr>
              <w:t xml:space="preserve">2. Longman Dictionary of Contemporary English Online: </w:t>
            </w:r>
            <w:hyperlink r:id="rId34" w:history="1">
              <w:r w:rsidRPr="00E45878">
                <w:rPr>
                  <w:rStyle w:val="Hiperveza"/>
                  <w:rFonts w:asciiTheme="minorHAnsi" w:hAnsiTheme="minorHAnsi" w:cstheme="minorHAnsi"/>
                  <w:lang w:val="en-GB"/>
                </w:rPr>
                <w:t>https://www.ldoceonline.com/</w:t>
              </w:r>
            </w:hyperlink>
          </w:p>
          <w:p w14:paraId="66814AC0" w14:textId="720BE77E" w:rsidR="00002CF6" w:rsidRPr="00E45878" w:rsidRDefault="00002CF6" w:rsidP="00002CF6">
            <w:pPr>
              <w:pStyle w:val="Tekstfusnote"/>
              <w:rPr>
                <w:rFonts w:asciiTheme="minorHAnsi" w:hAnsiTheme="minorHAnsi" w:cstheme="minorHAnsi"/>
                <w:lang w:val="en-GB"/>
              </w:rPr>
            </w:pPr>
            <w:r w:rsidRPr="00E45878">
              <w:rPr>
                <w:rFonts w:asciiTheme="minorHAnsi" w:hAnsiTheme="minorHAnsi" w:cstheme="minorHAnsi"/>
                <w:lang w:val="en-GB"/>
              </w:rPr>
              <w:t xml:space="preserve">3. O'Sullivan, N., Libbin J. D.  </w:t>
            </w:r>
            <w:r w:rsidRPr="00E45878">
              <w:rPr>
                <w:rFonts w:asciiTheme="minorHAnsi" w:hAnsiTheme="minorHAnsi" w:cstheme="minorHAnsi"/>
                <w:i/>
                <w:lang w:val="en-GB"/>
              </w:rPr>
              <w:t xml:space="preserve">Agriculture, </w:t>
            </w:r>
            <w:r w:rsidRPr="00E45878">
              <w:rPr>
                <w:rFonts w:asciiTheme="minorHAnsi" w:hAnsiTheme="minorHAnsi" w:cstheme="minorHAnsi"/>
                <w:lang w:val="en-GB"/>
              </w:rPr>
              <w:t>Express Publishing</w:t>
            </w:r>
            <w:r w:rsidR="006162B5">
              <w:rPr>
                <w:rFonts w:asciiTheme="minorHAnsi" w:hAnsiTheme="minorHAnsi" w:cstheme="minorHAnsi"/>
                <w:lang w:val="en-GB"/>
              </w:rPr>
              <w:t>, 2011.</w:t>
            </w:r>
          </w:p>
          <w:p w14:paraId="091DA0EA" w14:textId="691E551A" w:rsidR="00002CF6" w:rsidRPr="00E45878" w:rsidRDefault="00002CF6" w:rsidP="00002CF6">
            <w:pPr>
              <w:pStyle w:val="Tekstfusnote"/>
              <w:rPr>
                <w:rFonts w:asciiTheme="minorHAnsi" w:hAnsiTheme="minorHAnsi" w:cstheme="minorHAnsi"/>
                <w:lang w:val="en-GB"/>
              </w:rPr>
            </w:pPr>
            <w:r w:rsidRPr="00E45878">
              <w:rPr>
                <w:rFonts w:asciiTheme="minorHAnsi" w:hAnsiTheme="minorHAnsi" w:cstheme="minorHAnsi"/>
              </w:rPr>
              <w:t xml:space="preserve">4. Ritz, J. </w:t>
            </w:r>
            <w:r w:rsidRPr="00E45878">
              <w:rPr>
                <w:rFonts w:asciiTheme="minorHAnsi" w:hAnsiTheme="minorHAnsi" w:cstheme="minorHAnsi"/>
                <w:i/>
              </w:rPr>
              <w:t>Hrvatsko-engleski i englesko-hrvatski agronomski rječnik: s latinsko-hrvatskim indeksom</w:t>
            </w:r>
            <w:r w:rsidRPr="00E45878">
              <w:rPr>
                <w:rFonts w:asciiTheme="minorHAnsi" w:hAnsiTheme="minorHAnsi" w:cstheme="minorHAnsi"/>
              </w:rPr>
              <w:t>, Zagreb: Školska knjiga.</w:t>
            </w:r>
            <w:r w:rsidR="006162B5">
              <w:rPr>
                <w:rFonts w:asciiTheme="minorHAnsi" w:hAnsiTheme="minorHAnsi" w:cstheme="minorHAnsi"/>
              </w:rPr>
              <w:t>1996.</w:t>
            </w:r>
          </w:p>
          <w:p w14:paraId="50B2D978" w14:textId="242F14BA"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 xml:space="preserve">5. Matheson, R. </w:t>
            </w:r>
            <w:r w:rsidRPr="00E45878">
              <w:rPr>
                <w:rFonts w:asciiTheme="minorHAnsi" w:hAnsiTheme="minorHAnsi" w:cstheme="minorHAnsi"/>
                <w:i/>
                <w:iCs/>
              </w:rPr>
              <w:t>English for Agribusiness and Agriculture in Higher Education</w:t>
            </w:r>
            <w:r w:rsidRPr="00E45878">
              <w:rPr>
                <w:rFonts w:asciiTheme="minorHAnsi" w:hAnsiTheme="minorHAnsi" w:cstheme="minorHAnsi"/>
              </w:rPr>
              <w:t>. Garnet Publishing Ltd</w:t>
            </w:r>
            <w:r w:rsidR="006162B5">
              <w:rPr>
                <w:rFonts w:asciiTheme="minorHAnsi" w:hAnsiTheme="minorHAnsi" w:cstheme="minorHAnsi"/>
              </w:rPr>
              <w:t>, 2014.</w:t>
            </w:r>
          </w:p>
          <w:p w14:paraId="784DADBA" w14:textId="712207A0" w:rsidR="00002CF6" w:rsidRPr="00E45878" w:rsidRDefault="00002CF6" w:rsidP="00002CF6">
            <w:pPr>
              <w:pStyle w:val="Tekstfusnote"/>
              <w:rPr>
                <w:rFonts w:asciiTheme="minorHAnsi" w:hAnsiTheme="minorHAnsi" w:cstheme="minorHAnsi"/>
                <w:lang w:val="en-GB"/>
              </w:rPr>
            </w:pPr>
            <w:r w:rsidRPr="00E45878">
              <w:rPr>
                <w:rFonts w:asciiTheme="minorHAnsi" w:hAnsiTheme="minorHAnsi" w:cstheme="minorHAnsi"/>
                <w:lang w:val="en-GB"/>
              </w:rPr>
              <w:t xml:space="preserve">6. Mikulić, G. (1989) </w:t>
            </w:r>
            <w:r w:rsidRPr="00E45878">
              <w:rPr>
                <w:rFonts w:asciiTheme="minorHAnsi" w:hAnsiTheme="minorHAnsi" w:cstheme="minorHAnsi"/>
                <w:i/>
                <w:iCs/>
                <w:lang w:val="en-GB"/>
              </w:rPr>
              <w:t>English in Agriculture</w:t>
            </w:r>
            <w:r w:rsidRPr="00E45878">
              <w:rPr>
                <w:rFonts w:asciiTheme="minorHAnsi" w:hAnsiTheme="minorHAnsi" w:cstheme="minorHAnsi"/>
                <w:lang w:val="en-GB"/>
              </w:rPr>
              <w:t>,Školska knjiga, Zagreb</w:t>
            </w:r>
            <w:r w:rsidR="006162B5">
              <w:rPr>
                <w:rFonts w:asciiTheme="minorHAnsi" w:hAnsiTheme="minorHAnsi" w:cstheme="minorHAnsi"/>
                <w:lang w:val="en-GB"/>
              </w:rPr>
              <w:t>, 1989.</w:t>
            </w:r>
          </w:p>
          <w:p w14:paraId="570EB04E" w14:textId="32D0473C"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i/>
                <w:lang w:val="en-GB"/>
              </w:rPr>
              <w:t>7. Oxford Collocations Dictionary for students of English</w:t>
            </w:r>
            <w:r w:rsidR="006162B5">
              <w:rPr>
                <w:rFonts w:asciiTheme="minorHAnsi" w:hAnsiTheme="minorHAnsi" w:cstheme="minorHAnsi"/>
                <w:i/>
                <w:lang w:val="en-GB"/>
              </w:rPr>
              <w:t xml:space="preserve">, </w:t>
            </w:r>
            <w:r w:rsidRPr="00E45878">
              <w:rPr>
                <w:rFonts w:asciiTheme="minorHAnsi" w:hAnsiTheme="minorHAnsi" w:cstheme="minorHAnsi"/>
                <w:lang w:val="en-GB"/>
              </w:rPr>
              <w:t>Oxford: Oxford University Press.</w:t>
            </w:r>
            <w:r w:rsidR="006162B5">
              <w:rPr>
                <w:rFonts w:asciiTheme="minorHAnsi" w:hAnsiTheme="minorHAnsi" w:cstheme="minorHAnsi"/>
                <w:lang w:val="en-GB"/>
              </w:rPr>
              <w:t>,2002.</w:t>
            </w:r>
          </w:p>
        </w:tc>
      </w:tr>
      <w:tr w:rsidR="00002CF6" w:rsidRPr="00E45878" w14:paraId="04E0F457"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B78D06F"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002CF6" w:rsidRPr="00E45878" w14:paraId="3A60929F"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50A620E"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25E5A7F1" w14:textId="77777777" w:rsidR="00002CF6" w:rsidRPr="00E45878" w:rsidRDefault="00002CF6" w:rsidP="00002CF6">
      <w:pPr>
        <w:pStyle w:val="Tekstfusnote"/>
        <w:rPr>
          <w:rFonts w:asciiTheme="minorHAnsi" w:hAnsiTheme="minorHAnsi" w:cstheme="minorHAnsi"/>
          <w:lang w:val="hr-HR"/>
        </w:rPr>
      </w:pPr>
    </w:p>
    <w:p w14:paraId="76689BA5"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 xml:space="preserve">Tablica konstruktivnog poravnavanja </w:t>
      </w:r>
    </w:p>
    <w:p w14:paraId="2627F3A4" w14:textId="77777777" w:rsidR="00002CF6" w:rsidRPr="00E45878" w:rsidRDefault="00002CF6" w:rsidP="00002CF6">
      <w:pPr>
        <w:pStyle w:val="Tekstfusnote"/>
        <w:rPr>
          <w:rFonts w:asciiTheme="minorHAnsi" w:hAnsiTheme="minorHAnsi" w:cstheme="minorHAnsi"/>
          <w:b/>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01"/>
        <w:gridCol w:w="2250"/>
        <w:gridCol w:w="2054"/>
        <w:gridCol w:w="2545"/>
      </w:tblGrid>
      <w:tr w:rsidR="00291554" w:rsidRPr="00E45878" w14:paraId="08A4961D" w14:textId="77777777" w:rsidTr="00002CF6">
        <w:tc>
          <w:tcPr>
            <w:tcW w:w="1216" w:type="pct"/>
            <w:shd w:val="clear" w:color="auto" w:fill="95B3D7" w:themeFill="accent1" w:themeFillTint="99"/>
          </w:tcPr>
          <w:p w14:paraId="65BAA73A"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1243" w:type="pct"/>
            <w:shd w:val="clear" w:color="auto" w:fill="95B3D7" w:themeFill="accent1" w:themeFillTint="99"/>
          </w:tcPr>
          <w:p w14:paraId="44AE554E"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Nastavne teme</w:t>
            </w:r>
          </w:p>
        </w:tc>
        <w:tc>
          <w:tcPr>
            <w:tcW w:w="1135" w:type="pct"/>
            <w:shd w:val="clear" w:color="auto" w:fill="95B3D7" w:themeFill="accent1" w:themeFillTint="99"/>
          </w:tcPr>
          <w:p w14:paraId="6F0B6720"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1406" w:type="pct"/>
            <w:shd w:val="clear" w:color="auto" w:fill="95B3D7" w:themeFill="accent1" w:themeFillTint="99"/>
          </w:tcPr>
          <w:p w14:paraId="23803601" w14:textId="77777777" w:rsidR="00002CF6" w:rsidRPr="00E45878" w:rsidRDefault="00002CF6" w:rsidP="00002CF6">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002CF6" w:rsidRPr="00E45878" w14:paraId="2D1CB799" w14:textId="77777777" w:rsidTr="00002CF6">
        <w:trPr>
          <w:trHeight w:val="1395"/>
        </w:trPr>
        <w:tc>
          <w:tcPr>
            <w:tcW w:w="1216" w:type="pct"/>
          </w:tcPr>
          <w:p w14:paraId="2D1F9088"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 xml:space="preserve">I1 Koristiti  stručni vokabular iz područja agroturizma. </w:t>
            </w:r>
          </w:p>
        </w:tc>
        <w:tc>
          <w:tcPr>
            <w:tcW w:w="1243" w:type="pct"/>
          </w:tcPr>
          <w:p w14:paraId="2EF87B83"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Botany</w:t>
            </w:r>
          </w:p>
          <w:p w14:paraId="0DA71CB8"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 xml:space="preserve">Sustainable agriculture </w:t>
            </w:r>
          </w:p>
          <w:p w14:paraId="5F05874C"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Flower Parts</w:t>
            </w:r>
          </w:p>
          <w:p w14:paraId="7224613F"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Organic Farmer</w:t>
            </w:r>
          </w:p>
          <w:p w14:paraId="78B3AAA4"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Grapes</w:t>
            </w:r>
          </w:p>
          <w:p w14:paraId="1FA6400E" w14:textId="77777777" w:rsidR="00002CF6" w:rsidRPr="00E45878" w:rsidRDefault="00002CF6" w:rsidP="00002CF6">
            <w:pPr>
              <w:pStyle w:val="Tekstfusnote"/>
              <w:rPr>
                <w:rFonts w:asciiTheme="minorHAnsi" w:hAnsiTheme="minorHAnsi" w:cstheme="minorHAnsi"/>
              </w:rPr>
            </w:pPr>
          </w:p>
        </w:tc>
        <w:tc>
          <w:tcPr>
            <w:tcW w:w="1135" w:type="pct"/>
          </w:tcPr>
          <w:p w14:paraId="47F410E8" w14:textId="77777777" w:rsidR="00002CF6" w:rsidRPr="00E45878" w:rsidRDefault="00002CF6" w:rsidP="00002CF6">
            <w:pPr>
              <w:pStyle w:val="Tekstfusnote"/>
              <w:rPr>
                <w:rFonts w:asciiTheme="minorHAnsi" w:hAnsiTheme="minorHAnsi" w:cstheme="minorHAnsi"/>
                <w:lang w:val="de-DE"/>
              </w:rPr>
            </w:pPr>
            <w:r w:rsidRPr="00E45878">
              <w:rPr>
                <w:rFonts w:asciiTheme="minorHAnsi" w:hAnsiTheme="minorHAnsi" w:cstheme="minorHAnsi"/>
                <w:lang w:val="de-DE"/>
              </w:rPr>
              <w:t>Predavanje, rad u paru, analiza teksta</w:t>
            </w:r>
          </w:p>
        </w:tc>
        <w:tc>
          <w:tcPr>
            <w:tcW w:w="1406" w:type="pct"/>
          </w:tcPr>
          <w:p w14:paraId="79397A7B"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 xml:space="preserve">Pismena provjera </w:t>
            </w:r>
          </w:p>
        </w:tc>
      </w:tr>
      <w:tr w:rsidR="00002CF6" w:rsidRPr="00E45878" w14:paraId="58CF0ADE" w14:textId="77777777" w:rsidTr="00002CF6">
        <w:tc>
          <w:tcPr>
            <w:tcW w:w="1216" w:type="pct"/>
          </w:tcPr>
          <w:p w14:paraId="41BC2640" w14:textId="77777777" w:rsidR="00002CF6" w:rsidRPr="00E45878" w:rsidRDefault="00002CF6" w:rsidP="00002CF6">
            <w:pPr>
              <w:pStyle w:val="Tekstfusnote"/>
              <w:rPr>
                <w:rFonts w:asciiTheme="minorHAnsi" w:hAnsiTheme="minorHAnsi" w:cstheme="minorHAnsi"/>
                <w:lang w:val="de-DE"/>
              </w:rPr>
            </w:pPr>
            <w:r w:rsidRPr="00E45878">
              <w:rPr>
                <w:rFonts w:asciiTheme="minorHAnsi" w:hAnsiTheme="minorHAnsi" w:cstheme="minorHAnsi"/>
                <w:lang w:val="de-DE"/>
              </w:rPr>
              <w:t>I2 Koristiti gramatičke strukture  u stručnom kontekstu.</w:t>
            </w:r>
          </w:p>
        </w:tc>
        <w:tc>
          <w:tcPr>
            <w:tcW w:w="1243" w:type="pct"/>
          </w:tcPr>
          <w:p w14:paraId="6A142B88"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Expressing Future</w:t>
            </w:r>
          </w:p>
          <w:p w14:paraId="22D6E8C9"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 xml:space="preserve">Passive voice vs Active voice </w:t>
            </w:r>
          </w:p>
          <w:p w14:paraId="29AD1B79" w14:textId="77777777" w:rsidR="00002CF6" w:rsidRPr="00E45878" w:rsidRDefault="00002CF6" w:rsidP="00002CF6">
            <w:pPr>
              <w:pStyle w:val="Tekstfusnote"/>
              <w:rPr>
                <w:rFonts w:asciiTheme="minorHAnsi" w:hAnsiTheme="minorHAnsi" w:cstheme="minorHAnsi"/>
              </w:rPr>
            </w:pPr>
          </w:p>
        </w:tc>
        <w:tc>
          <w:tcPr>
            <w:tcW w:w="1135" w:type="pct"/>
          </w:tcPr>
          <w:p w14:paraId="7103AA20"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Predavanje, samostalni rad, rad u grupi</w:t>
            </w:r>
          </w:p>
        </w:tc>
        <w:tc>
          <w:tcPr>
            <w:tcW w:w="1406" w:type="pct"/>
          </w:tcPr>
          <w:p w14:paraId="34A27E2B"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 xml:space="preserve">Pismena provjera </w:t>
            </w:r>
          </w:p>
        </w:tc>
      </w:tr>
      <w:tr w:rsidR="001C6B24" w:rsidRPr="00E45878" w14:paraId="16EEC77C" w14:textId="77777777" w:rsidTr="00002CF6">
        <w:trPr>
          <w:trHeight w:val="300"/>
        </w:trPr>
        <w:tc>
          <w:tcPr>
            <w:tcW w:w="1216" w:type="pct"/>
          </w:tcPr>
          <w:p w14:paraId="19E0B8EC" w14:textId="77777777" w:rsidR="00002CF6" w:rsidRPr="00E45878" w:rsidRDefault="00002CF6" w:rsidP="00002CF6">
            <w:pPr>
              <w:pStyle w:val="Tekstfusnote"/>
              <w:rPr>
                <w:rFonts w:asciiTheme="minorHAnsi" w:hAnsiTheme="minorHAnsi" w:cstheme="minorHAnsi"/>
                <w:lang w:val="de-DE"/>
              </w:rPr>
            </w:pPr>
            <w:r w:rsidRPr="00E45878">
              <w:rPr>
                <w:rFonts w:asciiTheme="minorHAnsi" w:hAnsiTheme="minorHAnsi" w:cstheme="minorHAnsi"/>
                <w:lang w:val="de-DE"/>
              </w:rPr>
              <w:t>I3 Napisati sažetak članka na engleskom jeziku.</w:t>
            </w:r>
          </w:p>
        </w:tc>
        <w:tc>
          <w:tcPr>
            <w:tcW w:w="1243" w:type="pct"/>
          </w:tcPr>
          <w:p w14:paraId="5D22FA24"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Summarizing</w:t>
            </w:r>
          </w:p>
        </w:tc>
        <w:tc>
          <w:tcPr>
            <w:tcW w:w="1135" w:type="pct"/>
          </w:tcPr>
          <w:p w14:paraId="21E33110"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Predavanje, vježbe, rad u paru, samostalni rad</w:t>
            </w:r>
          </w:p>
        </w:tc>
        <w:tc>
          <w:tcPr>
            <w:tcW w:w="1406" w:type="pct"/>
          </w:tcPr>
          <w:p w14:paraId="23DE0190" w14:textId="77777777" w:rsidR="00002CF6" w:rsidRPr="00E45878" w:rsidRDefault="00002CF6" w:rsidP="00002CF6">
            <w:pPr>
              <w:pStyle w:val="Tekstfusnote"/>
              <w:rPr>
                <w:rFonts w:asciiTheme="minorHAnsi" w:hAnsiTheme="minorHAnsi" w:cstheme="minorHAnsi"/>
                <w:lang w:val="de-DE"/>
              </w:rPr>
            </w:pPr>
            <w:r w:rsidRPr="00E45878">
              <w:rPr>
                <w:rFonts w:asciiTheme="minorHAnsi" w:hAnsiTheme="minorHAnsi" w:cstheme="minorHAnsi"/>
                <w:lang w:val="de-DE"/>
              </w:rPr>
              <w:t>Pisanje sažetka teksta poljoprivredne  tematike</w:t>
            </w:r>
          </w:p>
        </w:tc>
      </w:tr>
      <w:tr w:rsidR="00002CF6" w:rsidRPr="00E45878" w14:paraId="7E848739" w14:textId="77777777" w:rsidTr="00002CF6">
        <w:tc>
          <w:tcPr>
            <w:tcW w:w="1216" w:type="pct"/>
          </w:tcPr>
          <w:p w14:paraId="61678F2D"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I4 Prezentirati stručnu temu na engleskom jeziku korištenjem računalne prezentacije.</w:t>
            </w:r>
          </w:p>
        </w:tc>
        <w:tc>
          <w:tcPr>
            <w:tcW w:w="1243" w:type="pct"/>
          </w:tcPr>
          <w:p w14:paraId="5CEC94DA"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Presenting a professional topic</w:t>
            </w:r>
          </w:p>
          <w:p w14:paraId="7B17516C"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 xml:space="preserve">PowerPoint Presentation – Structure  </w:t>
            </w:r>
          </w:p>
        </w:tc>
        <w:tc>
          <w:tcPr>
            <w:tcW w:w="1135" w:type="pct"/>
          </w:tcPr>
          <w:p w14:paraId="489BA175"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Predavanje, samostalni rad</w:t>
            </w:r>
          </w:p>
        </w:tc>
        <w:tc>
          <w:tcPr>
            <w:tcW w:w="1406" w:type="pct"/>
          </w:tcPr>
          <w:p w14:paraId="158DDDD9" w14:textId="77777777" w:rsidR="00002CF6" w:rsidRPr="00E45878" w:rsidRDefault="00002CF6" w:rsidP="00002CF6">
            <w:pPr>
              <w:pStyle w:val="Tekstfusnote"/>
              <w:rPr>
                <w:rFonts w:asciiTheme="minorHAnsi" w:hAnsiTheme="minorHAnsi" w:cstheme="minorHAnsi"/>
              </w:rPr>
            </w:pPr>
            <w:r w:rsidRPr="00E45878">
              <w:rPr>
                <w:rFonts w:asciiTheme="minorHAnsi" w:hAnsiTheme="minorHAnsi" w:cstheme="minorHAnsi"/>
              </w:rPr>
              <w:t xml:space="preserve">Prezentiranje </w:t>
            </w:r>
          </w:p>
        </w:tc>
      </w:tr>
    </w:tbl>
    <w:p w14:paraId="20761A09" w14:textId="6883D7E0" w:rsidR="00002CF6" w:rsidRPr="00E45878" w:rsidRDefault="00002CF6" w:rsidP="00002CF6">
      <w:pPr>
        <w:pStyle w:val="Tekstfusnote"/>
        <w:rPr>
          <w:rFonts w:asciiTheme="minorHAnsi" w:hAnsiTheme="minorHAnsi" w:cstheme="minorHAnsi"/>
          <w:lang w:val="hr-HR"/>
        </w:rPr>
      </w:pPr>
    </w:p>
    <w:p w14:paraId="6DD1893C" w14:textId="77777777" w:rsidR="00002CF6" w:rsidRPr="00E45878" w:rsidRDefault="00002CF6" w:rsidP="00002CF6">
      <w:pPr>
        <w:pStyle w:val="Tekstfusnote"/>
        <w:rPr>
          <w:rFonts w:asciiTheme="minorHAnsi" w:hAnsiTheme="minorHAnsi" w:cstheme="minorHAnsi"/>
          <w:lang w:val="hr-HR"/>
        </w:rPr>
      </w:pPr>
    </w:p>
    <w:p w14:paraId="51C0E5C2" w14:textId="77777777" w:rsidR="00002CF6" w:rsidRPr="00E45878" w:rsidRDefault="00002CF6" w:rsidP="00002CF6">
      <w:pPr>
        <w:pStyle w:val="Tekstfusnote"/>
        <w:rPr>
          <w:rFonts w:asciiTheme="minorHAnsi" w:hAnsiTheme="minorHAnsi" w:cstheme="minorHAnsi"/>
          <w:lang w:val="hr-HR"/>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002CF6" w:rsidRPr="00E45878" w14:paraId="25FD6851"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03B1765"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OPĆE INFORMACIJE</w:t>
            </w:r>
          </w:p>
        </w:tc>
      </w:tr>
      <w:tr w:rsidR="00002CF6" w:rsidRPr="00E45878" w14:paraId="56A6C891"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597B130"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544177965"/>
              <w:placeholder>
                <w:docPart w:val="B3E08CDAA8DF4B8A9E7C68F34FFD42A3"/>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27753609"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Stručni prijediplomski studij  Održivi agroturizam</w:t>
                </w:r>
              </w:p>
            </w:sdtContent>
          </w:sdt>
        </w:tc>
      </w:tr>
      <w:tr w:rsidR="00002CF6" w:rsidRPr="00E45878" w14:paraId="0CE57A09"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7693F96"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BB94052"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STRUČNA PRAKSA 1</w:t>
            </w:r>
          </w:p>
        </w:tc>
      </w:tr>
      <w:tr w:rsidR="00002CF6" w:rsidRPr="00E45878" w14:paraId="2CDF7628"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A8762A4"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E01056" w14:textId="2C89BC0D" w:rsidR="00002CF6" w:rsidRPr="00E45878" w:rsidRDefault="009948F2" w:rsidP="00002CF6">
            <w:pPr>
              <w:pStyle w:val="Tekstfusnote"/>
              <w:rPr>
                <w:rFonts w:asciiTheme="minorHAnsi" w:hAnsiTheme="minorHAnsi" w:cstheme="minorHAnsi"/>
                <w:lang w:val="hr-HR"/>
              </w:rPr>
            </w:pPr>
            <w:r>
              <w:rPr>
                <w:rFonts w:asciiTheme="minorHAnsi" w:hAnsiTheme="minorHAnsi" w:cstheme="minorHAnsi"/>
                <w:lang w:val="hr-HR"/>
              </w:rPr>
              <w:t>d</w:t>
            </w:r>
            <w:r w:rsidR="00002CF6" w:rsidRPr="00E45878">
              <w:rPr>
                <w:rFonts w:asciiTheme="minorHAnsi" w:hAnsiTheme="minorHAnsi" w:cstheme="minorHAnsi"/>
                <w:lang w:val="hr-HR"/>
              </w:rPr>
              <w:t>r. sc. biotech. Slavica Dudaš, prof. struč. stud.</w:t>
            </w:r>
          </w:p>
        </w:tc>
      </w:tr>
      <w:tr w:rsidR="00002CF6" w:rsidRPr="00E45878" w14:paraId="2FDA86F7"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3C497E1"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80340D1"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w:t>
            </w:r>
          </w:p>
        </w:tc>
      </w:tr>
      <w:tr w:rsidR="00002CF6" w:rsidRPr="00E45878" w14:paraId="27BD0B2B"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D788114"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917693183"/>
              <w:placeholder>
                <w:docPart w:val="6625ABB4F7A74FA28AFA792C25713C48"/>
              </w:placeholder>
              <w:comboBox>
                <w:listItem w:displayText="Obvezni" w:value="Obvezni"/>
                <w:listItem w:displayText="Izborni" w:value="Izborni"/>
              </w:comboBox>
            </w:sdtPr>
            <w:sdtEndPr/>
            <w:sdtContent>
              <w:p w14:paraId="42FCC3D1"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5F103F6"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666699896"/>
              <w:placeholder>
                <w:docPart w:val="5F2FA3CA3D604D9FB149F38765749F78"/>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3A31E8CE"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3</w:t>
                </w:r>
              </w:p>
            </w:sdtContent>
          </w:sdt>
        </w:tc>
      </w:tr>
      <w:tr w:rsidR="00002CF6" w:rsidRPr="00E45878" w14:paraId="6E573810"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A622C6B"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489304454"/>
              <w:placeholder>
                <w:docPart w:val="776DF85BEDE5445997A8D923E0D69FF9"/>
              </w:placeholder>
              <w:comboBox>
                <w:listItem w:displayText="1." w:value="1."/>
                <w:listItem w:displayText="2." w:value="2."/>
                <w:listItem w:displayText="3." w:value="3."/>
              </w:comboBox>
            </w:sdtPr>
            <w:sdtEndPr/>
            <w:sdtContent>
              <w:p w14:paraId="434EB666"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DB8435E"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807822189"/>
              <w:placeholder>
                <w:docPart w:val="ADCC8DFE3A6B40BCA80F0878F13FAE08"/>
              </w:placeholder>
              <w:comboBox>
                <w:listItem w:displayText="Zimski" w:value="Zimski"/>
                <w:listItem w:displayText="Ljetni" w:value="Ljetni"/>
              </w:comboBox>
            </w:sdtPr>
            <w:sdtEndPr/>
            <w:sdtContent>
              <w:p w14:paraId="60FD3E98"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Ljetni</w:t>
                </w:r>
              </w:p>
            </w:sdtContent>
          </w:sdt>
        </w:tc>
      </w:tr>
      <w:tr w:rsidR="00002CF6" w:rsidRPr="00E45878" w14:paraId="2AE44325" w14:textId="77777777" w:rsidTr="001C6B2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30EBEC4"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7B92FE9"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66FB4CA"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6779D98"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5E5C5DC"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Praktikum</w:t>
            </w:r>
          </w:p>
        </w:tc>
      </w:tr>
      <w:tr w:rsidR="00002CF6" w:rsidRPr="00E45878" w14:paraId="3B795C1C" w14:textId="77777777" w:rsidTr="001C6B24">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1F09B17" w14:textId="77777777" w:rsidR="00002CF6" w:rsidRPr="00E45878" w:rsidRDefault="00002CF6" w:rsidP="00002CF6">
            <w:pPr>
              <w:pStyle w:val="Tekstfusnote"/>
              <w:rPr>
                <w:rFonts w:asciiTheme="minorHAnsi" w:hAnsiTheme="minorHAnsi" w:cstheme="minorHAns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67A811E"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4B84BD8"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D425F2F"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4A4D04"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80</w:t>
            </w:r>
          </w:p>
        </w:tc>
      </w:tr>
      <w:tr w:rsidR="00002CF6" w:rsidRPr="00E45878" w14:paraId="64A99A60"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39CF66DA"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OPIS KOLEGIJA</w:t>
            </w:r>
          </w:p>
        </w:tc>
      </w:tr>
      <w:tr w:rsidR="00002CF6" w:rsidRPr="00E45878" w14:paraId="28322D3A"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9944544"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Ciljevi kolegija</w:t>
            </w:r>
          </w:p>
        </w:tc>
      </w:tr>
      <w:tr w:rsidR="00002CF6" w:rsidRPr="00E45878" w14:paraId="06974D2C"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7FDD6A6" w14:textId="77777777" w:rsidR="00002CF6" w:rsidRPr="00E45878" w:rsidRDefault="00002CF6" w:rsidP="00B40BF3">
            <w:pPr>
              <w:pStyle w:val="Tekstfusnote"/>
              <w:numPr>
                <w:ilvl w:val="0"/>
                <w:numId w:val="91"/>
              </w:numPr>
              <w:rPr>
                <w:rFonts w:asciiTheme="minorHAnsi" w:hAnsiTheme="minorHAnsi" w:cstheme="minorHAnsi"/>
                <w:lang w:val="hr-HR"/>
              </w:rPr>
            </w:pPr>
            <w:r w:rsidRPr="00E45878">
              <w:rPr>
                <w:rFonts w:asciiTheme="minorHAnsi" w:hAnsiTheme="minorHAnsi" w:cstheme="minorHAnsi"/>
                <w:lang w:val="hr-HR"/>
              </w:rPr>
              <w:t>Upotpuniti teoretsko znanje s praktičnim znanjem.</w:t>
            </w:r>
          </w:p>
          <w:p w14:paraId="50206A35" w14:textId="77777777" w:rsidR="00002CF6" w:rsidRPr="00E45878" w:rsidRDefault="00002CF6" w:rsidP="00B40BF3">
            <w:pPr>
              <w:pStyle w:val="Tekstfusnote"/>
              <w:numPr>
                <w:ilvl w:val="0"/>
                <w:numId w:val="91"/>
              </w:numPr>
              <w:rPr>
                <w:rFonts w:asciiTheme="minorHAnsi" w:hAnsiTheme="minorHAnsi" w:cstheme="minorHAnsi"/>
                <w:lang w:val="hr-HR"/>
              </w:rPr>
            </w:pPr>
            <w:r w:rsidRPr="00E45878">
              <w:rPr>
                <w:rFonts w:asciiTheme="minorHAnsi" w:hAnsiTheme="minorHAnsi" w:cstheme="minorHAnsi"/>
                <w:lang w:val="hr-HR"/>
              </w:rPr>
              <w:t>Steći iskustvo rada u struci u realnom radnom okruženju što omogućuje uspješnije uključivanje u profesionalni rad.</w:t>
            </w:r>
          </w:p>
        </w:tc>
      </w:tr>
      <w:tr w:rsidR="00002CF6" w:rsidRPr="00E45878" w14:paraId="21B9369C"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5784342"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Uvjeti za upis kolegija</w:t>
            </w:r>
          </w:p>
        </w:tc>
      </w:tr>
      <w:tr w:rsidR="00002CF6" w:rsidRPr="00E45878" w14:paraId="57857E67"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970CD6C"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Nema uvjeta.</w:t>
            </w:r>
          </w:p>
        </w:tc>
      </w:tr>
      <w:tr w:rsidR="00002CF6" w:rsidRPr="00E45878" w14:paraId="6E627026"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74F0AE9"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002CF6" w:rsidRPr="00E45878" w14:paraId="4FD5660D"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1754409"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Kolegij može pridonijeti svim ishodima učenja na razini programa (ovisno o poslodavcu).</w:t>
            </w:r>
          </w:p>
          <w:p w14:paraId="1ABFEC35" w14:textId="77777777" w:rsidR="00002CF6" w:rsidRPr="00E45878" w:rsidRDefault="00002CF6" w:rsidP="00002CF6">
            <w:pPr>
              <w:pStyle w:val="Tekstfusnote"/>
              <w:rPr>
                <w:rFonts w:asciiTheme="minorHAnsi" w:hAnsiTheme="minorHAnsi" w:cstheme="minorHAnsi"/>
                <w:lang w:val="hr-HR"/>
              </w:rPr>
            </w:pPr>
          </w:p>
        </w:tc>
      </w:tr>
      <w:tr w:rsidR="00002CF6" w:rsidRPr="00E45878" w14:paraId="74D3ECEF"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8B8CE6C"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002CF6" w:rsidRPr="00E45878" w14:paraId="119DA836"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13575A7"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I1 Primijeniti ranije stečena stručna znanja u realnom radnom okruženju</w:t>
            </w:r>
          </w:p>
          <w:p w14:paraId="7AEF3FA3"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I2 Pokazati samostalnost i samoinicijativnost u rješavanju radnih zadataka</w:t>
            </w:r>
          </w:p>
          <w:p w14:paraId="4769445B"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I3 Primijeniti vještine poslovne komunikacije u realnom radnom okruženju</w:t>
            </w:r>
          </w:p>
          <w:p w14:paraId="2C702AE8"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I4 Steći radne navike prema zahtjevima realnog radnog okruženja</w:t>
            </w:r>
          </w:p>
          <w:p w14:paraId="662AC392"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I5 Samostalno izraditi stručno izvješće o obavljenoj praksi</w:t>
            </w:r>
          </w:p>
        </w:tc>
      </w:tr>
      <w:tr w:rsidR="00002CF6" w:rsidRPr="00E45878" w14:paraId="191576F4"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84ACFDE"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Sadržaj kolegija</w:t>
            </w:r>
          </w:p>
        </w:tc>
      </w:tr>
      <w:tr w:rsidR="00002CF6" w:rsidRPr="00E45878" w14:paraId="6384A259"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781396B"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Stručna praksa 1 je kolegij koji upotpunjuje teoretsko znanje s praktičnim znanjem s ciljem stjecanja iskustva rada u struci u realnom radnom okruženju što omogućuje uspješnije uključivanje u profesionalni rad.</w:t>
            </w:r>
          </w:p>
        </w:tc>
      </w:tr>
      <w:tr w:rsidR="00002CF6" w:rsidRPr="00E45878" w14:paraId="6EAB9D4D"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255206C"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6C9C53F" w14:textId="77777777" w:rsidR="00002CF6" w:rsidRPr="00E45878" w:rsidRDefault="00BF3C49" w:rsidP="00002CF6">
            <w:pPr>
              <w:pStyle w:val="Tekstfusnote"/>
              <w:rPr>
                <w:rFonts w:asciiTheme="minorHAnsi" w:hAnsiTheme="minorHAnsi" w:cstheme="minorHAnsi"/>
                <w:lang w:val="hr-HR"/>
              </w:rPr>
            </w:pPr>
            <w:sdt>
              <w:sdtPr>
                <w:rPr>
                  <w:rFonts w:asciiTheme="minorHAnsi" w:hAnsiTheme="minorHAnsi" w:cstheme="minorHAnsi"/>
                  <w:lang w:val="hr-HR"/>
                </w:rPr>
                <w:id w:val="-1330827857"/>
                <w14:checkbox>
                  <w14:checked w14:val="0"/>
                  <w14:checkedState w14:val="2612" w14:font="MS Gothic"/>
                  <w14:uncheckedState w14:val="2610" w14:font="MS Gothic"/>
                </w14:checkbox>
              </w:sdtPr>
              <w:sdtEndPr/>
              <w:sdtContent>
                <w:r w:rsidR="00002CF6" w:rsidRPr="00E45878">
                  <w:rPr>
                    <w:rFonts w:ascii="Segoe UI Symbol" w:hAnsi="Segoe UI Symbol" w:cs="Segoe UI Symbol"/>
                    <w:lang w:val="hr-HR"/>
                  </w:rPr>
                  <w:t>☐</w:t>
                </w:r>
              </w:sdtContent>
            </w:sdt>
            <w:r w:rsidR="00002CF6" w:rsidRPr="00E45878">
              <w:rPr>
                <w:rFonts w:asciiTheme="minorHAnsi" w:hAnsiTheme="minorHAnsi" w:cstheme="minorHAnsi"/>
                <w:lang w:val="hr-HR"/>
              </w:rPr>
              <w:t xml:space="preserve"> Predavanja</w:t>
            </w:r>
          </w:p>
          <w:p w14:paraId="45A0DF06" w14:textId="77777777" w:rsidR="00002CF6" w:rsidRPr="00E45878" w:rsidRDefault="00BF3C49" w:rsidP="00002CF6">
            <w:pPr>
              <w:pStyle w:val="Tekstfusnote"/>
              <w:rPr>
                <w:rFonts w:asciiTheme="minorHAnsi" w:hAnsiTheme="minorHAnsi" w:cstheme="minorHAnsi"/>
                <w:lang w:val="hr-HR"/>
              </w:rPr>
            </w:pPr>
            <w:sdt>
              <w:sdtPr>
                <w:rPr>
                  <w:rFonts w:asciiTheme="minorHAnsi" w:hAnsiTheme="minorHAnsi" w:cstheme="minorHAnsi"/>
                  <w:lang w:val="hr-HR"/>
                </w:rPr>
                <w:id w:val="-408163288"/>
                <w14:checkbox>
                  <w14:checked w14:val="0"/>
                  <w14:checkedState w14:val="2612" w14:font="MS Gothic"/>
                  <w14:uncheckedState w14:val="2610" w14:font="MS Gothic"/>
                </w14:checkbox>
              </w:sdtPr>
              <w:sdtEndPr/>
              <w:sdtContent>
                <w:r w:rsidR="00002CF6" w:rsidRPr="00E45878">
                  <w:rPr>
                    <w:rFonts w:ascii="Segoe UI Symbol" w:hAnsi="Segoe UI Symbol" w:cs="Segoe UI Symbol"/>
                    <w:lang w:val="hr-HR"/>
                  </w:rPr>
                  <w:t>☐</w:t>
                </w:r>
              </w:sdtContent>
            </w:sdt>
            <w:r w:rsidR="00002CF6" w:rsidRPr="00E45878">
              <w:rPr>
                <w:rFonts w:asciiTheme="minorHAnsi" w:hAnsiTheme="minorHAnsi" w:cstheme="minorHAnsi"/>
                <w:lang w:val="hr-HR"/>
              </w:rPr>
              <w:t xml:space="preserve"> Seminari i radionice</w:t>
            </w:r>
          </w:p>
          <w:p w14:paraId="4798BA8D" w14:textId="77777777" w:rsidR="00002CF6" w:rsidRPr="00E45878" w:rsidRDefault="00BF3C49" w:rsidP="00002CF6">
            <w:pPr>
              <w:pStyle w:val="Tekstfusnote"/>
              <w:rPr>
                <w:rFonts w:asciiTheme="minorHAnsi" w:hAnsiTheme="minorHAnsi" w:cstheme="minorHAnsi"/>
                <w:lang w:val="hr-HR"/>
              </w:rPr>
            </w:pPr>
            <w:sdt>
              <w:sdtPr>
                <w:rPr>
                  <w:rFonts w:asciiTheme="minorHAnsi" w:hAnsiTheme="minorHAnsi" w:cstheme="minorHAnsi"/>
                  <w:lang w:val="hr-HR"/>
                </w:rPr>
                <w:id w:val="705755605"/>
                <w14:checkbox>
                  <w14:checked w14:val="0"/>
                  <w14:checkedState w14:val="2612" w14:font="MS Gothic"/>
                  <w14:uncheckedState w14:val="2610" w14:font="MS Gothic"/>
                </w14:checkbox>
              </w:sdtPr>
              <w:sdtEndPr/>
              <w:sdtContent>
                <w:r w:rsidR="00002CF6" w:rsidRPr="00E45878">
                  <w:rPr>
                    <w:rFonts w:ascii="Segoe UI Symbol" w:hAnsi="Segoe UI Symbol" w:cs="Segoe UI Symbol"/>
                    <w:lang w:val="hr-HR"/>
                  </w:rPr>
                  <w:t>☐</w:t>
                </w:r>
              </w:sdtContent>
            </w:sdt>
            <w:r w:rsidR="00002CF6" w:rsidRPr="00E45878">
              <w:rPr>
                <w:rFonts w:asciiTheme="minorHAnsi" w:hAnsiTheme="minorHAnsi" w:cstheme="minorHAnsi"/>
                <w:lang w:val="hr-HR"/>
              </w:rPr>
              <w:t xml:space="preserve"> Vježbe</w:t>
            </w:r>
          </w:p>
          <w:p w14:paraId="4939971A" w14:textId="77777777" w:rsidR="00002CF6" w:rsidRPr="00E45878" w:rsidRDefault="00BF3C49" w:rsidP="00002CF6">
            <w:pPr>
              <w:pStyle w:val="Tekstfusnote"/>
              <w:rPr>
                <w:rFonts w:asciiTheme="minorHAnsi" w:hAnsiTheme="minorHAnsi" w:cstheme="minorHAnsi"/>
                <w:lang w:val="hr-HR"/>
              </w:rPr>
            </w:pPr>
            <w:sdt>
              <w:sdtPr>
                <w:rPr>
                  <w:rFonts w:asciiTheme="minorHAnsi" w:hAnsiTheme="minorHAnsi" w:cstheme="minorHAnsi"/>
                  <w:lang w:val="hr-HR"/>
                </w:rPr>
                <w:id w:val="-556001196"/>
                <w14:checkbox>
                  <w14:checked w14:val="0"/>
                  <w14:checkedState w14:val="2612" w14:font="MS Gothic"/>
                  <w14:uncheckedState w14:val="2610" w14:font="MS Gothic"/>
                </w14:checkbox>
              </w:sdtPr>
              <w:sdtEndPr/>
              <w:sdtContent>
                <w:r w:rsidR="00002CF6" w:rsidRPr="00E45878">
                  <w:rPr>
                    <w:rFonts w:ascii="Segoe UI Symbol" w:hAnsi="Segoe UI Symbol" w:cs="Segoe UI Symbol"/>
                    <w:lang w:val="hr-HR"/>
                  </w:rPr>
                  <w:t>☐</w:t>
                </w:r>
              </w:sdtContent>
            </w:sdt>
            <w:r w:rsidR="00002CF6" w:rsidRPr="00E45878">
              <w:rPr>
                <w:rFonts w:asciiTheme="minorHAnsi" w:hAnsiTheme="minorHAnsi" w:cstheme="minorHAnsi"/>
                <w:lang w:val="hr-HR"/>
              </w:rPr>
              <w:t xml:space="preserve"> Obrazovanje na daljinu</w:t>
            </w:r>
          </w:p>
          <w:p w14:paraId="41669F28" w14:textId="77777777" w:rsidR="00002CF6" w:rsidRPr="00E45878" w:rsidRDefault="00BF3C49" w:rsidP="00002CF6">
            <w:pPr>
              <w:pStyle w:val="Tekstfusnote"/>
              <w:rPr>
                <w:rFonts w:asciiTheme="minorHAnsi" w:hAnsiTheme="minorHAnsi" w:cstheme="minorHAnsi"/>
                <w:lang w:val="hr-HR"/>
              </w:rPr>
            </w:pPr>
            <w:sdt>
              <w:sdtPr>
                <w:rPr>
                  <w:rFonts w:asciiTheme="minorHAnsi" w:hAnsiTheme="minorHAnsi" w:cstheme="minorHAnsi"/>
                  <w:lang w:val="hr-HR"/>
                </w:rPr>
                <w:id w:val="-1468045530"/>
                <w14:checkbox>
                  <w14:checked w14:val="0"/>
                  <w14:checkedState w14:val="2612" w14:font="MS Gothic"/>
                  <w14:uncheckedState w14:val="2610" w14:font="MS Gothic"/>
                </w14:checkbox>
              </w:sdtPr>
              <w:sdtEndPr/>
              <w:sdtContent>
                <w:r w:rsidR="00002CF6" w:rsidRPr="00E45878">
                  <w:rPr>
                    <w:rFonts w:ascii="Segoe UI Symbol" w:hAnsi="Segoe UI Symbol" w:cs="Segoe UI Symbol"/>
                    <w:lang w:val="hr-HR"/>
                  </w:rPr>
                  <w:t>☐</w:t>
                </w:r>
              </w:sdtContent>
            </w:sdt>
            <w:r w:rsidR="00002CF6" w:rsidRPr="00E45878">
              <w:rPr>
                <w:rFonts w:asciiTheme="minorHAnsi" w:hAnsiTheme="minorHAnsi" w:cstheme="minorHAns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8F48BCA" w14:textId="77777777" w:rsidR="00002CF6" w:rsidRPr="00E45878" w:rsidRDefault="00BF3C49" w:rsidP="00002CF6">
            <w:pPr>
              <w:pStyle w:val="Tekstfusnote"/>
              <w:rPr>
                <w:rFonts w:asciiTheme="minorHAnsi" w:hAnsiTheme="minorHAnsi" w:cstheme="minorHAnsi"/>
                <w:lang w:val="hr-HR"/>
              </w:rPr>
            </w:pPr>
            <w:sdt>
              <w:sdtPr>
                <w:rPr>
                  <w:rFonts w:asciiTheme="minorHAnsi" w:hAnsiTheme="minorHAnsi" w:cstheme="minorHAnsi"/>
                  <w:lang w:val="hr-HR"/>
                </w:rPr>
                <w:id w:val="1698585948"/>
                <w14:checkbox>
                  <w14:checked w14:val="1"/>
                  <w14:checkedState w14:val="2612" w14:font="MS Gothic"/>
                  <w14:uncheckedState w14:val="2610" w14:font="MS Gothic"/>
                </w14:checkbox>
              </w:sdtPr>
              <w:sdtEndPr/>
              <w:sdtContent>
                <w:r w:rsidR="00002CF6" w:rsidRPr="00E45878">
                  <w:rPr>
                    <w:rFonts w:ascii="Segoe UI Symbol" w:hAnsi="Segoe UI Symbol" w:cs="Segoe UI Symbol"/>
                    <w:lang w:val="hr-HR"/>
                  </w:rPr>
                  <w:t>☒</w:t>
                </w:r>
              </w:sdtContent>
            </w:sdt>
            <w:r w:rsidR="00002CF6" w:rsidRPr="00E45878">
              <w:rPr>
                <w:rFonts w:asciiTheme="minorHAnsi" w:hAnsiTheme="minorHAnsi" w:cstheme="minorHAnsi"/>
                <w:lang w:val="hr-HR"/>
              </w:rPr>
              <w:t xml:space="preserve"> Samostalni zadaci</w:t>
            </w:r>
          </w:p>
          <w:p w14:paraId="78A37815" w14:textId="77777777" w:rsidR="00002CF6" w:rsidRPr="00E45878" w:rsidRDefault="00BF3C49" w:rsidP="00002CF6">
            <w:pPr>
              <w:pStyle w:val="Tekstfusnote"/>
              <w:rPr>
                <w:rFonts w:asciiTheme="minorHAnsi" w:hAnsiTheme="minorHAnsi" w:cstheme="minorHAnsi"/>
                <w:lang w:val="hr-HR"/>
              </w:rPr>
            </w:pPr>
            <w:sdt>
              <w:sdtPr>
                <w:rPr>
                  <w:rFonts w:asciiTheme="minorHAnsi" w:hAnsiTheme="minorHAnsi" w:cstheme="minorHAnsi"/>
                  <w:lang w:val="hr-HR"/>
                </w:rPr>
                <w:id w:val="-328371574"/>
                <w14:checkbox>
                  <w14:checked w14:val="0"/>
                  <w14:checkedState w14:val="2612" w14:font="MS Gothic"/>
                  <w14:uncheckedState w14:val="2610" w14:font="MS Gothic"/>
                </w14:checkbox>
              </w:sdtPr>
              <w:sdtEndPr/>
              <w:sdtContent>
                <w:r w:rsidR="00002CF6" w:rsidRPr="00E45878">
                  <w:rPr>
                    <w:rFonts w:ascii="Segoe UI Symbol" w:hAnsi="Segoe UI Symbol" w:cs="Segoe UI Symbol"/>
                    <w:lang w:val="hr-HR"/>
                  </w:rPr>
                  <w:t>☐</w:t>
                </w:r>
              </w:sdtContent>
            </w:sdt>
            <w:r w:rsidR="00002CF6" w:rsidRPr="00E45878">
              <w:rPr>
                <w:rFonts w:asciiTheme="minorHAnsi" w:hAnsiTheme="minorHAnsi" w:cstheme="minorHAnsi"/>
                <w:lang w:val="hr-HR"/>
              </w:rPr>
              <w:t xml:space="preserve"> Multimedija i mreža</w:t>
            </w:r>
          </w:p>
          <w:p w14:paraId="3242A435" w14:textId="77777777" w:rsidR="00002CF6" w:rsidRPr="00E45878" w:rsidRDefault="00BF3C49" w:rsidP="00002CF6">
            <w:pPr>
              <w:pStyle w:val="Tekstfusnote"/>
              <w:rPr>
                <w:rFonts w:asciiTheme="minorHAnsi" w:hAnsiTheme="minorHAnsi" w:cstheme="minorHAnsi"/>
                <w:lang w:val="hr-HR"/>
              </w:rPr>
            </w:pPr>
            <w:sdt>
              <w:sdtPr>
                <w:rPr>
                  <w:rFonts w:asciiTheme="minorHAnsi" w:hAnsiTheme="minorHAnsi" w:cstheme="minorHAnsi"/>
                  <w:lang w:val="hr-HR"/>
                </w:rPr>
                <w:id w:val="1747152763"/>
                <w14:checkbox>
                  <w14:checked w14:val="0"/>
                  <w14:checkedState w14:val="2612" w14:font="MS Gothic"/>
                  <w14:uncheckedState w14:val="2610" w14:font="MS Gothic"/>
                </w14:checkbox>
              </w:sdtPr>
              <w:sdtEndPr/>
              <w:sdtContent>
                <w:r w:rsidR="00002CF6" w:rsidRPr="00E45878">
                  <w:rPr>
                    <w:rFonts w:ascii="Segoe UI Symbol" w:hAnsi="Segoe UI Symbol" w:cs="Segoe UI Symbol"/>
                    <w:lang w:val="hr-HR"/>
                  </w:rPr>
                  <w:t>☐</w:t>
                </w:r>
              </w:sdtContent>
            </w:sdt>
            <w:r w:rsidR="00002CF6" w:rsidRPr="00E45878">
              <w:rPr>
                <w:rFonts w:asciiTheme="minorHAnsi" w:hAnsiTheme="minorHAnsi" w:cstheme="minorHAnsi"/>
                <w:lang w:val="hr-HR"/>
              </w:rPr>
              <w:t xml:space="preserve"> Laboratorij</w:t>
            </w:r>
          </w:p>
          <w:p w14:paraId="41A2525B" w14:textId="77777777" w:rsidR="00002CF6" w:rsidRPr="00E45878" w:rsidRDefault="00BF3C49" w:rsidP="00002CF6">
            <w:pPr>
              <w:pStyle w:val="Tekstfusnote"/>
              <w:rPr>
                <w:rFonts w:asciiTheme="minorHAnsi" w:hAnsiTheme="minorHAnsi" w:cstheme="minorHAnsi"/>
                <w:lang w:val="hr-HR"/>
              </w:rPr>
            </w:pPr>
            <w:sdt>
              <w:sdtPr>
                <w:rPr>
                  <w:rFonts w:asciiTheme="minorHAnsi" w:hAnsiTheme="minorHAnsi" w:cstheme="minorHAnsi"/>
                  <w:lang w:val="hr-HR"/>
                </w:rPr>
                <w:id w:val="422927240"/>
                <w14:checkbox>
                  <w14:checked w14:val="1"/>
                  <w14:checkedState w14:val="2612" w14:font="MS Gothic"/>
                  <w14:uncheckedState w14:val="2610" w14:font="MS Gothic"/>
                </w14:checkbox>
              </w:sdtPr>
              <w:sdtEndPr/>
              <w:sdtContent>
                <w:r w:rsidR="00002CF6" w:rsidRPr="00E45878">
                  <w:rPr>
                    <w:rFonts w:ascii="Segoe UI Symbol" w:hAnsi="Segoe UI Symbol" w:cs="Segoe UI Symbol"/>
                    <w:lang w:val="hr-HR"/>
                  </w:rPr>
                  <w:t>☒</w:t>
                </w:r>
              </w:sdtContent>
            </w:sdt>
            <w:r w:rsidR="00002CF6" w:rsidRPr="00E45878">
              <w:rPr>
                <w:rFonts w:asciiTheme="minorHAnsi" w:hAnsiTheme="minorHAnsi" w:cstheme="minorHAnsi"/>
                <w:lang w:val="hr-HR"/>
              </w:rPr>
              <w:t xml:space="preserve"> Mentorski rad</w:t>
            </w:r>
          </w:p>
          <w:p w14:paraId="0B3E4361" w14:textId="77777777" w:rsidR="00002CF6" w:rsidRPr="00E45878" w:rsidRDefault="00BF3C49" w:rsidP="00002CF6">
            <w:pPr>
              <w:pStyle w:val="Tekstfusnote"/>
              <w:rPr>
                <w:rFonts w:asciiTheme="minorHAnsi" w:hAnsiTheme="minorHAnsi" w:cstheme="minorHAnsi"/>
                <w:lang w:val="hr-HR"/>
              </w:rPr>
            </w:pPr>
            <w:sdt>
              <w:sdtPr>
                <w:rPr>
                  <w:rFonts w:asciiTheme="minorHAnsi" w:hAnsiTheme="minorHAnsi" w:cstheme="minorHAnsi"/>
                  <w:lang w:val="hr-HR"/>
                </w:rPr>
                <w:id w:val="-1046368139"/>
                <w14:checkbox>
                  <w14:checked w14:val="0"/>
                  <w14:checkedState w14:val="2612" w14:font="MS Gothic"/>
                  <w14:uncheckedState w14:val="2610" w14:font="MS Gothic"/>
                </w14:checkbox>
              </w:sdtPr>
              <w:sdtEndPr/>
              <w:sdtContent>
                <w:r w:rsidR="00002CF6" w:rsidRPr="00E45878">
                  <w:rPr>
                    <w:rFonts w:ascii="Segoe UI Symbol" w:hAnsi="Segoe UI Symbol" w:cs="Segoe UI Symbol"/>
                    <w:lang w:val="hr-HR"/>
                  </w:rPr>
                  <w:t>☐</w:t>
                </w:r>
              </w:sdtContent>
            </w:sdt>
            <w:r w:rsidR="00002CF6" w:rsidRPr="00E45878">
              <w:rPr>
                <w:rFonts w:asciiTheme="minorHAnsi" w:hAnsiTheme="minorHAnsi" w:cstheme="minorHAnsi"/>
                <w:lang w:val="hr-HR"/>
              </w:rPr>
              <w:t xml:space="preserve"> Ostalo: </w:t>
            </w:r>
          </w:p>
        </w:tc>
      </w:tr>
      <w:tr w:rsidR="00002CF6" w:rsidRPr="00E45878" w14:paraId="525794B6"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8BE9499"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Obveze studenata</w:t>
            </w:r>
          </w:p>
        </w:tc>
      </w:tr>
      <w:tr w:rsidR="00002CF6" w:rsidRPr="00E45878" w14:paraId="2A2F0B1D" w14:textId="77777777" w:rsidTr="001C6B2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4F0EFE0"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Tijekom obavljanja stručne prakse student izrađuje izvješće s prikazom obavljene prakse i izvršenog zadatka (članak 13. Pravilnika o stručnoj praksi).</w:t>
            </w:r>
          </w:p>
        </w:tc>
      </w:tr>
      <w:tr w:rsidR="00002CF6" w:rsidRPr="00E45878" w14:paraId="0C4DE7A1"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9CA2DDA"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Ocjenjivanje i vrednovanje rada studenata tijekom nastave i na ispitnom roku</w:t>
            </w:r>
          </w:p>
        </w:tc>
      </w:tr>
      <w:tr w:rsidR="00002CF6" w:rsidRPr="00E45878" w14:paraId="12E0ECCE" w14:textId="77777777" w:rsidTr="001C6B2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3BBC064"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Ocjenjivanje se temelji na vrednovanju usvojenosti ishoda učenja na kolegiju.</w:t>
            </w:r>
          </w:p>
          <w:p w14:paraId="74D078F1" w14:textId="77777777" w:rsidR="00002CF6" w:rsidRPr="00E45878" w:rsidRDefault="00002CF6" w:rsidP="00002CF6">
            <w:pPr>
              <w:pStyle w:val="Tekstfusnote"/>
              <w:rPr>
                <w:rFonts w:asciiTheme="minorHAnsi" w:hAnsiTheme="minorHAnsi" w:cstheme="minorHAnsi"/>
                <w:bCs/>
                <w:lang w:val="hr-HR"/>
              </w:rPr>
            </w:pPr>
            <w:r w:rsidRPr="00E45878">
              <w:rPr>
                <w:rFonts w:asciiTheme="minorHAnsi" w:hAnsiTheme="minorHAnsi" w:cstheme="minorHAnsi"/>
                <w:bCs/>
                <w:lang w:val="hr-HR"/>
              </w:rPr>
              <w:t xml:space="preserve">Student je položio kolegij ako je odradio Pravilnikom o stručnoj praksi (članak 14.) propisan broj predviđenih sati što dokazuje: </w:t>
            </w:r>
          </w:p>
          <w:p w14:paraId="7CBCB3BA" w14:textId="77777777" w:rsidR="00002CF6" w:rsidRPr="00E45878" w:rsidRDefault="00002CF6" w:rsidP="00002CF6">
            <w:pPr>
              <w:pStyle w:val="Tekstfusnote"/>
              <w:rPr>
                <w:rFonts w:asciiTheme="minorHAnsi" w:hAnsiTheme="minorHAnsi" w:cstheme="minorHAnsi"/>
                <w:bCs/>
                <w:lang w:val="hr-HR"/>
              </w:rPr>
            </w:pPr>
          </w:p>
          <w:p w14:paraId="6E47E246" w14:textId="77777777" w:rsidR="00002CF6" w:rsidRPr="00E45878" w:rsidRDefault="00002CF6" w:rsidP="00B40BF3">
            <w:pPr>
              <w:pStyle w:val="Tekstfusnote"/>
              <w:numPr>
                <w:ilvl w:val="0"/>
                <w:numId w:val="15"/>
              </w:numPr>
              <w:rPr>
                <w:rFonts w:asciiTheme="minorHAnsi" w:hAnsiTheme="minorHAnsi" w:cstheme="minorHAnsi"/>
                <w:bCs/>
                <w:lang w:val="hr-HR"/>
              </w:rPr>
            </w:pPr>
            <w:r w:rsidRPr="00E45878">
              <w:rPr>
                <w:rFonts w:asciiTheme="minorHAnsi" w:hAnsiTheme="minorHAnsi" w:cstheme="minorHAnsi"/>
                <w:bCs/>
                <w:lang w:val="hr-HR"/>
              </w:rPr>
              <w:t>Potvrdnicom poslodavca o obavljenoj stručnoj praksi</w:t>
            </w:r>
          </w:p>
          <w:p w14:paraId="56C0936F" w14:textId="77777777" w:rsidR="00002CF6" w:rsidRPr="00E45878" w:rsidRDefault="00002CF6" w:rsidP="00B40BF3">
            <w:pPr>
              <w:pStyle w:val="Tekstfusnote"/>
              <w:numPr>
                <w:ilvl w:val="0"/>
                <w:numId w:val="15"/>
              </w:numPr>
              <w:rPr>
                <w:rFonts w:asciiTheme="minorHAnsi" w:hAnsiTheme="minorHAnsi" w:cstheme="minorHAnsi"/>
                <w:bCs/>
                <w:lang w:val="hr-HR"/>
              </w:rPr>
            </w:pPr>
            <w:r w:rsidRPr="00E45878">
              <w:rPr>
                <w:rFonts w:asciiTheme="minorHAnsi" w:hAnsiTheme="minorHAnsi" w:cstheme="minorHAnsi"/>
                <w:bCs/>
                <w:lang w:val="hr-HR"/>
              </w:rPr>
              <w:t xml:space="preserve">Izvješćem studenta o obavljenoj stručnoj praksi (pisano) </w:t>
            </w:r>
          </w:p>
          <w:p w14:paraId="34E4FAD7" w14:textId="77777777" w:rsidR="00002CF6" w:rsidRPr="00E45878" w:rsidRDefault="00002CF6" w:rsidP="00B40BF3">
            <w:pPr>
              <w:pStyle w:val="Tekstfusnote"/>
              <w:numPr>
                <w:ilvl w:val="0"/>
                <w:numId w:val="15"/>
              </w:numPr>
              <w:rPr>
                <w:rFonts w:asciiTheme="minorHAnsi" w:hAnsiTheme="minorHAnsi" w:cstheme="minorHAnsi"/>
                <w:bCs/>
                <w:lang w:val="hr-HR"/>
              </w:rPr>
            </w:pPr>
            <w:r w:rsidRPr="00E45878">
              <w:rPr>
                <w:rFonts w:asciiTheme="minorHAnsi" w:hAnsiTheme="minorHAnsi" w:cstheme="minorHAnsi"/>
                <w:bCs/>
                <w:lang w:val="hr-HR"/>
              </w:rPr>
              <w:t>Obranom dostavljenog Izvješća (usmeno)</w:t>
            </w:r>
          </w:p>
          <w:p w14:paraId="4F77EB10"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Cs/>
                <w:lang w:val="hr-HR"/>
              </w:rPr>
              <w:t>Ocjena je definirana Pravilnikom o ocjenjivanju studenata preddiplomskih stručnih i specijalističkih diplomskih stručnih studija Veleučilišta u Rijeci (članak 6.).</w:t>
            </w:r>
          </w:p>
          <w:p w14:paraId="4681A04D" w14:textId="77777777" w:rsidR="00002CF6" w:rsidRPr="00E45878" w:rsidRDefault="00002CF6" w:rsidP="00002CF6">
            <w:pPr>
              <w:pStyle w:val="Tekstfusnote"/>
              <w:rPr>
                <w:rFonts w:asciiTheme="minorHAnsi" w:hAnsiTheme="minorHAnsi" w:cstheme="minorHAnsi"/>
                <w:b/>
                <w:lang w:val="hr-HR"/>
              </w:rPr>
            </w:pPr>
          </w:p>
          <w:p w14:paraId="75EF7B7E"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Provjera usvojenosti ishoda učenja na kolegiju:</w:t>
            </w:r>
          </w:p>
          <w:p w14:paraId="7F618296" w14:textId="77777777" w:rsidR="00002CF6" w:rsidRPr="00E45878" w:rsidRDefault="00002CF6" w:rsidP="00002CF6">
            <w:pPr>
              <w:pStyle w:val="Tekstfusnote"/>
              <w:rPr>
                <w:rFonts w:asciiTheme="minorHAnsi" w:hAnsiTheme="minorHAnsi" w:cstheme="minorHAnsi"/>
                <w:b/>
                <w:lang w:val="hr-HR"/>
              </w:rPr>
            </w:pPr>
          </w:p>
          <w:tbl>
            <w:tblPr>
              <w:tblW w:w="3926" w:type="dxa"/>
              <w:jc w:val="center"/>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4A0" w:firstRow="1" w:lastRow="0" w:firstColumn="1" w:lastColumn="0" w:noHBand="0" w:noVBand="1"/>
            </w:tblPr>
            <w:tblGrid>
              <w:gridCol w:w="1287"/>
              <w:gridCol w:w="1289"/>
              <w:gridCol w:w="1350"/>
            </w:tblGrid>
            <w:tr w:rsidR="00002CF6" w:rsidRPr="00E45878" w14:paraId="6581740B" w14:textId="77777777" w:rsidTr="001C6B24">
              <w:trPr>
                <w:jc w:val="center"/>
              </w:trPr>
              <w:tc>
                <w:tcPr>
                  <w:tcW w:w="1287" w:type="dxa"/>
                  <w:shd w:val="clear" w:color="auto" w:fill="auto"/>
                </w:tcPr>
                <w:p w14:paraId="5ADBB165"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ISHODI</w:t>
                  </w:r>
                </w:p>
              </w:tc>
              <w:tc>
                <w:tcPr>
                  <w:tcW w:w="1289" w:type="dxa"/>
                  <w:shd w:val="clear" w:color="auto" w:fill="auto"/>
                </w:tcPr>
                <w:p w14:paraId="3931681A"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Izvješće studenta</w:t>
                  </w:r>
                </w:p>
              </w:tc>
              <w:tc>
                <w:tcPr>
                  <w:tcW w:w="1350" w:type="dxa"/>
                  <w:shd w:val="clear" w:color="auto" w:fill="auto"/>
                </w:tcPr>
                <w:p w14:paraId="37738350"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Potvrdnica poslodavca</w:t>
                  </w:r>
                </w:p>
              </w:tc>
            </w:tr>
            <w:tr w:rsidR="00002CF6" w:rsidRPr="00E45878" w14:paraId="0A1BF5B3" w14:textId="77777777" w:rsidTr="001C6B24">
              <w:trPr>
                <w:jc w:val="center"/>
              </w:trPr>
              <w:tc>
                <w:tcPr>
                  <w:tcW w:w="1287" w:type="dxa"/>
                  <w:shd w:val="clear" w:color="auto" w:fill="auto"/>
                </w:tcPr>
                <w:p w14:paraId="324DBDFC"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ISHOD 1</w:t>
                  </w:r>
                </w:p>
              </w:tc>
              <w:tc>
                <w:tcPr>
                  <w:tcW w:w="1289" w:type="dxa"/>
                  <w:shd w:val="clear" w:color="auto" w:fill="auto"/>
                </w:tcPr>
                <w:p w14:paraId="6B7E4D47"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zadovoljio</w:t>
                  </w:r>
                </w:p>
              </w:tc>
              <w:tc>
                <w:tcPr>
                  <w:tcW w:w="1350" w:type="dxa"/>
                  <w:shd w:val="clear" w:color="auto" w:fill="auto"/>
                </w:tcPr>
                <w:p w14:paraId="676789BD"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zadovoljio</w:t>
                  </w:r>
                </w:p>
              </w:tc>
            </w:tr>
            <w:tr w:rsidR="00002CF6" w:rsidRPr="00E45878" w14:paraId="0280F4BC" w14:textId="77777777" w:rsidTr="001C6B24">
              <w:trPr>
                <w:jc w:val="center"/>
              </w:trPr>
              <w:tc>
                <w:tcPr>
                  <w:tcW w:w="1287" w:type="dxa"/>
                  <w:shd w:val="clear" w:color="auto" w:fill="auto"/>
                </w:tcPr>
                <w:p w14:paraId="6DAD85ED"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ISHOD 2</w:t>
                  </w:r>
                </w:p>
              </w:tc>
              <w:tc>
                <w:tcPr>
                  <w:tcW w:w="1289" w:type="dxa"/>
                  <w:shd w:val="clear" w:color="auto" w:fill="auto"/>
                </w:tcPr>
                <w:p w14:paraId="34F7D441"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zadovoljio</w:t>
                  </w:r>
                </w:p>
              </w:tc>
              <w:tc>
                <w:tcPr>
                  <w:tcW w:w="1350" w:type="dxa"/>
                  <w:shd w:val="clear" w:color="auto" w:fill="auto"/>
                </w:tcPr>
                <w:p w14:paraId="22967E88"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zadovoljio</w:t>
                  </w:r>
                </w:p>
              </w:tc>
            </w:tr>
            <w:tr w:rsidR="00002CF6" w:rsidRPr="00E45878" w14:paraId="730CA5CE" w14:textId="77777777" w:rsidTr="001C6B24">
              <w:trPr>
                <w:jc w:val="center"/>
              </w:trPr>
              <w:tc>
                <w:tcPr>
                  <w:tcW w:w="1287" w:type="dxa"/>
                  <w:shd w:val="clear" w:color="auto" w:fill="auto"/>
                </w:tcPr>
                <w:p w14:paraId="28399528"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ISHOD 3</w:t>
                  </w:r>
                </w:p>
              </w:tc>
              <w:tc>
                <w:tcPr>
                  <w:tcW w:w="1289" w:type="dxa"/>
                  <w:shd w:val="clear" w:color="auto" w:fill="auto"/>
                </w:tcPr>
                <w:p w14:paraId="441BF69A"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zadovoljio</w:t>
                  </w:r>
                </w:p>
              </w:tc>
              <w:tc>
                <w:tcPr>
                  <w:tcW w:w="1350" w:type="dxa"/>
                  <w:shd w:val="clear" w:color="auto" w:fill="auto"/>
                </w:tcPr>
                <w:p w14:paraId="7FD03EF8"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zadovoljio</w:t>
                  </w:r>
                </w:p>
              </w:tc>
            </w:tr>
            <w:tr w:rsidR="00002CF6" w:rsidRPr="00E45878" w14:paraId="49BBC32E" w14:textId="77777777" w:rsidTr="001C6B24">
              <w:trPr>
                <w:jc w:val="center"/>
              </w:trPr>
              <w:tc>
                <w:tcPr>
                  <w:tcW w:w="1287" w:type="dxa"/>
                  <w:shd w:val="clear" w:color="auto" w:fill="auto"/>
                </w:tcPr>
                <w:p w14:paraId="4741B776"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ISHOD 4</w:t>
                  </w:r>
                </w:p>
              </w:tc>
              <w:tc>
                <w:tcPr>
                  <w:tcW w:w="1289" w:type="dxa"/>
                  <w:shd w:val="clear" w:color="auto" w:fill="auto"/>
                </w:tcPr>
                <w:p w14:paraId="3F280BCD"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zadovoljio</w:t>
                  </w:r>
                </w:p>
              </w:tc>
              <w:tc>
                <w:tcPr>
                  <w:tcW w:w="1350" w:type="dxa"/>
                  <w:shd w:val="clear" w:color="auto" w:fill="auto"/>
                </w:tcPr>
                <w:p w14:paraId="7E597A74"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zadovoljio</w:t>
                  </w:r>
                </w:p>
              </w:tc>
            </w:tr>
            <w:tr w:rsidR="00002CF6" w:rsidRPr="00E45878" w14:paraId="72D4D5CD" w14:textId="77777777" w:rsidTr="001C6B24">
              <w:trPr>
                <w:jc w:val="center"/>
              </w:trPr>
              <w:tc>
                <w:tcPr>
                  <w:tcW w:w="1287" w:type="dxa"/>
                  <w:shd w:val="clear" w:color="auto" w:fill="auto"/>
                </w:tcPr>
                <w:p w14:paraId="433B8C1C"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ISHOD 5</w:t>
                  </w:r>
                </w:p>
              </w:tc>
              <w:tc>
                <w:tcPr>
                  <w:tcW w:w="1289" w:type="dxa"/>
                  <w:shd w:val="clear" w:color="auto" w:fill="auto"/>
                </w:tcPr>
                <w:p w14:paraId="5E7AE430"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zadovoljio</w:t>
                  </w:r>
                </w:p>
              </w:tc>
              <w:tc>
                <w:tcPr>
                  <w:tcW w:w="1350" w:type="dxa"/>
                  <w:shd w:val="clear" w:color="auto" w:fill="auto"/>
                </w:tcPr>
                <w:p w14:paraId="2B90F35C"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zadovoljio</w:t>
                  </w:r>
                </w:p>
              </w:tc>
            </w:tr>
            <w:tr w:rsidR="00002CF6" w:rsidRPr="00E45878" w14:paraId="1909428E" w14:textId="77777777" w:rsidTr="001C6B24">
              <w:trPr>
                <w:jc w:val="center"/>
              </w:trPr>
              <w:tc>
                <w:tcPr>
                  <w:tcW w:w="1287" w:type="dxa"/>
                  <w:shd w:val="clear" w:color="auto" w:fill="auto"/>
                </w:tcPr>
                <w:p w14:paraId="6A1B2151"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1289" w:type="dxa"/>
                  <w:shd w:val="clear" w:color="auto" w:fill="auto"/>
                </w:tcPr>
                <w:p w14:paraId="2DDA0668"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2</w:t>
                  </w:r>
                </w:p>
              </w:tc>
              <w:tc>
                <w:tcPr>
                  <w:tcW w:w="1350" w:type="dxa"/>
                  <w:shd w:val="clear" w:color="auto" w:fill="auto"/>
                </w:tcPr>
                <w:p w14:paraId="20347F6D" w14:textId="77777777" w:rsidR="00002CF6" w:rsidRPr="00E45878" w:rsidRDefault="00002CF6" w:rsidP="00002CF6">
                  <w:pPr>
                    <w:pStyle w:val="Tekstfusnote"/>
                    <w:rPr>
                      <w:rFonts w:asciiTheme="minorHAnsi" w:hAnsiTheme="minorHAnsi" w:cstheme="minorHAnsi"/>
                      <w:b/>
                      <w:lang w:val="hr-HR"/>
                    </w:rPr>
                  </w:pPr>
                  <w:r w:rsidRPr="00E45878">
                    <w:rPr>
                      <w:rFonts w:asciiTheme="minorHAnsi" w:hAnsiTheme="minorHAnsi" w:cstheme="minorHAnsi"/>
                      <w:b/>
                      <w:lang w:val="hr-HR"/>
                    </w:rPr>
                    <w:t>1</w:t>
                  </w:r>
                </w:p>
              </w:tc>
            </w:tr>
          </w:tbl>
          <w:p w14:paraId="134AFFC8" w14:textId="77777777" w:rsidR="00002CF6" w:rsidRPr="00E45878" w:rsidRDefault="00002CF6" w:rsidP="00002CF6">
            <w:pPr>
              <w:pStyle w:val="Tekstfusnote"/>
              <w:rPr>
                <w:rFonts w:asciiTheme="minorHAnsi" w:hAnsiTheme="minorHAnsi" w:cstheme="minorHAnsi"/>
                <w:bCs/>
                <w:lang w:val="hr-HR"/>
              </w:rPr>
            </w:pPr>
          </w:p>
          <w:p w14:paraId="3F4345FE" w14:textId="77777777" w:rsidR="00002CF6" w:rsidRPr="00E45878" w:rsidRDefault="00002CF6" w:rsidP="00002CF6">
            <w:pPr>
              <w:pStyle w:val="Tekstfusnote"/>
              <w:rPr>
                <w:rFonts w:asciiTheme="minorHAnsi" w:hAnsiTheme="minorHAnsi" w:cstheme="minorHAnsi"/>
                <w:b/>
                <w:bCs/>
                <w:lang w:val="hr-HR"/>
              </w:rPr>
            </w:pPr>
          </w:p>
        </w:tc>
      </w:tr>
      <w:tr w:rsidR="00002CF6" w:rsidRPr="00E45878" w14:paraId="66F81E86"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9E951E8"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Obvezna literatura</w:t>
            </w:r>
          </w:p>
        </w:tc>
      </w:tr>
      <w:tr w:rsidR="00002CF6" w:rsidRPr="00E45878" w14:paraId="47294CE5"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7B7F470" w14:textId="77777777" w:rsidR="00002CF6" w:rsidRPr="00E45878" w:rsidRDefault="00002CF6" w:rsidP="00B40BF3">
            <w:pPr>
              <w:pStyle w:val="Tekstfusnote"/>
              <w:numPr>
                <w:ilvl w:val="0"/>
                <w:numId w:val="35"/>
              </w:numPr>
              <w:rPr>
                <w:rFonts w:asciiTheme="minorHAnsi" w:hAnsiTheme="minorHAnsi" w:cstheme="minorHAnsi"/>
                <w:lang w:val="hr-HR"/>
              </w:rPr>
            </w:pPr>
            <w:r w:rsidRPr="00E45878">
              <w:rPr>
                <w:rFonts w:asciiTheme="minorHAnsi" w:hAnsiTheme="minorHAnsi" w:cstheme="minorHAnsi"/>
                <w:bCs/>
                <w:lang w:val="hr-HR"/>
              </w:rPr>
              <w:t>Pravilnik o stručnoj praksi</w:t>
            </w:r>
          </w:p>
        </w:tc>
      </w:tr>
      <w:tr w:rsidR="00002CF6" w:rsidRPr="00E45878" w14:paraId="0D68C094"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677CFBA"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Dopunska literatura</w:t>
            </w:r>
          </w:p>
        </w:tc>
      </w:tr>
      <w:tr w:rsidR="00002CF6" w:rsidRPr="00E45878" w14:paraId="442EB647" w14:textId="77777777" w:rsidTr="001C6B24">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6B0B57A" w14:textId="77777777" w:rsidR="00002CF6" w:rsidRPr="00E45878" w:rsidRDefault="00002CF6" w:rsidP="00B40BF3">
            <w:pPr>
              <w:pStyle w:val="Tekstfusnote"/>
              <w:numPr>
                <w:ilvl w:val="0"/>
                <w:numId w:val="36"/>
              </w:numPr>
              <w:rPr>
                <w:rFonts w:asciiTheme="minorHAnsi" w:hAnsiTheme="minorHAnsi" w:cstheme="minorHAnsi"/>
                <w:lang w:val="hr-HR"/>
              </w:rPr>
            </w:pPr>
            <w:r w:rsidRPr="00E45878">
              <w:rPr>
                <w:rFonts w:asciiTheme="minorHAnsi" w:hAnsiTheme="minorHAnsi" w:cstheme="minorHAnsi"/>
                <w:lang w:val="hr-HR"/>
              </w:rPr>
              <w:t>Upute za obavljanje stručne prakse Voditeljice stručne prakse na Preddiplomskom stručnom studiju Održivi agroturizam</w:t>
            </w:r>
          </w:p>
        </w:tc>
      </w:tr>
      <w:tr w:rsidR="00002CF6" w:rsidRPr="00E45878" w14:paraId="3E2F688F"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F139B08"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002CF6" w:rsidRPr="00E45878" w14:paraId="77495424"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BCB09F2"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532DD101" w14:textId="77777777" w:rsidR="00002CF6" w:rsidRPr="00E45878" w:rsidRDefault="00002CF6" w:rsidP="00002CF6">
      <w:pPr>
        <w:pStyle w:val="Tekstfusnote"/>
        <w:rPr>
          <w:rFonts w:asciiTheme="minorHAnsi" w:hAnsiTheme="minorHAnsi" w:cstheme="minorHAnsi"/>
          <w:lang w:val="hr-HR"/>
        </w:rPr>
      </w:pPr>
    </w:p>
    <w:p w14:paraId="1FB7EACF" w14:textId="77777777" w:rsidR="00002CF6" w:rsidRPr="00E45878" w:rsidRDefault="00002CF6" w:rsidP="00002CF6">
      <w:pPr>
        <w:pStyle w:val="Tekstfusnote"/>
        <w:rPr>
          <w:rFonts w:asciiTheme="minorHAnsi" w:hAnsiTheme="minorHAnsi" w:cstheme="minorHAnsi"/>
          <w:lang w:val="hr-HR"/>
        </w:rPr>
      </w:pPr>
    </w:p>
    <w:p w14:paraId="6DB7B9B3" w14:textId="77777777" w:rsidR="00002CF6" w:rsidRPr="00E45878" w:rsidRDefault="00002CF6" w:rsidP="00002CF6">
      <w:pPr>
        <w:pStyle w:val="Tekstfusnote"/>
        <w:rPr>
          <w:rFonts w:asciiTheme="minorHAnsi" w:hAnsiTheme="minorHAnsi" w:cstheme="minorHAnsi"/>
          <w:lang w:val="hr-HR"/>
        </w:rPr>
      </w:pPr>
    </w:p>
    <w:p w14:paraId="3C5BF234"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 xml:space="preserve">Tablica konstruktivnog poravnavanja </w:t>
      </w:r>
    </w:p>
    <w:p w14:paraId="2E677734" w14:textId="77777777" w:rsidR="00002CF6" w:rsidRPr="00E45878" w:rsidRDefault="00002CF6" w:rsidP="00002CF6">
      <w:pPr>
        <w:pStyle w:val="Tekstfusnote"/>
        <w:rPr>
          <w:rFonts w:asciiTheme="minorHAnsi" w:hAnsiTheme="minorHAnsi" w:cstheme="minorHAnsi"/>
          <w:b/>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86"/>
        <w:gridCol w:w="2159"/>
        <w:gridCol w:w="2885"/>
        <w:gridCol w:w="2320"/>
      </w:tblGrid>
      <w:tr w:rsidR="00002CF6" w:rsidRPr="00E45878" w14:paraId="10B85B82" w14:textId="77777777" w:rsidTr="001C6B24">
        <w:tc>
          <w:tcPr>
            <w:tcW w:w="655" w:type="pct"/>
            <w:shd w:val="clear" w:color="auto" w:fill="95B3D7" w:themeFill="accent1" w:themeFillTint="99"/>
          </w:tcPr>
          <w:p w14:paraId="5254D637"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w:t>
            </w:r>
          </w:p>
        </w:tc>
        <w:tc>
          <w:tcPr>
            <w:tcW w:w="1285" w:type="pct"/>
            <w:shd w:val="clear" w:color="auto" w:fill="95B3D7" w:themeFill="accent1" w:themeFillTint="99"/>
          </w:tcPr>
          <w:p w14:paraId="1BAACB08"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Nastavne teme</w:t>
            </w:r>
          </w:p>
        </w:tc>
        <w:tc>
          <w:tcPr>
            <w:tcW w:w="1686" w:type="pct"/>
            <w:shd w:val="clear" w:color="auto" w:fill="95B3D7" w:themeFill="accent1" w:themeFillTint="99"/>
          </w:tcPr>
          <w:p w14:paraId="023BBD97"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Metode (načini) poučavanja</w:t>
            </w:r>
          </w:p>
        </w:tc>
        <w:tc>
          <w:tcPr>
            <w:tcW w:w="1374" w:type="pct"/>
            <w:shd w:val="clear" w:color="auto" w:fill="95B3D7" w:themeFill="accent1" w:themeFillTint="99"/>
          </w:tcPr>
          <w:p w14:paraId="48E4E880" w14:textId="77777777" w:rsidR="00002CF6" w:rsidRPr="00E45878" w:rsidRDefault="00002CF6" w:rsidP="00002CF6">
            <w:pPr>
              <w:pStyle w:val="Tekstfusnote"/>
              <w:rPr>
                <w:rFonts w:asciiTheme="minorHAnsi" w:hAnsiTheme="minorHAnsi" w:cstheme="minorHAnsi"/>
                <w:b/>
                <w:bCs/>
                <w:lang w:val="hr-HR"/>
              </w:rPr>
            </w:pPr>
            <w:r w:rsidRPr="00E45878">
              <w:rPr>
                <w:rFonts w:asciiTheme="minorHAnsi" w:hAnsiTheme="minorHAnsi" w:cstheme="minorHAnsi"/>
                <w:b/>
                <w:bCs/>
                <w:lang w:val="hr-HR"/>
              </w:rPr>
              <w:t>Načini provjere ishoda</w:t>
            </w:r>
          </w:p>
        </w:tc>
      </w:tr>
      <w:tr w:rsidR="00002CF6" w:rsidRPr="00E45878" w14:paraId="7B8770E3" w14:textId="77777777" w:rsidTr="001C6B24">
        <w:tc>
          <w:tcPr>
            <w:tcW w:w="655" w:type="pct"/>
          </w:tcPr>
          <w:p w14:paraId="0B9B4F04"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I1 Primijeniti ranije stečena stručna znanja u realnom radnom okruženju</w:t>
            </w:r>
          </w:p>
        </w:tc>
        <w:tc>
          <w:tcPr>
            <w:tcW w:w="1285" w:type="pct"/>
          </w:tcPr>
          <w:p w14:paraId="6032F630" w14:textId="77777777" w:rsidR="00002CF6" w:rsidRPr="00E45878" w:rsidRDefault="00002CF6" w:rsidP="00002CF6">
            <w:pPr>
              <w:pStyle w:val="Tekstfusnote"/>
              <w:rPr>
                <w:rFonts w:asciiTheme="minorHAnsi" w:hAnsiTheme="minorHAnsi" w:cstheme="minorHAnsi"/>
                <w:lang w:val="hr-HR"/>
              </w:rPr>
            </w:pPr>
          </w:p>
        </w:tc>
        <w:tc>
          <w:tcPr>
            <w:tcW w:w="1686" w:type="pct"/>
          </w:tcPr>
          <w:p w14:paraId="1E1B6FF3" w14:textId="77777777" w:rsidR="00002CF6" w:rsidRPr="00E45878" w:rsidRDefault="00002CF6" w:rsidP="00002CF6">
            <w:pPr>
              <w:pStyle w:val="Tekstfusnote"/>
              <w:rPr>
                <w:rFonts w:asciiTheme="minorHAnsi" w:hAnsiTheme="minorHAnsi" w:cstheme="minorHAnsi"/>
                <w:lang w:val="hr-HR"/>
              </w:rPr>
            </w:pPr>
          </w:p>
        </w:tc>
        <w:tc>
          <w:tcPr>
            <w:tcW w:w="1374" w:type="pct"/>
          </w:tcPr>
          <w:p w14:paraId="1DA26EF5"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Izvješće studenta, potvrdnica poslodavca. Razgovor sa studentom, obrana dostavljenog izvješća.</w:t>
            </w:r>
          </w:p>
        </w:tc>
      </w:tr>
      <w:tr w:rsidR="00002CF6" w:rsidRPr="00E45878" w14:paraId="65EC2796" w14:textId="77777777" w:rsidTr="001C6B24">
        <w:tc>
          <w:tcPr>
            <w:tcW w:w="655" w:type="pct"/>
          </w:tcPr>
          <w:p w14:paraId="1602A409"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I2 Pokazati samostalnost i samoinicijativnost u rješavanju radnih zadataka</w:t>
            </w:r>
          </w:p>
        </w:tc>
        <w:tc>
          <w:tcPr>
            <w:tcW w:w="1285" w:type="pct"/>
          </w:tcPr>
          <w:p w14:paraId="7E5BB293" w14:textId="77777777" w:rsidR="00002CF6" w:rsidRPr="00E45878" w:rsidRDefault="00002CF6" w:rsidP="00002CF6">
            <w:pPr>
              <w:pStyle w:val="Tekstfusnote"/>
              <w:rPr>
                <w:rFonts w:asciiTheme="minorHAnsi" w:hAnsiTheme="minorHAnsi" w:cstheme="minorHAnsi"/>
                <w:lang w:val="hr-HR"/>
              </w:rPr>
            </w:pPr>
          </w:p>
        </w:tc>
        <w:tc>
          <w:tcPr>
            <w:tcW w:w="1686" w:type="pct"/>
          </w:tcPr>
          <w:p w14:paraId="1EDEB248" w14:textId="77777777" w:rsidR="00002CF6" w:rsidRPr="00E45878" w:rsidRDefault="00002CF6" w:rsidP="00002CF6">
            <w:pPr>
              <w:pStyle w:val="Tekstfusnote"/>
              <w:rPr>
                <w:rFonts w:asciiTheme="minorHAnsi" w:hAnsiTheme="minorHAnsi" w:cstheme="minorHAnsi"/>
                <w:lang w:val="hr-HR"/>
              </w:rPr>
            </w:pPr>
          </w:p>
        </w:tc>
        <w:tc>
          <w:tcPr>
            <w:tcW w:w="1374" w:type="pct"/>
          </w:tcPr>
          <w:p w14:paraId="606A37D1"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Izvješće studenta, potvrdnica poslodavca. Razgovor sa studentom, obrana dostavljenog izvješća.</w:t>
            </w:r>
          </w:p>
        </w:tc>
      </w:tr>
      <w:tr w:rsidR="00002CF6" w:rsidRPr="00E45878" w14:paraId="5F10A86D" w14:textId="77777777" w:rsidTr="001C6B24">
        <w:tc>
          <w:tcPr>
            <w:tcW w:w="655" w:type="pct"/>
          </w:tcPr>
          <w:p w14:paraId="2FB79D74"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I3 Primijeniti vještine poslovne komunikacije u realnom radnom okruženju</w:t>
            </w:r>
          </w:p>
        </w:tc>
        <w:tc>
          <w:tcPr>
            <w:tcW w:w="1285" w:type="pct"/>
          </w:tcPr>
          <w:p w14:paraId="32203D90" w14:textId="77777777" w:rsidR="00002CF6" w:rsidRPr="00E45878" w:rsidRDefault="00002CF6" w:rsidP="00002CF6">
            <w:pPr>
              <w:pStyle w:val="Tekstfusnote"/>
              <w:rPr>
                <w:rFonts w:asciiTheme="minorHAnsi" w:hAnsiTheme="minorHAnsi" w:cstheme="minorHAnsi"/>
                <w:lang w:val="hr-HR"/>
              </w:rPr>
            </w:pPr>
          </w:p>
        </w:tc>
        <w:tc>
          <w:tcPr>
            <w:tcW w:w="1686" w:type="pct"/>
          </w:tcPr>
          <w:p w14:paraId="19E68FA9" w14:textId="77777777" w:rsidR="00002CF6" w:rsidRPr="00E45878" w:rsidRDefault="00002CF6" w:rsidP="00002CF6">
            <w:pPr>
              <w:pStyle w:val="Tekstfusnote"/>
              <w:rPr>
                <w:rFonts w:asciiTheme="minorHAnsi" w:hAnsiTheme="minorHAnsi" w:cstheme="minorHAnsi"/>
                <w:lang w:val="hr-HR"/>
              </w:rPr>
            </w:pPr>
          </w:p>
        </w:tc>
        <w:tc>
          <w:tcPr>
            <w:tcW w:w="1374" w:type="pct"/>
          </w:tcPr>
          <w:p w14:paraId="3D2211C6"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Izvješće studenta, potvrdnica poslodavca. Razgovor sa studentom, obrana dostavljenog izvješća.</w:t>
            </w:r>
          </w:p>
        </w:tc>
      </w:tr>
      <w:tr w:rsidR="00002CF6" w:rsidRPr="00E45878" w14:paraId="22E0104C" w14:textId="77777777" w:rsidTr="001C6B24">
        <w:tc>
          <w:tcPr>
            <w:tcW w:w="655" w:type="pct"/>
          </w:tcPr>
          <w:p w14:paraId="1D1A5316"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I4 Steći radne navike prema zahtjevima realnog radnog okruženja</w:t>
            </w:r>
          </w:p>
        </w:tc>
        <w:tc>
          <w:tcPr>
            <w:tcW w:w="1285" w:type="pct"/>
          </w:tcPr>
          <w:p w14:paraId="15F245A4" w14:textId="77777777" w:rsidR="00002CF6" w:rsidRPr="00E45878" w:rsidRDefault="00002CF6" w:rsidP="00002CF6">
            <w:pPr>
              <w:pStyle w:val="Tekstfusnote"/>
              <w:rPr>
                <w:rFonts w:asciiTheme="minorHAnsi" w:hAnsiTheme="minorHAnsi" w:cstheme="minorHAnsi"/>
                <w:lang w:val="hr-HR"/>
              </w:rPr>
            </w:pPr>
          </w:p>
        </w:tc>
        <w:tc>
          <w:tcPr>
            <w:tcW w:w="1686" w:type="pct"/>
          </w:tcPr>
          <w:p w14:paraId="0A666578" w14:textId="77777777" w:rsidR="00002CF6" w:rsidRPr="00E45878" w:rsidRDefault="00002CF6" w:rsidP="00002CF6">
            <w:pPr>
              <w:pStyle w:val="Tekstfusnote"/>
              <w:rPr>
                <w:rFonts w:asciiTheme="minorHAnsi" w:hAnsiTheme="minorHAnsi" w:cstheme="minorHAnsi"/>
                <w:lang w:val="hr-HR"/>
              </w:rPr>
            </w:pPr>
          </w:p>
        </w:tc>
        <w:tc>
          <w:tcPr>
            <w:tcW w:w="1374" w:type="pct"/>
          </w:tcPr>
          <w:p w14:paraId="154F6B9D"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Izvješće studenta, potvrdnica poslodavca. Razgovor sa studentom, obrana dostavljenog izvješća.</w:t>
            </w:r>
          </w:p>
        </w:tc>
      </w:tr>
      <w:tr w:rsidR="00002CF6" w:rsidRPr="00E45878" w14:paraId="0A77A1CB" w14:textId="77777777" w:rsidTr="001C6B24">
        <w:tc>
          <w:tcPr>
            <w:tcW w:w="655" w:type="pct"/>
          </w:tcPr>
          <w:p w14:paraId="08DDF82C"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I5 Samostalno izraditi stručno izvješće o obavljenoj praksi</w:t>
            </w:r>
          </w:p>
        </w:tc>
        <w:tc>
          <w:tcPr>
            <w:tcW w:w="1285" w:type="pct"/>
          </w:tcPr>
          <w:p w14:paraId="46866B2D" w14:textId="77777777" w:rsidR="00002CF6" w:rsidRPr="00E45878" w:rsidRDefault="00002CF6" w:rsidP="00002CF6">
            <w:pPr>
              <w:pStyle w:val="Tekstfusnote"/>
              <w:rPr>
                <w:rFonts w:asciiTheme="minorHAnsi" w:hAnsiTheme="minorHAnsi" w:cstheme="minorHAnsi"/>
                <w:lang w:val="hr-HR"/>
              </w:rPr>
            </w:pPr>
          </w:p>
        </w:tc>
        <w:tc>
          <w:tcPr>
            <w:tcW w:w="1686" w:type="pct"/>
          </w:tcPr>
          <w:p w14:paraId="2DCA8A38" w14:textId="77777777" w:rsidR="00002CF6" w:rsidRPr="00E45878" w:rsidRDefault="00002CF6" w:rsidP="00002CF6">
            <w:pPr>
              <w:pStyle w:val="Tekstfusnote"/>
              <w:rPr>
                <w:rFonts w:asciiTheme="minorHAnsi" w:hAnsiTheme="minorHAnsi" w:cstheme="minorHAnsi"/>
                <w:lang w:val="hr-HR"/>
              </w:rPr>
            </w:pPr>
          </w:p>
        </w:tc>
        <w:tc>
          <w:tcPr>
            <w:tcW w:w="1374" w:type="pct"/>
          </w:tcPr>
          <w:p w14:paraId="4E255D43" w14:textId="77777777" w:rsidR="00002CF6" w:rsidRPr="00E45878" w:rsidRDefault="00002CF6" w:rsidP="00002CF6">
            <w:pPr>
              <w:pStyle w:val="Tekstfusnote"/>
              <w:rPr>
                <w:rFonts w:asciiTheme="minorHAnsi" w:hAnsiTheme="minorHAnsi" w:cstheme="minorHAnsi"/>
                <w:lang w:val="hr-HR"/>
              </w:rPr>
            </w:pPr>
            <w:r w:rsidRPr="00E45878">
              <w:rPr>
                <w:rFonts w:asciiTheme="minorHAnsi" w:hAnsiTheme="minorHAnsi" w:cstheme="minorHAnsi"/>
                <w:lang w:val="hr-HR"/>
              </w:rPr>
              <w:t>Izvješće studenta, potvrdnica poslodavca. Razgovor sa studentom, obrana dostavljenog izvješća.</w:t>
            </w:r>
          </w:p>
        </w:tc>
      </w:tr>
    </w:tbl>
    <w:p w14:paraId="2A86A30B" w14:textId="77777777" w:rsidR="00002CF6" w:rsidRPr="00E45878" w:rsidRDefault="00002CF6" w:rsidP="00002CF6">
      <w:pPr>
        <w:pStyle w:val="Tekstfusnote"/>
        <w:rPr>
          <w:rFonts w:asciiTheme="minorHAnsi" w:hAnsiTheme="minorHAnsi" w:cstheme="minorHAnsi"/>
          <w:lang w:val="hr-HR"/>
        </w:rPr>
      </w:pPr>
    </w:p>
    <w:p w14:paraId="0A299C9D" w14:textId="77777777" w:rsidR="00002CF6" w:rsidRPr="00E45878" w:rsidRDefault="00002CF6" w:rsidP="00002CF6">
      <w:pPr>
        <w:pStyle w:val="Tekstfusnote"/>
        <w:rPr>
          <w:rFonts w:asciiTheme="minorHAnsi" w:hAnsiTheme="minorHAnsi" w:cstheme="minorHAnsi"/>
          <w:lang w:val="hr-HR"/>
        </w:rPr>
      </w:pPr>
    </w:p>
    <w:p w14:paraId="7969EEAD" w14:textId="77777777" w:rsidR="004738A3" w:rsidRPr="00E45878" w:rsidRDefault="00002CF6" w:rsidP="004738A3">
      <w:pPr>
        <w:pStyle w:val="Tekstfusnote"/>
        <w:rPr>
          <w:rFonts w:asciiTheme="minorHAnsi" w:hAnsiTheme="minorHAnsi" w:cstheme="minorHAnsi"/>
          <w:lang w:val="hr-HR"/>
        </w:rPr>
      </w:pPr>
      <w:r w:rsidRPr="00E45878">
        <w:rPr>
          <w:rFonts w:asciiTheme="minorHAnsi" w:hAnsiTheme="minorHAnsi" w:cstheme="minorHAnsi"/>
          <w:lang w:val="hr-HR"/>
        </w:rPr>
        <w:t>III semestar</w:t>
      </w:r>
    </w:p>
    <w:p w14:paraId="57E156E3" w14:textId="0F884FC6" w:rsidR="007500F1" w:rsidRPr="00E45878" w:rsidRDefault="007500F1" w:rsidP="007500F1">
      <w:pPr>
        <w:pStyle w:val="Tekstfusnote"/>
        <w:rPr>
          <w:rFonts w:asciiTheme="minorHAnsi" w:hAnsiTheme="minorHAnsi" w:cstheme="minorHAnsi"/>
        </w:rPr>
      </w:pPr>
    </w:p>
    <w:p w14:paraId="7ACF1A34" w14:textId="77777777" w:rsidR="007500F1" w:rsidRPr="00E45878" w:rsidRDefault="007500F1" w:rsidP="007500F1">
      <w:pPr>
        <w:pStyle w:val="Tekstfusnote"/>
        <w:rPr>
          <w:rFonts w:asciiTheme="minorHAnsi" w:hAnsiTheme="minorHAnsi"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7500F1" w:rsidRPr="00E45878" w14:paraId="3ED5C754"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62D31A0"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7500F1" w:rsidRPr="00E45878" w14:paraId="3C962A22"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A4CB344"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120144453"/>
              <w:placeholder>
                <w:docPart w:val="76AFD15AB7874C3081B8F40116B5C7E4"/>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5B85F1B2"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7500F1" w:rsidRPr="00E45878" w14:paraId="47B2025B"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7DB267A"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D600523"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POSLOVNA KOMUNIKACIJA</w:t>
            </w:r>
          </w:p>
        </w:tc>
      </w:tr>
      <w:tr w:rsidR="007500F1" w:rsidRPr="00E45878" w14:paraId="26D36E7E"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3113374"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5EFAD2E"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mr. sc. Robert Strahinja, pred.</w:t>
            </w:r>
          </w:p>
        </w:tc>
      </w:tr>
      <w:tr w:rsidR="007500F1" w:rsidRPr="00E45878" w14:paraId="5C90AA3D"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4294C5"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D51F77F" w14:textId="77777777" w:rsidR="007500F1" w:rsidRPr="00E45878" w:rsidRDefault="007500F1" w:rsidP="007500F1">
            <w:pPr>
              <w:pStyle w:val="Tekstfusnote"/>
              <w:rPr>
                <w:rFonts w:asciiTheme="minorHAnsi" w:hAnsiTheme="minorHAnsi" w:cstheme="minorHAnsi"/>
              </w:rPr>
            </w:pPr>
          </w:p>
        </w:tc>
      </w:tr>
      <w:tr w:rsidR="007500F1" w:rsidRPr="00E45878" w14:paraId="7D2522E3"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4DFBD9A"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256969137"/>
              <w:placeholder>
                <w:docPart w:val="CD61D4A4F8E84E8F9595BE1895A7C3DF"/>
              </w:placeholder>
              <w:comboBox>
                <w:listItem w:displayText="Obvezni" w:value="Obvezni"/>
                <w:listItem w:displayText="Izborni" w:value="Izborni"/>
              </w:comboBox>
            </w:sdtPr>
            <w:sdtEndPr/>
            <w:sdtContent>
              <w:p w14:paraId="067995D0"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1751060"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677233269"/>
              <w:placeholder>
                <w:docPart w:val="1B2C234D787F4CD4A048441D514FDD23"/>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0301F51E"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4</w:t>
                </w:r>
              </w:p>
            </w:sdtContent>
          </w:sdt>
        </w:tc>
      </w:tr>
      <w:tr w:rsidR="007500F1" w:rsidRPr="00E45878" w14:paraId="67C4FE45"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4B86380"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920140150"/>
              <w:placeholder>
                <w:docPart w:val="5788B67478634E1492AF017A45181B3C"/>
              </w:placeholder>
              <w:comboBox>
                <w:listItem w:displayText="1." w:value="1."/>
                <w:listItem w:displayText="2." w:value="2."/>
                <w:listItem w:displayText="3." w:value="3."/>
              </w:comboBox>
            </w:sdtPr>
            <w:sdtEndPr/>
            <w:sdtContent>
              <w:p w14:paraId="00CDE891"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65FA597"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354701959"/>
              <w:placeholder>
                <w:docPart w:val="55DE263D08D4480CBC1048ABE6F6C133"/>
              </w:placeholder>
              <w:comboBox>
                <w:listItem w:displayText="Zimski" w:value="Zimski"/>
                <w:listItem w:displayText="Ljetni" w:value="Ljetni"/>
              </w:comboBox>
            </w:sdtPr>
            <w:sdtEndPr/>
            <w:sdtContent>
              <w:p w14:paraId="4E60846C"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Zimski</w:t>
                </w:r>
              </w:p>
            </w:sdtContent>
          </w:sdt>
        </w:tc>
      </w:tr>
      <w:tr w:rsidR="007500F1" w:rsidRPr="00E45878" w14:paraId="2BDD1185" w14:textId="77777777" w:rsidTr="001C6B2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B5B9182"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2E9E60B"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22B0836"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7E7061C"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4E2622B"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Praktikum</w:t>
            </w:r>
          </w:p>
        </w:tc>
      </w:tr>
      <w:tr w:rsidR="007500F1" w:rsidRPr="00E45878" w14:paraId="2932EE7F" w14:textId="77777777" w:rsidTr="001C6B24">
        <w:trPr>
          <w:trHeight w:val="300"/>
        </w:trPr>
        <w:tc>
          <w:tcPr>
            <w:tcW w:w="1414" w:type="pct"/>
            <w:vMerge/>
            <w:tcMar>
              <w:top w:w="113" w:type="dxa"/>
              <w:bottom w:w="113" w:type="dxa"/>
            </w:tcMar>
            <w:vAlign w:val="center"/>
          </w:tcPr>
          <w:p w14:paraId="5AF5E592" w14:textId="77777777" w:rsidR="007500F1" w:rsidRPr="00E45878" w:rsidRDefault="007500F1" w:rsidP="007500F1">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674EC1B"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E928805"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1</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6791B36"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158F9A"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0</w:t>
            </w:r>
          </w:p>
        </w:tc>
      </w:tr>
      <w:tr w:rsidR="007500F1" w:rsidRPr="00E45878" w14:paraId="360DE16D"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1F4592D"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OPIS KOLEGIJA</w:t>
            </w:r>
          </w:p>
        </w:tc>
      </w:tr>
      <w:tr w:rsidR="007500F1" w:rsidRPr="00E45878" w14:paraId="548146BA"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D8DD06A"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7500F1" w:rsidRPr="00E45878" w14:paraId="097D2DF5"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E832DB3" w14:textId="77777777" w:rsidR="007500F1" w:rsidRPr="00E45878" w:rsidRDefault="007500F1" w:rsidP="00B40BF3">
            <w:pPr>
              <w:pStyle w:val="Tekstfusnote"/>
              <w:numPr>
                <w:ilvl w:val="0"/>
                <w:numId w:val="37"/>
              </w:numPr>
              <w:rPr>
                <w:rFonts w:asciiTheme="minorHAnsi" w:hAnsiTheme="minorHAnsi" w:cstheme="minorHAnsi"/>
                <w:lang w:val="hr-HR"/>
              </w:rPr>
            </w:pPr>
            <w:r w:rsidRPr="00E45878">
              <w:rPr>
                <w:rFonts w:asciiTheme="minorHAnsi" w:hAnsiTheme="minorHAnsi" w:cstheme="minorHAnsi"/>
                <w:lang w:val="hr-HR"/>
              </w:rPr>
              <w:t>Uz pomoć raznih oblika, tehnika i vrsta komunikacije dovesti poslovanje poslovnog subjekta na razinu uspješnog komuniciranja u poslovnom okruženju.</w:t>
            </w:r>
          </w:p>
        </w:tc>
      </w:tr>
      <w:tr w:rsidR="007500F1" w:rsidRPr="00E45878" w14:paraId="4222196D"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258C248"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7500F1" w:rsidRPr="00E45878" w14:paraId="083D21C3"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1363933"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Nema uvjeta.</w:t>
            </w:r>
          </w:p>
        </w:tc>
      </w:tr>
      <w:tr w:rsidR="007500F1" w:rsidRPr="00E45878" w14:paraId="6B4D135F"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C44ED37" w14:textId="77777777" w:rsidR="007500F1" w:rsidRPr="00E45878" w:rsidRDefault="007500F1" w:rsidP="007500F1">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7500F1" w:rsidRPr="00E45878" w14:paraId="26E7476C"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6ED0CCA"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I3 Planirati marketinške aktivnosti plasmana i distribucije proizvoda i usluga</w:t>
            </w:r>
          </w:p>
          <w:p w14:paraId="4F105CCD"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I17 Primijeniti komunikacijske vještine u pisanoj i usmenoj komunikaciji na hrvatskom i stranom jeziku</w:t>
            </w:r>
          </w:p>
          <w:p w14:paraId="41C4FFE3"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I21 Kreirati turističku i ugostiteljsku ponudu agroturističkog gospodarstva.</w:t>
            </w:r>
          </w:p>
          <w:p w14:paraId="3D997205"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I23 Upravljati ugostiteljskim aktivnostima na agroturističkom gospodarstvu.</w:t>
            </w:r>
          </w:p>
          <w:p w14:paraId="42B7F964"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I24 Upravljati smještajnim kapacitetima agroturističkog gospodarstva.</w:t>
            </w:r>
          </w:p>
        </w:tc>
      </w:tr>
      <w:tr w:rsidR="007500F1" w:rsidRPr="00E45878" w14:paraId="0641A21B"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1ABC8C3" w14:textId="77777777" w:rsidR="007500F1" w:rsidRPr="00E45878" w:rsidRDefault="007500F1" w:rsidP="007500F1">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7500F1" w:rsidRPr="00E45878" w14:paraId="2EDAA0E7"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EF4A14E"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I1 Razlikovati temeljne pojmove koji se vezuju uz teorijske osnove poslovnog komuniciranja.</w:t>
            </w:r>
          </w:p>
          <w:p w14:paraId="29DCE95B"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I2 Samostalno predstaviti stručne sadržaje.</w:t>
            </w:r>
          </w:p>
          <w:p w14:paraId="1AF10E7E"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I3 Primijeniti tehnike i vještine poslovnog komuniciranja s ciljem upoznavanja klijenata sa svojom ponudom.</w:t>
            </w:r>
          </w:p>
          <w:p w14:paraId="2CC5C7B9"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I4 Komunicirati  s drugim poslovnim subjektima i različitim kulturama.</w:t>
            </w:r>
          </w:p>
          <w:p w14:paraId="3A8BD6C7"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rPr>
              <w:t>I5 Argumentirano zastupati vlastito mišljenje o analiziranim problemima u konkretnim poslovnim situacijama.</w:t>
            </w:r>
          </w:p>
          <w:p w14:paraId="21BB7094" w14:textId="77777777" w:rsidR="007500F1" w:rsidRPr="00E45878" w:rsidRDefault="007500F1" w:rsidP="007500F1">
            <w:pPr>
              <w:pStyle w:val="Tekstfusnote"/>
              <w:rPr>
                <w:rFonts w:asciiTheme="minorHAnsi" w:hAnsiTheme="minorHAnsi" w:cstheme="minorHAnsi"/>
              </w:rPr>
            </w:pPr>
          </w:p>
        </w:tc>
      </w:tr>
      <w:tr w:rsidR="007500F1" w:rsidRPr="00E45878" w14:paraId="1769CFB4"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45B8E2B"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7500F1" w:rsidRPr="00E45878" w14:paraId="5144A86F"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151FC30" w14:textId="593AD23D" w:rsidR="007500F1" w:rsidRPr="00E45878" w:rsidRDefault="003D161E" w:rsidP="007500F1">
            <w:pPr>
              <w:pStyle w:val="Tekstfusnote"/>
              <w:rPr>
                <w:rFonts w:asciiTheme="minorHAnsi" w:hAnsiTheme="minorHAnsi" w:cstheme="minorHAnsi"/>
              </w:rPr>
            </w:pPr>
            <w:r w:rsidRPr="00E45878">
              <w:rPr>
                <w:rFonts w:asciiTheme="minorHAnsi" w:hAnsiTheme="minorHAnsi" w:cstheme="minorHAnsi"/>
              </w:rPr>
              <w:t xml:space="preserve">Pregled načina i pravila medijskog komuniciranja. Pregled osnova metodologije istraživačkog rad i pismenog komuniciranja. Primjena poslovnog hrvatskog jezika u poslovnoj komunikaciji. Analiza rečeničnog stila, naglaska poruke, jasnoće, jezgrovitosti, dizajna, učinkovitosti poruke. Učenje o pravopisnoj i  gramatičkoj normi; primjena. Tipovi i modeli komunikacije. Javni govor i načini konverzacije; verbalna i neverbalna komunikacija; timska i interpersonalna komunikacija. Osmišljavanje marketinškog materijala; osnovne karakteristike.   </w:t>
            </w:r>
          </w:p>
        </w:tc>
      </w:tr>
      <w:tr w:rsidR="007500F1" w:rsidRPr="00E45878" w14:paraId="0FAD6D6D"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1FE92D9"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E547795" w14:textId="77777777" w:rsidR="007500F1" w:rsidRPr="00E45878" w:rsidRDefault="00BF3C49" w:rsidP="007500F1">
            <w:pPr>
              <w:pStyle w:val="Tekstfusnote"/>
              <w:rPr>
                <w:rFonts w:asciiTheme="minorHAnsi" w:hAnsiTheme="minorHAnsi" w:cstheme="minorHAnsi"/>
              </w:rPr>
            </w:pPr>
            <w:sdt>
              <w:sdtPr>
                <w:rPr>
                  <w:rFonts w:asciiTheme="minorHAnsi" w:hAnsiTheme="minorHAnsi" w:cstheme="minorHAnsi"/>
                </w:rPr>
                <w:id w:val="1736509639"/>
                <w14:checkbox>
                  <w14:checked w14:val="1"/>
                  <w14:checkedState w14:val="2612" w14:font="MS Gothic"/>
                  <w14:uncheckedState w14:val="2610" w14:font="MS Gothic"/>
                </w14:checkbox>
              </w:sdtPr>
              <w:sdtEndPr/>
              <w:sdtContent>
                <w:r w:rsidR="007500F1" w:rsidRPr="00E45878">
                  <w:rPr>
                    <w:rFonts w:ascii="Segoe UI Symbol" w:hAnsi="Segoe UI Symbol" w:cs="Segoe UI Symbol"/>
                  </w:rPr>
                  <w:t>☒</w:t>
                </w:r>
              </w:sdtContent>
            </w:sdt>
            <w:r w:rsidR="007500F1" w:rsidRPr="00E45878">
              <w:rPr>
                <w:rFonts w:asciiTheme="minorHAnsi" w:hAnsiTheme="minorHAnsi" w:cstheme="minorHAnsi"/>
              </w:rPr>
              <w:t xml:space="preserve"> Predavanja</w:t>
            </w:r>
          </w:p>
          <w:p w14:paraId="797C666B" w14:textId="77777777" w:rsidR="007500F1" w:rsidRPr="00E45878" w:rsidRDefault="00BF3C49" w:rsidP="007500F1">
            <w:pPr>
              <w:pStyle w:val="Tekstfusnote"/>
              <w:rPr>
                <w:rFonts w:asciiTheme="minorHAnsi" w:hAnsiTheme="minorHAnsi" w:cstheme="minorHAnsi"/>
              </w:rPr>
            </w:pPr>
            <w:sdt>
              <w:sdtPr>
                <w:rPr>
                  <w:rFonts w:asciiTheme="minorHAnsi" w:hAnsiTheme="minorHAnsi" w:cstheme="minorHAnsi"/>
                </w:rPr>
                <w:id w:val="-95941563"/>
                <w14:checkbox>
                  <w14:checked w14:val="0"/>
                  <w14:checkedState w14:val="2612" w14:font="MS Gothic"/>
                  <w14:uncheckedState w14:val="2610" w14:font="MS Gothic"/>
                </w14:checkbox>
              </w:sdtPr>
              <w:sdtEndPr/>
              <w:sdtContent>
                <w:r w:rsidR="007500F1" w:rsidRPr="00E45878">
                  <w:rPr>
                    <w:rFonts w:ascii="Segoe UI Symbol" w:hAnsi="Segoe UI Symbol" w:cs="Segoe UI Symbol"/>
                  </w:rPr>
                  <w:t>☐</w:t>
                </w:r>
              </w:sdtContent>
            </w:sdt>
            <w:r w:rsidR="007500F1" w:rsidRPr="00E45878">
              <w:rPr>
                <w:rFonts w:asciiTheme="minorHAnsi" w:hAnsiTheme="minorHAnsi" w:cstheme="minorHAnsi"/>
              </w:rPr>
              <w:t xml:space="preserve"> Seminari i radionice</w:t>
            </w:r>
          </w:p>
          <w:p w14:paraId="3472082A" w14:textId="77777777" w:rsidR="007500F1" w:rsidRPr="00E45878" w:rsidRDefault="00BF3C49" w:rsidP="007500F1">
            <w:pPr>
              <w:pStyle w:val="Tekstfusnote"/>
              <w:rPr>
                <w:rFonts w:asciiTheme="minorHAnsi" w:hAnsiTheme="minorHAnsi" w:cstheme="minorHAnsi"/>
              </w:rPr>
            </w:pPr>
            <w:sdt>
              <w:sdtPr>
                <w:rPr>
                  <w:rFonts w:asciiTheme="minorHAnsi" w:hAnsiTheme="minorHAnsi" w:cstheme="minorHAnsi"/>
                </w:rPr>
                <w:id w:val="258333232"/>
                <w14:checkbox>
                  <w14:checked w14:val="1"/>
                  <w14:checkedState w14:val="2612" w14:font="MS Gothic"/>
                  <w14:uncheckedState w14:val="2610" w14:font="MS Gothic"/>
                </w14:checkbox>
              </w:sdtPr>
              <w:sdtEndPr/>
              <w:sdtContent>
                <w:r w:rsidR="007500F1" w:rsidRPr="00E45878">
                  <w:rPr>
                    <w:rFonts w:ascii="Segoe UI Symbol" w:hAnsi="Segoe UI Symbol" w:cs="Segoe UI Symbol"/>
                  </w:rPr>
                  <w:t>☒</w:t>
                </w:r>
              </w:sdtContent>
            </w:sdt>
            <w:r w:rsidR="007500F1" w:rsidRPr="00E45878">
              <w:rPr>
                <w:rFonts w:asciiTheme="minorHAnsi" w:hAnsiTheme="minorHAnsi" w:cstheme="minorHAnsi"/>
              </w:rPr>
              <w:t xml:space="preserve"> Vježbe</w:t>
            </w:r>
          </w:p>
          <w:p w14:paraId="15AFFF50" w14:textId="77777777" w:rsidR="007500F1" w:rsidRPr="00E45878" w:rsidRDefault="00BF3C49" w:rsidP="007500F1">
            <w:pPr>
              <w:pStyle w:val="Tekstfusnote"/>
              <w:rPr>
                <w:rFonts w:asciiTheme="minorHAnsi" w:hAnsiTheme="minorHAnsi" w:cstheme="minorHAnsi"/>
              </w:rPr>
            </w:pPr>
            <w:sdt>
              <w:sdtPr>
                <w:rPr>
                  <w:rFonts w:asciiTheme="minorHAnsi" w:hAnsiTheme="minorHAnsi" w:cstheme="minorHAnsi"/>
                </w:rPr>
                <w:id w:val="-1083290173"/>
                <w14:checkbox>
                  <w14:checked w14:val="0"/>
                  <w14:checkedState w14:val="2612" w14:font="MS Gothic"/>
                  <w14:uncheckedState w14:val="2610" w14:font="MS Gothic"/>
                </w14:checkbox>
              </w:sdtPr>
              <w:sdtEndPr/>
              <w:sdtContent>
                <w:r w:rsidR="007500F1" w:rsidRPr="00E45878">
                  <w:rPr>
                    <w:rFonts w:ascii="Segoe UI Symbol" w:hAnsi="Segoe UI Symbol" w:cs="Segoe UI Symbol"/>
                  </w:rPr>
                  <w:t>☐</w:t>
                </w:r>
              </w:sdtContent>
            </w:sdt>
            <w:r w:rsidR="007500F1" w:rsidRPr="00E45878">
              <w:rPr>
                <w:rFonts w:asciiTheme="minorHAnsi" w:hAnsiTheme="minorHAnsi" w:cstheme="minorHAnsi"/>
              </w:rPr>
              <w:t xml:space="preserve"> Obrazovanje na daljinu</w:t>
            </w:r>
          </w:p>
          <w:p w14:paraId="1BE2618D" w14:textId="77777777" w:rsidR="007500F1" w:rsidRPr="00E45878" w:rsidRDefault="00BF3C49" w:rsidP="007500F1">
            <w:pPr>
              <w:pStyle w:val="Tekstfusnote"/>
              <w:rPr>
                <w:rFonts w:asciiTheme="minorHAnsi" w:hAnsiTheme="minorHAnsi" w:cstheme="minorHAnsi"/>
              </w:rPr>
            </w:pPr>
            <w:sdt>
              <w:sdtPr>
                <w:rPr>
                  <w:rFonts w:asciiTheme="minorHAnsi" w:hAnsiTheme="minorHAnsi" w:cstheme="minorHAnsi"/>
                </w:rPr>
                <w:id w:val="-1894191711"/>
                <w14:checkbox>
                  <w14:checked w14:val="0"/>
                  <w14:checkedState w14:val="2612" w14:font="MS Gothic"/>
                  <w14:uncheckedState w14:val="2610" w14:font="MS Gothic"/>
                </w14:checkbox>
              </w:sdtPr>
              <w:sdtEndPr/>
              <w:sdtContent>
                <w:r w:rsidR="007500F1" w:rsidRPr="00E45878">
                  <w:rPr>
                    <w:rFonts w:ascii="Segoe UI Symbol" w:hAnsi="Segoe UI Symbol" w:cs="Segoe UI Symbol"/>
                  </w:rPr>
                  <w:t>☐</w:t>
                </w:r>
              </w:sdtContent>
            </w:sdt>
            <w:r w:rsidR="007500F1" w:rsidRPr="00E45878">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6C52E9F" w14:textId="77777777" w:rsidR="007500F1" w:rsidRPr="00E45878" w:rsidRDefault="00BF3C49" w:rsidP="007500F1">
            <w:pPr>
              <w:pStyle w:val="Tekstfusnote"/>
              <w:rPr>
                <w:rFonts w:asciiTheme="minorHAnsi" w:hAnsiTheme="minorHAnsi" w:cstheme="minorHAnsi"/>
              </w:rPr>
            </w:pPr>
            <w:sdt>
              <w:sdtPr>
                <w:rPr>
                  <w:rFonts w:asciiTheme="minorHAnsi" w:hAnsiTheme="minorHAnsi" w:cstheme="minorHAnsi"/>
                </w:rPr>
                <w:id w:val="-1551683743"/>
                <w14:checkbox>
                  <w14:checked w14:val="1"/>
                  <w14:checkedState w14:val="2612" w14:font="MS Gothic"/>
                  <w14:uncheckedState w14:val="2610" w14:font="MS Gothic"/>
                </w14:checkbox>
              </w:sdtPr>
              <w:sdtEndPr/>
              <w:sdtContent>
                <w:r w:rsidR="007500F1" w:rsidRPr="00E45878">
                  <w:rPr>
                    <w:rFonts w:ascii="Segoe UI Symbol" w:hAnsi="Segoe UI Symbol" w:cs="Segoe UI Symbol"/>
                  </w:rPr>
                  <w:t>☒</w:t>
                </w:r>
              </w:sdtContent>
            </w:sdt>
            <w:r w:rsidR="007500F1" w:rsidRPr="00E45878">
              <w:rPr>
                <w:rFonts w:asciiTheme="minorHAnsi" w:hAnsiTheme="minorHAnsi" w:cstheme="minorHAnsi"/>
              </w:rPr>
              <w:t xml:space="preserve"> Samostalni zadaci</w:t>
            </w:r>
          </w:p>
          <w:p w14:paraId="659A5FC7" w14:textId="77777777" w:rsidR="007500F1" w:rsidRPr="00E45878" w:rsidRDefault="00BF3C49" w:rsidP="007500F1">
            <w:pPr>
              <w:pStyle w:val="Tekstfusnote"/>
              <w:rPr>
                <w:rFonts w:asciiTheme="minorHAnsi" w:hAnsiTheme="minorHAnsi" w:cstheme="minorHAnsi"/>
              </w:rPr>
            </w:pPr>
            <w:sdt>
              <w:sdtPr>
                <w:rPr>
                  <w:rFonts w:asciiTheme="minorHAnsi" w:hAnsiTheme="minorHAnsi" w:cstheme="minorHAnsi"/>
                </w:rPr>
                <w:id w:val="-73288417"/>
                <w14:checkbox>
                  <w14:checked w14:val="0"/>
                  <w14:checkedState w14:val="2612" w14:font="MS Gothic"/>
                  <w14:uncheckedState w14:val="2610" w14:font="MS Gothic"/>
                </w14:checkbox>
              </w:sdtPr>
              <w:sdtEndPr/>
              <w:sdtContent>
                <w:r w:rsidR="007500F1" w:rsidRPr="00E45878">
                  <w:rPr>
                    <w:rFonts w:ascii="Segoe UI Symbol" w:hAnsi="Segoe UI Symbol" w:cs="Segoe UI Symbol"/>
                  </w:rPr>
                  <w:t>☐</w:t>
                </w:r>
              </w:sdtContent>
            </w:sdt>
            <w:r w:rsidR="007500F1" w:rsidRPr="00E45878">
              <w:rPr>
                <w:rFonts w:asciiTheme="minorHAnsi" w:hAnsiTheme="minorHAnsi" w:cstheme="minorHAnsi"/>
              </w:rPr>
              <w:t xml:space="preserve"> Multimedija i mreža</w:t>
            </w:r>
          </w:p>
          <w:p w14:paraId="6E594336" w14:textId="77777777" w:rsidR="007500F1" w:rsidRPr="00E45878" w:rsidRDefault="00BF3C49" w:rsidP="007500F1">
            <w:pPr>
              <w:pStyle w:val="Tekstfusnote"/>
              <w:rPr>
                <w:rFonts w:asciiTheme="minorHAnsi" w:hAnsiTheme="minorHAnsi" w:cstheme="minorHAnsi"/>
              </w:rPr>
            </w:pPr>
            <w:sdt>
              <w:sdtPr>
                <w:rPr>
                  <w:rFonts w:asciiTheme="minorHAnsi" w:hAnsiTheme="minorHAnsi" w:cstheme="minorHAnsi"/>
                </w:rPr>
                <w:id w:val="-663396034"/>
                <w14:checkbox>
                  <w14:checked w14:val="0"/>
                  <w14:checkedState w14:val="2612" w14:font="MS Gothic"/>
                  <w14:uncheckedState w14:val="2610" w14:font="MS Gothic"/>
                </w14:checkbox>
              </w:sdtPr>
              <w:sdtEndPr/>
              <w:sdtContent>
                <w:r w:rsidR="007500F1" w:rsidRPr="00E45878">
                  <w:rPr>
                    <w:rFonts w:ascii="Segoe UI Symbol" w:hAnsi="Segoe UI Symbol" w:cs="Segoe UI Symbol"/>
                  </w:rPr>
                  <w:t>☐</w:t>
                </w:r>
              </w:sdtContent>
            </w:sdt>
            <w:r w:rsidR="007500F1" w:rsidRPr="00E45878">
              <w:rPr>
                <w:rFonts w:asciiTheme="minorHAnsi" w:hAnsiTheme="minorHAnsi" w:cstheme="minorHAnsi"/>
              </w:rPr>
              <w:t xml:space="preserve"> Laboratorij</w:t>
            </w:r>
          </w:p>
          <w:p w14:paraId="71745A5D" w14:textId="77777777" w:rsidR="007500F1" w:rsidRPr="00E45878" w:rsidRDefault="00BF3C49" w:rsidP="007500F1">
            <w:pPr>
              <w:pStyle w:val="Tekstfusnote"/>
              <w:rPr>
                <w:rFonts w:asciiTheme="minorHAnsi" w:hAnsiTheme="minorHAnsi" w:cstheme="minorHAnsi"/>
              </w:rPr>
            </w:pPr>
            <w:sdt>
              <w:sdtPr>
                <w:rPr>
                  <w:rFonts w:asciiTheme="minorHAnsi" w:hAnsiTheme="minorHAnsi" w:cstheme="minorHAnsi"/>
                </w:rPr>
                <w:id w:val="-408618111"/>
                <w14:checkbox>
                  <w14:checked w14:val="0"/>
                  <w14:checkedState w14:val="2612" w14:font="MS Gothic"/>
                  <w14:uncheckedState w14:val="2610" w14:font="MS Gothic"/>
                </w14:checkbox>
              </w:sdtPr>
              <w:sdtEndPr/>
              <w:sdtContent>
                <w:r w:rsidR="007500F1" w:rsidRPr="00E45878">
                  <w:rPr>
                    <w:rFonts w:ascii="Segoe UI Symbol" w:hAnsi="Segoe UI Symbol" w:cs="Segoe UI Symbol"/>
                  </w:rPr>
                  <w:t>☐</w:t>
                </w:r>
              </w:sdtContent>
            </w:sdt>
            <w:r w:rsidR="007500F1" w:rsidRPr="00E45878">
              <w:rPr>
                <w:rFonts w:asciiTheme="minorHAnsi" w:hAnsiTheme="minorHAnsi" w:cstheme="minorHAnsi"/>
              </w:rPr>
              <w:t xml:space="preserve"> Mentorski rad</w:t>
            </w:r>
          </w:p>
          <w:p w14:paraId="17BB836B" w14:textId="77777777" w:rsidR="007500F1" w:rsidRPr="00E45878" w:rsidRDefault="00BF3C49" w:rsidP="007500F1">
            <w:pPr>
              <w:pStyle w:val="Tekstfusnote"/>
              <w:rPr>
                <w:rFonts w:asciiTheme="minorHAnsi" w:hAnsiTheme="minorHAnsi" w:cstheme="minorHAnsi"/>
              </w:rPr>
            </w:pPr>
            <w:sdt>
              <w:sdtPr>
                <w:rPr>
                  <w:rFonts w:asciiTheme="minorHAnsi" w:hAnsiTheme="minorHAnsi" w:cstheme="minorHAnsi"/>
                </w:rPr>
                <w:id w:val="-381102040"/>
                <w14:checkbox>
                  <w14:checked w14:val="0"/>
                  <w14:checkedState w14:val="2612" w14:font="MS Gothic"/>
                  <w14:uncheckedState w14:val="2610" w14:font="MS Gothic"/>
                </w14:checkbox>
              </w:sdtPr>
              <w:sdtEndPr/>
              <w:sdtContent>
                <w:r w:rsidR="007500F1" w:rsidRPr="00E45878">
                  <w:rPr>
                    <w:rFonts w:ascii="Segoe UI Symbol" w:hAnsi="Segoe UI Symbol" w:cs="Segoe UI Symbol"/>
                  </w:rPr>
                  <w:t>☐</w:t>
                </w:r>
              </w:sdtContent>
            </w:sdt>
            <w:r w:rsidR="007500F1" w:rsidRPr="00E45878">
              <w:rPr>
                <w:rFonts w:asciiTheme="minorHAnsi" w:hAnsiTheme="minorHAnsi" w:cstheme="minorHAnsi"/>
              </w:rPr>
              <w:t xml:space="preserve"> Ostalo: </w:t>
            </w:r>
          </w:p>
        </w:tc>
      </w:tr>
      <w:tr w:rsidR="007500F1" w:rsidRPr="00E45878" w14:paraId="6F92A4B3"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B4BA201"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7500F1" w:rsidRPr="00E45878" w14:paraId="54886DD7" w14:textId="77777777" w:rsidTr="001C6B2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7C56AE6"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p w14:paraId="1BA2EDC5" w14:textId="77777777" w:rsidR="007500F1" w:rsidRPr="00E45878" w:rsidRDefault="007500F1" w:rsidP="007500F1">
            <w:pPr>
              <w:pStyle w:val="Tekstfusnote"/>
              <w:rPr>
                <w:rFonts w:asciiTheme="minorHAnsi" w:hAnsiTheme="minorHAnsi" w:cstheme="minorHAnsi"/>
                <w:lang w:val="hr-HR"/>
              </w:rPr>
            </w:pPr>
          </w:p>
        </w:tc>
      </w:tr>
      <w:tr w:rsidR="007500F1" w:rsidRPr="00E45878" w14:paraId="16AF8BF3"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0EAB1B1"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7500F1" w:rsidRPr="00E45878" w14:paraId="5001CCDD" w14:textId="77777777" w:rsidTr="001C6B2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798A90A"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6699D493" w14:textId="77777777" w:rsidR="007500F1" w:rsidRPr="00E45878" w:rsidRDefault="007500F1" w:rsidP="007500F1">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367CF37B" w14:textId="77777777" w:rsidR="007500F1" w:rsidRPr="00E45878" w:rsidRDefault="007500F1" w:rsidP="007500F1">
            <w:pPr>
              <w:pStyle w:val="Tekstfusnote"/>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23"/>
              <w:gridCol w:w="1040"/>
              <w:gridCol w:w="1022"/>
              <w:gridCol w:w="1233"/>
              <w:gridCol w:w="1366"/>
              <w:gridCol w:w="929"/>
              <w:gridCol w:w="923"/>
              <w:gridCol w:w="978"/>
            </w:tblGrid>
            <w:tr w:rsidR="001C6B24" w:rsidRPr="00E45878" w14:paraId="1F97966F" w14:textId="77777777" w:rsidTr="001C6B24">
              <w:trPr>
                <w:trHeight w:val="300"/>
              </w:trPr>
              <w:tc>
                <w:tcPr>
                  <w:tcW w:w="816" w:type="pct"/>
                  <w:shd w:val="clear" w:color="auto" w:fill="DBE5F1" w:themeFill="accent1" w:themeFillTint="33"/>
                  <w:vAlign w:val="center"/>
                </w:tcPr>
                <w:p w14:paraId="7295749F" w14:textId="77777777" w:rsidR="007500F1" w:rsidRPr="00E45878" w:rsidRDefault="007500F1" w:rsidP="007500F1">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655" w:type="pct"/>
                  <w:shd w:val="clear" w:color="auto" w:fill="DBE5F1" w:themeFill="accent1" w:themeFillTint="33"/>
                  <w:vAlign w:val="center"/>
                </w:tcPr>
                <w:p w14:paraId="6AA7E7C7" w14:textId="77777777" w:rsidR="007500F1" w:rsidRPr="00E45878" w:rsidRDefault="007500F1" w:rsidP="007500F1">
                  <w:pPr>
                    <w:pStyle w:val="Tekstfusnote"/>
                    <w:rPr>
                      <w:rFonts w:asciiTheme="minorHAnsi" w:hAnsiTheme="minorHAnsi" w:cstheme="minorHAnsi"/>
                      <w:b/>
                      <w:bCs/>
                      <w:lang w:val="hr-HR"/>
                    </w:rPr>
                  </w:pPr>
                  <w:r w:rsidRPr="00E45878">
                    <w:rPr>
                      <w:rFonts w:asciiTheme="minorHAnsi" w:hAnsiTheme="minorHAnsi" w:cstheme="minorHAnsi"/>
                      <w:b/>
                      <w:bCs/>
                      <w:lang w:val="hr-HR"/>
                    </w:rPr>
                    <w:t>1.kolokvij</w:t>
                  </w:r>
                </w:p>
              </w:tc>
              <w:tc>
                <w:tcPr>
                  <w:tcW w:w="576" w:type="pct"/>
                  <w:shd w:val="clear" w:color="auto" w:fill="DBE5F1" w:themeFill="accent1" w:themeFillTint="33"/>
                  <w:vAlign w:val="center"/>
                </w:tcPr>
                <w:p w14:paraId="4673AC69" w14:textId="77777777" w:rsidR="007500F1" w:rsidRPr="00E45878" w:rsidRDefault="007500F1" w:rsidP="007500F1">
                  <w:pPr>
                    <w:pStyle w:val="Tekstfusnote"/>
                    <w:rPr>
                      <w:rFonts w:asciiTheme="minorHAnsi" w:hAnsiTheme="minorHAnsi" w:cstheme="minorHAnsi"/>
                      <w:b/>
                      <w:bCs/>
                      <w:lang w:val="hr-HR"/>
                    </w:rPr>
                  </w:pPr>
                  <w:r w:rsidRPr="00E45878">
                    <w:rPr>
                      <w:rFonts w:asciiTheme="minorHAnsi" w:hAnsiTheme="minorHAnsi" w:cstheme="minorHAnsi"/>
                      <w:b/>
                      <w:bCs/>
                      <w:lang w:val="hr-HR"/>
                    </w:rPr>
                    <w:t>2.kolokvij</w:t>
                  </w:r>
                </w:p>
              </w:tc>
              <w:tc>
                <w:tcPr>
                  <w:tcW w:w="576" w:type="pct"/>
                  <w:shd w:val="clear" w:color="auto" w:fill="DBE5F1" w:themeFill="accent1" w:themeFillTint="33"/>
                  <w:vAlign w:val="center"/>
                </w:tcPr>
                <w:p w14:paraId="5EAA204B"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Prezentacija</w:t>
                  </w:r>
                </w:p>
              </w:tc>
              <w:tc>
                <w:tcPr>
                  <w:tcW w:w="576" w:type="pct"/>
                  <w:shd w:val="clear" w:color="auto" w:fill="DBE5F1" w:themeFill="accent1" w:themeFillTint="33"/>
                  <w:vAlign w:val="center"/>
                </w:tcPr>
                <w:p w14:paraId="3FA5C985"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b/>
                      <w:bCs/>
                      <w:lang w:val="hr-HR"/>
                    </w:rPr>
                    <w:t>Vježbe/timski rad</w:t>
                  </w:r>
                </w:p>
              </w:tc>
              <w:tc>
                <w:tcPr>
                  <w:tcW w:w="592" w:type="pct"/>
                  <w:shd w:val="clear" w:color="auto" w:fill="DBE5F1" w:themeFill="accent1" w:themeFillTint="33"/>
                  <w:vAlign w:val="center"/>
                </w:tcPr>
                <w:p w14:paraId="5630B8D9" w14:textId="77777777" w:rsidR="007500F1" w:rsidRPr="00E45878" w:rsidRDefault="007500F1" w:rsidP="007500F1">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589" w:type="pct"/>
                  <w:shd w:val="clear" w:color="auto" w:fill="DBE5F1" w:themeFill="accent1" w:themeFillTint="33"/>
                  <w:vAlign w:val="center"/>
                </w:tcPr>
                <w:p w14:paraId="26304C41" w14:textId="77777777" w:rsidR="007500F1" w:rsidRPr="00E45878" w:rsidRDefault="007500F1" w:rsidP="007500F1">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621" w:type="pct"/>
                  <w:shd w:val="clear" w:color="auto" w:fill="DBE5F1" w:themeFill="accent1" w:themeFillTint="33"/>
                  <w:vAlign w:val="center"/>
                </w:tcPr>
                <w:p w14:paraId="25EA10EA" w14:textId="77777777" w:rsidR="007500F1" w:rsidRPr="00E45878" w:rsidRDefault="007500F1" w:rsidP="007500F1">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7500F1" w:rsidRPr="00E45878" w14:paraId="49F5CDD4" w14:textId="77777777" w:rsidTr="001C6B24">
              <w:trPr>
                <w:trHeight w:val="300"/>
              </w:trPr>
              <w:tc>
                <w:tcPr>
                  <w:tcW w:w="816" w:type="pct"/>
                  <w:shd w:val="clear" w:color="auto" w:fill="DBE5F1" w:themeFill="accent1" w:themeFillTint="33"/>
                  <w:vAlign w:val="center"/>
                </w:tcPr>
                <w:p w14:paraId="1572E75C"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655" w:type="pct"/>
                  <w:vAlign w:val="center"/>
                </w:tcPr>
                <w:p w14:paraId="74226F63"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18 %</w:t>
                  </w:r>
                </w:p>
              </w:tc>
              <w:tc>
                <w:tcPr>
                  <w:tcW w:w="576" w:type="pct"/>
                </w:tcPr>
                <w:p w14:paraId="6818274B" w14:textId="77777777" w:rsidR="007500F1" w:rsidRPr="00E45878" w:rsidRDefault="007500F1" w:rsidP="007500F1">
                  <w:pPr>
                    <w:pStyle w:val="Tekstfusnote"/>
                    <w:rPr>
                      <w:rFonts w:asciiTheme="minorHAnsi" w:hAnsiTheme="minorHAnsi" w:cstheme="minorHAnsi"/>
                      <w:lang w:val="hr-HR"/>
                    </w:rPr>
                  </w:pPr>
                </w:p>
              </w:tc>
              <w:tc>
                <w:tcPr>
                  <w:tcW w:w="576" w:type="pct"/>
                  <w:vAlign w:val="center"/>
                </w:tcPr>
                <w:p w14:paraId="01A84BAE" w14:textId="77777777" w:rsidR="007500F1" w:rsidRPr="00E45878" w:rsidRDefault="007500F1" w:rsidP="007500F1">
                  <w:pPr>
                    <w:pStyle w:val="Tekstfusnote"/>
                    <w:rPr>
                      <w:rFonts w:asciiTheme="minorHAnsi" w:hAnsiTheme="minorHAnsi" w:cstheme="minorHAnsi"/>
                      <w:lang w:val="hr-HR"/>
                    </w:rPr>
                  </w:pPr>
                </w:p>
              </w:tc>
              <w:tc>
                <w:tcPr>
                  <w:tcW w:w="576" w:type="pct"/>
                  <w:vAlign w:val="center"/>
                </w:tcPr>
                <w:p w14:paraId="306C071D"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2 %</w:t>
                  </w:r>
                </w:p>
              </w:tc>
              <w:tc>
                <w:tcPr>
                  <w:tcW w:w="592" w:type="pct"/>
                  <w:shd w:val="clear" w:color="auto" w:fill="DBE5F1" w:themeFill="accent1" w:themeFillTint="33"/>
                  <w:vAlign w:val="center"/>
                </w:tcPr>
                <w:p w14:paraId="3B59A027"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589" w:type="pct"/>
                  <w:shd w:val="clear" w:color="auto" w:fill="DBE5F1" w:themeFill="accent1" w:themeFillTint="33"/>
                  <w:vAlign w:val="center"/>
                </w:tcPr>
                <w:p w14:paraId="7861DB7B"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621" w:type="pct"/>
                  <w:shd w:val="clear" w:color="auto" w:fill="DBE5F1" w:themeFill="accent1" w:themeFillTint="33"/>
                  <w:vAlign w:val="center"/>
                </w:tcPr>
                <w:p w14:paraId="5D2E0800"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7500F1" w:rsidRPr="00E45878" w14:paraId="2F272EE1" w14:textId="77777777" w:rsidTr="001C6B24">
              <w:trPr>
                <w:trHeight w:val="300"/>
              </w:trPr>
              <w:tc>
                <w:tcPr>
                  <w:tcW w:w="816" w:type="pct"/>
                  <w:shd w:val="clear" w:color="auto" w:fill="DBE5F1" w:themeFill="accent1" w:themeFillTint="33"/>
                  <w:vAlign w:val="center"/>
                </w:tcPr>
                <w:p w14:paraId="75E61215"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655" w:type="pct"/>
                  <w:vAlign w:val="center"/>
                </w:tcPr>
                <w:p w14:paraId="1650A831"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11 %</w:t>
                  </w:r>
                </w:p>
              </w:tc>
              <w:tc>
                <w:tcPr>
                  <w:tcW w:w="576" w:type="pct"/>
                </w:tcPr>
                <w:p w14:paraId="2F511D51" w14:textId="77777777" w:rsidR="007500F1" w:rsidRPr="00E45878" w:rsidRDefault="007500F1" w:rsidP="007500F1">
                  <w:pPr>
                    <w:pStyle w:val="Tekstfusnote"/>
                    <w:rPr>
                      <w:rFonts w:asciiTheme="minorHAnsi" w:hAnsiTheme="minorHAnsi" w:cstheme="minorHAnsi"/>
                      <w:lang w:val="hr-HR"/>
                    </w:rPr>
                  </w:pPr>
                </w:p>
              </w:tc>
              <w:tc>
                <w:tcPr>
                  <w:tcW w:w="576" w:type="pct"/>
                  <w:vAlign w:val="center"/>
                </w:tcPr>
                <w:p w14:paraId="55DE8B22"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7 %</w:t>
                  </w:r>
                </w:p>
              </w:tc>
              <w:tc>
                <w:tcPr>
                  <w:tcW w:w="576" w:type="pct"/>
                  <w:vAlign w:val="center"/>
                </w:tcPr>
                <w:p w14:paraId="558C87F8"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2 %</w:t>
                  </w:r>
                </w:p>
              </w:tc>
              <w:tc>
                <w:tcPr>
                  <w:tcW w:w="592" w:type="pct"/>
                  <w:shd w:val="clear" w:color="auto" w:fill="DBE5F1" w:themeFill="accent1" w:themeFillTint="33"/>
                  <w:vAlign w:val="center"/>
                </w:tcPr>
                <w:p w14:paraId="0B490F29"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589" w:type="pct"/>
                  <w:shd w:val="clear" w:color="auto" w:fill="DBE5F1" w:themeFill="accent1" w:themeFillTint="33"/>
                  <w:vAlign w:val="center"/>
                </w:tcPr>
                <w:p w14:paraId="0CD7581D"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621" w:type="pct"/>
                  <w:shd w:val="clear" w:color="auto" w:fill="DBE5F1" w:themeFill="accent1" w:themeFillTint="33"/>
                  <w:vAlign w:val="center"/>
                </w:tcPr>
                <w:p w14:paraId="3C5BF733"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7500F1" w:rsidRPr="00E45878" w14:paraId="5443F56C" w14:textId="77777777" w:rsidTr="001C6B24">
              <w:trPr>
                <w:trHeight w:val="300"/>
              </w:trPr>
              <w:tc>
                <w:tcPr>
                  <w:tcW w:w="816" w:type="pct"/>
                  <w:shd w:val="clear" w:color="auto" w:fill="DBE5F1" w:themeFill="accent1" w:themeFillTint="33"/>
                  <w:vAlign w:val="center"/>
                </w:tcPr>
                <w:p w14:paraId="0D3E2EEE"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655" w:type="pct"/>
                  <w:vAlign w:val="center"/>
                </w:tcPr>
                <w:p w14:paraId="259B14FD" w14:textId="77777777" w:rsidR="007500F1" w:rsidRPr="00E45878" w:rsidRDefault="007500F1" w:rsidP="007500F1">
                  <w:pPr>
                    <w:pStyle w:val="Tekstfusnote"/>
                    <w:rPr>
                      <w:rFonts w:asciiTheme="minorHAnsi" w:hAnsiTheme="minorHAnsi" w:cstheme="minorHAnsi"/>
                      <w:lang w:val="hr-HR"/>
                    </w:rPr>
                  </w:pPr>
                </w:p>
              </w:tc>
              <w:tc>
                <w:tcPr>
                  <w:tcW w:w="576" w:type="pct"/>
                </w:tcPr>
                <w:p w14:paraId="4980EE0C" w14:textId="77777777" w:rsidR="007500F1" w:rsidRPr="00E45878" w:rsidRDefault="007500F1" w:rsidP="007500F1">
                  <w:pPr>
                    <w:pStyle w:val="Tekstfusnote"/>
                    <w:rPr>
                      <w:rFonts w:asciiTheme="minorHAnsi" w:hAnsiTheme="minorHAnsi" w:cstheme="minorHAnsi"/>
                      <w:lang w:val="hr-HR"/>
                    </w:rPr>
                  </w:pPr>
                </w:p>
              </w:tc>
              <w:tc>
                <w:tcPr>
                  <w:tcW w:w="576" w:type="pct"/>
                  <w:vAlign w:val="center"/>
                </w:tcPr>
                <w:p w14:paraId="72392EC7"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18 %</w:t>
                  </w:r>
                </w:p>
              </w:tc>
              <w:tc>
                <w:tcPr>
                  <w:tcW w:w="576" w:type="pct"/>
                  <w:vAlign w:val="center"/>
                </w:tcPr>
                <w:p w14:paraId="16C48221"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2 %</w:t>
                  </w:r>
                </w:p>
              </w:tc>
              <w:tc>
                <w:tcPr>
                  <w:tcW w:w="592" w:type="pct"/>
                  <w:shd w:val="clear" w:color="auto" w:fill="DBE5F1" w:themeFill="accent1" w:themeFillTint="33"/>
                  <w:vAlign w:val="center"/>
                </w:tcPr>
                <w:p w14:paraId="0BC0ECF4"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589" w:type="pct"/>
                  <w:shd w:val="clear" w:color="auto" w:fill="DBE5F1" w:themeFill="accent1" w:themeFillTint="33"/>
                  <w:vAlign w:val="center"/>
                </w:tcPr>
                <w:p w14:paraId="034F12A1"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621" w:type="pct"/>
                  <w:shd w:val="clear" w:color="auto" w:fill="DBE5F1" w:themeFill="accent1" w:themeFillTint="33"/>
                  <w:vAlign w:val="center"/>
                </w:tcPr>
                <w:p w14:paraId="0B8A50A1"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7500F1" w:rsidRPr="00E45878" w14:paraId="31BF7D6A" w14:textId="77777777" w:rsidTr="001C6B24">
              <w:trPr>
                <w:trHeight w:val="300"/>
              </w:trPr>
              <w:tc>
                <w:tcPr>
                  <w:tcW w:w="816" w:type="pct"/>
                  <w:shd w:val="clear" w:color="auto" w:fill="DBE5F1" w:themeFill="accent1" w:themeFillTint="33"/>
                  <w:vAlign w:val="center"/>
                </w:tcPr>
                <w:p w14:paraId="4E2B2543"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655" w:type="pct"/>
                  <w:vAlign w:val="center"/>
                </w:tcPr>
                <w:p w14:paraId="6841619D" w14:textId="77777777" w:rsidR="007500F1" w:rsidRPr="00E45878" w:rsidRDefault="007500F1" w:rsidP="007500F1">
                  <w:pPr>
                    <w:pStyle w:val="Tekstfusnote"/>
                    <w:rPr>
                      <w:rFonts w:asciiTheme="minorHAnsi" w:hAnsiTheme="minorHAnsi" w:cstheme="minorHAnsi"/>
                      <w:lang w:val="hr-HR"/>
                    </w:rPr>
                  </w:pPr>
                </w:p>
              </w:tc>
              <w:tc>
                <w:tcPr>
                  <w:tcW w:w="576" w:type="pct"/>
                </w:tcPr>
                <w:p w14:paraId="2F4AC1EB"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18 %</w:t>
                  </w:r>
                </w:p>
              </w:tc>
              <w:tc>
                <w:tcPr>
                  <w:tcW w:w="576" w:type="pct"/>
                  <w:vAlign w:val="center"/>
                </w:tcPr>
                <w:p w14:paraId="61FE0DD7" w14:textId="77777777" w:rsidR="007500F1" w:rsidRPr="00E45878" w:rsidRDefault="007500F1" w:rsidP="007500F1">
                  <w:pPr>
                    <w:pStyle w:val="Tekstfusnote"/>
                    <w:rPr>
                      <w:rFonts w:asciiTheme="minorHAnsi" w:hAnsiTheme="minorHAnsi" w:cstheme="minorHAnsi"/>
                      <w:lang w:val="hr-HR"/>
                    </w:rPr>
                  </w:pPr>
                </w:p>
              </w:tc>
              <w:tc>
                <w:tcPr>
                  <w:tcW w:w="576" w:type="pct"/>
                  <w:vAlign w:val="center"/>
                </w:tcPr>
                <w:p w14:paraId="6A65D728"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2 %</w:t>
                  </w:r>
                </w:p>
              </w:tc>
              <w:tc>
                <w:tcPr>
                  <w:tcW w:w="592" w:type="pct"/>
                  <w:shd w:val="clear" w:color="auto" w:fill="DBE5F1" w:themeFill="accent1" w:themeFillTint="33"/>
                  <w:vAlign w:val="center"/>
                </w:tcPr>
                <w:p w14:paraId="5FFC0281"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589" w:type="pct"/>
                  <w:shd w:val="clear" w:color="auto" w:fill="DBE5F1" w:themeFill="accent1" w:themeFillTint="33"/>
                  <w:vAlign w:val="center"/>
                </w:tcPr>
                <w:p w14:paraId="61F8FB0F"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621" w:type="pct"/>
                  <w:shd w:val="clear" w:color="auto" w:fill="DBE5F1" w:themeFill="accent1" w:themeFillTint="33"/>
                  <w:vAlign w:val="center"/>
                </w:tcPr>
                <w:p w14:paraId="27C45361"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7500F1" w:rsidRPr="00E45878" w14:paraId="7862A418" w14:textId="77777777" w:rsidTr="001C6B24">
              <w:trPr>
                <w:trHeight w:val="300"/>
              </w:trPr>
              <w:tc>
                <w:tcPr>
                  <w:tcW w:w="816" w:type="pct"/>
                  <w:shd w:val="clear" w:color="auto" w:fill="DBE5F1" w:themeFill="accent1" w:themeFillTint="33"/>
                  <w:vAlign w:val="center"/>
                </w:tcPr>
                <w:p w14:paraId="1A3B28CC"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655" w:type="pct"/>
                  <w:vAlign w:val="center"/>
                </w:tcPr>
                <w:p w14:paraId="6A98D30D" w14:textId="77777777" w:rsidR="007500F1" w:rsidRPr="00E45878" w:rsidRDefault="007500F1" w:rsidP="007500F1">
                  <w:pPr>
                    <w:pStyle w:val="Tekstfusnote"/>
                    <w:rPr>
                      <w:rFonts w:asciiTheme="minorHAnsi" w:hAnsiTheme="minorHAnsi" w:cstheme="minorHAnsi"/>
                      <w:lang w:val="hr-HR"/>
                    </w:rPr>
                  </w:pPr>
                </w:p>
              </w:tc>
              <w:tc>
                <w:tcPr>
                  <w:tcW w:w="576" w:type="pct"/>
                </w:tcPr>
                <w:p w14:paraId="03E59BBA"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18 %</w:t>
                  </w:r>
                </w:p>
              </w:tc>
              <w:tc>
                <w:tcPr>
                  <w:tcW w:w="576" w:type="pct"/>
                  <w:vAlign w:val="center"/>
                </w:tcPr>
                <w:p w14:paraId="1A93E7AB" w14:textId="77777777" w:rsidR="007500F1" w:rsidRPr="00E45878" w:rsidRDefault="007500F1" w:rsidP="007500F1">
                  <w:pPr>
                    <w:pStyle w:val="Tekstfusnote"/>
                    <w:rPr>
                      <w:rFonts w:asciiTheme="minorHAnsi" w:hAnsiTheme="minorHAnsi" w:cstheme="minorHAnsi"/>
                      <w:lang w:val="hr-HR"/>
                    </w:rPr>
                  </w:pPr>
                </w:p>
              </w:tc>
              <w:tc>
                <w:tcPr>
                  <w:tcW w:w="576" w:type="pct"/>
                  <w:vAlign w:val="center"/>
                </w:tcPr>
                <w:p w14:paraId="372B4E55"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2 %</w:t>
                  </w:r>
                </w:p>
              </w:tc>
              <w:tc>
                <w:tcPr>
                  <w:tcW w:w="592" w:type="pct"/>
                  <w:shd w:val="clear" w:color="auto" w:fill="DBE5F1" w:themeFill="accent1" w:themeFillTint="33"/>
                  <w:vAlign w:val="center"/>
                </w:tcPr>
                <w:p w14:paraId="1368EA19"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589" w:type="pct"/>
                  <w:shd w:val="clear" w:color="auto" w:fill="DBE5F1" w:themeFill="accent1" w:themeFillTint="33"/>
                  <w:vAlign w:val="center"/>
                </w:tcPr>
                <w:p w14:paraId="3AE9850B"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621" w:type="pct"/>
                  <w:shd w:val="clear" w:color="auto" w:fill="DBE5F1" w:themeFill="accent1" w:themeFillTint="33"/>
                  <w:vAlign w:val="center"/>
                </w:tcPr>
                <w:p w14:paraId="2BA1C72C"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1C6B24" w:rsidRPr="00E45878" w14:paraId="0E81FAFA" w14:textId="77777777" w:rsidTr="001C6B24">
              <w:trPr>
                <w:trHeight w:val="300"/>
              </w:trPr>
              <w:tc>
                <w:tcPr>
                  <w:tcW w:w="816" w:type="pct"/>
                  <w:shd w:val="clear" w:color="auto" w:fill="DBE5F1" w:themeFill="accent1" w:themeFillTint="33"/>
                  <w:vAlign w:val="center"/>
                </w:tcPr>
                <w:p w14:paraId="7B3E2700"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655" w:type="pct"/>
                  <w:shd w:val="clear" w:color="auto" w:fill="DBE5F1" w:themeFill="accent1" w:themeFillTint="33"/>
                  <w:vAlign w:val="center"/>
                </w:tcPr>
                <w:p w14:paraId="1A6B15A0"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29 %</w:t>
                  </w:r>
                </w:p>
              </w:tc>
              <w:tc>
                <w:tcPr>
                  <w:tcW w:w="576" w:type="pct"/>
                  <w:shd w:val="clear" w:color="auto" w:fill="DBE5F1" w:themeFill="accent1" w:themeFillTint="33"/>
                </w:tcPr>
                <w:p w14:paraId="192960E3"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36 %</w:t>
                  </w:r>
                </w:p>
              </w:tc>
              <w:tc>
                <w:tcPr>
                  <w:tcW w:w="576" w:type="pct"/>
                  <w:shd w:val="clear" w:color="auto" w:fill="DBE5F1" w:themeFill="accent1" w:themeFillTint="33"/>
                  <w:vAlign w:val="center"/>
                </w:tcPr>
                <w:p w14:paraId="63769C0F"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25  %</w:t>
                  </w:r>
                </w:p>
              </w:tc>
              <w:tc>
                <w:tcPr>
                  <w:tcW w:w="576" w:type="pct"/>
                  <w:shd w:val="clear" w:color="auto" w:fill="DBE5F1" w:themeFill="accent1" w:themeFillTint="33"/>
                  <w:vAlign w:val="center"/>
                </w:tcPr>
                <w:p w14:paraId="584DE31C"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592" w:type="pct"/>
                  <w:shd w:val="clear" w:color="auto" w:fill="DBE5F1" w:themeFill="accent1" w:themeFillTint="33"/>
                  <w:vAlign w:val="center"/>
                </w:tcPr>
                <w:p w14:paraId="3F0E8615"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589" w:type="pct"/>
                  <w:shd w:val="clear" w:color="auto" w:fill="DBE5F1" w:themeFill="accent1" w:themeFillTint="33"/>
                  <w:vAlign w:val="center"/>
                </w:tcPr>
                <w:p w14:paraId="2B3AB676"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621" w:type="pct"/>
                  <w:shd w:val="clear" w:color="auto" w:fill="DBE5F1" w:themeFill="accent1" w:themeFillTint="33"/>
                  <w:vAlign w:val="center"/>
                </w:tcPr>
                <w:p w14:paraId="067696C0"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4</w:t>
                  </w:r>
                </w:p>
              </w:tc>
            </w:tr>
            <w:tr w:rsidR="001C6B24" w:rsidRPr="00E45878" w14:paraId="22BB6834" w14:textId="77777777" w:rsidTr="001C6B24">
              <w:trPr>
                <w:trHeight w:val="300"/>
              </w:trPr>
              <w:tc>
                <w:tcPr>
                  <w:tcW w:w="816" w:type="pct"/>
                  <w:shd w:val="clear" w:color="auto" w:fill="DBE5F1" w:themeFill="accent1" w:themeFillTint="33"/>
                  <w:vAlign w:val="center"/>
                </w:tcPr>
                <w:p w14:paraId="2B85F747"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655" w:type="pct"/>
                  <w:shd w:val="clear" w:color="auto" w:fill="DBE5F1" w:themeFill="accent1" w:themeFillTint="33"/>
                  <w:vAlign w:val="center"/>
                </w:tcPr>
                <w:p w14:paraId="4D6C29F2"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1,16</w:t>
                  </w:r>
                </w:p>
              </w:tc>
              <w:tc>
                <w:tcPr>
                  <w:tcW w:w="576" w:type="pct"/>
                  <w:shd w:val="clear" w:color="auto" w:fill="DBE5F1" w:themeFill="accent1" w:themeFillTint="33"/>
                </w:tcPr>
                <w:p w14:paraId="499209DF"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 xml:space="preserve">         1,44</w:t>
                  </w:r>
                </w:p>
              </w:tc>
              <w:tc>
                <w:tcPr>
                  <w:tcW w:w="576" w:type="pct"/>
                  <w:shd w:val="clear" w:color="auto" w:fill="DBE5F1" w:themeFill="accent1" w:themeFillTint="33"/>
                  <w:vAlign w:val="center"/>
                </w:tcPr>
                <w:p w14:paraId="02918B81"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576" w:type="pct"/>
                  <w:shd w:val="clear" w:color="auto" w:fill="DBE5F1" w:themeFill="accent1" w:themeFillTint="33"/>
                  <w:vAlign w:val="center"/>
                </w:tcPr>
                <w:p w14:paraId="24A17F06"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0,4</w:t>
                  </w:r>
                </w:p>
              </w:tc>
              <w:tc>
                <w:tcPr>
                  <w:tcW w:w="592" w:type="pct"/>
                  <w:shd w:val="clear" w:color="auto" w:fill="DBE5F1" w:themeFill="accent1" w:themeFillTint="33"/>
                  <w:vAlign w:val="center"/>
                </w:tcPr>
                <w:p w14:paraId="6292D4A2" w14:textId="77777777" w:rsidR="007500F1" w:rsidRPr="00E45878" w:rsidRDefault="007500F1" w:rsidP="007500F1">
                  <w:pPr>
                    <w:pStyle w:val="Tekstfusnote"/>
                    <w:rPr>
                      <w:rFonts w:asciiTheme="minorHAnsi" w:hAnsiTheme="minorHAnsi" w:cstheme="minorHAnsi"/>
                      <w:b/>
                      <w:lang w:val="hr-HR"/>
                    </w:rPr>
                  </w:pPr>
                </w:p>
              </w:tc>
              <w:tc>
                <w:tcPr>
                  <w:tcW w:w="589" w:type="pct"/>
                  <w:shd w:val="clear" w:color="auto" w:fill="DBE5F1" w:themeFill="accent1" w:themeFillTint="33"/>
                  <w:vAlign w:val="center"/>
                </w:tcPr>
                <w:p w14:paraId="35F43853" w14:textId="77777777" w:rsidR="007500F1" w:rsidRPr="00E45878" w:rsidRDefault="007500F1" w:rsidP="007500F1">
                  <w:pPr>
                    <w:pStyle w:val="Tekstfusnote"/>
                    <w:rPr>
                      <w:rFonts w:asciiTheme="minorHAnsi" w:hAnsiTheme="minorHAnsi" w:cstheme="minorHAnsi"/>
                      <w:b/>
                      <w:lang w:val="hr-HR"/>
                    </w:rPr>
                  </w:pPr>
                </w:p>
              </w:tc>
              <w:tc>
                <w:tcPr>
                  <w:tcW w:w="621" w:type="pct"/>
                  <w:shd w:val="clear" w:color="auto" w:fill="DBE5F1" w:themeFill="accent1" w:themeFillTint="33"/>
                  <w:vAlign w:val="center"/>
                </w:tcPr>
                <w:p w14:paraId="75218A16" w14:textId="77777777" w:rsidR="007500F1" w:rsidRPr="00E45878" w:rsidRDefault="007500F1" w:rsidP="007500F1">
                  <w:pPr>
                    <w:pStyle w:val="Tekstfusnote"/>
                    <w:rPr>
                      <w:rFonts w:asciiTheme="minorHAnsi" w:hAnsiTheme="minorHAnsi" w:cstheme="minorHAnsi"/>
                      <w:b/>
                      <w:lang w:val="hr-HR"/>
                    </w:rPr>
                  </w:pPr>
                </w:p>
              </w:tc>
            </w:tr>
          </w:tbl>
          <w:p w14:paraId="0A995043" w14:textId="77777777" w:rsidR="007500F1" w:rsidRPr="00E45878" w:rsidRDefault="007500F1" w:rsidP="007500F1">
            <w:pPr>
              <w:pStyle w:val="Tekstfusnote"/>
              <w:rPr>
                <w:rFonts w:asciiTheme="minorHAnsi" w:hAnsiTheme="minorHAnsi" w:cstheme="minorHAnsi"/>
                <w:bCs/>
                <w:lang w:val="hr-HR"/>
              </w:rPr>
            </w:pPr>
          </w:p>
          <w:p w14:paraId="36A8C4C0" w14:textId="77777777" w:rsidR="007500F1" w:rsidRPr="00E45878" w:rsidRDefault="007500F1" w:rsidP="007500F1">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0390CC40"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64F86633" w14:textId="77777777" w:rsidR="007500F1" w:rsidRPr="00E45878" w:rsidRDefault="007500F1" w:rsidP="007500F1">
            <w:pPr>
              <w:pStyle w:val="Tekstfusnote"/>
              <w:rPr>
                <w:rFonts w:asciiTheme="minorHAnsi" w:hAnsiTheme="minorHAnsi" w:cstheme="minorHAnsi"/>
                <w:b/>
                <w:lang w:val="hr-HR"/>
              </w:rPr>
            </w:pPr>
          </w:p>
          <w:tbl>
            <w:tblPr>
              <w:tblStyle w:val="Reetkatablice"/>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8"/>
              <w:gridCol w:w="1154"/>
              <w:gridCol w:w="1015"/>
              <w:gridCol w:w="1043"/>
              <w:gridCol w:w="1038"/>
              <w:gridCol w:w="1095"/>
            </w:tblGrid>
            <w:tr w:rsidR="007500F1" w:rsidRPr="00E45878" w14:paraId="63992612" w14:textId="77777777" w:rsidTr="001C6B24">
              <w:trPr>
                <w:trHeight w:val="300"/>
              </w:trPr>
              <w:tc>
                <w:tcPr>
                  <w:tcW w:w="1059" w:type="pct"/>
                  <w:shd w:val="clear" w:color="auto" w:fill="DBE5F1" w:themeFill="accent1" w:themeFillTint="33"/>
                  <w:vAlign w:val="center"/>
                </w:tcPr>
                <w:p w14:paraId="2875A026" w14:textId="77777777" w:rsidR="007500F1" w:rsidRPr="00E45878" w:rsidRDefault="007500F1" w:rsidP="007500F1">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1" w:type="pct"/>
                  <w:shd w:val="clear" w:color="auto" w:fill="DBE5F1" w:themeFill="accent1" w:themeFillTint="33"/>
                  <w:vAlign w:val="center"/>
                </w:tcPr>
                <w:p w14:paraId="438DA1AE" w14:textId="77777777" w:rsidR="007500F1" w:rsidRPr="00E45878" w:rsidRDefault="007500F1" w:rsidP="007500F1">
                  <w:pPr>
                    <w:pStyle w:val="Tekstfusnote"/>
                    <w:rPr>
                      <w:rFonts w:asciiTheme="minorHAnsi" w:hAnsiTheme="minorHAnsi" w:cstheme="minorHAnsi"/>
                      <w:b/>
                      <w:bCs/>
                      <w:lang w:val="hr-HR"/>
                    </w:rPr>
                  </w:pPr>
                  <w:r w:rsidRPr="00E45878">
                    <w:rPr>
                      <w:rFonts w:asciiTheme="minorHAnsi" w:hAnsiTheme="minorHAnsi" w:cstheme="minorHAnsi"/>
                      <w:b/>
                      <w:bCs/>
                      <w:lang w:val="hr-HR"/>
                    </w:rPr>
                    <w:t>Pisani ispit</w:t>
                  </w:r>
                </w:p>
              </w:tc>
              <w:tc>
                <w:tcPr>
                  <w:tcW w:w="748" w:type="pct"/>
                  <w:shd w:val="clear" w:color="auto" w:fill="DBE5F1" w:themeFill="accent1" w:themeFillTint="33"/>
                  <w:vAlign w:val="center"/>
                </w:tcPr>
                <w:p w14:paraId="2B805BD1" w14:textId="77777777" w:rsidR="007500F1" w:rsidRPr="00E45878" w:rsidRDefault="007500F1" w:rsidP="007500F1">
                  <w:pPr>
                    <w:pStyle w:val="Tekstfusnote"/>
                    <w:rPr>
                      <w:rFonts w:asciiTheme="minorHAnsi" w:hAnsiTheme="minorHAnsi" w:cstheme="minorHAnsi"/>
                      <w:b/>
                      <w:bCs/>
                      <w:lang w:val="hr-HR"/>
                    </w:rPr>
                  </w:pPr>
                  <w:r w:rsidRPr="00E45878">
                    <w:rPr>
                      <w:rFonts w:asciiTheme="minorHAnsi" w:hAnsiTheme="minorHAnsi" w:cstheme="minorHAnsi"/>
                      <w:b/>
                      <w:bCs/>
                      <w:lang w:val="hr-HR"/>
                    </w:rPr>
                    <w:t>Usmeni ispit</w:t>
                  </w:r>
                </w:p>
              </w:tc>
              <w:tc>
                <w:tcPr>
                  <w:tcW w:w="769" w:type="pct"/>
                  <w:shd w:val="clear" w:color="auto" w:fill="DBE5F1" w:themeFill="accent1" w:themeFillTint="33"/>
                  <w:vAlign w:val="center"/>
                </w:tcPr>
                <w:p w14:paraId="764F1EF7" w14:textId="77777777" w:rsidR="007500F1" w:rsidRPr="00E45878" w:rsidRDefault="007500F1" w:rsidP="007500F1">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65" w:type="pct"/>
                  <w:shd w:val="clear" w:color="auto" w:fill="DBE5F1" w:themeFill="accent1" w:themeFillTint="33"/>
                  <w:vAlign w:val="center"/>
                </w:tcPr>
                <w:p w14:paraId="5463D2DB" w14:textId="77777777" w:rsidR="007500F1" w:rsidRPr="00E45878" w:rsidRDefault="007500F1" w:rsidP="007500F1">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807" w:type="pct"/>
                  <w:shd w:val="clear" w:color="auto" w:fill="DBE5F1" w:themeFill="accent1" w:themeFillTint="33"/>
                  <w:vAlign w:val="center"/>
                </w:tcPr>
                <w:p w14:paraId="149CEF68" w14:textId="77777777" w:rsidR="007500F1" w:rsidRPr="00E45878" w:rsidRDefault="007500F1" w:rsidP="007500F1">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7500F1" w:rsidRPr="00E45878" w14:paraId="3DCA2D87" w14:textId="77777777" w:rsidTr="001C6B24">
              <w:trPr>
                <w:trHeight w:val="300"/>
              </w:trPr>
              <w:tc>
                <w:tcPr>
                  <w:tcW w:w="1059" w:type="pct"/>
                  <w:shd w:val="clear" w:color="auto" w:fill="DBE5F1" w:themeFill="accent1" w:themeFillTint="33"/>
                  <w:vAlign w:val="center"/>
                </w:tcPr>
                <w:p w14:paraId="055670B6"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1" w:type="pct"/>
                  <w:vAlign w:val="center"/>
                </w:tcPr>
                <w:p w14:paraId="602EA65F"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748" w:type="pct"/>
                </w:tcPr>
                <w:p w14:paraId="78B16373"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769" w:type="pct"/>
                  <w:shd w:val="clear" w:color="auto" w:fill="DBE5F1" w:themeFill="accent1" w:themeFillTint="33"/>
                  <w:vAlign w:val="center"/>
                </w:tcPr>
                <w:p w14:paraId="484123EB"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765" w:type="pct"/>
                  <w:shd w:val="clear" w:color="auto" w:fill="DBE5F1" w:themeFill="accent1" w:themeFillTint="33"/>
                  <w:vAlign w:val="center"/>
                </w:tcPr>
                <w:p w14:paraId="060BD301"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807" w:type="pct"/>
                  <w:shd w:val="clear" w:color="auto" w:fill="DBE5F1" w:themeFill="accent1" w:themeFillTint="33"/>
                  <w:vAlign w:val="center"/>
                </w:tcPr>
                <w:p w14:paraId="0EAA7EAB"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7500F1" w:rsidRPr="00E45878" w14:paraId="15342B94" w14:textId="77777777" w:rsidTr="001C6B24">
              <w:trPr>
                <w:trHeight w:val="300"/>
              </w:trPr>
              <w:tc>
                <w:tcPr>
                  <w:tcW w:w="1059" w:type="pct"/>
                  <w:shd w:val="clear" w:color="auto" w:fill="DBE5F1" w:themeFill="accent1" w:themeFillTint="33"/>
                  <w:vAlign w:val="center"/>
                </w:tcPr>
                <w:p w14:paraId="104171DB"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1" w:type="pct"/>
                  <w:vAlign w:val="center"/>
                </w:tcPr>
                <w:p w14:paraId="39B9A1EB"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748" w:type="pct"/>
                </w:tcPr>
                <w:p w14:paraId="21859987"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769" w:type="pct"/>
                  <w:shd w:val="clear" w:color="auto" w:fill="DBE5F1" w:themeFill="accent1" w:themeFillTint="33"/>
                  <w:vAlign w:val="center"/>
                </w:tcPr>
                <w:p w14:paraId="1D5F8BC3"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765" w:type="pct"/>
                  <w:shd w:val="clear" w:color="auto" w:fill="DBE5F1" w:themeFill="accent1" w:themeFillTint="33"/>
                  <w:vAlign w:val="center"/>
                </w:tcPr>
                <w:p w14:paraId="758188C2"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807" w:type="pct"/>
                  <w:shd w:val="clear" w:color="auto" w:fill="DBE5F1" w:themeFill="accent1" w:themeFillTint="33"/>
                  <w:vAlign w:val="center"/>
                </w:tcPr>
                <w:p w14:paraId="05688147"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7500F1" w:rsidRPr="00E45878" w14:paraId="5FBF66FC" w14:textId="77777777" w:rsidTr="001C6B24">
              <w:trPr>
                <w:trHeight w:val="300"/>
              </w:trPr>
              <w:tc>
                <w:tcPr>
                  <w:tcW w:w="1059" w:type="pct"/>
                  <w:shd w:val="clear" w:color="auto" w:fill="DBE5F1" w:themeFill="accent1" w:themeFillTint="33"/>
                  <w:vAlign w:val="center"/>
                </w:tcPr>
                <w:p w14:paraId="0D789BBE"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1" w:type="pct"/>
                  <w:vAlign w:val="center"/>
                </w:tcPr>
                <w:p w14:paraId="66FB8CBB"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748" w:type="pct"/>
                </w:tcPr>
                <w:p w14:paraId="5B52D16D"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769" w:type="pct"/>
                  <w:shd w:val="clear" w:color="auto" w:fill="DBE5F1" w:themeFill="accent1" w:themeFillTint="33"/>
                  <w:vAlign w:val="center"/>
                </w:tcPr>
                <w:p w14:paraId="1339273B"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765" w:type="pct"/>
                  <w:shd w:val="clear" w:color="auto" w:fill="DBE5F1" w:themeFill="accent1" w:themeFillTint="33"/>
                  <w:vAlign w:val="center"/>
                </w:tcPr>
                <w:p w14:paraId="12A2B3BD"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807" w:type="pct"/>
                  <w:shd w:val="clear" w:color="auto" w:fill="DBE5F1" w:themeFill="accent1" w:themeFillTint="33"/>
                  <w:vAlign w:val="center"/>
                </w:tcPr>
                <w:p w14:paraId="06D62112"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7500F1" w:rsidRPr="00E45878" w14:paraId="74733587" w14:textId="77777777" w:rsidTr="001C6B24">
              <w:trPr>
                <w:trHeight w:val="300"/>
              </w:trPr>
              <w:tc>
                <w:tcPr>
                  <w:tcW w:w="1059" w:type="pct"/>
                  <w:shd w:val="clear" w:color="auto" w:fill="DBE5F1" w:themeFill="accent1" w:themeFillTint="33"/>
                  <w:vAlign w:val="center"/>
                </w:tcPr>
                <w:p w14:paraId="4CDEBB45"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1" w:type="pct"/>
                  <w:vAlign w:val="center"/>
                </w:tcPr>
                <w:p w14:paraId="17C32B39"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748" w:type="pct"/>
                </w:tcPr>
                <w:p w14:paraId="355DE56D"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769" w:type="pct"/>
                  <w:shd w:val="clear" w:color="auto" w:fill="DBE5F1" w:themeFill="accent1" w:themeFillTint="33"/>
                  <w:vAlign w:val="center"/>
                </w:tcPr>
                <w:p w14:paraId="6E375785"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765" w:type="pct"/>
                  <w:shd w:val="clear" w:color="auto" w:fill="DBE5F1" w:themeFill="accent1" w:themeFillTint="33"/>
                  <w:vAlign w:val="center"/>
                </w:tcPr>
                <w:p w14:paraId="5C2569BF"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807" w:type="pct"/>
                  <w:shd w:val="clear" w:color="auto" w:fill="DBE5F1" w:themeFill="accent1" w:themeFillTint="33"/>
                  <w:vAlign w:val="center"/>
                </w:tcPr>
                <w:p w14:paraId="2256BBE6"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7500F1" w:rsidRPr="00E45878" w14:paraId="10CFFFDF" w14:textId="77777777" w:rsidTr="001C6B24">
              <w:trPr>
                <w:trHeight w:val="300"/>
              </w:trPr>
              <w:tc>
                <w:tcPr>
                  <w:tcW w:w="1059" w:type="pct"/>
                  <w:shd w:val="clear" w:color="auto" w:fill="DBE5F1" w:themeFill="accent1" w:themeFillTint="33"/>
                  <w:vAlign w:val="center"/>
                </w:tcPr>
                <w:p w14:paraId="02D9671F"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851" w:type="pct"/>
                  <w:vAlign w:val="center"/>
                </w:tcPr>
                <w:p w14:paraId="6955B31A"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748" w:type="pct"/>
                </w:tcPr>
                <w:p w14:paraId="17C4D80C"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769" w:type="pct"/>
                  <w:shd w:val="clear" w:color="auto" w:fill="DBE5F1" w:themeFill="accent1" w:themeFillTint="33"/>
                  <w:vAlign w:val="center"/>
                </w:tcPr>
                <w:p w14:paraId="75A1088B"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765" w:type="pct"/>
                  <w:shd w:val="clear" w:color="auto" w:fill="DBE5F1" w:themeFill="accent1" w:themeFillTint="33"/>
                  <w:vAlign w:val="center"/>
                </w:tcPr>
                <w:p w14:paraId="3DD1A193"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807" w:type="pct"/>
                  <w:shd w:val="clear" w:color="auto" w:fill="DBE5F1" w:themeFill="accent1" w:themeFillTint="33"/>
                  <w:vAlign w:val="center"/>
                </w:tcPr>
                <w:p w14:paraId="2E305F97"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7500F1" w:rsidRPr="00E45878" w14:paraId="461081C7" w14:textId="77777777" w:rsidTr="001C6B24">
              <w:trPr>
                <w:trHeight w:val="300"/>
              </w:trPr>
              <w:tc>
                <w:tcPr>
                  <w:tcW w:w="1059" w:type="pct"/>
                  <w:shd w:val="clear" w:color="auto" w:fill="DBE5F1" w:themeFill="accent1" w:themeFillTint="33"/>
                  <w:vAlign w:val="center"/>
                </w:tcPr>
                <w:p w14:paraId="1697C397"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1" w:type="pct"/>
                  <w:shd w:val="clear" w:color="auto" w:fill="DBE5F1" w:themeFill="accent1" w:themeFillTint="33"/>
                  <w:vAlign w:val="center"/>
                </w:tcPr>
                <w:p w14:paraId="57372676"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748" w:type="pct"/>
                  <w:shd w:val="clear" w:color="auto" w:fill="DBE5F1" w:themeFill="accent1" w:themeFillTint="33"/>
                </w:tcPr>
                <w:p w14:paraId="79CB55F4"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769" w:type="pct"/>
                  <w:shd w:val="clear" w:color="auto" w:fill="DBE5F1" w:themeFill="accent1" w:themeFillTint="33"/>
                  <w:vAlign w:val="center"/>
                </w:tcPr>
                <w:p w14:paraId="08AD70B9"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765" w:type="pct"/>
                  <w:shd w:val="clear" w:color="auto" w:fill="DBE5F1" w:themeFill="accent1" w:themeFillTint="33"/>
                  <w:vAlign w:val="center"/>
                </w:tcPr>
                <w:p w14:paraId="00CA1F16"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807" w:type="pct"/>
                  <w:shd w:val="clear" w:color="auto" w:fill="DBE5F1" w:themeFill="accent1" w:themeFillTint="33"/>
                  <w:vAlign w:val="center"/>
                </w:tcPr>
                <w:p w14:paraId="6517331B"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4</w:t>
                  </w:r>
                </w:p>
              </w:tc>
            </w:tr>
            <w:tr w:rsidR="007500F1" w:rsidRPr="00E45878" w14:paraId="46FFD338" w14:textId="77777777" w:rsidTr="001C6B24">
              <w:trPr>
                <w:trHeight w:val="300"/>
              </w:trPr>
              <w:tc>
                <w:tcPr>
                  <w:tcW w:w="1059" w:type="pct"/>
                  <w:shd w:val="clear" w:color="auto" w:fill="DBE5F1" w:themeFill="accent1" w:themeFillTint="33"/>
                  <w:vAlign w:val="center"/>
                </w:tcPr>
                <w:p w14:paraId="024F94FA"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1" w:type="pct"/>
                  <w:shd w:val="clear" w:color="auto" w:fill="DBE5F1" w:themeFill="accent1" w:themeFillTint="33"/>
                  <w:vAlign w:val="center"/>
                </w:tcPr>
                <w:p w14:paraId="4212DA97"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2</w:t>
                  </w:r>
                </w:p>
              </w:tc>
              <w:tc>
                <w:tcPr>
                  <w:tcW w:w="748" w:type="pct"/>
                  <w:shd w:val="clear" w:color="auto" w:fill="DBE5F1" w:themeFill="accent1" w:themeFillTint="33"/>
                </w:tcPr>
                <w:p w14:paraId="6858AD4B" w14:textId="77777777" w:rsidR="007500F1" w:rsidRPr="00E45878" w:rsidRDefault="007500F1" w:rsidP="007500F1">
                  <w:pPr>
                    <w:pStyle w:val="Tekstfusnote"/>
                    <w:rPr>
                      <w:rFonts w:asciiTheme="minorHAnsi" w:hAnsiTheme="minorHAnsi" w:cstheme="minorHAnsi"/>
                      <w:b/>
                      <w:lang w:val="hr-HR"/>
                    </w:rPr>
                  </w:pPr>
                  <w:r w:rsidRPr="00E45878">
                    <w:rPr>
                      <w:rFonts w:asciiTheme="minorHAnsi" w:hAnsiTheme="minorHAnsi" w:cstheme="minorHAnsi"/>
                      <w:b/>
                      <w:lang w:val="hr-HR"/>
                    </w:rPr>
                    <w:t>2</w:t>
                  </w:r>
                </w:p>
              </w:tc>
              <w:tc>
                <w:tcPr>
                  <w:tcW w:w="769" w:type="pct"/>
                  <w:shd w:val="clear" w:color="auto" w:fill="DBE5F1" w:themeFill="accent1" w:themeFillTint="33"/>
                  <w:vAlign w:val="center"/>
                </w:tcPr>
                <w:p w14:paraId="2CFD104E" w14:textId="77777777" w:rsidR="007500F1" w:rsidRPr="00E45878" w:rsidRDefault="007500F1" w:rsidP="007500F1">
                  <w:pPr>
                    <w:pStyle w:val="Tekstfusnote"/>
                    <w:rPr>
                      <w:rFonts w:asciiTheme="minorHAnsi" w:hAnsiTheme="minorHAnsi" w:cstheme="minorHAnsi"/>
                      <w:b/>
                      <w:lang w:val="hr-HR"/>
                    </w:rPr>
                  </w:pPr>
                </w:p>
              </w:tc>
              <w:tc>
                <w:tcPr>
                  <w:tcW w:w="765" w:type="pct"/>
                  <w:shd w:val="clear" w:color="auto" w:fill="DBE5F1" w:themeFill="accent1" w:themeFillTint="33"/>
                  <w:vAlign w:val="center"/>
                </w:tcPr>
                <w:p w14:paraId="0367560F" w14:textId="77777777" w:rsidR="007500F1" w:rsidRPr="00E45878" w:rsidRDefault="007500F1" w:rsidP="007500F1">
                  <w:pPr>
                    <w:pStyle w:val="Tekstfusnote"/>
                    <w:rPr>
                      <w:rFonts w:asciiTheme="minorHAnsi" w:hAnsiTheme="minorHAnsi" w:cstheme="minorHAnsi"/>
                      <w:b/>
                      <w:lang w:val="hr-HR"/>
                    </w:rPr>
                  </w:pPr>
                </w:p>
              </w:tc>
              <w:tc>
                <w:tcPr>
                  <w:tcW w:w="807" w:type="pct"/>
                  <w:shd w:val="clear" w:color="auto" w:fill="DBE5F1" w:themeFill="accent1" w:themeFillTint="33"/>
                  <w:vAlign w:val="center"/>
                </w:tcPr>
                <w:p w14:paraId="2E5D2922" w14:textId="77777777" w:rsidR="007500F1" w:rsidRPr="00E45878" w:rsidRDefault="007500F1" w:rsidP="007500F1">
                  <w:pPr>
                    <w:pStyle w:val="Tekstfusnote"/>
                    <w:rPr>
                      <w:rFonts w:asciiTheme="minorHAnsi" w:hAnsiTheme="minorHAnsi" w:cstheme="minorHAnsi"/>
                      <w:b/>
                      <w:lang w:val="hr-HR"/>
                    </w:rPr>
                  </w:pPr>
                </w:p>
              </w:tc>
            </w:tr>
          </w:tbl>
          <w:p w14:paraId="5F56EB53" w14:textId="77777777" w:rsidR="007500F1" w:rsidRPr="00E45878" w:rsidRDefault="007500F1" w:rsidP="007500F1">
            <w:pPr>
              <w:pStyle w:val="Tekstfusnote"/>
              <w:rPr>
                <w:rFonts w:asciiTheme="minorHAnsi" w:hAnsiTheme="minorHAnsi" w:cstheme="minorHAnsi"/>
                <w:lang w:val="hr-HR"/>
              </w:rPr>
            </w:pPr>
          </w:p>
          <w:p w14:paraId="248EC325" w14:textId="77777777" w:rsidR="007500F1" w:rsidRPr="00E45878" w:rsidRDefault="007500F1" w:rsidP="007500F1">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13E11CD0" w14:textId="77777777" w:rsidR="007500F1" w:rsidRPr="00E45878" w:rsidRDefault="007500F1" w:rsidP="007500F1">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3E1B1E25"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31604F54"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56D013D8" w14:textId="77777777" w:rsidR="007500F1" w:rsidRPr="00E45878" w:rsidRDefault="007500F1" w:rsidP="007500F1">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7500F1" w:rsidRPr="00E45878" w14:paraId="034CA39D" w14:textId="77777777" w:rsidTr="001C6B24">
              <w:trPr>
                <w:trHeight w:val="300"/>
                <w:jc w:val="center"/>
              </w:trPr>
              <w:tc>
                <w:tcPr>
                  <w:tcW w:w="1805" w:type="dxa"/>
                  <w:shd w:val="clear" w:color="auto" w:fill="DBE5F1" w:themeFill="accent1" w:themeFillTint="33"/>
                  <w:vAlign w:val="center"/>
                  <w:hideMark/>
                </w:tcPr>
                <w:p w14:paraId="07962681"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Raspon bodova (postotaka)</w:t>
                  </w:r>
                </w:p>
              </w:tc>
              <w:tc>
                <w:tcPr>
                  <w:tcW w:w="1651" w:type="dxa"/>
                  <w:shd w:val="clear" w:color="auto" w:fill="DBE5F1" w:themeFill="accent1" w:themeFillTint="33"/>
                  <w:vAlign w:val="center"/>
                  <w:hideMark/>
                </w:tcPr>
                <w:p w14:paraId="264FDEF5"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Brojčana ocjena</w:t>
                  </w:r>
                </w:p>
              </w:tc>
              <w:tc>
                <w:tcPr>
                  <w:tcW w:w="1477" w:type="dxa"/>
                  <w:shd w:val="clear" w:color="auto" w:fill="DBE5F1" w:themeFill="accent1" w:themeFillTint="33"/>
                  <w:vAlign w:val="center"/>
                  <w:hideMark/>
                </w:tcPr>
                <w:p w14:paraId="61292A67"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ECTS ocjena</w:t>
                  </w:r>
                </w:p>
              </w:tc>
            </w:tr>
            <w:tr w:rsidR="007500F1" w:rsidRPr="00E45878" w14:paraId="44BD70CD" w14:textId="77777777" w:rsidTr="001C6B24">
              <w:trPr>
                <w:trHeight w:val="300"/>
                <w:jc w:val="center"/>
              </w:trPr>
              <w:tc>
                <w:tcPr>
                  <w:tcW w:w="1805" w:type="dxa"/>
                  <w:shd w:val="clear" w:color="auto" w:fill="DBE5F1" w:themeFill="accent1" w:themeFillTint="33"/>
                  <w:vAlign w:val="center"/>
                  <w:hideMark/>
                </w:tcPr>
                <w:p w14:paraId="2E2D6A9E"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90,00 – 100,00</w:t>
                  </w:r>
                </w:p>
              </w:tc>
              <w:tc>
                <w:tcPr>
                  <w:tcW w:w="1651" w:type="dxa"/>
                  <w:vAlign w:val="center"/>
                </w:tcPr>
                <w:p w14:paraId="1F600C2A"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izvrstan (5)</w:t>
                  </w:r>
                </w:p>
              </w:tc>
              <w:tc>
                <w:tcPr>
                  <w:tcW w:w="1477" w:type="dxa"/>
                  <w:vAlign w:val="center"/>
                </w:tcPr>
                <w:p w14:paraId="42BF6CCB"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A</w:t>
                  </w:r>
                </w:p>
              </w:tc>
            </w:tr>
            <w:tr w:rsidR="007500F1" w:rsidRPr="00E45878" w14:paraId="3F320181" w14:textId="77777777" w:rsidTr="001C6B24">
              <w:trPr>
                <w:trHeight w:val="300"/>
                <w:jc w:val="center"/>
              </w:trPr>
              <w:tc>
                <w:tcPr>
                  <w:tcW w:w="1805" w:type="dxa"/>
                  <w:shd w:val="clear" w:color="auto" w:fill="DBE5F1" w:themeFill="accent1" w:themeFillTint="33"/>
                  <w:vAlign w:val="center"/>
                  <w:hideMark/>
                </w:tcPr>
                <w:p w14:paraId="329D4622"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75,00 – 89,99</w:t>
                  </w:r>
                </w:p>
              </w:tc>
              <w:tc>
                <w:tcPr>
                  <w:tcW w:w="1651" w:type="dxa"/>
                  <w:vAlign w:val="center"/>
                </w:tcPr>
                <w:p w14:paraId="56986223"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vrlo dobar (4)</w:t>
                  </w:r>
                </w:p>
              </w:tc>
              <w:tc>
                <w:tcPr>
                  <w:tcW w:w="1477" w:type="dxa"/>
                  <w:vAlign w:val="center"/>
                </w:tcPr>
                <w:p w14:paraId="2EF9C61D"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B</w:t>
                  </w:r>
                </w:p>
              </w:tc>
            </w:tr>
            <w:tr w:rsidR="007500F1" w:rsidRPr="00E45878" w14:paraId="746FA0EA" w14:textId="77777777" w:rsidTr="001C6B24">
              <w:trPr>
                <w:trHeight w:val="300"/>
                <w:jc w:val="center"/>
              </w:trPr>
              <w:tc>
                <w:tcPr>
                  <w:tcW w:w="1805" w:type="dxa"/>
                  <w:shd w:val="clear" w:color="auto" w:fill="DBE5F1" w:themeFill="accent1" w:themeFillTint="33"/>
                  <w:vAlign w:val="center"/>
                  <w:hideMark/>
                </w:tcPr>
                <w:p w14:paraId="7C7089D3"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60,00 – 74,99</w:t>
                  </w:r>
                </w:p>
              </w:tc>
              <w:tc>
                <w:tcPr>
                  <w:tcW w:w="1651" w:type="dxa"/>
                  <w:vAlign w:val="center"/>
                </w:tcPr>
                <w:p w14:paraId="04646D4D"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dobar (3)</w:t>
                  </w:r>
                </w:p>
              </w:tc>
              <w:tc>
                <w:tcPr>
                  <w:tcW w:w="1477" w:type="dxa"/>
                  <w:vAlign w:val="center"/>
                </w:tcPr>
                <w:p w14:paraId="1BC1CA03"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C</w:t>
                  </w:r>
                </w:p>
              </w:tc>
            </w:tr>
            <w:tr w:rsidR="007500F1" w:rsidRPr="00E45878" w14:paraId="5A6FD8C3" w14:textId="77777777" w:rsidTr="001C6B24">
              <w:trPr>
                <w:trHeight w:val="300"/>
                <w:jc w:val="center"/>
              </w:trPr>
              <w:tc>
                <w:tcPr>
                  <w:tcW w:w="1805" w:type="dxa"/>
                  <w:shd w:val="clear" w:color="auto" w:fill="DBE5F1" w:themeFill="accent1" w:themeFillTint="33"/>
                  <w:vAlign w:val="center"/>
                  <w:hideMark/>
                </w:tcPr>
                <w:p w14:paraId="797D2A50"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50,00 – 59,99</w:t>
                  </w:r>
                </w:p>
              </w:tc>
              <w:tc>
                <w:tcPr>
                  <w:tcW w:w="1651" w:type="dxa"/>
                  <w:vAlign w:val="center"/>
                </w:tcPr>
                <w:p w14:paraId="51CD4243"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dovoljan (2)</w:t>
                  </w:r>
                </w:p>
              </w:tc>
              <w:tc>
                <w:tcPr>
                  <w:tcW w:w="1477" w:type="dxa"/>
                  <w:vAlign w:val="center"/>
                </w:tcPr>
                <w:p w14:paraId="4A73E047"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D</w:t>
                  </w:r>
                </w:p>
              </w:tc>
            </w:tr>
            <w:tr w:rsidR="007500F1" w:rsidRPr="00E45878" w14:paraId="7E3DBF0B" w14:textId="77777777" w:rsidTr="001C6B24">
              <w:trPr>
                <w:trHeight w:val="300"/>
                <w:jc w:val="center"/>
              </w:trPr>
              <w:tc>
                <w:tcPr>
                  <w:tcW w:w="1805" w:type="dxa"/>
                  <w:shd w:val="clear" w:color="auto" w:fill="DBE5F1" w:themeFill="accent1" w:themeFillTint="33"/>
                  <w:vAlign w:val="center"/>
                  <w:hideMark/>
                </w:tcPr>
                <w:p w14:paraId="0FDB89EF"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0,00 – 49,99</w:t>
                  </w:r>
                </w:p>
              </w:tc>
              <w:tc>
                <w:tcPr>
                  <w:tcW w:w="1651" w:type="dxa"/>
                  <w:vAlign w:val="center"/>
                </w:tcPr>
                <w:p w14:paraId="7447482C"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nedovoljan (1)</w:t>
                  </w:r>
                </w:p>
              </w:tc>
              <w:tc>
                <w:tcPr>
                  <w:tcW w:w="1477" w:type="dxa"/>
                  <w:vAlign w:val="center"/>
                </w:tcPr>
                <w:p w14:paraId="6DA8C295"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F</w:t>
                  </w:r>
                </w:p>
              </w:tc>
            </w:tr>
          </w:tbl>
          <w:p w14:paraId="21D6FF03" w14:textId="77777777" w:rsidR="007500F1" w:rsidRPr="00E45878" w:rsidRDefault="007500F1" w:rsidP="007500F1">
            <w:pPr>
              <w:pStyle w:val="Tekstfusnote"/>
              <w:rPr>
                <w:rFonts w:asciiTheme="minorHAnsi" w:hAnsiTheme="minorHAnsi" w:cstheme="minorHAnsi"/>
                <w:b/>
                <w:bCs/>
              </w:rPr>
            </w:pPr>
          </w:p>
        </w:tc>
      </w:tr>
      <w:tr w:rsidR="007500F1" w:rsidRPr="00E45878" w14:paraId="25550FEA"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01D0BA8"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7500F1" w:rsidRPr="00E45878" w14:paraId="602B192E"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B503C6E" w14:textId="77777777" w:rsidR="007500F1" w:rsidRPr="00E45878" w:rsidRDefault="007500F1" w:rsidP="00B40BF3">
            <w:pPr>
              <w:pStyle w:val="Tekstfusnote"/>
              <w:numPr>
                <w:ilvl w:val="0"/>
                <w:numId w:val="38"/>
              </w:numPr>
              <w:rPr>
                <w:rFonts w:asciiTheme="minorHAnsi" w:hAnsiTheme="minorHAnsi" w:cstheme="minorHAnsi"/>
                <w:lang w:val="hr"/>
              </w:rPr>
            </w:pPr>
            <w:r w:rsidRPr="00E45878">
              <w:rPr>
                <w:rFonts w:asciiTheme="minorHAnsi" w:hAnsiTheme="minorHAnsi" w:cstheme="minorHAnsi"/>
                <w:lang w:val="pl-PL"/>
              </w:rPr>
              <w:t>Lon</w:t>
            </w:r>
            <w:r w:rsidRPr="00E45878">
              <w:rPr>
                <w:rFonts w:asciiTheme="minorHAnsi" w:hAnsiTheme="minorHAnsi" w:cstheme="minorHAnsi"/>
                <w:lang w:val="hr-HR"/>
              </w:rPr>
              <w:t>č</w:t>
            </w:r>
            <w:r w:rsidRPr="00E45878">
              <w:rPr>
                <w:rFonts w:asciiTheme="minorHAnsi" w:hAnsiTheme="minorHAnsi" w:cstheme="minorHAnsi"/>
                <w:lang w:val="pl-PL"/>
              </w:rPr>
              <w:t>ari</w:t>
            </w:r>
            <w:r w:rsidRPr="00E45878">
              <w:rPr>
                <w:rFonts w:asciiTheme="minorHAnsi" w:hAnsiTheme="minorHAnsi" w:cstheme="minorHAnsi"/>
                <w:lang w:val="hr-HR"/>
              </w:rPr>
              <w:t xml:space="preserve">ć, </w:t>
            </w:r>
            <w:r w:rsidRPr="00E45878">
              <w:rPr>
                <w:rFonts w:asciiTheme="minorHAnsi" w:hAnsiTheme="minorHAnsi" w:cstheme="minorHAnsi"/>
                <w:lang w:val="pl-PL"/>
              </w:rPr>
              <w:t>D</w:t>
            </w:r>
            <w:r w:rsidRPr="00E45878">
              <w:rPr>
                <w:rFonts w:asciiTheme="minorHAnsi" w:hAnsiTheme="minorHAnsi" w:cstheme="minorHAnsi"/>
                <w:lang w:val="hr-HR"/>
              </w:rPr>
              <w:t>.: “</w:t>
            </w:r>
            <w:r w:rsidRPr="00E45878">
              <w:rPr>
                <w:rFonts w:asciiTheme="minorHAnsi" w:hAnsiTheme="minorHAnsi" w:cstheme="minorHAnsi"/>
                <w:lang w:val="pl-PL"/>
              </w:rPr>
              <w:t>Poslovno</w:t>
            </w:r>
            <w:r w:rsidRPr="00E45878">
              <w:rPr>
                <w:rFonts w:asciiTheme="minorHAnsi" w:hAnsiTheme="minorHAnsi" w:cstheme="minorHAnsi"/>
                <w:lang w:val="hr-HR"/>
              </w:rPr>
              <w:t xml:space="preserve"> </w:t>
            </w:r>
            <w:r w:rsidRPr="00E45878">
              <w:rPr>
                <w:rFonts w:asciiTheme="minorHAnsi" w:hAnsiTheme="minorHAnsi" w:cstheme="minorHAnsi"/>
                <w:lang w:val="pl-PL"/>
              </w:rPr>
              <w:t>komuniciranje</w:t>
            </w:r>
            <w:r w:rsidRPr="00E45878">
              <w:rPr>
                <w:rFonts w:asciiTheme="minorHAnsi" w:hAnsiTheme="minorHAnsi" w:cstheme="minorHAnsi"/>
                <w:lang w:val="hr-HR"/>
              </w:rPr>
              <w:t xml:space="preserve">”; </w:t>
            </w:r>
            <w:r w:rsidRPr="00E45878">
              <w:rPr>
                <w:rFonts w:asciiTheme="minorHAnsi" w:hAnsiTheme="minorHAnsi" w:cstheme="minorHAnsi"/>
                <w:lang w:val="pl-PL"/>
              </w:rPr>
              <w:t>Veleu</w:t>
            </w:r>
            <w:r w:rsidRPr="00E45878">
              <w:rPr>
                <w:rFonts w:asciiTheme="minorHAnsi" w:hAnsiTheme="minorHAnsi" w:cstheme="minorHAnsi"/>
                <w:lang w:val="hr-HR"/>
              </w:rPr>
              <w:t>č</w:t>
            </w:r>
            <w:r w:rsidRPr="00E45878">
              <w:rPr>
                <w:rFonts w:asciiTheme="minorHAnsi" w:hAnsiTheme="minorHAnsi" w:cstheme="minorHAnsi"/>
                <w:lang w:val="pl-PL"/>
              </w:rPr>
              <w:t>ili</w:t>
            </w:r>
            <w:r w:rsidRPr="00E45878">
              <w:rPr>
                <w:rFonts w:asciiTheme="minorHAnsi" w:hAnsiTheme="minorHAnsi" w:cstheme="minorHAnsi"/>
                <w:lang w:val="hr-HR"/>
              </w:rPr>
              <w:t>š</w:t>
            </w:r>
            <w:r w:rsidRPr="00E45878">
              <w:rPr>
                <w:rFonts w:asciiTheme="minorHAnsi" w:hAnsiTheme="minorHAnsi" w:cstheme="minorHAnsi"/>
                <w:lang w:val="pl-PL"/>
              </w:rPr>
              <w:t>te</w:t>
            </w:r>
            <w:r w:rsidRPr="00E45878">
              <w:rPr>
                <w:rFonts w:asciiTheme="minorHAnsi" w:hAnsiTheme="minorHAnsi" w:cstheme="minorHAnsi"/>
                <w:lang w:val="hr-HR"/>
              </w:rPr>
              <w:t xml:space="preserve"> </w:t>
            </w:r>
            <w:r w:rsidRPr="00E45878">
              <w:rPr>
                <w:rFonts w:asciiTheme="minorHAnsi" w:hAnsiTheme="minorHAnsi" w:cstheme="minorHAnsi"/>
                <w:lang w:val="pl-PL"/>
              </w:rPr>
              <w:t>u</w:t>
            </w:r>
            <w:r w:rsidRPr="00E45878">
              <w:rPr>
                <w:rFonts w:asciiTheme="minorHAnsi" w:hAnsiTheme="minorHAnsi" w:cstheme="minorHAnsi"/>
                <w:lang w:val="hr-HR"/>
              </w:rPr>
              <w:t xml:space="preserve"> </w:t>
            </w:r>
            <w:r w:rsidRPr="00E45878">
              <w:rPr>
                <w:rFonts w:asciiTheme="minorHAnsi" w:hAnsiTheme="minorHAnsi" w:cstheme="minorHAnsi"/>
                <w:lang w:val="pl-PL"/>
              </w:rPr>
              <w:t>Rijeci</w:t>
            </w:r>
            <w:r w:rsidRPr="00E45878">
              <w:rPr>
                <w:rFonts w:asciiTheme="minorHAnsi" w:hAnsiTheme="minorHAnsi" w:cstheme="minorHAnsi"/>
                <w:lang w:val="hr-HR"/>
              </w:rPr>
              <w:t xml:space="preserve">, </w:t>
            </w:r>
            <w:r w:rsidRPr="00E45878">
              <w:rPr>
                <w:rFonts w:asciiTheme="minorHAnsi" w:hAnsiTheme="minorHAnsi" w:cstheme="minorHAnsi"/>
                <w:lang w:val="pl-PL"/>
              </w:rPr>
              <w:t>Rijeka</w:t>
            </w:r>
            <w:r w:rsidRPr="00E45878">
              <w:rPr>
                <w:rFonts w:asciiTheme="minorHAnsi" w:hAnsiTheme="minorHAnsi" w:cstheme="minorHAnsi"/>
                <w:lang w:val="hr-HR"/>
              </w:rPr>
              <w:t>, 2010.</w:t>
            </w:r>
          </w:p>
        </w:tc>
      </w:tr>
      <w:tr w:rsidR="007500F1" w:rsidRPr="00E45878" w14:paraId="5EF7DE67"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071F604"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Dopunska literatura</w:t>
            </w:r>
          </w:p>
        </w:tc>
      </w:tr>
      <w:tr w:rsidR="007500F1" w:rsidRPr="00E45878" w14:paraId="6F0F9154" w14:textId="77777777" w:rsidTr="001C6B24">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61C056F" w14:textId="77777777" w:rsidR="007500F1" w:rsidRPr="00E45878" w:rsidRDefault="007500F1" w:rsidP="00B40BF3">
            <w:pPr>
              <w:pStyle w:val="Tekstfusnote"/>
              <w:numPr>
                <w:ilvl w:val="0"/>
                <w:numId w:val="39"/>
              </w:numPr>
              <w:rPr>
                <w:rFonts w:asciiTheme="minorHAnsi" w:hAnsiTheme="minorHAnsi" w:cstheme="minorHAnsi"/>
                <w:lang w:val="hr-HR"/>
              </w:rPr>
            </w:pPr>
            <w:r w:rsidRPr="00E45878">
              <w:rPr>
                <w:rFonts w:asciiTheme="minorHAnsi" w:hAnsiTheme="minorHAnsi" w:cstheme="minorHAnsi"/>
                <w:lang w:val="pl-PL"/>
              </w:rPr>
              <w:t>Fox</w:t>
            </w:r>
            <w:r w:rsidRPr="00E45878">
              <w:rPr>
                <w:rFonts w:asciiTheme="minorHAnsi" w:hAnsiTheme="minorHAnsi" w:cstheme="minorHAnsi"/>
                <w:lang w:val="hr-HR"/>
              </w:rPr>
              <w:t xml:space="preserve">, </w:t>
            </w:r>
            <w:r w:rsidRPr="00E45878">
              <w:rPr>
                <w:rFonts w:asciiTheme="minorHAnsi" w:hAnsiTheme="minorHAnsi" w:cstheme="minorHAnsi"/>
                <w:lang w:val="pl-PL"/>
              </w:rPr>
              <w:t>R</w:t>
            </w:r>
            <w:r w:rsidRPr="00E45878">
              <w:rPr>
                <w:rFonts w:asciiTheme="minorHAnsi" w:hAnsiTheme="minorHAnsi" w:cstheme="minorHAnsi"/>
                <w:lang w:val="hr-HR"/>
              </w:rPr>
              <w:t xml:space="preserve">. : </w:t>
            </w:r>
            <w:r w:rsidRPr="00E45878">
              <w:rPr>
                <w:rFonts w:asciiTheme="minorHAnsi" w:hAnsiTheme="minorHAnsi" w:cstheme="minorHAnsi"/>
                <w:lang w:val="pl-PL"/>
              </w:rPr>
              <w:t>Poslovna</w:t>
            </w:r>
            <w:r w:rsidRPr="00E45878">
              <w:rPr>
                <w:rFonts w:asciiTheme="minorHAnsi" w:hAnsiTheme="minorHAnsi" w:cstheme="minorHAnsi"/>
                <w:lang w:val="hr-HR"/>
              </w:rPr>
              <w:t xml:space="preserve"> </w:t>
            </w:r>
            <w:r w:rsidRPr="00E45878">
              <w:rPr>
                <w:rFonts w:asciiTheme="minorHAnsi" w:hAnsiTheme="minorHAnsi" w:cstheme="minorHAnsi"/>
                <w:lang w:val="pl-PL"/>
              </w:rPr>
              <w:t>komunikacija</w:t>
            </w:r>
            <w:r w:rsidRPr="00E45878">
              <w:rPr>
                <w:rFonts w:asciiTheme="minorHAnsi" w:hAnsiTheme="minorHAnsi" w:cstheme="minorHAnsi"/>
                <w:lang w:val="hr-HR"/>
              </w:rPr>
              <w:t xml:space="preserve">, </w:t>
            </w:r>
            <w:r w:rsidRPr="00E45878">
              <w:rPr>
                <w:rFonts w:asciiTheme="minorHAnsi" w:hAnsiTheme="minorHAnsi" w:cstheme="minorHAnsi"/>
                <w:lang w:val="pl-PL"/>
              </w:rPr>
              <w:t>Hrvatska</w:t>
            </w:r>
            <w:r w:rsidRPr="00E45878">
              <w:rPr>
                <w:rFonts w:asciiTheme="minorHAnsi" w:hAnsiTheme="minorHAnsi" w:cstheme="minorHAnsi"/>
                <w:lang w:val="hr-HR"/>
              </w:rPr>
              <w:t xml:space="preserve"> </w:t>
            </w:r>
            <w:r w:rsidRPr="00E45878">
              <w:rPr>
                <w:rFonts w:asciiTheme="minorHAnsi" w:hAnsiTheme="minorHAnsi" w:cstheme="minorHAnsi"/>
                <w:lang w:val="pl-PL"/>
              </w:rPr>
              <w:t>sveu</w:t>
            </w:r>
            <w:r w:rsidRPr="00E45878">
              <w:rPr>
                <w:rFonts w:asciiTheme="minorHAnsi" w:hAnsiTheme="minorHAnsi" w:cstheme="minorHAnsi"/>
                <w:lang w:val="hr-HR"/>
              </w:rPr>
              <w:t>č</w:t>
            </w:r>
            <w:r w:rsidRPr="00E45878">
              <w:rPr>
                <w:rFonts w:asciiTheme="minorHAnsi" w:hAnsiTheme="minorHAnsi" w:cstheme="minorHAnsi"/>
                <w:lang w:val="pl-PL"/>
              </w:rPr>
              <w:t>ili</w:t>
            </w:r>
            <w:r w:rsidRPr="00E45878">
              <w:rPr>
                <w:rFonts w:asciiTheme="minorHAnsi" w:hAnsiTheme="minorHAnsi" w:cstheme="minorHAnsi"/>
                <w:lang w:val="hr-HR"/>
              </w:rPr>
              <w:t>š</w:t>
            </w:r>
            <w:r w:rsidRPr="00E45878">
              <w:rPr>
                <w:rFonts w:asciiTheme="minorHAnsi" w:hAnsiTheme="minorHAnsi" w:cstheme="minorHAnsi"/>
                <w:lang w:val="pl-PL"/>
              </w:rPr>
              <w:t>na</w:t>
            </w:r>
            <w:r w:rsidRPr="00E45878">
              <w:rPr>
                <w:rFonts w:asciiTheme="minorHAnsi" w:hAnsiTheme="minorHAnsi" w:cstheme="minorHAnsi"/>
                <w:lang w:val="hr-HR"/>
              </w:rPr>
              <w:t xml:space="preserve"> </w:t>
            </w:r>
            <w:r w:rsidRPr="00E45878">
              <w:rPr>
                <w:rFonts w:asciiTheme="minorHAnsi" w:hAnsiTheme="minorHAnsi" w:cstheme="minorHAnsi"/>
                <w:lang w:val="pl-PL"/>
              </w:rPr>
              <w:t>naklada</w:t>
            </w:r>
            <w:r w:rsidRPr="00E45878">
              <w:rPr>
                <w:rFonts w:asciiTheme="minorHAnsi" w:hAnsiTheme="minorHAnsi" w:cstheme="minorHAnsi"/>
                <w:lang w:val="hr-HR"/>
              </w:rPr>
              <w:t xml:space="preserve">, </w:t>
            </w:r>
            <w:r w:rsidRPr="00E45878">
              <w:rPr>
                <w:rFonts w:asciiTheme="minorHAnsi" w:hAnsiTheme="minorHAnsi" w:cstheme="minorHAnsi"/>
                <w:lang w:val="pl-PL"/>
              </w:rPr>
              <w:t>Pu</w:t>
            </w:r>
            <w:r w:rsidRPr="00E45878">
              <w:rPr>
                <w:rFonts w:asciiTheme="minorHAnsi" w:hAnsiTheme="minorHAnsi" w:cstheme="minorHAnsi"/>
                <w:lang w:val="hr-HR"/>
              </w:rPr>
              <w:t>č</w:t>
            </w:r>
            <w:r w:rsidRPr="00E45878">
              <w:rPr>
                <w:rFonts w:asciiTheme="minorHAnsi" w:hAnsiTheme="minorHAnsi" w:cstheme="minorHAnsi"/>
                <w:lang w:val="pl-PL"/>
              </w:rPr>
              <w:t>ko</w:t>
            </w:r>
            <w:r w:rsidRPr="00E45878">
              <w:rPr>
                <w:rFonts w:asciiTheme="minorHAnsi" w:hAnsiTheme="minorHAnsi" w:cstheme="minorHAnsi"/>
                <w:lang w:val="hr-HR"/>
              </w:rPr>
              <w:t xml:space="preserve"> </w:t>
            </w:r>
            <w:r w:rsidRPr="00E45878">
              <w:rPr>
                <w:rFonts w:asciiTheme="minorHAnsi" w:hAnsiTheme="minorHAnsi" w:cstheme="minorHAnsi"/>
                <w:lang w:val="pl-PL"/>
              </w:rPr>
              <w:t>otvoreno</w:t>
            </w:r>
            <w:r w:rsidRPr="00E45878">
              <w:rPr>
                <w:rFonts w:asciiTheme="minorHAnsi" w:hAnsiTheme="minorHAnsi" w:cstheme="minorHAnsi"/>
                <w:lang w:val="hr-HR"/>
              </w:rPr>
              <w:t xml:space="preserve"> </w:t>
            </w:r>
            <w:r w:rsidRPr="00E45878">
              <w:rPr>
                <w:rFonts w:asciiTheme="minorHAnsi" w:hAnsiTheme="minorHAnsi" w:cstheme="minorHAnsi"/>
                <w:lang w:val="pl-PL"/>
              </w:rPr>
              <w:t>u</w:t>
            </w:r>
            <w:r w:rsidRPr="00E45878">
              <w:rPr>
                <w:rFonts w:asciiTheme="minorHAnsi" w:hAnsiTheme="minorHAnsi" w:cstheme="minorHAnsi"/>
                <w:lang w:val="hr-HR"/>
              </w:rPr>
              <w:t>č</w:t>
            </w:r>
            <w:r w:rsidRPr="00E45878">
              <w:rPr>
                <w:rFonts w:asciiTheme="minorHAnsi" w:hAnsiTheme="minorHAnsi" w:cstheme="minorHAnsi"/>
                <w:lang w:val="pl-PL"/>
              </w:rPr>
              <w:t>ili</w:t>
            </w:r>
            <w:r w:rsidRPr="00E45878">
              <w:rPr>
                <w:rFonts w:asciiTheme="minorHAnsi" w:hAnsiTheme="minorHAnsi" w:cstheme="minorHAnsi"/>
                <w:lang w:val="hr-HR"/>
              </w:rPr>
              <w:t>š</w:t>
            </w:r>
            <w:r w:rsidRPr="00E45878">
              <w:rPr>
                <w:rFonts w:asciiTheme="minorHAnsi" w:hAnsiTheme="minorHAnsi" w:cstheme="minorHAnsi"/>
                <w:lang w:val="pl-PL"/>
              </w:rPr>
              <w:t>te</w:t>
            </w:r>
            <w:r w:rsidRPr="00E45878">
              <w:rPr>
                <w:rFonts w:asciiTheme="minorHAnsi" w:hAnsiTheme="minorHAnsi" w:cstheme="minorHAnsi"/>
                <w:lang w:val="hr-HR"/>
              </w:rPr>
              <w:t xml:space="preserve"> – </w:t>
            </w:r>
            <w:r w:rsidRPr="00E45878">
              <w:rPr>
                <w:rFonts w:asciiTheme="minorHAnsi" w:hAnsiTheme="minorHAnsi" w:cstheme="minorHAnsi"/>
                <w:lang w:val="pl-PL"/>
              </w:rPr>
              <w:t>Zagreb</w:t>
            </w:r>
            <w:r w:rsidRPr="00E45878">
              <w:rPr>
                <w:rFonts w:asciiTheme="minorHAnsi" w:hAnsiTheme="minorHAnsi" w:cstheme="minorHAnsi"/>
                <w:lang w:val="hr-HR"/>
              </w:rPr>
              <w:t xml:space="preserve">, </w:t>
            </w:r>
            <w:r w:rsidRPr="00E45878">
              <w:rPr>
                <w:rFonts w:asciiTheme="minorHAnsi" w:hAnsiTheme="minorHAnsi" w:cstheme="minorHAnsi"/>
                <w:lang w:val="pl-PL"/>
              </w:rPr>
              <w:t>Zagreb</w:t>
            </w:r>
            <w:r w:rsidRPr="00E45878">
              <w:rPr>
                <w:rFonts w:asciiTheme="minorHAnsi" w:hAnsiTheme="minorHAnsi" w:cstheme="minorHAnsi"/>
                <w:lang w:val="hr-HR"/>
              </w:rPr>
              <w:t xml:space="preserve">, 2006. </w:t>
            </w:r>
          </w:p>
          <w:p w14:paraId="5C09625E" w14:textId="77777777" w:rsidR="007500F1" w:rsidRPr="00E45878" w:rsidRDefault="007500F1" w:rsidP="00B40BF3">
            <w:pPr>
              <w:pStyle w:val="Tekstfusnote"/>
              <w:numPr>
                <w:ilvl w:val="0"/>
                <w:numId w:val="39"/>
              </w:numPr>
              <w:rPr>
                <w:rFonts w:asciiTheme="minorHAnsi" w:hAnsiTheme="minorHAnsi" w:cstheme="minorHAnsi"/>
              </w:rPr>
            </w:pPr>
            <w:r w:rsidRPr="00E45878">
              <w:rPr>
                <w:rFonts w:asciiTheme="minorHAnsi" w:hAnsiTheme="minorHAnsi" w:cstheme="minorHAnsi"/>
              </w:rPr>
              <w:t>Rouse, M.J., Rouse, S.: Poslovne komunikacije: kulturološki i strateški pristup, Masmedia, Zagreb, 2005.</w:t>
            </w:r>
          </w:p>
        </w:tc>
      </w:tr>
      <w:tr w:rsidR="007500F1" w:rsidRPr="00E45878" w14:paraId="1D9F36CE"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34733E8" w14:textId="77777777" w:rsidR="007500F1" w:rsidRPr="00E45878" w:rsidRDefault="007500F1" w:rsidP="007500F1">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7500F1" w:rsidRPr="00E45878" w14:paraId="0C3B336A"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006496B"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56301D0F" w14:textId="77777777" w:rsidR="007500F1" w:rsidRPr="00E45878" w:rsidRDefault="007500F1" w:rsidP="007500F1">
      <w:pPr>
        <w:pStyle w:val="Tekstfusnote"/>
        <w:rPr>
          <w:rFonts w:asciiTheme="minorHAnsi" w:hAnsiTheme="minorHAnsi" w:cstheme="minorHAnsi"/>
          <w:lang w:val="hr-HR"/>
        </w:rPr>
      </w:pPr>
    </w:p>
    <w:p w14:paraId="37503A6D"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 xml:space="preserve">Tablica konstruktivnog poravnavanja </w:t>
      </w:r>
    </w:p>
    <w:p w14:paraId="1BDE2FE8" w14:textId="77777777" w:rsidR="007500F1" w:rsidRPr="00E45878" w:rsidRDefault="007500F1" w:rsidP="007500F1">
      <w:pPr>
        <w:pStyle w:val="Tekstfusnote"/>
        <w:rPr>
          <w:rFonts w:asciiTheme="minorHAnsi" w:hAnsiTheme="minorHAnsi" w:cstheme="minorHAnsi"/>
          <w:b/>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87"/>
        <w:gridCol w:w="2513"/>
        <w:gridCol w:w="2123"/>
        <w:gridCol w:w="2027"/>
      </w:tblGrid>
      <w:tr w:rsidR="007500F1" w:rsidRPr="00E45878" w14:paraId="1ED3A196" w14:textId="77777777" w:rsidTr="007500F1">
        <w:tc>
          <w:tcPr>
            <w:tcW w:w="1318" w:type="pct"/>
            <w:shd w:val="clear" w:color="auto" w:fill="95B3D7" w:themeFill="accent1" w:themeFillTint="99"/>
          </w:tcPr>
          <w:p w14:paraId="35E0959F"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1388" w:type="pct"/>
            <w:shd w:val="clear" w:color="auto" w:fill="95B3D7" w:themeFill="accent1" w:themeFillTint="99"/>
          </w:tcPr>
          <w:p w14:paraId="03D8D366"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Nastavne teme</w:t>
            </w:r>
          </w:p>
        </w:tc>
        <w:tc>
          <w:tcPr>
            <w:tcW w:w="1173" w:type="pct"/>
            <w:shd w:val="clear" w:color="auto" w:fill="95B3D7" w:themeFill="accent1" w:themeFillTint="99"/>
          </w:tcPr>
          <w:p w14:paraId="3032B357"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1120" w:type="pct"/>
            <w:shd w:val="clear" w:color="auto" w:fill="95B3D7" w:themeFill="accent1" w:themeFillTint="99"/>
          </w:tcPr>
          <w:p w14:paraId="2416EECB" w14:textId="77777777" w:rsidR="007500F1" w:rsidRPr="00E45878" w:rsidRDefault="007500F1" w:rsidP="007500F1">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7500F1" w:rsidRPr="00E45878" w14:paraId="413FB917" w14:textId="77777777" w:rsidTr="007500F1">
        <w:tc>
          <w:tcPr>
            <w:tcW w:w="1318" w:type="pct"/>
          </w:tcPr>
          <w:p w14:paraId="37EAC80A"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I1 Razlikovati temeljne pojmove koji se vezuju uz teorijske osnove poslovnog komuniciranja.</w:t>
            </w:r>
          </w:p>
        </w:tc>
        <w:tc>
          <w:tcPr>
            <w:tcW w:w="1388" w:type="pct"/>
          </w:tcPr>
          <w:p w14:paraId="45090B96"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Pojam komunikacije i svrha</w:t>
            </w:r>
          </w:p>
          <w:p w14:paraId="070E5F2C"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Proces komunikacije</w:t>
            </w:r>
          </w:p>
          <w:p w14:paraId="4D65E11E" w14:textId="77777777" w:rsidR="007500F1" w:rsidRPr="00E45878" w:rsidRDefault="007500F1" w:rsidP="007500F1">
            <w:pPr>
              <w:pStyle w:val="Tekstfusnote"/>
              <w:rPr>
                <w:rFonts w:asciiTheme="minorHAnsi" w:hAnsiTheme="minorHAnsi" w:cstheme="minorHAnsi"/>
                <w:lang w:val="de-DE"/>
              </w:rPr>
            </w:pPr>
            <w:r w:rsidRPr="00E45878">
              <w:rPr>
                <w:rFonts w:asciiTheme="minorHAnsi" w:hAnsiTheme="minorHAnsi" w:cstheme="minorHAnsi"/>
                <w:lang w:val="de-DE"/>
              </w:rPr>
              <w:t>Informacija i podatci</w:t>
            </w:r>
          </w:p>
          <w:p w14:paraId="587A1656" w14:textId="77777777" w:rsidR="007500F1" w:rsidRPr="00E45878" w:rsidRDefault="007500F1" w:rsidP="007500F1">
            <w:pPr>
              <w:pStyle w:val="Tekstfusnote"/>
              <w:rPr>
                <w:rFonts w:asciiTheme="minorHAnsi" w:hAnsiTheme="minorHAnsi" w:cstheme="minorHAnsi"/>
                <w:lang w:val="de-DE"/>
              </w:rPr>
            </w:pPr>
            <w:r w:rsidRPr="00E45878">
              <w:rPr>
                <w:rFonts w:asciiTheme="minorHAnsi" w:hAnsiTheme="minorHAnsi" w:cstheme="minorHAnsi"/>
                <w:lang w:val="de-DE"/>
              </w:rPr>
              <w:t>Komunikacijski kanal</w:t>
            </w:r>
          </w:p>
        </w:tc>
        <w:tc>
          <w:tcPr>
            <w:tcW w:w="1173" w:type="pct"/>
          </w:tcPr>
          <w:p w14:paraId="5EB7C44C" w14:textId="77777777" w:rsidR="007500F1" w:rsidRPr="00E45878" w:rsidRDefault="007500F1" w:rsidP="007500F1">
            <w:pPr>
              <w:pStyle w:val="Tekstfusnote"/>
              <w:rPr>
                <w:rFonts w:asciiTheme="minorHAnsi" w:hAnsiTheme="minorHAnsi" w:cstheme="minorHAnsi"/>
                <w:lang w:val="de-DE"/>
              </w:rPr>
            </w:pPr>
            <w:r w:rsidRPr="00E45878">
              <w:rPr>
                <w:rFonts w:asciiTheme="minorHAnsi" w:hAnsiTheme="minorHAnsi" w:cstheme="minorHAnsi"/>
                <w:lang w:val="de-DE"/>
              </w:rPr>
              <w:t xml:space="preserve">Predavanje </w:t>
            </w:r>
          </w:p>
          <w:p w14:paraId="4AF27665" w14:textId="77777777" w:rsidR="007500F1" w:rsidRPr="00E45878" w:rsidRDefault="007500F1" w:rsidP="007500F1">
            <w:pPr>
              <w:pStyle w:val="Tekstfusnote"/>
              <w:rPr>
                <w:rFonts w:asciiTheme="minorHAnsi" w:hAnsiTheme="minorHAnsi" w:cstheme="minorHAnsi"/>
                <w:lang w:val="de-DE"/>
              </w:rPr>
            </w:pPr>
            <w:r w:rsidRPr="00E45878">
              <w:rPr>
                <w:rFonts w:asciiTheme="minorHAnsi" w:hAnsiTheme="minorHAnsi" w:cstheme="minorHAnsi"/>
                <w:lang w:val="de-DE"/>
              </w:rPr>
              <w:t>Vježbe</w:t>
            </w:r>
          </w:p>
          <w:p w14:paraId="52B4D1EA" w14:textId="77777777" w:rsidR="007500F1" w:rsidRPr="00E45878" w:rsidRDefault="007500F1" w:rsidP="007500F1">
            <w:pPr>
              <w:pStyle w:val="Tekstfusnote"/>
              <w:rPr>
                <w:rFonts w:asciiTheme="minorHAnsi" w:hAnsiTheme="minorHAnsi" w:cstheme="minorHAnsi"/>
                <w:lang w:val="de-DE"/>
              </w:rPr>
            </w:pPr>
            <w:r w:rsidRPr="00E45878">
              <w:rPr>
                <w:rFonts w:asciiTheme="minorHAnsi" w:hAnsiTheme="minorHAnsi" w:cstheme="minorHAnsi"/>
                <w:lang w:val="de-DE"/>
              </w:rPr>
              <w:t>Zadatci/timski rad</w:t>
            </w:r>
          </w:p>
        </w:tc>
        <w:tc>
          <w:tcPr>
            <w:tcW w:w="1120" w:type="pct"/>
          </w:tcPr>
          <w:p w14:paraId="7DE5D3F2"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Kolokvij</w:t>
            </w:r>
          </w:p>
          <w:p w14:paraId="7500F83A"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Vježbe/zadatak</w:t>
            </w:r>
          </w:p>
        </w:tc>
      </w:tr>
      <w:tr w:rsidR="007500F1" w:rsidRPr="00E45878" w14:paraId="7202D250" w14:textId="77777777" w:rsidTr="007500F1">
        <w:tc>
          <w:tcPr>
            <w:tcW w:w="1318" w:type="pct"/>
          </w:tcPr>
          <w:p w14:paraId="44AC701C"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I2 Samostalno predstaviti stručne sadržaje.</w:t>
            </w:r>
          </w:p>
          <w:p w14:paraId="2655CA53" w14:textId="77777777" w:rsidR="007500F1" w:rsidRPr="00E45878" w:rsidRDefault="007500F1" w:rsidP="007500F1">
            <w:pPr>
              <w:pStyle w:val="Tekstfusnote"/>
              <w:rPr>
                <w:rFonts w:asciiTheme="minorHAnsi" w:hAnsiTheme="minorHAnsi" w:cstheme="minorHAnsi"/>
              </w:rPr>
            </w:pPr>
          </w:p>
        </w:tc>
        <w:tc>
          <w:tcPr>
            <w:tcW w:w="1388" w:type="pct"/>
          </w:tcPr>
          <w:p w14:paraId="443F980F"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Sastanci</w:t>
            </w:r>
          </w:p>
          <w:p w14:paraId="56B96358"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Pregovori</w:t>
            </w:r>
          </w:p>
          <w:p w14:paraId="21251664"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Intervju</w:t>
            </w:r>
          </w:p>
          <w:p w14:paraId="26D8B1A1"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Razgovor</w:t>
            </w:r>
          </w:p>
          <w:p w14:paraId="622322E9"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Pregovori</w:t>
            </w:r>
          </w:p>
        </w:tc>
        <w:tc>
          <w:tcPr>
            <w:tcW w:w="1173" w:type="pct"/>
          </w:tcPr>
          <w:p w14:paraId="78FF3209"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 xml:space="preserve">Predavanje </w:t>
            </w:r>
          </w:p>
          <w:p w14:paraId="712F8AF6"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Vježbe</w:t>
            </w:r>
          </w:p>
          <w:p w14:paraId="47F2FDC5"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Zadatci/timski rad</w:t>
            </w:r>
          </w:p>
        </w:tc>
        <w:tc>
          <w:tcPr>
            <w:tcW w:w="1120" w:type="pct"/>
          </w:tcPr>
          <w:p w14:paraId="4FFE58E4"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Kolokvij</w:t>
            </w:r>
          </w:p>
          <w:p w14:paraId="6BA4F300"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Prezentacija uz raspravu</w:t>
            </w:r>
          </w:p>
          <w:p w14:paraId="320B2E7A"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Vježbe/zadatak</w:t>
            </w:r>
          </w:p>
        </w:tc>
      </w:tr>
      <w:tr w:rsidR="007500F1" w:rsidRPr="00E45878" w14:paraId="4ED42D40" w14:textId="77777777" w:rsidTr="007500F1">
        <w:tc>
          <w:tcPr>
            <w:tcW w:w="1318" w:type="pct"/>
          </w:tcPr>
          <w:p w14:paraId="714B38A7"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I3 Primijeniti tehnike i vještine poslovnog komuniciranja s ciljem upoznavanja klijenata sa svojom ponudom</w:t>
            </w:r>
          </w:p>
        </w:tc>
        <w:tc>
          <w:tcPr>
            <w:tcW w:w="1388" w:type="pct"/>
          </w:tcPr>
          <w:p w14:paraId="6DC94697"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Govori i javni nastupi</w:t>
            </w:r>
          </w:p>
          <w:p w14:paraId="5DA60CA9"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Tehnike i vještine</w:t>
            </w:r>
          </w:p>
        </w:tc>
        <w:tc>
          <w:tcPr>
            <w:tcW w:w="1173" w:type="pct"/>
          </w:tcPr>
          <w:p w14:paraId="46408856"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 xml:space="preserve">Predavanje </w:t>
            </w:r>
          </w:p>
          <w:p w14:paraId="34BB1606"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Vježbe</w:t>
            </w:r>
          </w:p>
          <w:p w14:paraId="0848A24D"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Zadatci/timski rad</w:t>
            </w:r>
          </w:p>
        </w:tc>
        <w:tc>
          <w:tcPr>
            <w:tcW w:w="1120" w:type="pct"/>
          </w:tcPr>
          <w:p w14:paraId="65870756"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Kolokvij</w:t>
            </w:r>
          </w:p>
          <w:p w14:paraId="08316442"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Prezentacija uz raspravu</w:t>
            </w:r>
          </w:p>
          <w:p w14:paraId="69DFEEAC"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Vježbe/zadatak</w:t>
            </w:r>
          </w:p>
        </w:tc>
      </w:tr>
      <w:tr w:rsidR="007500F1" w:rsidRPr="00E45878" w14:paraId="747C7FA0" w14:textId="77777777" w:rsidTr="007500F1">
        <w:tc>
          <w:tcPr>
            <w:tcW w:w="1318" w:type="pct"/>
          </w:tcPr>
          <w:p w14:paraId="3CD8D840"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I4 Komunicirati  s drugim poslovnim subjektima i različitim kulturama</w:t>
            </w:r>
          </w:p>
        </w:tc>
        <w:tc>
          <w:tcPr>
            <w:tcW w:w="1388" w:type="pct"/>
          </w:tcPr>
          <w:p w14:paraId="65ECED95"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Poslovna pisma</w:t>
            </w:r>
          </w:p>
          <w:p w14:paraId="4D636144"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Stilovi poslovnih pisama</w:t>
            </w:r>
          </w:p>
          <w:p w14:paraId="78975C5E"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Specifičnosti stilova komuniciranja u različitim kulturama</w:t>
            </w:r>
          </w:p>
        </w:tc>
        <w:tc>
          <w:tcPr>
            <w:tcW w:w="1173" w:type="pct"/>
          </w:tcPr>
          <w:p w14:paraId="61BF8D37"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 xml:space="preserve">Predavanje </w:t>
            </w:r>
          </w:p>
          <w:p w14:paraId="0C99559E"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Vježbe</w:t>
            </w:r>
          </w:p>
          <w:p w14:paraId="717651AE"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Zadatci/timski rad</w:t>
            </w:r>
          </w:p>
        </w:tc>
        <w:tc>
          <w:tcPr>
            <w:tcW w:w="1120" w:type="pct"/>
          </w:tcPr>
          <w:p w14:paraId="632884C2"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Kolokvij</w:t>
            </w:r>
          </w:p>
          <w:p w14:paraId="2479ECC1"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Vježbe/zadatak</w:t>
            </w:r>
          </w:p>
        </w:tc>
      </w:tr>
      <w:tr w:rsidR="007500F1" w:rsidRPr="00E45878" w14:paraId="43AEAB42" w14:textId="77777777" w:rsidTr="007500F1">
        <w:tc>
          <w:tcPr>
            <w:tcW w:w="1318" w:type="pct"/>
          </w:tcPr>
          <w:p w14:paraId="67392352"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I5 Argumentirano zastupati vlastito mišljenje o analiziranim problemima u konkretnim poslovnim situacijama.</w:t>
            </w:r>
          </w:p>
        </w:tc>
        <w:tc>
          <w:tcPr>
            <w:tcW w:w="1388" w:type="pct"/>
          </w:tcPr>
          <w:p w14:paraId="160CE6EB"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Rješavanje poteškoća u poslovanju</w:t>
            </w:r>
          </w:p>
          <w:p w14:paraId="08038EF4"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Reklamacija</w:t>
            </w:r>
          </w:p>
          <w:p w14:paraId="0B8FE85B" w14:textId="77777777" w:rsidR="007500F1" w:rsidRPr="00E45878" w:rsidRDefault="007500F1" w:rsidP="007500F1">
            <w:pPr>
              <w:pStyle w:val="Tekstfusnote"/>
              <w:rPr>
                <w:rFonts w:asciiTheme="minorHAnsi" w:hAnsiTheme="minorHAnsi" w:cstheme="minorHAnsi"/>
                <w:lang w:val="hr-HR"/>
              </w:rPr>
            </w:pPr>
            <w:r w:rsidRPr="00E45878">
              <w:rPr>
                <w:rFonts w:asciiTheme="minorHAnsi" w:hAnsiTheme="minorHAnsi" w:cstheme="minorHAnsi"/>
                <w:lang w:val="hr-HR"/>
              </w:rPr>
              <w:t>Požurnica</w:t>
            </w:r>
          </w:p>
          <w:p w14:paraId="2AD1AA00"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Prigodne poslovne komunikacije</w:t>
            </w:r>
          </w:p>
        </w:tc>
        <w:tc>
          <w:tcPr>
            <w:tcW w:w="1173" w:type="pct"/>
          </w:tcPr>
          <w:p w14:paraId="48738BA8"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 xml:space="preserve">Predavanje </w:t>
            </w:r>
          </w:p>
          <w:p w14:paraId="13C174B7"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Vježbe</w:t>
            </w:r>
          </w:p>
          <w:p w14:paraId="7FA74B4C"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Zadatci/timski rad</w:t>
            </w:r>
          </w:p>
        </w:tc>
        <w:tc>
          <w:tcPr>
            <w:tcW w:w="1120" w:type="pct"/>
          </w:tcPr>
          <w:p w14:paraId="50009300"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Kolokvij</w:t>
            </w:r>
          </w:p>
          <w:p w14:paraId="41145286" w14:textId="77777777" w:rsidR="007500F1" w:rsidRPr="00E45878" w:rsidRDefault="007500F1" w:rsidP="007500F1">
            <w:pPr>
              <w:pStyle w:val="Tekstfusnote"/>
              <w:rPr>
                <w:rFonts w:asciiTheme="minorHAnsi" w:hAnsiTheme="minorHAnsi" w:cstheme="minorHAnsi"/>
              </w:rPr>
            </w:pPr>
            <w:r w:rsidRPr="00E45878">
              <w:rPr>
                <w:rFonts w:asciiTheme="minorHAnsi" w:hAnsiTheme="minorHAnsi" w:cstheme="minorHAnsi"/>
              </w:rPr>
              <w:t>Vježbe/zadatak</w:t>
            </w:r>
          </w:p>
        </w:tc>
      </w:tr>
    </w:tbl>
    <w:p w14:paraId="1EECCEE2" w14:textId="77777777" w:rsidR="007500F1" w:rsidRPr="00E45878" w:rsidRDefault="007500F1" w:rsidP="007500F1">
      <w:pPr>
        <w:pStyle w:val="Tekstfusnote"/>
        <w:rPr>
          <w:rFonts w:asciiTheme="minorHAnsi" w:hAnsiTheme="minorHAnsi" w:cstheme="minorHAnsi"/>
        </w:rPr>
      </w:pPr>
    </w:p>
    <w:p w14:paraId="7DC967A6" w14:textId="2B06D860" w:rsidR="00291554" w:rsidRPr="00E45878" w:rsidRDefault="00291554" w:rsidP="00291554">
      <w:pPr>
        <w:pStyle w:val="Tekstfusnote"/>
        <w:rPr>
          <w:rFonts w:asciiTheme="minorHAnsi" w:hAnsiTheme="minorHAnsi" w:cstheme="minorHAnsi"/>
          <w:lang w:val="hr-HR"/>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291554" w:rsidRPr="00E45878" w14:paraId="64218E0A"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329A4A4F"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OPĆE INFORMACIJE</w:t>
            </w:r>
          </w:p>
        </w:tc>
      </w:tr>
      <w:tr w:rsidR="00291554" w:rsidRPr="00E45878" w14:paraId="7F2C1C33"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6531190"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876747676"/>
              <w:placeholder>
                <w:docPart w:val="CF3A9BBA993B4307865ADFEFF9B6CE1F"/>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6BD5ABC9"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Stručni prijediplomski studij  Održivi agroturizam</w:t>
                </w:r>
              </w:p>
            </w:sdtContent>
          </w:sdt>
        </w:tc>
      </w:tr>
      <w:tr w:rsidR="00291554" w:rsidRPr="00E45878" w14:paraId="6C95086B"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A42DD2B"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22B9236"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Primijenjena matematika</w:t>
            </w:r>
          </w:p>
        </w:tc>
      </w:tr>
      <w:tr w:rsidR="00291554" w:rsidRPr="00E45878" w14:paraId="518D9FD5"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C70D2CE"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F53EBE5"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 xml:space="preserve">mr. sc. Katarina Volarić Nižić, pred. </w:t>
            </w:r>
          </w:p>
        </w:tc>
      </w:tr>
      <w:tr w:rsidR="00291554" w:rsidRPr="00E45878" w14:paraId="42AB2C8B"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139A118"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AE5F314"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Suzana Škarica Stupičić</w:t>
            </w:r>
          </w:p>
        </w:tc>
      </w:tr>
      <w:tr w:rsidR="00291554" w:rsidRPr="00E45878" w14:paraId="6105FB79"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BD8A803"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2143887016"/>
              <w:placeholder>
                <w:docPart w:val="8157F6F2DF63470283359817F8131A0F"/>
              </w:placeholder>
              <w:comboBox>
                <w:listItem w:displayText="Obvezni" w:value="Obvezni"/>
                <w:listItem w:displayText="Izborni" w:value="Izborni"/>
              </w:comboBox>
            </w:sdtPr>
            <w:sdtEndPr/>
            <w:sdtContent>
              <w:p w14:paraId="01B25AED"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256F5CA"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268273044"/>
              <w:placeholder>
                <w:docPart w:val="5E5D08133AD24371AF9E705A25CB4E8D"/>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D2008FF"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4</w:t>
                </w:r>
              </w:p>
            </w:sdtContent>
          </w:sdt>
        </w:tc>
      </w:tr>
      <w:tr w:rsidR="00291554" w:rsidRPr="00E45878" w14:paraId="3F430A48"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D8D2CD2"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791565109"/>
              <w:placeholder>
                <w:docPart w:val="74A54FE084184BD5BB5233A949CD9175"/>
              </w:placeholder>
              <w:comboBox>
                <w:listItem w:displayText="1." w:value="1."/>
                <w:listItem w:displayText="2." w:value="2."/>
                <w:listItem w:displayText="3." w:value="3."/>
              </w:comboBox>
            </w:sdtPr>
            <w:sdtEndPr/>
            <w:sdtContent>
              <w:p w14:paraId="6BFD4249"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DE4EE17"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2085866821"/>
              <w:placeholder>
                <w:docPart w:val="DC8DABBAA3BD43EEBF8246E6210F9CA1"/>
              </w:placeholder>
              <w:comboBox>
                <w:listItem w:displayText="Zimski" w:value="Zimski"/>
                <w:listItem w:displayText="Ljetni" w:value="Ljetni"/>
              </w:comboBox>
            </w:sdtPr>
            <w:sdtEndPr/>
            <w:sdtContent>
              <w:p w14:paraId="028EE710"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Zimski</w:t>
                </w:r>
              </w:p>
            </w:sdtContent>
          </w:sdt>
        </w:tc>
      </w:tr>
      <w:tr w:rsidR="00291554" w:rsidRPr="00E45878" w14:paraId="68B0A5D9" w14:textId="77777777" w:rsidTr="001C6B2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9EE5237"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6D4BB3C"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A1FA98F"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BB8DF11"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E525C6D"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Praktikum</w:t>
            </w:r>
          </w:p>
        </w:tc>
      </w:tr>
      <w:tr w:rsidR="00291554" w:rsidRPr="00E45878" w14:paraId="37E47B5B" w14:textId="77777777" w:rsidTr="001C6B24">
        <w:trPr>
          <w:trHeight w:val="300"/>
        </w:trPr>
        <w:tc>
          <w:tcPr>
            <w:tcW w:w="1414" w:type="pct"/>
            <w:vMerge/>
            <w:tcMar>
              <w:top w:w="113" w:type="dxa"/>
              <w:bottom w:w="113" w:type="dxa"/>
            </w:tcMar>
            <w:vAlign w:val="center"/>
          </w:tcPr>
          <w:p w14:paraId="5BD77788" w14:textId="77777777" w:rsidR="00291554" w:rsidRPr="00E45878" w:rsidRDefault="00291554" w:rsidP="00291554">
            <w:pPr>
              <w:pStyle w:val="Tekstfusnote"/>
              <w:rPr>
                <w:rFonts w:asciiTheme="minorHAnsi" w:hAnsiTheme="minorHAnsi" w:cstheme="minorHAns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411865A"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1</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F5C24C0"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3</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CFAD5E7"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DECFE4B"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0</w:t>
            </w:r>
          </w:p>
        </w:tc>
      </w:tr>
      <w:tr w:rsidR="00291554" w:rsidRPr="00E45878" w14:paraId="3966DCD9"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535D327E"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OPIS KOLEGIJA</w:t>
            </w:r>
          </w:p>
        </w:tc>
      </w:tr>
      <w:tr w:rsidR="00291554" w:rsidRPr="00E45878" w14:paraId="5A1858EF"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A3338D7"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Ciljevi kolegija</w:t>
            </w:r>
          </w:p>
        </w:tc>
      </w:tr>
      <w:tr w:rsidR="00291554" w:rsidRPr="00E45878" w14:paraId="0789F240"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318B7F1" w14:textId="77777777" w:rsidR="00291554" w:rsidRPr="00E45878" w:rsidRDefault="00291554" w:rsidP="00B40BF3">
            <w:pPr>
              <w:pStyle w:val="Tekstfusnote"/>
              <w:numPr>
                <w:ilvl w:val="0"/>
                <w:numId w:val="90"/>
              </w:numPr>
              <w:rPr>
                <w:rFonts w:asciiTheme="minorHAnsi" w:hAnsiTheme="minorHAnsi" w:cstheme="minorHAnsi"/>
                <w:lang w:val="hr-HR"/>
              </w:rPr>
            </w:pPr>
            <w:r w:rsidRPr="00E45878">
              <w:rPr>
                <w:rFonts w:asciiTheme="minorHAnsi" w:hAnsiTheme="minorHAnsi" w:cstheme="minorHAnsi"/>
                <w:lang w:val="hr-HR"/>
              </w:rPr>
              <w:t>Upoznati studente s osnovama gospodarske i financijske matematike, kao i osnovama teorije funkcije jedne varijable i mogućnošću primjene na probleme u struci.</w:t>
            </w:r>
          </w:p>
          <w:p w14:paraId="165580B4" w14:textId="77777777" w:rsidR="00291554" w:rsidRPr="00E45878" w:rsidRDefault="00291554" w:rsidP="00B40BF3">
            <w:pPr>
              <w:pStyle w:val="Tekstfusnote"/>
              <w:numPr>
                <w:ilvl w:val="0"/>
                <w:numId w:val="90"/>
              </w:numPr>
              <w:rPr>
                <w:rFonts w:asciiTheme="minorHAnsi" w:hAnsiTheme="minorHAnsi" w:cstheme="minorHAnsi"/>
                <w:lang w:val="hr-HR"/>
              </w:rPr>
            </w:pPr>
            <w:r w:rsidRPr="00E45878">
              <w:rPr>
                <w:rFonts w:asciiTheme="minorHAnsi" w:hAnsiTheme="minorHAnsi" w:cstheme="minorHAnsi"/>
                <w:lang w:val="hr-HR"/>
              </w:rPr>
              <w:t>Razvijati apstraktno mišljenje i analitički pristup rješavanju problema.</w:t>
            </w:r>
          </w:p>
          <w:p w14:paraId="69373F72" w14:textId="77777777" w:rsidR="00291554" w:rsidRPr="00E45878" w:rsidRDefault="00291554" w:rsidP="00291554">
            <w:pPr>
              <w:pStyle w:val="Tekstfusnote"/>
              <w:rPr>
                <w:rFonts w:asciiTheme="minorHAnsi" w:hAnsiTheme="minorHAnsi" w:cstheme="minorHAnsi"/>
                <w:lang w:val="hr-HR"/>
              </w:rPr>
            </w:pPr>
          </w:p>
        </w:tc>
      </w:tr>
      <w:tr w:rsidR="00291554" w:rsidRPr="00E45878" w14:paraId="14363E3A"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21F4210"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Uvjeti za upis kolegija</w:t>
            </w:r>
          </w:p>
        </w:tc>
      </w:tr>
      <w:tr w:rsidR="00291554" w:rsidRPr="00E45878" w14:paraId="4A585753"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FFDE573"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Nema uvjeta</w:t>
            </w:r>
          </w:p>
        </w:tc>
      </w:tr>
      <w:tr w:rsidR="00291554" w:rsidRPr="00E45878" w14:paraId="3684A24A"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A1AF062"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291554" w:rsidRPr="00E45878" w14:paraId="08552A1A"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952BDB0"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 xml:space="preserve">I2 Izraditi hodogram organizacijskog rješenja u poslovnom procesu agroturističkog gospodarstva. </w:t>
            </w:r>
          </w:p>
          <w:p w14:paraId="1643C362"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I3 Planirati marketinške aktivnosti plasmana i distribucije proizvoda i usluga.</w:t>
            </w:r>
          </w:p>
          <w:p w14:paraId="40AB5427"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 xml:space="preserve">I5 Identificirati poduzetničke prilike u agroturizmu. </w:t>
            </w:r>
          </w:p>
          <w:p w14:paraId="07C835F0"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 xml:space="preserve">I7 Kritički prosuditi uspješnost poslovanja i poslovnu dokumentaciju u agroturizmu u skladu sa pravnim aktima. </w:t>
            </w:r>
          </w:p>
          <w:p w14:paraId="26C9DC88"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 xml:space="preserve">I9 Integrirati temeljna načela kemije, biokemije, mikrobiologije i botanike u poljoprivrednoj proizvodnji </w:t>
            </w:r>
          </w:p>
          <w:p w14:paraId="291E048E"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 xml:space="preserve">I14 Odabrati metode prerade i konzerviranja sirovina biljnog podrijetla. </w:t>
            </w:r>
          </w:p>
          <w:p w14:paraId="7FA1896F"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I15 Odabrati metode prerade i konzerviranja sirovina životinjskog podrijetla.</w:t>
            </w:r>
          </w:p>
          <w:p w14:paraId="73225CF5" w14:textId="77777777" w:rsidR="00291554" w:rsidRPr="00E45878" w:rsidRDefault="00291554" w:rsidP="00291554">
            <w:pPr>
              <w:pStyle w:val="Tekstfusnote"/>
              <w:rPr>
                <w:rFonts w:asciiTheme="minorHAnsi" w:hAnsiTheme="minorHAnsi" w:cstheme="minorHAnsi"/>
                <w:lang w:val="hr-HR"/>
              </w:rPr>
            </w:pPr>
          </w:p>
        </w:tc>
      </w:tr>
      <w:tr w:rsidR="00291554" w:rsidRPr="00E45878" w14:paraId="2A87404D"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63CEE1A"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291554" w:rsidRPr="00E45878" w14:paraId="3629E315"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1BA902F" w14:textId="77777777" w:rsidR="00291554" w:rsidRPr="00E45878" w:rsidRDefault="00291554" w:rsidP="00B40BF3">
            <w:pPr>
              <w:pStyle w:val="Tekstfusnote"/>
              <w:numPr>
                <w:ilvl w:val="0"/>
                <w:numId w:val="89"/>
              </w:numPr>
              <w:rPr>
                <w:rFonts w:asciiTheme="minorHAnsi" w:hAnsiTheme="minorHAnsi" w:cstheme="minorHAnsi"/>
                <w:lang w:val="hr-HR"/>
              </w:rPr>
            </w:pPr>
            <w:r w:rsidRPr="00E45878">
              <w:rPr>
                <w:rFonts w:asciiTheme="minorHAnsi" w:hAnsiTheme="minorHAnsi" w:cstheme="minorHAnsi"/>
                <w:lang w:val="hr-HR"/>
              </w:rPr>
              <w:t>Primijeniti osnove matematičke analize na funkciju jedne varijable.</w:t>
            </w:r>
          </w:p>
          <w:p w14:paraId="0D3A161F" w14:textId="77777777" w:rsidR="00291554" w:rsidRPr="00E45878" w:rsidRDefault="00291554" w:rsidP="00B40BF3">
            <w:pPr>
              <w:pStyle w:val="Tekstfusnote"/>
              <w:numPr>
                <w:ilvl w:val="0"/>
                <w:numId w:val="89"/>
              </w:numPr>
              <w:rPr>
                <w:rFonts w:asciiTheme="minorHAnsi" w:hAnsiTheme="minorHAnsi" w:cstheme="minorHAnsi"/>
                <w:lang w:val="hr-HR"/>
              </w:rPr>
            </w:pPr>
            <w:r w:rsidRPr="00E45878">
              <w:rPr>
                <w:rFonts w:asciiTheme="minorHAnsi" w:hAnsiTheme="minorHAnsi" w:cstheme="minorHAnsi"/>
                <w:lang w:val="hr-HR"/>
              </w:rPr>
              <w:t>Objasniti pojmove iz osnova matematičke analize.</w:t>
            </w:r>
          </w:p>
          <w:p w14:paraId="086F5BD6" w14:textId="77777777" w:rsidR="00291554" w:rsidRPr="00E45878" w:rsidRDefault="00291554" w:rsidP="00B40BF3">
            <w:pPr>
              <w:pStyle w:val="Tekstfusnote"/>
              <w:numPr>
                <w:ilvl w:val="0"/>
                <w:numId w:val="89"/>
              </w:numPr>
              <w:rPr>
                <w:rFonts w:asciiTheme="minorHAnsi" w:hAnsiTheme="minorHAnsi" w:cstheme="minorHAnsi"/>
                <w:lang w:val="hr-HR"/>
              </w:rPr>
            </w:pPr>
            <w:r w:rsidRPr="00E45878">
              <w:rPr>
                <w:rFonts w:asciiTheme="minorHAnsi" w:hAnsiTheme="minorHAnsi" w:cstheme="minorHAnsi"/>
                <w:lang w:val="hr-HR"/>
              </w:rPr>
              <w:t>Riješiti zadatke iz osnova financijske matematike.</w:t>
            </w:r>
          </w:p>
          <w:p w14:paraId="3322D98A" w14:textId="77777777" w:rsidR="00291554" w:rsidRPr="00E45878" w:rsidRDefault="00291554" w:rsidP="00B40BF3">
            <w:pPr>
              <w:pStyle w:val="Tekstfusnote"/>
              <w:numPr>
                <w:ilvl w:val="0"/>
                <w:numId w:val="89"/>
              </w:numPr>
              <w:rPr>
                <w:rFonts w:asciiTheme="minorHAnsi" w:hAnsiTheme="minorHAnsi" w:cstheme="minorHAnsi"/>
                <w:lang w:val="hr-HR"/>
              </w:rPr>
            </w:pPr>
            <w:r w:rsidRPr="00E45878">
              <w:rPr>
                <w:rFonts w:asciiTheme="minorHAnsi" w:hAnsiTheme="minorHAnsi" w:cstheme="minorHAnsi"/>
                <w:lang w:val="hr-HR"/>
              </w:rPr>
              <w:t>Riješiti zadatke iz osnova gospodarske matematike.</w:t>
            </w:r>
          </w:p>
          <w:p w14:paraId="5B0050D5" w14:textId="77777777" w:rsidR="00291554" w:rsidRPr="00E45878" w:rsidRDefault="00291554" w:rsidP="00B40BF3">
            <w:pPr>
              <w:pStyle w:val="Tekstfusnote"/>
              <w:numPr>
                <w:ilvl w:val="0"/>
                <w:numId w:val="89"/>
              </w:numPr>
              <w:rPr>
                <w:rFonts w:asciiTheme="minorHAnsi" w:hAnsiTheme="minorHAnsi" w:cstheme="minorHAnsi"/>
                <w:lang w:val="hr-HR"/>
              </w:rPr>
            </w:pPr>
            <w:r w:rsidRPr="00E45878">
              <w:rPr>
                <w:rFonts w:asciiTheme="minorHAnsi" w:hAnsiTheme="minorHAnsi" w:cstheme="minorHAnsi"/>
                <w:lang w:val="hr-HR"/>
              </w:rPr>
              <w:t>Primijeniti odgovarajuće matematičke metode u pripremi informacija za donošenje poslovnih odluka.</w:t>
            </w:r>
          </w:p>
        </w:tc>
      </w:tr>
      <w:tr w:rsidR="00291554" w:rsidRPr="00E45878" w14:paraId="1CC1D39E"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FF95F16"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Sadržaj kolegija</w:t>
            </w:r>
          </w:p>
        </w:tc>
      </w:tr>
      <w:tr w:rsidR="00291554" w:rsidRPr="00E45878" w14:paraId="22F14968"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2E01B5B"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1. Realne funkcije realne varijable</w:t>
            </w:r>
          </w:p>
          <w:p w14:paraId="7A864C6B"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1.1. Svojstva funkcija</w:t>
            </w:r>
          </w:p>
          <w:p w14:paraId="0D2EA753"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1.2. Definicija i klasifikacija elementarnih funkcija</w:t>
            </w:r>
          </w:p>
          <w:p w14:paraId="51D5D7C5"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1.3. Crtanje grafa nekih elementarnih funkcija</w:t>
            </w:r>
          </w:p>
          <w:p w14:paraId="13C37863"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1.4. Pojam i određivanje prirodne domene funkcije</w:t>
            </w:r>
          </w:p>
          <w:p w14:paraId="4CEE1CF2"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1.5. Pojam i određivanje nul točaka funkcija</w:t>
            </w:r>
          </w:p>
          <w:p w14:paraId="65D9457B"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1.6. Kompozicija funkcija</w:t>
            </w:r>
          </w:p>
          <w:p w14:paraId="5B4B6A28"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2. Postotni i kamatni račun</w:t>
            </w:r>
          </w:p>
          <w:p w14:paraId="77345EA3"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2.1. Postotni račun</w:t>
            </w:r>
          </w:p>
          <w:p w14:paraId="2F1F98D0"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2.2. Jednostavni kamatni račun: dekurzivni i anticipativni</w:t>
            </w:r>
          </w:p>
          <w:p w14:paraId="6A36384E"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2.3. Složeni kamatni račun: dekurzivni i anticipativni</w:t>
            </w:r>
          </w:p>
          <w:p w14:paraId="3D1AF2E2"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2.4. Nominalna, relativna i konformna kamatna stopa</w:t>
            </w:r>
          </w:p>
          <w:p w14:paraId="4DE4AD2E"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2.5. Periodične uplate i isplate</w:t>
            </w:r>
          </w:p>
          <w:p w14:paraId="58D498D3"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2.6. Zajam</w:t>
            </w:r>
          </w:p>
          <w:p w14:paraId="6EF7ABB2"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3. Gospodarska matematika</w:t>
            </w:r>
          </w:p>
          <w:p w14:paraId="2E82ABB9"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3.1. Razmjernost veličina</w:t>
            </w:r>
          </w:p>
          <w:p w14:paraId="6602ACF3"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3.2. Pravilo trojno</w:t>
            </w:r>
          </w:p>
          <w:p w14:paraId="0FB1D0D4"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3.3. Verižni račun</w:t>
            </w:r>
          </w:p>
          <w:p w14:paraId="33A513BB"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3.4. Račun diobe</w:t>
            </w:r>
          </w:p>
          <w:p w14:paraId="5EF2C80B"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3.5. Račun smjese</w:t>
            </w:r>
          </w:p>
        </w:tc>
      </w:tr>
      <w:tr w:rsidR="00291554" w:rsidRPr="00E45878" w14:paraId="2E40C922"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D99D47A"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17920EA" w14:textId="77777777" w:rsidR="00291554" w:rsidRPr="00E45878" w:rsidRDefault="00BF3C49" w:rsidP="00291554">
            <w:pPr>
              <w:pStyle w:val="Tekstfusnote"/>
              <w:rPr>
                <w:rFonts w:asciiTheme="minorHAnsi" w:hAnsiTheme="minorHAnsi" w:cstheme="minorHAnsi"/>
                <w:lang w:val="hr-HR"/>
              </w:rPr>
            </w:pPr>
            <w:sdt>
              <w:sdtPr>
                <w:rPr>
                  <w:rFonts w:asciiTheme="minorHAnsi" w:hAnsiTheme="minorHAnsi" w:cstheme="minorHAnsi"/>
                  <w:lang w:val="hr-HR"/>
                </w:rPr>
                <w:id w:val="906195196"/>
              </w:sdtPr>
              <w:sdtEndPr/>
              <w:sdtContent>
                <w:r w:rsidR="00291554" w:rsidRPr="00E45878">
                  <w:rPr>
                    <w:rFonts w:ascii="Segoe UI Symbol" w:hAnsi="Segoe UI Symbol" w:cs="Segoe UI Symbol"/>
                    <w:lang w:val="hr-HR"/>
                  </w:rPr>
                  <w:t>☒</w:t>
                </w:r>
              </w:sdtContent>
            </w:sdt>
            <w:r w:rsidR="00291554" w:rsidRPr="00E45878">
              <w:rPr>
                <w:rFonts w:asciiTheme="minorHAnsi" w:hAnsiTheme="minorHAnsi" w:cstheme="minorHAnsi"/>
                <w:lang w:val="hr-HR"/>
              </w:rPr>
              <w:t xml:space="preserve"> Predavanja</w:t>
            </w:r>
          </w:p>
          <w:p w14:paraId="0EF08D9F" w14:textId="77777777" w:rsidR="00291554" w:rsidRPr="00E45878" w:rsidRDefault="00BF3C49" w:rsidP="00291554">
            <w:pPr>
              <w:pStyle w:val="Tekstfusnote"/>
              <w:rPr>
                <w:rFonts w:asciiTheme="minorHAnsi" w:hAnsiTheme="minorHAnsi" w:cstheme="minorHAnsi"/>
                <w:lang w:val="hr-HR"/>
              </w:rPr>
            </w:pPr>
            <w:sdt>
              <w:sdtPr>
                <w:rPr>
                  <w:rFonts w:asciiTheme="minorHAnsi" w:hAnsiTheme="minorHAnsi" w:cstheme="minorHAnsi"/>
                  <w:lang w:val="hr-HR"/>
                </w:rPr>
                <w:id w:val="-1059552043"/>
              </w:sdtPr>
              <w:sdtEndPr/>
              <w:sdtContent>
                <w:r w:rsidR="00291554" w:rsidRPr="00E45878">
                  <w:rPr>
                    <w:rFonts w:ascii="Segoe UI Symbol" w:hAnsi="Segoe UI Symbol" w:cs="Segoe UI Symbol"/>
                    <w:lang w:val="hr-HR"/>
                  </w:rPr>
                  <w:t>☐</w:t>
                </w:r>
              </w:sdtContent>
            </w:sdt>
            <w:r w:rsidR="00291554" w:rsidRPr="00E45878">
              <w:rPr>
                <w:rFonts w:asciiTheme="minorHAnsi" w:hAnsiTheme="minorHAnsi" w:cstheme="minorHAnsi"/>
                <w:lang w:val="hr-HR"/>
              </w:rPr>
              <w:t xml:space="preserve"> Seminari i radionice</w:t>
            </w:r>
          </w:p>
          <w:p w14:paraId="3D75D3B8" w14:textId="77777777" w:rsidR="00291554" w:rsidRPr="00E45878" w:rsidRDefault="00BF3C49" w:rsidP="00291554">
            <w:pPr>
              <w:pStyle w:val="Tekstfusnote"/>
              <w:rPr>
                <w:rFonts w:asciiTheme="minorHAnsi" w:hAnsiTheme="minorHAnsi" w:cstheme="minorHAnsi"/>
                <w:lang w:val="hr-HR"/>
              </w:rPr>
            </w:pPr>
            <w:sdt>
              <w:sdtPr>
                <w:rPr>
                  <w:rFonts w:asciiTheme="minorHAnsi" w:hAnsiTheme="minorHAnsi" w:cstheme="minorHAnsi"/>
                  <w:lang w:val="hr-HR"/>
                </w:rPr>
                <w:id w:val="903649560"/>
              </w:sdtPr>
              <w:sdtEndPr/>
              <w:sdtContent>
                <w:r w:rsidR="00291554" w:rsidRPr="00E45878">
                  <w:rPr>
                    <w:rFonts w:ascii="Segoe UI Symbol" w:hAnsi="Segoe UI Symbol" w:cs="Segoe UI Symbol"/>
                    <w:lang w:val="hr-HR"/>
                  </w:rPr>
                  <w:t>☒</w:t>
                </w:r>
              </w:sdtContent>
            </w:sdt>
            <w:r w:rsidR="00291554" w:rsidRPr="00E45878">
              <w:rPr>
                <w:rFonts w:asciiTheme="minorHAnsi" w:hAnsiTheme="minorHAnsi" w:cstheme="minorHAnsi"/>
                <w:lang w:val="hr-HR"/>
              </w:rPr>
              <w:t xml:space="preserve"> Vježbe</w:t>
            </w:r>
          </w:p>
          <w:p w14:paraId="6C481434" w14:textId="77777777" w:rsidR="00291554" w:rsidRPr="00E45878" w:rsidRDefault="00BF3C49" w:rsidP="00291554">
            <w:pPr>
              <w:pStyle w:val="Tekstfusnote"/>
              <w:rPr>
                <w:rFonts w:asciiTheme="minorHAnsi" w:hAnsiTheme="minorHAnsi" w:cstheme="minorHAnsi"/>
                <w:lang w:val="hr-HR"/>
              </w:rPr>
            </w:pPr>
            <w:sdt>
              <w:sdtPr>
                <w:rPr>
                  <w:rFonts w:asciiTheme="minorHAnsi" w:hAnsiTheme="minorHAnsi" w:cstheme="minorHAnsi"/>
                  <w:lang w:val="hr-HR"/>
                </w:rPr>
                <w:id w:val="-2100470572"/>
              </w:sdtPr>
              <w:sdtEndPr/>
              <w:sdtContent>
                <w:r w:rsidR="00291554" w:rsidRPr="00E45878">
                  <w:rPr>
                    <w:rFonts w:ascii="Segoe UI Symbol" w:hAnsi="Segoe UI Symbol" w:cs="Segoe UI Symbol"/>
                    <w:lang w:val="hr-HR"/>
                  </w:rPr>
                  <w:t>☒</w:t>
                </w:r>
              </w:sdtContent>
            </w:sdt>
            <w:r w:rsidR="00291554" w:rsidRPr="00E45878">
              <w:rPr>
                <w:rFonts w:asciiTheme="minorHAnsi" w:hAnsiTheme="minorHAnsi" w:cstheme="minorHAnsi"/>
                <w:lang w:val="hr-HR"/>
              </w:rPr>
              <w:t xml:space="preserve"> Obrazovanje na daljinu</w:t>
            </w:r>
          </w:p>
          <w:p w14:paraId="243C1158" w14:textId="77777777" w:rsidR="00291554" w:rsidRPr="00E45878" w:rsidRDefault="00BF3C49" w:rsidP="00291554">
            <w:pPr>
              <w:pStyle w:val="Tekstfusnote"/>
              <w:rPr>
                <w:rFonts w:asciiTheme="minorHAnsi" w:hAnsiTheme="minorHAnsi" w:cstheme="minorHAnsi"/>
                <w:lang w:val="hr-HR"/>
              </w:rPr>
            </w:pPr>
            <w:sdt>
              <w:sdtPr>
                <w:rPr>
                  <w:rFonts w:asciiTheme="minorHAnsi" w:hAnsiTheme="minorHAnsi" w:cstheme="minorHAnsi"/>
                  <w:lang w:val="hr-HR"/>
                </w:rPr>
                <w:id w:val="-2078503566"/>
              </w:sdtPr>
              <w:sdtEndPr/>
              <w:sdtContent>
                <w:r w:rsidR="00291554" w:rsidRPr="00E45878">
                  <w:rPr>
                    <w:rFonts w:ascii="Segoe UI Symbol" w:hAnsi="Segoe UI Symbol" w:cs="Segoe UI Symbol"/>
                    <w:lang w:val="hr-HR"/>
                  </w:rPr>
                  <w:t>☐</w:t>
                </w:r>
              </w:sdtContent>
            </w:sdt>
            <w:r w:rsidR="00291554" w:rsidRPr="00E45878">
              <w:rPr>
                <w:rFonts w:asciiTheme="minorHAnsi" w:hAnsiTheme="minorHAnsi" w:cstheme="minorHAns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F721996" w14:textId="77777777" w:rsidR="00291554" w:rsidRPr="00E45878" w:rsidRDefault="00BF3C49" w:rsidP="00291554">
            <w:pPr>
              <w:pStyle w:val="Tekstfusnote"/>
              <w:rPr>
                <w:rFonts w:asciiTheme="minorHAnsi" w:hAnsiTheme="minorHAnsi" w:cstheme="minorHAnsi"/>
                <w:lang w:val="hr-HR"/>
              </w:rPr>
            </w:pPr>
            <w:sdt>
              <w:sdtPr>
                <w:rPr>
                  <w:rFonts w:asciiTheme="minorHAnsi" w:hAnsiTheme="minorHAnsi" w:cstheme="minorHAnsi"/>
                  <w:lang w:val="hr-HR"/>
                </w:rPr>
                <w:id w:val="-1475678327"/>
              </w:sdtPr>
              <w:sdtEndPr/>
              <w:sdtContent>
                <w:r w:rsidR="00291554" w:rsidRPr="00E45878">
                  <w:rPr>
                    <w:rFonts w:ascii="Segoe UI Symbol" w:hAnsi="Segoe UI Symbol" w:cs="Segoe UI Symbol"/>
                    <w:lang w:val="hr-HR"/>
                  </w:rPr>
                  <w:t>☐</w:t>
                </w:r>
              </w:sdtContent>
            </w:sdt>
            <w:r w:rsidR="00291554" w:rsidRPr="00E45878">
              <w:rPr>
                <w:rFonts w:asciiTheme="minorHAnsi" w:hAnsiTheme="minorHAnsi" w:cstheme="minorHAnsi"/>
                <w:lang w:val="hr-HR"/>
              </w:rPr>
              <w:t xml:space="preserve"> Samostalni zadaci</w:t>
            </w:r>
          </w:p>
          <w:p w14:paraId="474C674F" w14:textId="77777777" w:rsidR="00291554" w:rsidRPr="00E45878" w:rsidRDefault="00BF3C49" w:rsidP="00291554">
            <w:pPr>
              <w:pStyle w:val="Tekstfusnote"/>
              <w:rPr>
                <w:rFonts w:asciiTheme="minorHAnsi" w:hAnsiTheme="minorHAnsi" w:cstheme="minorHAnsi"/>
                <w:lang w:val="hr-HR"/>
              </w:rPr>
            </w:pPr>
            <w:sdt>
              <w:sdtPr>
                <w:rPr>
                  <w:rFonts w:asciiTheme="minorHAnsi" w:hAnsiTheme="minorHAnsi" w:cstheme="minorHAnsi"/>
                  <w:lang w:val="hr-HR"/>
                </w:rPr>
                <w:id w:val="-877401781"/>
              </w:sdtPr>
              <w:sdtEndPr/>
              <w:sdtContent>
                <w:r w:rsidR="00291554" w:rsidRPr="00E45878">
                  <w:rPr>
                    <w:rFonts w:ascii="Segoe UI Symbol" w:hAnsi="Segoe UI Symbol" w:cs="Segoe UI Symbol"/>
                    <w:lang w:val="hr-HR"/>
                  </w:rPr>
                  <w:t>☐</w:t>
                </w:r>
              </w:sdtContent>
            </w:sdt>
            <w:r w:rsidR="00291554" w:rsidRPr="00E45878">
              <w:rPr>
                <w:rFonts w:asciiTheme="minorHAnsi" w:hAnsiTheme="minorHAnsi" w:cstheme="minorHAnsi"/>
                <w:lang w:val="hr-HR"/>
              </w:rPr>
              <w:t xml:space="preserve"> Multimedija i mreža</w:t>
            </w:r>
          </w:p>
          <w:p w14:paraId="5924170B" w14:textId="77777777" w:rsidR="00291554" w:rsidRPr="00E45878" w:rsidRDefault="00BF3C49" w:rsidP="00291554">
            <w:pPr>
              <w:pStyle w:val="Tekstfusnote"/>
              <w:rPr>
                <w:rFonts w:asciiTheme="minorHAnsi" w:hAnsiTheme="minorHAnsi" w:cstheme="minorHAnsi"/>
                <w:lang w:val="hr-HR"/>
              </w:rPr>
            </w:pPr>
            <w:sdt>
              <w:sdtPr>
                <w:rPr>
                  <w:rFonts w:asciiTheme="minorHAnsi" w:hAnsiTheme="minorHAnsi" w:cstheme="minorHAnsi"/>
                  <w:lang w:val="hr-HR"/>
                </w:rPr>
                <w:id w:val="1370800317"/>
              </w:sdtPr>
              <w:sdtEndPr/>
              <w:sdtContent>
                <w:r w:rsidR="00291554" w:rsidRPr="00E45878">
                  <w:rPr>
                    <w:rFonts w:ascii="Segoe UI Symbol" w:hAnsi="Segoe UI Symbol" w:cs="Segoe UI Symbol"/>
                    <w:lang w:val="hr-HR"/>
                  </w:rPr>
                  <w:t>☐</w:t>
                </w:r>
              </w:sdtContent>
            </w:sdt>
            <w:r w:rsidR="00291554" w:rsidRPr="00E45878">
              <w:rPr>
                <w:rFonts w:asciiTheme="minorHAnsi" w:hAnsiTheme="minorHAnsi" w:cstheme="minorHAnsi"/>
                <w:lang w:val="hr-HR"/>
              </w:rPr>
              <w:t xml:space="preserve"> Laboratorij</w:t>
            </w:r>
          </w:p>
          <w:p w14:paraId="5894D690" w14:textId="77777777" w:rsidR="00291554" w:rsidRPr="00E45878" w:rsidRDefault="00BF3C49" w:rsidP="00291554">
            <w:pPr>
              <w:pStyle w:val="Tekstfusnote"/>
              <w:rPr>
                <w:rFonts w:asciiTheme="minorHAnsi" w:hAnsiTheme="minorHAnsi" w:cstheme="minorHAnsi"/>
                <w:lang w:val="hr-HR"/>
              </w:rPr>
            </w:pPr>
            <w:sdt>
              <w:sdtPr>
                <w:rPr>
                  <w:rFonts w:asciiTheme="minorHAnsi" w:hAnsiTheme="minorHAnsi" w:cstheme="minorHAnsi"/>
                  <w:lang w:val="hr-HR"/>
                </w:rPr>
                <w:id w:val="1900932930"/>
              </w:sdtPr>
              <w:sdtEndPr/>
              <w:sdtContent>
                <w:r w:rsidR="00291554" w:rsidRPr="00E45878">
                  <w:rPr>
                    <w:rFonts w:ascii="Segoe UI Symbol" w:hAnsi="Segoe UI Symbol" w:cs="Segoe UI Symbol"/>
                    <w:lang w:val="hr-HR"/>
                  </w:rPr>
                  <w:t>☐</w:t>
                </w:r>
              </w:sdtContent>
            </w:sdt>
            <w:r w:rsidR="00291554" w:rsidRPr="00E45878">
              <w:rPr>
                <w:rFonts w:asciiTheme="minorHAnsi" w:hAnsiTheme="minorHAnsi" w:cstheme="minorHAnsi"/>
                <w:lang w:val="hr-HR"/>
              </w:rPr>
              <w:t xml:space="preserve"> Mentorski rad</w:t>
            </w:r>
          </w:p>
          <w:p w14:paraId="60F83CC9" w14:textId="77777777" w:rsidR="00291554" w:rsidRPr="00E45878" w:rsidRDefault="00BF3C49" w:rsidP="00291554">
            <w:pPr>
              <w:pStyle w:val="Tekstfusnote"/>
              <w:rPr>
                <w:rFonts w:asciiTheme="minorHAnsi" w:hAnsiTheme="minorHAnsi" w:cstheme="minorHAnsi"/>
                <w:lang w:val="hr-HR"/>
              </w:rPr>
            </w:pPr>
            <w:sdt>
              <w:sdtPr>
                <w:rPr>
                  <w:rFonts w:asciiTheme="minorHAnsi" w:hAnsiTheme="minorHAnsi" w:cstheme="minorHAnsi"/>
                  <w:lang w:val="hr-HR"/>
                </w:rPr>
                <w:id w:val="685410804"/>
              </w:sdtPr>
              <w:sdtEndPr/>
              <w:sdtContent>
                <w:r w:rsidR="00291554" w:rsidRPr="00E45878">
                  <w:rPr>
                    <w:rFonts w:ascii="Segoe UI Symbol" w:hAnsi="Segoe UI Symbol" w:cs="Segoe UI Symbol"/>
                    <w:lang w:val="hr-HR"/>
                  </w:rPr>
                  <w:t>☐</w:t>
                </w:r>
              </w:sdtContent>
            </w:sdt>
            <w:r w:rsidR="00291554" w:rsidRPr="00E45878">
              <w:rPr>
                <w:rFonts w:asciiTheme="minorHAnsi" w:hAnsiTheme="minorHAnsi" w:cstheme="minorHAnsi"/>
                <w:lang w:val="hr-HR"/>
              </w:rPr>
              <w:t xml:space="preserve">Ostalo: </w:t>
            </w:r>
          </w:p>
        </w:tc>
      </w:tr>
      <w:tr w:rsidR="00291554" w:rsidRPr="00E45878" w14:paraId="31D71D61"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670D63A"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Obveze studenata</w:t>
            </w:r>
          </w:p>
        </w:tc>
      </w:tr>
      <w:tr w:rsidR="00291554" w:rsidRPr="00E45878" w14:paraId="15B97E58" w14:textId="77777777" w:rsidTr="001C6B2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48ECF75"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tc>
      </w:tr>
      <w:tr w:rsidR="00291554" w:rsidRPr="00E45878" w14:paraId="4E03CA89"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830AA59"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Ocjenjivanje i vrednovanje rada studenata tijekom nastave i na ispitnom roku</w:t>
            </w:r>
          </w:p>
        </w:tc>
      </w:tr>
      <w:tr w:rsidR="00291554" w:rsidRPr="00E45878" w14:paraId="20DA98A2" w14:textId="77777777" w:rsidTr="001C6B2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27DB813"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2C0B5D43" w14:textId="77777777" w:rsidR="00291554" w:rsidRPr="00E45878" w:rsidRDefault="00291554" w:rsidP="00291554">
            <w:pPr>
              <w:pStyle w:val="Tekstfusnote"/>
              <w:rPr>
                <w:rFonts w:asciiTheme="minorHAnsi" w:hAnsiTheme="minorHAnsi" w:cstheme="minorHAnsi"/>
                <w:b/>
                <w:bCs/>
                <w:lang w:val="hr-HR"/>
              </w:rPr>
            </w:pPr>
          </w:p>
          <w:p w14:paraId="4B059B33"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311FC56D" w14:textId="77777777" w:rsidR="00291554" w:rsidRPr="00E45878" w:rsidRDefault="00291554" w:rsidP="00291554">
            <w:pPr>
              <w:pStyle w:val="Tekstfusnote"/>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8"/>
              <w:gridCol w:w="1155"/>
              <w:gridCol w:w="1123"/>
              <w:gridCol w:w="906"/>
              <w:gridCol w:w="1015"/>
              <w:gridCol w:w="1044"/>
              <w:gridCol w:w="1038"/>
              <w:gridCol w:w="1095"/>
            </w:tblGrid>
            <w:tr w:rsidR="00291554" w:rsidRPr="00E45878" w14:paraId="0509E8C2" w14:textId="77777777" w:rsidTr="001C6B24">
              <w:trPr>
                <w:trHeight w:val="300"/>
              </w:trPr>
              <w:tc>
                <w:tcPr>
                  <w:tcW w:w="816" w:type="pct"/>
                  <w:shd w:val="clear" w:color="auto" w:fill="DBE5F1" w:themeFill="accent1" w:themeFillTint="33"/>
                  <w:vAlign w:val="center"/>
                </w:tcPr>
                <w:p w14:paraId="2AE5AE88"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655" w:type="pct"/>
                  <w:shd w:val="clear" w:color="auto" w:fill="DBE5F1" w:themeFill="accent1" w:themeFillTint="33"/>
                  <w:vAlign w:val="center"/>
                </w:tcPr>
                <w:p w14:paraId="48655945"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Kolokvij 1</w:t>
                  </w:r>
                </w:p>
              </w:tc>
              <w:tc>
                <w:tcPr>
                  <w:tcW w:w="637" w:type="pct"/>
                  <w:shd w:val="clear" w:color="auto" w:fill="DBE5F1" w:themeFill="accent1" w:themeFillTint="33"/>
                  <w:vAlign w:val="center"/>
                </w:tcPr>
                <w:p w14:paraId="731E78F1"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Kolokvij 2</w:t>
                  </w:r>
                </w:p>
              </w:tc>
              <w:tc>
                <w:tcPr>
                  <w:tcW w:w="514" w:type="pct"/>
                  <w:shd w:val="clear" w:color="auto" w:fill="DBE5F1" w:themeFill="accent1" w:themeFillTint="33"/>
                  <w:vAlign w:val="center"/>
                </w:tcPr>
                <w:p w14:paraId="73129D53"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Test 1</w:t>
                  </w:r>
                </w:p>
              </w:tc>
              <w:tc>
                <w:tcPr>
                  <w:tcW w:w="576" w:type="pct"/>
                  <w:shd w:val="clear" w:color="auto" w:fill="DBE5F1" w:themeFill="accent1" w:themeFillTint="33"/>
                  <w:vAlign w:val="center"/>
                </w:tcPr>
                <w:p w14:paraId="2C2A6906"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Test 2</w:t>
                  </w:r>
                </w:p>
              </w:tc>
              <w:tc>
                <w:tcPr>
                  <w:tcW w:w="592" w:type="pct"/>
                  <w:shd w:val="clear" w:color="auto" w:fill="DBE5F1" w:themeFill="accent1" w:themeFillTint="33"/>
                  <w:vAlign w:val="center"/>
                </w:tcPr>
                <w:p w14:paraId="720BC5FF"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589" w:type="pct"/>
                  <w:shd w:val="clear" w:color="auto" w:fill="DBE5F1" w:themeFill="accent1" w:themeFillTint="33"/>
                  <w:vAlign w:val="center"/>
                </w:tcPr>
                <w:p w14:paraId="48B7B807"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621" w:type="pct"/>
                  <w:shd w:val="clear" w:color="auto" w:fill="DBE5F1" w:themeFill="accent1" w:themeFillTint="33"/>
                  <w:vAlign w:val="center"/>
                </w:tcPr>
                <w:p w14:paraId="4B1BD011"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291554" w:rsidRPr="00E45878" w14:paraId="3C41747B" w14:textId="77777777" w:rsidTr="001C6B24">
              <w:trPr>
                <w:trHeight w:val="300"/>
              </w:trPr>
              <w:tc>
                <w:tcPr>
                  <w:tcW w:w="816" w:type="pct"/>
                  <w:shd w:val="clear" w:color="auto" w:fill="DBE5F1" w:themeFill="accent1" w:themeFillTint="33"/>
                  <w:vAlign w:val="center"/>
                </w:tcPr>
                <w:p w14:paraId="68330003"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655" w:type="pct"/>
                  <w:vAlign w:val="center"/>
                </w:tcPr>
                <w:p w14:paraId="0794735F"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637" w:type="pct"/>
                </w:tcPr>
                <w:p w14:paraId="651AB5C9" w14:textId="77777777" w:rsidR="00291554" w:rsidRPr="00E45878" w:rsidRDefault="00291554" w:rsidP="00291554">
                  <w:pPr>
                    <w:pStyle w:val="Tekstfusnote"/>
                    <w:rPr>
                      <w:rFonts w:asciiTheme="minorHAnsi" w:hAnsiTheme="minorHAnsi" w:cstheme="minorHAnsi"/>
                      <w:lang w:val="hr-HR"/>
                    </w:rPr>
                  </w:pPr>
                </w:p>
              </w:tc>
              <w:tc>
                <w:tcPr>
                  <w:tcW w:w="514" w:type="pct"/>
                  <w:vAlign w:val="center"/>
                </w:tcPr>
                <w:p w14:paraId="4CBCDBA7" w14:textId="77777777" w:rsidR="00291554" w:rsidRPr="00E45878" w:rsidRDefault="00291554" w:rsidP="00291554">
                  <w:pPr>
                    <w:pStyle w:val="Tekstfusnote"/>
                    <w:rPr>
                      <w:rFonts w:asciiTheme="minorHAnsi" w:hAnsiTheme="minorHAnsi" w:cstheme="minorHAnsi"/>
                      <w:lang w:val="hr-HR"/>
                    </w:rPr>
                  </w:pPr>
                </w:p>
              </w:tc>
              <w:tc>
                <w:tcPr>
                  <w:tcW w:w="576" w:type="pct"/>
                  <w:vAlign w:val="center"/>
                </w:tcPr>
                <w:p w14:paraId="04436446" w14:textId="77777777" w:rsidR="00291554" w:rsidRPr="00E45878" w:rsidRDefault="00291554" w:rsidP="00291554">
                  <w:pPr>
                    <w:pStyle w:val="Tekstfusnote"/>
                    <w:rPr>
                      <w:rFonts w:asciiTheme="minorHAnsi" w:hAnsiTheme="minorHAnsi" w:cstheme="minorHAnsi"/>
                      <w:lang w:val="hr-HR"/>
                    </w:rPr>
                  </w:pPr>
                </w:p>
              </w:tc>
              <w:tc>
                <w:tcPr>
                  <w:tcW w:w="592" w:type="pct"/>
                  <w:shd w:val="clear" w:color="auto" w:fill="DBE5F1" w:themeFill="accent1" w:themeFillTint="33"/>
                  <w:vAlign w:val="center"/>
                </w:tcPr>
                <w:p w14:paraId="286A734D"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589" w:type="pct"/>
                  <w:shd w:val="clear" w:color="auto" w:fill="DBE5F1" w:themeFill="accent1" w:themeFillTint="33"/>
                  <w:vAlign w:val="center"/>
                </w:tcPr>
                <w:p w14:paraId="16D60859"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621" w:type="pct"/>
                  <w:shd w:val="clear" w:color="auto" w:fill="DBE5F1" w:themeFill="accent1" w:themeFillTint="33"/>
                  <w:vAlign w:val="center"/>
                </w:tcPr>
                <w:p w14:paraId="2C0AFABA"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0,80</w:t>
                  </w:r>
                </w:p>
              </w:tc>
            </w:tr>
            <w:tr w:rsidR="00291554" w:rsidRPr="00E45878" w14:paraId="156E5579" w14:textId="77777777" w:rsidTr="001C6B24">
              <w:trPr>
                <w:trHeight w:val="300"/>
              </w:trPr>
              <w:tc>
                <w:tcPr>
                  <w:tcW w:w="816" w:type="pct"/>
                  <w:shd w:val="clear" w:color="auto" w:fill="DBE5F1" w:themeFill="accent1" w:themeFillTint="33"/>
                  <w:vAlign w:val="center"/>
                </w:tcPr>
                <w:p w14:paraId="361E7464"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655" w:type="pct"/>
                  <w:vAlign w:val="center"/>
                </w:tcPr>
                <w:p w14:paraId="4963F4C6" w14:textId="77777777" w:rsidR="00291554" w:rsidRPr="00E45878" w:rsidRDefault="00291554" w:rsidP="00291554">
                  <w:pPr>
                    <w:pStyle w:val="Tekstfusnote"/>
                    <w:rPr>
                      <w:rFonts w:asciiTheme="minorHAnsi" w:hAnsiTheme="minorHAnsi" w:cstheme="minorHAnsi"/>
                      <w:lang w:val="hr-HR"/>
                    </w:rPr>
                  </w:pPr>
                </w:p>
              </w:tc>
              <w:tc>
                <w:tcPr>
                  <w:tcW w:w="637" w:type="pct"/>
                </w:tcPr>
                <w:p w14:paraId="1AB21E9B" w14:textId="77777777" w:rsidR="00291554" w:rsidRPr="00E45878" w:rsidRDefault="00291554" w:rsidP="00291554">
                  <w:pPr>
                    <w:pStyle w:val="Tekstfusnote"/>
                    <w:rPr>
                      <w:rFonts w:asciiTheme="minorHAnsi" w:hAnsiTheme="minorHAnsi" w:cstheme="minorHAnsi"/>
                      <w:lang w:val="hr-HR"/>
                    </w:rPr>
                  </w:pPr>
                </w:p>
              </w:tc>
              <w:tc>
                <w:tcPr>
                  <w:tcW w:w="514" w:type="pct"/>
                  <w:vAlign w:val="center"/>
                </w:tcPr>
                <w:p w14:paraId="3E4CEF82"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576" w:type="pct"/>
                  <w:vAlign w:val="center"/>
                </w:tcPr>
                <w:p w14:paraId="288D27D8" w14:textId="77777777" w:rsidR="00291554" w:rsidRPr="00E45878" w:rsidRDefault="00291554" w:rsidP="00291554">
                  <w:pPr>
                    <w:pStyle w:val="Tekstfusnote"/>
                    <w:rPr>
                      <w:rFonts w:asciiTheme="minorHAnsi" w:hAnsiTheme="minorHAnsi" w:cstheme="minorHAnsi"/>
                      <w:lang w:val="hr-HR"/>
                    </w:rPr>
                  </w:pPr>
                </w:p>
              </w:tc>
              <w:tc>
                <w:tcPr>
                  <w:tcW w:w="592" w:type="pct"/>
                  <w:shd w:val="clear" w:color="auto" w:fill="DBE5F1" w:themeFill="accent1" w:themeFillTint="33"/>
                  <w:vAlign w:val="center"/>
                </w:tcPr>
                <w:p w14:paraId="4A3E463C"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589" w:type="pct"/>
                  <w:shd w:val="clear" w:color="auto" w:fill="DBE5F1" w:themeFill="accent1" w:themeFillTint="33"/>
                  <w:vAlign w:val="center"/>
                </w:tcPr>
                <w:p w14:paraId="5219518C"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621" w:type="pct"/>
                  <w:shd w:val="clear" w:color="auto" w:fill="DBE5F1" w:themeFill="accent1" w:themeFillTint="33"/>
                  <w:vAlign w:val="center"/>
                </w:tcPr>
                <w:p w14:paraId="305A5B53"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0,40</w:t>
                  </w:r>
                </w:p>
              </w:tc>
            </w:tr>
            <w:tr w:rsidR="00291554" w:rsidRPr="00E45878" w14:paraId="1075C203" w14:textId="77777777" w:rsidTr="001C6B24">
              <w:trPr>
                <w:trHeight w:val="300"/>
              </w:trPr>
              <w:tc>
                <w:tcPr>
                  <w:tcW w:w="816" w:type="pct"/>
                  <w:shd w:val="clear" w:color="auto" w:fill="DBE5F1" w:themeFill="accent1" w:themeFillTint="33"/>
                  <w:vAlign w:val="center"/>
                </w:tcPr>
                <w:p w14:paraId="44D1C006"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655" w:type="pct"/>
                  <w:vAlign w:val="center"/>
                </w:tcPr>
                <w:p w14:paraId="3DC08171"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637" w:type="pct"/>
                </w:tcPr>
                <w:p w14:paraId="1D32AF09"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514" w:type="pct"/>
                  <w:vAlign w:val="center"/>
                </w:tcPr>
                <w:p w14:paraId="3C719DB9" w14:textId="77777777" w:rsidR="00291554" w:rsidRPr="00E45878" w:rsidRDefault="00291554" w:rsidP="00291554">
                  <w:pPr>
                    <w:pStyle w:val="Tekstfusnote"/>
                    <w:rPr>
                      <w:rFonts w:asciiTheme="minorHAnsi" w:hAnsiTheme="minorHAnsi" w:cstheme="minorHAnsi"/>
                      <w:lang w:val="hr-HR"/>
                    </w:rPr>
                  </w:pPr>
                </w:p>
              </w:tc>
              <w:tc>
                <w:tcPr>
                  <w:tcW w:w="576" w:type="pct"/>
                  <w:vAlign w:val="center"/>
                </w:tcPr>
                <w:p w14:paraId="6DBC978C" w14:textId="77777777" w:rsidR="00291554" w:rsidRPr="00E45878" w:rsidRDefault="00291554" w:rsidP="00291554">
                  <w:pPr>
                    <w:pStyle w:val="Tekstfusnote"/>
                    <w:rPr>
                      <w:rFonts w:asciiTheme="minorHAnsi" w:hAnsiTheme="minorHAnsi" w:cstheme="minorHAnsi"/>
                      <w:lang w:val="hr-HR"/>
                    </w:rPr>
                  </w:pPr>
                </w:p>
              </w:tc>
              <w:tc>
                <w:tcPr>
                  <w:tcW w:w="592" w:type="pct"/>
                  <w:shd w:val="clear" w:color="auto" w:fill="DBE5F1" w:themeFill="accent1" w:themeFillTint="33"/>
                  <w:vAlign w:val="center"/>
                </w:tcPr>
                <w:p w14:paraId="770ED1CA"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12,5%</w:t>
                  </w:r>
                </w:p>
              </w:tc>
              <w:tc>
                <w:tcPr>
                  <w:tcW w:w="589" w:type="pct"/>
                  <w:shd w:val="clear" w:color="auto" w:fill="DBE5F1" w:themeFill="accent1" w:themeFillTint="33"/>
                  <w:vAlign w:val="center"/>
                </w:tcPr>
                <w:p w14:paraId="0E931D02"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621" w:type="pct"/>
                  <w:shd w:val="clear" w:color="auto" w:fill="DBE5F1" w:themeFill="accent1" w:themeFillTint="33"/>
                  <w:vAlign w:val="center"/>
                </w:tcPr>
                <w:p w14:paraId="3CCC9B7C"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291554" w:rsidRPr="00E45878" w14:paraId="34372C94" w14:textId="77777777" w:rsidTr="001C6B24">
              <w:trPr>
                <w:trHeight w:val="300"/>
              </w:trPr>
              <w:tc>
                <w:tcPr>
                  <w:tcW w:w="816" w:type="pct"/>
                  <w:shd w:val="clear" w:color="auto" w:fill="DBE5F1" w:themeFill="accent1" w:themeFillTint="33"/>
                  <w:vAlign w:val="center"/>
                </w:tcPr>
                <w:p w14:paraId="10A09807"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655" w:type="pct"/>
                  <w:vAlign w:val="center"/>
                </w:tcPr>
                <w:p w14:paraId="7BF4FB16" w14:textId="77777777" w:rsidR="00291554" w:rsidRPr="00E45878" w:rsidRDefault="00291554" w:rsidP="00291554">
                  <w:pPr>
                    <w:pStyle w:val="Tekstfusnote"/>
                    <w:rPr>
                      <w:rFonts w:asciiTheme="minorHAnsi" w:hAnsiTheme="minorHAnsi" w:cstheme="minorHAnsi"/>
                      <w:lang w:val="hr-HR"/>
                    </w:rPr>
                  </w:pPr>
                </w:p>
              </w:tc>
              <w:tc>
                <w:tcPr>
                  <w:tcW w:w="637" w:type="pct"/>
                </w:tcPr>
                <w:p w14:paraId="00518431"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514" w:type="pct"/>
                  <w:vAlign w:val="center"/>
                </w:tcPr>
                <w:p w14:paraId="5248EF64" w14:textId="77777777" w:rsidR="00291554" w:rsidRPr="00E45878" w:rsidRDefault="00291554" w:rsidP="00291554">
                  <w:pPr>
                    <w:pStyle w:val="Tekstfusnote"/>
                    <w:rPr>
                      <w:rFonts w:asciiTheme="minorHAnsi" w:hAnsiTheme="minorHAnsi" w:cstheme="minorHAnsi"/>
                      <w:lang w:val="hr-HR"/>
                    </w:rPr>
                  </w:pPr>
                </w:p>
              </w:tc>
              <w:tc>
                <w:tcPr>
                  <w:tcW w:w="576" w:type="pct"/>
                  <w:vAlign w:val="center"/>
                </w:tcPr>
                <w:p w14:paraId="5314B3E2" w14:textId="77777777" w:rsidR="00291554" w:rsidRPr="00E45878" w:rsidRDefault="00291554" w:rsidP="00291554">
                  <w:pPr>
                    <w:pStyle w:val="Tekstfusnote"/>
                    <w:rPr>
                      <w:rFonts w:asciiTheme="minorHAnsi" w:hAnsiTheme="minorHAnsi" w:cstheme="minorHAnsi"/>
                      <w:lang w:val="hr-HR"/>
                    </w:rPr>
                  </w:pPr>
                </w:p>
              </w:tc>
              <w:tc>
                <w:tcPr>
                  <w:tcW w:w="592" w:type="pct"/>
                  <w:shd w:val="clear" w:color="auto" w:fill="DBE5F1" w:themeFill="accent1" w:themeFillTint="33"/>
                  <w:vAlign w:val="center"/>
                </w:tcPr>
                <w:p w14:paraId="5C45C42F"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589" w:type="pct"/>
                  <w:shd w:val="clear" w:color="auto" w:fill="DBE5F1" w:themeFill="accent1" w:themeFillTint="33"/>
                  <w:vAlign w:val="center"/>
                </w:tcPr>
                <w:p w14:paraId="7B842C2B"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621" w:type="pct"/>
                  <w:shd w:val="clear" w:color="auto" w:fill="DBE5F1" w:themeFill="accent1" w:themeFillTint="33"/>
                  <w:vAlign w:val="center"/>
                </w:tcPr>
                <w:p w14:paraId="189F5972"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0,80</w:t>
                  </w:r>
                </w:p>
              </w:tc>
            </w:tr>
            <w:tr w:rsidR="00291554" w:rsidRPr="00E45878" w14:paraId="52DBE5AF" w14:textId="77777777" w:rsidTr="001C6B24">
              <w:trPr>
                <w:trHeight w:val="300"/>
              </w:trPr>
              <w:tc>
                <w:tcPr>
                  <w:tcW w:w="816" w:type="pct"/>
                  <w:shd w:val="clear" w:color="auto" w:fill="DBE5F1" w:themeFill="accent1" w:themeFillTint="33"/>
                  <w:vAlign w:val="center"/>
                </w:tcPr>
                <w:p w14:paraId="43B5EC27"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655" w:type="pct"/>
                  <w:vAlign w:val="center"/>
                </w:tcPr>
                <w:p w14:paraId="35316B76" w14:textId="77777777" w:rsidR="00291554" w:rsidRPr="00E45878" w:rsidRDefault="00291554" w:rsidP="00291554">
                  <w:pPr>
                    <w:pStyle w:val="Tekstfusnote"/>
                    <w:rPr>
                      <w:rFonts w:asciiTheme="minorHAnsi" w:hAnsiTheme="minorHAnsi" w:cstheme="minorHAnsi"/>
                      <w:lang w:val="hr-HR"/>
                    </w:rPr>
                  </w:pPr>
                </w:p>
              </w:tc>
              <w:tc>
                <w:tcPr>
                  <w:tcW w:w="637" w:type="pct"/>
                </w:tcPr>
                <w:p w14:paraId="43F458CC"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5%</w:t>
                  </w:r>
                </w:p>
              </w:tc>
              <w:tc>
                <w:tcPr>
                  <w:tcW w:w="514" w:type="pct"/>
                  <w:vAlign w:val="center"/>
                </w:tcPr>
                <w:p w14:paraId="0FFF562A" w14:textId="77777777" w:rsidR="00291554" w:rsidRPr="00E45878" w:rsidRDefault="00291554" w:rsidP="00291554">
                  <w:pPr>
                    <w:pStyle w:val="Tekstfusnote"/>
                    <w:rPr>
                      <w:rFonts w:asciiTheme="minorHAnsi" w:hAnsiTheme="minorHAnsi" w:cstheme="minorHAnsi"/>
                      <w:lang w:val="hr-HR"/>
                    </w:rPr>
                  </w:pPr>
                </w:p>
              </w:tc>
              <w:tc>
                <w:tcPr>
                  <w:tcW w:w="576" w:type="pct"/>
                  <w:vAlign w:val="center"/>
                </w:tcPr>
                <w:p w14:paraId="51994ABF"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592" w:type="pct"/>
                  <w:shd w:val="clear" w:color="auto" w:fill="DBE5F1" w:themeFill="accent1" w:themeFillTint="33"/>
                  <w:vAlign w:val="center"/>
                </w:tcPr>
                <w:p w14:paraId="00D551CA"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12,5%</w:t>
                  </w:r>
                </w:p>
              </w:tc>
              <w:tc>
                <w:tcPr>
                  <w:tcW w:w="589" w:type="pct"/>
                  <w:shd w:val="clear" w:color="auto" w:fill="DBE5F1" w:themeFill="accent1" w:themeFillTint="33"/>
                  <w:vAlign w:val="center"/>
                </w:tcPr>
                <w:p w14:paraId="12AF620A"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621" w:type="pct"/>
                  <w:shd w:val="clear" w:color="auto" w:fill="DBE5F1" w:themeFill="accent1" w:themeFillTint="33"/>
                  <w:vAlign w:val="center"/>
                </w:tcPr>
                <w:p w14:paraId="6D50E130"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291554" w:rsidRPr="00E45878" w14:paraId="0BA00B0C" w14:textId="77777777" w:rsidTr="001C6B24">
              <w:trPr>
                <w:trHeight w:val="300"/>
              </w:trPr>
              <w:tc>
                <w:tcPr>
                  <w:tcW w:w="816" w:type="pct"/>
                  <w:shd w:val="clear" w:color="auto" w:fill="DBE5F1" w:themeFill="accent1" w:themeFillTint="33"/>
                  <w:vAlign w:val="center"/>
                </w:tcPr>
                <w:p w14:paraId="59075ABE"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655" w:type="pct"/>
                  <w:shd w:val="clear" w:color="auto" w:fill="DBE5F1" w:themeFill="accent1" w:themeFillTint="33"/>
                  <w:vAlign w:val="center"/>
                </w:tcPr>
                <w:p w14:paraId="0A3101A5"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35%</w:t>
                  </w:r>
                </w:p>
              </w:tc>
              <w:tc>
                <w:tcPr>
                  <w:tcW w:w="637" w:type="pct"/>
                  <w:shd w:val="clear" w:color="auto" w:fill="DBE5F1" w:themeFill="accent1" w:themeFillTint="33"/>
                </w:tcPr>
                <w:p w14:paraId="1518C985"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35%</w:t>
                  </w:r>
                </w:p>
              </w:tc>
              <w:tc>
                <w:tcPr>
                  <w:tcW w:w="514" w:type="pct"/>
                  <w:shd w:val="clear" w:color="auto" w:fill="DBE5F1" w:themeFill="accent1" w:themeFillTint="33"/>
                  <w:vAlign w:val="center"/>
                </w:tcPr>
                <w:p w14:paraId="72F7BE18"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576" w:type="pct"/>
                  <w:shd w:val="clear" w:color="auto" w:fill="DBE5F1" w:themeFill="accent1" w:themeFillTint="33"/>
                  <w:vAlign w:val="center"/>
                </w:tcPr>
                <w:p w14:paraId="25448333"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92" w:type="pct"/>
                  <w:shd w:val="clear" w:color="auto" w:fill="DBE5F1" w:themeFill="accent1" w:themeFillTint="33"/>
                  <w:vAlign w:val="center"/>
                </w:tcPr>
                <w:p w14:paraId="506A0555"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589" w:type="pct"/>
                  <w:shd w:val="clear" w:color="auto" w:fill="DBE5F1" w:themeFill="accent1" w:themeFillTint="33"/>
                  <w:vAlign w:val="center"/>
                </w:tcPr>
                <w:p w14:paraId="0E5B6480"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100%</w:t>
                  </w:r>
                </w:p>
              </w:tc>
              <w:tc>
                <w:tcPr>
                  <w:tcW w:w="621" w:type="pct"/>
                  <w:shd w:val="clear" w:color="auto" w:fill="DBE5F1" w:themeFill="accent1" w:themeFillTint="33"/>
                  <w:vAlign w:val="center"/>
                </w:tcPr>
                <w:p w14:paraId="632B3513"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b/>
                      <w:bCs/>
                      <w:lang w:val="hr-HR"/>
                    </w:rPr>
                    <w:t>4</w:t>
                  </w:r>
                </w:p>
              </w:tc>
            </w:tr>
            <w:tr w:rsidR="00291554" w:rsidRPr="00E45878" w14:paraId="79A0904C" w14:textId="77777777" w:rsidTr="001C6B24">
              <w:trPr>
                <w:trHeight w:val="300"/>
              </w:trPr>
              <w:tc>
                <w:tcPr>
                  <w:tcW w:w="816" w:type="pct"/>
                  <w:shd w:val="clear" w:color="auto" w:fill="DBE5F1" w:themeFill="accent1" w:themeFillTint="33"/>
                  <w:vAlign w:val="center"/>
                </w:tcPr>
                <w:p w14:paraId="15D4897A"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655" w:type="pct"/>
                  <w:shd w:val="clear" w:color="auto" w:fill="DBE5F1" w:themeFill="accent1" w:themeFillTint="33"/>
                  <w:vAlign w:val="center"/>
                </w:tcPr>
                <w:p w14:paraId="15AAD70D"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1,40</w:t>
                  </w:r>
                </w:p>
              </w:tc>
              <w:tc>
                <w:tcPr>
                  <w:tcW w:w="637" w:type="pct"/>
                  <w:shd w:val="clear" w:color="auto" w:fill="DBE5F1" w:themeFill="accent1" w:themeFillTint="33"/>
                </w:tcPr>
                <w:p w14:paraId="5608DD5F"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1,40</w:t>
                  </w:r>
                </w:p>
              </w:tc>
              <w:tc>
                <w:tcPr>
                  <w:tcW w:w="514" w:type="pct"/>
                  <w:shd w:val="clear" w:color="auto" w:fill="DBE5F1" w:themeFill="accent1" w:themeFillTint="33"/>
                  <w:vAlign w:val="center"/>
                </w:tcPr>
                <w:p w14:paraId="2D216293"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0,40</w:t>
                  </w:r>
                </w:p>
              </w:tc>
              <w:tc>
                <w:tcPr>
                  <w:tcW w:w="576" w:type="pct"/>
                  <w:shd w:val="clear" w:color="auto" w:fill="DBE5F1" w:themeFill="accent1" w:themeFillTint="33"/>
                  <w:vAlign w:val="center"/>
                </w:tcPr>
                <w:p w14:paraId="74CF6BCE"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0,80</w:t>
                  </w:r>
                </w:p>
              </w:tc>
              <w:tc>
                <w:tcPr>
                  <w:tcW w:w="592" w:type="pct"/>
                  <w:shd w:val="clear" w:color="auto" w:fill="DBE5F1" w:themeFill="accent1" w:themeFillTint="33"/>
                  <w:vAlign w:val="center"/>
                </w:tcPr>
                <w:p w14:paraId="5467A5D6" w14:textId="77777777" w:rsidR="00291554" w:rsidRPr="00E45878" w:rsidRDefault="00291554" w:rsidP="00291554">
                  <w:pPr>
                    <w:pStyle w:val="Tekstfusnote"/>
                    <w:rPr>
                      <w:rFonts w:asciiTheme="minorHAnsi" w:hAnsiTheme="minorHAnsi" w:cstheme="minorHAnsi"/>
                      <w:b/>
                      <w:bCs/>
                      <w:lang w:val="hr-HR"/>
                    </w:rPr>
                  </w:pPr>
                </w:p>
              </w:tc>
              <w:tc>
                <w:tcPr>
                  <w:tcW w:w="589" w:type="pct"/>
                  <w:shd w:val="clear" w:color="auto" w:fill="DBE5F1" w:themeFill="accent1" w:themeFillTint="33"/>
                  <w:vAlign w:val="center"/>
                </w:tcPr>
                <w:p w14:paraId="2751E114" w14:textId="77777777" w:rsidR="00291554" w:rsidRPr="00E45878" w:rsidRDefault="00291554" w:rsidP="00291554">
                  <w:pPr>
                    <w:pStyle w:val="Tekstfusnote"/>
                    <w:rPr>
                      <w:rFonts w:asciiTheme="minorHAnsi" w:hAnsiTheme="minorHAnsi" w:cstheme="minorHAnsi"/>
                      <w:b/>
                      <w:bCs/>
                      <w:lang w:val="hr-HR"/>
                    </w:rPr>
                  </w:pPr>
                </w:p>
              </w:tc>
              <w:tc>
                <w:tcPr>
                  <w:tcW w:w="621" w:type="pct"/>
                  <w:shd w:val="clear" w:color="auto" w:fill="DBE5F1" w:themeFill="accent1" w:themeFillTint="33"/>
                  <w:vAlign w:val="center"/>
                </w:tcPr>
                <w:p w14:paraId="0B348A0B" w14:textId="77777777" w:rsidR="00291554" w:rsidRPr="00E45878" w:rsidRDefault="00291554" w:rsidP="00291554">
                  <w:pPr>
                    <w:pStyle w:val="Tekstfusnote"/>
                    <w:rPr>
                      <w:rFonts w:asciiTheme="minorHAnsi" w:hAnsiTheme="minorHAnsi" w:cstheme="minorHAnsi"/>
                      <w:b/>
                      <w:bCs/>
                      <w:lang w:val="hr-HR"/>
                    </w:rPr>
                  </w:pPr>
                </w:p>
              </w:tc>
            </w:tr>
          </w:tbl>
          <w:p w14:paraId="1FCCBEAE" w14:textId="77777777" w:rsidR="00291554" w:rsidRPr="00E45878" w:rsidRDefault="00291554" w:rsidP="00291554">
            <w:pPr>
              <w:pStyle w:val="Tekstfusnote"/>
              <w:rPr>
                <w:rFonts w:asciiTheme="minorHAnsi" w:hAnsiTheme="minorHAnsi" w:cstheme="minorHAnsi"/>
                <w:bCs/>
                <w:lang w:val="hr-HR"/>
              </w:rPr>
            </w:pPr>
          </w:p>
          <w:p w14:paraId="0CBBD17C" w14:textId="77777777" w:rsidR="00291554" w:rsidRPr="00E45878" w:rsidRDefault="00291554" w:rsidP="00291554">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1C604556" w14:textId="77777777" w:rsidR="00291554" w:rsidRPr="00E45878" w:rsidRDefault="00291554" w:rsidP="00291554">
            <w:pPr>
              <w:pStyle w:val="Tekstfusnote"/>
              <w:rPr>
                <w:rFonts w:asciiTheme="minorHAnsi" w:hAnsiTheme="minorHAnsi" w:cstheme="minorHAnsi"/>
                <w:lang w:val="hr-HR"/>
              </w:rPr>
            </w:pPr>
          </w:p>
          <w:p w14:paraId="3450AC11"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15E5C805" w14:textId="77777777" w:rsidR="00291554" w:rsidRPr="00E45878" w:rsidRDefault="00291554" w:rsidP="00291554">
            <w:pPr>
              <w:pStyle w:val="Tekstfusnote"/>
              <w:rPr>
                <w:rFonts w:asciiTheme="minorHAnsi" w:hAnsiTheme="minorHAnsi" w:cstheme="minorHAnsi"/>
                <w:b/>
                <w:lang w:val="hr-HR"/>
              </w:rPr>
            </w:pPr>
          </w:p>
          <w:tbl>
            <w:tblPr>
              <w:tblStyle w:val="Reetkatablice"/>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7"/>
              <w:gridCol w:w="1015"/>
              <w:gridCol w:w="1043"/>
              <w:gridCol w:w="1038"/>
              <w:gridCol w:w="1091"/>
            </w:tblGrid>
            <w:tr w:rsidR="00291554" w:rsidRPr="00E45878" w14:paraId="0197DFB3" w14:textId="77777777" w:rsidTr="001C6B24">
              <w:trPr>
                <w:trHeight w:val="300"/>
              </w:trPr>
              <w:tc>
                <w:tcPr>
                  <w:tcW w:w="1061" w:type="pct"/>
                  <w:shd w:val="clear" w:color="auto" w:fill="DBE5F1" w:themeFill="accent1" w:themeFillTint="33"/>
                  <w:vAlign w:val="center"/>
                </w:tcPr>
                <w:p w14:paraId="2B371201"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3" w:type="pct"/>
                  <w:shd w:val="clear" w:color="auto" w:fill="DBE5F1" w:themeFill="accent1" w:themeFillTint="33"/>
                  <w:vAlign w:val="center"/>
                </w:tcPr>
                <w:p w14:paraId="7ABA6DF3"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Pisani ispit</w:t>
                  </w:r>
                </w:p>
              </w:tc>
              <w:tc>
                <w:tcPr>
                  <w:tcW w:w="748" w:type="pct"/>
                  <w:shd w:val="clear" w:color="auto" w:fill="DBE5F1" w:themeFill="accent1" w:themeFillTint="33"/>
                  <w:vAlign w:val="center"/>
                </w:tcPr>
                <w:p w14:paraId="5D190F51"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Usmeni ispit</w:t>
                  </w:r>
                </w:p>
              </w:tc>
              <w:tc>
                <w:tcPr>
                  <w:tcW w:w="769" w:type="pct"/>
                  <w:shd w:val="clear" w:color="auto" w:fill="DBE5F1" w:themeFill="accent1" w:themeFillTint="33"/>
                  <w:vAlign w:val="center"/>
                </w:tcPr>
                <w:p w14:paraId="256D8300"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65" w:type="pct"/>
                  <w:shd w:val="clear" w:color="auto" w:fill="DBE5F1" w:themeFill="accent1" w:themeFillTint="33"/>
                  <w:vAlign w:val="center"/>
                </w:tcPr>
                <w:p w14:paraId="7547520A"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804" w:type="pct"/>
                  <w:shd w:val="clear" w:color="auto" w:fill="DBE5F1" w:themeFill="accent1" w:themeFillTint="33"/>
                  <w:vAlign w:val="center"/>
                </w:tcPr>
                <w:p w14:paraId="4C234EEE"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291554" w:rsidRPr="00E45878" w14:paraId="65CC32A4" w14:textId="77777777" w:rsidTr="001C6B24">
              <w:trPr>
                <w:trHeight w:val="300"/>
              </w:trPr>
              <w:tc>
                <w:tcPr>
                  <w:tcW w:w="1061" w:type="pct"/>
                  <w:shd w:val="clear" w:color="auto" w:fill="DBE5F1" w:themeFill="accent1" w:themeFillTint="33"/>
                  <w:vAlign w:val="center"/>
                </w:tcPr>
                <w:p w14:paraId="3A6D8455"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3" w:type="pct"/>
                  <w:vAlign w:val="center"/>
                </w:tcPr>
                <w:p w14:paraId="167A9476"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748" w:type="pct"/>
                </w:tcPr>
                <w:p w14:paraId="779E412A" w14:textId="77777777" w:rsidR="00291554" w:rsidRPr="00E45878" w:rsidRDefault="00291554" w:rsidP="00291554">
                  <w:pPr>
                    <w:pStyle w:val="Tekstfusnote"/>
                    <w:rPr>
                      <w:rFonts w:asciiTheme="minorHAnsi" w:hAnsiTheme="minorHAnsi" w:cstheme="minorHAnsi"/>
                      <w:lang w:val="hr-HR"/>
                    </w:rPr>
                  </w:pPr>
                </w:p>
              </w:tc>
              <w:tc>
                <w:tcPr>
                  <w:tcW w:w="769" w:type="pct"/>
                  <w:shd w:val="clear" w:color="auto" w:fill="DBE5F1" w:themeFill="accent1" w:themeFillTint="33"/>
                  <w:vAlign w:val="center"/>
                </w:tcPr>
                <w:p w14:paraId="0D36E158"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65" w:type="pct"/>
                  <w:shd w:val="clear" w:color="auto" w:fill="DBE5F1" w:themeFill="accent1" w:themeFillTint="33"/>
                  <w:vAlign w:val="center"/>
                </w:tcPr>
                <w:p w14:paraId="0D6FB4D4"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804" w:type="pct"/>
                  <w:shd w:val="clear" w:color="auto" w:fill="DBE5F1" w:themeFill="accent1" w:themeFillTint="33"/>
                  <w:vAlign w:val="center"/>
                </w:tcPr>
                <w:p w14:paraId="1178E3EA"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0,80</w:t>
                  </w:r>
                </w:p>
              </w:tc>
            </w:tr>
            <w:tr w:rsidR="00291554" w:rsidRPr="00E45878" w14:paraId="3AD29DA7" w14:textId="77777777" w:rsidTr="001C6B24">
              <w:trPr>
                <w:trHeight w:val="300"/>
              </w:trPr>
              <w:tc>
                <w:tcPr>
                  <w:tcW w:w="1061" w:type="pct"/>
                  <w:shd w:val="clear" w:color="auto" w:fill="DBE5F1" w:themeFill="accent1" w:themeFillTint="33"/>
                  <w:vAlign w:val="center"/>
                </w:tcPr>
                <w:p w14:paraId="65BFA4FA"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3" w:type="pct"/>
                  <w:vAlign w:val="center"/>
                </w:tcPr>
                <w:p w14:paraId="0428FE24" w14:textId="77777777" w:rsidR="00291554" w:rsidRPr="00E45878" w:rsidRDefault="00291554" w:rsidP="00291554">
                  <w:pPr>
                    <w:pStyle w:val="Tekstfusnote"/>
                    <w:rPr>
                      <w:rFonts w:asciiTheme="minorHAnsi" w:hAnsiTheme="minorHAnsi" w:cstheme="minorHAnsi"/>
                      <w:lang w:val="hr-HR"/>
                    </w:rPr>
                  </w:pPr>
                </w:p>
              </w:tc>
              <w:tc>
                <w:tcPr>
                  <w:tcW w:w="748" w:type="pct"/>
                </w:tcPr>
                <w:p w14:paraId="33AA4D19"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769" w:type="pct"/>
                  <w:shd w:val="clear" w:color="auto" w:fill="DBE5F1" w:themeFill="accent1" w:themeFillTint="33"/>
                  <w:vAlign w:val="center"/>
                </w:tcPr>
                <w:p w14:paraId="275C7D64"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765" w:type="pct"/>
                  <w:shd w:val="clear" w:color="auto" w:fill="DBE5F1" w:themeFill="accent1" w:themeFillTint="33"/>
                  <w:vAlign w:val="center"/>
                </w:tcPr>
                <w:p w14:paraId="22433FD8"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804" w:type="pct"/>
                  <w:shd w:val="clear" w:color="auto" w:fill="DBE5F1" w:themeFill="accent1" w:themeFillTint="33"/>
                  <w:vAlign w:val="center"/>
                </w:tcPr>
                <w:p w14:paraId="08F50522"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0,40</w:t>
                  </w:r>
                </w:p>
              </w:tc>
            </w:tr>
            <w:tr w:rsidR="00291554" w:rsidRPr="00E45878" w14:paraId="4348E4F3" w14:textId="77777777" w:rsidTr="001C6B24">
              <w:trPr>
                <w:trHeight w:val="300"/>
              </w:trPr>
              <w:tc>
                <w:tcPr>
                  <w:tcW w:w="1061" w:type="pct"/>
                  <w:shd w:val="clear" w:color="auto" w:fill="DBE5F1" w:themeFill="accent1" w:themeFillTint="33"/>
                  <w:vAlign w:val="center"/>
                </w:tcPr>
                <w:p w14:paraId="3CF6E144"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3" w:type="pct"/>
                  <w:vAlign w:val="center"/>
                </w:tcPr>
                <w:p w14:paraId="662CC01F"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25%</w:t>
                  </w:r>
                </w:p>
              </w:tc>
              <w:tc>
                <w:tcPr>
                  <w:tcW w:w="748" w:type="pct"/>
                </w:tcPr>
                <w:p w14:paraId="5DD35DF8" w14:textId="77777777" w:rsidR="00291554" w:rsidRPr="00E45878" w:rsidRDefault="00291554" w:rsidP="00291554">
                  <w:pPr>
                    <w:pStyle w:val="Tekstfusnote"/>
                    <w:rPr>
                      <w:rFonts w:asciiTheme="minorHAnsi" w:hAnsiTheme="minorHAnsi" w:cstheme="minorHAnsi"/>
                      <w:lang w:val="hr-HR"/>
                    </w:rPr>
                  </w:pPr>
                </w:p>
              </w:tc>
              <w:tc>
                <w:tcPr>
                  <w:tcW w:w="769" w:type="pct"/>
                  <w:shd w:val="clear" w:color="auto" w:fill="DBE5F1" w:themeFill="accent1" w:themeFillTint="33"/>
                  <w:vAlign w:val="center"/>
                </w:tcPr>
                <w:p w14:paraId="10C8E4D7"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12,5%</w:t>
                  </w:r>
                </w:p>
              </w:tc>
              <w:tc>
                <w:tcPr>
                  <w:tcW w:w="765" w:type="pct"/>
                  <w:shd w:val="clear" w:color="auto" w:fill="DBE5F1" w:themeFill="accent1" w:themeFillTint="33"/>
                  <w:vAlign w:val="center"/>
                </w:tcPr>
                <w:p w14:paraId="05FFB53F"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804" w:type="pct"/>
                  <w:shd w:val="clear" w:color="auto" w:fill="DBE5F1" w:themeFill="accent1" w:themeFillTint="33"/>
                  <w:vAlign w:val="center"/>
                </w:tcPr>
                <w:p w14:paraId="3DD8DAA6"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291554" w:rsidRPr="00E45878" w14:paraId="396FDEA4" w14:textId="77777777" w:rsidTr="001C6B24">
              <w:trPr>
                <w:trHeight w:val="300"/>
              </w:trPr>
              <w:tc>
                <w:tcPr>
                  <w:tcW w:w="1061" w:type="pct"/>
                  <w:shd w:val="clear" w:color="auto" w:fill="DBE5F1" w:themeFill="accent1" w:themeFillTint="33"/>
                  <w:vAlign w:val="center"/>
                </w:tcPr>
                <w:p w14:paraId="5E842587"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3" w:type="pct"/>
                </w:tcPr>
                <w:p w14:paraId="0EA0916D"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748" w:type="pct"/>
                </w:tcPr>
                <w:p w14:paraId="40F7ACDC" w14:textId="77777777" w:rsidR="00291554" w:rsidRPr="00E45878" w:rsidRDefault="00291554" w:rsidP="00291554">
                  <w:pPr>
                    <w:pStyle w:val="Tekstfusnote"/>
                    <w:rPr>
                      <w:rFonts w:asciiTheme="minorHAnsi" w:hAnsiTheme="minorHAnsi" w:cstheme="minorHAnsi"/>
                      <w:lang w:val="hr-HR"/>
                    </w:rPr>
                  </w:pPr>
                </w:p>
              </w:tc>
              <w:tc>
                <w:tcPr>
                  <w:tcW w:w="769" w:type="pct"/>
                  <w:shd w:val="clear" w:color="auto" w:fill="DBE5F1" w:themeFill="accent1" w:themeFillTint="33"/>
                  <w:vAlign w:val="center"/>
                </w:tcPr>
                <w:p w14:paraId="78AF387A"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65" w:type="pct"/>
                  <w:shd w:val="clear" w:color="auto" w:fill="DBE5F1" w:themeFill="accent1" w:themeFillTint="33"/>
                  <w:vAlign w:val="center"/>
                </w:tcPr>
                <w:p w14:paraId="7516A83D"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804" w:type="pct"/>
                  <w:shd w:val="clear" w:color="auto" w:fill="DBE5F1" w:themeFill="accent1" w:themeFillTint="33"/>
                  <w:vAlign w:val="center"/>
                </w:tcPr>
                <w:p w14:paraId="0141192F"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0,80</w:t>
                  </w:r>
                </w:p>
              </w:tc>
            </w:tr>
            <w:tr w:rsidR="00291554" w:rsidRPr="00E45878" w14:paraId="18130048" w14:textId="77777777" w:rsidTr="001C6B24">
              <w:trPr>
                <w:trHeight w:val="300"/>
              </w:trPr>
              <w:tc>
                <w:tcPr>
                  <w:tcW w:w="1061" w:type="pct"/>
                  <w:shd w:val="clear" w:color="auto" w:fill="DBE5F1" w:themeFill="accent1" w:themeFillTint="33"/>
                  <w:vAlign w:val="center"/>
                </w:tcPr>
                <w:p w14:paraId="13BD06C2"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853" w:type="pct"/>
                </w:tcPr>
                <w:p w14:paraId="55B902DD"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5%</w:t>
                  </w:r>
                </w:p>
              </w:tc>
              <w:tc>
                <w:tcPr>
                  <w:tcW w:w="748" w:type="pct"/>
                </w:tcPr>
                <w:p w14:paraId="35AFAF94"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769" w:type="pct"/>
                  <w:shd w:val="clear" w:color="auto" w:fill="DBE5F1" w:themeFill="accent1" w:themeFillTint="33"/>
                  <w:vAlign w:val="center"/>
                </w:tcPr>
                <w:p w14:paraId="2FEF8BB2"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12,5%</w:t>
                  </w:r>
                </w:p>
              </w:tc>
              <w:tc>
                <w:tcPr>
                  <w:tcW w:w="765" w:type="pct"/>
                  <w:shd w:val="clear" w:color="auto" w:fill="DBE5F1" w:themeFill="accent1" w:themeFillTint="33"/>
                  <w:vAlign w:val="center"/>
                </w:tcPr>
                <w:p w14:paraId="13CEF7B8"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804" w:type="pct"/>
                  <w:shd w:val="clear" w:color="auto" w:fill="DBE5F1" w:themeFill="accent1" w:themeFillTint="33"/>
                  <w:vAlign w:val="center"/>
                </w:tcPr>
                <w:p w14:paraId="06020F56"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291554" w:rsidRPr="00E45878" w14:paraId="15C8B0A8" w14:textId="77777777" w:rsidTr="001C6B24">
              <w:trPr>
                <w:trHeight w:val="300"/>
              </w:trPr>
              <w:tc>
                <w:tcPr>
                  <w:tcW w:w="1061" w:type="pct"/>
                  <w:shd w:val="clear" w:color="auto" w:fill="DBE5F1" w:themeFill="accent1" w:themeFillTint="33"/>
                  <w:vAlign w:val="center"/>
                </w:tcPr>
                <w:p w14:paraId="2BFE79D0"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3" w:type="pct"/>
                  <w:shd w:val="clear" w:color="auto" w:fill="DBE5F1" w:themeFill="accent1" w:themeFillTint="33"/>
                  <w:vAlign w:val="center"/>
                </w:tcPr>
                <w:p w14:paraId="5C93E81E"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70%</w:t>
                  </w:r>
                </w:p>
              </w:tc>
              <w:tc>
                <w:tcPr>
                  <w:tcW w:w="748" w:type="pct"/>
                  <w:shd w:val="clear" w:color="auto" w:fill="DBE5F1" w:themeFill="accent1" w:themeFillTint="33"/>
                </w:tcPr>
                <w:p w14:paraId="313CB2A6"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769" w:type="pct"/>
                  <w:shd w:val="clear" w:color="auto" w:fill="DBE5F1" w:themeFill="accent1" w:themeFillTint="33"/>
                  <w:vAlign w:val="center"/>
                </w:tcPr>
                <w:p w14:paraId="009E456D"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765" w:type="pct"/>
                  <w:shd w:val="clear" w:color="auto" w:fill="DBE5F1" w:themeFill="accent1" w:themeFillTint="33"/>
                  <w:vAlign w:val="center"/>
                </w:tcPr>
                <w:p w14:paraId="52DA2623"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100%</w:t>
                  </w:r>
                </w:p>
              </w:tc>
              <w:tc>
                <w:tcPr>
                  <w:tcW w:w="804" w:type="pct"/>
                  <w:shd w:val="clear" w:color="auto" w:fill="DBE5F1" w:themeFill="accent1" w:themeFillTint="33"/>
                  <w:vAlign w:val="center"/>
                </w:tcPr>
                <w:p w14:paraId="15F5E7C2"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w:t>
                  </w:r>
                </w:p>
              </w:tc>
            </w:tr>
            <w:tr w:rsidR="00291554" w:rsidRPr="00E45878" w14:paraId="73C349BB" w14:textId="77777777" w:rsidTr="001C6B24">
              <w:trPr>
                <w:trHeight w:val="300"/>
              </w:trPr>
              <w:tc>
                <w:tcPr>
                  <w:tcW w:w="1061" w:type="pct"/>
                  <w:shd w:val="clear" w:color="auto" w:fill="DBE5F1" w:themeFill="accent1" w:themeFillTint="33"/>
                  <w:vAlign w:val="center"/>
                </w:tcPr>
                <w:p w14:paraId="4F2DD2D4"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3" w:type="pct"/>
                  <w:shd w:val="clear" w:color="auto" w:fill="DBE5F1" w:themeFill="accent1" w:themeFillTint="33"/>
                  <w:vAlign w:val="center"/>
                </w:tcPr>
                <w:p w14:paraId="2BFDF8E4"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2,80</w:t>
                  </w:r>
                </w:p>
              </w:tc>
              <w:tc>
                <w:tcPr>
                  <w:tcW w:w="748" w:type="pct"/>
                  <w:shd w:val="clear" w:color="auto" w:fill="DBE5F1" w:themeFill="accent1" w:themeFillTint="33"/>
                </w:tcPr>
                <w:p w14:paraId="49420F8E"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1,20</w:t>
                  </w:r>
                </w:p>
              </w:tc>
              <w:tc>
                <w:tcPr>
                  <w:tcW w:w="769" w:type="pct"/>
                  <w:shd w:val="clear" w:color="auto" w:fill="DBE5F1" w:themeFill="accent1" w:themeFillTint="33"/>
                  <w:vAlign w:val="center"/>
                </w:tcPr>
                <w:p w14:paraId="065B946E"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w:t>
                  </w:r>
                </w:p>
              </w:tc>
              <w:tc>
                <w:tcPr>
                  <w:tcW w:w="765" w:type="pct"/>
                  <w:shd w:val="clear" w:color="auto" w:fill="DBE5F1" w:themeFill="accent1" w:themeFillTint="33"/>
                  <w:vAlign w:val="center"/>
                </w:tcPr>
                <w:p w14:paraId="0259EB46"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w:t>
                  </w:r>
                </w:p>
              </w:tc>
              <w:tc>
                <w:tcPr>
                  <w:tcW w:w="804" w:type="pct"/>
                  <w:shd w:val="clear" w:color="auto" w:fill="DBE5F1" w:themeFill="accent1" w:themeFillTint="33"/>
                  <w:vAlign w:val="center"/>
                </w:tcPr>
                <w:p w14:paraId="4EA38F75" w14:textId="77777777" w:rsidR="00291554" w:rsidRPr="00E45878" w:rsidRDefault="00291554" w:rsidP="00291554">
                  <w:pPr>
                    <w:pStyle w:val="Tekstfusnote"/>
                    <w:rPr>
                      <w:rFonts w:asciiTheme="minorHAnsi" w:hAnsiTheme="minorHAnsi" w:cstheme="minorHAnsi"/>
                      <w:b/>
                      <w:lang w:val="hr-HR"/>
                    </w:rPr>
                  </w:pPr>
                  <w:r w:rsidRPr="00E45878">
                    <w:rPr>
                      <w:rFonts w:asciiTheme="minorHAnsi" w:hAnsiTheme="minorHAnsi" w:cstheme="minorHAnsi"/>
                      <w:b/>
                      <w:lang w:val="hr-HR"/>
                    </w:rPr>
                    <w:t>4</w:t>
                  </w:r>
                </w:p>
              </w:tc>
            </w:tr>
          </w:tbl>
          <w:p w14:paraId="25F06DB1" w14:textId="77777777" w:rsidR="00291554" w:rsidRPr="00E45878" w:rsidRDefault="00291554" w:rsidP="00291554">
            <w:pPr>
              <w:pStyle w:val="Tekstfusnote"/>
              <w:rPr>
                <w:rFonts w:asciiTheme="minorHAnsi" w:hAnsiTheme="minorHAnsi" w:cstheme="minorHAnsi"/>
                <w:lang w:val="hr-HR"/>
              </w:rPr>
            </w:pPr>
          </w:p>
          <w:p w14:paraId="13ACE25D" w14:textId="77777777" w:rsidR="00291554" w:rsidRPr="00E45878" w:rsidRDefault="00291554" w:rsidP="00291554">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6A74D310" w14:textId="77777777" w:rsidR="00291554" w:rsidRPr="00E45878" w:rsidRDefault="00291554" w:rsidP="00291554">
            <w:pPr>
              <w:pStyle w:val="Tekstfusnote"/>
              <w:rPr>
                <w:rFonts w:asciiTheme="minorHAnsi" w:hAnsiTheme="minorHAnsi" w:cstheme="minorHAnsi"/>
                <w:lang w:val="hr-HR"/>
              </w:rPr>
            </w:pPr>
          </w:p>
          <w:p w14:paraId="1ED1FF61"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793EFBA9"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004970EB"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1C7D97DA" w14:textId="77777777" w:rsidR="00291554" w:rsidRPr="00E45878" w:rsidRDefault="00291554" w:rsidP="00291554">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291554" w:rsidRPr="00E45878" w14:paraId="377ACD1B" w14:textId="77777777" w:rsidTr="001C6B24">
              <w:trPr>
                <w:trHeight w:val="300"/>
                <w:jc w:val="center"/>
              </w:trPr>
              <w:tc>
                <w:tcPr>
                  <w:tcW w:w="1805" w:type="dxa"/>
                  <w:shd w:val="clear" w:color="auto" w:fill="DBE5F1" w:themeFill="accent1" w:themeFillTint="33"/>
                  <w:vAlign w:val="center"/>
                  <w:hideMark/>
                </w:tcPr>
                <w:p w14:paraId="19374DAE"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Raspon bodova (postotaka)</w:t>
                  </w:r>
                </w:p>
              </w:tc>
              <w:tc>
                <w:tcPr>
                  <w:tcW w:w="1651" w:type="dxa"/>
                  <w:shd w:val="clear" w:color="auto" w:fill="DBE5F1" w:themeFill="accent1" w:themeFillTint="33"/>
                  <w:vAlign w:val="center"/>
                  <w:hideMark/>
                </w:tcPr>
                <w:p w14:paraId="79ABD902"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Brojčana ocjena</w:t>
                  </w:r>
                </w:p>
              </w:tc>
              <w:tc>
                <w:tcPr>
                  <w:tcW w:w="1477" w:type="dxa"/>
                  <w:shd w:val="clear" w:color="auto" w:fill="DBE5F1" w:themeFill="accent1" w:themeFillTint="33"/>
                  <w:vAlign w:val="center"/>
                  <w:hideMark/>
                </w:tcPr>
                <w:p w14:paraId="50B128E6"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ECTS ocjena</w:t>
                  </w:r>
                </w:p>
              </w:tc>
            </w:tr>
            <w:tr w:rsidR="00291554" w:rsidRPr="00E45878" w14:paraId="71305482" w14:textId="77777777" w:rsidTr="001C6B24">
              <w:trPr>
                <w:trHeight w:val="300"/>
                <w:jc w:val="center"/>
              </w:trPr>
              <w:tc>
                <w:tcPr>
                  <w:tcW w:w="1805" w:type="dxa"/>
                  <w:shd w:val="clear" w:color="auto" w:fill="DBE5F1" w:themeFill="accent1" w:themeFillTint="33"/>
                  <w:vAlign w:val="center"/>
                  <w:hideMark/>
                </w:tcPr>
                <w:p w14:paraId="7D1B5E92"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90,00 – 100,00</w:t>
                  </w:r>
                </w:p>
              </w:tc>
              <w:tc>
                <w:tcPr>
                  <w:tcW w:w="1651" w:type="dxa"/>
                  <w:vAlign w:val="center"/>
                </w:tcPr>
                <w:p w14:paraId="1E07F81C"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izvrstan (5)</w:t>
                  </w:r>
                </w:p>
              </w:tc>
              <w:tc>
                <w:tcPr>
                  <w:tcW w:w="1477" w:type="dxa"/>
                  <w:vAlign w:val="center"/>
                </w:tcPr>
                <w:p w14:paraId="32C60165"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A</w:t>
                  </w:r>
                </w:p>
              </w:tc>
            </w:tr>
            <w:tr w:rsidR="00291554" w:rsidRPr="00E45878" w14:paraId="64012B0C" w14:textId="77777777" w:rsidTr="001C6B24">
              <w:trPr>
                <w:trHeight w:val="300"/>
                <w:jc w:val="center"/>
              </w:trPr>
              <w:tc>
                <w:tcPr>
                  <w:tcW w:w="1805" w:type="dxa"/>
                  <w:shd w:val="clear" w:color="auto" w:fill="DBE5F1" w:themeFill="accent1" w:themeFillTint="33"/>
                  <w:vAlign w:val="center"/>
                  <w:hideMark/>
                </w:tcPr>
                <w:p w14:paraId="6626F0BE"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75,00 – 89,99</w:t>
                  </w:r>
                </w:p>
              </w:tc>
              <w:tc>
                <w:tcPr>
                  <w:tcW w:w="1651" w:type="dxa"/>
                  <w:vAlign w:val="center"/>
                </w:tcPr>
                <w:p w14:paraId="7EEE8A0D"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vrlo dobar (4)</w:t>
                  </w:r>
                </w:p>
              </w:tc>
              <w:tc>
                <w:tcPr>
                  <w:tcW w:w="1477" w:type="dxa"/>
                  <w:vAlign w:val="center"/>
                </w:tcPr>
                <w:p w14:paraId="20331D8B"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B</w:t>
                  </w:r>
                </w:p>
              </w:tc>
            </w:tr>
            <w:tr w:rsidR="00291554" w:rsidRPr="00E45878" w14:paraId="294C1D65" w14:textId="77777777" w:rsidTr="001C6B24">
              <w:trPr>
                <w:trHeight w:val="300"/>
                <w:jc w:val="center"/>
              </w:trPr>
              <w:tc>
                <w:tcPr>
                  <w:tcW w:w="1805" w:type="dxa"/>
                  <w:shd w:val="clear" w:color="auto" w:fill="DBE5F1" w:themeFill="accent1" w:themeFillTint="33"/>
                  <w:vAlign w:val="center"/>
                  <w:hideMark/>
                </w:tcPr>
                <w:p w14:paraId="1BDD4520"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60,00 – 74,99</w:t>
                  </w:r>
                </w:p>
              </w:tc>
              <w:tc>
                <w:tcPr>
                  <w:tcW w:w="1651" w:type="dxa"/>
                  <w:vAlign w:val="center"/>
                </w:tcPr>
                <w:p w14:paraId="12B1A755"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dobar (3)</w:t>
                  </w:r>
                </w:p>
              </w:tc>
              <w:tc>
                <w:tcPr>
                  <w:tcW w:w="1477" w:type="dxa"/>
                  <w:vAlign w:val="center"/>
                </w:tcPr>
                <w:p w14:paraId="446D1F07"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C</w:t>
                  </w:r>
                </w:p>
              </w:tc>
            </w:tr>
            <w:tr w:rsidR="00291554" w:rsidRPr="00E45878" w14:paraId="64E1EAAA" w14:textId="77777777" w:rsidTr="001C6B24">
              <w:trPr>
                <w:trHeight w:val="300"/>
                <w:jc w:val="center"/>
              </w:trPr>
              <w:tc>
                <w:tcPr>
                  <w:tcW w:w="1805" w:type="dxa"/>
                  <w:shd w:val="clear" w:color="auto" w:fill="DBE5F1" w:themeFill="accent1" w:themeFillTint="33"/>
                  <w:vAlign w:val="center"/>
                  <w:hideMark/>
                </w:tcPr>
                <w:p w14:paraId="68107AF7"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50,00 – 59,99</w:t>
                  </w:r>
                </w:p>
              </w:tc>
              <w:tc>
                <w:tcPr>
                  <w:tcW w:w="1651" w:type="dxa"/>
                  <w:vAlign w:val="center"/>
                </w:tcPr>
                <w:p w14:paraId="5B4A3650"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dovoljan (2)</w:t>
                  </w:r>
                </w:p>
              </w:tc>
              <w:tc>
                <w:tcPr>
                  <w:tcW w:w="1477" w:type="dxa"/>
                  <w:vAlign w:val="center"/>
                </w:tcPr>
                <w:p w14:paraId="49127A12"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D</w:t>
                  </w:r>
                </w:p>
              </w:tc>
            </w:tr>
            <w:tr w:rsidR="00291554" w:rsidRPr="00E45878" w14:paraId="30DDDB68" w14:textId="77777777" w:rsidTr="001C6B24">
              <w:trPr>
                <w:trHeight w:val="300"/>
                <w:jc w:val="center"/>
              </w:trPr>
              <w:tc>
                <w:tcPr>
                  <w:tcW w:w="1805" w:type="dxa"/>
                  <w:shd w:val="clear" w:color="auto" w:fill="DBE5F1" w:themeFill="accent1" w:themeFillTint="33"/>
                  <w:vAlign w:val="center"/>
                  <w:hideMark/>
                </w:tcPr>
                <w:p w14:paraId="49F46BB3"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0,00 – 49,99</w:t>
                  </w:r>
                </w:p>
              </w:tc>
              <w:tc>
                <w:tcPr>
                  <w:tcW w:w="1651" w:type="dxa"/>
                  <w:vAlign w:val="center"/>
                </w:tcPr>
                <w:p w14:paraId="40D49A1A"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nedovoljan (1)</w:t>
                  </w:r>
                </w:p>
              </w:tc>
              <w:tc>
                <w:tcPr>
                  <w:tcW w:w="1477" w:type="dxa"/>
                  <w:vAlign w:val="center"/>
                </w:tcPr>
                <w:p w14:paraId="3728BCC0"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F</w:t>
                  </w:r>
                </w:p>
              </w:tc>
            </w:tr>
            <w:tr w:rsidR="00291554" w:rsidRPr="00E45878" w14:paraId="1DF5AE46" w14:textId="77777777" w:rsidTr="001C6B24">
              <w:trPr>
                <w:trHeight w:val="300"/>
                <w:jc w:val="center"/>
              </w:trPr>
              <w:tc>
                <w:tcPr>
                  <w:tcW w:w="1805" w:type="dxa"/>
                  <w:shd w:val="clear" w:color="auto" w:fill="DBE5F1" w:themeFill="accent1" w:themeFillTint="33"/>
                  <w:vAlign w:val="center"/>
                  <w:hideMark/>
                </w:tcPr>
                <w:p w14:paraId="4A36ED76" w14:textId="77777777" w:rsidR="00291554" w:rsidRPr="00E45878" w:rsidRDefault="00291554" w:rsidP="00291554">
                  <w:pPr>
                    <w:pStyle w:val="Tekstfusnote"/>
                    <w:rPr>
                      <w:rFonts w:asciiTheme="minorHAnsi" w:hAnsiTheme="minorHAnsi" w:cstheme="minorHAnsi"/>
                      <w:lang w:val="hr-HR"/>
                    </w:rPr>
                  </w:pPr>
                </w:p>
              </w:tc>
              <w:tc>
                <w:tcPr>
                  <w:tcW w:w="1651" w:type="dxa"/>
                  <w:vAlign w:val="center"/>
                </w:tcPr>
                <w:p w14:paraId="3840A90D" w14:textId="77777777" w:rsidR="00291554" w:rsidRPr="00E45878" w:rsidRDefault="00291554" w:rsidP="00291554">
                  <w:pPr>
                    <w:pStyle w:val="Tekstfusnote"/>
                    <w:rPr>
                      <w:rFonts w:asciiTheme="minorHAnsi" w:hAnsiTheme="minorHAnsi" w:cstheme="minorHAnsi"/>
                      <w:lang w:val="hr-HR"/>
                    </w:rPr>
                  </w:pPr>
                </w:p>
              </w:tc>
              <w:tc>
                <w:tcPr>
                  <w:tcW w:w="1477" w:type="dxa"/>
                  <w:vAlign w:val="center"/>
                </w:tcPr>
                <w:p w14:paraId="23A221C1" w14:textId="77777777" w:rsidR="00291554" w:rsidRPr="00E45878" w:rsidRDefault="00291554" w:rsidP="00291554">
                  <w:pPr>
                    <w:pStyle w:val="Tekstfusnote"/>
                    <w:rPr>
                      <w:rFonts w:asciiTheme="minorHAnsi" w:hAnsiTheme="minorHAnsi" w:cstheme="minorHAnsi"/>
                      <w:lang w:val="hr-HR"/>
                    </w:rPr>
                  </w:pPr>
                </w:p>
              </w:tc>
            </w:tr>
          </w:tbl>
          <w:p w14:paraId="752B8001" w14:textId="77777777" w:rsidR="00291554" w:rsidRPr="00E45878" w:rsidRDefault="00291554" w:rsidP="00291554">
            <w:pPr>
              <w:pStyle w:val="Tekstfusnote"/>
              <w:rPr>
                <w:rFonts w:asciiTheme="minorHAnsi" w:hAnsiTheme="minorHAnsi" w:cstheme="minorHAnsi"/>
                <w:b/>
                <w:bCs/>
                <w:lang w:val="hr-HR"/>
              </w:rPr>
            </w:pPr>
          </w:p>
        </w:tc>
      </w:tr>
      <w:tr w:rsidR="00291554" w:rsidRPr="00E45878" w14:paraId="0A8351EF"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D1E3279"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Obvezna literatura</w:t>
            </w:r>
          </w:p>
        </w:tc>
      </w:tr>
      <w:tr w:rsidR="00291554" w:rsidRPr="00E45878" w14:paraId="29AA34A0"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AEAE89B" w14:textId="77777777" w:rsidR="00291554" w:rsidRPr="00E45878" w:rsidRDefault="00291554" w:rsidP="00B40BF3">
            <w:pPr>
              <w:pStyle w:val="Tekstfusnote"/>
              <w:numPr>
                <w:ilvl w:val="0"/>
                <w:numId w:val="88"/>
              </w:numPr>
              <w:rPr>
                <w:rFonts w:asciiTheme="minorHAnsi" w:hAnsiTheme="minorHAnsi" w:cstheme="minorHAnsi"/>
                <w:lang w:val="hr-HR"/>
              </w:rPr>
            </w:pPr>
            <w:r w:rsidRPr="00E45878">
              <w:rPr>
                <w:rFonts w:asciiTheme="minorHAnsi" w:hAnsiTheme="minorHAnsi" w:cstheme="minorHAnsi"/>
                <w:lang w:val="hr-HR"/>
              </w:rPr>
              <w:t>Štambuk, Lj.: Matematika sa statistikom, Veleučilište u Rijeci, Rijeka, 2005.</w:t>
            </w:r>
          </w:p>
          <w:p w14:paraId="50EA77A5" w14:textId="77777777" w:rsidR="00291554" w:rsidRPr="00E45878" w:rsidRDefault="00291554" w:rsidP="00B40BF3">
            <w:pPr>
              <w:pStyle w:val="Tekstfusnote"/>
              <w:numPr>
                <w:ilvl w:val="0"/>
                <w:numId w:val="88"/>
              </w:numPr>
              <w:rPr>
                <w:rFonts w:asciiTheme="minorHAnsi" w:hAnsiTheme="minorHAnsi" w:cstheme="minorHAnsi"/>
                <w:lang w:val="hr-HR"/>
              </w:rPr>
            </w:pPr>
            <w:r w:rsidRPr="00E45878">
              <w:rPr>
                <w:rFonts w:asciiTheme="minorHAnsi" w:hAnsiTheme="minorHAnsi" w:cstheme="minorHAnsi"/>
                <w:lang w:val="hr-HR"/>
              </w:rPr>
              <w:t>Štambuk, Lj., Peranić, Z., Mataija, M.: Matematika sa statistikom – Zbirka zadataka s riješenim primjerima, Veleučilište u Rijeci, Rijeka, 2006.</w:t>
            </w:r>
          </w:p>
          <w:p w14:paraId="4DFCE02A" w14:textId="77777777" w:rsidR="00291554" w:rsidRPr="00E45878" w:rsidRDefault="00291554" w:rsidP="00B40BF3">
            <w:pPr>
              <w:pStyle w:val="Tekstfusnote"/>
              <w:numPr>
                <w:ilvl w:val="0"/>
                <w:numId w:val="88"/>
              </w:numPr>
              <w:rPr>
                <w:rFonts w:asciiTheme="minorHAnsi" w:hAnsiTheme="minorHAnsi" w:cstheme="minorHAnsi"/>
                <w:lang w:val="hr-HR"/>
              </w:rPr>
            </w:pPr>
            <w:r w:rsidRPr="00E45878">
              <w:rPr>
                <w:rFonts w:asciiTheme="minorHAnsi" w:hAnsiTheme="minorHAnsi" w:cstheme="minorHAnsi"/>
                <w:lang w:val="hr-HR"/>
              </w:rPr>
              <w:t>Mataija, M., Gligora Marković, M., Rakamarić Šegić, M.: Matematika – Zbirka ispitnih zadataka, Veleučilište u Rijeci, Rijeka, 2014.</w:t>
            </w:r>
          </w:p>
          <w:p w14:paraId="79308252" w14:textId="77777777" w:rsidR="00291554" w:rsidRPr="00E45878" w:rsidRDefault="00291554" w:rsidP="00B40BF3">
            <w:pPr>
              <w:pStyle w:val="Tekstfusnote"/>
              <w:numPr>
                <w:ilvl w:val="0"/>
                <w:numId w:val="88"/>
              </w:numPr>
              <w:rPr>
                <w:rFonts w:asciiTheme="minorHAnsi" w:hAnsiTheme="minorHAnsi" w:cstheme="minorHAnsi"/>
                <w:lang w:val="hr-HR"/>
              </w:rPr>
            </w:pPr>
            <w:r w:rsidRPr="00E45878">
              <w:rPr>
                <w:rFonts w:asciiTheme="minorHAnsi" w:hAnsiTheme="minorHAnsi" w:cstheme="minorHAnsi"/>
                <w:lang w:val="hr-HR"/>
              </w:rPr>
              <w:t>Štambuk, Lj.: Elementarna matematika, Veleučilište u Rijeci, Rijeka, 2008.</w:t>
            </w:r>
          </w:p>
          <w:p w14:paraId="5504868A" w14:textId="77777777" w:rsidR="00291554" w:rsidRPr="00E45878" w:rsidRDefault="00291554" w:rsidP="00291554">
            <w:pPr>
              <w:pStyle w:val="Tekstfusnote"/>
              <w:rPr>
                <w:rFonts w:asciiTheme="minorHAnsi" w:hAnsiTheme="minorHAnsi" w:cstheme="minorHAnsi"/>
                <w:lang w:val="hr-HR"/>
              </w:rPr>
            </w:pPr>
          </w:p>
        </w:tc>
      </w:tr>
      <w:tr w:rsidR="00291554" w:rsidRPr="00E45878" w14:paraId="17255059"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1B1A576"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Dopunska literatura</w:t>
            </w:r>
          </w:p>
        </w:tc>
      </w:tr>
      <w:tr w:rsidR="00291554" w:rsidRPr="00E45878" w14:paraId="668BEBF1" w14:textId="77777777" w:rsidTr="001C6B24">
        <w:trPr>
          <w:trHeight w:val="434"/>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D882DD2" w14:textId="77777777" w:rsidR="00291554" w:rsidRPr="00E45878" w:rsidRDefault="00291554" w:rsidP="00B40BF3">
            <w:pPr>
              <w:pStyle w:val="Tekstfusnote"/>
              <w:numPr>
                <w:ilvl w:val="0"/>
                <w:numId w:val="87"/>
              </w:numPr>
              <w:rPr>
                <w:rFonts w:asciiTheme="minorHAnsi" w:hAnsiTheme="minorHAnsi" w:cstheme="minorHAnsi"/>
                <w:lang w:val="hr-HR"/>
              </w:rPr>
            </w:pPr>
            <w:r w:rsidRPr="00E45878">
              <w:rPr>
                <w:rFonts w:asciiTheme="minorHAnsi" w:hAnsiTheme="minorHAnsi" w:cstheme="minorHAnsi"/>
                <w:lang w:val="hr-HR"/>
              </w:rPr>
              <w:t>Šorić, K.: Zbirka zadataka iz matematike s primjenom u ekonomiji, Element, Zagreb, 1997.</w:t>
            </w:r>
          </w:p>
          <w:p w14:paraId="3C528058" w14:textId="77777777" w:rsidR="00291554" w:rsidRPr="00E45878" w:rsidRDefault="00291554" w:rsidP="00B40BF3">
            <w:pPr>
              <w:pStyle w:val="Tekstfusnote"/>
              <w:numPr>
                <w:ilvl w:val="0"/>
                <w:numId w:val="87"/>
              </w:numPr>
              <w:rPr>
                <w:rFonts w:asciiTheme="minorHAnsi" w:hAnsiTheme="minorHAnsi" w:cstheme="minorHAnsi"/>
                <w:lang w:val="hr-HR"/>
              </w:rPr>
            </w:pPr>
            <w:r w:rsidRPr="00E45878">
              <w:rPr>
                <w:rFonts w:asciiTheme="minorHAnsi" w:hAnsiTheme="minorHAnsi" w:cstheme="minorHAnsi"/>
                <w:lang w:val="hr-HR"/>
              </w:rPr>
              <w:t>Relić, B.: Gospodarska matematika, Hrvatska zajednica računovođa i financijskih djelatnika, Zagreb, 2002.</w:t>
            </w:r>
          </w:p>
          <w:p w14:paraId="44128C81" w14:textId="77777777" w:rsidR="00291554" w:rsidRPr="00E45878" w:rsidRDefault="00291554" w:rsidP="00B40BF3">
            <w:pPr>
              <w:pStyle w:val="Tekstfusnote"/>
              <w:numPr>
                <w:ilvl w:val="0"/>
                <w:numId w:val="87"/>
              </w:numPr>
              <w:rPr>
                <w:rFonts w:asciiTheme="minorHAnsi" w:hAnsiTheme="minorHAnsi" w:cstheme="minorHAnsi"/>
                <w:lang w:val="hr-HR"/>
              </w:rPr>
            </w:pPr>
            <w:r w:rsidRPr="00E45878">
              <w:rPr>
                <w:rFonts w:asciiTheme="minorHAnsi" w:hAnsiTheme="minorHAnsi" w:cstheme="minorHAnsi"/>
                <w:lang w:val="hr-HR"/>
              </w:rPr>
              <w:t>Francišković, D.: Gospodarska i financijska matematika, Element, Zagreb, 2024.</w:t>
            </w:r>
          </w:p>
          <w:p w14:paraId="16A51738" w14:textId="77777777" w:rsidR="00291554" w:rsidRPr="00E45878" w:rsidRDefault="00291554" w:rsidP="00B40BF3">
            <w:pPr>
              <w:pStyle w:val="Tekstfusnote"/>
              <w:numPr>
                <w:ilvl w:val="0"/>
                <w:numId w:val="87"/>
              </w:numPr>
              <w:rPr>
                <w:rFonts w:asciiTheme="minorHAnsi" w:hAnsiTheme="minorHAnsi" w:cstheme="minorHAnsi"/>
                <w:lang w:val="hr-HR"/>
              </w:rPr>
            </w:pPr>
            <w:r w:rsidRPr="00E45878">
              <w:rPr>
                <w:rFonts w:asciiTheme="minorHAnsi" w:hAnsiTheme="minorHAnsi" w:cstheme="minorHAnsi"/>
                <w:lang w:val="hr-HR"/>
              </w:rPr>
              <w:t>Erceg, V.: Metode gospodarskog računa, Element, Zagreb, 2004.</w:t>
            </w:r>
          </w:p>
          <w:p w14:paraId="56787777" w14:textId="77777777" w:rsidR="00291554" w:rsidRPr="00E45878" w:rsidRDefault="00291554" w:rsidP="00B40BF3">
            <w:pPr>
              <w:pStyle w:val="Tekstfusnote"/>
              <w:numPr>
                <w:ilvl w:val="0"/>
                <w:numId w:val="87"/>
              </w:numPr>
              <w:rPr>
                <w:rFonts w:asciiTheme="minorHAnsi" w:hAnsiTheme="minorHAnsi" w:cstheme="minorHAnsi"/>
                <w:lang w:val="hr-HR"/>
              </w:rPr>
            </w:pPr>
            <w:r w:rsidRPr="00E45878">
              <w:rPr>
                <w:rFonts w:asciiTheme="minorHAnsi" w:hAnsiTheme="minorHAnsi" w:cstheme="minorHAnsi"/>
                <w:lang w:val="hr-HR"/>
              </w:rPr>
              <w:t>Udžbenici i zbirke zadataka koji obuhvaćaju nastavne teme koje se obrađuju na kolegiju</w:t>
            </w:r>
          </w:p>
        </w:tc>
      </w:tr>
      <w:tr w:rsidR="00291554" w:rsidRPr="00E45878" w14:paraId="67CCF645"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0E762FB"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291554" w:rsidRPr="00E45878" w14:paraId="44B0AD9E"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D10B305"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49016854" w14:textId="77777777" w:rsidR="00291554" w:rsidRPr="00E45878" w:rsidRDefault="00291554" w:rsidP="00291554">
      <w:pPr>
        <w:pStyle w:val="Tekstfusnote"/>
        <w:rPr>
          <w:rFonts w:asciiTheme="minorHAnsi" w:hAnsiTheme="minorHAnsi" w:cstheme="minorHAnsi"/>
          <w:lang w:val="hr-HR"/>
        </w:rPr>
      </w:pPr>
    </w:p>
    <w:p w14:paraId="7B541317" w14:textId="77777777" w:rsidR="003D161E" w:rsidRPr="00E45878" w:rsidRDefault="003D161E" w:rsidP="00291554">
      <w:pPr>
        <w:pStyle w:val="Tekstfusnote"/>
        <w:rPr>
          <w:rFonts w:asciiTheme="minorHAnsi" w:hAnsiTheme="minorHAnsi" w:cstheme="minorHAnsi"/>
          <w:lang w:val="hr-HR"/>
        </w:rPr>
      </w:pPr>
    </w:p>
    <w:p w14:paraId="560C47DD" w14:textId="40A7AAE6"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52"/>
        <w:gridCol w:w="2433"/>
        <w:gridCol w:w="1935"/>
        <w:gridCol w:w="2230"/>
      </w:tblGrid>
      <w:tr w:rsidR="00291554" w:rsidRPr="00E45878" w14:paraId="73990F08" w14:textId="77777777" w:rsidTr="00291554">
        <w:tc>
          <w:tcPr>
            <w:tcW w:w="1355" w:type="pct"/>
            <w:shd w:val="clear" w:color="auto" w:fill="95B3D7" w:themeFill="accent1" w:themeFillTint="99"/>
          </w:tcPr>
          <w:p w14:paraId="302DD1F6"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w:t>
            </w:r>
          </w:p>
        </w:tc>
        <w:tc>
          <w:tcPr>
            <w:tcW w:w="1344" w:type="pct"/>
            <w:shd w:val="clear" w:color="auto" w:fill="95B3D7" w:themeFill="accent1" w:themeFillTint="99"/>
          </w:tcPr>
          <w:p w14:paraId="68DC9AB0"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Nastavne teme</w:t>
            </w:r>
          </w:p>
        </w:tc>
        <w:tc>
          <w:tcPr>
            <w:tcW w:w="1069" w:type="pct"/>
            <w:shd w:val="clear" w:color="auto" w:fill="95B3D7" w:themeFill="accent1" w:themeFillTint="99"/>
          </w:tcPr>
          <w:p w14:paraId="72274759"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Metode (načini) poučavanja</w:t>
            </w:r>
          </w:p>
        </w:tc>
        <w:tc>
          <w:tcPr>
            <w:tcW w:w="1233" w:type="pct"/>
            <w:shd w:val="clear" w:color="auto" w:fill="95B3D7" w:themeFill="accent1" w:themeFillTint="99"/>
          </w:tcPr>
          <w:p w14:paraId="67E9135F" w14:textId="77777777" w:rsidR="00291554" w:rsidRPr="00E45878" w:rsidRDefault="00291554" w:rsidP="00291554">
            <w:pPr>
              <w:pStyle w:val="Tekstfusnote"/>
              <w:rPr>
                <w:rFonts w:asciiTheme="minorHAnsi" w:hAnsiTheme="minorHAnsi" w:cstheme="minorHAnsi"/>
                <w:b/>
                <w:bCs/>
                <w:lang w:val="hr-HR"/>
              </w:rPr>
            </w:pPr>
            <w:r w:rsidRPr="00E45878">
              <w:rPr>
                <w:rFonts w:asciiTheme="minorHAnsi" w:hAnsiTheme="minorHAnsi" w:cstheme="minorHAnsi"/>
                <w:b/>
                <w:bCs/>
                <w:lang w:val="hr-HR"/>
              </w:rPr>
              <w:t>Načini provjere ishoda</w:t>
            </w:r>
          </w:p>
        </w:tc>
      </w:tr>
      <w:tr w:rsidR="00291554" w:rsidRPr="00E45878" w14:paraId="7C4E8D01" w14:textId="77777777" w:rsidTr="00291554">
        <w:tc>
          <w:tcPr>
            <w:tcW w:w="1355" w:type="pct"/>
          </w:tcPr>
          <w:p w14:paraId="51E298D8"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I1 Primijeniti osnove matematičke analize na funkciju jedne varijable.</w:t>
            </w:r>
          </w:p>
          <w:p w14:paraId="7D0E88E1" w14:textId="77777777" w:rsidR="00291554" w:rsidRPr="00E45878" w:rsidRDefault="00291554" w:rsidP="00291554">
            <w:pPr>
              <w:pStyle w:val="Tekstfusnote"/>
              <w:rPr>
                <w:rFonts w:asciiTheme="minorHAnsi" w:hAnsiTheme="minorHAnsi" w:cstheme="minorHAnsi"/>
                <w:lang w:val="hr-HR"/>
              </w:rPr>
            </w:pPr>
          </w:p>
        </w:tc>
        <w:tc>
          <w:tcPr>
            <w:tcW w:w="1344" w:type="pct"/>
          </w:tcPr>
          <w:p w14:paraId="31A62DF4"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Određivanje domene funkcije. Kompozicija funkcija. Inverzna funkcija. Crtanje grafa funkcije.</w:t>
            </w:r>
          </w:p>
        </w:tc>
        <w:tc>
          <w:tcPr>
            <w:tcW w:w="1069" w:type="pct"/>
          </w:tcPr>
          <w:p w14:paraId="4F3DBA30"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1233" w:type="pct"/>
          </w:tcPr>
          <w:p w14:paraId="0E1CA765"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Kolokvij. Pisani ispit.</w:t>
            </w:r>
          </w:p>
        </w:tc>
      </w:tr>
      <w:tr w:rsidR="00291554" w:rsidRPr="00E45878" w14:paraId="71E27E0D" w14:textId="77777777" w:rsidTr="00291554">
        <w:tc>
          <w:tcPr>
            <w:tcW w:w="1355" w:type="pct"/>
          </w:tcPr>
          <w:p w14:paraId="6C844BDB"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I2 Objasniti pojmove iz osnova matematičke analize.</w:t>
            </w:r>
          </w:p>
          <w:p w14:paraId="2A5F115D" w14:textId="77777777" w:rsidR="00291554" w:rsidRPr="00E45878" w:rsidRDefault="00291554" w:rsidP="00291554">
            <w:pPr>
              <w:pStyle w:val="Tekstfusnote"/>
              <w:rPr>
                <w:rFonts w:asciiTheme="minorHAnsi" w:hAnsiTheme="minorHAnsi" w:cstheme="minorHAnsi"/>
                <w:lang w:val="hr-HR"/>
              </w:rPr>
            </w:pPr>
          </w:p>
        </w:tc>
        <w:tc>
          <w:tcPr>
            <w:tcW w:w="1344" w:type="pct"/>
          </w:tcPr>
          <w:p w14:paraId="1C29D98E"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Skupovi. Definicija funkcija. Kompozicija funkcija. Inverzna funkcija. Zadavanje funkcija. Parnost. Periodičnost. Monotonost. Restrikcija funkcije. Klasifikacija funkcija. Opća potencija. Polinomi. Racionalna funkcija. Eksponencijalna i logaritamska funkcija.</w:t>
            </w:r>
            <w:r w:rsidRPr="00E45878">
              <w:rPr>
                <w:rFonts w:asciiTheme="minorHAnsi" w:hAnsiTheme="minorHAnsi" w:cstheme="minorHAnsi"/>
                <w:lang w:val="hr-HR"/>
              </w:rPr>
              <w:tab/>
            </w:r>
          </w:p>
        </w:tc>
        <w:tc>
          <w:tcPr>
            <w:tcW w:w="1069" w:type="pct"/>
          </w:tcPr>
          <w:p w14:paraId="0C8BDBFB"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Predavanja</w:t>
            </w:r>
          </w:p>
        </w:tc>
        <w:tc>
          <w:tcPr>
            <w:tcW w:w="1233" w:type="pct"/>
          </w:tcPr>
          <w:p w14:paraId="6C82D2EB"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Test. Usmeni ispit.</w:t>
            </w:r>
          </w:p>
        </w:tc>
      </w:tr>
      <w:tr w:rsidR="00291554" w:rsidRPr="00E45878" w14:paraId="6C86AEFC" w14:textId="77777777" w:rsidTr="00291554">
        <w:tc>
          <w:tcPr>
            <w:tcW w:w="1355" w:type="pct"/>
          </w:tcPr>
          <w:p w14:paraId="190A9C28"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I3 Riješiti zadatke iz osnova financijske matematike.</w:t>
            </w:r>
          </w:p>
          <w:p w14:paraId="47155F81" w14:textId="77777777" w:rsidR="00291554" w:rsidRPr="00E45878" w:rsidRDefault="00291554" w:rsidP="00291554">
            <w:pPr>
              <w:pStyle w:val="Tekstfusnote"/>
              <w:rPr>
                <w:rFonts w:asciiTheme="minorHAnsi" w:hAnsiTheme="minorHAnsi" w:cstheme="minorHAnsi"/>
                <w:lang w:val="hr-HR"/>
              </w:rPr>
            </w:pPr>
          </w:p>
        </w:tc>
        <w:tc>
          <w:tcPr>
            <w:tcW w:w="1344" w:type="pct"/>
          </w:tcPr>
          <w:p w14:paraId="19FDC1D1"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Postotni i promilni račun. Jednostavni kamatni račun: dekurzivni i anticipativni. Složeni kamatni račun: dekurzivni i anticipativni. Nominalna, relativna i konformna kamatna stopa.</w:t>
            </w:r>
          </w:p>
          <w:p w14:paraId="37011C42"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Periodične uplate i isplate. Zajam.</w:t>
            </w:r>
          </w:p>
        </w:tc>
        <w:tc>
          <w:tcPr>
            <w:tcW w:w="1069" w:type="pct"/>
          </w:tcPr>
          <w:p w14:paraId="40A5E5B2"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1233" w:type="pct"/>
          </w:tcPr>
          <w:p w14:paraId="3769AFB6"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Kolokvij. Pisani ispit.</w:t>
            </w:r>
          </w:p>
        </w:tc>
      </w:tr>
      <w:tr w:rsidR="00291554" w:rsidRPr="00E45878" w14:paraId="36245661" w14:textId="77777777" w:rsidTr="00291554">
        <w:tc>
          <w:tcPr>
            <w:tcW w:w="1355" w:type="pct"/>
          </w:tcPr>
          <w:p w14:paraId="05F3D989"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I4 Riješiti zadatke iz osnova gospodarske matematike.</w:t>
            </w:r>
          </w:p>
          <w:p w14:paraId="76ED041B" w14:textId="77777777" w:rsidR="00291554" w:rsidRPr="00E45878" w:rsidRDefault="00291554" w:rsidP="00291554">
            <w:pPr>
              <w:pStyle w:val="Tekstfusnote"/>
              <w:rPr>
                <w:rFonts w:asciiTheme="minorHAnsi" w:hAnsiTheme="minorHAnsi" w:cstheme="minorHAnsi"/>
                <w:lang w:val="hr-HR"/>
              </w:rPr>
            </w:pPr>
          </w:p>
        </w:tc>
        <w:tc>
          <w:tcPr>
            <w:tcW w:w="1344" w:type="pct"/>
          </w:tcPr>
          <w:p w14:paraId="7DC36782"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Razmjernost veličina. Pravilo trojno. Verižni račun. Račun diobe. Račun smjese. Postotni i promilni račun. Jednostavni kamatni račun: dekurzivni i anticipativni. Složeni kamatni račun: dekurzivni i anticipativni. Nominalna, relativna i konformna kamatna stopa.</w:t>
            </w:r>
          </w:p>
          <w:p w14:paraId="4C66CF0D"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Periodične uplate i isplate. Zajam. Razmjernost veličina. Pravilo trojno. Verižni račun. Račun diobe. Račun smjese.</w:t>
            </w:r>
          </w:p>
        </w:tc>
        <w:tc>
          <w:tcPr>
            <w:tcW w:w="1069" w:type="pct"/>
          </w:tcPr>
          <w:p w14:paraId="1F22040F"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1233" w:type="pct"/>
          </w:tcPr>
          <w:p w14:paraId="77028139" w14:textId="77777777" w:rsidR="00291554" w:rsidRPr="00E45878" w:rsidRDefault="00291554" w:rsidP="00291554">
            <w:pPr>
              <w:pStyle w:val="Tekstfusnote"/>
              <w:rPr>
                <w:rFonts w:asciiTheme="minorHAnsi" w:hAnsiTheme="minorHAnsi" w:cstheme="minorHAnsi"/>
                <w:lang w:val="hr-HR"/>
              </w:rPr>
            </w:pPr>
            <w:r w:rsidRPr="00E45878">
              <w:rPr>
                <w:rFonts w:asciiTheme="minorHAnsi" w:hAnsiTheme="minorHAnsi" w:cstheme="minorHAnsi"/>
                <w:lang w:val="hr-HR"/>
              </w:rPr>
              <w:t>Test. Usmeni ispit. Kolokvij. Pisani ispit.</w:t>
            </w:r>
          </w:p>
        </w:tc>
      </w:tr>
    </w:tbl>
    <w:p w14:paraId="2B1285A8" w14:textId="77777777" w:rsidR="00291554" w:rsidRPr="00E45878" w:rsidRDefault="00291554" w:rsidP="00291554">
      <w:pPr>
        <w:pStyle w:val="Tekstfusnote"/>
        <w:rPr>
          <w:rFonts w:asciiTheme="minorHAnsi" w:hAnsiTheme="minorHAnsi" w:cstheme="minorHAnsi"/>
          <w:lang w:val="hr-HR"/>
        </w:rPr>
      </w:pPr>
    </w:p>
    <w:p w14:paraId="51A16598" w14:textId="198D3CCB" w:rsidR="001C6B24" w:rsidRPr="00E45878" w:rsidRDefault="001C6B24" w:rsidP="001C6B24">
      <w:pPr>
        <w:pStyle w:val="Tekstfusnote"/>
        <w:rPr>
          <w:rFonts w:asciiTheme="minorHAnsi" w:hAnsiTheme="minorHAnsi" w:cstheme="minorHAnsi"/>
          <w:lang w:val="hr-HR"/>
        </w:rPr>
      </w:pPr>
    </w:p>
    <w:p w14:paraId="37C356C8" w14:textId="77777777" w:rsidR="001C6B24" w:rsidRPr="00E45878" w:rsidRDefault="001C6B24" w:rsidP="001C6B24">
      <w:pPr>
        <w:pStyle w:val="Tekstfusnote"/>
        <w:rPr>
          <w:rFonts w:asciiTheme="minorHAnsi" w:hAnsiTheme="minorHAnsi" w:cstheme="minorHAnsi"/>
          <w:lang w:val="hr-HR"/>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1C6B24" w:rsidRPr="00E45878" w14:paraId="7B01E8F9"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5BE4FE70"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OPĆE INFORMACIJE</w:t>
            </w:r>
          </w:p>
        </w:tc>
      </w:tr>
      <w:tr w:rsidR="001C6B24" w:rsidRPr="00E45878" w14:paraId="49EF1F74"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35393F1"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269810497"/>
              <w:placeholder>
                <w:docPart w:val="89B7876F4AD441B4BE3FDF3262137126"/>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085F4538"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Stručni prijediplomski studij  Održivi agroturizam</w:t>
                </w:r>
              </w:p>
            </w:sdtContent>
          </w:sdt>
        </w:tc>
      </w:tr>
      <w:tr w:rsidR="001C6B24" w:rsidRPr="00E45878" w14:paraId="008FEE5C"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5968220"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A0AEF6D"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AROMATIČNO I ZAČINSKO BILJE</w:t>
            </w:r>
          </w:p>
        </w:tc>
      </w:tr>
      <w:tr w:rsidR="001C6B24" w:rsidRPr="00E45878" w14:paraId="2950DCF3"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CB7F705"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8C4C1E" w14:textId="09CA2B62" w:rsidR="001C6B24" w:rsidRPr="00E45878" w:rsidRDefault="009948F2" w:rsidP="001C6B24">
            <w:pPr>
              <w:pStyle w:val="Tekstfusnote"/>
              <w:rPr>
                <w:rFonts w:asciiTheme="minorHAnsi" w:hAnsiTheme="minorHAnsi" w:cstheme="minorHAnsi"/>
                <w:lang w:val="hr-HR"/>
              </w:rPr>
            </w:pPr>
            <w:r>
              <w:rPr>
                <w:rFonts w:asciiTheme="minorHAnsi" w:hAnsiTheme="minorHAnsi" w:cstheme="minorHAnsi"/>
                <w:lang w:val="hr-HR"/>
              </w:rPr>
              <w:t>d</w:t>
            </w:r>
            <w:r w:rsidR="001C6B24" w:rsidRPr="00E45878">
              <w:rPr>
                <w:rFonts w:asciiTheme="minorHAnsi" w:hAnsiTheme="minorHAnsi" w:cstheme="minorHAnsi"/>
                <w:lang w:val="hr-HR"/>
              </w:rPr>
              <w:t>r. sc. biotech. Slavica Dudaš, prof. struč. stud.</w:t>
            </w:r>
          </w:p>
        </w:tc>
      </w:tr>
      <w:tr w:rsidR="001C6B24" w:rsidRPr="00E45878" w14:paraId="209732EA"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E392165"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0C2E9FC"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w:t>
            </w:r>
          </w:p>
        </w:tc>
      </w:tr>
      <w:tr w:rsidR="001C6B24" w:rsidRPr="00E45878" w14:paraId="31155B6C"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3890C57"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457794932"/>
              <w:placeholder>
                <w:docPart w:val="29F971DBAACA439A91ABEA7DFB8A9796"/>
              </w:placeholder>
              <w:comboBox>
                <w:listItem w:displayText="Obvezni" w:value="Obvezni"/>
                <w:listItem w:displayText="Izborni" w:value="Izborni"/>
              </w:comboBox>
            </w:sdtPr>
            <w:sdtEndPr/>
            <w:sdtContent>
              <w:p w14:paraId="1BAB592F"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7892DB4"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426960118"/>
              <w:placeholder>
                <w:docPart w:val="C91665C0D9DD48DF8DE4381C29E0904A"/>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04AB0CC4"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4</w:t>
                </w:r>
              </w:p>
            </w:sdtContent>
          </w:sdt>
        </w:tc>
      </w:tr>
      <w:tr w:rsidR="001C6B24" w:rsidRPr="00E45878" w14:paraId="4518E902"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B611C1F"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388413015"/>
              <w:placeholder>
                <w:docPart w:val="1241A680E2F1482ABF825FE6CD37F997"/>
              </w:placeholder>
              <w:comboBox>
                <w:listItem w:displayText="1." w:value="1."/>
                <w:listItem w:displayText="2." w:value="2."/>
                <w:listItem w:displayText="3." w:value="3."/>
              </w:comboBox>
            </w:sdtPr>
            <w:sdtEndPr/>
            <w:sdtContent>
              <w:p w14:paraId="77809B96"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BDDD0E4"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794065374"/>
              <w:placeholder>
                <w:docPart w:val="0C13A01CA449468580DCA278956FC28B"/>
              </w:placeholder>
              <w:comboBox>
                <w:listItem w:displayText="Zimski" w:value="Zimski"/>
                <w:listItem w:displayText="Ljetni" w:value="Ljetni"/>
              </w:comboBox>
            </w:sdtPr>
            <w:sdtEndPr/>
            <w:sdtContent>
              <w:p w14:paraId="27A376FF"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Zimski</w:t>
                </w:r>
              </w:p>
            </w:sdtContent>
          </w:sdt>
        </w:tc>
      </w:tr>
      <w:tr w:rsidR="001C6B24" w:rsidRPr="00E45878" w14:paraId="318266A0" w14:textId="77777777" w:rsidTr="001C6B2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7AFB96E"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B69AAA5"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FC4552D"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A04AC5D"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0553FEF"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Praktikum</w:t>
            </w:r>
          </w:p>
        </w:tc>
      </w:tr>
      <w:tr w:rsidR="001C6B24" w:rsidRPr="00E45878" w14:paraId="28C3ED60" w14:textId="77777777" w:rsidTr="001C6B24">
        <w:trPr>
          <w:trHeight w:val="300"/>
        </w:trPr>
        <w:tc>
          <w:tcPr>
            <w:tcW w:w="1414" w:type="pct"/>
            <w:vMerge/>
            <w:tcMar>
              <w:top w:w="113" w:type="dxa"/>
              <w:bottom w:w="113" w:type="dxa"/>
            </w:tcMar>
            <w:vAlign w:val="center"/>
          </w:tcPr>
          <w:p w14:paraId="72A7E7CE" w14:textId="77777777" w:rsidR="001C6B24" w:rsidRPr="00E45878" w:rsidRDefault="001C6B24" w:rsidP="001C6B24">
            <w:pPr>
              <w:pStyle w:val="Tekstfusnote"/>
              <w:rPr>
                <w:rFonts w:asciiTheme="minorHAnsi" w:hAnsiTheme="minorHAnsi" w:cstheme="minorHAns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E74C851"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1359647"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FD30D3E"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EAFC922"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0</w:t>
            </w:r>
          </w:p>
        </w:tc>
      </w:tr>
      <w:tr w:rsidR="001C6B24" w:rsidRPr="00E45878" w14:paraId="79B79FAB"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F765569"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OPIS KOLEGIJA</w:t>
            </w:r>
          </w:p>
        </w:tc>
      </w:tr>
      <w:tr w:rsidR="001C6B24" w:rsidRPr="00E45878" w14:paraId="731D5F2D"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4754D26"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Ciljevi kolegija</w:t>
            </w:r>
          </w:p>
        </w:tc>
      </w:tr>
      <w:tr w:rsidR="001C6B24" w:rsidRPr="00E45878" w14:paraId="73EE6DDE"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8D94047" w14:textId="77777777" w:rsidR="001C6B24" w:rsidRPr="00E45878" w:rsidRDefault="001C6B24" w:rsidP="00B40BF3">
            <w:pPr>
              <w:pStyle w:val="Tekstfusnote"/>
              <w:numPr>
                <w:ilvl w:val="0"/>
                <w:numId w:val="86"/>
              </w:numPr>
              <w:rPr>
                <w:rFonts w:asciiTheme="minorHAnsi" w:hAnsiTheme="minorHAnsi" w:cstheme="minorHAnsi"/>
                <w:lang w:val="hr-HR"/>
              </w:rPr>
            </w:pPr>
            <w:r w:rsidRPr="00E45878">
              <w:rPr>
                <w:rFonts w:asciiTheme="minorHAnsi" w:hAnsiTheme="minorHAnsi" w:cstheme="minorHAnsi"/>
                <w:lang w:val="hr-HR"/>
              </w:rPr>
              <w:t>Upoznati studente sa značajem i mogućnostima održivog uzgoja aromatičnog i ljekovitog bilja.</w:t>
            </w:r>
          </w:p>
          <w:p w14:paraId="5183B23E" w14:textId="77777777" w:rsidR="001C6B24" w:rsidRPr="00E45878" w:rsidRDefault="001C6B24" w:rsidP="00B40BF3">
            <w:pPr>
              <w:pStyle w:val="Tekstfusnote"/>
              <w:numPr>
                <w:ilvl w:val="0"/>
                <w:numId w:val="86"/>
              </w:numPr>
              <w:rPr>
                <w:rFonts w:asciiTheme="minorHAnsi" w:hAnsiTheme="minorHAnsi" w:cstheme="minorHAnsi"/>
                <w:lang w:val="hr-HR"/>
              </w:rPr>
            </w:pPr>
            <w:r w:rsidRPr="00E45878">
              <w:rPr>
                <w:rFonts w:asciiTheme="minorHAnsi" w:hAnsiTheme="minorHAnsi" w:cstheme="minorHAnsi"/>
                <w:lang w:val="hr-HR"/>
              </w:rPr>
              <w:t>Upoznati studente s pojmom i standardima kvalitete, vrstama i karakteristikama bioaktivnih tvari.</w:t>
            </w:r>
          </w:p>
          <w:p w14:paraId="4459D52E" w14:textId="77777777" w:rsidR="001C6B24" w:rsidRPr="00E45878" w:rsidRDefault="001C6B24" w:rsidP="00B40BF3">
            <w:pPr>
              <w:pStyle w:val="Tekstfusnote"/>
              <w:numPr>
                <w:ilvl w:val="0"/>
                <w:numId w:val="86"/>
              </w:numPr>
              <w:rPr>
                <w:rFonts w:asciiTheme="minorHAnsi" w:hAnsiTheme="minorHAnsi" w:cstheme="minorHAnsi"/>
                <w:lang w:val="hr-HR"/>
              </w:rPr>
            </w:pPr>
            <w:r w:rsidRPr="00E45878">
              <w:rPr>
                <w:rFonts w:asciiTheme="minorHAnsi" w:hAnsiTheme="minorHAnsi" w:cstheme="minorHAnsi"/>
                <w:lang w:val="hr-HR"/>
              </w:rPr>
              <w:t xml:space="preserve">Upoznati studente s osnovnim načinima prerade te primjene aromatičnog i ljekovitog bilja. </w:t>
            </w:r>
          </w:p>
          <w:p w14:paraId="45542BB0" w14:textId="77777777" w:rsidR="001C6B24" w:rsidRPr="00E45878" w:rsidRDefault="001C6B24" w:rsidP="00B40BF3">
            <w:pPr>
              <w:pStyle w:val="Tekstfusnote"/>
              <w:numPr>
                <w:ilvl w:val="0"/>
                <w:numId w:val="86"/>
              </w:numPr>
              <w:rPr>
                <w:rFonts w:asciiTheme="minorHAnsi" w:hAnsiTheme="minorHAnsi" w:cstheme="minorHAnsi"/>
                <w:lang w:val="hr-HR"/>
              </w:rPr>
            </w:pPr>
            <w:r w:rsidRPr="00E45878">
              <w:rPr>
                <w:rFonts w:asciiTheme="minorHAnsi" w:hAnsiTheme="minorHAnsi" w:cstheme="minorHAnsi"/>
                <w:lang w:val="hr-HR"/>
              </w:rPr>
              <w:t xml:space="preserve">Upoznati studente s tehnologijom uzgoja osnovnih vrsta aromatičnog i ljekovitog bilja. </w:t>
            </w:r>
          </w:p>
          <w:p w14:paraId="491CE0F2" w14:textId="77777777" w:rsidR="001C6B24" w:rsidRPr="00E45878" w:rsidRDefault="001C6B24" w:rsidP="00B40BF3">
            <w:pPr>
              <w:pStyle w:val="Tekstfusnote"/>
              <w:numPr>
                <w:ilvl w:val="0"/>
                <w:numId w:val="86"/>
              </w:numPr>
              <w:rPr>
                <w:rFonts w:asciiTheme="minorHAnsi" w:hAnsiTheme="minorHAnsi" w:cstheme="minorHAnsi"/>
                <w:lang w:val="hr-HR"/>
              </w:rPr>
            </w:pPr>
            <w:r w:rsidRPr="00E45878">
              <w:rPr>
                <w:rFonts w:asciiTheme="minorHAnsi" w:hAnsiTheme="minorHAnsi" w:cstheme="minorHAnsi"/>
                <w:lang w:val="hr-HR"/>
              </w:rPr>
              <w:t>Upoznati studente s mogućnostima proizvodnje aromatiziranih proizvoda na bazi vina i jakih alkoholnih pića.</w:t>
            </w:r>
          </w:p>
        </w:tc>
      </w:tr>
      <w:tr w:rsidR="001C6B24" w:rsidRPr="00E45878" w14:paraId="349C15BD"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CF9C234"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Uvjeti za upis kolegija</w:t>
            </w:r>
          </w:p>
        </w:tc>
      </w:tr>
      <w:tr w:rsidR="001C6B24" w:rsidRPr="00E45878" w14:paraId="4A9C19D1"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2FACD1F"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Nema uvjeta.</w:t>
            </w:r>
          </w:p>
        </w:tc>
      </w:tr>
      <w:tr w:rsidR="001C6B24" w:rsidRPr="00E45878" w14:paraId="05A1AE17"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19754EB"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1C6B24" w:rsidRPr="00E45878" w14:paraId="628E3BA4"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6A05F5B"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 xml:space="preserve">I4 Odabrati optimalan način uređenja i dizajna agroturističkog gospodarstva s obzirom na raspoložive resurse </w:t>
            </w:r>
          </w:p>
          <w:p w14:paraId="7176E5F8"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 xml:space="preserve">I6 Odabrati održive načine opskrbe, nabave i prodaje u poslovanju agroturističkog gospodarstva.                                           </w:t>
            </w:r>
          </w:p>
          <w:p w14:paraId="796158F8"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 xml:space="preserve">I8 Odabrati sustav poljoprivredne proizvodnje sukladno raspoloživim resursima.                                                            </w:t>
            </w:r>
          </w:p>
          <w:p w14:paraId="269F284B"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 xml:space="preserve">I9 Integrirati temeljna načela kemije, biokemije, mikrobiologije i botanike u poljoprivrednoj proizvodnji.               </w:t>
            </w:r>
          </w:p>
          <w:p w14:paraId="42D98503"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 xml:space="preserve">I10 Procijeniti prikladnost ekoloških i edafskih čimbenika za održivu biljnu i životinjsku proizvodnju.                     </w:t>
            </w:r>
          </w:p>
          <w:p w14:paraId="2DD08DAC"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 xml:space="preserve">I11 Primijeniti tehnologiju proizvodnje poljoprivrednih proizvoda i uzgoja domaćih životinja s obzirom na raspoložive resurse.                                                                                                                                                               </w:t>
            </w:r>
          </w:p>
          <w:p w14:paraId="34D7C133"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 xml:space="preserve">I12 Osmisliti model njege za odabrane vrste, sortimente i pasmine.                                </w:t>
            </w:r>
          </w:p>
          <w:p w14:paraId="541B8077"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I13 Primijeniti različite načine dorade, sortiranja i pripreme biljnih i životinjskih sirovina za preradu.</w:t>
            </w:r>
          </w:p>
          <w:p w14:paraId="3E1C4540"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I14 Odabrati metode prerade i konzerviranja sirovina biljnog podrijetla</w:t>
            </w:r>
          </w:p>
          <w:p w14:paraId="5D9970EE"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I16 Procijeniti uvjete skladištenja zaliha sirovina i finalnih proizvoda biljnog i životinjskog podrijetla.</w:t>
            </w:r>
          </w:p>
        </w:tc>
      </w:tr>
      <w:tr w:rsidR="001C6B24" w:rsidRPr="00E45878" w14:paraId="717FFF9D"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592F2F9"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1C6B24" w:rsidRPr="00E45878" w14:paraId="483147C6"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67E1CF9"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I1 Odlučiti o identitetu aromatičnog i začinskog bilja te vrsti bioaktivnih tvari odabranih vrsta aromatičnog i začinskog bilja</w:t>
            </w:r>
          </w:p>
          <w:p w14:paraId="3F2A6EDF"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I2 Objasniti uvjete za podizanje nasada te tehnologije uzgoja odabranih vrsta i sortimenata aromatičnog i začinskog bilja</w:t>
            </w:r>
          </w:p>
          <w:p w14:paraId="59EC48DC"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 xml:space="preserve">I3 Odlučiti o načinu prerade i primjene odabranih vrsta aromatičnog i začinskog bilja u ovisnosti o karakteristikama </w:t>
            </w:r>
          </w:p>
          <w:p w14:paraId="58B416AF"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 xml:space="preserve">I4 Proizvesti estrakt, macerat, začinsko ulje ili eterično ulje. </w:t>
            </w:r>
          </w:p>
          <w:p w14:paraId="0FD70D98"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I5 Procijeniti kvalitetu biljne sirovine aromatičnog i začinskog bilja na osnovu njegovih karakteristika i sadržaja bioaktivnih tvari.</w:t>
            </w:r>
          </w:p>
        </w:tc>
      </w:tr>
      <w:tr w:rsidR="001C6B24" w:rsidRPr="00E45878" w14:paraId="55256854"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59B62AE"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Sadržaj kolegija</w:t>
            </w:r>
          </w:p>
        </w:tc>
      </w:tr>
      <w:tr w:rsidR="001C6B24" w:rsidRPr="00E45878" w14:paraId="4BED97E9"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720446C"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Značaj i stenje u uzgoju, površine pod aromatičnim i začinskim biljem u Republici Hrvatskoj. Hranidbena i zdravstvena vrijednost začinskog bilja, sadržaj bioaktivnih tvari i antioksidativni kapacitet. Tehnologija uzgoja aromatičnih i začinskih vrsta u uzgoju na otvorenom i u zaštićenim prostorima baziran na osnovama botanike, biokemije, fiziologije, hranidbe, opće proizvodnje i zaštite bilja, primjene sjetvenog kalendara. Mjere njege nasada, berba, dorada, sortiranje, pakiranje, skladištenje i otprema. Kvaliteta začinskog bilja i osnovni oblici prerade.</w:t>
            </w:r>
          </w:p>
        </w:tc>
      </w:tr>
      <w:tr w:rsidR="001C6B24" w:rsidRPr="00E45878" w14:paraId="1E4F01F0" w14:textId="77777777" w:rsidTr="001C6B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4E993B8"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FD4DE06" w14:textId="77777777" w:rsidR="001C6B24" w:rsidRPr="00E45878" w:rsidRDefault="00BF3C49" w:rsidP="001C6B24">
            <w:pPr>
              <w:pStyle w:val="Tekstfusnote"/>
              <w:rPr>
                <w:rFonts w:asciiTheme="minorHAnsi" w:hAnsiTheme="minorHAnsi" w:cstheme="minorHAnsi"/>
                <w:lang w:val="hr-HR"/>
              </w:rPr>
            </w:pPr>
            <w:sdt>
              <w:sdtPr>
                <w:rPr>
                  <w:rFonts w:asciiTheme="minorHAnsi" w:hAnsiTheme="minorHAnsi" w:cstheme="minorHAnsi"/>
                  <w:lang w:val="hr-HR"/>
                </w:rPr>
                <w:id w:val="309528717"/>
                <w14:checkbox>
                  <w14:checked w14:val="1"/>
                  <w14:checkedState w14:val="2612" w14:font="MS Gothic"/>
                  <w14:uncheckedState w14:val="2610" w14:font="MS Gothic"/>
                </w14:checkbox>
              </w:sdtPr>
              <w:sdtEndPr/>
              <w:sdtContent>
                <w:r w:rsidR="001C6B24" w:rsidRPr="00E45878">
                  <w:rPr>
                    <w:rFonts w:ascii="Segoe UI Symbol" w:hAnsi="Segoe UI Symbol" w:cs="Segoe UI Symbol"/>
                    <w:lang w:val="hr-HR"/>
                  </w:rPr>
                  <w:t>☒</w:t>
                </w:r>
              </w:sdtContent>
            </w:sdt>
            <w:r w:rsidR="001C6B24" w:rsidRPr="00E45878">
              <w:rPr>
                <w:rFonts w:asciiTheme="minorHAnsi" w:hAnsiTheme="minorHAnsi" w:cstheme="minorHAnsi"/>
                <w:lang w:val="hr-HR"/>
              </w:rPr>
              <w:t xml:space="preserve"> Predavanja</w:t>
            </w:r>
          </w:p>
          <w:p w14:paraId="64566079" w14:textId="77777777" w:rsidR="001C6B24" w:rsidRPr="00E45878" w:rsidRDefault="00BF3C49" w:rsidP="001C6B24">
            <w:pPr>
              <w:pStyle w:val="Tekstfusnote"/>
              <w:rPr>
                <w:rFonts w:asciiTheme="minorHAnsi" w:hAnsiTheme="minorHAnsi" w:cstheme="minorHAnsi"/>
                <w:lang w:val="hr-HR"/>
              </w:rPr>
            </w:pPr>
            <w:sdt>
              <w:sdtPr>
                <w:rPr>
                  <w:rFonts w:asciiTheme="minorHAnsi" w:hAnsiTheme="minorHAnsi" w:cstheme="minorHAnsi"/>
                  <w:lang w:val="hr-HR"/>
                </w:rPr>
                <w:id w:val="1433087362"/>
                <w14:checkbox>
                  <w14:checked w14:val="0"/>
                  <w14:checkedState w14:val="2612" w14:font="MS Gothic"/>
                  <w14:uncheckedState w14:val="2610" w14:font="MS Gothic"/>
                </w14:checkbox>
              </w:sdtPr>
              <w:sdtEndPr/>
              <w:sdtContent>
                <w:r w:rsidR="001C6B24" w:rsidRPr="00E45878">
                  <w:rPr>
                    <w:rFonts w:ascii="Segoe UI Symbol" w:hAnsi="Segoe UI Symbol" w:cs="Segoe UI Symbol"/>
                    <w:lang w:val="hr-HR"/>
                  </w:rPr>
                  <w:t>☐</w:t>
                </w:r>
              </w:sdtContent>
            </w:sdt>
            <w:r w:rsidR="001C6B24" w:rsidRPr="00E45878">
              <w:rPr>
                <w:rFonts w:asciiTheme="minorHAnsi" w:hAnsiTheme="minorHAnsi" w:cstheme="minorHAnsi"/>
                <w:lang w:val="hr-HR"/>
              </w:rPr>
              <w:t xml:space="preserve"> Seminari i radionice</w:t>
            </w:r>
          </w:p>
          <w:p w14:paraId="60BFE90F" w14:textId="77777777" w:rsidR="001C6B24" w:rsidRPr="00E45878" w:rsidRDefault="00BF3C49" w:rsidP="001C6B24">
            <w:pPr>
              <w:pStyle w:val="Tekstfusnote"/>
              <w:rPr>
                <w:rFonts w:asciiTheme="minorHAnsi" w:hAnsiTheme="minorHAnsi" w:cstheme="minorHAnsi"/>
                <w:lang w:val="hr-HR"/>
              </w:rPr>
            </w:pPr>
            <w:sdt>
              <w:sdtPr>
                <w:rPr>
                  <w:rFonts w:asciiTheme="minorHAnsi" w:hAnsiTheme="minorHAnsi" w:cstheme="minorHAnsi"/>
                  <w:lang w:val="hr-HR"/>
                </w:rPr>
                <w:id w:val="744234221"/>
                <w14:checkbox>
                  <w14:checked w14:val="1"/>
                  <w14:checkedState w14:val="2612" w14:font="MS Gothic"/>
                  <w14:uncheckedState w14:val="2610" w14:font="MS Gothic"/>
                </w14:checkbox>
              </w:sdtPr>
              <w:sdtEndPr/>
              <w:sdtContent>
                <w:r w:rsidR="001C6B24" w:rsidRPr="00E45878">
                  <w:rPr>
                    <w:rFonts w:ascii="Segoe UI Symbol" w:hAnsi="Segoe UI Symbol" w:cs="Segoe UI Symbol"/>
                    <w:lang w:val="hr-HR"/>
                  </w:rPr>
                  <w:t>☒</w:t>
                </w:r>
              </w:sdtContent>
            </w:sdt>
            <w:r w:rsidR="001C6B24" w:rsidRPr="00E45878">
              <w:rPr>
                <w:rFonts w:asciiTheme="minorHAnsi" w:hAnsiTheme="minorHAnsi" w:cstheme="minorHAnsi"/>
                <w:lang w:val="hr-HR"/>
              </w:rPr>
              <w:t xml:space="preserve"> Vježbe</w:t>
            </w:r>
          </w:p>
          <w:p w14:paraId="3D5CBBE4" w14:textId="77777777" w:rsidR="001C6B24" w:rsidRPr="00E45878" w:rsidRDefault="00BF3C49" w:rsidP="001C6B24">
            <w:pPr>
              <w:pStyle w:val="Tekstfusnote"/>
              <w:rPr>
                <w:rFonts w:asciiTheme="minorHAnsi" w:hAnsiTheme="minorHAnsi" w:cstheme="minorHAnsi"/>
                <w:lang w:val="hr-HR"/>
              </w:rPr>
            </w:pPr>
            <w:sdt>
              <w:sdtPr>
                <w:rPr>
                  <w:rFonts w:asciiTheme="minorHAnsi" w:hAnsiTheme="minorHAnsi" w:cstheme="minorHAnsi"/>
                  <w:lang w:val="hr-HR"/>
                </w:rPr>
                <w:id w:val="115265503"/>
                <w14:checkbox>
                  <w14:checked w14:val="0"/>
                  <w14:checkedState w14:val="2612" w14:font="MS Gothic"/>
                  <w14:uncheckedState w14:val="2610" w14:font="MS Gothic"/>
                </w14:checkbox>
              </w:sdtPr>
              <w:sdtEndPr/>
              <w:sdtContent>
                <w:r w:rsidR="001C6B24" w:rsidRPr="00E45878">
                  <w:rPr>
                    <w:rFonts w:ascii="Segoe UI Symbol" w:hAnsi="Segoe UI Symbol" w:cs="Segoe UI Symbol"/>
                    <w:lang w:val="hr-HR"/>
                  </w:rPr>
                  <w:t>☐</w:t>
                </w:r>
              </w:sdtContent>
            </w:sdt>
            <w:r w:rsidR="001C6B24" w:rsidRPr="00E45878">
              <w:rPr>
                <w:rFonts w:asciiTheme="minorHAnsi" w:hAnsiTheme="minorHAnsi" w:cstheme="minorHAnsi"/>
                <w:lang w:val="hr-HR"/>
              </w:rPr>
              <w:t xml:space="preserve"> Obrazovanje na daljinu</w:t>
            </w:r>
          </w:p>
          <w:p w14:paraId="29A0F2B2" w14:textId="77777777" w:rsidR="001C6B24" w:rsidRPr="00E45878" w:rsidRDefault="00BF3C49" w:rsidP="001C6B24">
            <w:pPr>
              <w:pStyle w:val="Tekstfusnote"/>
              <w:rPr>
                <w:rFonts w:asciiTheme="minorHAnsi" w:hAnsiTheme="minorHAnsi" w:cstheme="minorHAnsi"/>
                <w:lang w:val="hr-HR"/>
              </w:rPr>
            </w:pPr>
            <w:sdt>
              <w:sdtPr>
                <w:rPr>
                  <w:rFonts w:asciiTheme="minorHAnsi" w:hAnsiTheme="minorHAnsi" w:cstheme="minorHAnsi"/>
                  <w:lang w:val="hr-HR"/>
                </w:rPr>
                <w:id w:val="207621131"/>
                <w14:checkbox>
                  <w14:checked w14:val="1"/>
                  <w14:checkedState w14:val="2612" w14:font="MS Gothic"/>
                  <w14:uncheckedState w14:val="2610" w14:font="MS Gothic"/>
                </w14:checkbox>
              </w:sdtPr>
              <w:sdtEndPr/>
              <w:sdtContent>
                <w:r w:rsidR="001C6B24" w:rsidRPr="00E45878">
                  <w:rPr>
                    <w:rFonts w:ascii="Segoe UI Symbol" w:hAnsi="Segoe UI Symbol" w:cs="Segoe UI Symbol"/>
                    <w:lang w:val="hr-HR"/>
                  </w:rPr>
                  <w:t>☒</w:t>
                </w:r>
              </w:sdtContent>
            </w:sdt>
            <w:r w:rsidR="001C6B24" w:rsidRPr="00E45878">
              <w:rPr>
                <w:rFonts w:asciiTheme="minorHAnsi" w:hAnsiTheme="minorHAnsi" w:cstheme="minorHAns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E8B5A7A" w14:textId="77777777" w:rsidR="001C6B24" w:rsidRPr="00E45878" w:rsidRDefault="00BF3C49" w:rsidP="001C6B24">
            <w:pPr>
              <w:pStyle w:val="Tekstfusnote"/>
              <w:rPr>
                <w:rFonts w:asciiTheme="minorHAnsi" w:hAnsiTheme="minorHAnsi" w:cstheme="minorHAnsi"/>
                <w:lang w:val="hr-HR"/>
              </w:rPr>
            </w:pPr>
            <w:sdt>
              <w:sdtPr>
                <w:rPr>
                  <w:rFonts w:asciiTheme="minorHAnsi" w:hAnsiTheme="minorHAnsi" w:cstheme="minorHAnsi"/>
                  <w:lang w:val="hr-HR"/>
                </w:rPr>
                <w:id w:val="1377055079"/>
                <w14:checkbox>
                  <w14:checked w14:val="1"/>
                  <w14:checkedState w14:val="2612" w14:font="MS Gothic"/>
                  <w14:uncheckedState w14:val="2610" w14:font="MS Gothic"/>
                </w14:checkbox>
              </w:sdtPr>
              <w:sdtEndPr/>
              <w:sdtContent>
                <w:r w:rsidR="001C6B24" w:rsidRPr="00E45878">
                  <w:rPr>
                    <w:rFonts w:ascii="Segoe UI Symbol" w:hAnsi="Segoe UI Symbol" w:cs="Segoe UI Symbol"/>
                    <w:lang w:val="hr-HR"/>
                  </w:rPr>
                  <w:t>☒</w:t>
                </w:r>
              </w:sdtContent>
            </w:sdt>
            <w:r w:rsidR="001C6B24" w:rsidRPr="00E45878">
              <w:rPr>
                <w:rFonts w:asciiTheme="minorHAnsi" w:hAnsiTheme="minorHAnsi" w:cstheme="minorHAnsi"/>
                <w:lang w:val="hr-HR"/>
              </w:rPr>
              <w:t xml:space="preserve"> Samostalni zadaci</w:t>
            </w:r>
          </w:p>
          <w:p w14:paraId="631ABC8E" w14:textId="77777777" w:rsidR="001C6B24" w:rsidRPr="00E45878" w:rsidRDefault="00BF3C49" w:rsidP="001C6B24">
            <w:pPr>
              <w:pStyle w:val="Tekstfusnote"/>
              <w:rPr>
                <w:rFonts w:asciiTheme="minorHAnsi" w:hAnsiTheme="minorHAnsi" w:cstheme="minorHAnsi"/>
                <w:lang w:val="hr-HR"/>
              </w:rPr>
            </w:pPr>
            <w:sdt>
              <w:sdtPr>
                <w:rPr>
                  <w:rFonts w:asciiTheme="minorHAnsi" w:hAnsiTheme="minorHAnsi" w:cstheme="minorHAnsi"/>
                  <w:lang w:val="hr-HR"/>
                </w:rPr>
                <w:id w:val="-1807535657"/>
                <w14:checkbox>
                  <w14:checked w14:val="0"/>
                  <w14:checkedState w14:val="2612" w14:font="MS Gothic"/>
                  <w14:uncheckedState w14:val="2610" w14:font="MS Gothic"/>
                </w14:checkbox>
              </w:sdtPr>
              <w:sdtEndPr/>
              <w:sdtContent>
                <w:r w:rsidR="001C6B24" w:rsidRPr="00E45878">
                  <w:rPr>
                    <w:rFonts w:ascii="Segoe UI Symbol" w:hAnsi="Segoe UI Symbol" w:cs="Segoe UI Symbol"/>
                    <w:lang w:val="hr-HR"/>
                  </w:rPr>
                  <w:t>☐</w:t>
                </w:r>
              </w:sdtContent>
            </w:sdt>
            <w:r w:rsidR="001C6B24" w:rsidRPr="00E45878">
              <w:rPr>
                <w:rFonts w:asciiTheme="minorHAnsi" w:hAnsiTheme="minorHAnsi" w:cstheme="minorHAnsi"/>
                <w:lang w:val="hr-HR"/>
              </w:rPr>
              <w:t xml:space="preserve"> Multimedija i mreža</w:t>
            </w:r>
          </w:p>
          <w:p w14:paraId="13C0834F" w14:textId="77777777" w:rsidR="001C6B24" w:rsidRPr="00E45878" w:rsidRDefault="00BF3C49" w:rsidP="001C6B24">
            <w:pPr>
              <w:pStyle w:val="Tekstfusnote"/>
              <w:rPr>
                <w:rFonts w:asciiTheme="minorHAnsi" w:hAnsiTheme="minorHAnsi" w:cstheme="minorHAnsi"/>
                <w:lang w:val="hr-HR"/>
              </w:rPr>
            </w:pPr>
            <w:sdt>
              <w:sdtPr>
                <w:rPr>
                  <w:rFonts w:asciiTheme="minorHAnsi" w:hAnsiTheme="minorHAnsi" w:cstheme="minorHAnsi"/>
                  <w:lang w:val="hr-HR"/>
                </w:rPr>
                <w:id w:val="1659807610"/>
                <w14:checkbox>
                  <w14:checked w14:val="1"/>
                  <w14:checkedState w14:val="2612" w14:font="MS Gothic"/>
                  <w14:uncheckedState w14:val="2610" w14:font="MS Gothic"/>
                </w14:checkbox>
              </w:sdtPr>
              <w:sdtEndPr/>
              <w:sdtContent>
                <w:r w:rsidR="001C6B24" w:rsidRPr="00E45878">
                  <w:rPr>
                    <w:rFonts w:ascii="Segoe UI Symbol" w:hAnsi="Segoe UI Symbol" w:cs="Segoe UI Symbol"/>
                    <w:lang w:val="hr-HR"/>
                  </w:rPr>
                  <w:t>☒</w:t>
                </w:r>
              </w:sdtContent>
            </w:sdt>
            <w:r w:rsidR="001C6B24" w:rsidRPr="00E45878">
              <w:rPr>
                <w:rFonts w:asciiTheme="minorHAnsi" w:hAnsiTheme="minorHAnsi" w:cstheme="minorHAnsi"/>
                <w:lang w:val="hr-HR"/>
              </w:rPr>
              <w:t xml:space="preserve"> Laboratorij</w:t>
            </w:r>
          </w:p>
          <w:p w14:paraId="5B7A1A81" w14:textId="77777777" w:rsidR="001C6B24" w:rsidRPr="00E45878" w:rsidRDefault="00BF3C49" w:rsidP="001C6B24">
            <w:pPr>
              <w:pStyle w:val="Tekstfusnote"/>
              <w:rPr>
                <w:rFonts w:asciiTheme="minorHAnsi" w:hAnsiTheme="minorHAnsi" w:cstheme="minorHAnsi"/>
                <w:lang w:val="hr-HR"/>
              </w:rPr>
            </w:pPr>
            <w:sdt>
              <w:sdtPr>
                <w:rPr>
                  <w:rFonts w:asciiTheme="minorHAnsi" w:hAnsiTheme="minorHAnsi" w:cstheme="minorHAnsi"/>
                  <w:lang w:val="hr-HR"/>
                </w:rPr>
                <w:id w:val="1376200130"/>
                <w14:checkbox>
                  <w14:checked w14:val="0"/>
                  <w14:checkedState w14:val="2612" w14:font="MS Gothic"/>
                  <w14:uncheckedState w14:val="2610" w14:font="MS Gothic"/>
                </w14:checkbox>
              </w:sdtPr>
              <w:sdtEndPr/>
              <w:sdtContent>
                <w:r w:rsidR="001C6B24" w:rsidRPr="00E45878">
                  <w:rPr>
                    <w:rFonts w:ascii="Segoe UI Symbol" w:hAnsi="Segoe UI Symbol" w:cs="Segoe UI Symbol"/>
                    <w:lang w:val="hr-HR"/>
                  </w:rPr>
                  <w:t>☐</w:t>
                </w:r>
              </w:sdtContent>
            </w:sdt>
            <w:r w:rsidR="001C6B24" w:rsidRPr="00E45878">
              <w:rPr>
                <w:rFonts w:asciiTheme="minorHAnsi" w:hAnsiTheme="minorHAnsi" w:cstheme="minorHAnsi"/>
                <w:lang w:val="hr-HR"/>
              </w:rPr>
              <w:t xml:space="preserve"> Mentorski rad</w:t>
            </w:r>
          </w:p>
          <w:p w14:paraId="7657B887" w14:textId="77777777" w:rsidR="001C6B24" w:rsidRPr="00E45878" w:rsidRDefault="00BF3C49" w:rsidP="001C6B24">
            <w:pPr>
              <w:pStyle w:val="Tekstfusnote"/>
              <w:rPr>
                <w:rFonts w:asciiTheme="minorHAnsi" w:hAnsiTheme="minorHAnsi" w:cstheme="minorHAnsi"/>
                <w:lang w:val="hr-HR"/>
              </w:rPr>
            </w:pPr>
            <w:sdt>
              <w:sdtPr>
                <w:rPr>
                  <w:rFonts w:asciiTheme="minorHAnsi" w:hAnsiTheme="minorHAnsi" w:cstheme="minorHAnsi"/>
                  <w:lang w:val="hr-HR"/>
                </w:rPr>
                <w:id w:val="-940452720"/>
                <w14:checkbox>
                  <w14:checked w14:val="0"/>
                  <w14:checkedState w14:val="2612" w14:font="MS Gothic"/>
                  <w14:uncheckedState w14:val="2610" w14:font="MS Gothic"/>
                </w14:checkbox>
              </w:sdtPr>
              <w:sdtEndPr/>
              <w:sdtContent>
                <w:r w:rsidR="001C6B24" w:rsidRPr="00E45878">
                  <w:rPr>
                    <w:rFonts w:ascii="Segoe UI Symbol" w:hAnsi="Segoe UI Symbol" w:cs="Segoe UI Symbol"/>
                    <w:lang w:val="hr-HR"/>
                  </w:rPr>
                  <w:t>☐</w:t>
                </w:r>
              </w:sdtContent>
            </w:sdt>
            <w:r w:rsidR="001C6B24" w:rsidRPr="00E45878">
              <w:rPr>
                <w:rFonts w:asciiTheme="minorHAnsi" w:hAnsiTheme="minorHAnsi" w:cstheme="minorHAnsi"/>
                <w:lang w:val="hr-HR"/>
              </w:rPr>
              <w:t xml:space="preserve"> Ostalo: </w:t>
            </w:r>
          </w:p>
        </w:tc>
      </w:tr>
      <w:tr w:rsidR="001C6B24" w:rsidRPr="00E45878" w14:paraId="18979F99"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80A276F"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Obveze studenata</w:t>
            </w:r>
          </w:p>
        </w:tc>
      </w:tr>
      <w:tr w:rsidR="001C6B24" w:rsidRPr="00E45878" w14:paraId="23DF07E5" w14:textId="77777777" w:rsidTr="001C6B2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BD274FF"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tc>
      </w:tr>
      <w:tr w:rsidR="001C6B24" w:rsidRPr="00E45878" w14:paraId="0530B5B9"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E3EAAF1"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Ocjenjivanje i vrednovanje rada studenata tijekom nastave i na ispitnom roku</w:t>
            </w:r>
          </w:p>
        </w:tc>
      </w:tr>
      <w:tr w:rsidR="001C6B24" w:rsidRPr="00E45878" w14:paraId="3428517F" w14:textId="77777777" w:rsidTr="001C6B2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8B82956"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28280553" w14:textId="77777777" w:rsidR="001C6B24" w:rsidRPr="00E45878" w:rsidRDefault="001C6B24" w:rsidP="001C6B24">
            <w:pPr>
              <w:pStyle w:val="Tekstfusnote"/>
              <w:rPr>
                <w:rFonts w:asciiTheme="minorHAnsi" w:hAnsiTheme="minorHAnsi" w:cstheme="minorHAnsi"/>
                <w:b/>
                <w:bCs/>
                <w:lang w:val="hr-HR"/>
              </w:rPr>
            </w:pPr>
          </w:p>
          <w:p w14:paraId="226109FC"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7FC8D14C" w14:textId="77777777" w:rsidR="001C6B24" w:rsidRPr="00E45878" w:rsidRDefault="001C6B24" w:rsidP="001C6B24">
            <w:pPr>
              <w:pStyle w:val="Tekstfusnote"/>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4"/>
              <w:gridCol w:w="881"/>
              <w:gridCol w:w="881"/>
              <w:gridCol w:w="1092"/>
              <w:gridCol w:w="1000"/>
              <w:gridCol w:w="611"/>
              <w:gridCol w:w="1448"/>
              <w:gridCol w:w="637"/>
              <w:gridCol w:w="632"/>
              <w:gridCol w:w="678"/>
            </w:tblGrid>
            <w:tr w:rsidR="001C6B24" w:rsidRPr="00E45878" w14:paraId="358398BB" w14:textId="77777777" w:rsidTr="001C6B24">
              <w:trPr>
                <w:trHeight w:val="300"/>
              </w:trPr>
              <w:tc>
                <w:tcPr>
                  <w:tcW w:w="580" w:type="pct"/>
                  <w:shd w:val="clear" w:color="auto" w:fill="DBE5F1" w:themeFill="accent1" w:themeFillTint="33"/>
                  <w:vAlign w:val="center"/>
                </w:tcPr>
                <w:p w14:paraId="56125F1F"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451" w:type="pct"/>
                  <w:shd w:val="clear" w:color="auto" w:fill="DBE5F1" w:themeFill="accent1" w:themeFillTint="33"/>
                </w:tcPr>
                <w:p w14:paraId="19D814B0"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Kolokvij I</w:t>
                  </w:r>
                </w:p>
              </w:tc>
              <w:tc>
                <w:tcPr>
                  <w:tcW w:w="446" w:type="pct"/>
                  <w:shd w:val="clear" w:color="auto" w:fill="DBE5F1" w:themeFill="accent1" w:themeFillTint="33"/>
                </w:tcPr>
                <w:p w14:paraId="119E510C"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Kolokvij II</w:t>
                  </w:r>
                </w:p>
              </w:tc>
              <w:tc>
                <w:tcPr>
                  <w:tcW w:w="658" w:type="pct"/>
                  <w:shd w:val="clear" w:color="auto" w:fill="DBE5F1" w:themeFill="accent1" w:themeFillTint="33"/>
                </w:tcPr>
                <w:p w14:paraId="0197FA2D"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Destilacija</w:t>
                  </w:r>
                </w:p>
              </w:tc>
              <w:tc>
                <w:tcPr>
                  <w:tcW w:w="513" w:type="pct"/>
                  <w:shd w:val="clear" w:color="auto" w:fill="DBE5F1" w:themeFill="accent1" w:themeFillTint="33"/>
                </w:tcPr>
                <w:p w14:paraId="3E654865"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Izrada macerata</w:t>
                  </w:r>
                </w:p>
              </w:tc>
              <w:tc>
                <w:tcPr>
                  <w:tcW w:w="385" w:type="pct"/>
                  <w:shd w:val="clear" w:color="auto" w:fill="DBE5F1" w:themeFill="accent1" w:themeFillTint="33"/>
                </w:tcPr>
                <w:p w14:paraId="4E971F70"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Test</w:t>
                  </w:r>
                </w:p>
              </w:tc>
              <w:tc>
                <w:tcPr>
                  <w:tcW w:w="747" w:type="pct"/>
                  <w:shd w:val="clear" w:color="auto" w:fill="DBE5F1" w:themeFill="accent1" w:themeFillTint="33"/>
                </w:tcPr>
                <w:p w14:paraId="169DDB57"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Prepoznavanje bilja </w:t>
                  </w:r>
                </w:p>
              </w:tc>
              <w:tc>
                <w:tcPr>
                  <w:tcW w:w="400" w:type="pct"/>
                  <w:shd w:val="clear" w:color="auto" w:fill="DBE5F1" w:themeFill="accent1" w:themeFillTint="33"/>
                  <w:vAlign w:val="center"/>
                </w:tcPr>
                <w:p w14:paraId="40F44F4E"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397" w:type="pct"/>
                  <w:shd w:val="clear" w:color="auto" w:fill="DBE5F1" w:themeFill="accent1" w:themeFillTint="33"/>
                  <w:vAlign w:val="center"/>
                </w:tcPr>
                <w:p w14:paraId="77932DBD"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423" w:type="pct"/>
                  <w:shd w:val="clear" w:color="auto" w:fill="DBE5F1" w:themeFill="accent1" w:themeFillTint="33"/>
                  <w:vAlign w:val="center"/>
                </w:tcPr>
                <w:p w14:paraId="644E93A9"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1C6B24" w:rsidRPr="00E45878" w14:paraId="0F84C228" w14:textId="77777777" w:rsidTr="001C6B24">
              <w:trPr>
                <w:trHeight w:val="300"/>
              </w:trPr>
              <w:tc>
                <w:tcPr>
                  <w:tcW w:w="580" w:type="pct"/>
                  <w:shd w:val="clear" w:color="auto" w:fill="DBE5F1" w:themeFill="accent1" w:themeFillTint="33"/>
                  <w:vAlign w:val="center"/>
                </w:tcPr>
                <w:p w14:paraId="14870BB6" w14:textId="77777777" w:rsidR="001C6B24" w:rsidRPr="00E45878" w:rsidRDefault="001C6B24" w:rsidP="001C6B24">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451" w:type="pct"/>
                  <w:vAlign w:val="center"/>
                </w:tcPr>
                <w:p w14:paraId="1BD90D6D" w14:textId="77777777" w:rsidR="001C6B24" w:rsidRPr="00E45878" w:rsidRDefault="001C6B24" w:rsidP="001C6B24">
                  <w:pPr>
                    <w:pStyle w:val="Tekstfusnote"/>
                    <w:rPr>
                      <w:rFonts w:asciiTheme="minorHAnsi" w:hAnsiTheme="minorHAnsi" w:cstheme="minorHAnsi"/>
                      <w:lang w:val="hr-HR"/>
                    </w:rPr>
                  </w:pPr>
                </w:p>
              </w:tc>
              <w:tc>
                <w:tcPr>
                  <w:tcW w:w="446" w:type="pct"/>
                </w:tcPr>
                <w:p w14:paraId="70E4CCEF" w14:textId="77777777" w:rsidR="001C6B24" w:rsidRPr="00E45878" w:rsidRDefault="001C6B24" w:rsidP="001C6B24">
                  <w:pPr>
                    <w:pStyle w:val="Tekstfusnote"/>
                    <w:rPr>
                      <w:rFonts w:asciiTheme="minorHAnsi" w:hAnsiTheme="minorHAnsi" w:cstheme="minorHAnsi"/>
                      <w:lang w:val="hr-HR"/>
                    </w:rPr>
                  </w:pPr>
                </w:p>
              </w:tc>
              <w:tc>
                <w:tcPr>
                  <w:tcW w:w="658" w:type="pct"/>
                  <w:vAlign w:val="center"/>
                </w:tcPr>
                <w:p w14:paraId="1496F1D3" w14:textId="77777777" w:rsidR="001C6B24" w:rsidRPr="00E45878" w:rsidRDefault="001C6B24" w:rsidP="001C6B24">
                  <w:pPr>
                    <w:pStyle w:val="Tekstfusnote"/>
                    <w:rPr>
                      <w:rFonts w:asciiTheme="minorHAnsi" w:hAnsiTheme="minorHAnsi" w:cstheme="minorHAnsi"/>
                      <w:lang w:val="hr-HR"/>
                    </w:rPr>
                  </w:pPr>
                </w:p>
              </w:tc>
              <w:tc>
                <w:tcPr>
                  <w:tcW w:w="513" w:type="pct"/>
                </w:tcPr>
                <w:p w14:paraId="7DC7EF02" w14:textId="77777777" w:rsidR="001C6B24" w:rsidRPr="00E45878" w:rsidRDefault="001C6B24" w:rsidP="001C6B24">
                  <w:pPr>
                    <w:pStyle w:val="Tekstfusnote"/>
                    <w:rPr>
                      <w:rFonts w:asciiTheme="minorHAnsi" w:hAnsiTheme="minorHAnsi" w:cstheme="minorHAnsi"/>
                      <w:lang w:val="hr-HR"/>
                    </w:rPr>
                  </w:pPr>
                </w:p>
              </w:tc>
              <w:tc>
                <w:tcPr>
                  <w:tcW w:w="385" w:type="pct"/>
                </w:tcPr>
                <w:p w14:paraId="7A292B3D"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747" w:type="pct"/>
                  <w:vAlign w:val="center"/>
                </w:tcPr>
                <w:p w14:paraId="186CCBC2"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400" w:type="pct"/>
                  <w:shd w:val="clear" w:color="auto" w:fill="DBE5F1" w:themeFill="accent1" w:themeFillTint="33"/>
                  <w:vAlign w:val="center"/>
                </w:tcPr>
                <w:p w14:paraId="20D18A0D"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10 %</w:t>
                  </w:r>
                </w:p>
              </w:tc>
              <w:tc>
                <w:tcPr>
                  <w:tcW w:w="397" w:type="pct"/>
                  <w:shd w:val="clear" w:color="auto" w:fill="DBE5F1" w:themeFill="accent1" w:themeFillTint="33"/>
                  <w:vAlign w:val="center"/>
                </w:tcPr>
                <w:p w14:paraId="21A9CD85"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20</w:t>
                  </w:r>
                </w:p>
              </w:tc>
              <w:tc>
                <w:tcPr>
                  <w:tcW w:w="423" w:type="pct"/>
                  <w:shd w:val="clear" w:color="auto" w:fill="DBE5F1" w:themeFill="accent1" w:themeFillTint="33"/>
                  <w:vAlign w:val="center"/>
                </w:tcPr>
                <w:p w14:paraId="0A3E3505"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0,8</w:t>
                  </w:r>
                </w:p>
              </w:tc>
            </w:tr>
            <w:tr w:rsidR="001C6B24" w:rsidRPr="00E45878" w14:paraId="56C3927B" w14:textId="77777777" w:rsidTr="001C6B24">
              <w:trPr>
                <w:trHeight w:val="300"/>
              </w:trPr>
              <w:tc>
                <w:tcPr>
                  <w:tcW w:w="580" w:type="pct"/>
                  <w:shd w:val="clear" w:color="auto" w:fill="DBE5F1" w:themeFill="accent1" w:themeFillTint="33"/>
                  <w:vAlign w:val="center"/>
                </w:tcPr>
                <w:p w14:paraId="73193AFD" w14:textId="77777777" w:rsidR="001C6B24" w:rsidRPr="00E45878" w:rsidRDefault="001C6B24" w:rsidP="001C6B24">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451" w:type="pct"/>
                  <w:vAlign w:val="center"/>
                </w:tcPr>
                <w:p w14:paraId="29F90089" w14:textId="77777777" w:rsidR="001C6B24" w:rsidRPr="00E45878" w:rsidRDefault="001C6B24" w:rsidP="001C6B24">
                  <w:pPr>
                    <w:pStyle w:val="Tekstfusnote"/>
                    <w:rPr>
                      <w:rFonts w:asciiTheme="minorHAnsi" w:hAnsiTheme="minorHAnsi" w:cstheme="minorHAnsi"/>
                      <w:lang w:val="hr-HR"/>
                    </w:rPr>
                  </w:pPr>
                </w:p>
              </w:tc>
              <w:tc>
                <w:tcPr>
                  <w:tcW w:w="446" w:type="pct"/>
                </w:tcPr>
                <w:p w14:paraId="50964EBA"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658" w:type="pct"/>
                  <w:vAlign w:val="center"/>
                </w:tcPr>
                <w:p w14:paraId="31570FEF" w14:textId="77777777" w:rsidR="001C6B24" w:rsidRPr="00E45878" w:rsidRDefault="001C6B24" w:rsidP="001C6B24">
                  <w:pPr>
                    <w:pStyle w:val="Tekstfusnote"/>
                    <w:rPr>
                      <w:rFonts w:asciiTheme="minorHAnsi" w:hAnsiTheme="minorHAnsi" w:cstheme="minorHAnsi"/>
                      <w:lang w:val="hr-HR"/>
                    </w:rPr>
                  </w:pPr>
                </w:p>
              </w:tc>
              <w:tc>
                <w:tcPr>
                  <w:tcW w:w="513" w:type="pct"/>
                </w:tcPr>
                <w:p w14:paraId="740B1FE9" w14:textId="77777777" w:rsidR="001C6B24" w:rsidRPr="00E45878" w:rsidRDefault="001C6B24" w:rsidP="001C6B24">
                  <w:pPr>
                    <w:pStyle w:val="Tekstfusnote"/>
                    <w:rPr>
                      <w:rFonts w:asciiTheme="minorHAnsi" w:hAnsiTheme="minorHAnsi" w:cstheme="minorHAnsi"/>
                      <w:lang w:val="hr-HR"/>
                    </w:rPr>
                  </w:pPr>
                </w:p>
              </w:tc>
              <w:tc>
                <w:tcPr>
                  <w:tcW w:w="385" w:type="pct"/>
                </w:tcPr>
                <w:p w14:paraId="69D4108C" w14:textId="77777777" w:rsidR="001C6B24" w:rsidRPr="00E45878" w:rsidRDefault="001C6B24" w:rsidP="001C6B24">
                  <w:pPr>
                    <w:pStyle w:val="Tekstfusnote"/>
                    <w:rPr>
                      <w:rFonts w:asciiTheme="minorHAnsi" w:hAnsiTheme="minorHAnsi" w:cstheme="minorHAnsi"/>
                      <w:lang w:val="hr-HR"/>
                    </w:rPr>
                  </w:pPr>
                </w:p>
              </w:tc>
              <w:tc>
                <w:tcPr>
                  <w:tcW w:w="747" w:type="pct"/>
                  <w:vAlign w:val="center"/>
                </w:tcPr>
                <w:p w14:paraId="078BC213" w14:textId="77777777" w:rsidR="001C6B24" w:rsidRPr="00E45878" w:rsidRDefault="001C6B24" w:rsidP="001C6B24">
                  <w:pPr>
                    <w:pStyle w:val="Tekstfusnote"/>
                    <w:rPr>
                      <w:rFonts w:asciiTheme="minorHAnsi" w:hAnsiTheme="minorHAnsi" w:cstheme="minorHAnsi"/>
                      <w:lang w:val="hr-HR"/>
                    </w:rPr>
                  </w:pPr>
                </w:p>
              </w:tc>
              <w:tc>
                <w:tcPr>
                  <w:tcW w:w="400" w:type="pct"/>
                  <w:shd w:val="clear" w:color="auto" w:fill="DBE5F1" w:themeFill="accent1" w:themeFillTint="33"/>
                  <w:vAlign w:val="center"/>
                </w:tcPr>
                <w:p w14:paraId="17A10602"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10</w:t>
                  </w:r>
                </w:p>
              </w:tc>
              <w:tc>
                <w:tcPr>
                  <w:tcW w:w="397" w:type="pct"/>
                  <w:shd w:val="clear" w:color="auto" w:fill="DBE5F1" w:themeFill="accent1" w:themeFillTint="33"/>
                  <w:vAlign w:val="center"/>
                </w:tcPr>
                <w:p w14:paraId="1770298F"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20 %</w:t>
                  </w:r>
                </w:p>
              </w:tc>
              <w:tc>
                <w:tcPr>
                  <w:tcW w:w="423" w:type="pct"/>
                  <w:shd w:val="clear" w:color="auto" w:fill="DBE5F1" w:themeFill="accent1" w:themeFillTint="33"/>
                  <w:vAlign w:val="center"/>
                </w:tcPr>
                <w:p w14:paraId="44F71A95"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b/>
                      <w:bCs/>
                      <w:lang w:val="hr-HR"/>
                    </w:rPr>
                    <w:t>0,8</w:t>
                  </w:r>
                </w:p>
              </w:tc>
            </w:tr>
            <w:tr w:rsidR="001C6B24" w:rsidRPr="00E45878" w14:paraId="1346AD17" w14:textId="77777777" w:rsidTr="001C6B24">
              <w:trPr>
                <w:trHeight w:val="300"/>
              </w:trPr>
              <w:tc>
                <w:tcPr>
                  <w:tcW w:w="580" w:type="pct"/>
                  <w:shd w:val="clear" w:color="auto" w:fill="DBE5F1" w:themeFill="accent1" w:themeFillTint="33"/>
                  <w:vAlign w:val="center"/>
                </w:tcPr>
                <w:p w14:paraId="27D7560C" w14:textId="77777777" w:rsidR="001C6B24" w:rsidRPr="00E45878" w:rsidRDefault="001C6B24" w:rsidP="001C6B24">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451" w:type="pct"/>
                  <w:vAlign w:val="center"/>
                </w:tcPr>
                <w:p w14:paraId="0B0CCA47"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446" w:type="pct"/>
                </w:tcPr>
                <w:p w14:paraId="04B8B6F3" w14:textId="77777777" w:rsidR="001C6B24" w:rsidRPr="00E45878" w:rsidRDefault="001C6B24" w:rsidP="001C6B24">
                  <w:pPr>
                    <w:pStyle w:val="Tekstfusnote"/>
                    <w:rPr>
                      <w:rFonts w:asciiTheme="minorHAnsi" w:hAnsiTheme="minorHAnsi" w:cstheme="minorHAnsi"/>
                      <w:lang w:val="hr-HR"/>
                    </w:rPr>
                  </w:pPr>
                </w:p>
              </w:tc>
              <w:tc>
                <w:tcPr>
                  <w:tcW w:w="658" w:type="pct"/>
                  <w:vAlign w:val="center"/>
                </w:tcPr>
                <w:p w14:paraId="3D4F41BF" w14:textId="77777777" w:rsidR="001C6B24" w:rsidRPr="00E45878" w:rsidRDefault="001C6B24" w:rsidP="001C6B24">
                  <w:pPr>
                    <w:pStyle w:val="Tekstfusnote"/>
                    <w:rPr>
                      <w:rFonts w:asciiTheme="minorHAnsi" w:hAnsiTheme="minorHAnsi" w:cstheme="minorHAnsi"/>
                      <w:lang w:val="hr-HR"/>
                    </w:rPr>
                  </w:pPr>
                </w:p>
              </w:tc>
              <w:tc>
                <w:tcPr>
                  <w:tcW w:w="513" w:type="pct"/>
                </w:tcPr>
                <w:p w14:paraId="249A2271" w14:textId="77777777" w:rsidR="001C6B24" w:rsidRPr="00E45878" w:rsidRDefault="001C6B24" w:rsidP="001C6B24">
                  <w:pPr>
                    <w:pStyle w:val="Tekstfusnote"/>
                    <w:rPr>
                      <w:rFonts w:asciiTheme="minorHAnsi" w:hAnsiTheme="minorHAnsi" w:cstheme="minorHAnsi"/>
                      <w:lang w:val="hr-HR"/>
                    </w:rPr>
                  </w:pPr>
                </w:p>
              </w:tc>
              <w:tc>
                <w:tcPr>
                  <w:tcW w:w="385" w:type="pct"/>
                </w:tcPr>
                <w:p w14:paraId="48280BA9" w14:textId="77777777" w:rsidR="001C6B24" w:rsidRPr="00E45878" w:rsidRDefault="001C6B24" w:rsidP="001C6B24">
                  <w:pPr>
                    <w:pStyle w:val="Tekstfusnote"/>
                    <w:rPr>
                      <w:rFonts w:asciiTheme="minorHAnsi" w:hAnsiTheme="minorHAnsi" w:cstheme="minorHAnsi"/>
                      <w:lang w:val="hr-HR"/>
                    </w:rPr>
                  </w:pPr>
                </w:p>
              </w:tc>
              <w:tc>
                <w:tcPr>
                  <w:tcW w:w="747" w:type="pct"/>
                  <w:vAlign w:val="center"/>
                </w:tcPr>
                <w:p w14:paraId="43543E97" w14:textId="77777777" w:rsidR="001C6B24" w:rsidRPr="00E45878" w:rsidRDefault="001C6B24" w:rsidP="001C6B24">
                  <w:pPr>
                    <w:pStyle w:val="Tekstfusnote"/>
                    <w:rPr>
                      <w:rFonts w:asciiTheme="minorHAnsi" w:hAnsiTheme="minorHAnsi" w:cstheme="minorHAnsi"/>
                      <w:lang w:val="hr-HR"/>
                    </w:rPr>
                  </w:pPr>
                </w:p>
              </w:tc>
              <w:tc>
                <w:tcPr>
                  <w:tcW w:w="400" w:type="pct"/>
                  <w:shd w:val="clear" w:color="auto" w:fill="DBE5F1" w:themeFill="accent1" w:themeFillTint="33"/>
                  <w:vAlign w:val="center"/>
                </w:tcPr>
                <w:p w14:paraId="11F20BC9"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10 %</w:t>
                  </w:r>
                </w:p>
              </w:tc>
              <w:tc>
                <w:tcPr>
                  <w:tcW w:w="397" w:type="pct"/>
                  <w:shd w:val="clear" w:color="auto" w:fill="DBE5F1" w:themeFill="accent1" w:themeFillTint="33"/>
                  <w:vAlign w:val="center"/>
                </w:tcPr>
                <w:p w14:paraId="0DBAEB33"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20 %</w:t>
                  </w:r>
                </w:p>
              </w:tc>
              <w:tc>
                <w:tcPr>
                  <w:tcW w:w="423" w:type="pct"/>
                  <w:shd w:val="clear" w:color="auto" w:fill="DBE5F1" w:themeFill="accent1" w:themeFillTint="33"/>
                  <w:vAlign w:val="center"/>
                </w:tcPr>
                <w:p w14:paraId="56DDBA73"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b/>
                      <w:bCs/>
                      <w:lang w:val="hr-HR"/>
                    </w:rPr>
                    <w:t>0,8</w:t>
                  </w:r>
                </w:p>
              </w:tc>
            </w:tr>
            <w:tr w:rsidR="001C6B24" w:rsidRPr="00E45878" w14:paraId="17B2575A" w14:textId="77777777" w:rsidTr="001C6B24">
              <w:trPr>
                <w:trHeight w:val="300"/>
              </w:trPr>
              <w:tc>
                <w:tcPr>
                  <w:tcW w:w="580" w:type="pct"/>
                  <w:shd w:val="clear" w:color="auto" w:fill="DBE5F1" w:themeFill="accent1" w:themeFillTint="33"/>
                  <w:vAlign w:val="center"/>
                </w:tcPr>
                <w:p w14:paraId="196B00A2" w14:textId="77777777" w:rsidR="001C6B24" w:rsidRPr="00E45878" w:rsidRDefault="001C6B24" w:rsidP="001C6B24">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451" w:type="pct"/>
                  <w:vAlign w:val="center"/>
                </w:tcPr>
                <w:p w14:paraId="3903FFF3" w14:textId="77777777" w:rsidR="001C6B24" w:rsidRPr="00E45878" w:rsidRDefault="001C6B24" w:rsidP="001C6B24">
                  <w:pPr>
                    <w:pStyle w:val="Tekstfusnote"/>
                    <w:rPr>
                      <w:rFonts w:asciiTheme="minorHAnsi" w:hAnsiTheme="minorHAnsi" w:cstheme="minorHAnsi"/>
                      <w:lang w:val="hr-HR"/>
                    </w:rPr>
                  </w:pPr>
                </w:p>
              </w:tc>
              <w:tc>
                <w:tcPr>
                  <w:tcW w:w="446" w:type="pct"/>
                </w:tcPr>
                <w:p w14:paraId="697ED07C" w14:textId="77777777" w:rsidR="001C6B24" w:rsidRPr="00E45878" w:rsidRDefault="001C6B24" w:rsidP="001C6B24">
                  <w:pPr>
                    <w:pStyle w:val="Tekstfusnote"/>
                    <w:rPr>
                      <w:rFonts w:asciiTheme="minorHAnsi" w:hAnsiTheme="minorHAnsi" w:cstheme="minorHAnsi"/>
                      <w:lang w:val="hr-HR"/>
                    </w:rPr>
                  </w:pPr>
                </w:p>
              </w:tc>
              <w:tc>
                <w:tcPr>
                  <w:tcW w:w="658" w:type="pct"/>
                  <w:vAlign w:val="center"/>
                </w:tcPr>
                <w:p w14:paraId="411122A0"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513" w:type="pct"/>
                </w:tcPr>
                <w:p w14:paraId="496A3E73"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385" w:type="pct"/>
                </w:tcPr>
                <w:p w14:paraId="0BEA91F4" w14:textId="77777777" w:rsidR="001C6B24" w:rsidRPr="00E45878" w:rsidRDefault="001C6B24" w:rsidP="001C6B24">
                  <w:pPr>
                    <w:pStyle w:val="Tekstfusnote"/>
                    <w:rPr>
                      <w:rFonts w:asciiTheme="minorHAnsi" w:hAnsiTheme="minorHAnsi" w:cstheme="minorHAnsi"/>
                      <w:lang w:val="hr-HR"/>
                    </w:rPr>
                  </w:pPr>
                </w:p>
              </w:tc>
              <w:tc>
                <w:tcPr>
                  <w:tcW w:w="747" w:type="pct"/>
                  <w:vAlign w:val="center"/>
                </w:tcPr>
                <w:p w14:paraId="40EDFEC1" w14:textId="77777777" w:rsidR="001C6B24" w:rsidRPr="00E45878" w:rsidRDefault="001C6B24" w:rsidP="001C6B24">
                  <w:pPr>
                    <w:pStyle w:val="Tekstfusnote"/>
                    <w:rPr>
                      <w:rFonts w:asciiTheme="minorHAnsi" w:hAnsiTheme="minorHAnsi" w:cstheme="minorHAnsi"/>
                      <w:lang w:val="hr-HR"/>
                    </w:rPr>
                  </w:pPr>
                </w:p>
              </w:tc>
              <w:tc>
                <w:tcPr>
                  <w:tcW w:w="400" w:type="pct"/>
                  <w:shd w:val="clear" w:color="auto" w:fill="DBE5F1" w:themeFill="accent1" w:themeFillTint="33"/>
                  <w:vAlign w:val="center"/>
                </w:tcPr>
                <w:p w14:paraId="05530609"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10 %</w:t>
                  </w:r>
                </w:p>
              </w:tc>
              <w:tc>
                <w:tcPr>
                  <w:tcW w:w="397" w:type="pct"/>
                  <w:shd w:val="clear" w:color="auto" w:fill="DBE5F1" w:themeFill="accent1" w:themeFillTint="33"/>
                  <w:vAlign w:val="center"/>
                </w:tcPr>
                <w:p w14:paraId="5D1B4B87"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20 %</w:t>
                  </w:r>
                </w:p>
              </w:tc>
              <w:tc>
                <w:tcPr>
                  <w:tcW w:w="423" w:type="pct"/>
                  <w:shd w:val="clear" w:color="auto" w:fill="DBE5F1" w:themeFill="accent1" w:themeFillTint="33"/>
                  <w:vAlign w:val="center"/>
                </w:tcPr>
                <w:p w14:paraId="7B2D6616"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b/>
                      <w:bCs/>
                      <w:lang w:val="hr-HR"/>
                    </w:rPr>
                    <w:t>0,8</w:t>
                  </w:r>
                </w:p>
              </w:tc>
            </w:tr>
            <w:tr w:rsidR="001C6B24" w:rsidRPr="00E45878" w14:paraId="04643988" w14:textId="77777777" w:rsidTr="001C6B24">
              <w:trPr>
                <w:trHeight w:val="300"/>
              </w:trPr>
              <w:tc>
                <w:tcPr>
                  <w:tcW w:w="580" w:type="pct"/>
                  <w:shd w:val="clear" w:color="auto" w:fill="DBE5F1" w:themeFill="accent1" w:themeFillTint="33"/>
                  <w:vAlign w:val="center"/>
                </w:tcPr>
                <w:p w14:paraId="2FCDC6D4" w14:textId="77777777" w:rsidR="001C6B24" w:rsidRPr="00E45878" w:rsidRDefault="001C6B24" w:rsidP="001C6B24">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451" w:type="pct"/>
                  <w:vAlign w:val="center"/>
                </w:tcPr>
                <w:p w14:paraId="04517029"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446" w:type="pct"/>
                </w:tcPr>
                <w:p w14:paraId="434890C3" w14:textId="77777777" w:rsidR="001C6B24" w:rsidRPr="00E45878" w:rsidRDefault="001C6B24" w:rsidP="001C6B24">
                  <w:pPr>
                    <w:pStyle w:val="Tekstfusnote"/>
                    <w:rPr>
                      <w:rFonts w:asciiTheme="minorHAnsi" w:hAnsiTheme="minorHAnsi" w:cstheme="minorHAnsi"/>
                      <w:lang w:val="hr-HR"/>
                    </w:rPr>
                  </w:pPr>
                </w:p>
              </w:tc>
              <w:tc>
                <w:tcPr>
                  <w:tcW w:w="658" w:type="pct"/>
                  <w:vAlign w:val="center"/>
                </w:tcPr>
                <w:p w14:paraId="51E667B3" w14:textId="77777777" w:rsidR="001C6B24" w:rsidRPr="00E45878" w:rsidRDefault="001C6B24" w:rsidP="001C6B24">
                  <w:pPr>
                    <w:pStyle w:val="Tekstfusnote"/>
                    <w:rPr>
                      <w:rFonts w:asciiTheme="minorHAnsi" w:hAnsiTheme="minorHAnsi" w:cstheme="minorHAnsi"/>
                      <w:lang w:val="hr-HR"/>
                    </w:rPr>
                  </w:pPr>
                </w:p>
              </w:tc>
              <w:tc>
                <w:tcPr>
                  <w:tcW w:w="513" w:type="pct"/>
                </w:tcPr>
                <w:p w14:paraId="0F251639" w14:textId="77777777" w:rsidR="001C6B24" w:rsidRPr="00E45878" w:rsidRDefault="001C6B24" w:rsidP="001C6B24">
                  <w:pPr>
                    <w:pStyle w:val="Tekstfusnote"/>
                    <w:rPr>
                      <w:rFonts w:asciiTheme="minorHAnsi" w:hAnsiTheme="minorHAnsi" w:cstheme="minorHAnsi"/>
                      <w:lang w:val="hr-HR"/>
                    </w:rPr>
                  </w:pPr>
                </w:p>
              </w:tc>
              <w:tc>
                <w:tcPr>
                  <w:tcW w:w="385" w:type="pct"/>
                </w:tcPr>
                <w:p w14:paraId="1CD2342B" w14:textId="77777777" w:rsidR="001C6B24" w:rsidRPr="00E45878" w:rsidRDefault="001C6B24" w:rsidP="001C6B24">
                  <w:pPr>
                    <w:pStyle w:val="Tekstfusnote"/>
                    <w:rPr>
                      <w:rFonts w:asciiTheme="minorHAnsi" w:hAnsiTheme="minorHAnsi" w:cstheme="minorHAnsi"/>
                      <w:lang w:val="hr-HR"/>
                    </w:rPr>
                  </w:pPr>
                </w:p>
              </w:tc>
              <w:tc>
                <w:tcPr>
                  <w:tcW w:w="747" w:type="pct"/>
                  <w:vAlign w:val="center"/>
                </w:tcPr>
                <w:p w14:paraId="47281695" w14:textId="77777777" w:rsidR="001C6B24" w:rsidRPr="00E45878" w:rsidRDefault="001C6B24" w:rsidP="001C6B24">
                  <w:pPr>
                    <w:pStyle w:val="Tekstfusnote"/>
                    <w:rPr>
                      <w:rFonts w:asciiTheme="minorHAnsi" w:hAnsiTheme="minorHAnsi" w:cstheme="minorHAnsi"/>
                      <w:lang w:val="hr-HR"/>
                    </w:rPr>
                  </w:pPr>
                </w:p>
              </w:tc>
              <w:tc>
                <w:tcPr>
                  <w:tcW w:w="400" w:type="pct"/>
                  <w:shd w:val="clear" w:color="auto" w:fill="DBE5F1" w:themeFill="accent1" w:themeFillTint="33"/>
                  <w:vAlign w:val="center"/>
                </w:tcPr>
                <w:p w14:paraId="67F73E79"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10 %</w:t>
                  </w:r>
                </w:p>
              </w:tc>
              <w:tc>
                <w:tcPr>
                  <w:tcW w:w="397" w:type="pct"/>
                  <w:shd w:val="clear" w:color="auto" w:fill="DBE5F1" w:themeFill="accent1" w:themeFillTint="33"/>
                  <w:vAlign w:val="center"/>
                </w:tcPr>
                <w:p w14:paraId="13249AD3"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20 %</w:t>
                  </w:r>
                </w:p>
              </w:tc>
              <w:tc>
                <w:tcPr>
                  <w:tcW w:w="423" w:type="pct"/>
                  <w:shd w:val="clear" w:color="auto" w:fill="DBE5F1" w:themeFill="accent1" w:themeFillTint="33"/>
                  <w:vAlign w:val="center"/>
                </w:tcPr>
                <w:p w14:paraId="7E545595"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0,8</w:t>
                  </w:r>
                </w:p>
              </w:tc>
            </w:tr>
            <w:tr w:rsidR="001C6B24" w:rsidRPr="00E45878" w14:paraId="395BAA8F" w14:textId="77777777" w:rsidTr="001C6B24">
              <w:trPr>
                <w:trHeight w:val="300"/>
              </w:trPr>
              <w:tc>
                <w:tcPr>
                  <w:tcW w:w="580" w:type="pct"/>
                  <w:shd w:val="clear" w:color="auto" w:fill="DBE5F1" w:themeFill="accent1" w:themeFillTint="33"/>
                  <w:vAlign w:val="center"/>
                </w:tcPr>
                <w:p w14:paraId="13FFC863" w14:textId="77777777" w:rsidR="001C6B24" w:rsidRPr="00E45878" w:rsidRDefault="001C6B24" w:rsidP="001C6B24">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451" w:type="pct"/>
                  <w:shd w:val="clear" w:color="auto" w:fill="DBE5F1" w:themeFill="accent1" w:themeFillTint="33"/>
                  <w:vAlign w:val="center"/>
                </w:tcPr>
                <w:p w14:paraId="56B7375C"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40</w:t>
                  </w:r>
                </w:p>
              </w:tc>
              <w:tc>
                <w:tcPr>
                  <w:tcW w:w="446" w:type="pct"/>
                  <w:shd w:val="clear" w:color="auto" w:fill="DBE5F1" w:themeFill="accent1" w:themeFillTint="33"/>
                </w:tcPr>
                <w:p w14:paraId="4DD3A381"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20</w:t>
                  </w:r>
                </w:p>
              </w:tc>
              <w:tc>
                <w:tcPr>
                  <w:tcW w:w="658" w:type="pct"/>
                  <w:shd w:val="clear" w:color="auto" w:fill="DBE5F1" w:themeFill="accent1" w:themeFillTint="33"/>
                  <w:vAlign w:val="center"/>
                </w:tcPr>
                <w:p w14:paraId="4B3478F5"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10</w:t>
                  </w:r>
                </w:p>
              </w:tc>
              <w:tc>
                <w:tcPr>
                  <w:tcW w:w="513" w:type="pct"/>
                  <w:shd w:val="clear" w:color="auto" w:fill="DBE5F1" w:themeFill="accent1" w:themeFillTint="33"/>
                </w:tcPr>
                <w:p w14:paraId="37113AD4"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10</w:t>
                  </w:r>
                </w:p>
              </w:tc>
              <w:tc>
                <w:tcPr>
                  <w:tcW w:w="385" w:type="pct"/>
                  <w:shd w:val="clear" w:color="auto" w:fill="DBE5F1" w:themeFill="accent1" w:themeFillTint="33"/>
                </w:tcPr>
                <w:p w14:paraId="2B0A991B"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10</w:t>
                  </w:r>
                </w:p>
              </w:tc>
              <w:tc>
                <w:tcPr>
                  <w:tcW w:w="747" w:type="pct"/>
                  <w:shd w:val="clear" w:color="auto" w:fill="DBE5F1" w:themeFill="accent1" w:themeFillTint="33"/>
                  <w:vAlign w:val="center"/>
                </w:tcPr>
                <w:p w14:paraId="50A05C3A"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10</w:t>
                  </w:r>
                </w:p>
              </w:tc>
              <w:tc>
                <w:tcPr>
                  <w:tcW w:w="400" w:type="pct"/>
                  <w:shd w:val="clear" w:color="auto" w:fill="DBE5F1" w:themeFill="accent1" w:themeFillTint="33"/>
                  <w:vAlign w:val="center"/>
                </w:tcPr>
                <w:p w14:paraId="32FEF87C"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b/>
                      <w:bCs/>
                      <w:lang w:val="hr-HR"/>
                    </w:rPr>
                    <w:t>50%</w:t>
                  </w:r>
                </w:p>
              </w:tc>
              <w:tc>
                <w:tcPr>
                  <w:tcW w:w="397" w:type="pct"/>
                  <w:shd w:val="clear" w:color="auto" w:fill="DBE5F1" w:themeFill="accent1" w:themeFillTint="33"/>
                  <w:vAlign w:val="center"/>
                </w:tcPr>
                <w:p w14:paraId="7A8F7799"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b/>
                      <w:bCs/>
                      <w:lang w:val="hr-HR"/>
                    </w:rPr>
                    <w:t>100</w:t>
                  </w:r>
                </w:p>
              </w:tc>
              <w:tc>
                <w:tcPr>
                  <w:tcW w:w="423" w:type="pct"/>
                  <w:shd w:val="clear" w:color="auto" w:fill="DBE5F1" w:themeFill="accent1" w:themeFillTint="33"/>
                  <w:vAlign w:val="center"/>
                </w:tcPr>
                <w:p w14:paraId="6CEC1E84"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b/>
                      <w:bCs/>
                      <w:lang w:val="hr-HR"/>
                    </w:rPr>
                    <w:t>4</w:t>
                  </w:r>
                </w:p>
              </w:tc>
            </w:tr>
            <w:tr w:rsidR="001C6B24" w:rsidRPr="00E45878" w14:paraId="224070C9" w14:textId="77777777" w:rsidTr="001C6B24">
              <w:trPr>
                <w:trHeight w:val="300"/>
              </w:trPr>
              <w:tc>
                <w:tcPr>
                  <w:tcW w:w="580" w:type="pct"/>
                  <w:shd w:val="clear" w:color="auto" w:fill="DBE5F1" w:themeFill="accent1" w:themeFillTint="33"/>
                  <w:vAlign w:val="center"/>
                </w:tcPr>
                <w:p w14:paraId="0CAB0C7D" w14:textId="77777777" w:rsidR="001C6B24" w:rsidRPr="00E45878" w:rsidRDefault="001C6B24" w:rsidP="001C6B24">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451" w:type="pct"/>
                  <w:shd w:val="clear" w:color="auto" w:fill="DBE5F1" w:themeFill="accent1" w:themeFillTint="33"/>
                  <w:vAlign w:val="center"/>
                </w:tcPr>
                <w:p w14:paraId="190AD767"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b/>
                      <w:bCs/>
                      <w:lang w:val="hr-HR"/>
                    </w:rPr>
                    <w:t>1,6</w:t>
                  </w:r>
                </w:p>
              </w:tc>
              <w:tc>
                <w:tcPr>
                  <w:tcW w:w="446" w:type="pct"/>
                  <w:shd w:val="clear" w:color="auto" w:fill="DBE5F1" w:themeFill="accent1" w:themeFillTint="33"/>
                  <w:vAlign w:val="center"/>
                </w:tcPr>
                <w:p w14:paraId="4FF6428A"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b/>
                      <w:bCs/>
                      <w:lang w:val="hr-HR"/>
                    </w:rPr>
                    <w:t>0,8</w:t>
                  </w:r>
                </w:p>
              </w:tc>
              <w:tc>
                <w:tcPr>
                  <w:tcW w:w="658" w:type="pct"/>
                  <w:shd w:val="clear" w:color="auto" w:fill="DBE5F1" w:themeFill="accent1" w:themeFillTint="33"/>
                  <w:vAlign w:val="center"/>
                </w:tcPr>
                <w:p w14:paraId="356383D9"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0,4</w:t>
                  </w:r>
                </w:p>
              </w:tc>
              <w:tc>
                <w:tcPr>
                  <w:tcW w:w="513" w:type="pct"/>
                  <w:shd w:val="clear" w:color="auto" w:fill="DBE5F1" w:themeFill="accent1" w:themeFillTint="33"/>
                  <w:vAlign w:val="center"/>
                </w:tcPr>
                <w:p w14:paraId="45C5DBE5"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0,4</w:t>
                  </w:r>
                </w:p>
              </w:tc>
              <w:tc>
                <w:tcPr>
                  <w:tcW w:w="385" w:type="pct"/>
                  <w:shd w:val="clear" w:color="auto" w:fill="DBE5F1" w:themeFill="accent1" w:themeFillTint="33"/>
                  <w:vAlign w:val="center"/>
                </w:tcPr>
                <w:p w14:paraId="5291C5A5"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0,4</w:t>
                  </w:r>
                </w:p>
              </w:tc>
              <w:tc>
                <w:tcPr>
                  <w:tcW w:w="747" w:type="pct"/>
                  <w:shd w:val="clear" w:color="auto" w:fill="DBE5F1" w:themeFill="accent1" w:themeFillTint="33"/>
                  <w:vAlign w:val="center"/>
                </w:tcPr>
                <w:p w14:paraId="3D582288"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0,4</w:t>
                  </w:r>
                </w:p>
              </w:tc>
              <w:tc>
                <w:tcPr>
                  <w:tcW w:w="400" w:type="pct"/>
                  <w:shd w:val="clear" w:color="auto" w:fill="DBE5F1" w:themeFill="accent1" w:themeFillTint="33"/>
                  <w:vAlign w:val="center"/>
                </w:tcPr>
                <w:p w14:paraId="7931A234" w14:textId="77777777" w:rsidR="001C6B24" w:rsidRPr="00E45878" w:rsidRDefault="001C6B24" w:rsidP="001C6B24">
                  <w:pPr>
                    <w:pStyle w:val="Tekstfusnote"/>
                    <w:rPr>
                      <w:rFonts w:asciiTheme="minorHAnsi" w:hAnsiTheme="minorHAnsi" w:cstheme="minorHAnsi"/>
                      <w:b/>
                      <w:bCs/>
                      <w:lang w:val="hr-HR"/>
                    </w:rPr>
                  </w:pPr>
                </w:p>
              </w:tc>
              <w:tc>
                <w:tcPr>
                  <w:tcW w:w="397" w:type="pct"/>
                  <w:shd w:val="clear" w:color="auto" w:fill="DBE5F1" w:themeFill="accent1" w:themeFillTint="33"/>
                  <w:vAlign w:val="center"/>
                </w:tcPr>
                <w:p w14:paraId="0028AD30" w14:textId="77777777" w:rsidR="001C6B24" w:rsidRPr="00E45878" w:rsidRDefault="001C6B24" w:rsidP="001C6B24">
                  <w:pPr>
                    <w:pStyle w:val="Tekstfusnote"/>
                    <w:rPr>
                      <w:rFonts w:asciiTheme="minorHAnsi" w:hAnsiTheme="minorHAnsi" w:cstheme="minorHAnsi"/>
                      <w:b/>
                      <w:bCs/>
                      <w:lang w:val="hr-HR"/>
                    </w:rPr>
                  </w:pPr>
                </w:p>
              </w:tc>
              <w:tc>
                <w:tcPr>
                  <w:tcW w:w="423" w:type="pct"/>
                  <w:shd w:val="clear" w:color="auto" w:fill="DBE5F1" w:themeFill="accent1" w:themeFillTint="33"/>
                  <w:vAlign w:val="center"/>
                </w:tcPr>
                <w:p w14:paraId="3388CD80" w14:textId="77777777" w:rsidR="001C6B24" w:rsidRPr="00E45878" w:rsidRDefault="001C6B24" w:rsidP="001C6B24">
                  <w:pPr>
                    <w:pStyle w:val="Tekstfusnote"/>
                    <w:rPr>
                      <w:rFonts w:asciiTheme="minorHAnsi" w:hAnsiTheme="minorHAnsi" w:cstheme="minorHAnsi"/>
                      <w:b/>
                      <w:bCs/>
                      <w:lang w:val="hr-HR"/>
                    </w:rPr>
                  </w:pPr>
                </w:p>
              </w:tc>
            </w:tr>
          </w:tbl>
          <w:p w14:paraId="1D33833F" w14:textId="77777777" w:rsidR="001C6B24" w:rsidRPr="00E45878" w:rsidRDefault="001C6B24" w:rsidP="001C6B24">
            <w:pPr>
              <w:pStyle w:val="Tekstfusnote"/>
              <w:rPr>
                <w:rFonts w:asciiTheme="minorHAnsi" w:hAnsiTheme="minorHAnsi" w:cstheme="minorHAnsi"/>
                <w:bCs/>
                <w:lang w:val="hr-HR"/>
              </w:rPr>
            </w:pPr>
          </w:p>
          <w:p w14:paraId="5C3ED284" w14:textId="77777777" w:rsidR="001C6B24" w:rsidRPr="00E45878" w:rsidRDefault="001C6B24" w:rsidP="001C6B24">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711EE87E" w14:textId="77777777" w:rsidR="001C6B24" w:rsidRPr="00E45878" w:rsidRDefault="001C6B24" w:rsidP="001C6B24">
            <w:pPr>
              <w:pStyle w:val="Tekstfusnote"/>
              <w:rPr>
                <w:rFonts w:asciiTheme="minorHAnsi" w:hAnsiTheme="minorHAnsi" w:cstheme="minorHAnsi"/>
                <w:b/>
                <w:bCs/>
                <w:lang w:val="hr-HR"/>
              </w:rPr>
            </w:pPr>
          </w:p>
          <w:p w14:paraId="49CA221C" w14:textId="77777777" w:rsidR="001C6B24" w:rsidRPr="00E45878" w:rsidRDefault="001C6B24" w:rsidP="001C6B24">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6A8B5B38" w14:textId="77777777" w:rsidR="001C6B24" w:rsidRPr="00E45878" w:rsidRDefault="001C6B24" w:rsidP="001C6B24">
            <w:pPr>
              <w:pStyle w:val="Tekstfusnote"/>
              <w:rPr>
                <w:rFonts w:asciiTheme="minorHAnsi" w:hAnsiTheme="minorHAnsi" w:cstheme="minorHAnsi"/>
                <w:b/>
                <w:lang w:val="hr-HR"/>
              </w:rPr>
            </w:pPr>
          </w:p>
          <w:tbl>
            <w:tblPr>
              <w:tblStyle w:val="Reetkatablice"/>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7"/>
              <w:gridCol w:w="1015"/>
              <w:gridCol w:w="1043"/>
              <w:gridCol w:w="1038"/>
              <w:gridCol w:w="1091"/>
            </w:tblGrid>
            <w:tr w:rsidR="001C6B24" w:rsidRPr="00E45878" w14:paraId="662A1698" w14:textId="77777777" w:rsidTr="001C6B24">
              <w:trPr>
                <w:trHeight w:val="300"/>
              </w:trPr>
              <w:tc>
                <w:tcPr>
                  <w:tcW w:w="1061" w:type="pct"/>
                  <w:shd w:val="clear" w:color="auto" w:fill="DBE5F1" w:themeFill="accent1" w:themeFillTint="33"/>
                  <w:vAlign w:val="center"/>
                </w:tcPr>
                <w:p w14:paraId="7F376562"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3" w:type="pct"/>
                  <w:shd w:val="clear" w:color="auto" w:fill="DBE5F1" w:themeFill="accent1" w:themeFillTint="33"/>
                </w:tcPr>
                <w:p w14:paraId="0B394BFA"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Pisani ispit</w:t>
                  </w:r>
                </w:p>
              </w:tc>
              <w:tc>
                <w:tcPr>
                  <w:tcW w:w="748" w:type="pct"/>
                  <w:shd w:val="clear" w:color="auto" w:fill="DBE5F1" w:themeFill="accent1" w:themeFillTint="33"/>
                </w:tcPr>
                <w:p w14:paraId="30247489"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Usmeni ispit</w:t>
                  </w:r>
                </w:p>
              </w:tc>
              <w:tc>
                <w:tcPr>
                  <w:tcW w:w="769" w:type="pct"/>
                  <w:shd w:val="clear" w:color="auto" w:fill="DBE5F1" w:themeFill="accent1" w:themeFillTint="33"/>
                  <w:vAlign w:val="center"/>
                </w:tcPr>
                <w:p w14:paraId="019786E3"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65" w:type="pct"/>
                  <w:shd w:val="clear" w:color="auto" w:fill="DBE5F1" w:themeFill="accent1" w:themeFillTint="33"/>
                  <w:vAlign w:val="center"/>
                </w:tcPr>
                <w:p w14:paraId="2D1E6126"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804" w:type="pct"/>
                  <w:shd w:val="clear" w:color="auto" w:fill="DBE5F1" w:themeFill="accent1" w:themeFillTint="33"/>
                  <w:vAlign w:val="center"/>
                </w:tcPr>
                <w:p w14:paraId="0181A881"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1C6B24" w:rsidRPr="00E45878" w14:paraId="066A61B4" w14:textId="77777777" w:rsidTr="001C6B24">
              <w:trPr>
                <w:trHeight w:val="300"/>
              </w:trPr>
              <w:tc>
                <w:tcPr>
                  <w:tcW w:w="1061" w:type="pct"/>
                  <w:shd w:val="clear" w:color="auto" w:fill="DBE5F1" w:themeFill="accent1" w:themeFillTint="33"/>
                  <w:vAlign w:val="center"/>
                </w:tcPr>
                <w:p w14:paraId="77B1B07A"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I1</w:t>
                  </w:r>
                </w:p>
              </w:tc>
              <w:tc>
                <w:tcPr>
                  <w:tcW w:w="853" w:type="pct"/>
                </w:tcPr>
                <w:p w14:paraId="76CC318D" w14:textId="77777777" w:rsidR="001C6B24" w:rsidRPr="00E45878" w:rsidRDefault="001C6B24" w:rsidP="001C6B24">
                  <w:pPr>
                    <w:pStyle w:val="Tekstfusnote"/>
                    <w:rPr>
                      <w:rFonts w:asciiTheme="minorHAnsi" w:hAnsiTheme="minorHAnsi" w:cstheme="minorHAnsi"/>
                      <w:lang w:val="hr-HR"/>
                    </w:rPr>
                  </w:pPr>
                </w:p>
              </w:tc>
              <w:tc>
                <w:tcPr>
                  <w:tcW w:w="748" w:type="pct"/>
                </w:tcPr>
                <w:p w14:paraId="1295EA88"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769" w:type="pct"/>
                  <w:shd w:val="clear" w:color="auto" w:fill="DBE5F1" w:themeFill="accent1" w:themeFillTint="33"/>
                  <w:vAlign w:val="center"/>
                </w:tcPr>
                <w:p w14:paraId="1C532412"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10 %</w:t>
                  </w:r>
                </w:p>
              </w:tc>
              <w:tc>
                <w:tcPr>
                  <w:tcW w:w="765" w:type="pct"/>
                  <w:shd w:val="clear" w:color="auto" w:fill="DBE5F1" w:themeFill="accent1" w:themeFillTint="33"/>
                  <w:vAlign w:val="center"/>
                </w:tcPr>
                <w:p w14:paraId="3C9B9703"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20 %</w:t>
                  </w:r>
                </w:p>
              </w:tc>
              <w:tc>
                <w:tcPr>
                  <w:tcW w:w="804" w:type="pct"/>
                  <w:shd w:val="clear" w:color="auto" w:fill="DBE5F1" w:themeFill="accent1" w:themeFillTint="33"/>
                  <w:vAlign w:val="center"/>
                </w:tcPr>
                <w:p w14:paraId="37FD2B14"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0,8</w:t>
                  </w:r>
                </w:p>
              </w:tc>
            </w:tr>
            <w:tr w:rsidR="001C6B24" w:rsidRPr="00E45878" w14:paraId="70ED64C3" w14:textId="77777777" w:rsidTr="001C6B24">
              <w:trPr>
                <w:trHeight w:val="300"/>
              </w:trPr>
              <w:tc>
                <w:tcPr>
                  <w:tcW w:w="1061" w:type="pct"/>
                  <w:shd w:val="clear" w:color="auto" w:fill="DBE5F1" w:themeFill="accent1" w:themeFillTint="33"/>
                  <w:vAlign w:val="center"/>
                </w:tcPr>
                <w:p w14:paraId="3A32FC26"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I2</w:t>
                  </w:r>
                </w:p>
              </w:tc>
              <w:tc>
                <w:tcPr>
                  <w:tcW w:w="853" w:type="pct"/>
                </w:tcPr>
                <w:p w14:paraId="51001BC4"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748" w:type="pct"/>
                </w:tcPr>
                <w:p w14:paraId="0C35FF81" w14:textId="77777777" w:rsidR="001C6B24" w:rsidRPr="00E45878" w:rsidRDefault="001C6B24" w:rsidP="001C6B24">
                  <w:pPr>
                    <w:pStyle w:val="Tekstfusnote"/>
                    <w:rPr>
                      <w:rFonts w:asciiTheme="minorHAnsi" w:hAnsiTheme="minorHAnsi" w:cstheme="minorHAnsi"/>
                      <w:lang w:val="hr-HR"/>
                    </w:rPr>
                  </w:pPr>
                </w:p>
              </w:tc>
              <w:tc>
                <w:tcPr>
                  <w:tcW w:w="769" w:type="pct"/>
                  <w:shd w:val="clear" w:color="auto" w:fill="DBE5F1" w:themeFill="accent1" w:themeFillTint="33"/>
                  <w:vAlign w:val="center"/>
                </w:tcPr>
                <w:p w14:paraId="0E97AE6A"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10 %</w:t>
                  </w:r>
                </w:p>
              </w:tc>
              <w:tc>
                <w:tcPr>
                  <w:tcW w:w="765" w:type="pct"/>
                  <w:shd w:val="clear" w:color="auto" w:fill="DBE5F1" w:themeFill="accent1" w:themeFillTint="33"/>
                  <w:vAlign w:val="center"/>
                </w:tcPr>
                <w:p w14:paraId="6C0AD4F9"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20 %</w:t>
                  </w:r>
                </w:p>
              </w:tc>
              <w:tc>
                <w:tcPr>
                  <w:tcW w:w="804" w:type="pct"/>
                  <w:shd w:val="clear" w:color="auto" w:fill="DBE5F1" w:themeFill="accent1" w:themeFillTint="33"/>
                  <w:vAlign w:val="center"/>
                </w:tcPr>
                <w:p w14:paraId="769944B2"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b/>
                      <w:bCs/>
                      <w:lang w:val="hr-HR"/>
                    </w:rPr>
                    <w:t>0,8</w:t>
                  </w:r>
                </w:p>
              </w:tc>
            </w:tr>
            <w:tr w:rsidR="001C6B24" w:rsidRPr="00E45878" w14:paraId="5DF7C4AD" w14:textId="77777777" w:rsidTr="001C6B24">
              <w:trPr>
                <w:trHeight w:val="300"/>
              </w:trPr>
              <w:tc>
                <w:tcPr>
                  <w:tcW w:w="1061" w:type="pct"/>
                  <w:shd w:val="clear" w:color="auto" w:fill="DBE5F1" w:themeFill="accent1" w:themeFillTint="33"/>
                  <w:vAlign w:val="center"/>
                </w:tcPr>
                <w:p w14:paraId="5E3F6FAB"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I3</w:t>
                  </w:r>
                </w:p>
              </w:tc>
              <w:tc>
                <w:tcPr>
                  <w:tcW w:w="853" w:type="pct"/>
                </w:tcPr>
                <w:p w14:paraId="42ABE370"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748" w:type="pct"/>
                </w:tcPr>
                <w:p w14:paraId="5741243D" w14:textId="77777777" w:rsidR="001C6B24" w:rsidRPr="00E45878" w:rsidRDefault="001C6B24" w:rsidP="001C6B24">
                  <w:pPr>
                    <w:pStyle w:val="Tekstfusnote"/>
                    <w:rPr>
                      <w:rFonts w:asciiTheme="minorHAnsi" w:hAnsiTheme="minorHAnsi" w:cstheme="minorHAnsi"/>
                      <w:lang w:val="hr-HR"/>
                    </w:rPr>
                  </w:pPr>
                </w:p>
              </w:tc>
              <w:tc>
                <w:tcPr>
                  <w:tcW w:w="769" w:type="pct"/>
                  <w:shd w:val="clear" w:color="auto" w:fill="DBE5F1" w:themeFill="accent1" w:themeFillTint="33"/>
                  <w:vAlign w:val="center"/>
                </w:tcPr>
                <w:p w14:paraId="79182F38"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10 %</w:t>
                  </w:r>
                </w:p>
              </w:tc>
              <w:tc>
                <w:tcPr>
                  <w:tcW w:w="765" w:type="pct"/>
                  <w:shd w:val="clear" w:color="auto" w:fill="DBE5F1" w:themeFill="accent1" w:themeFillTint="33"/>
                  <w:vAlign w:val="center"/>
                </w:tcPr>
                <w:p w14:paraId="2FD8693C"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20 %</w:t>
                  </w:r>
                </w:p>
              </w:tc>
              <w:tc>
                <w:tcPr>
                  <w:tcW w:w="804" w:type="pct"/>
                  <w:shd w:val="clear" w:color="auto" w:fill="DBE5F1" w:themeFill="accent1" w:themeFillTint="33"/>
                  <w:vAlign w:val="center"/>
                </w:tcPr>
                <w:p w14:paraId="1C4A003C"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b/>
                      <w:bCs/>
                      <w:lang w:val="hr-HR"/>
                    </w:rPr>
                    <w:t>0,8</w:t>
                  </w:r>
                </w:p>
              </w:tc>
            </w:tr>
            <w:tr w:rsidR="001C6B24" w:rsidRPr="00E45878" w14:paraId="48D2453B" w14:textId="77777777" w:rsidTr="001C6B24">
              <w:trPr>
                <w:trHeight w:val="300"/>
              </w:trPr>
              <w:tc>
                <w:tcPr>
                  <w:tcW w:w="1061" w:type="pct"/>
                  <w:shd w:val="clear" w:color="auto" w:fill="DBE5F1" w:themeFill="accent1" w:themeFillTint="33"/>
                  <w:vAlign w:val="center"/>
                </w:tcPr>
                <w:p w14:paraId="05411A9C"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I4</w:t>
                  </w:r>
                </w:p>
              </w:tc>
              <w:tc>
                <w:tcPr>
                  <w:tcW w:w="853" w:type="pct"/>
                </w:tcPr>
                <w:p w14:paraId="2DA68C85"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748" w:type="pct"/>
                </w:tcPr>
                <w:p w14:paraId="6969867B"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 xml:space="preserve">10  </w:t>
                  </w:r>
                </w:p>
              </w:tc>
              <w:tc>
                <w:tcPr>
                  <w:tcW w:w="769" w:type="pct"/>
                  <w:shd w:val="clear" w:color="auto" w:fill="DBE5F1" w:themeFill="accent1" w:themeFillTint="33"/>
                  <w:vAlign w:val="center"/>
                </w:tcPr>
                <w:p w14:paraId="1059176B"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10 %</w:t>
                  </w:r>
                </w:p>
              </w:tc>
              <w:tc>
                <w:tcPr>
                  <w:tcW w:w="765" w:type="pct"/>
                  <w:shd w:val="clear" w:color="auto" w:fill="DBE5F1" w:themeFill="accent1" w:themeFillTint="33"/>
                  <w:vAlign w:val="center"/>
                </w:tcPr>
                <w:p w14:paraId="44E42B94"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20 %</w:t>
                  </w:r>
                </w:p>
              </w:tc>
              <w:tc>
                <w:tcPr>
                  <w:tcW w:w="804" w:type="pct"/>
                  <w:shd w:val="clear" w:color="auto" w:fill="DBE5F1" w:themeFill="accent1" w:themeFillTint="33"/>
                  <w:vAlign w:val="center"/>
                </w:tcPr>
                <w:p w14:paraId="0068A017"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b/>
                      <w:bCs/>
                      <w:lang w:val="hr-HR"/>
                    </w:rPr>
                    <w:t>0,8</w:t>
                  </w:r>
                </w:p>
              </w:tc>
            </w:tr>
            <w:tr w:rsidR="001C6B24" w:rsidRPr="00E45878" w14:paraId="20B7D393" w14:textId="77777777" w:rsidTr="001C6B24">
              <w:trPr>
                <w:trHeight w:val="300"/>
              </w:trPr>
              <w:tc>
                <w:tcPr>
                  <w:tcW w:w="1061" w:type="pct"/>
                  <w:shd w:val="clear" w:color="auto" w:fill="DBE5F1" w:themeFill="accent1" w:themeFillTint="33"/>
                  <w:vAlign w:val="center"/>
                </w:tcPr>
                <w:p w14:paraId="45B6CF16"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I5</w:t>
                  </w:r>
                </w:p>
              </w:tc>
              <w:tc>
                <w:tcPr>
                  <w:tcW w:w="853" w:type="pct"/>
                </w:tcPr>
                <w:p w14:paraId="11336160"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748" w:type="pct"/>
                </w:tcPr>
                <w:p w14:paraId="7B2B664E" w14:textId="77777777" w:rsidR="001C6B24" w:rsidRPr="00E45878" w:rsidRDefault="001C6B24" w:rsidP="001C6B24">
                  <w:pPr>
                    <w:pStyle w:val="Tekstfusnote"/>
                    <w:rPr>
                      <w:rFonts w:asciiTheme="minorHAnsi" w:hAnsiTheme="minorHAnsi" w:cstheme="minorHAnsi"/>
                      <w:lang w:val="hr-HR"/>
                    </w:rPr>
                  </w:pPr>
                </w:p>
              </w:tc>
              <w:tc>
                <w:tcPr>
                  <w:tcW w:w="769" w:type="pct"/>
                  <w:shd w:val="clear" w:color="auto" w:fill="DBE5F1" w:themeFill="accent1" w:themeFillTint="33"/>
                  <w:vAlign w:val="center"/>
                </w:tcPr>
                <w:p w14:paraId="4B00B4A6"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10 %</w:t>
                  </w:r>
                </w:p>
              </w:tc>
              <w:tc>
                <w:tcPr>
                  <w:tcW w:w="765" w:type="pct"/>
                  <w:shd w:val="clear" w:color="auto" w:fill="DBE5F1" w:themeFill="accent1" w:themeFillTint="33"/>
                  <w:vAlign w:val="center"/>
                </w:tcPr>
                <w:p w14:paraId="751F16F3"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20 %</w:t>
                  </w:r>
                </w:p>
              </w:tc>
              <w:tc>
                <w:tcPr>
                  <w:tcW w:w="804" w:type="pct"/>
                  <w:shd w:val="clear" w:color="auto" w:fill="DBE5F1" w:themeFill="accent1" w:themeFillTint="33"/>
                  <w:vAlign w:val="center"/>
                </w:tcPr>
                <w:p w14:paraId="44C04F87"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0,8</w:t>
                  </w:r>
                </w:p>
              </w:tc>
            </w:tr>
            <w:tr w:rsidR="001C6B24" w:rsidRPr="00E45878" w14:paraId="204570C4" w14:textId="77777777" w:rsidTr="001C6B24">
              <w:trPr>
                <w:trHeight w:val="300"/>
              </w:trPr>
              <w:tc>
                <w:tcPr>
                  <w:tcW w:w="1061" w:type="pct"/>
                  <w:shd w:val="clear" w:color="auto" w:fill="DBE5F1" w:themeFill="accent1" w:themeFillTint="33"/>
                  <w:vAlign w:val="center"/>
                </w:tcPr>
                <w:p w14:paraId="473C6699"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Ukupno</w:t>
                  </w:r>
                </w:p>
              </w:tc>
              <w:tc>
                <w:tcPr>
                  <w:tcW w:w="853" w:type="pct"/>
                  <w:shd w:val="clear" w:color="auto" w:fill="DBE5F1" w:themeFill="accent1" w:themeFillTint="33"/>
                  <w:vAlign w:val="center"/>
                </w:tcPr>
                <w:p w14:paraId="7338DE43"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70</w:t>
                  </w:r>
                </w:p>
              </w:tc>
              <w:tc>
                <w:tcPr>
                  <w:tcW w:w="748" w:type="pct"/>
                  <w:shd w:val="clear" w:color="auto" w:fill="DBE5F1" w:themeFill="accent1" w:themeFillTint="33"/>
                </w:tcPr>
                <w:p w14:paraId="67B392A5"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30</w:t>
                  </w:r>
                </w:p>
              </w:tc>
              <w:tc>
                <w:tcPr>
                  <w:tcW w:w="769" w:type="pct"/>
                  <w:shd w:val="clear" w:color="auto" w:fill="DBE5F1" w:themeFill="accent1" w:themeFillTint="33"/>
                  <w:vAlign w:val="center"/>
                </w:tcPr>
                <w:p w14:paraId="6F0DA9C4"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b/>
                      <w:bCs/>
                      <w:lang w:val="hr-HR"/>
                    </w:rPr>
                    <w:t>50%</w:t>
                  </w:r>
                </w:p>
              </w:tc>
              <w:tc>
                <w:tcPr>
                  <w:tcW w:w="765" w:type="pct"/>
                  <w:shd w:val="clear" w:color="auto" w:fill="DBE5F1" w:themeFill="accent1" w:themeFillTint="33"/>
                  <w:vAlign w:val="center"/>
                </w:tcPr>
                <w:p w14:paraId="7A36BEA2"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b/>
                      <w:bCs/>
                      <w:lang w:val="hr-HR"/>
                    </w:rPr>
                    <w:t>100%</w:t>
                  </w:r>
                </w:p>
              </w:tc>
              <w:tc>
                <w:tcPr>
                  <w:tcW w:w="804" w:type="pct"/>
                  <w:shd w:val="clear" w:color="auto" w:fill="DBE5F1" w:themeFill="accent1" w:themeFillTint="33"/>
                  <w:vAlign w:val="center"/>
                </w:tcPr>
                <w:p w14:paraId="213C4590"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b/>
                      <w:bCs/>
                      <w:lang w:val="hr-HR"/>
                    </w:rPr>
                    <w:t>4</w:t>
                  </w:r>
                </w:p>
              </w:tc>
            </w:tr>
            <w:tr w:rsidR="001C6B24" w:rsidRPr="00E45878" w14:paraId="66E55D42" w14:textId="77777777" w:rsidTr="001C6B24">
              <w:trPr>
                <w:trHeight w:val="300"/>
              </w:trPr>
              <w:tc>
                <w:tcPr>
                  <w:tcW w:w="1061" w:type="pct"/>
                  <w:shd w:val="clear" w:color="auto" w:fill="DBE5F1" w:themeFill="accent1" w:themeFillTint="33"/>
                  <w:vAlign w:val="center"/>
                </w:tcPr>
                <w:p w14:paraId="2303E5AC"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c>
                <w:tcPr>
                  <w:tcW w:w="853" w:type="pct"/>
                  <w:shd w:val="clear" w:color="auto" w:fill="DBE5F1" w:themeFill="accent1" w:themeFillTint="33"/>
                  <w:vAlign w:val="center"/>
                </w:tcPr>
                <w:p w14:paraId="678EC27C"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b/>
                      <w:bCs/>
                      <w:lang w:val="hr-HR"/>
                    </w:rPr>
                    <w:t>2,8</w:t>
                  </w:r>
                </w:p>
              </w:tc>
              <w:tc>
                <w:tcPr>
                  <w:tcW w:w="748" w:type="pct"/>
                  <w:shd w:val="clear" w:color="auto" w:fill="DBE5F1" w:themeFill="accent1" w:themeFillTint="33"/>
                </w:tcPr>
                <w:p w14:paraId="6AC8086E"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1,2</w:t>
                  </w:r>
                </w:p>
              </w:tc>
              <w:tc>
                <w:tcPr>
                  <w:tcW w:w="769" w:type="pct"/>
                  <w:shd w:val="clear" w:color="auto" w:fill="DBE5F1" w:themeFill="accent1" w:themeFillTint="33"/>
                  <w:vAlign w:val="center"/>
                </w:tcPr>
                <w:p w14:paraId="16F847B1" w14:textId="77777777" w:rsidR="001C6B24" w:rsidRPr="00E45878" w:rsidRDefault="001C6B24" w:rsidP="001C6B24">
                  <w:pPr>
                    <w:pStyle w:val="Tekstfusnote"/>
                    <w:rPr>
                      <w:rFonts w:asciiTheme="minorHAnsi" w:hAnsiTheme="minorHAnsi" w:cstheme="minorHAnsi"/>
                      <w:b/>
                      <w:bCs/>
                      <w:lang w:val="hr-HR"/>
                    </w:rPr>
                  </w:pPr>
                </w:p>
              </w:tc>
              <w:tc>
                <w:tcPr>
                  <w:tcW w:w="765" w:type="pct"/>
                  <w:shd w:val="clear" w:color="auto" w:fill="DBE5F1" w:themeFill="accent1" w:themeFillTint="33"/>
                  <w:vAlign w:val="center"/>
                </w:tcPr>
                <w:p w14:paraId="4DE32226" w14:textId="77777777" w:rsidR="001C6B24" w:rsidRPr="00E45878" w:rsidRDefault="001C6B24" w:rsidP="001C6B24">
                  <w:pPr>
                    <w:pStyle w:val="Tekstfusnote"/>
                    <w:rPr>
                      <w:rFonts w:asciiTheme="minorHAnsi" w:hAnsiTheme="minorHAnsi" w:cstheme="minorHAnsi"/>
                      <w:b/>
                      <w:bCs/>
                      <w:lang w:val="hr-HR"/>
                    </w:rPr>
                  </w:pPr>
                </w:p>
              </w:tc>
              <w:tc>
                <w:tcPr>
                  <w:tcW w:w="804" w:type="pct"/>
                  <w:shd w:val="clear" w:color="auto" w:fill="DBE5F1" w:themeFill="accent1" w:themeFillTint="33"/>
                  <w:vAlign w:val="center"/>
                </w:tcPr>
                <w:p w14:paraId="1DA1E546" w14:textId="77777777" w:rsidR="001C6B24" w:rsidRPr="00E45878" w:rsidRDefault="001C6B24" w:rsidP="001C6B24">
                  <w:pPr>
                    <w:pStyle w:val="Tekstfusnote"/>
                    <w:rPr>
                      <w:rFonts w:asciiTheme="minorHAnsi" w:hAnsiTheme="minorHAnsi" w:cstheme="minorHAnsi"/>
                      <w:b/>
                      <w:bCs/>
                      <w:lang w:val="hr-HR"/>
                    </w:rPr>
                  </w:pPr>
                </w:p>
              </w:tc>
            </w:tr>
          </w:tbl>
          <w:p w14:paraId="08379AFA" w14:textId="77777777" w:rsidR="001C6B24" w:rsidRPr="00E45878" w:rsidRDefault="001C6B24" w:rsidP="001C6B24">
            <w:pPr>
              <w:pStyle w:val="Tekstfusnote"/>
              <w:rPr>
                <w:rFonts w:asciiTheme="minorHAnsi" w:hAnsiTheme="minorHAnsi" w:cstheme="minorHAnsi"/>
                <w:lang w:val="hr-HR"/>
              </w:rPr>
            </w:pPr>
          </w:p>
          <w:p w14:paraId="58410ECF" w14:textId="77777777" w:rsidR="001C6B24" w:rsidRPr="00E45878" w:rsidRDefault="001C6B24" w:rsidP="001C6B24">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52E1F88F" w14:textId="77777777" w:rsidR="001C6B24" w:rsidRPr="00E45878" w:rsidRDefault="001C6B24" w:rsidP="001C6B24">
            <w:pPr>
              <w:pStyle w:val="Tekstfusnote"/>
              <w:rPr>
                <w:rFonts w:asciiTheme="minorHAnsi" w:hAnsiTheme="minorHAnsi" w:cstheme="minorHAnsi"/>
                <w:bCs/>
                <w:lang w:val="hr-HR"/>
              </w:rPr>
            </w:pPr>
          </w:p>
          <w:p w14:paraId="42096C3A"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7E89C495"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06478E54"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022BEC49" w14:textId="77777777" w:rsidR="001C6B24" w:rsidRPr="00E45878" w:rsidRDefault="001C6B24" w:rsidP="001C6B24">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1C6B24" w:rsidRPr="00E45878" w14:paraId="1E81CFE1" w14:textId="77777777" w:rsidTr="001C6B24">
              <w:trPr>
                <w:trHeight w:val="300"/>
                <w:jc w:val="center"/>
              </w:trPr>
              <w:tc>
                <w:tcPr>
                  <w:tcW w:w="1805" w:type="dxa"/>
                  <w:shd w:val="clear" w:color="auto" w:fill="DBE5F1" w:themeFill="accent1" w:themeFillTint="33"/>
                  <w:vAlign w:val="center"/>
                  <w:hideMark/>
                </w:tcPr>
                <w:p w14:paraId="6A144FBC"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Raspon bodova (postotaka)</w:t>
                  </w:r>
                </w:p>
              </w:tc>
              <w:tc>
                <w:tcPr>
                  <w:tcW w:w="1651" w:type="dxa"/>
                  <w:shd w:val="clear" w:color="auto" w:fill="DBE5F1" w:themeFill="accent1" w:themeFillTint="33"/>
                  <w:vAlign w:val="center"/>
                  <w:hideMark/>
                </w:tcPr>
                <w:p w14:paraId="2843C760"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Brojčana ocjena</w:t>
                  </w:r>
                </w:p>
              </w:tc>
              <w:tc>
                <w:tcPr>
                  <w:tcW w:w="1477" w:type="dxa"/>
                  <w:shd w:val="clear" w:color="auto" w:fill="DBE5F1" w:themeFill="accent1" w:themeFillTint="33"/>
                  <w:vAlign w:val="center"/>
                  <w:hideMark/>
                </w:tcPr>
                <w:p w14:paraId="4B4483D1"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ECTS ocjena</w:t>
                  </w:r>
                </w:p>
              </w:tc>
            </w:tr>
            <w:tr w:rsidR="001C6B24" w:rsidRPr="00E45878" w14:paraId="60146649" w14:textId="77777777" w:rsidTr="001C6B24">
              <w:trPr>
                <w:trHeight w:val="300"/>
                <w:jc w:val="center"/>
              </w:trPr>
              <w:tc>
                <w:tcPr>
                  <w:tcW w:w="1805" w:type="dxa"/>
                  <w:shd w:val="clear" w:color="auto" w:fill="DBE5F1" w:themeFill="accent1" w:themeFillTint="33"/>
                  <w:vAlign w:val="center"/>
                  <w:hideMark/>
                </w:tcPr>
                <w:p w14:paraId="7510B43D"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90,00 – 100,00</w:t>
                  </w:r>
                </w:p>
              </w:tc>
              <w:tc>
                <w:tcPr>
                  <w:tcW w:w="1651" w:type="dxa"/>
                  <w:vAlign w:val="center"/>
                </w:tcPr>
                <w:p w14:paraId="1CDF8FA2"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izvrstan (5)</w:t>
                  </w:r>
                </w:p>
              </w:tc>
              <w:tc>
                <w:tcPr>
                  <w:tcW w:w="1477" w:type="dxa"/>
                  <w:vAlign w:val="center"/>
                </w:tcPr>
                <w:p w14:paraId="4795FCEA"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A</w:t>
                  </w:r>
                </w:p>
              </w:tc>
            </w:tr>
            <w:tr w:rsidR="001C6B24" w:rsidRPr="00E45878" w14:paraId="33A0B850" w14:textId="77777777" w:rsidTr="001C6B24">
              <w:trPr>
                <w:trHeight w:val="300"/>
                <w:jc w:val="center"/>
              </w:trPr>
              <w:tc>
                <w:tcPr>
                  <w:tcW w:w="1805" w:type="dxa"/>
                  <w:shd w:val="clear" w:color="auto" w:fill="DBE5F1" w:themeFill="accent1" w:themeFillTint="33"/>
                  <w:vAlign w:val="center"/>
                  <w:hideMark/>
                </w:tcPr>
                <w:p w14:paraId="09A4F117"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75,00 – 89,99</w:t>
                  </w:r>
                </w:p>
              </w:tc>
              <w:tc>
                <w:tcPr>
                  <w:tcW w:w="1651" w:type="dxa"/>
                  <w:vAlign w:val="center"/>
                </w:tcPr>
                <w:p w14:paraId="17C1A86B"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vrlo dobar (4)</w:t>
                  </w:r>
                </w:p>
              </w:tc>
              <w:tc>
                <w:tcPr>
                  <w:tcW w:w="1477" w:type="dxa"/>
                  <w:vAlign w:val="center"/>
                </w:tcPr>
                <w:p w14:paraId="7B66D906"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B</w:t>
                  </w:r>
                </w:p>
              </w:tc>
            </w:tr>
            <w:tr w:rsidR="001C6B24" w:rsidRPr="00E45878" w14:paraId="3607D9FC" w14:textId="77777777" w:rsidTr="001C6B24">
              <w:trPr>
                <w:trHeight w:val="300"/>
                <w:jc w:val="center"/>
              </w:trPr>
              <w:tc>
                <w:tcPr>
                  <w:tcW w:w="1805" w:type="dxa"/>
                  <w:shd w:val="clear" w:color="auto" w:fill="DBE5F1" w:themeFill="accent1" w:themeFillTint="33"/>
                  <w:vAlign w:val="center"/>
                  <w:hideMark/>
                </w:tcPr>
                <w:p w14:paraId="37CB95BA"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60,00 – 74,99</w:t>
                  </w:r>
                </w:p>
              </w:tc>
              <w:tc>
                <w:tcPr>
                  <w:tcW w:w="1651" w:type="dxa"/>
                  <w:vAlign w:val="center"/>
                </w:tcPr>
                <w:p w14:paraId="183BD10C"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dobar (3)</w:t>
                  </w:r>
                </w:p>
              </w:tc>
              <w:tc>
                <w:tcPr>
                  <w:tcW w:w="1477" w:type="dxa"/>
                  <w:vAlign w:val="center"/>
                </w:tcPr>
                <w:p w14:paraId="49CF6FFB"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C</w:t>
                  </w:r>
                </w:p>
              </w:tc>
            </w:tr>
            <w:tr w:rsidR="001C6B24" w:rsidRPr="00E45878" w14:paraId="368BD931" w14:textId="77777777" w:rsidTr="001C6B24">
              <w:trPr>
                <w:trHeight w:val="300"/>
                <w:jc w:val="center"/>
              </w:trPr>
              <w:tc>
                <w:tcPr>
                  <w:tcW w:w="1805" w:type="dxa"/>
                  <w:shd w:val="clear" w:color="auto" w:fill="DBE5F1" w:themeFill="accent1" w:themeFillTint="33"/>
                  <w:vAlign w:val="center"/>
                  <w:hideMark/>
                </w:tcPr>
                <w:p w14:paraId="66425E4E"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50,00 – 59,99</w:t>
                  </w:r>
                </w:p>
              </w:tc>
              <w:tc>
                <w:tcPr>
                  <w:tcW w:w="1651" w:type="dxa"/>
                  <w:vAlign w:val="center"/>
                </w:tcPr>
                <w:p w14:paraId="1B28B44C"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dovoljan (2)</w:t>
                  </w:r>
                </w:p>
              </w:tc>
              <w:tc>
                <w:tcPr>
                  <w:tcW w:w="1477" w:type="dxa"/>
                  <w:vAlign w:val="center"/>
                </w:tcPr>
                <w:p w14:paraId="039998E9"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D</w:t>
                  </w:r>
                </w:p>
              </w:tc>
            </w:tr>
            <w:tr w:rsidR="001C6B24" w:rsidRPr="00E45878" w14:paraId="36C71536" w14:textId="77777777" w:rsidTr="001C6B24">
              <w:trPr>
                <w:trHeight w:val="300"/>
                <w:jc w:val="center"/>
              </w:trPr>
              <w:tc>
                <w:tcPr>
                  <w:tcW w:w="1805" w:type="dxa"/>
                  <w:shd w:val="clear" w:color="auto" w:fill="DBE5F1" w:themeFill="accent1" w:themeFillTint="33"/>
                  <w:vAlign w:val="center"/>
                  <w:hideMark/>
                </w:tcPr>
                <w:p w14:paraId="2E180FA2"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0,00 – 49,99</w:t>
                  </w:r>
                </w:p>
              </w:tc>
              <w:tc>
                <w:tcPr>
                  <w:tcW w:w="1651" w:type="dxa"/>
                  <w:vAlign w:val="center"/>
                </w:tcPr>
                <w:p w14:paraId="6C1C83BA"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nedovoljan (1)</w:t>
                  </w:r>
                </w:p>
              </w:tc>
              <w:tc>
                <w:tcPr>
                  <w:tcW w:w="1477" w:type="dxa"/>
                  <w:vAlign w:val="center"/>
                </w:tcPr>
                <w:p w14:paraId="1CF67A86"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F</w:t>
                  </w:r>
                </w:p>
              </w:tc>
            </w:tr>
          </w:tbl>
          <w:p w14:paraId="0E858ABE" w14:textId="77777777" w:rsidR="001C6B24" w:rsidRPr="00E45878" w:rsidRDefault="001C6B24" w:rsidP="001C6B24">
            <w:pPr>
              <w:pStyle w:val="Tekstfusnote"/>
              <w:rPr>
                <w:rFonts w:asciiTheme="minorHAnsi" w:hAnsiTheme="minorHAnsi" w:cstheme="minorHAnsi"/>
                <w:b/>
                <w:bCs/>
                <w:lang w:val="hr-HR"/>
              </w:rPr>
            </w:pPr>
          </w:p>
        </w:tc>
      </w:tr>
      <w:tr w:rsidR="001C6B24" w:rsidRPr="00E45878" w14:paraId="57EF3B00"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9CB5101"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Obvezna literatura</w:t>
            </w:r>
          </w:p>
        </w:tc>
      </w:tr>
      <w:tr w:rsidR="001C6B24" w:rsidRPr="00E45878" w14:paraId="56A6EAB5"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FB74C37" w14:textId="77777777" w:rsidR="001C6B24" w:rsidRPr="00E45878" w:rsidRDefault="001C6B24" w:rsidP="00B40BF3">
            <w:pPr>
              <w:pStyle w:val="Tekstfusnote"/>
              <w:numPr>
                <w:ilvl w:val="0"/>
                <w:numId w:val="85"/>
              </w:numPr>
              <w:rPr>
                <w:rFonts w:asciiTheme="minorHAnsi" w:hAnsiTheme="minorHAnsi" w:cstheme="minorHAnsi"/>
                <w:lang w:val="hr"/>
              </w:rPr>
            </w:pPr>
            <w:r w:rsidRPr="00E45878">
              <w:rPr>
                <w:rFonts w:asciiTheme="minorHAnsi" w:hAnsiTheme="minorHAnsi" w:cstheme="minorHAnsi"/>
                <w:lang w:val="hr"/>
              </w:rPr>
              <w:t>Ekološka udruga Krka, Priručnik o sakupljanju ljekovitog bilja, 2015., (</w:t>
            </w:r>
            <w:hyperlink r:id="rId35">
              <w:r w:rsidRPr="00E45878">
                <w:rPr>
                  <w:rStyle w:val="Hiperveza"/>
                  <w:rFonts w:asciiTheme="minorHAnsi" w:hAnsiTheme="minorHAnsi" w:cstheme="minorHAnsi"/>
                  <w:lang w:val="hr"/>
                </w:rPr>
                <w:t>https://www.eu-krka-knin.hr/files/Prirucnik_ljekovito_bilje.pdf</w:t>
              </w:r>
            </w:hyperlink>
            <w:r w:rsidRPr="00E45878">
              <w:rPr>
                <w:rFonts w:asciiTheme="minorHAnsi" w:hAnsiTheme="minorHAnsi" w:cstheme="minorHAnsi"/>
                <w:lang w:val="hr"/>
              </w:rPr>
              <w:t>)</w:t>
            </w:r>
          </w:p>
          <w:p w14:paraId="05F38BF6" w14:textId="77777777" w:rsidR="001C6B24" w:rsidRPr="00E45878" w:rsidRDefault="00BF3C49" w:rsidP="00B40BF3">
            <w:pPr>
              <w:pStyle w:val="Tekstfusnote"/>
              <w:numPr>
                <w:ilvl w:val="0"/>
                <w:numId w:val="85"/>
              </w:numPr>
              <w:rPr>
                <w:rFonts w:asciiTheme="minorHAnsi" w:hAnsiTheme="minorHAnsi" w:cstheme="minorHAnsi"/>
                <w:lang w:val="hr"/>
              </w:rPr>
            </w:pPr>
            <w:hyperlink r:id="rId36">
              <w:r w:rsidR="001C6B24" w:rsidRPr="00E45878">
                <w:rPr>
                  <w:rStyle w:val="Hiperveza"/>
                  <w:rFonts w:asciiTheme="minorHAnsi" w:hAnsiTheme="minorHAnsi" w:cstheme="minorHAnsi"/>
                  <w:lang w:val="hr"/>
                </w:rPr>
                <w:t>https://www.youtube.com/watch?v=YJTlGBho8kQ</w:t>
              </w:r>
            </w:hyperlink>
          </w:p>
          <w:p w14:paraId="6B4D15C3" w14:textId="77777777" w:rsidR="001C6B24" w:rsidRPr="00E45878" w:rsidRDefault="001C6B24" w:rsidP="00B40BF3">
            <w:pPr>
              <w:pStyle w:val="Tekstfusnote"/>
              <w:numPr>
                <w:ilvl w:val="0"/>
                <w:numId w:val="85"/>
              </w:numPr>
              <w:rPr>
                <w:rFonts w:asciiTheme="minorHAnsi" w:hAnsiTheme="minorHAnsi" w:cstheme="minorHAnsi"/>
                <w:lang w:val="hr"/>
              </w:rPr>
            </w:pPr>
            <w:r w:rsidRPr="00E45878">
              <w:rPr>
                <w:rFonts w:asciiTheme="minorHAnsi" w:hAnsiTheme="minorHAnsi" w:cstheme="minorHAnsi"/>
                <w:lang w:val="hr-HR"/>
              </w:rPr>
              <w:t xml:space="preserve">Interni nastavni materijali. </w:t>
            </w:r>
          </w:p>
          <w:p w14:paraId="0748B8ED" w14:textId="77777777" w:rsidR="001C6B24" w:rsidRPr="00E45878" w:rsidRDefault="001C6B24" w:rsidP="00B40BF3">
            <w:pPr>
              <w:pStyle w:val="Tekstfusnote"/>
              <w:numPr>
                <w:ilvl w:val="0"/>
                <w:numId w:val="85"/>
              </w:numPr>
              <w:rPr>
                <w:rFonts w:asciiTheme="minorHAnsi" w:hAnsiTheme="minorHAnsi" w:cstheme="minorHAnsi"/>
                <w:lang w:val="hr"/>
              </w:rPr>
            </w:pPr>
            <w:r w:rsidRPr="00E45878">
              <w:rPr>
                <w:rFonts w:asciiTheme="minorHAnsi" w:hAnsiTheme="minorHAnsi" w:cstheme="minorHAnsi"/>
                <w:lang w:val="hr-HR"/>
              </w:rPr>
              <w:t>Stepanović, B., Radanović, D., Turšić, I., Nemčević, N., Ivanec, J. Uzgoj ljekovitog i aromatičnog bilja, Jan Spider, Pitomača, 2009.</w:t>
            </w:r>
          </w:p>
          <w:p w14:paraId="0BEB22E9" w14:textId="77777777" w:rsidR="001C6B24" w:rsidRPr="00E45878" w:rsidRDefault="001C6B24" w:rsidP="00B40BF3">
            <w:pPr>
              <w:pStyle w:val="Tekstfusnote"/>
              <w:numPr>
                <w:ilvl w:val="0"/>
                <w:numId w:val="85"/>
              </w:numPr>
              <w:rPr>
                <w:rFonts w:asciiTheme="minorHAnsi" w:hAnsiTheme="minorHAnsi" w:cstheme="minorHAnsi"/>
                <w:lang w:val="hr"/>
              </w:rPr>
            </w:pPr>
            <w:r w:rsidRPr="00E45878">
              <w:rPr>
                <w:rFonts w:asciiTheme="minorHAnsi" w:hAnsiTheme="minorHAnsi" w:cstheme="minorHAnsi"/>
                <w:lang w:val="hr"/>
              </w:rPr>
              <w:t xml:space="preserve"> </w:t>
            </w:r>
            <w:r w:rsidRPr="00E45878">
              <w:rPr>
                <w:rFonts w:asciiTheme="minorHAnsi" w:hAnsiTheme="minorHAnsi" w:cstheme="minorHAnsi"/>
                <w:lang w:val="hr-HR"/>
              </w:rPr>
              <w:t>Voća, S., Bilandžija, D., Radman, S., Šic Žlabur, S.  Ekološki uzgoj aromatičnog i ljekovitog bilja. Priručnik. Zagrebačka županija, Zagreb, 2020.   (</w:t>
            </w:r>
            <w:hyperlink r:id="rId37">
              <w:r w:rsidRPr="00E45878">
                <w:rPr>
                  <w:rStyle w:val="Hiperveza"/>
                  <w:rFonts w:asciiTheme="minorHAnsi" w:hAnsiTheme="minorHAnsi" w:cstheme="minorHAnsi"/>
                  <w:lang w:val="hr-HR"/>
                </w:rPr>
                <w:t>https://www.zagrebacka-zupanija.hr/media/filer_public/db/24/db247141-efcf-48bc-a9a2-8d8734c9e88d/prirucnik_ekoloski_uzgoj_ljekovitog_i_aromaticnog_bilja.pdf</w:t>
              </w:r>
            </w:hyperlink>
            <w:r w:rsidRPr="00E45878">
              <w:rPr>
                <w:rFonts w:asciiTheme="minorHAnsi" w:hAnsiTheme="minorHAnsi" w:cstheme="minorHAnsi"/>
                <w:lang w:val="hr-HR"/>
              </w:rPr>
              <w:t xml:space="preserve">                                                                                                                                                   </w:t>
            </w:r>
          </w:p>
        </w:tc>
      </w:tr>
      <w:tr w:rsidR="001C6B24" w:rsidRPr="00E45878" w14:paraId="430135C9"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C870615"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Dopunska literatura</w:t>
            </w:r>
          </w:p>
        </w:tc>
      </w:tr>
      <w:tr w:rsidR="001C6B24" w:rsidRPr="00E45878" w14:paraId="18B7A574" w14:textId="77777777" w:rsidTr="001C6B24">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07937EA" w14:textId="77777777" w:rsidR="001C6B24" w:rsidRPr="00E45878" w:rsidRDefault="001C6B24" w:rsidP="00B40BF3">
            <w:pPr>
              <w:pStyle w:val="Tekstfusnote"/>
              <w:numPr>
                <w:ilvl w:val="0"/>
                <w:numId w:val="84"/>
              </w:numPr>
              <w:rPr>
                <w:rFonts w:asciiTheme="minorHAnsi" w:hAnsiTheme="minorHAnsi" w:cstheme="minorHAnsi"/>
                <w:lang w:val="hr-HR"/>
              </w:rPr>
            </w:pPr>
            <w:r w:rsidRPr="00E45878">
              <w:rPr>
                <w:rFonts w:asciiTheme="minorHAnsi" w:hAnsiTheme="minorHAnsi" w:cstheme="minorHAnsi"/>
                <w:lang w:val="hr-HR"/>
              </w:rPr>
              <w:t xml:space="preserve">Šilješ I., Grozdanić, Đ., Grgesina, I.  Poznavanje, uzgoj i prerada ljekovitog bilja. Školska knjiga Zagreb, 1992.                                    </w:t>
            </w:r>
          </w:p>
          <w:p w14:paraId="6562C1F4" w14:textId="77777777" w:rsidR="001C6B24" w:rsidRPr="00E45878" w:rsidRDefault="001C6B24" w:rsidP="00B40BF3">
            <w:pPr>
              <w:pStyle w:val="Tekstfusnote"/>
              <w:numPr>
                <w:ilvl w:val="0"/>
                <w:numId w:val="84"/>
              </w:numPr>
              <w:rPr>
                <w:rFonts w:asciiTheme="minorHAnsi" w:hAnsiTheme="minorHAnsi" w:cstheme="minorHAnsi"/>
                <w:lang w:val="hr-HR"/>
              </w:rPr>
            </w:pPr>
            <w:r w:rsidRPr="00E45878">
              <w:rPr>
                <w:rFonts w:asciiTheme="minorHAnsi" w:hAnsiTheme="minorHAnsi" w:cstheme="minorHAnsi"/>
                <w:lang w:val="hr-HR"/>
              </w:rPr>
              <w:t>Keršek, E. Ljekovito bilje u vinu i rakiji. Vbz,  Zagreb, 2006.</w:t>
            </w:r>
          </w:p>
        </w:tc>
      </w:tr>
      <w:tr w:rsidR="001C6B24" w:rsidRPr="00E45878" w14:paraId="06BE2FB8"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85317A0"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1C6B24" w:rsidRPr="00E45878" w14:paraId="35DCEAB7" w14:textId="77777777" w:rsidTr="001C6B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9394A1C"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77254073" w14:textId="77777777" w:rsidR="001C6B24" w:rsidRPr="00E45878" w:rsidRDefault="001C6B24" w:rsidP="001C6B24">
      <w:pPr>
        <w:pStyle w:val="Tekstfusnote"/>
        <w:rPr>
          <w:rFonts w:asciiTheme="minorHAnsi" w:hAnsiTheme="minorHAnsi" w:cstheme="minorHAnsi"/>
          <w:lang w:val="hr-HR"/>
        </w:rPr>
      </w:pPr>
    </w:p>
    <w:p w14:paraId="6B26710A" w14:textId="77777777" w:rsidR="001C6B24" w:rsidRPr="00E45878" w:rsidRDefault="001C6B24" w:rsidP="001C6B24">
      <w:pPr>
        <w:pStyle w:val="Tekstfusnote"/>
        <w:rPr>
          <w:rFonts w:asciiTheme="minorHAnsi" w:hAnsiTheme="minorHAnsi" w:cstheme="minorHAnsi"/>
          <w:lang w:val="hr-HR"/>
        </w:rPr>
      </w:pPr>
    </w:p>
    <w:p w14:paraId="3CCB70D0"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 xml:space="preserve">Tablica konstruktivnog poravnavanja </w:t>
      </w:r>
    </w:p>
    <w:tbl>
      <w:tblPr>
        <w:tblStyle w:val="Reetkatablice"/>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39"/>
        <w:gridCol w:w="2669"/>
        <w:gridCol w:w="1845"/>
        <w:gridCol w:w="1563"/>
      </w:tblGrid>
      <w:tr w:rsidR="001C6B24" w:rsidRPr="00E45878" w14:paraId="71EC775A" w14:textId="77777777" w:rsidTr="001C6B24">
        <w:tc>
          <w:tcPr>
            <w:tcW w:w="1630" w:type="pct"/>
            <w:shd w:val="clear" w:color="auto" w:fill="95B3D7" w:themeFill="accent1" w:themeFillTint="99"/>
          </w:tcPr>
          <w:p w14:paraId="63B3AFDB"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w:t>
            </w:r>
          </w:p>
        </w:tc>
        <w:tc>
          <w:tcPr>
            <w:tcW w:w="1480" w:type="pct"/>
            <w:shd w:val="clear" w:color="auto" w:fill="95B3D7" w:themeFill="accent1" w:themeFillTint="99"/>
          </w:tcPr>
          <w:p w14:paraId="7F6E4BA8"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Nastavne teme</w:t>
            </w:r>
          </w:p>
        </w:tc>
        <w:tc>
          <w:tcPr>
            <w:tcW w:w="1023" w:type="pct"/>
            <w:shd w:val="clear" w:color="auto" w:fill="95B3D7" w:themeFill="accent1" w:themeFillTint="99"/>
          </w:tcPr>
          <w:p w14:paraId="455969D6"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Metode (načini) poučavanja</w:t>
            </w:r>
          </w:p>
        </w:tc>
        <w:tc>
          <w:tcPr>
            <w:tcW w:w="867" w:type="pct"/>
            <w:shd w:val="clear" w:color="auto" w:fill="95B3D7" w:themeFill="accent1" w:themeFillTint="99"/>
          </w:tcPr>
          <w:p w14:paraId="123E0FAF" w14:textId="77777777" w:rsidR="001C6B24" w:rsidRPr="00E45878" w:rsidRDefault="001C6B24" w:rsidP="001C6B24">
            <w:pPr>
              <w:pStyle w:val="Tekstfusnote"/>
              <w:rPr>
                <w:rFonts w:asciiTheme="minorHAnsi" w:hAnsiTheme="minorHAnsi" w:cstheme="minorHAnsi"/>
                <w:b/>
                <w:bCs/>
                <w:lang w:val="hr-HR"/>
              </w:rPr>
            </w:pPr>
            <w:r w:rsidRPr="00E45878">
              <w:rPr>
                <w:rFonts w:asciiTheme="minorHAnsi" w:hAnsiTheme="minorHAnsi" w:cstheme="minorHAnsi"/>
                <w:b/>
                <w:bCs/>
                <w:lang w:val="hr-HR"/>
              </w:rPr>
              <w:t>Načini provjere ishoda</w:t>
            </w:r>
          </w:p>
        </w:tc>
      </w:tr>
      <w:tr w:rsidR="001C6B24" w:rsidRPr="00E45878" w14:paraId="298A5800" w14:textId="77777777" w:rsidTr="001C6B24">
        <w:tc>
          <w:tcPr>
            <w:tcW w:w="1630" w:type="pct"/>
          </w:tcPr>
          <w:p w14:paraId="17AB9C2D"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I1 Odlučiti o identitetu aromatičnog i ljekovitog bilja te vrsti bioaktivnih tvari odabranih vrsta aromatičnog i ljekovitog bilja</w:t>
            </w:r>
          </w:p>
        </w:tc>
        <w:tc>
          <w:tcPr>
            <w:tcW w:w="1480" w:type="pct"/>
          </w:tcPr>
          <w:p w14:paraId="2D933427"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 xml:space="preserve">Pregled odabranih vrsta aromatičnog i ljekovitog bilja. Stanje i značaj uzgoja aromatičnog i ljekovitog bilja u RH. Sakupljanje aromatičnog i ljekovitog bilja. </w:t>
            </w:r>
          </w:p>
        </w:tc>
        <w:tc>
          <w:tcPr>
            <w:tcW w:w="1023" w:type="pct"/>
          </w:tcPr>
          <w:p w14:paraId="034492CA"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Predavanja</w:t>
            </w:r>
          </w:p>
        </w:tc>
        <w:tc>
          <w:tcPr>
            <w:tcW w:w="867" w:type="pct"/>
          </w:tcPr>
          <w:p w14:paraId="78C001F5"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Pisana i usmena provjera</w:t>
            </w:r>
          </w:p>
          <w:p w14:paraId="79180525" w14:textId="77777777" w:rsidR="001C6B24" w:rsidRPr="00E45878" w:rsidRDefault="001C6B24" w:rsidP="001C6B24">
            <w:pPr>
              <w:pStyle w:val="Tekstfusnote"/>
              <w:rPr>
                <w:rFonts w:asciiTheme="minorHAnsi" w:hAnsiTheme="minorHAnsi" w:cstheme="minorHAnsi"/>
                <w:lang w:val="hr-HR"/>
              </w:rPr>
            </w:pPr>
          </w:p>
        </w:tc>
      </w:tr>
      <w:tr w:rsidR="001C6B24" w:rsidRPr="00E45878" w14:paraId="497F8914" w14:textId="77777777" w:rsidTr="001C6B24">
        <w:tc>
          <w:tcPr>
            <w:tcW w:w="1630" w:type="pct"/>
          </w:tcPr>
          <w:p w14:paraId="3B5EBFB5"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I2 Objasniti uvjete za podizanje nasada te tehnologije uzgoja odabranih vrsta i sortimenata aromatičnog i ljekovitog bilja</w:t>
            </w:r>
          </w:p>
        </w:tc>
        <w:tc>
          <w:tcPr>
            <w:tcW w:w="1480" w:type="pct"/>
          </w:tcPr>
          <w:p w14:paraId="3CED5613"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Uvjeti za uzgoj aromatičnog i ljekovitog bilja. GAP. Tehnologija uzgoja odabranih vrsta aromatičnog i ljekovitog bilja.</w:t>
            </w:r>
          </w:p>
        </w:tc>
        <w:tc>
          <w:tcPr>
            <w:tcW w:w="1023" w:type="pct"/>
          </w:tcPr>
          <w:p w14:paraId="780BF024"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Predavanja, vježbe</w:t>
            </w:r>
          </w:p>
        </w:tc>
        <w:tc>
          <w:tcPr>
            <w:tcW w:w="867" w:type="pct"/>
          </w:tcPr>
          <w:p w14:paraId="7D087BBA"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Pisana provjera</w:t>
            </w:r>
          </w:p>
        </w:tc>
      </w:tr>
      <w:tr w:rsidR="001C6B24" w:rsidRPr="00E45878" w14:paraId="6E2584C9" w14:textId="77777777" w:rsidTr="001C6B24">
        <w:tc>
          <w:tcPr>
            <w:tcW w:w="1630" w:type="pct"/>
          </w:tcPr>
          <w:p w14:paraId="3CBA9D81"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I3 Odlučiti o načinu prerade i primjene odabranih vrsta aromatičnog i ljekovitog bilja u ovisnosti o karakteristikama</w:t>
            </w:r>
          </w:p>
        </w:tc>
        <w:tc>
          <w:tcPr>
            <w:tcW w:w="1480" w:type="pct"/>
          </w:tcPr>
          <w:p w14:paraId="5E394483"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Prerada aromatičnog i ljekovitog bilja.</w:t>
            </w:r>
          </w:p>
        </w:tc>
        <w:tc>
          <w:tcPr>
            <w:tcW w:w="1023" w:type="pct"/>
          </w:tcPr>
          <w:p w14:paraId="56064FF2"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Predavanja, vježbe</w:t>
            </w:r>
          </w:p>
        </w:tc>
        <w:tc>
          <w:tcPr>
            <w:tcW w:w="867" w:type="pct"/>
          </w:tcPr>
          <w:p w14:paraId="4B35E881"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Pisana provjera</w:t>
            </w:r>
          </w:p>
        </w:tc>
      </w:tr>
      <w:tr w:rsidR="001C6B24" w:rsidRPr="00E45878" w14:paraId="6D40CC89" w14:textId="77777777" w:rsidTr="001C6B24">
        <w:tc>
          <w:tcPr>
            <w:tcW w:w="1630" w:type="pct"/>
          </w:tcPr>
          <w:p w14:paraId="306410C0"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I4 Proizvesti estrakt, macerat, začinsko ulje ili eterično ulje</w:t>
            </w:r>
          </w:p>
        </w:tc>
        <w:tc>
          <w:tcPr>
            <w:tcW w:w="1480" w:type="pct"/>
          </w:tcPr>
          <w:p w14:paraId="09E367CD"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Destilacija aromatičnog i ljekovitog bilja pomoću Neo Clavanger aparature, proizvesti ekstrakt, začinsko ulje ili macerat. Metoda, način pripreme materijala, postupak.</w:t>
            </w:r>
          </w:p>
        </w:tc>
        <w:tc>
          <w:tcPr>
            <w:tcW w:w="1023" w:type="pct"/>
          </w:tcPr>
          <w:p w14:paraId="7411D2F9"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Laboratorijska vježba</w:t>
            </w:r>
          </w:p>
        </w:tc>
        <w:tc>
          <w:tcPr>
            <w:tcW w:w="867" w:type="pct"/>
          </w:tcPr>
          <w:p w14:paraId="6AD7A0CD"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Praktična vježba</w:t>
            </w:r>
          </w:p>
        </w:tc>
      </w:tr>
      <w:tr w:rsidR="001C6B24" w:rsidRPr="00E45878" w14:paraId="0D5069E6" w14:textId="77777777" w:rsidTr="001C6B24">
        <w:tc>
          <w:tcPr>
            <w:tcW w:w="1630" w:type="pct"/>
          </w:tcPr>
          <w:p w14:paraId="69F38B8B"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I5 Procijeniti kvalitetu biljne sirovine aromatičnog i ljekovitog bilja na osnovu njegovih karakteristika i sadržaja bioaktivnih tvari.</w:t>
            </w:r>
          </w:p>
        </w:tc>
        <w:tc>
          <w:tcPr>
            <w:tcW w:w="1480" w:type="pct"/>
          </w:tcPr>
          <w:p w14:paraId="3F3D435D"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Pojam droga. Vrste bioaktivnih tvari. Kemotipovi. Sadržaj bioaktivnih tvari i pojam unutarnje i vanjske kvalitete.</w:t>
            </w:r>
          </w:p>
        </w:tc>
        <w:tc>
          <w:tcPr>
            <w:tcW w:w="1023" w:type="pct"/>
          </w:tcPr>
          <w:p w14:paraId="2C4E27E5"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Predavanja, vježbe</w:t>
            </w:r>
          </w:p>
        </w:tc>
        <w:tc>
          <w:tcPr>
            <w:tcW w:w="867" w:type="pct"/>
          </w:tcPr>
          <w:p w14:paraId="4D5D3F40" w14:textId="77777777" w:rsidR="001C6B24" w:rsidRPr="00E45878" w:rsidRDefault="001C6B24" w:rsidP="001C6B24">
            <w:pPr>
              <w:pStyle w:val="Tekstfusnote"/>
              <w:rPr>
                <w:rFonts w:asciiTheme="minorHAnsi" w:hAnsiTheme="minorHAnsi" w:cstheme="minorHAnsi"/>
                <w:lang w:val="hr-HR"/>
              </w:rPr>
            </w:pPr>
            <w:r w:rsidRPr="00E45878">
              <w:rPr>
                <w:rFonts w:asciiTheme="minorHAnsi" w:hAnsiTheme="minorHAnsi" w:cstheme="minorHAnsi"/>
                <w:lang w:val="hr-HR"/>
              </w:rPr>
              <w:t>Pisana provjera</w:t>
            </w:r>
          </w:p>
        </w:tc>
      </w:tr>
    </w:tbl>
    <w:p w14:paraId="60FB4264" w14:textId="77777777" w:rsidR="001C6B24" w:rsidRPr="00E45878" w:rsidRDefault="001C6B24" w:rsidP="001C6B24">
      <w:pPr>
        <w:pStyle w:val="Tekstfusnote"/>
        <w:rPr>
          <w:rFonts w:asciiTheme="minorHAnsi" w:hAnsiTheme="minorHAnsi" w:cstheme="minorHAnsi"/>
          <w:lang w:val="hr-HR"/>
        </w:rPr>
      </w:pPr>
    </w:p>
    <w:p w14:paraId="7D25030D" w14:textId="38C58C30" w:rsidR="00F45167" w:rsidRPr="00E45878" w:rsidRDefault="00F45167" w:rsidP="00F45167">
      <w:pPr>
        <w:pStyle w:val="Tekstfusnote"/>
        <w:rPr>
          <w:rFonts w:asciiTheme="minorHAnsi" w:hAnsiTheme="minorHAnsi" w:cstheme="minorHAnsi"/>
        </w:rPr>
      </w:pPr>
    </w:p>
    <w:p w14:paraId="0FF306DB" w14:textId="77777777" w:rsidR="00F45167" w:rsidRPr="00E45878" w:rsidRDefault="00F45167" w:rsidP="00F45167">
      <w:pPr>
        <w:pStyle w:val="Tekstfusnote"/>
        <w:rPr>
          <w:rFonts w:asciiTheme="minorHAnsi" w:hAnsiTheme="minorHAnsi"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F45167" w:rsidRPr="00E45878" w14:paraId="298D1B2F"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95AC038"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F45167" w:rsidRPr="00E45878" w14:paraId="5A29FCC5"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55890D9"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803162814"/>
              <w:placeholder>
                <w:docPart w:val="C0C6AAFEA6064C2E8EF615195CC7DD76"/>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51B9A634"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F45167" w:rsidRPr="00E45878" w14:paraId="6CB40C6C"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7D2F047"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2589E0D"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RURALNI TURIZAM</w:t>
            </w:r>
          </w:p>
        </w:tc>
      </w:tr>
      <w:tr w:rsidR="00F45167" w:rsidRPr="00E45878" w14:paraId="1B2A2114"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24D71CF"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01405AB" w14:textId="096C3F3F" w:rsidR="00F45167" w:rsidRPr="00E45878" w:rsidRDefault="009948F2" w:rsidP="00F45167">
            <w:pPr>
              <w:pStyle w:val="Tekstfusnote"/>
              <w:rPr>
                <w:rFonts w:asciiTheme="minorHAnsi" w:hAnsiTheme="minorHAnsi" w:cstheme="minorHAnsi"/>
              </w:rPr>
            </w:pPr>
            <w:r>
              <w:rPr>
                <w:rFonts w:asciiTheme="minorHAnsi" w:hAnsiTheme="minorHAnsi" w:cstheme="minorHAnsi"/>
              </w:rPr>
              <w:t>d</w:t>
            </w:r>
            <w:r w:rsidR="00F45167" w:rsidRPr="00E45878">
              <w:rPr>
                <w:rFonts w:asciiTheme="minorHAnsi" w:hAnsiTheme="minorHAnsi" w:cstheme="minorHAnsi"/>
              </w:rPr>
              <w:t xml:space="preserve">r. sc. socio. Sanja Raspor Janković, prof. struč. stud. </w:t>
            </w:r>
          </w:p>
        </w:tc>
      </w:tr>
      <w:tr w:rsidR="00F45167" w:rsidRPr="00E45878" w14:paraId="07BAE986"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A43B956"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329DAC7" w14:textId="0C26B629" w:rsidR="00F45167" w:rsidRPr="00E45878" w:rsidRDefault="009948F2" w:rsidP="00F45167">
            <w:pPr>
              <w:pStyle w:val="Tekstfusnote"/>
              <w:rPr>
                <w:rFonts w:asciiTheme="minorHAnsi" w:hAnsiTheme="minorHAnsi" w:cstheme="minorHAnsi"/>
              </w:rPr>
            </w:pPr>
            <w:r>
              <w:rPr>
                <w:rFonts w:asciiTheme="minorHAnsi" w:hAnsiTheme="minorHAnsi" w:cstheme="minorHAnsi"/>
              </w:rPr>
              <w:t>d</w:t>
            </w:r>
            <w:r w:rsidR="00F45167" w:rsidRPr="00E45878">
              <w:rPr>
                <w:rFonts w:asciiTheme="minorHAnsi" w:hAnsiTheme="minorHAnsi" w:cstheme="minorHAnsi"/>
              </w:rPr>
              <w:t xml:space="preserve">r. sc. socio. Danijel Drpić, </w:t>
            </w:r>
            <w:r w:rsidR="006162B5">
              <w:rPr>
                <w:rFonts w:asciiTheme="minorHAnsi" w:hAnsiTheme="minorHAnsi" w:cstheme="minorHAnsi"/>
              </w:rPr>
              <w:t>predavač</w:t>
            </w:r>
          </w:p>
        </w:tc>
      </w:tr>
      <w:tr w:rsidR="00F45167" w:rsidRPr="00E45878" w14:paraId="5A504C42"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89D7C5E"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324860733"/>
              <w:placeholder>
                <w:docPart w:val="D6B6B2D8FB3543CB877B0F15C252F07B"/>
              </w:placeholder>
              <w:comboBox>
                <w:listItem w:displayText="Obvezni" w:value="Obvezni"/>
                <w:listItem w:displayText="Izborni" w:value="Izborni"/>
              </w:comboBox>
            </w:sdtPr>
            <w:sdtEndPr/>
            <w:sdtContent>
              <w:p w14:paraId="3CB8EEF3"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DB3C116"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767315880"/>
              <w:placeholder>
                <w:docPart w:val="314C409D79084C45A5B404F7A2D32916"/>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1403368C"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5</w:t>
                </w:r>
              </w:p>
            </w:sdtContent>
          </w:sdt>
        </w:tc>
      </w:tr>
      <w:tr w:rsidR="00F45167" w:rsidRPr="00E45878" w14:paraId="61CF85B7"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58A710B"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968577007"/>
              <w:placeholder>
                <w:docPart w:val="EF8859A3BEBB49E6A568D19932C97C8B"/>
              </w:placeholder>
              <w:comboBox>
                <w:listItem w:displayText="1." w:value="1."/>
                <w:listItem w:displayText="2." w:value="2."/>
                <w:listItem w:displayText="3." w:value="3."/>
              </w:comboBox>
            </w:sdtPr>
            <w:sdtEndPr/>
            <w:sdtContent>
              <w:p w14:paraId="3B1F9082"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4F79914"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811929987"/>
              <w:placeholder>
                <w:docPart w:val="B16ED9A0AACF421589D67C544E087832"/>
              </w:placeholder>
              <w:comboBox>
                <w:listItem w:displayText="Zimski" w:value="Zimski"/>
                <w:listItem w:displayText="Ljetni" w:value="Ljetni"/>
              </w:comboBox>
            </w:sdtPr>
            <w:sdtEndPr/>
            <w:sdtContent>
              <w:p w14:paraId="69B8638A"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Zimski</w:t>
                </w:r>
              </w:p>
            </w:sdtContent>
          </w:sdt>
        </w:tc>
      </w:tr>
      <w:tr w:rsidR="00F45167" w:rsidRPr="00E45878" w14:paraId="7C359CBD" w14:textId="77777777" w:rsidTr="0082502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1499C7D"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0054D8A"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67C70C9"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EFFBE0F"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42B4CFF"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Praktikum</w:t>
            </w:r>
          </w:p>
        </w:tc>
      </w:tr>
      <w:tr w:rsidR="00F45167" w:rsidRPr="00E45878" w14:paraId="45905FB9" w14:textId="77777777" w:rsidTr="00825024">
        <w:trPr>
          <w:trHeight w:val="300"/>
        </w:trPr>
        <w:tc>
          <w:tcPr>
            <w:tcW w:w="1414" w:type="pct"/>
            <w:vMerge/>
            <w:tcMar>
              <w:top w:w="113" w:type="dxa"/>
              <w:bottom w:w="113" w:type="dxa"/>
            </w:tcMar>
            <w:vAlign w:val="center"/>
          </w:tcPr>
          <w:p w14:paraId="2FCAF127" w14:textId="77777777" w:rsidR="00F45167" w:rsidRPr="00E45878" w:rsidRDefault="00F45167" w:rsidP="00F45167">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7922DA0"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45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DED1F67"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CDA88CF"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15</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BF579A"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0</w:t>
            </w:r>
          </w:p>
        </w:tc>
      </w:tr>
      <w:tr w:rsidR="00F45167" w:rsidRPr="00E45878" w14:paraId="1588AB9C"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4EB51F90"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OPIS KOLEGIJA</w:t>
            </w:r>
          </w:p>
        </w:tc>
      </w:tr>
      <w:tr w:rsidR="00F45167" w:rsidRPr="00E45878" w14:paraId="37AFD396"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72C4069"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F45167" w:rsidRPr="00E45878" w14:paraId="10F3431D"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54FA5B" w14:textId="77777777" w:rsidR="00F45167" w:rsidRPr="00E45878" w:rsidRDefault="00F45167" w:rsidP="00B40BF3">
            <w:pPr>
              <w:pStyle w:val="Tekstfusnote"/>
              <w:numPr>
                <w:ilvl w:val="0"/>
                <w:numId w:val="107"/>
              </w:numPr>
              <w:rPr>
                <w:rFonts w:asciiTheme="minorHAnsi" w:hAnsiTheme="minorHAnsi" w:cstheme="minorHAnsi"/>
              </w:rPr>
            </w:pPr>
            <w:r w:rsidRPr="00E45878">
              <w:rPr>
                <w:rFonts w:asciiTheme="minorHAnsi" w:hAnsiTheme="minorHAnsi" w:cstheme="minorHAnsi"/>
              </w:rPr>
              <w:t>Usvojiti temeljne pojmove i specifičnosti u ruralnom turizmu.</w:t>
            </w:r>
          </w:p>
          <w:p w14:paraId="2A155F3C" w14:textId="77777777" w:rsidR="00F45167" w:rsidRPr="00E45878" w:rsidRDefault="00F45167" w:rsidP="00B40BF3">
            <w:pPr>
              <w:pStyle w:val="Tekstfusnote"/>
              <w:numPr>
                <w:ilvl w:val="0"/>
                <w:numId w:val="107"/>
              </w:numPr>
              <w:rPr>
                <w:rFonts w:asciiTheme="minorHAnsi" w:hAnsiTheme="minorHAnsi" w:cstheme="minorHAnsi"/>
              </w:rPr>
            </w:pPr>
            <w:r w:rsidRPr="00E45878">
              <w:rPr>
                <w:rFonts w:asciiTheme="minorHAnsi" w:hAnsiTheme="minorHAnsi" w:cstheme="minorHAnsi"/>
              </w:rPr>
              <w:t>Steći kompetencije za provedbu jednostavne analize karakteristika turističkog tržišta u ruralnom prostoru.</w:t>
            </w:r>
          </w:p>
        </w:tc>
      </w:tr>
      <w:tr w:rsidR="00F45167" w:rsidRPr="00E45878" w14:paraId="5B102C2F"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F62597E"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F45167" w:rsidRPr="00E45878" w14:paraId="2D10B8E9"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67BF91E"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Nema uvjeta</w:t>
            </w:r>
          </w:p>
        </w:tc>
      </w:tr>
      <w:tr w:rsidR="00F45167" w:rsidRPr="00E45878" w14:paraId="1076A1AB"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5928148"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F45167" w:rsidRPr="00E45878" w14:paraId="0B1F133D"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224D000"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I1. Planirati poslove agroturističkog gospodarstva u skladu sa zakonodavnim okvirom.</w:t>
            </w:r>
          </w:p>
          <w:p w14:paraId="494C504A"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I3. Planirati marketinške aktivnosti plasmana i distribucije proizvoda i usluga</w:t>
            </w:r>
          </w:p>
          <w:p w14:paraId="0FB0FAE1"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I4. Odabrati optimalan način uređenja i dizajna agroturističkog gospodarstva s obzirom na raspoložive resurse.</w:t>
            </w:r>
          </w:p>
          <w:p w14:paraId="139554F8"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I5. Identificirati poduzetničke prilike u agroturizmu.</w:t>
            </w:r>
          </w:p>
          <w:p w14:paraId="62E96FA7"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I6. Odabrati održive načine opskrbe, nabave i prodaje u poslovanju agroturističkog gospodarstva.</w:t>
            </w:r>
          </w:p>
          <w:p w14:paraId="306D5766"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I17. Primijeniti komunikacijske vještine u pisanoj i usmenoj komunikaciji na hrvatskom i stranom jeziku.</w:t>
            </w:r>
          </w:p>
          <w:p w14:paraId="6DBEB5F3"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I20. Analizirati standarde kvalitete u poslovanju agroturističkog gospodarstva.</w:t>
            </w:r>
          </w:p>
          <w:p w14:paraId="48571992"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I21. Kreirati turističku i ugostiteljsku ponudu agroturističkog gospodarstva.</w:t>
            </w:r>
          </w:p>
          <w:p w14:paraId="507CDE43"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I22. Procijeniti tržišne uvjete u poslovanju agroturističkog gospodarstva.</w:t>
            </w:r>
          </w:p>
          <w:p w14:paraId="6167A394"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I23. Upravljati ugostiteljskim aktivnostima na agroturističkom gospodarstvu.</w:t>
            </w:r>
          </w:p>
          <w:p w14:paraId="5FFB4C8A"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I24. Upravljati smještajnim kapacitetima agroturističkog gospodarstva.</w:t>
            </w:r>
          </w:p>
          <w:p w14:paraId="46B439ED" w14:textId="77777777" w:rsidR="00F45167" w:rsidRPr="00E45878" w:rsidRDefault="00F45167" w:rsidP="00F45167">
            <w:pPr>
              <w:pStyle w:val="Tekstfusnote"/>
              <w:rPr>
                <w:rFonts w:asciiTheme="minorHAnsi" w:hAnsiTheme="minorHAnsi" w:cstheme="minorHAnsi"/>
              </w:rPr>
            </w:pPr>
          </w:p>
        </w:tc>
      </w:tr>
      <w:tr w:rsidR="00F45167" w:rsidRPr="00E45878" w14:paraId="0C5F42E1"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231D258"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F45167" w:rsidRPr="00E45878" w14:paraId="018EAFA9"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D955B19" w14:textId="77777777" w:rsidR="00F45167" w:rsidRPr="00E45878" w:rsidRDefault="00F45167" w:rsidP="00F45167">
            <w:pPr>
              <w:pStyle w:val="Tekstfusnote"/>
              <w:rPr>
                <w:rFonts w:asciiTheme="minorHAnsi" w:hAnsiTheme="minorHAnsi" w:cstheme="minorHAnsi"/>
                <w:lang w:val="hr-HR"/>
              </w:rPr>
            </w:pPr>
          </w:p>
          <w:p w14:paraId="25D4B21D" w14:textId="77777777" w:rsidR="00F45167" w:rsidRPr="00E45878" w:rsidRDefault="00F45167" w:rsidP="00B40BF3">
            <w:pPr>
              <w:pStyle w:val="Tekstfusnote"/>
              <w:numPr>
                <w:ilvl w:val="0"/>
                <w:numId w:val="83"/>
              </w:numPr>
              <w:rPr>
                <w:rFonts w:asciiTheme="minorHAnsi" w:hAnsiTheme="minorHAnsi" w:cstheme="minorHAnsi"/>
              </w:rPr>
            </w:pPr>
            <w:r w:rsidRPr="00E45878">
              <w:rPr>
                <w:rFonts w:asciiTheme="minorHAnsi" w:hAnsiTheme="minorHAnsi" w:cstheme="minorHAnsi"/>
              </w:rPr>
              <w:t>Razlikovati osnovne koncepte u ruralnom turizmu.</w:t>
            </w:r>
          </w:p>
          <w:p w14:paraId="6BC1C8D1" w14:textId="77777777" w:rsidR="00F45167" w:rsidRPr="00E45878" w:rsidRDefault="00F45167" w:rsidP="00B40BF3">
            <w:pPr>
              <w:pStyle w:val="Tekstfusnote"/>
              <w:numPr>
                <w:ilvl w:val="0"/>
                <w:numId w:val="83"/>
              </w:numPr>
              <w:rPr>
                <w:rFonts w:asciiTheme="minorHAnsi" w:hAnsiTheme="minorHAnsi" w:cstheme="minorHAnsi"/>
              </w:rPr>
            </w:pPr>
            <w:r w:rsidRPr="00E45878">
              <w:rPr>
                <w:rFonts w:asciiTheme="minorHAnsi" w:hAnsiTheme="minorHAnsi" w:cstheme="minorHAnsi"/>
              </w:rPr>
              <w:t xml:space="preserve">Identificirati osnovna načela održivog razvoja turizma. </w:t>
            </w:r>
          </w:p>
          <w:p w14:paraId="0441E24E" w14:textId="77777777" w:rsidR="00F45167" w:rsidRPr="00E45878" w:rsidRDefault="00F45167" w:rsidP="00B40BF3">
            <w:pPr>
              <w:pStyle w:val="Tekstfusnote"/>
              <w:numPr>
                <w:ilvl w:val="0"/>
                <w:numId w:val="83"/>
              </w:numPr>
              <w:rPr>
                <w:rFonts w:asciiTheme="minorHAnsi" w:hAnsiTheme="minorHAnsi" w:cstheme="minorHAnsi"/>
              </w:rPr>
            </w:pPr>
            <w:r w:rsidRPr="00E45878">
              <w:rPr>
                <w:rFonts w:asciiTheme="minorHAnsi" w:hAnsiTheme="minorHAnsi" w:cstheme="minorHAnsi"/>
              </w:rPr>
              <w:t>Utvrditi značajke prostornog planiranja u turizmu.</w:t>
            </w:r>
          </w:p>
          <w:p w14:paraId="6E937EDC" w14:textId="77777777" w:rsidR="00F45167" w:rsidRPr="00E45878" w:rsidRDefault="00F45167" w:rsidP="00B40BF3">
            <w:pPr>
              <w:pStyle w:val="Tekstfusnote"/>
              <w:numPr>
                <w:ilvl w:val="0"/>
                <w:numId w:val="83"/>
              </w:numPr>
              <w:rPr>
                <w:rFonts w:asciiTheme="minorHAnsi" w:hAnsiTheme="minorHAnsi" w:cstheme="minorHAnsi"/>
              </w:rPr>
            </w:pPr>
            <w:r w:rsidRPr="00E45878">
              <w:rPr>
                <w:rFonts w:asciiTheme="minorHAnsi" w:hAnsiTheme="minorHAnsi" w:cstheme="minorHAnsi"/>
              </w:rPr>
              <w:t>Utvrditi specifične oblike turizma na ruralnom prostoru.</w:t>
            </w:r>
          </w:p>
          <w:p w14:paraId="2B76A46D" w14:textId="77777777" w:rsidR="00F45167" w:rsidRPr="00E45878" w:rsidRDefault="00F45167" w:rsidP="00B40BF3">
            <w:pPr>
              <w:pStyle w:val="Tekstfusnote"/>
              <w:numPr>
                <w:ilvl w:val="0"/>
                <w:numId w:val="83"/>
              </w:numPr>
              <w:rPr>
                <w:rFonts w:asciiTheme="minorHAnsi" w:hAnsiTheme="minorHAnsi" w:cstheme="minorHAnsi"/>
              </w:rPr>
            </w:pPr>
            <w:r w:rsidRPr="00E45878">
              <w:rPr>
                <w:rFonts w:asciiTheme="minorHAnsi" w:hAnsiTheme="minorHAnsi" w:cstheme="minorHAnsi"/>
              </w:rPr>
              <w:t>Analizirati stanje ruralnog turizma na primjeru odabrane turističke destinacije.</w:t>
            </w:r>
          </w:p>
        </w:tc>
      </w:tr>
      <w:tr w:rsidR="00F45167" w:rsidRPr="00E45878" w14:paraId="3D287CAE"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9F59380"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F45167" w:rsidRPr="00E45878" w14:paraId="285D9FEF"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543E2B8"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Pojavni oblici turizma (masovni i održivi). Terminološko određenje ruralnog turizma. Razvoj ruralnog turizma. Stanje ruralnog turizma. Zakonska regulativa i institucionalni okvir. Održivi razvoj u turizmu. Specifični oblici turizma na ruralnom prostoru.</w:t>
            </w:r>
          </w:p>
        </w:tc>
      </w:tr>
      <w:tr w:rsidR="00F45167" w:rsidRPr="00E45878" w14:paraId="13A8AAED"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ACD6DAA"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5F4E46E" w14:textId="77777777" w:rsidR="00F45167" w:rsidRPr="00E45878" w:rsidRDefault="00BF3C49" w:rsidP="00F45167">
            <w:pPr>
              <w:pStyle w:val="Tekstfusnote"/>
              <w:rPr>
                <w:rFonts w:asciiTheme="minorHAnsi" w:hAnsiTheme="minorHAnsi" w:cstheme="minorHAnsi"/>
              </w:rPr>
            </w:pPr>
            <w:sdt>
              <w:sdtPr>
                <w:rPr>
                  <w:rFonts w:asciiTheme="minorHAnsi" w:hAnsiTheme="minorHAnsi" w:cstheme="minorHAnsi"/>
                </w:rPr>
                <w:id w:val="406500995"/>
                <w14:checkbox>
                  <w14:checked w14:val="1"/>
                  <w14:checkedState w14:val="2612" w14:font="MS Gothic"/>
                  <w14:uncheckedState w14:val="2610" w14:font="MS Gothic"/>
                </w14:checkbox>
              </w:sdtPr>
              <w:sdtEndPr/>
              <w:sdtContent>
                <w:r w:rsidR="00F45167" w:rsidRPr="00E45878">
                  <w:rPr>
                    <w:rFonts w:ascii="Segoe UI Symbol" w:hAnsi="Segoe UI Symbol" w:cs="Segoe UI Symbol"/>
                  </w:rPr>
                  <w:t>☒</w:t>
                </w:r>
              </w:sdtContent>
            </w:sdt>
            <w:r w:rsidR="00F45167" w:rsidRPr="00E45878">
              <w:rPr>
                <w:rFonts w:asciiTheme="minorHAnsi" w:hAnsiTheme="minorHAnsi" w:cstheme="minorHAnsi"/>
              </w:rPr>
              <w:t xml:space="preserve"> Predavanja</w:t>
            </w:r>
          </w:p>
          <w:p w14:paraId="3EEC295A" w14:textId="77777777" w:rsidR="00F45167" w:rsidRPr="00E45878" w:rsidRDefault="00BF3C49" w:rsidP="00F45167">
            <w:pPr>
              <w:pStyle w:val="Tekstfusnote"/>
              <w:rPr>
                <w:rFonts w:asciiTheme="minorHAnsi" w:hAnsiTheme="minorHAnsi" w:cstheme="minorHAnsi"/>
              </w:rPr>
            </w:pPr>
            <w:sdt>
              <w:sdtPr>
                <w:rPr>
                  <w:rFonts w:asciiTheme="minorHAnsi" w:hAnsiTheme="minorHAnsi" w:cstheme="minorHAnsi"/>
                </w:rPr>
                <w:id w:val="587743524"/>
                <w14:checkbox>
                  <w14:checked w14:val="1"/>
                  <w14:checkedState w14:val="2612" w14:font="MS Gothic"/>
                  <w14:uncheckedState w14:val="2610" w14:font="MS Gothic"/>
                </w14:checkbox>
              </w:sdtPr>
              <w:sdtEndPr/>
              <w:sdtContent>
                <w:r w:rsidR="00F45167" w:rsidRPr="00E45878">
                  <w:rPr>
                    <w:rFonts w:ascii="Segoe UI Symbol" w:hAnsi="Segoe UI Symbol" w:cs="Segoe UI Symbol"/>
                  </w:rPr>
                  <w:t>☒</w:t>
                </w:r>
              </w:sdtContent>
            </w:sdt>
            <w:r w:rsidR="00F45167" w:rsidRPr="00E45878">
              <w:rPr>
                <w:rFonts w:asciiTheme="minorHAnsi" w:hAnsiTheme="minorHAnsi" w:cstheme="minorHAnsi"/>
              </w:rPr>
              <w:t xml:space="preserve"> Seminari i radionice</w:t>
            </w:r>
          </w:p>
          <w:p w14:paraId="04FB2FED" w14:textId="77777777" w:rsidR="00F45167" w:rsidRPr="00E45878" w:rsidRDefault="00BF3C49" w:rsidP="00F45167">
            <w:pPr>
              <w:pStyle w:val="Tekstfusnote"/>
              <w:rPr>
                <w:rFonts w:asciiTheme="minorHAnsi" w:hAnsiTheme="minorHAnsi" w:cstheme="minorHAnsi"/>
              </w:rPr>
            </w:pPr>
            <w:sdt>
              <w:sdtPr>
                <w:rPr>
                  <w:rFonts w:asciiTheme="minorHAnsi" w:hAnsiTheme="minorHAnsi" w:cstheme="minorHAnsi"/>
                </w:rPr>
                <w:id w:val="1494300679"/>
                <w14:checkbox>
                  <w14:checked w14:val="1"/>
                  <w14:checkedState w14:val="2612" w14:font="MS Gothic"/>
                  <w14:uncheckedState w14:val="2610" w14:font="MS Gothic"/>
                </w14:checkbox>
              </w:sdtPr>
              <w:sdtEndPr/>
              <w:sdtContent>
                <w:r w:rsidR="00F45167" w:rsidRPr="00E45878">
                  <w:rPr>
                    <w:rFonts w:ascii="Segoe UI Symbol" w:hAnsi="Segoe UI Symbol" w:cs="Segoe UI Symbol"/>
                  </w:rPr>
                  <w:t>☒</w:t>
                </w:r>
              </w:sdtContent>
            </w:sdt>
            <w:r w:rsidR="00F45167" w:rsidRPr="00E45878">
              <w:rPr>
                <w:rFonts w:asciiTheme="minorHAnsi" w:hAnsiTheme="minorHAnsi" w:cstheme="minorHAnsi"/>
              </w:rPr>
              <w:t xml:space="preserve"> Vježbe</w:t>
            </w:r>
          </w:p>
          <w:p w14:paraId="336A3C7D" w14:textId="77777777" w:rsidR="00F45167" w:rsidRPr="00E45878" w:rsidRDefault="00BF3C49" w:rsidP="00F45167">
            <w:pPr>
              <w:pStyle w:val="Tekstfusnote"/>
              <w:rPr>
                <w:rFonts w:asciiTheme="minorHAnsi" w:hAnsiTheme="minorHAnsi" w:cstheme="minorHAnsi"/>
              </w:rPr>
            </w:pPr>
            <w:sdt>
              <w:sdtPr>
                <w:rPr>
                  <w:rFonts w:asciiTheme="minorHAnsi" w:hAnsiTheme="minorHAnsi" w:cstheme="minorHAnsi"/>
                </w:rPr>
                <w:id w:val="-1154982434"/>
                <w14:checkbox>
                  <w14:checked w14:val="0"/>
                  <w14:checkedState w14:val="2612" w14:font="MS Gothic"/>
                  <w14:uncheckedState w14:val="2610" w14:font="MS Gothic"/>
                </w14:checkbox>
              </w:sdtPr>
              <w:sdtEndPr/>
              <w:sdtContent>
                <w:r w:rsidR="00F45167" w:rsidRPr="00E45878">
                  <w:rPr>
                    <w:rFonts w:ascii="Segoe UI Symbol" w:hAnsi="Segoe UI Symbol" w:cs="Segoe UI Symbol"/>
                  </w:rPr>
                  <w:t>☐</w:t>
                </w:r>
              </w:sdtContent>
            </w:sdt>
            <w:r w:rsidR="00F45167" w:rsidRPr="00E45878">
              <w:rPr>
                <w:rFonts w:asciiTheme="minorHAnsi" w:hAnsiTheme="minorHAnsi" w:cstheme="minorHAnsi"/>
              </w:rPr>
              <w:t xml:space="preserve"> Obrazovanje na daljinu</w:t>
            </w:r>
          </w:p>
          <w:p w14:paraId="0D9F5364" w14:textId="77777777" w:rsidR="00F45167" w:rsidRPr="00E45878" w:rsidRDefault="00BF3C49" w:rsidP="00F45167">
            <w:pPr>
              <w:pStyle w:val="Tekstfusnote"/>
              <w:rPr>
                <w:rFonts w:asciiTheme="minorHAnsi" w:hAnsiTheme="minorHAnsi" w:cstheme="minorHAnsi"/>
              </w:rPr>
            </w:pPr>
            <w:sdt>
              <w:sdtPr>
                <w:rPr>
                  <w:rFonts w:asciiTheme="minorHAnsi" w:hAnsiTheme="minorHAnsi" w:cstheme="minorHAnsi"/>
                </w:rPr>
                <w:id w:val="1713759298"/>
                <w14:checkbox>
                  <w14:checked w14:val="0"/>
                  <w14:checkedState w14:val="2612" w14:font="MS Gothic"/>
                  <w14:uncheckedState w14:val="2610" w14:font="MS Gothic"/>
                </w14:checkbox>
              </w:sdtPr>
              <w:sdtEndPr/>
              <w:sdtContent>
                <w:r w:rsidR="00F45167" w:rsidRPr="00E45878">
                  <w:rPr>
                    <w:rFonts w:ascii="Segoe UI Symbol" w:hAnsi="Segoe UI Symbol" w:cs="Segoe UI Symbol"/>
                  </w:rPr>
                  <w:t>☐</w:t>
                </w:r>
              </w:sdtContent>
            </w:sdt>
            <w:r w:rsidR="00F45167" w:rsidRPr="00E45878">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44EDDD9" w14:textId="77777777" w:rsidR="00F45167" w:rsidRPr="00E45878" w:rsidRDefault="00BF3C49" w:rsidP="00F45167">
            <w:pPr>
              <w:pStyle w:val="Tekstfusnote"/>
              <w:rPr>
                <w:rFonts w:asciiTheme="minorHAnsi" w:hAnsiTheme="minorHAnsi" w:cstheme="minorHAnsi"/>
              </w:rPr>
            </w:pPr>
            <w:sdt>
              <w:sdtPr>
                <w:rPr>
                  <w:rFonts w:asciiTheme="minorHAnsi" w:hAnsiTheme="minorHAnsi" w:cstheme="minorHAnsi"/>
                </w:rPr>
                <w:id w:val="442584892"/>
                <w14:checkbox>
                  <w14:checked w14:val="1"/>
                  <w14:checkedState w14:val="2612" w14:font="MS Gothic"/>
                  <w14:uncheckedState w14:val="2610" w14:font="MS Gothic"/>
                </w14:checkbox>
              </w:sdtPr>
              <w:sdtEndPr/>
              <w:sdtContent>
                <w:r w:rsidR="00F45167" w:rsidRPr="00E45878">
                  <w:rPr>
                    <w:rFonts w:ascii="Segoe UI Symbol" w:hAnsi="Segoe UI Symbol" w:cs="Segoe UI Symbol"/>
                  </w:rPr>
                  <w:t>☒</w:t>
                </w:r>
              </w:sdtContent>
            </w:sdt>
            <w:r w:rsidR="00F45167" w:rsidRPr="00E45878">
              <w:rPr>
                <w:rFonts w:asciiTheme="minorHAnsi" w:hAnsiTheme="minorHAnsi" w:cstheme="minorHAnsi"/>
              </w:rPr>
              <w:t xml:space="preserve"> Samostalni zadaci</w:t>
            </w:r>
          </w:p>
          <w:p w14:paraId="50A1A25A" w14:textId="77777777" w:rsidR="00F45167" w:rsidRPr="00E45878" w:rsidRDefault="00BF3C49" w:rsidP="00F45167">
            <w:pPr>
              <w:pStyle w:val="Tekstfusnote"/>
              <w:rPr>
                <w:rFonts w:asciiTheme="minorHAnsi" w:hAnsiTheme="minorHAnsi" w:cstheme="minorHAnsi"/>
              </w:rPr>
            </w:pPr>
            <w:sdt>
              <w:sdtPr>
                <w:rPr>
                  <w:rFonts w:asciiTheme="minorHAnsi" w:hAnsiTheme="minorHAnsi" w:cstheme="minorHAnsi"/>
                </w:rPr>
                <w:id w:val="298270503"/>
                <w14:checkbox>
                  <w14:checked w14:val="0"/>
                  <w14:checkedState w14:val="2612" w14:font="MS Gothic"/>
                  <w14:uncheckedState w14:val="2610" w14:font="MS Gothic"/>
                </w14:checkbox>
              </w:sdtPr>
              <w:sdtEndPr/>
              <w:sdtContent>
                <w:r w:rsidR="00F45167" w:rsidRPr="00E45878">
                  <w:rPr>
                    <w:rFonts w:ascii="Segoe UI Symbol" w:hAnsi="Segoe UI Symbol" w:cs="Segoe UI Symbol"/>
                  </w:rPr>
                  <w:t>☐</w:t>
                </w:r>
              </w:sdtContent>
            </w:sdt>
            <w:r w:rsidR="00F45167" w:rsidRPr="00E45878">
              <w:rPr>
                <w:rFonts w:asciiTheme="minorHAnsi" w:hAnsiTheme="minorHAnsi" w:cstheme="minorHAnsi"/>
              </w:rPr>
              <w:t xml:space="preserve"> Multimedija i mreža</w:t>
            </w:r>
          </w:p>
          <w:p w14:paraId="63DE2C56" w14:textId="77777777" w:rsidR="00F45167" w:rsidRPr="00E45878" w:rsidRDefault="00BF3C49" w:rsidP="00F45167">
            <w:pPr>
              <w:pStyle w:val="Tekstfusnote"/>
              <w:rPr>
                <w:rFonts w:asciiTheme="minorHAnsi" w:hAnsiTheme="minorHAnsi" w:cstheme="minorHAnsi"/>
              </w:rPr>
            </w:pPr>
            <w:sdt>
              <w:sdtPr>
                <w:rPr>
                  <w:rFonts w:asciiTheme="minorHAnsi" w:hAnsiTheme="minorHAnsi" w:cstheme="minorHAnsi"/>
                </w:rPr>
                <w:id w:val="258799687"/>
                <w14:checkbox>
                  <w14:checked w14:val="0"/>
                  <w14:checkedState w14:val="2612" w14:font="MS Gothic"/>
                  <w14:uncheckedState w14:val="2610" w14:font="MS Gothic"/>
                </w14:checkbox>
              </w:sdtPr>
              <w:sdtEndPr/>
              <w:sdtContent>
                <w:r w:rsidR="00F45167" w:rsidRPr="00E45878">
                  <w:rPr>
                    <w:rFonts w:ascii="Segoe UI Symbol" w:hAnsi="Segoe UI Symbol" w:cs="Segoe UI Symbol"/>
                  </w:rPr>
                  <w:t>☐</w:t>
                </w:r>
              </w:sdtContent>
            </w:sdt>
            <w:r w:rsidR="00F45167" w:rsidRPr="00E45878">
              <w:rPr>
                <w:rFonts w:asciiTheme="minorHAnsi" w:hAnsiTheme="minorHAnsi" w:cstheme="minorHAnsi"/>
              </w:rPr>
              <w:t xml:space="preserve"> Laboratorij</w:t>
            </w:r>
          </w:p>
          <w:p w14:paraId="5D57D0AF" w14:textId="77777777" w:rsidR="00F45167" w:rsidRPr="00E45878" w:rsidRDefault="00BF3C49" w:rsidP="00F45167">
            <w:pPr>
              <w:pStyle w:val="Tekstfusnote"/>
              <w:rPr>
                <w:rFonts w:asciiTheme="minorHAnsi" w:hAnsiTheme="minorHAnsi" w:cstheme="minorHAnsi"/>
              </w:rPr>
            </w:pPr>
            <w:sdt>
              <w:sdtPr>
                <w:rPr>
                  <w:rFonts w:asciiTheme="minorHAnsi" w:hAnsiTheme="minorHAnsi" w:cstheme="minorHAnsi"/>
                </w:rPr>
                <w:id w:val="780619471"/>
                <w14:checkbox>
                  <w14:checked w14:val="1"/>
                  <w14:checkedState w14:val="2612" w14:font="MS Gothic"/>
                  <w14:uncheckedState w14:val="2610" w14:font="MS Gothic"/>
                </w14:checkbox>
              </w:sdtPr>
              <w:sdtEndPr/>
              <w:sdtContent>
                <w:r w:rsidR="00F45167" w:rsidRPr="00E45878">
                  <w:rPr>
                    <w:rFonts w:ascii="Segoe UI Symbol" w:hAnsi="Segoe UI Symbol" w:cs="Segoe UI Symbol"/>
                  </w:rPr>
                  <w:t>☒</w:t>
                </w:r>
              </w:sdtContent>
            </w:sdt>
            <w:r w:rsidR="00F45167" w:rsidRPr="00E45878">
              <w:rPr>
                <w:rFonts w:asciiTheme="minorHAnsi" w:hAnsiTheme="minorHAnsi" w:cstheme="minorHAnsi"/>
              </w:rPr>
              <w:t xml:space="preserve"> Mentorski rad</w:t>
            </w:r>
          </w:p>
          <w:p w14:paraId="0CEDA391" w14:textId="77777777" w:rsidR="00F45167" w:rsidRPr="00E45878" w:rsidRDefault="00BF3C49" w:rsidP="00F45167">
            <w:pPr>
              <w:pStyle w:val="Tekstfusnote"/>
              <w:rPr>
                <w:rFonts w:asciiTheme="minorHAnsi" w:hAnsiTheme="minorHAnsi" w:cstheme="minorHAnsi"/>
              </w:rPr>
            </w:pPr>
            <w:sdt>
              <w:sdtPr>
                <w:rPr>
                  <w:rFonts w:asciiTheme="minorHAnsi" w:hAnsiTheme="minorHAnsi" w:cstheme="minorHAnsi"/>
                </w:rPr>
                <w:id w:val="-1346861526"/>
                <w14:checkbox>
                  <w14:checked w14:val="0"/>
                  <w14:checkedState w14:val="2612" w14:font="MS Gothic"/>
                  <w14:uncheckedState w14:val="2610" w14:font="MS Gothic"/>
                </w14:checkbox>
              </w:sdtPr>
              <w:sdtEndPr/>
              <w:sdtContent>
                <w:r w:rsidR="00F45167" w:rsidRPr="00E45878">
                  <w:rPr>
                    <w:rFonts w:ascii="Segoe UI Symbol" w:hAnsi="Segoe UI Symbol" w:cs="Segoe UI Symbol"/>
                  </w:rPr>
                  <w:t>☐</w:t>
                </w:r>
              </w:sdtContent>
            </w:sdt>
            <w:r w:rsidR="00F45167" w:rsidRPr="00E45878">
              <w:rPr>
                <w:rFonts w:asciiTheme="minorHAnsi" w:hAnsiTheme="minorHAnsi" w:cstheme="minorHAnsi"/>
              </w:rPr>
              <w:t xml:space="preserve"> Ostalo: </w:t>
            </w:r>
          </w:p>
        </w:tc>
      </w:tr>
      <w:tr w:rsidR="00F45167" w:rsidRPr="00E45878" w14:paraId="6D72DD13"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8B1F0E2"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F45167" w:rsidRPr="00E45878" w14:paraId="580C7DC7" w14:textId="77777777" w:rsidTr="0082502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A980CF9"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p w14:paraId="66369C06"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Riješiti pojedinačne zadatke i napisati seminarski rad u skladu s dobivenim uputama.</w:t>
            </w:r>
          </w:p>
        </w:tc>
      </w:tr>
      <w:tr w:rsidR="00F45167" w:rsidRPr="00E45878" w14:paraId="6B4015E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2420ED6"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F45167" w:rsidRPr="00E45878" w14:paraId="1CCDADB1" w14:textId="77777777" w:rsidTr="0082502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4947FE8"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1FFBA40D" w14:textId="77777777" w:rsidR="00F45167" w:rsidRPr="00E45878" w:rsidRDefault="00F45167" w:rsidP="00F45167">
            <w:pPr>
              <w:pStyle w:val="Tekstfusnote"/>
              <w:rPr>
                <w:rFonts w:asciiTheme="minorHAnsi" w:hAnsiTheme="minorHAnsi" w:cstheme="minorHAnsi"/>
                <w:b/>
                <w:bCs/>
                <w:lang w:val="hr-HR"/>
              </w:rPr>
            </w:pPr>
          </w:p>
          <w:p w14:paraId="13D1461D"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5E7B93A3" w14:textId="77777777" w:rsidR="00F45167" w:rsidRPr="00E45878" w:rsidRDefault="00F45167" w:rsidP="00F45167">
            <w:pPr>
              <w:pStyle w:val="Tekstfusnote"/>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29"/>
              <w:gridCol w:w="1049"/>
              <w:gridCol w:w="911"/>
              <w:gridCol w:w="1370"/>
              <w:gridCol w:w="1292"/>
              <w:gridCol w:w="938"/>
              <w:gridCol w:w="934"/>
              <w:gridCol w:w="991"/>
            </w:tblGrid>
            <w:tr w:rsidR="00F45167" w:rsidRPr="00E45878" w14:paraId="62282491" w14:textId="77777777" w:rsidTr="00825024">
              <w:trPr>
                <w:trHeight w:val="300"/>
              </w:trPr>
              <w:tc>
                <w:tcPr>
                  <w:tcW w:w="754" w:type="pct"/>
                  <w:shd w:val="clear" w:color="auto" w:fill="DBE5F1" w:themeFill="accent1" w:themeFillTint="33"/>
                  <w:vAlign w:val="center"/>
                </w:tcPr>
                <w:p w14:paraId="45DBAA88"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595" w:type="pct"/>
                  <w:shd w:val="clear" w:color="auto" w:fill="DBE5F1" w:themeFill="accent1" w:themeFillTint="33"/>
                  <w:vAlign w:val="center"/>
                </w:tcPr>
                <w:p w14:paraId="172A06D7"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KOL 1</w:t>
                  </w:r>
                </w:p>
              </w:tc>
              <w:tc>
                <w:tcPr>
                  <w:tcW w:w="517" w:type="pct"/>
                  <w:shd w:val="clear" w:color="auto" w:fill="DBE5F1" w:themeFill="accent1" w:themeFillTint="33"/>
                  <w:vAlign w:val="center"/>
                </w:tcPr>
                <w:p w14:paraId="42551B01"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KOL 2</w:t>
                  </w:r>
                </w:p>
              </w:tc>
              <w:tc>
                <w:tcPr>
                  <w:tcW w:w="777" w:type="pct"/>
                  <w:shd w:val="clear" w:color="auto" w:fill="DBE5F1" w:themeFill="accent1" w:themeFillTint="33"/>
                  <w:vAlign w:val="center"/>
                </w:tcPr>
                <w:p w14:paraId="55F9D858"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SEMINARSKI RAD</w:t>
                  </w:r>
                </w:p>
              </w:tc>
              <w:tc>
                <w:tcPr>
                  <w:tcW w:w="733" w:type="pct"/>
                  <w:shd w:val="clear" w:color="auto" w:fill="DBE5F1" w:themeFill="accent1" w:themeFillTint="33"/>
                  <w:vAlign w:val="center"/>
                </w:tcPr>
                <w:p w14:paraId="6CED7FC8"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b/>
                      <w:bCs/>
                      <w:lang w:val="hr-HR"/>
                    </w:rPr>
                    <w:t>ZADACI</w:t>
                  </w:r>
                </w:p>
              </w:tc>
              <w:tc>
                <w:tcPr>
                  <w:tcW w:w="532" w:type="pct"/>
                  <w:shd w:val="clear" w:color="auto" w:fill="DBE5F1" w:themeFill="accent1" w:themeFillTint="33"/>
                  <w:vAlign w:val="center"/>
                </w:tcPr>
                <w:p w14:paraId="6E4C175C"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530" w:type="pct"/>
                  <w:shd w:val="clear" w:color="auto" w:fill="DBE5F1" w:themeFill="accent1" w:themeFillTint="33"/>
                  <w:vAlign w:val="center"/>
                </w:tcPr>
                <w:p w14:paraId="7829206D"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562" w:type="pct"/>
                  <w:shd w:val="clear" w:color="auto" w:fill="DBE5F1" w:themeFill="accent1" w:themeFillTint="33"/>
                  <w:vAlign w:val="center"/>
                </w:tcPr>
                <w:p w14:paraId="5CCDE71D"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F45167" w:rsidRPr="00E45878" w14:paraId="0AB25A45" w14:textId="77777777" w:rsidTr="00825024">
              <w:trPr>
                <w:trHeight w:val="300"/>
              </w:trPr>
              <w:tc>
                <w:tcPr>
                  <w:tcW w:w="754" w:type="pct"/>
                  <w:shd w:val="clear" w:color="auto" w:fill="DBE5F1" w:themeFill="accent1" w:themeFillTint="33"/>
                  <w:vAlign w:val="center"/>
                </w:tcPr>
                <w:p w14:paraId="390FB122"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595" w:type="pct"/>
                  <w:vAlign w:val="bottom"/>
                </w:tcPr>
                <w:p w14:paraId="2A0B32C1"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25 %</w:t>
                  </w:r>
                </w:p>
              </w:tc>
              <w:tc>
                <w:tcPr>
                  <w:tcW w:w="517" w:type="pct"/>
                  <w:vAlign w:val="bottom"/>
                </w:tcPr>
                <w:p w14:paraId="0AA6E1F2" w14:textId="77777777" w:rsidR="00F45167" w:rsidRPr="00E45878" w:rsidRDefault="00F45167" w:rsidP="00F45167">
                  <w:pPr>
                    <w:pStyle w:val="Tekstfusnote"/>
                    <w:rPr>
                      <w:rFonts w:asciiTheme="minorHAnsi" w:hAnsiTheme="minorHAnsi" w:cstheme="minorHAnsi"/>
                      <w:lang w:val="hr-HR"/>
                    </w:rPr>
                  </w:pPr>
                </w:p>
              </w:tc>
              <w:tc>
                <w:tcPr>
                  <w:tcW w:w="777" w:type="pct"/>
                  <w:vAlign w:val="bottom"/>
                </w:tcPr>
                <w:p w14:paraId="3F36AD7F" w14:textId="77777777" w:rsidR="00F45167" w:rsidRPr="00E45878" w:rsidRDefault="00F45167" w:rsidP="00F45167">
                  <w:pPr>
                    <w:pStyle w:val="Tekstfusnote"/>
                    <w:rPr>
                      <w:rFonts w:asciiTheme="minorHAnsi" w:hAnsiTheme="minorHAnsi" w:cstheme="minorHAnsi"/>
                      <w:lang w:val="hr-HR"/>
                    </w:rPr>
                  </w:pPr>
                </w:p>
              </w:tc>
              <w:tc>
                <w:tcPr>
                  <w:tcW w:w="733" w:type="pct"/>
                  <w:vAlign w:val="bottom"/>
                </w:tcPr>
                <w:p w14:paraId="2FAABDE6"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2 %</w:t>
                  </w:r>
                </w:p>
              </w:tc>
              <w:tc>
                <w:tcPr>
                  <w:tcW w:w="532" w:type="pct"/>
                  <w:shd w:val="clear" w:color="auto" w:fill="DBE5F1" w:themeFill="accent1" w:themeFillTint="33"/>
                  <w:vAlign w:val="bottom"/>
                </w:tcPr>
                <w:p w14:paraId="4443F573"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lang w:val="hr-HR"/>
                    </w:rPr>
                    <w:t>13,5 %</w:t>
                  </w:r>
                </w:p>
              </w:tc>
              <w:tc>
                <w:tcPr>
                  <w:tcW w:w="530" w:type="pct"/>
                  <w:shd w:val="clear" w:color="auto" w:fill="DBE5F1" w:themeFill="accent1" w:themeFillTint="33"/>
                  <w:vAlign w:val="bottom"/>
                </w:tcPr>
                <w:p w14:paraId="7E2C0EE5"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lang w:val="hr-HR"/>
                    </w:rPr>
                    <w:t>27 %</w:t>
                  </w:r>
                </w:p>
              </w:tc>
              <w:tc>
                <w:tcPr>
                  <w:tcW w:w="562" w:type="pct"/>
                  <w:shd w:val="clear" w:color="auto" w:fill="DBE5F1" w:themeFill="accent1" w:themeFillTint="33"/>
                  <w:vAlign w:val="center"/>
                </w:tcPr>
                <w:p w14:paraId="7B446A63"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1,4</w:t>
                  </w:r>
                </w:p>
              </w:tc>
            </w:tr>
            <w:tr w:rsidR="00F45167" w:rsidRPr="00E45878" w14:paraId="4682FD5E" w14:textId="77777777" w:rsidTr="00825024">
              <w:trPr>
                <w:trHeight w:val="300"/>
              </w:trPr>
              <w:tc>
                <w:tcPr>
                  <w:tcW w:w="754" w:type="pct"/>
                  <w:shd w:val="clear" w:color="auto" w:fill="DBE5F1" w:themeFill="accent1" w:themeFillTint="33"/>
                  <w:vAlign w:val="center"/>
                </w:tcPr>
                <w:p w14:paraId="773DB7BE"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595" w:type="pct"/>
                  <w:vAlign w:val="bottom"/>
                </w:tcPr>
                <w:p w14:paraId="15BEFA73" w14:textId="77777777" w:rsidR="00F45167" w:rsidRPr="00E45878" w:rsidRDefault="00F45167" w:rsidP="00F45167">
                  <w:pPr>
                    <w:pStyle w:val="Tekstfusnote"/>
                    <w:rPr>
                      <w:rFonts w:asciiTheme="minorHAnsi" w:hAnsiTheme="minorHAnsi" w:cstheme="minorHAnsi"/>
                      <w:lang w:val="hr-HR"/>
                    </w:rPr>
                  </w:pPr>
                </w:p>
              </w:tc>
              <w:tc>
                <w:tcPr>
                  <w:tcW w:w="517" w:type="pct"/>
                  <w:vAlign w:val="bottom"/>
                </w:tcPr>
                <w:p w14:paraId="5A9ABC28"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15 %</w:t>
                  </w:r>
                </w:p>
              </w:tc>
              <w:tc>
                <w:tcPr>
                  <w:tcW w:w="777" w:type="pct"/>
                  <w:vAlign w:val="bottom"/>
                </w:tcPr>
                <w:p w14:paraId="7D313513" w14:textId="77777777" w:rsidR="00F45167" w:rsidRPr="00E45878" w:rsidRDefault="00F45167" w:rsidP="00F45167">
                  <w:pPr>
                    <w:pStyle w:val="Tekstfusnote"/>
                    <w:rPr>
                      <w:rFonts w:asciiTheme="minorHAnsi" w:hAnsiTheme="minorHAnsi" w:cstheme="minorHAnsi"/>
                      <w:lang w:val="hr-HR"/>
                    </w:rPr>
                  </w:pPr>
                </w:p>
              </w:tc>
              <w:tc>
                <w:tcPr>
                  <w:tcW w:w="733" w:type="pct"/>
                  <w:vAlign w:val="bottom"/>
                </w:tcPr>
                <w:p w14:paraId="63CE2558"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2 %</w:t>
                  </w:r>
                </w:p>
              </w:tc>
              <w:tc>
                <w:tcPr>
                  <w:tcW w:w="532" w:type="pct"/>
                  <w:shd w:val="clear" w:color="auto" w:fill="DBE5F1" w:themeFill="accent1" w:themeFillTint="33"/>
                  <w:vAlign w:val="bottom"/>
                </w:tcPr>
                <w:p w14:paraId="767B7C27"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lang w:val="hr-HR"/>
                    </w:rPr>
                    <w:t>8,5 %</w:t>
                  </w:r>
                </w:p>
              </w:tc>
              <w:tc>
                <w:tcPr>
                  <w:tcW w:w="530" w:type="pct"/>
                  <w:shd w:val="clear" w:color="auto" w:fill="DBE5F1" w:themeFill="accent1" w:themeFillTint="33"/>
                  <w:vAlign w:val="bottom"/>
                </w:tcPr>
                <w:p w14:paraId="7A56E68A"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lang w:val="hr-HR"/>
                    </w:rPr>
                    <w:t>17 %</w:t>
                  </w:r>
                </w:p>
              </w:tc>
              <w:tc>
                <w:tcPr>
                  <w:tcW w:w="562" w:type="pct"/>
                  <w:shd w:val="clear" w:color="auto" w:fill="DBE5F1" w:themeFill="accent1" w:themeFillTint="33"/>
                  <w:vAlign w:val="center"/>
                </w:tcPr>
                <w:p w14:paraId="72D73E6E"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0,9</w:t>
                  </w:r>
                </w:p>
              </w:tc>
            </w:tr>
            <w:tr w:rsidR="00F45167" w:rsidRPr="00E45878" w14:paraId="18171A8F" w14:textId="77777777" w:rsidTr="00825024">
              <w:trPr>
                <w:trHeight w:val="300"/>
              </w:trPr>
              <w:tc>
                <w:tcPr>
                  <w:tcW w:w="754" w:type="pct"/>
                  <w:shd w:val="clear" w:color="auto" w:fill="DBE5F1" w:themeFill="accent1" w:themeFillTint="33"/>
                  <w:vAlign w:val="center"/>
                </w:tcPr>
                <w:p w14:paraId="2A3EDF48"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595" w:type="pct"/>
                  <w:vAlign w:val="bottom"/>
                </w:tcPr>
                <w:p w14:paraId="4908A8B8" w14:textId="77777777" w:rsidR="00F45167" w:rsidRPr="00E45878" w:rsidRDefault="00F45167" w:rsidP="00F45167">
                  <w:pPr>
                    <w:pStyle w:val="Tekstfusnote"/>
                    <w:rPr>
                      <w:rFonts w:asciiTheme="minorHAnsi" w:hAnsiTheme="minorHAnsi" w:cstheme="minorHAnsi"/>
                      <w:lang w:val="hr-HR"/>
                    </w:rPr>
                  </w:pPr>
                </w:p>
              </w:tc>
              <w:tc>
                <w:tcPr>
                  <w:tcW w:w="517" w:type="pct"/>
                  <w:vAlign w:val="bottom"/>
                </w:tcPr>
                <w:p w14:paraId="6C3D7355"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15 %</w:t>
                  </w:r>
                </w:p>
              </w:tc>
              <w:tc>
                <w:tcPr>
                  <w:tcW w:w="777" w:type="pct"/>
                  <w:vAlign w:val="bottom"/>
                </w:tcPr>
                <w:p w14:paraId="0C7E7194" w14:textId="77777777" w:rsidR="00F45167" w:rsidRPr="00E45878" w:rsidRDefault="00F45167" w:rsidP="00F45167">
                  <w:pPr>
                    <w:pStyle w:val="Tekstfusnote"/>
                    <w:rPr>
                      <w:rFonts w:asciiTheme="minorHAnsi" w:hAnsiTheme="minorHAnsi" w:cstheme="minorHAnsi"/>
                      <w:lang w:val="hr-HR"/>
                    </w:rPr>
                  </w:pPr>
                </w:p>
              </w:tc>
              <w:tc>
                <w:tcPr>
                  <w:tcW w:w="733" w:type="pct"/>
                  <w:vAlign w:val="bottom"/>
                </w:tcPr>
                <w:p w14:paraId="69D7EB3E" w14:textId="77777777" w:rsidR="00F45167" w:rsidRPr="00E45878" w:rsidRDefault="00F45167" w:rsidP="00F45167">
                  <w:pPr>
                    <w:pStyle w:val="Tekstfusnote"/>
                    <w:rPr>
                      <w:rFonts w:asciiTheme="minorHAnsi" w:hAnsiTheme="minorHAnsi" w:cstheme="minorHAnsi"/>
                      <w:lang w:val="hr-HR"/>
                    </w:rPr>
                  </w:pPr>
                </w:p>
              </w:tc>
              <w:tc>
                <w:tcPr>
                  <w:tcW w:w="532" w:type="pct"/>
                  <w:shd w:val="clear" w:color="auto" w:fill="DBE5F1" w:themeFill="accent1" w:themeFillTint="33"/>
                  <w:vAlign w:val="bottom"/>
                </w:tcPr>
                <w:p w14:paraId="1B68975F"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lang w:val="hr-HR"/>
                    </w:rPr>
                    <w:t>7,5 %</w:t>
                  </w:r>
                </w:p>
              </w:tc>
              <w:tc>
                <w:tcPr>
                  <w:tcW w:w="530" w:type="pct"/>
                  <w:shd w:val="clear" w:color="auto" w:fill="DBE5F1" w:themeFill="accent1" w:themeFillTint="33"/>
                  <w:vAlign w:val="bottom"/>
                </w:tcPr>
                <w:p w14:paraId="1683D5EE"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lang w:val="hr-HR"/>
                    </w:rPr>
                    <w:t>15 %</w:t>
                  </w:r>
                </w:p>
              </w:tc>
              <w:tc>
                <w:tcPr>
                  <w:tcW w:w="562" w:type="pct"/>
                  <w:shd w:val="clear" w:color="auto" w:fill="DBE5F1" w:themeFill="accent1" w:themeFillTint="33"/>
                  <w:vAlign w:val="center"/>
                </w:tcPr>
                <w:p w14:paraId="5AB2CAB3"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0,7</w:t>
                  </w:r>
                </w:p>
              </w:tc>
            </w:tr>
            <w:tr w:rsidR="00F45167" w:rsidRPr="00E45878" w14:paraId="3ACFD89C" w14:textId="77777777" w:rsidTr="00825024">
              <w:trPr>
                <w:trHeight w:val="300"/>
              </w:trPr>
              <w:tc>
                <w:tcPr>
                  <w:tcW w:w="754" w:type="pct"/>
                  <w:shd w:val="clear" w:color="auto" w:fill="DBE5F1" w:themeFill="accent1" w:themeFillTint="33"/>
                  <w:vAlign w:val="center"/>
                </w:tcPr>
                <w:p w14:paraId="49629825"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595" w:type="pct"/>
                  <w:vAlign w:val="bottom"/>
                </w:tcPr>
                <w:p w14:paraId="6673A61F" w14:textId="77777777" w:rsidR="00F45167" w:rsidRPr="00E45878" w:rsidRDefault="00F45167" w:rsidP="00F45167">
                  <w:pPr>
                    <w:pStyle w:val="Tekstfusnote"/>
                    <w:rPr>
                      <w:rFonts w:asciiTheme="minorHAnsi" w:hAnsiTheme="minorHAnsi" w:cstheme="minorHAnsi"/>
                      <w:lang w:val="hr-HR"/>
                    </w:rPr>
                  </w:pPr>
                </w:p>
              </w:tc>
              <w:tc>
                <w:tcPr>
                  <w:tcW w:w="517" w:type="pct"/>
                  <w:vAlign w:val="bottom"/>
                </w:tcPr>
                <w:p w14:paraId="7DB8D590"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777" w:type="pct"/>
                  <w:vAlign w:val="bottom"/>
                </w:tcPr>
                <w:p w14:paraId="36E60181" w14:textId="77777777" w:rsidR="00F45167" w:rsidRPr="00E45878" w:rsidRDefault="00F45167" w:rsidP="00F45167">
                  <w:pPr>
                    <w:pStyle w:val="Tekstfusnote"/>
                    <w:rPr>
                      <w:rFonts w:asciiTheme="minorHAnsi" w:hAnsiTheme="minorHAnsi" w:cstheme="minorHAnsi"/>
                      <w:lang w:val="hr-HR"/>
                    </w:rPr>
                  </w:pPr>
                </w:p>
              </w:tc>
              <w:tc>
                <w:tcPr>
                  <w:tcW w:w="733" w:type="pct"/>
                  <w:vAlign w:val="bottom"/>
                </w:tcPr>
                <w:p w14:paraId="30D48602"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6 %</w:t>
                  </w:r>
                </w:p>
              </w:tc>
              <w:tc>
                <w:tcPr>
                  <w:tcW w:w="532" w:type="pct"/>
                  <w:shd w:val="clear" w:color="auto" w:fill="DBE5F1" w:themeFill="accent1" w:themeFillTint="33"/>
                  <w:vAlign w:val="bottom"/>
                </w:tcPr>
                <w:p w14:paraId="6425D3E4"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lang w:val="hr-HR"/>
                    </w:rPr>
                    <w:t>13 %</w:t>
                  </w:r>
                </w:p>
              </w:tc>
              <w:tc>
                <w:tcPr>
                  <w:tcW w:w="530" w:type="pct"/>
                  <w:shd w:val="clear" w:color="auto" w:fill="DBE5F1" w:themeFill="accent1" w:themeFillTint="33"/>
                  <w:vAlign w:val="bottom"/>
                </w:tcPr>
                <w:p w14:paraId="1A3EB184"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lang w:val="hr-HR"/>
                    </w:rPr>
                    <w:t>26 %</w:t>
                  </w:r>
                </w:p>
              </w:tc>
              <w:tc>
                <w:tcPr>
                  <w:tcW w:w="562" w:type="pct"/>
                  <w:shd w:val="clear" w:color="auto" w:fill="DBE5F1" w:themeFill="accent1" w:themeFillTint="33"/>
                  <w:vAlign w:val="center"/>
                </w:tcPr>
                <w:p w14:paraId="722CC6B4"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1,3</w:t>
                  </w:r>
                </w:p>
              </w:tc>
            </w:tr>
            <w:tr w:rsidR="00F45167" w:rsidRPr="00E45878" w14:paraId="45DEA464" w14:textId="77777777" w:rsidTr="00825024">
              <w:trPr>
                <w:trHeight w:val="300"/>
              </w:trPr>
              <w:tc>
                <w:tcPr>
                  <w:tcW w:w="754" w:type="pct"/>
                  <w:shd w:val="clear" w:color="auto" w:fill="DBE5F1" w:themeFill="accent1" w:themeFillTint="33"/>
                  <w:vAlign w:val="center"/>
                </w:tcPr>
                <w:p w14:paraId="52B59DD4"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595" w:type="pct"/>
                  <w:vAlign w:val="bottom"/>
                </w:tcPr>
                <w:p w14:paraId="1C74C0F5" w14:textId="77777777" w:rsidR="00F45167" w:rsidRPr="00E45878" w:rsidRDefault="00F45167" w:rsidP="00F45167">
                  <w:pPr>
                    <w:pStyle w:val="Tekstfusnote"/>
                    <w:rPr>
                      <w:rFonts w:asciiTheme="minorHAnsi" w:hAnsiTheme="minorHAnsi" w:cstheme="minorHAnsi"/>
                      <w:lang w:val="hr-HR"/>
                    </w:rPr>
                  </w:pPr>
                </w:p>
              </w:tc>
              <w:tc>
                <w:tcPr>
                  <w:tcW w:w="517" w:type="pct"/>
                  <w:vAlign w:val="bottom"/>
                </w:tcPr>
                <w:p w14:paraId="461B42E8" w14:textId="77777777" w:rsidR="00F45167" w:rsidRPr="00E45878" w:rsidRDefault="00F45167" w:rsidP="00F45167">
                  <w:pPr>
                    <w:pStyle w:val="Tekstfusnote"/>
                    <w:rPr>
                      <w:rFonts w:asciiTheme="minorHAnsi" w:hAnsiTheme="minorHAnsi" w:cstheme="minorHAnsi"/>
                      <w:lang w:val="hr-HR"/>
                    </w:rPr>
                  </w:pPr>
                </w:p>
              </w:tc>
              <w:tc>
                <w:tcPr>
                  <w:tcW w:w="777" w:type="pct"/>
                  <w:vAlign w:val="bottom"/>
                </w:tcPr>
                <w:p w14:paraId="1EE29833"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15 %</w:t>
                  </w:r>
                </w:p>
              </w:tc>
              <w:tc>
                <w:tcPr>
                  <w:tcW w:w="733" w:type="pct"/>
                  <w:vAlign w:val="bottom"/>
                </w:tcPr>
                <w:p w14:paraId="75F58ECD" w14:textId="77777777" w:rsidR="00F45167" w:rsidRPr="00E45878" w:rsidRDefault="00F45167" w:rsidP="00F45167">
                  <w:pPr>
                    <w:pStyle w:val="Tekstfusnote"/>
                    <w:rPr>
                      <w:rFonts w:asciiTheme="minorHAnsi" w:hAnsiTheme="minorHAnsi" w:cstheme="minorHAnsi"/>
                      <w:lang w:val="hr-HR"/>
                    </w:rPr>
                  </w:pPr>
                </w:p>
              </w:tc>
              <w:tc>
                <w:tcPr>
                  <w:tcW w:w="532" w:type="pct"/>
                  <w:shd w:val="clear" w:color="auto" w:fill="DBE5F1" w:themeFill="accent1" w:themeFillTint="33"/>
                  <w:vAlign w:val="bottom"/>
                </w:tcPr>
                <w:p w14:paraId="68744A1A"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lang w:val="hr-HR"/>
                    </w:rPr>
                    <w:t>7,5 %</w:t>
                  </w:r>
                </w:p>
              </w:tc>
              <w:tc>
                <w:tcPr>
                  <w:tcW w:w="530" w:type="pct"/>
                  <w:shd w:val="clear" w:color="auto" w:fill="DBE5F1" w:themeFill="accent1" w:themeFillTint="33"/>
                  <w:vAlign w:val="bottom"/>
                </w:tcPr>
                <w:p w14:paraId="504BBC8F"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lang w:val="hr-HR"/>
                    </w:rPr>
                    <w:t>15 %</w:t>
                  </w:r>
                </w:p>
              </w:tc>
              <w:tc>
                <w:tcPr>
                  <w:tcW w:w="562" w:type="pct"/>
                  <w:shd w:val="clear" w:color="auto" w:fill="DBE5F1" w:themeFill="accent1" w:themeFillTint="33"/>
                  <w:vAlign w:val="center"/>
                </w:tcPr>
                <w:p w14:paraId="048D901F"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0,7</w:t>
                  </w:r>
                </w:p>
              </w:tc>
            </w:tr>
            <w:tr w:rsidR="00F45167" w:rsidRPr="00E45878" w14:paraId="43199D76" w14:textId="77777777" w:rsidTr="00825024">
              <w:trPr>
                <w:trHeight w:val="300"/>
              </w:trPr>
              <w:tc>
                <w:tcPr>
                  <w:tcW w:w="754" w:type="pct"/>
                  <w:shd w:val="clear" w:color="auto" w:fill="DBE5F1" w:themeFill="accent1" w:themeFillTint="33"/>
                  <w:vAlign w:val="center"/>
                </w:tcPr>
                <w:p w14:paraId="095573D6"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595" w:type="pct"/>
                  <w:shd w:val="clear" w:color="auto" w:fill="DBE5F1" w:themeFill="accent1" w:themeFillTint="33"/>
                  <w:vAlign w:val="bottom"/>
                </w:tcPr>
                <w:p w14:paraId="2E49949C"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25 %</w:t>
                  </w:r>
                </w:p>
              </w:tc>
              <w:tc>
                <w:tcPr>
                  <w:tcW w:w="517" w:type="pct"/>
                  <w:shd w:val="clear" w:color="auto" w:fill="DBE5F1" w:themeFill="accent1" w:themeFillTint="33"/>
                  <w:vAlign w:val="bottom"/>
                </w:tcPr>
                <w:p w14:paraId="57D70388"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777" w:type="pct"/>
                  <w:shd w:val="clear" w:color="auto" w:fill="DBE5F1" w:themeFill="accent1" w:themeFillTint="33"/>
                  <w:vAlign w:val="bottom"/>
                </w:tcPr>
                <w:p w14:paraId="6EAF5098"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15 %</w:t>
                  </w:r>
                </w:p>
              </w:tc>
              <w:tc>
                <w:tcPr>
                  <w:tcW w:w="733" w:type="pct"/>
                  <w:shd w:val="clear" w:color="auto" w:fill="DBE5F1" w:themeFill="accent1" w:themeFillTint="33"/>
                  <w:vAlign w:val="bottom"/>
                </w:tcPr>
                <w:p w14:paraId="56B3CF67"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532" w:type="pct"/>
                  <w:shd w:val="clear" w:color="auto" w:fill="DBE5F1" w:themeFill="accent1" w:themeFillTint="33"/>
                </w:tcPr>
                <w:p w14:paraId="4B2889BE"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530" w:type="pct"/>
                  <w:shd w:val="clear" w:color="auto" w:fill="DBE5F1" w:themeFill="accent1" w:themeFillTint="33"/>
                </w:tcPr>
                <w:p w14:paraId="6D392A5E"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562" w:type="pct"/>
                  <w:shd w:val="clear" w:color="auto" w:fill="DBE5F1" w:themeFill="accent1" w:themeFillTint="33"/>
                  <w:vAlign w:val="center"/>
                </w:tcPr>
                <w:p w14:paraId="451B4B03"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5</w:t>
                  </w:r>
                </w:p>
              </w:tc>
            </w:tr>
            <w:tr w:rsidR="00F45167" w:rsidRPr="00E45878" w14:paraId="15C0DB92" w14:textId="77777777" w:rsidTr="00825024">
              <w:trPr>
                <w:trHeight w:val="300"/>
              </w:trPr>
              <w:tc>
                <w:tcPr>
                  <w:tcW w:w="754" w:type="pct"/>
                  <w:shd w:val="clear" w:color="auto" w:fill="DBE5F1" w:themeFill="accent1" w:themeFillTint="33"/>
                  <w:vAlign w:val="center"/>
                </w:tcPr>
                <w:p w14:paraId="48BA9CDF"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595" w:type="pct"/>
                  <w:shd w:val="clear" w:color="auto" w:fill="DBE5F1" w:themeFill="accent1" w:themeFillTint="33"/>
                  <w:vAlign w:val="bottom"/>
                </w:tcPr>
                <w:p w14:paraId="3A20EB28"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1,3</w:t>
                  </w:r>
                </w:p>
              </w:tc>
              <w:tc>
                <w:tcPr>
                  <w:tcW w:w="517" w:type="pct"/>
                  <w:shd w:val="clear" w:color="auto" w:fill="DBE5F1" w:themeFill="accent1" w:themeFillTint="33"/>
                  <w:vAlign w:val="bottom"/>
                </w:tcPr>
                <w:p w14:paraId="1BEA36B3"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777" w:type="pct"/>
                  <w:shd w:val="clear" w:color="auto" w:fill="DBE5F1" w:themeFill="accent1" w:themeFillTint="33"/>
                  <w:vAlign w:val="bottom"/>
                </w:tcPr>
                <w:p w14:paraId="03412A5A"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0,7</w:t>
                  </w:r>
                </w:p>
              </w:tc>
              <w:tc>
                <w:tcPr>
                  <w:tcW w:w="733" w:type="pct"/>
                  <w:shd w:val="clear" w:color="auto" w:fill="DBE5F1" w:themeFill="accent1" w:themeFillTint="33"/>
                  <w:vAlign w:val="bottom"/>
                </w:tcPr>
                <w:p w14:paraId="76027072"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0,5</w:t>
                  </w:r>
                </w:p>
              </w:tc>
              <w:tc>
                <w:tcPr>
                  <w:tcW w:w="532" w:type="pct"/>
                  <w:shd w:val="clear" w:color="auto" w:fill="DBE5F1" w:themeFill="accent1" w:themeFillTint="33"/>
                  <w:vAlign w:val="center"/>
                </w:tcPr>
                <w:p w14:paraId="56A0B6A2" w14:textId="77777777" w:rsidR="00F45167" w:rsidRPr="00E45878" w:rsidRDefault="00F45167" w:rsidP="00F45167">
                  <w:pPr>
                    <w:pStyle w:val="Tekstfusnote"/>
                    <w:rPr>
                      <w:rFonts w:asciiTheme="minorHAnsi" w:hAnsiTheme="minorHAnsi" w:cstheme="minorHAnsi"/>
                      <w:b/>
                      <w:lang w:val="hr-HR"/>
                    </w:rPr>
                  </w:pPr>
                </w:p>
              </w:tc>
              <w:tc>
                <w:tcPr>
                  <w:tcW w:w="530" w:type="pct"/>
                  <w:shd w:val="clear" w:color="auto" w:fill="DBE5F1" w:themeFill="accent1" w:themeFillTint="33"/>
                  <w:vAlign w:val="center"/>
                </w:tcPr>
                <w:p w14:paraId="6E8B40F0"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562" w:type="pct"/>
                  <w:shd w:val="clear" w:color="auto" w:fill="DBE5F1" w:themeFill="accent1" w:themeFillTint="33"/>
                  <w:vAlign w:val="center"/>
                </w:tcPr>
                <w:p w14:paraId="6F471A17" w14:textId="77777777" w:rsidR="00F45167" w:rsidRPr="00E45878" w:rsidRDefault="00F45167" w:rsidP="00F45167">
                  <w:pPr>
                    <w:pStyle w:val="Tekstfusnote"/>
                    <w:rPr>
                      <w:rFonts w:asciiTheme="minorHAnsi" w:hAnsiTheme="minorHAnsi" w:cstheme="minorHAnsi"/>
                      <w:b/>
                      <w:lang w:val="hr-HR"/>
                    </w:rPr>
                  </w:pPr>
                </w:p>
              </w:tc>
            </w:tr>
          </w:tbl>
          <w:p w14:paraId="22B42338" w14:textId="77777777" w:rsidR="00F45167" w:rsidRPr="00E45878" w:rsidRDefault="00F45167" w:rsidP="00F45167">
            <w:pPr>
              <w:pStyle w:val="Tekstfusnote"/>
              <w:rPr>
                <w:rFonts w:asciiTheme="minorHAnsi" w:hAnsiTheme="minorHAnsi" w:cstheme="minorHAnsi"/>
                <w:bCs/>
                <w:lang w:val="hr-HR"/>
              </w:rPr>
            </w:pPr>
          </w:p>
          <w:p w14:paraId="73B7D124" w14:textId="77777777" w:rsidR="00F45167" w:rsidRPr="00E45878" w:rsidRDefault="00F45167" w:rsidP="00F45167">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6DDF3BF3" w14:textId="77777777" w:rsidR="00F45167" w:rsidRPr="00E45878" w:rsidRDefault="00F45167" w:rsidP="00F45167">
            <w:pPr>
              <w:pStyle w:val="Tekstfusnote"/>
              <w:rPr>
                <w:rFonts w:asciiTheme="minorHAnsi" w:hAnsiTheme="minorHAnsi" w:cstheme="minorHAnsi"/>
                <w:b/>
                <w:bCs/>
                <w:lang w:val="hr-HR"/>
              </w:rPr>
            </w:pPr>
          </w:p>
          <w:p w14:paraId="67AEEBEE"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3C9E0458" w14:textId="77777777" w:rsidR="00F45167" w:rsidRPr="00E45878" w:rsidRDefault="00F45167" w:rsidP="00F45167">
            <w:pPr>
              <w:pStyle w:val="Tekstfusnote"/>
              <w:rPr>
                <w:rFonts w:asciiTheme="minorHAnsi" w:hAnsiTheme="minorHAnsi" w:cstheme="minorHAnsi"/>
                <w:b/>
                <w:lang w:val="hr-HR"/>
              </w:rPr>
            </w:pPr>
          </w:p>
          <w:tbl>
            <w:tblPr>
              <w:tblStyle w:val="Reetkatablice"/>
              <w:tblW w:w="392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74"/>
              <w:gridCol w:w="1092"/>
              <w:gridCol w:w="1458"/>
              <w:gridCol w:w="980"/>
              <w:gridCol w:w="974"/>
              <w:gridCol w:w="1032"/>
            </w:tblGrid>
            <w:tr w:rsidR="00F45167" w:rsidRPr="00E45878" w14:paraId="58FBF11B" w14:textId="77777777" w:rsidTr="00825024">
              <w:trPr>
                <w:trHeight w:val="300"/>
              </w:trPr>
              <w:tc>
                <w:tcPr>
                  <w:tcW w:w="994" w:type="pct"/>
                  <w:shd w:val="clear" w:color="auto" w:fill="DBE5F1" w:themeFill="accent1" w:themeFillTint="33"/>
                  <w:vAlign w:val="center"/>
                </w:tcPr>
                <w:p w14:paraId="1519799D"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790" w:type="pct"/>
                  <w:shd w:val="clear" w:color="auto" w:fill="DBE5F1" w:themeFill="accent1" w:themeFillTint="33"/>
                  <w:vAlign w:val="center"/>
                </w:tcPr>
                <w:p w14:paraId="0D5B471E"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PISANI ISPIT</w:t>
                  </w:r>
                </w:p>
              </w:tc>
              <w:tc>
                <w:tcPr>
                  <w:tcW w:w="1055" w:type="pct"/>
                  <w:shd w:val="clear" w:color="auto" w:fill="DBE5F1" w:themeFill="accent1" w:themeFillTint="33"/>
                  <w:vAlign w:val="center"/>
                </w:tcPr>
                <w:p w14:paraId="01C3FD87"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SEMINARSKI RAD</w:t>
                  </w:r>
                </w:p>
              </w:tc>
              <w:tc>
                <w:tcPr>
                  <w:tcW w:w="709" w:type="pct"/>
                  <w:shd w:val="clear" w:color="auto" w:fill="DBE5F1" w:themeFill="accent1" w:themeFillTint="33"/>
                  <w:vAlign w:val="center"/>
                </w:tcPr>
                <w:p w14:paraId="56E1DD4A"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05" w:type="pct"/>
                  <w:shd w:val="clear" w:color="auto" w:fill="DBE5F1" w:themeFill="accent1" w:themeFillTint="33"/>
                  <w:vAlign w:val="center"/>
                </w:tcPr>
                <w:p w14:paraId="31F33109"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747" w:type="pct"/>
                  <w:shd w:val="clear" w:color="auto" w:fill="DBE5F1" w:themeFill="accent1" w:themeFillTint="33"/>
                  <w:vAlign w:val="center"/>
                </w:tcPr>
                <w:p w14:paraId="59ACE5E2"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F45167" w:rsidRPr="00E45878" w14:paraId="6AA948CB" w14:textId="77777777" w:rsidTr="00825024">
              <w:trPr>
                <w:trHeight w:val="300"/>
              </w:trPr>
              <w:tc>
                <w:tcPr>
                  <w:tcW w:w="994" w:type="pct"/>
                  <w:shd w:val="clear" w:color="auto" w:fill="DBE5F1" w:themeFill="accent1" w:themeFillTint="33"/>
                  <w:vAlign w:val="center"/>
                </w:tcPr>
                <w:p w14:paraId="545D8920"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790" w:type="pct"/>
                  <w:vAlign w:val="bottom"/>
                </w:tcPr>
                <w:p w14:paraId="2362752E"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27 %</w:t>
                  </w:r>
                </w:p>
              </w:tc>
              <w:tc>
                <w:tcPr>
                  <w:tcW w:w="1055" w:type="pct"/>
                </w:tcPr>
                <w:p w14:paraId="13363669" w14:textId="77777777" w:rsidR="00F45167" w:rsidRPr="00E45878" w:rsidRDefault="00F45167" w:rsidP="00F45167">
                  <w:pPr>
                    <w:pStyle w:val="Tekstfusnote"/>
                    <w:rPr>
                      <w:rFonts w:asciiTheme="minorHAnsi" w:hAnsiTheme="minorHAnsi" w:cstheme="minorHAnsi"/>
                      <w:lang w:val="hr-HR"/>
                    </w:rPr>
                  </w:pPr>
                </w:p>
              </w:tc>
              <w:tc>
                <w:tcPr>
                  <w:tcW w:w="709" w:type="pct"/>
                  <w:shd w:val="clear" w:color="auto" w:fill="DBE5F1" w:themeFill="accent1" w:themeFillTint="33"/>
                  <w:vAlign w:val="bottom"/>
                </w:tcPr>
                <w:p w14:paraId="21D225AD"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lang w:val="hr-HR"/>
                    </w:rPr>
                    <w:t>13,5 %</w:t>
                  </w:r>
                </w:p>
              </w:tc>
              <w:tc>
                <w:tcPr>
                  <w:tcW w:w="705" w:type="pct"/>
                  <w:shd w:val="clear" w:color="auto" w:fill="DBE5F1" w:themeFill="accent1" w:themeFillTint="33"/>
                  <w:vAlign w:val="bottom"/>
                </w:tcPr>
                <w:p w14:paraId="15FC14EC"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lang w:val="hr-HR"/>
                    </w:rPr>
                    <w:t>27 %</w:t>
                  </w:r>
                </w:p>
              </w:tc>
              <w:tc>
                <w:tcPr>
                  <w:tcW w:w="747" w:type="pct"/>
                  <w:shd w:val="clear" w:color="auto" w:fill="DBE5F1" w:themeFill="accent1" w:themeFillTint="33"/>
                  <w:vAlign w:val="center"/>
                </w:tcPr>
                <w:p w14:paraId="02BB689F"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1,4</w:t>
                  </w:r>
                </w:p>
              </w:tc>
            </w:tr>
            <w:tr w:rsidR="00F45167" w:rsidRPr="00E45878" w14:paraId="65675409" w14:textId="77777777" w:rsidTr="00825024">
              <w:trPr>
                <w:trHeight w:val="300"/>
              </w:trPr>
              <w:tc>
                <w:tcPr>
                  <w:tcW w:w="994" w:type="pct"/>
                  <w:shd w:val="clear" w:color="auto" w:fill="DBE5F1" w:themeFill="accent1" w:themeFillTint="33"/>
                  <w:vAlign w:val="center"/>
                </w:tcPr>
                <w:p w14:paraId="7B5A73F4"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790" w:type="pct"/>
                  <w:vAlign w:val="bottom"/>
                </w:tcPr>
                <w:p w14:paraId="581F512C"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17 %</w:t>
                  </w:r>
                </w:p>
              </w:tc>
              <w:tc>
                <w:tcPr>
                  <w:tcW w:w="1055" w:type="pct"/>
                </w:tcPr>
                <w:p w14:paraId="4479F6CD" w14:textId="77777777" w:rsidR="00F45167" w:rsidRPr="00E45878" w:rsidRDefault="00F45167" w:rsidP="00F45167">
                  <w:pPr>
                    <w:pStyle w:val="Tekstfusnote"/>
                    <w:rPr>
                      <w:rFonts w:asciiTheme="minorHAnsi" w:hAnsiTheme="minorHAnsi" w:cstheme="minorHAnsi"/>
                      <w:lang w:val="hr-HR"/>
                    </w:rPr>
                  </w:pPr>
                </w:p>
              </w:tc>
              <w:tc>
                <w:tcPr>
                  <w:tcW w:w="709" w:type="pct"/>
                  <w:shd w:val="clear" w:color="auto" w:fill="DBE5F1" w:themeFill="accent1" w:themeFillTint="33"/>
                  <w:vAlign w:val="bottom"/>
                </w:tcPr>
                <w:p w14:paraId="15FDECF1"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lang w:val="hr-HR"/>
                    </w:rPr>
                    <w:t>8,5 %</w:t>
                  </w:r>
                </w:p>
              </w:tc>
              <w:tc>
                <w:tcPr>
                  <w:tcW w:w="705" w:type="pct"/>
                  <w:shd w:val="clear" w:color="auto" w:fill="DBE5F1" w:themeFill="accent1" w:themeFillTint="33"/>
                  <w:vAlign w:val="bottom"/>
                </w:tcPr>
                <w:p w14:paraId="4977A48E"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lang w:val="hr-HR"/>
                    </w:rPr>
                    <w:t>17 %</w:t>
                  </w:r>
                </w:p>
              </w:tc>
              <w:tc>
                <w:tcPr>
                  <w:tcW w:w="747" w:type="pct"/>
                  <w:shd w:val="clear" w:color="auto" w:fill="DBE5F1" w:themeFill="accent1" w:themeFillTint="33"/>
                  <w:vAlign w:val="center"/>
                </w:tcPr>
                <w:p w14:paraId="0DF0AE9C"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0,9</w:t>
                  </w:r>
                </w:p>
              </w:tc>
            </w:tr>
            <w:tr w:rsidR="00F45167" w:rsidRPr="00E45878" w14:paraId="68602672" w14:textId="77777777" w:rsidTr="00825024">
              <w:trPr>
                <w:trHeight w:val="300"/>
              </w:trPr>
              <w:tc>
                <w:tcPr>
                  <w:tcW w:w="994" w:type="pct"/>
                  <w:shd w:val="clear" w:color="auto" w:fill="DBE5F1" w:themeFill="accent1" w:themeFillTint="33"/>
                  <w:vAlign w:val="center"/>
                </w:tcPr>
                <w:p w14:paraId="480FD468"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790" w:type="pct"/>
                  <w:vAlign w:val="bottom"/>
                </w:tcPr>
                <w:p w14:paraId="22546C48"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15 %</w:t>
                  </w:r>
                </w:p>
              </w:tc>
              <w:tc>
                <w:tcPr>
                  <w:tcW w:w="1055" w:type="pct"/>
                </w:tcPr>
                <w:p w14:paraId="1BCAB91C" w14:textId="77777777" w:rsidR="00F45167" w:rsidRPr="00E45878" w:rsidRDefault="00F45167" w:rsidP="00F45167">
                  <w:pPr>
                    <w:pStyle w:val="Tekstfusnote"/>
                    <w:rPr>
                      <w:rFonts w:asciiTheme="minorHAnsi" w:hAnsiTheme="minorHAnsi" w:cstheme="minorHAnsi"/>
                      <w:lang w:val="hr-HR"/>
                    </w:rPr>
                  </w:pPr>
                </w:p>
              </w:tc>
              <w:tc>
                <w:tcPr>
                  <w:tcW w:w="709" w:type="pct"/>
                  <w:shd w:val="clear" w:color="auto" w:fill="DBE5F1" w:themeFill="accent1" w:themeFillTint="33"/>
                  <w:vAlign w:val="bottom"/>
                </w:tcPr>
                <w:p w14:paraId="4B2C2E6E"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lang w:val="hr-HR"/>
                    </w:rPr>
                    <w:t>7,5 %</w:t>
                  </w:r>
                </w:p>
              </w:tc>
              <w:tc>
                <w:tcPr>
                  <w:tcW w:w="705" w:type="pct"/>
                  <w:shd w:val="clear" w:color="auto" w:fill="DBE5F1" w:themeFill="accent1" w:themeFillTint="33"/>
                  <w:vAlign w:val="bottom"/>
                </w:tcPr>
                <w:p w14:paraId="78FE01D5"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lang w:val="hr-HR"/>
                    </w:rPr>
                    <w:t>15 %</w:t>
                  </w:r>
                </w:p>
              </w:tc>
              <w:tc>
                <w:tcPr>
                  <w:tcW w:w="747" w:type="pct"/>
                  <w:shd w:val="clear" w:color="auto" w:fill="DBE5F1" w:themeFill="accent1" w:themeFillTint="33"/>
                  <w:vAlign w:val="center"/>
                </w:tcPr>
                <w:p w14:paraId="43993A58"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0,7</w:t>
                  </w:r>
                </w:p>
              </w:tc>
            </w:tr>
            <w:tr w:rsidR="00F45167" w:rsidRPr="00E45878" w14:paraId="43994178" w14:textId="77777777" w:rsidTr="00825024">
              <w:trPr>
                <w:trHeight w:val="300"/>
              </w:trPr>
              <w:tc>
                <w:tcPr>
                  <w:tcW w:w="994" w:type="pct"/>
                  <w:shd w:val="clear" w:color="auto" w:fill="DBE5F1" w:themeFill="accent1" w:themeFillTint="33"/>
                  <w:vAlign w:val="center"/>
                </w:tcPr>
                <w:p w14:paraId="4BAFD382"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790" w:type="pct"/>
                  <w:vAlign w:val="bottom"/>
                </w:tcPr>
                <w:p w14:paraId="3351F1E0"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26 %</w:t>
                  </w:r>
                </w:p>
              </w:tc>
              <w:tc>
                <w:tcPr>
                  <w:tcW w:w="1055" w:type="pct"/>
                </w:tcPr>
                <w:p w14:paraId="69B8FB6F" w14:textId="77777777" w:rsidR="00F45167" w:rsidRPr="00E45878" w:rsidRDefault="00F45167" w:rsidP="00F45167">
                  <w:pPr>
                    <w:pStyle w:val="Tekstfusnote"/>
                    <w:rPr>
                      <w:rFonts w:asciiTheme="minorHAnsi" w:hAnsiTheme="minorHAnsi" w:cstheme="minorHAnsi"/>
                      <w:lang w:val="hr-HR"/>
                    </w:rPr>
                  </w:pPr>
                </w:p>
              </w:tc>
              <w:tc>
                <w:tcPr>
                  <w:tcW w:w="709" w:type="pct"/>
                  <w:shd w:val="clear" w:color="auto" w:fill="DBE5F1" w:themeFill="accent1" w:themeFillTint="33"/>
                  <w:vAlign w:val="bottom"/>
                </w:tcPr>
                <w:p w14:paraId="7892C217"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lang w:val="hr-HR"/>
                    </w:rPr>
                    <w:t>13 %</w:t>
                  </w:r>
                </w:p>
              </w:tc>
              <w:tc>
                <w:tcPr>
                  <w:tcW w:w="705" w:type="pct"/>
                  <w:shd w:val="clear" w:color="auto" w:fill="DBE5F1" w:themeFill="accent1" w:themeFillTint="33"/>
                  <w:vAlign w:val="bottom"/>
                </w:tcPr>
                <w:p w14:paraId="312CD45B"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lang w:val="hr-HR"/>
                    </w:rPr>
                    <w:t>26 %</w:t>
                  </w:r>
                </w:p>
              </w:tc>
              <w:tc>
                <w:tcPr>
                  <w:tcW w:w="747" w:type="pct"/>
                  <w:shd w:val="clear" w:color="auto" w:fill="DBE5F1" w:themeFill="accent1" w:themeFillTint="33"/>
                  <w:vAlign w:val="center"/>
                </w:tcPr>
                <w:p w14:paraId="1FDB8565"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1,3</w:t>
                  </w:r>
                </w:p>
              </w:tc>
            </w:tr>
            <w:tr w:rsidR="00F45167" w:rsidRPr="00E45878" w14:paraId="0B94C0F2" w14:textId="77777777" w:rsidTr="00825024">
              <w:trPr>
                <w:trHeight w:val="300"/>
              </w:trPr>
              <w:tc>
                <w:tcPr>
                  <w:tcW w:w="994" w:type="pct"/>
                  <w:shd w:val="clear" w:color="auto" w:fill="DBE5F1" w:themeFill="accent1" w:themeFillTint="33"/>
                  <w:vAlign w:val="center"/>
                </w:tcPr>
                <w:p w14:paraId="697160E6"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790" w:type="pct"/>
                  <w:vAlign w:val="bottom"/>
                </w:tcPr>
                <w:p w14:paraId="3D9F3C42"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0 %</w:t>
                  </w:r>
                </w:p>
              </w:tc>
              <w:tc>
                <w:tcPr>
                  <w:tcW w:w="1055" w:type="pct"/>
                </w:tcPr>
                <w:p w14:paraId="20D78E9D"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15 %</w:t>
                  </w:r>
                </w:p>
              </w:tc>
              <w:tc>
                <w:tcPr>
                  <w:tcW w:w="709" w:type="pct"/>
                  <w:shd w:val="clear" w:color="auto" w:fill="DBE5F1" w:themeFill="accent1" w:themeFillTint="33"/>
                  <w:vAlign w:val="bottom"/>
                </w:tcPr>
                <w:p w14:paraId="0886E053"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lang w:val="hr-HR"/>
                    </w:rPr>
                    <w:t>7,5 %</w:t>
                  </w:r>
                </w:p>
              </w:tc>
              <w:tc>
                <w:tcPr>
                  <w:tcW w:w="705" w:type="pct"/>
                  <w:shd w:val="clear" w:color="auto" w:fill="DBE5F1" w:themeFill="accent1" w:themeFillTint="33"/>
                  <w:vAlign w:val="bottom"/>
                </w:tcPr>
                <w:p w14:paraId="395887FA"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lang w:val="hr-HR"/>
                    </w:rPr>
                    <w:t>15 %</w:t>
                  </w:r>
                </w:p>
              </w:tc>
              <w:tc>
                <w:tcPr>
                  <w:tcW w:w="747" w:type="pct"/>
                  <w:shd w:val="clear" w:color="auto" w:fill="DBE5F1" w:themeFill="accent1" w:themeFillTint="33"/>
                  <w:vAlign w:val="center"/>
                </w:tcPr>
                <w:p w14:paraId="146541AA"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0,7</w:t>
                  </w:r>
                </w:p>
              </w:tc>
            </w:tr>
            <w:tr w:rsidR="00F45167" w:rsidRPr="00E45878" w14:paraId="15F585F1" w14:textId="77777777" w:rsidTr="00825024">
              <w:trPr>
                <w:trHeight w:val="300"/>
              </w:trPr>
              <w:tc>
                <w:tcPr>
                  <w:tcW w:w="994" w:type="pct"/>
                  <w:shd w:val="clear" w:color="auto" w:fill="DBE5F1" w:themeFill="accent1" w:themeFillTint="33"/>
                  <w:vAlign w:val="center"/>
                </w:tcPr>
                <w:p w14:paraId="64BAC181"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790" w:type="pct"/>
                  <w:shd w:val="clear" w:color="auto" w:fill="DBE5F1" w:themeFill="accent1" w:themeFillTint="33"/>
                  <w:vAlign w:val="center"/>
                </w:tcPr>
                <w:p w14:paraId="6B9E578A"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85 %</w:t>
                  </w:r>
                </w:p>
              </w:tc>
              <w:tc>
                <w:tcPr>
                  <w:tcW w:w="1055" w:type="pct"/>
                  <w:shd w:val="clear" w:color="auto" w:fill="DBE5F1" w:themeFill="accent1" w:themeFillTint="33"/>
                </w:tcPr>
                <w:p w14:paraId="349135A1"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15 %</w:t>
                  </w:r>
                </w:p>
              </w:tc>
              <w:tc>
                <w:tcPr>
                  <w:tcW w:w="709" w:type="pct"/>
                  <w:shd w:val="clear" w:color="auto" w:fill="DBE5F1" w:themeFill="accent1" w:themeFillTint="33"/>
                </w:tcPr>
                <w:p w14:paraId="41C33BED"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705" w:type="pct"/>
                  <w:shd w:val="clear" w:color="auto" w:fill="DBE5F1" w:themeFill="accent1" w:themeFillTint="33"/>
                </w:tcPr>
                <w:p w14:paraId="79DED626"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747" w:type="pct"/>
                  <w:shd w:val="clear" w:color="auto" w:fill="DBE5F1" w:themeFill="accent1" w:themeFillTint="33"/>
                  <w:vAlign w:val="center"/>
                </w:tcPr>
                <w:p w14:paraId="74CA74F3" w14:textId="77777777" w:rsidR="00F45167" w:rsidRPr="00E45878" w:rsidRDefault="00F45167" w:rsidP="00F45167">
                  <w:pPr>
                    <w:pStyle w:val="Tekstfusnote"/>
                    <w:rPr>
                      <w:rFonts w:asciiTheme="minorHAnsi" w:hAnsiTheme="minorHAnsi" w:cstheme="minorHAnsi"/>
                      <w:b/>
                      <w:lang w:val="hr-HR"/>
                    </w:rPr>
                  </w:pPr>
                </w:p>
              </w:tc>
            </w:tr>
            <w:tr w:rsidR="00F45167" w:rsidRPr="00E45878" w14:paraId="6FF8A15C" w14:textId="77777777" w:rsidTr="00825024">
              <w:trPr>
                <w:trHeight w:val="300"/>
              </w:trPr>
              <w:tc>
                <w:tcPr>
                  <w:tcW w:w="994" w:type="pct"/>
                  <w:shd w:val="clear" w:color="auto" w:fill="DBE5F1" w:themeFill="accent1" w:themeFillTint="33"/>
                  <w:vAlign w:val="center"/>
                </w:tcPr>
                <w:p w14:paraId="0720252D"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790" w:type="pct"/>
                  <w:shd w:val="clear" w:color="auto" w:fill="DBE5F1" w:themeFill="accent1" w:themeFillTint="33"/>
                  <w:vAlign w:val="center"/>
                </w:tcPr>
                <w:p w14:paraId="773EF2C8"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4,2</w:t>
                  </w:r>
                </w:p>
              </w:tc>
              <w:tc>
                <w:tcPr>
                  <w:tcW w:w="1055" w:type="pct"/>
                  <w:shd w:val="clear" w:color="auto" w:fill="DBE5F1" w:themeFill="accent1" w:themeFillTint="33"/>
                </w:tcPr>
                <w:p w14:paraId="44F4CEC7"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0,8</w:t>
                  </w:r>
                </w:p>
              </w:tc>
              <w:tc>
                <w:tcPr>
                  <w:tcW w:w="709" w:type="pct"/>
                  <w:shd w:val="clear" w:color="auto" w:fill="DBE5F1" w:themeFill="accent1" w:themeFillTint="33"/>
                  <w:vAlign w:val="center"/>
                </w:tcPr>
                <w:p w14:paraId="7EAD8653" w14:textId="77777777" w:rsidR="00F45167" w:rsidRPr="00E45878" w:rsidRDefault="00F45167" w:rsidP="00F45167">
                  <w:pPr>
                    <w:pStyle w:val="Tekstfusnote"/>
                    <w:rPr>
                      <w:rFonts w:asciiTheme="minorHAnsi" w:hAnsiTheme="minorHAnsi" w:cstheme="minorHAnsi"/>
                      <w:b/>
                      <w:lang w:val="hr-HR"/>
                    </w:rPr>
                  </w:pPr>
                </w:p>
              </w:tc>
              <w:tc>
                <w:tcPr>
                  <w:tcW w:w="705" w:type="pct"/>
                  <w:shd w:val="clear" w:color="auto" w:fill="DBE5F1" w:themeFill="accent1" w:themeFillTint="33"/>
                  <w:vAlign w:val="center"/>
                </w:tcPr>
                <w:p w14:paraId="62071CC8"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747" w:type="pct"/>
                  <w:shd w:val="clear" w:color="auto" w:fill="DBE5F1" w:themeFill="accent1" w:themeFillTint="33"/>
                  <w:vAlign w:val="center"/>
                </w:tcPr>
                <w:p w14:paraId="45E7FD99" w14:textId="77777777" w:rsidR="00F45167" w:rsidRPr="00E45878" w:rsidRDefault="00F45167" w:rsidP="00F45167">
                  <w:pPr>
                    <w:pStyle w:val="Tekstfusnote"/>
                    <w:rPr>
                      <w:rFonts w:asciiTheme="minorHAnsi" w:hAnsiTheme="minorHAnsi" w:cstheme="minorHAnsi"/>
                      <w:b/>
                      <w:lang w:val="hr-HR"/>
                    </w:rPr>
                  </w:pPr>
                </w:p>
              </w:tc>
            </w:tr>
          </w:tbl>
          <w:p w14:paraId="30532AE7" w14:textId="77777777" w:rsidR="00F45167" w:rsidRPr="00E45878" w:rsidRDefault="00F45167" w:rsidP="00F45167">
            <w:pPr>
              <w:pStyle w:val="Tekstfusnote"/>
              <w:rPr>
                <w:rFonts w:asciiTheme="minorHAnsi" w:hAnsiTheme="minorHAnsi" w:cstheme="minorHAnsi"/>
                <w:lang w:val="hr-HR"/>
              </w:rPr>
            </w:pPr>
          </w:p>
          <w:p w14:paraId="01A1A9BA" w14:textId="77777777" w:rsidR="00F45167" w:rsidRPr="00E45878" w:rsidRDefault="00F45167" w:rsidP="00F45167">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31F8F4D3" w14:textId="77777777" w:rsidR="00F45167" w:rsidRPr="00E45878" w:rsidRDefault="00F45167" w:rsidP="00F45167">
            <w:pPr>
              <w:pStyle w:val="Tekstfusnote"/>
              <w:rPr>
                <w:rFonts w:asciiTheme="minorHAnsi" w:hAnsiTheme="minorHAnsi" w:cstheme="minorHAnsi"/>
                <w:bCs/>
                <w:lang w:val="hr-HR"/>
              </w:rPr>
            </w:pPr>
          </w:p>
          <w:p w14:paraId="36D51B98" w14:textId="77777777" w:rsidR="00F45167" w:rsidRPr="00E45878" w:rsidRDefault="00F45167" w:rsidP="00F45167">
            <w:pPr>
              <w:pStyle w:val="Tekstfusnote"/>
              <w:rPr>
                <w:rFonts w:asciiTheme="minorHAnsi" w:hAnsiTheme="minorHAnsi" w:cstheme="minorHAnsi"/>
                <w:lang w:val="hr-HR"/>
              </w:rPr>
            </w:pPr>
          </w:p>
          <w:p w14:paraId="28906C80"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479F373A"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421685E9"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751C0D50" w14:textId="77777777" w:rsidR="00F45167" w:rsidRPr="00E45878" w:rsidRDefault="00F45167" w:rsidP="00F45167">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F45167" w:rsidRPr="00E45878" w14:paraId="3231739A" w14:textId="77777777" w:rsidTr="00825024">
              <w:trPr>
                <w:trHeight w:val="300"/>
                <w:jc w:val="center"/>
              </w:trPr>
              <w:tc>
                <w:tcPr>
                  <w:tcW w:w="1805" w:type="dxa"/>
                  <w:shd w:val="clear" w:color="auto" w:fill="DBE5F1" w:themeFill="accent1" w:themeFillTint="33"/>
                  <w:vAlign w:val="center"/>
                  <w:hideMark/>
                </w:tcPr>
                <w:p w14:paraId="5037B5D1"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Raspon bodova (postotaka)</w:t>
                  </w:r>
                </w:p>
              </w:tc>
              <w:tc>
                <w:tcPr>
                  <w:tcW w:w="1651" w:type="dxa"/>
                  <w:shd w:val="clear" w:color="auto" w:fill="DBE5F1" w:themeFill="accent1" w:themeFillTint="33"/>
                  <w:vAlign w:val="center"/>
                  <w:hideMark/>
                </w:tcPr>
                <w:p w14:paraId="0446E13B"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Brojčana ocjena</w:t>
                  </w:r>
                </w:p>
              </w:tc>
              <w:tc>
                <w:tcPr>
                  <w:tcW w:w="1477" w:type="dxa"/>
                  <w:shd w:val="clear" w:color="auto" w:fill="DBE5F1" w:themeFill="accent1" w:themeFillTint="33"/>
                  <w:vAlign w:val="center"/>
                  <w:hideMark/>
                </w:tcPr>
                <w:p w14:paraId="2E3B40CB"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ECTS ocjena</w:t>
                  </w:r>
                </w:p>
              </w:tc>
            </w:tr>
            <w:tr w:rsidR="00F45167" w:rsidRPr="00E45878" w14:paraId="5E77CF99" w14:textId="77777777" w:rsidTr="00825024">
              <w:trPr>
                <w:trHeight w:val="300"/>
                <w:jc w:val="center"/>
              </w:trPr>
              <w:tc>
                <w:tcPr>
                  <w:tcW w:w="1805" w:type="dxa"/>
                  <w:shd w:val="clear" w:color="auto" w:fill="DBE5F1" w:themeFill="accent1" w:themeFillTint="33"/>
                  <w:vAlign w:val="center"/>
                  <w:hideMark/>
                </w:tcPr>
                <w:p w14:paraId="2E2CBC34"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90,00 – 100,00</w:t>
                  </w:r>
                </w:p>
              </w:tc>
              <w:tc>
                <w:tcPr>
                  <w:tcW w:w="1651" w:type="dxa"/>
                  <w:vAlign w:val="center"/>
                </w:tcPr>
                <w:p w14:paraId="053CE7E4"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izvrstan (5)</w:t>
                  </w:r>
                </w:p>
              </w:tc>
              <w:tc>
                <w:tcPr>
                  <w:tcW w:w="1477" w:type="dxa"/>
                  <w:vAlign w:val="center"/>
                </w:tcPr>
                <w:p w14:paraId="0C98D6DF"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A</w:t>
                  </w:r>
                </w:p>
              </w:tc>
            </w:tr>
            <w:tr w:rsidR="00F45167" w:rsidRPr="00E45878" w14:paraId="0BF4E849" w14:textId="77777777" w:rsidTr="00825024">
              <w:trPr>
                <w:trHeight w:val="300"/>
                <w:jc w:val="center"/>
              </w:trPr>
              <w:tc>
                <w:tcPr>
                  <w:tcW w:w="1805" w:type="dxa"/>
                  <w:shd w:val="clear" w:color="auto" w:fill="DBE5F1" w:themeFill="accent1" w:themeFillTint="33"/>
                  <w:vAlign w:val="center"/>
                  <w:hideMark/>
                </w:tcPr>
                <w:p w14:paraId="35640F54"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75,00 – 89,99</w:t>
                  </w:r>
                </w:p>
              </w:tc>
              <w:tc>
                <w:tcPr>
                  <w:tcW w:w="1651" w:type="dxa"/>
                  <w:vAlign w:val="center"/>
                </w:tcPr>
                <w:p w14:paraId="5AACCED3"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vrlo dobar (4)</w:t>
                  </w:r>
                </w:p>
              </w:tc>
              <w:tc>
                <w:tcPr>
                  <w:tcW w:w="1477" w:type="dxa"/>
                  <w:vAlign w:val="center"/>
                </w:tcPr>
                <w:p w14:paraId="32874F2B"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B</w:t>
                  </w:r>
                </w:p>
              </w:tc>
            </w:tr>
            <w:tr w:rsidR="00F45167" w:rsidRPr="00E45878" w14:paraId="658081CF" w14:textId="77777777" w:rsidTr="00825024">
              <w:trPr>
                <w:trHeight w:val="300"/>
                <w:jc w:val="center"/>
              </w:trPr>
              <w:tc>
                <w:tcPr>
                  <w:tcW w:w="1805" w:type="dxa"/>
                  <w:shd w:val="clear" w:color="auto" w:fill="DBE5F1" w:themeFill="accent1" w:themeFillTint="33"/>
                  <w:vAlign w:val="center"/>
                  <w:hideMark/>
                </w:tcPr>
                <w:p w14:paraId="4D7FECD2"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60,00 – 74,99</w:t>
                  </w:r>
                </w:p>
              </w:tc>
              <w:tc>
                <w:tcPr>
                  <w:tcW w:w="1651" w:type="dxa"/>
                  <w:vAlign w:val="center"/>
                </w:tcPr>
                <w:p w14:paraId="3FAD05E3"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dobar (3)</w:t>
                  </w:r>
                </w:p>
              </w:tc>
              <w:tc>
                <w:tcPr>
                  <w:tcW w:w="1477" w:type="dxa"/>
                  <w:vAlign w:val="center"/>
                </w:tcPr>
                <w:p w14:paraId="6BC7A7E2"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C</w:t>
                  </w:r>
                </w:p>
              </w:tc>
            </w:tr>
            <w:tr w:rsidR="00F45167" w:rsidRPr="00E45878" w14:paraId="42BAF8AE" w14:textId="77777777" w:rsidTr="00825024">
              <w:trPr>
                <w:trHeight w:val="300"/>
                <w:jc w:val="center"/>
              </w:trPr>
              <w:tc>
                <w:tcPr>
                  <w:tcW w:w="1805" w:type="dxa"/>
                  <w:shd w:val="clear" w:color="auto" w:fill="DBE5F1" w:themeFill="accent1" w:themeFillTint="33"/>
                  <w:vAlign w:val="center"/>
                  <w:hideMark/>
                </w:tcPr>
                <w:p w14:paraId="0E00D405"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50,00 – 59,99</w:t>
                  </w:r>
                </w:p>
              </w:tc>
              <w:tc>
                <w:tcPr>
                  <w:tcW w:w="1651" w:type="dxa"/>
                  <w:vAlign w:val="center"/>
                </w:tcPr>
                <w:p w14:paraId="50D273EB"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dovoljan (2)</w:t>
                  </w:r>
                </w:p>
              </w:tc>
              <w:tc>
                <w:tcPr>
                  <w:tcW w:w="1477" w:type="dxa"/>
                  <w:vAlign w:val="center"/>
                </w:tcPr>
                <w:p w14:paraId="34B5EFBD"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D</w:t>
                  </w:r>
                </w:p>
              </w:tc>
            </w:tr>
            <w:tr w:rsidR="00F45167" w:rsidRPr="00E45878" w14:paraId="2C9ED79F" w14:textId="77777777" w:rsidTr="00825024">
              <w:trPr>
                <w:trHeight w:val="300"/>
                <w:jc w:val="center"/>
              </w:trPr>
              <w:tc>
                <w:tcPr>
                  <w:tcW w:w="1805" w:type="dxa"/>
                  <w:shd w:val="clear" w:color="auto" w:fill="DBE5F1" w:themeFill="accent1" w:themeFillTint="33"/>
                  <w:vAlign w:val="center"/>
                  <w:hideMark/>
                </w:tcPr>
                <w:p w14:paraId="19E30EF1"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0,00 – 49,99</w:t>
                  </w:r>
                </w:p>
              </w:tc>
              <w:tc>
                <w:tcPr>
                  <w:tcW w:w="1651" w:type="dxa"/>
                  <w:vAlign w:val="center"/>
                </w:tcPr>
                <w:p w14:paraId="36C10453"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nedovoljan (1)</w:t>
                  </w:r>
                </w:p>
              </w:tc>
              <w:tc>
                <w:tcPr>
                  <w:tcW w:w="1477" w:type="dxa"/>
                  <w:vAlign w:val="center"/>
                </w:tcPr>
                <w:p w14:paraId="25CFB6A6"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F</w:t>
                  </w:r>
                </w:p>
              </w:tc>
            </w:tr>
          </w:tbl>
          <w:p w14:paraId="64C2B604" w14:textId="77777777" w:rsidR="00F45167" w:rsidRPr="00E45878" w:rsidRDefault="00F45167" w:rsidP="00F45167">
            <w:pPr>
              <w:pStyle w:val="Tekstfusnote"/>
              <w:rPr>
                <w:rFonts w:asciiTheme="minorHAnsi" w:hAnsiTheme="minorHAnsi" w:cstheme="minorHAnsi"/>
                <w:b/>
                <w:bCs/>
              </w:rPr>
            </w:pPr>
          </w:p>
        </w:tc>
      </w:tr>
      <w:tr w:rsidR="00F45167" w:rsidRPr="00E45878" w14:paraId="57B3C45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98D2AE8"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F45167" w:rsidRPr="00E45878" w14:paraId="29404E21"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67F66EA" w14:textId="77777777" w:rsidR="00F45167" w:rsidRPr="00E45878" w:rsidRDefault="00F45167" w:rsidP="00B40BF3">
            <w:pPr>
              <w:pStyle w:val="Tekstfusnote"/>
              <w:numPr>
                <w:ilvl w:val="0"/>
                <w:numId w:val="82"/>
              </w:numPr>
              <w:rPr>
                <w:rFonts w:asciiTheme="minorHAnsi" w:hAnsiTheme="minorHAnsi" w:cstheme="minorHAnsi"/>
                <w:lang w:val="hr-HR"/>
              </w:rPr>
            </w:pPr>
            <w:r w:rsidRPr="00E45878">
              <w:rPr>
                <w:rFonts w:asciiTheme="minorHAnsi" w:hAnsiTheme="minorHAnsi" w:cstheme="minorHAnsi"/>
                <w:lang w:val="hr-HR"/>
              </w:rPr>
              <w:t xml:space="preserve">Demonja, D., Ružić, P., </w:t>
            </w:r>
            <w:r w:rsidRPr="00E45878">
              <w:rPr>
                <w:rFonts w:asciiTheme="minorHAnsi" w:hAnsiTheme="minorHAnsi" w:cstheme="minorHAnsi"/>
                <w:i/>
                <w:lang w:val="hr-HR"/>
              </w:rPr>
              <w:t>Ruralni turizam u Hrvatskoj s hrvatskim primjerima dobre prakse i europskim iskustvima</w:t>
            </w:r>
            <w:r w:rsidRPr="00E45878">
              <w:rPr>
                <w:rFonts w:asciiTheme="minorHAnsi" w:hAnsiTheme="minorHAnsi" w:cstheme="minorHAnsi"/>
                <w:lang w:val="hr-HR"/>
              </w:rPr>
              <w:t>, Meridijani, Zagreb, 2010.</w:t>
            </w:r>
          </w:p>
          <w:p w14:paraId="009BF2C8" w14:textId="77777777" w:rsidR="00F45167" w:rsidRPr="00E45878" w:rsidRDefault="00F45167" w:rsidP="00B40BF3">
            <w:pPr>
              <w:pStyle w:val="Tekstfusnote"/>
              <w:numPr>
                <w:ilvl w:val="0"/>
                <w:numId w:val="82"/>
              </w:numPr>
              <w:rPr>
                <w:rFonts w:asciiTheme="minorHAnsi" w:hAnsiTheme="minorHAnsi" w:cstheme="minorHAnsi"/>
                <w:lang w:val="hr-HR"/>
              </w:rPr>
            </w:pPr>
            <w:r w:rsidRPr="00E45878">
              <w:rPr>
                <w:rFonts w:asciiTheme="minorHAnsi" w:hAnsiTheme="minorHAnsi" w:cstheme="minorHAnsi"/>
                <w:lang w:val="hr-HR"/>
              </w:rPr>
              <w:t xml:space="preserve">Geić, S., </w:t>
            </w:r>
            <w:r w:rsidRPr="00E45878">
              <w:rPr>
                <w:rFonts w:asciiTheme="minorHAnsi" w:hAnsiTheme="minorHAnsi" w:cstheme="minorHAnsi"/>
                <w:i/>
                <w:lang w:val="hr-HR"/>
              </w:rPr>
              <w:t>Menadžment selektivnih oblika turizma</w:t>
            </w:r>
            <w:r w:rsidRPr="00E45878">
              <w:rPr>
                <w:rFonts w:asciiTheme="minorHAnsi" w:hAnsiTheme="minorHAnsi" w:cstheme="minorHAnsi"/>
                <w:lang w:val="hr-HR"/>
              </w:rPr>
              <w:t>, Sveučilište u Splitu, Sveučilišni studijski centar za stručne studije, Split, 2011.</w:t>
            </w:r>
          </w:p>
          <w:p w14:paraId="79BD98FA" w14:textId="77777777" w:rsidR="00F45167" w:rsidRPr="00E45878" w:rsidRDefault="00F45167" w:rsidP="00B40BF3">
            <w:pPr>
              <w:pStyle w:val="Tekstfusnote"/>
              <w:numPr>
                <w:ilvl w:val="0"/>
                <w:numId w:val="82"/>
              </w:numPr>
              <w:rPr>
                <w:rFonts w:asciiTheme="minorHAnsi" w:hAnsiTheme="minorHAnsi" w:cstheme="minorHAnsi"/>
              </w:rPr>
            </w:pPr>
            <w:r w:rsidRPr="00E45878">
              <w:rPr>
                <w:rFonts w:asciiTheme="minorHAnsi" w:hAnsiTheme="minorHAnsi" w:cstheme="minorHAnsi"/>
              </w:rPr>
              <w:t xml:space="preserve">Ružić, P., </w:t>
            </w:r>
            <w:r w:rsidRPr="00E45878">
              <w:rPr>
                <w:rFonts w:asciiTheme="minorHAnsi" w:hAnsiTheme="minorHAnsi" w:cstheme="minorHAnsi"/>
                <w:i/>
              </w:rPr>
              <w:t>Ruralni turizam</w:t>
            </w:r>
            <w:r w:rsidRPr="00E45878">
              <w:rPr>
                <w:rFonts w:asciiTheme="minorHAnsi" w:hAnsiTheme="minorHAnsi" w:cstheme="minorHAnsi"/>
              </w:rPr>
              <w:t xml:space="preserve">, Institut za poljoprivredu i turizam Poreč, Pula, 2009. </w:t>
            </w:r>
          </w:p>
          <w:p w14:paraId="79A2A31B" w14:textId="77777777" w:rsidR="00F45167" w:rsidRPr="00E45878" w:rsidRDefault="00F45167" w:rsidP="00B40BF3">
            <w:pPr>
              <w:pStyle w:val="Tekstfusnote"/>
              <w:numPr>
                <w:ilvl w:val="0"/>
                <w:numId w:val="82"/>
              </w:numPr>
              <w:rPr>
                <w:rFonts w:asciiTheme="minorHAnsi" w:hAnsiTheme="minorHAnsi" w:cstheme="minorHAnsi"/>
              </w:rPr>
            </w:pPr>
            <w:r w:rsidRPr="00E45878">
              <w:rPr>
                <w:rFonts w:asciiTheme="minorHAnsi" w:hAnsiTheme="minorHAnsi" w:cstheme="minorHAnsi"/>
              </w:rPr>
              <w:t xml:space="preserve">Tubić, D., </w:t>
            </w:r>
            <w:r w:rsidRPr="00E45878">
              <w:rPr>
                <w:rFonts w:asciiTheme="minorHAnsi" w:hAnsiTheme="minorHAnsi" w:cstheme="minorHAnsi"/>
                <w:i/>
              </w:rPr>
              <w:t>Ruralni turizam: od teorije do empirije</w:t>
            </w:r>
            <w:r w:rsidRPr="00E45878">
              <w:rPr>
                <w:rFonts w:asciiTheme="minorHAnsi" w:hAnsiTheme="minorHAnsi" w:cstheme="minorHAnsi"/>
              </w:rPr>
              <w:t>, Visoka škola za menadžment u turizmu i informatici u Virovitici, Virovitica, 2019.</w:t>
            </w:r>
          </w:p>
          <w:p w14:paraId="6F584AF3" w14:textId="77777777" w:rsidR="00F45167" w:rsidRPr="00E45878" w:rsidRDefault="00F45167" w:rsidP="00B40BF3">
            <w:pPr>
              <w:pStyle w:val="Tekstfusnote"/>
              <w:numPr>
                <w:ilvl w:val="0"/>
                <w:numId w:val="82"/>
              </w:numPr>
              <w:rPr>
                <w:rFonts w:asciiTheme="minorHAnsi" w:hAnsiTheme="minorHAnsi" w:cstheme="minorHAnsi"/>
              </w:rPr>
            </w:pPr>
            <w:r w:rsidRPr="00E45878">
              <w:rPr>
                <w:rFonts w:asciiTheme="minorHAnsi" w:hAnsiTheme="minorHAnsi" w:cstheme="minorHAnsi"/>
              </w:rPr>
              <w:t>Nastavni materijali objavljeni u sustavu Merlin.</w:t>
            </w:r>
          </w:p>
        </w:tc>
      </w:tr>
      <w:tr w:rsidR="00F45167" w:rsidRPr="00E45878" w14:paraId="229C61EA"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3021996"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Dopunska literatura</w:t>
            </w:r>
          </w:p>
        </w:tc>
      </w:tr>
      <w:tr w:rsidR="00F45167" w:rsidRPr="00E45878" w14:paraId="16970E70" w14:textId="77777777" w:rsidTr="00825024">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465205A" w14:textId="77777777" w:rsidR="00F45167" w:rsidRPr="00E45878" w:rsidRDefault="00F45167" w:rsidP="00B40BF3">
            <w:pPr>
              <w:pStyle w:val="Tekstfusnote"/>
              <w:numPr>
                <w:ilvl w:val="0"/>
                <w:numId w:val="81"/>
              </w:numPr>
              <w:rPr>
                <w:rFonts w:asciiTheme="minorHAnsi" w:hAnsiTheme="minorHAnsi" w:cstheme="minorHAnsi"/>
                <w:lang w:val="hr-HR"/>
              </w:rPr>
            </w:pPr>
            <w:r w:rsidRPr="00E45878">
              <w:rPr>
                <w:rFonts w:asciiTheme="minorHAnsi" w:hAnsiTheme="minorHAnsi" w:cstheme="minorHAnsi"/>
                <w:lang w:val="hr-HR"/>
              </w:rPr>
              <w:t xml:space="preserve">Čorak, S., </w:t>
            </w:r>
            <w:r w:rsidRPr="00E45878">
              <w:rPr>
                <w:rFonts w:asciiTheme="minorHAnsi" w:hAnsiTheme="minorHAnsi" w:cstheme="minorHAnsi"/>
                <w:i/>
                <w:lang w:val="hr-HR"/>
              </w:rPr>
              <w:t>Hrvatski turizam: plavo, bijelo, zeleno</w:t>
            </w:r>
            <w:r w:rsidRPr="00E45878">
              <w:rPr>
                <w:rFonts w:asciiTheme="minorHAnsi" w:hAnsiTheme="minorHAnsi" w:cstheme="minorHAnsi"/>
                <w:lang w:val="hr-HR"/>
              </w:rPr>
              <w:t>, Institut za turizam, Zagreb, 2006.</w:t>
            </w:r>
          </w:p>
        </w:tc>
      </w:tr>
      <w:tr w:rsidR="00F45167" w:rsidRPr="00E45878" w14:paraId="0D543691"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C11AE30"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F45167" w:rsidRPr="00E45878" w14:paraId="7ED11240"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2BE04F5"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47CF1F1D" w14:textId="77777777" w:rsidR="003D161E" w:rsidRPr="0037228C" w:rsidRDefault="003D161E" w:rsidP="00F45167">
      <w:pPr>
        <w:pStyle w:val="Tekstfusnote"/>
        <w:rPr>
          <w:rFonts w:asciiTheme="minorHAnsi" w:hAnsiTheme="minorHAnsi" w:cstheme="minorHAnsi"/>
          <w:lang w:val="hr-HR"/>
        </w:rPr>
      </w:pPr>
    </w:p>
    <w:p w14:paraId="174AD82B" w14:textId="0D9FD586"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 xml:space="preserve">Tablica konstruktivnog poravnavanja </w:t>
      </w:r>
    </w:p>
    <w:p w14:paraId="2D53BA2C" w14:textId="77777777" w:rsidR="00F45167" w:rsidRPr="00E45878" w:rsidRDefault="00F45167" w:rsidP="00F45167">
      <w:pPr>
        <w:pStyle w:val="Tekstfusnote"/>
        <w:rPr>
          <w:rFonts w:asciiTheme="minorHAnsi" w:hAnsiTheme="minorHAnsi" w:cstheme="minorHAnsi"/>
          <w:b/>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18"/>
        <w:gridCol w:w="2393"/>
        <w:gridCol w:w="2670"/>
        <w:gridCol w:w="1969"/>
      </w:tblGrid>
      <w:tr w:rsidR="00F45167" w:rsidRPr="00E45878" w14:paraId="182F110E" w14:textId="77777777" w:rsidTr="00825024">
        <w:tc>
          <w:tcPr>
            <w:tcW w:w="1115" w:type="pct"/>
            <w:shd w:val="clear" w:color="auto" w:fill="95B3D7" w:themeFill="accent1" w:themeFillTint="99"/>
          </w:tcPr>
          <w:p w14:paraId="0019E794"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1322" w:type="pct"/>
            <w:shd w:val="clear" w:color="auto" w:fill="95B3D7" w:themeFill="accent1" w:themeFillTint="99"/>
          </w:tcPr>
          <w:p w14:paraId="7CD5D814"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Nastavne teme</w:t>
            </w:r>
          </w:p>
        </w:tc>
        <w:tc>
          <w:tcPr>
            <w:tcW w:w="1475" w:type="pct"/>
            <w:shd w:val="clear" w:color="auto" w:fill="95B3D7" w:themeFill="accent1" w:themeFillTint="99"/>
          </w:tcPr>
          <w:p w14:paraId="32CF63C4"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1088" w:type="pct"/>
            <w:shd w:val="clear" w:color="auto" w:fill="95B3D7" w:themeFill="accent1" w:themeFillTint="99"/>
          </w:tcPr>
          <w:p w14:paraId="59331810" w14:textId="77777777" w:rsidR="00F45167" w:rsidRPr="00E45878" w:rsidRDefault="00F45167" w:rsidP="00F45167">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F45167" w:rsidRPr="00E45878" w14:paraId="58A277E4" w14:textId="77777777" w:rsidTr="00825024">
        <w:tc>
          <w:tcPr>
            <w:tcW w:w="1115" w:type="pct"/>
          </w:tcPr>
          <w:p w14:paraId="60AE077F"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I1 Razlikovati osnovne koncepte u ruralnom turizmu.</w:t>
            </w:r>
          </w:p>
        </w:tc>
        <w:tc>
          <w:tcPr>
            <w:tcW w:w="1322" w:type="pct"/>
          </w:tcPr>
          <w:p w14:paraId="0F6282EF"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Pojavni oblici turizma. Osnovni pojmovi u ruralnom turizmu. Razvoj ruralnog turizma. Stanje ruralnog turizma u Hrvatskoj. Zakonska regulativa. On line sustavi u prezentaciji ruralnog turizma. Organizacije u ruralnom turizmu.</w:t>
            </w:r>
          </w:p>
        </w:tc>
        <w:tc>
          <w:tcPr>
            <w:tcW w:w="1475" w:type="pct"/>
          </w:tcPr>
          <w:p w14:paraId="5145BE99"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Predavanje, razgovor/rasprava, analiza praktičnog primjera</w:t>
            </w:r>
          </w:p>
        </w:tc>
        <w:tc>
          <w:tcPr>
            <w:tcW w:w="1088" w:type="pct"/>
          </w:tcPr>
          <w:p w14:paraId="7BADE120"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Pisani način</w:t>
            </w:r>
          </w:p>
        </w:tc>
      </w:tr>
      <w:tr w:rsidR="00F45167" w:rsidRPr="00E45878" w14:paraId="38C217C9" w14:textId="77777777" w:rsidTr="00825024">
        <w:tc>
          <w:tcPr>
            <w:tcW w:w="1115" w:type="pct"/>
          </w:tcPr>
          <w:p w14:paraId="6BDE5BFD"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I2 Identificirati osnovna načela održivog razvoja turizma</w:t>
            </w:r>
          </w:p>
        </w:tc>
        <w:tc>
          <w:tcPr>
            <w:tcW w:w="1322" w:type="pct"/>
          </w:tcPr>
          <w:p w14:paraId="4C7BE3E8"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 xml:space="preserve">Menadžment održivog razvoja. Sustavi upravljanja održivim razvojem u turizmu. Međunarodni standardi u turizmu vezani uz okoliš. </w:t>
            </w:r>
          </w:p>
        </w:tc>
        <w:tc>
          <w:tcPr>
            <w:tcW w:w="1475" w:type="pct"/>
          </w:tcPr>
          <w:p w14:paraId="47E323CE"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Predavanje, razgovor/rasprava, analiza praktičnog primjera</w:t>
            </w:r>
          </w:p>
        </w:tc>
        <w:tc>
          <w:tcPr>
            <w:tcW w:w="1088" w:type="pct"/>
          </w:tcPr>
          <w:p w14:paraId="6FE17E95"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Pisani način</w:t>
            </w:r>
          </w:p>
        </w:tc>
      </w:tr>
      <w:tr w:rsidR="00F45167" w:rsidRPr="00E45878" w14:paraId="45FA6834" w14:textId="77777777" w:rsidTr="00825024">
        <w:tc>
          <w:tcPr>
            <w:tcW w:w="1115" w:type="pct"/>
          </w:tcPr>
          <w:p w14:paraId="09174507"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I3 Utvrditi značajke prostornog planiranja u turizmu.</w:t>
            </w:r>
          </w:p>
        </w:tc>
        <w:tc>
          <w:tcPr>
            <w:tcW w:w="1322" w:type="pct"/>
          </w:tcPr>
          <w:p w14:paraId="5CBFCA33"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 xml:space="preserve">Obilježja i uloga prostornog planiranja u turizmu. Utjecaj turističkog razvoja na krajobraznu cjelinu. </w:t>
            </w:r>
          </w:p>
          <w:p w14:paraId="44BCEA42" w14:textId="77777777" w:rsidR="00F45167" w:rsidRPr="00E45878" w:rsidRDefault="00F45167" w:rsidP="00F45167">
            <w:pPr>
              <w:pStyle w:val="Tekstfusnote"/>
              <w:rPr>
                <w:rFonts w:asciiTheme="minorHAnsi" w:hAnsiTheme="minorHAnsi" w:cstheme="minorHAnsi"/>
              </w:rPr>
            </w:pPr>
          </w:p>
        </w:tc>
        <w:tc>
          <w:tcPr>
            <w:tcW w:w="1475" w:type="pct"/>
          </w:tcPr>
          <w:p w14:paraId="1E73B6C0"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Predavanje, razgovor/rasprava, analiza praktičnog primjera</w:t>
            </w:r>
          </w:p>
        </w:tc>
        <w:tc>
          <w:tcPr>
            <w:tcW w:w="1088" w:type="pct"/>
          </w:tcPr>
          <w:p w14:paraId="5836B63F"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Pisani način</w:t>
            </w:r>
          </w:p>
        </w:tc>
      </w:tr>
      <w:tr w:rsidR="00F45167" w:rsidRPr="00E45878" w14:paraId="78B7ACDA" w14:textId="77777777" w:rsidTr="00825024">
        <w:tc>
          <w:tcPr>
            <w:tcW w:w="1115" w:type="pct"/>
          </w:tcPr>
          <w:p w14:paraId="327C5A26"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I4 Utvrditi specifične oblike turizma na ruralnom prostoru.</w:t>
            </w:r>
          </w:p>
        </w:tc>
        <w:tc>
          <w:tcPr>
            <w:tcW w:w="1322" w:type="pct"/>
          </w:tcPr>
          <w:p w14:paraId="679B33AD"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Oblici turizma na ruralnom prostoru: agroturizam, kulturni turizam, vjerski turizam, gastroturizam, zdravstveni turizam, sportski turizam, turizam događanja</w:t>
            </w:r>
          </w:p>
        </w:tc>
        <w:tc>
          <w:tcPr>
            <w:tcW w:w="1475" w:type="pct"/>
          </w:tcPr>
          <w:p w14:paraId="481A65D0"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Predavanje, razgovor/rasprava, analiza praktičnog primjera</w:t>
            </w:r>
          </w:p>
        </w:tc>
        <w:tc>
          <w:tcPr>
            <w:tcW w:w="1088" w:type="pct"/>
          </w:tcPr>
          <w:p w14:paraId="37C0C0F8"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Pisani način</w:t>
            </w:r>
          </w:p>
        </w:tc>
      </w:tr>
      <w:tr w:rsidR="00F45167" w:rsidRPr="00E45878" w14:paraId="5A67BE4E" w14:textId="77777777" w:rsidTr="00825024">
        <w:tc>
          <w:tcPr>
            <w:tcW w:w="1115" w:type="pct"/>
          </w:tcPr>
          <w:p w14:paraId="396F2154"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I5Analizirati stanje ruralnog turizma na primjeru odabrane turističke destinacije</w:t>
            </w:r>
          </w:p>
        </w:tc>
        <w:tc>
          <w:tcPr>
            <w:tcW w:w="1322" w:type="pct"/>
          </w:tcPr>
          <w:p w14:paraId="775E7059"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Pretraživanje literature, prikupljanje i analiza podataka</w:t>
            </w:r>
          </w:p>
        </w:tc>
        <w:tc>
          <w:tcPr>
            <w:tcW w:w="1475" w:type="pct"/>
          </w:tcPr>
          <w:p w14:paraId="7D09088E"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Istraživačka nastava, mentorski rad kroz pojedine faze izrade</w:t>
            </w:r>
          </w:p>
        </w:tc>
        <w:tc>
          <w:tcPr>
            <w:tcW w:w="1088" w:type="pct"/>
          </w:tcPr>
          <w:p w14:paraId="5E9A2419"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Pisani način/usmeni način</w:t>
            </w:r>
          </w:p>
        </w:tc>
      </w:tr>
    </w:tbl>
    <w:p w14:paraId="2CF8AB41" w14:textId="02FB2AE3" w:rsidR="00F45167" w:rsidRPr="00E45878" w:rsidRDefault="00F45167" w:rsidP="00F45167">
      <w:pPr>
        <w:pStyle w:val="Tekstfusnote"/>
        <w:rPr>
          <w:rFonts w:asciiTheme="minorHAnsi" w:hAnsiTheme="minorHAnsi" w:cstheme="minorHAnsi"/>
          <w:lang w:val="hr-HR"/>
        </w:rPr>
      </w:pPr>
    </w:p>
    <w:p w14:paraId="5ACE9CFA" w14:textId="5FA9223E" w:rsidR="00F45167" w:rsidRPr="00E45878" w:rsidRDefault="00F45167" w:rsidP="00F45167">
      <w:pPr>
        <w:pStyle w:val="Tekstfusnote"/>
        <w:rPr>
          <w:rFonts w:asciiTheme="minorHAnsi" w:hAnsiTheme="minorHAnsi" w:cstheme="minorHAnsi"/>
          <w:lang w:val="hr-HR"/>
        </w:rPr>
      </w:pPr>
    </w:p>
    <w:p w14:paraId="769389F9" w14:textId="1521136A" w:rsidR="00455ED8" w:rsidRPr="00E45878" w:rsidRDefault="00455ED8" w:rsidP="00F45167">
      <w:pPr>
        <w:pStyle w:val="Tekstfusnote"/>
        <w:rPr>
          <w:rFonts w:asciiTheme="minorHAnsi" w:hAnsiTheme="minorHAnsi" w:cstheme="minorHAnsi"/>
          <w:lang w:val="hr-HR"/>
        </w:rPr>
      </w:pPr>
    </w:p>
    <w:p w14:paraId="30F28A06" w14:textId="77777777" w:rsidR="00455ED8" w:rsidRPr="00E45878" w:rsidRDefault="00455ED8" w:rsidP="00F45167">
      <w:pPr>
        <w:pStyle w:val="Tekstfusnote"/>
        <w:rPr>
          <w:rFonts w:asciiTheme="minorHAnsi" w:hAnsiTheme="minorHAnsi" w:cstheme="minorHAnsi"/>
          <w:lang w:val="hr-HR"/>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F45167" w:rsidRPr="00E45878" w14:paraId="2DDCCF21"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4368FDC9"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OPĆE INFORMACIJE</w:t>
            </w:r>
          </w:p>
        </w:tc>
      </w:tr>
      <w:tr w:rsidR="00F45167" w:rsidRPr="00E45878" w14:paraId="0BBF3235"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B02E6EE"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654371607"/>
              <w:placeholder>
                <w:docPart w:val="7C356563F3D64F64AC24415190CF27BF"/>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0961E5F2"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Stručni prijediplomski studij  Održivi agroturizam</w:t>
                </w:r>
              </w:p>
            </w:sdtContent>
          </w:sdt>
        </w:tc>
      </w:tr>
      <w:tr w:rsidR="00F45167" w:rsidRPr="00E45878" w14:paraId="12F0301E"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0F5E50F"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4614711"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PREHRANA I POSLUŽIVANJE</w:t>
            </w:r>
          </w:p>
        </w:tc>
      </w:tr>
      <w:tr w:rsidR="00F45167" w:rsidRPr="00E45878" w14:paraId="49E18E3F"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372B9AE"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34A0655" w14:textId="77777777" w:rsidR="00F45167" w:rsidRPr="00E45878" w:rsidRDefault="00F45167" w:rsidP="00F45167">
            <w:pPr>
              <w:pStyle w:val="Tekstfusnote"/>
              <w:rPr>
                <w:rFonts w:asciiTheme="minorHAnsi" w:hAnsiTheme="minorHAnsi" w:cstheme="minorHAnsi"/>
              </w:rPr>
            </w:pPr>
            <w:r w:rsidRPr="00E45878">
              <w:rPr>
                <w:rFonts w:asciiTheme="minorHAnsi" w:hAnsiTheme="minorHAnsi" w:cstheme="minorHAnsi"/>
              </w:rPr>
              <w:t>Mario Nosić, dipl. ing. preh. tehnol., univ. spec. nutr.</w:t>
            </w:r>
          </w:p>
        </w:tc>
      </w:tr>
      <w:tr w:rsidR="00F45167" w:rsidRPr="00E45878" w14:paraId="12A88828"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D1AD689"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9A539D6"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Duško Serdar, dipl. oec.</w:t>
            </w:r>
          </w:p>
        </w:tc>
      </w:tr>
      <w:tr w:rsidR="00F45167" w:rsidRPr="00E45878" w14:paraId="4172D772"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67C2FF5"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970090782"/>
              <w:placeholder>
                <w:docPart w:val="1B3306735F5D4CA19AC8F52A5831CC81"/>
              </w:placeholder>
              <w:comboBox>
                <w:listItem w:displayText="Obvezni" w:value="Obvezni"/>
                <w:listItem w:displayText="Izborni" w:value="Izborni"/>
              </w:comboBox>
            </w:sdtPr>
            <w:sdtEndPr/>
            <w:sdtContent>
              <w:p w14:paraId="4548CA82"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Izborni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48DA469"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648398641"/>
              <w:placeholder>
                <w:docPart w:val="30686C92E7D3422780A84867F33D723A"/>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18E9190D"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4</w:t>
                </w:r>
              </w:p>
            </w:sdtContent>
          </w:sdt>
        </w:tc>
      </w:tr>
      <w:tr w:rsidR="00F45167" w:rsidRPr="00E45878" w14:paraId="60DEF299"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DC01471"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887366016"/>
              <w:placeholder>
                <w:docPart w:val="A86A5B98635048C6A25F65FDE5ABEF1E"/>
              </w:placeholder>
              <w:comboBox>
                <w:listItem w:displayText="1." w:value="1."/>
                <w:listItem w:displayText="2." w:value="2."/>
                <w:listItem w:displayText="3." w:value="3."/>
              </w:comboBox>
            </w:sdtPr>
            <w:sdtEndPr/>
            <w:sdtContent>
              <w:p w14:paraId="7CDD1FB2"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A15D830"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245499534"/>
              <w:placeholder>
                <w:docPart w:val="A104EA5A488946B290FEAE97CADA267E"/>
              </w:placeholder>
              <w:comboBox>
                <w:listItem w:displayText="Zimski" w:value="Zimski"/>
                <w:listItem w:displayText="Ljetni" w:value="Ljetni"/>
              </w:comboBox>
            </w:sdtPr>
            <w:sdtEndPr/>
            <w:sdtContent>
              <w:p w14:paraId="43139243"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Zimski</w:t>
                </w:r>
              </w:p>
            </w:sdtContent>
          </w:sdt>
        </w:tc>
      </w:tr>
      <w:tr w:rsidR="00F45167" w:rsidRPr="00E45878" w14:paraId="75125DBD" w14:textId="77777777" w:rsidTr="0082502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40DC4C0"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F41EC89"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F1C4E77"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BFAE71A"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38088F2"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Praktikum</w:t>
            </w:r>
          </w:p>
        </w:tc>
      </w:tr>
      <w:tr w:rsidR="00F45167" w:rsidRPr="00E45878" w14:paraId="0FD7F4E5" w14:textId="77777777" w:rsidTr="00825024">
        <w:trPr>
          <w:trHeight w:val="300"/>
        </w:trPr>
        <w:tc>
          <w:tcPr>
            <w:tcW w:w="1414" w:type="pct"/>
            <w:vMerge/>
            <w:tcMar>
              <w:top w:w="113" w:type="dxa"/>
              <w:bottom w:w="113" w:type="dxa"/>
            </w:tcMar>
            <w:vAlign w:val="center"/>
          </w:tcPr>
          <w:p w14:paraId="5CA313D8" w14:textId="77777777" w:rsidR="00F45167" w:rsidRPr="00E45878" w:rsidRDefault="00F45167" w:rsidP="00F45167">
            <w:pPr>
              <w:pStyle w:val="Tekstfusnote"/>
              <w:rPr>
                <w:rFonts w:asciiTheme="minorHAnsi" w:hAnsiTheme="minorHAnsi" w:cstheme="minorHAns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73D2CCB"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1</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0EC5419"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3</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562E960"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E9FB462"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0</w:t>
            </w:r>
          </w:p>
        </w:tc>
      </w:tr>
      <w:tr w:rsidR="00F45167" w:rsidRPr="00E45878" w14:paraId="62740F0F"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6ADAAEE2"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OPIS KOLEGIJA</w:t>
            </w:r>
          </w:p>
        </w:tc>
      </w:tr>
      <w:tr w:rsidR="00F45167" w:rsidRPr="00E45878" w14:paraId="5AE9FFA4"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9728F23"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Ciljevi kolegija</w:t>
            </w:r>
          </w:p>
        </w:tc>
      </w:tr>
      <w:tr w:rsidR="00F45167" w:rsidRPr="00E45878" w14:paraId="4750F3AF"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E010CD2"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 xml:space="preserve">Cilj kolegija je pružiti studentima znanje o prehrani, gastronomiji te posluživanju u ugostiteljstvu kroz upoznavanje temeljnih karakteristika prehrane i pića te prezentacija aktualnih trendova u ugostiteljstvu za agroturizme. </w:t>
            </w:r>
          </w:p>
          <w:p w14:paraId="6955B0C0" w14:textId="77777777" w:rsidR="00F45167" w:rsidRPr="00E45878" w:rsidRDefault="00F45167" w:rsidP="00F45167">
            <w:pPr>
              <w:pStyle w:val="Tekstfusnote"/>
              <w:rPr>
                <w:rFonts w:asciiTheme="minorHAnsi" w:hAnsiTheme="minorHAnsi" w:cstheme="minorHAnsi"/>
                <w:lang w:val="hr-HR"/>
              </w:rPr>
            </w:pPr>
          </w:p>
          <w:p w14:paraId="176A9523"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Općenito gledajući važniji ciljevi kolegija su:</w:t>
            </w:r>
          </w:p>
          <w:p w14:paraId="6EE81BF4" w14:textId="77777777" w:rsidR="00F45167" w:rsidRPr="00E45878" w:rsidRDefault="00F45167" w:rsidP="00F45167">
            <w:pPr>
              <w:pStyle w:val="Tekstfusnote"/>
              <w:rPr>
                <w:rFonts w:asciiTheme="minorHAnsi" w:hAnsiTheme="minorHAnsi" w:cstheme="minorHAnsi"/>
                <w:lang w:val="hr-HR"/>
              </w:rPr>
            </w:pPr>
          </w:p>
          <w:p w14:paraId="59856157" w14:textId="77777777" w:rsidR="00F45167" w:rsidRPr="00E45878" w:rsidRDefault="00F45167" w:rsidP="00B40BF3">
            <w:pPr>
              <w:pStyle w:val="Tekstfusnote"/>
              <w:numPr>
                <w:ilvl w:val="0"/>
                <w:numId w:val="40"/>
              </w:numPr>
              <w:rPr>
                <w:rFonts w:asciiTheme="minorHAnsi" w:hAnsiTheme="minorHAnsi" w:cstheme="minorHAnsi"/>
                <w:lang w:val="hr-HR"/>
              </w:rPr>
            </w:pPr>
            <w:r w:rsidRPr="00E45878">
              <w:rPr>
                <w:rFonts w:asciiTheme="minorHAnsi" w:hAnsiTheme="minorHAnsi" w:cstheme="minorHAnsi"/>
                <w:lang w:val="hr-HR"/>
              </w:rPr>
              <w:t>Osposobiti studenta da prepozna i definira aktualne trendove u prehrani i mogućnosti njihove primjene u agroturizmu,</w:t>
            </w:r>
          </w:p>
          <w:p w14:paraId="6CF430A0" w14:textId="77777777" w:rsidR="00F45167" w:rsidRPr="00E45878" w:rsidRDefault="00F45167" w:rsidP="00B40BF3">
            <w:pPr>
              <w:pStyle w:val="Tekstfusnote"/>
              <w:numPr>
                <w:ilvl w:val="0"/>
                <w:numId w:val="40"/>
              </w:numPr>
              <w:rPr>
                <w:rFonts w:asciiTheme="minorHAnsi" w:hAnsiTheme="minorHAnsi" w:cstheme="minorHAnsi"/>
                <w:lang w:val="hr-HR"/>
              </w:rPr>
            </w:pPr>
            <w:r w:rsidRPr="00E45878">
              <w:rPr>
                <w:rFonts w:asciiTheme="minorHAnsi" w:hAnsiTheme="minorHAnsi" w:cstheme="minorHAnsi"/>
                <w:lang w:val="hr-HR"/>
              </w:rPr>
              <w:t>Analizirati značajke hrane povećane biološke vrijednosti, hrane proizvedene na ekološki način, posebnih režima prehrane te suvremenih sustava upravljanja sigurnošću hrane,</w:t>
            </w:r>
          </w:p>
          <w:p w14:paraId="6EFA6B26" w14:textId="77777777" w:rsidR="00F45167" w:rsidRPr="00E45878" w:rsidRDefault="00F45167" w:rsidP="00B40BF3">
            <w:pPr>
              <w:pStyle w:val="Tekstfusnote"/>
              <w:numPr>
                <w:ilvl w:val="0"/>
                <w:numId w:val="40"/>
              </w:numPr>
              <w:rPr>
                <w:rFonts w:asciiTheme="minorHAnsi" w:hAnsiTheme="minorHAnsi" w:cstheme="minorHAnsi"/>
                <w:lang w:val="hr-HR"/>
              </w:rPr>
            </w:pPr>
            <w:r w:rsidRPr="00E45878">
              <w:rPr>
                <w:rFonts w:asciiTheme="minorHAnsi" w:hAnsiTheme="minorHAnsi" w:cstheme="minorHAnsi"/>
                <w:lang w:val="hr-HR"/>
              </w:rPr>
              <w:t xml:space="preserve">Prezentirati suvremenu gastronomsku ponudu temeljenu na tradicionalnim namirnicama, </w:t>
            </w:r>
          </w:p>
          <w:p w14:paraId="17ED88EB" w14:textId="77777777" w:rsidR="00F45167" w:rsidRPr="00E45878" w:rsidRDefault="00F45167" w:rsidP="00B40BF3">
            <w:pPr>
              <w:pStyle w:val="Tekstfusnote"/>
              <w:numPr>
                <w:ilvl w:val="0"/>
                <w:numId w:val="40"/>
              </w:numPr>
              <w:rPr>
                <w:rFonts w:asciiTheme="minorHAnsi" w:hAnsiTheme="minorHAnsi" w:cstheme="minorHAnsi"/>
                <w:lang w:val="hr-HR"/>
              </w:rPr>
            </w:pPr>
            <w:r w:rsidRPr="00E45878">
              <w:rPr>
                <w:rFonts w:asciiTheme="minorHAnsi" w:hAnsiTheme="minorHAnsi" w:cstheme="minorHAnsi"/>
                <w:lang w:val="hr-HR"/>
              </w:rPr>
              <w:t>Upoznati specifičnosti novih trendova u enogastronomiji</w:t>
            </w:r>
          </w:p>
          <w:p w14:paraId="0EAA5972" w14:textId="77777777" w:rsidR="00F45167" w:rsidRPr="00E45878" w:rsidRDefault="00F45167" w:rsidP="00B40BF3">
            <w:pPr>
              <w:pStyle w:val="Tekstfusnote"/>
              <w:numPr>
                <w:ilvl w:val="0"/>
                <w:numId w:val="40"/>
              </w:numPr>
              <w:rPr>
                <w:rFonts w:asciiTheme="minorHAnsi" w:hAnsiTheme="minorHAnsi" w:cstheme="minorHAnsi"/>
                <w:lang w:val="hr-HR"/>
              </w:rPr>
            </w:pPr>
            <w:r w:rsidRPr="00E45878">
              <w:rPr>
                <w:rFonts w:asciiTheme="minorHAnsi" w:hAnsiTheme="minorHAnsi" w:cstheme="minorHAnsi"/>
                <w:lang w:val="hr-HR"/>
              </w:rPr>
              <w:t>Ukazati na važnost primjene standarda u prehrani i posluživanju jer izražavaju određenu kvalitetu proizvoda i usluga te potiču veću ekonomičnost i efikasnost poslovanja,</w:t>
            </w:r>
          </w:p>
          <w:p w14:paraId="38361520" w14:textId="77777777" w:rsidR="00F45167" w:rsidRPr="00E45878" w:rsidRDefault="00F45167" w:rsidP="00B40BF3">
            <w:pPr>
              <w:pStyle w:val="Tekstfusnote"/>
              <w:numPr>
                <w:ilvl w:val="0"/>
                <w:numId w:val="40"/>
              </w:numPr>
              <w:rPr>
                <w:rFonts w:asciiTheme="minorHAnsi" w:hAnsiTheme="minorHAnsi" w:cstheme="minorHAnsi"/>
                <w:lang w:val="hr-HR"/>
              </w:rPr>
            </w:pPr>
            <w:r w:rsidRPr="00E45878">
              <w:rPr>
                <w:rFonts w:asciiTheme="minorHAnsi" w:hAnsiTheme="minorHAnsi" w:cstheme="minorHAnsi"/>
                <w:lang w:val="hr-HR"/>
              </w:rPr>
              <w:t>Stvoriti nova promišljanja u kontekstu promjena što ih svakodnevno nosi turbulentno turističko tržište.</w:t>
            </w:r>
          </w:p>
          <w:p w14:paraId="0DD534A2" w14:textId="77777777" w:rsidR="00F45167" w:rsidRPr="00E45878" w:rsidRDefault="00F45167" w:rsidP="00F45167">
            <w:pPr>
              <w:pStyle w:val="Tekstfusnote"/>
              <w:rPr>
                <w:rFonts w:asciiTheme="minorHAnsi" w:hAnsiTheme="minorHAnsi" w:cstheme="minorHAnsi"/>
                <w:lang w:val="hr-HR"/>
              </w:rPr>
            </w:pPr>
          </w:p>
        </w:tc>
      </w:tr>
      <w:tr w:rsidR="00F45167" w:rsidRPr="00E45878" w14:paraId="518703AA"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7A14955"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Uvjeti za upis kolegija</w:t>
            </w:r>
          </w:p>
        </w:tc>
      </w:tr>
      <w:tr w:rsidR="00F45167" w:rsidRPr="00E45878" w14:paraId="516FF51B"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3A47D07"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Nema uvjeta</w:t>
            </w:r>
          </w:p>
          <w:p w14:paraId="185D6171" w14:textId="77777777" w:rsidR="00F45167" w:rsidRPr="00E45878" w:rsidRDefault="00F45167" w:rsidP="00F45167">
            <w:pPr>
              <w:pStyle w:val="Tekstfusnote"/>
              <w:rPr>
                <w:rFonts w:asciiTheme="minorHAnsi" w:hAnsiTheme="minorHAnsi" w:cstheme="minorHAnsi"/>
                <w:lang w:val="hr-HR"/>
              </w:rPr>
            </w:pPr>
          </w:p>
        </w:tc>
      </w:tr>
      <w:tr w:rsidR="00F45167" w:rsidRPr="00E45878" w14:paraId="56A1D961"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F1AEA78"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F45167" w:rsidRPr="00E45878" w14:paraId="38CB8ED5"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A1D4BA3"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lang w:val="hr-HR"/>
              </w:rPr>
              <w:t>I1 Planirati poslove agroturističkog gospodarstva u skladu sa zakonodavnim okvirom. </w:t>
            </w:r>
          </w:p>
          <w:p w14:paraId="70EB672E"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lang w:val="hr-HR"/>
              </w:rPr>
              <w:t>I6 Odabrati održive načine opskrbe, nabave i prodaje u poslovanju agroturističkog gospodarstva.</w:t>
            </w:r>
          </w:p>
          <w:p w14:paraId="11E24E0B"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lang w:val="hr-HR"/>
              </w:rPr>
              <w:t>I9 Integrirati temeljna načela kemije, biokemije, mikrobiologije i botanike u poljoprivrednoj proizvodnji.</w:t>
            </w:r>
          </w:p>
          <w:p w14:paraId="31D8B910"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lang w:val="hr-HR"/>
              </w:rPr>
              <w:t xml:space="preserve">I14 Odabrati metode prerade i konzerviranja sirovina biljnog podrijetla. </w:t>
            </w:r>
          </w:p>
          <w:p w14:paraId="62407613"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lang w:val="hr-HR"/>
              </w:rPr>
              <w:t>I15 Odabrati metode prerade i konzerviranja sirovina životinjskog podrijetla.</w:t>
            </w:r>
          </w:p>
          <w:p w14:paraId="5DFE99E2"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lang w:val="hr-HR"/>
              </w:rPr>
              <w:t>I16 Procijeniti uvjete skladištenja zaliha sirovina i finalnih proizvoda biljnog i životinjskog podrijetla.</w:t>
            </w:r>
          </w:p>
          <w:p w14:paraId="0B624AEC"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lang w:val="hr-HR"/>
              </w:rPr>
              <w:t>I18 Primijeniti proces hijerarhije održivog gospodarenja otpadom na agroturizmu.</w:t>
            </w:r>
          </w:p>
          <w:p w14:paraId="54E0EEB7"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I21 Kreirati turističku i ugostiteljsku ponudu agroturističkog gospodarstva.</w:t>
            </w:r>
          </w:p>
          <w:p w14:paraId="5432B80C"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I23 Upravljati ugostiteljskim aktivnostima na agroturističkom gospodarstvu</w:t>
            </w:r>
          </w:p>
        </w:tc>
      </w:tr>
      <w:tr w:rsidR="00F45167" w:rsidRPr="00E45878" w14:paraId="71E31DA4"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4335F7C"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F45167" w:rsidRPr="00E45878" w14:paraId="05F0902F"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0F517B0" w14:textId="77777777" w:rsidR="00F45167" w:rsidRPr="00E45878" w:rsidRDefault="00F45167" w:rsidP="00B40BF3">
            <w:pPr>
              <w:pStyle w:val="Tekstfusnote"/>
              <w:numPr>
                <w:ilvl w:val="0"/>
                <w:numId w:val="80"/>
              </w:numPr>
              <w:rPr>
                <w:rFonts w:asciiTheme="minorHAnsi" w:hAnsiTheme="minorHAnsi" w:cstheme="minorHAnsi"/>
                <w:lang w:val="hr-HR"/>
              </w:rPr>
            </w:pPr>
            <w:r w:rsidRPr="00E45878">
              <w:rPr>
                <w:rFonts w:asciiTheme="minorHAnsi" w:hAnsiTheme="minorHAnsi" w:cstheme="minorHAnsi"/>
                <w:lang w:val="hr-HR"/>
              </w:rPr>
              <w:t>Protumačiti znanja o svojstvima, značajkama i specifičnostima namirnica i osnovnim principima pravilne prehrane.</w:t>
            </w:r>
          </w:p>
          <w:p w14:paraId="459A7F32" w14:textId="77777777" w:rsidR="00F45167" w:rsidRPr="00E45878" w:rsidRDefault="00F45167" w:rsidP="00B40BF3">
            <w:pPr>
              <w:pStyle w:val="Tekstfusnote"/>
              <w:numPr>
                <w:ilvl w:val="0"/>
                <w:numId w:val="80"/>
              </w:numPr>
              <w:rPr>
                <w:rFonts w:asciiTheme="minorHAnsi" w:hAnsiTheme="minorHAnsi" w:cstheme="minorHAnsi"/>
                <w:lang w:val="en-GB"/>
              </w:rPr>
            </w:pPr>
            <w:r w:rsidRPr="00E45878">
              <w:rPr>
                <w:rFonts w:asciiTheme="minorHAnsi" w:hAnsiTheme="minorHAnsi" w:cstheme="minorHAnsi"/>
                <w:lang w:val="hr-HR"/>
              </w:rPr>
              <w:t>Valorizirati nutrijente i različite načine prehrane.</w:t>
            </w:r>
          </w:p>
          <w:p w14:paraId="530E8D36" w14:textId="77777777" w:rsidR="00F45167" w:rsidRPr="00E45878" w:rsidRDefault="00F45167" w:rsidP="00B40BF3">
            <w:pPr>
              <w:pStyle w:val="Tekstfusnote"/>
              <w:numPr>
                <w:ilvl w:val="0"/>
                <w:numId w:val="80"/>
              </w:numPr>
              <w:rPr>
                <w:rFonts w:asciiTheme="minorHAnsi" w:hAnsiTheme="minorHAnsi" w:cstheme="minorHAnsi"/>
                <w:lang w:val="en-GB"/>
              </w:rPr>
            </w:pPr>
            <w:r w:rsidRPr="00E45878">
              <w:rPr>
                <w:rFonts w:asciiTheme="minorHAnsi" w:hAnsiTheme="minorHAnsi" w:cstheme="minorHAnsi"/>
                <w:lang w:val="en-GB"/>
              </w:rPr>
              <w:t>Identificirati značajke suvremene gastronomske ponude u agroturizmu.</w:t>
            </w:r>
          </w:p>
          <w:p w14:paraId="704C279B" w14:textId="77777777" w:rsidR="00F45167" w:rsidRPr="00E45878" w:rsidRDefault="00F45167" w:rsidP="00B40BF3">
            <w:pPr>
              <w:pStyle w:val="Tekstfusnote"/>
              <w:numPr>
                <w:ilvl w:val="0"/>
                <w:numId w:val="80"/>
              </w:numPr>
              <w:rPr>
                <w:rFonts w:asciiTheme="minorHAnsi" w:hAnsiTheme="minorHAnsi" w:cstheme="minorHAnsi"/>
                <w:lang w:val="en-GB"/>
              </w:rPr>
            </w:pPr>
            <w:r w:rsidRPr="00E45878">
              <w:rPr>
                <w:rFonts w:asciiTheme="minorHAnsi" w:hAnsiTheme="minorHAnsi" w:cstheme="minorHAnsi"/>
                <w:lang w:val="en-GB"/>
              </w:rPr>
              <w:t>Razlikovati procese posluživanja hrane i pića u agroturizmu.</w:t>
            </w:r>
          </w:p>
          <w:p w14:paraId="34986117" w14:textId="77777777" w:rsidR="00F45167" w:rsidRPr="00E45878" w:rsidRDefault="00F45167" w:rsidP="00B40BF3">
            <w:pPr>
              <w:pStyle w:val="Tekstfusnote"/>
              <w:numPr>
                <w:ilvl w:val="0"/>
                <w:numId w:val="80"/>
              </w:numPr>
              <w:rPr>
                <w:rFonts w:asciiTheme="minorHAnsi" w:hAnsiTheme="minorHAnsi" w:cstheme="minorHAnsi"/>
                <w:lang w:val="en-GB"/>
              </w:rPr>
            </w:pPr>
            <w:r w:rsidRPr="00E45878">
              <w:rPr>
                <w:rFonts w:asciiTheme="minorHAnsi" w:hAnsiTheme="minorHAnsi" w:cstheme="minorHAnsi"/>
                <w:lang w:val="en-GB"/>
              </w:rPr>
              <w:t>Samostalno donositi zaključke i prezentirati rezultate istraživanja o prehrani i posluživanju u agroturizmu.</w:t>
            </w:r>
          </w:p>
          <w:p w14:paraId="54D18BE4" w14:textId="77777777" w:rsidR="00F45167" w:rsidRPr="00E45878" w:rsidRDefault="00F45167" w:rsidP="00B40BF3">
            <w:pPr>
              <w:pStyle w:val="Tekstfusnote"/>
              <w:numPr>
                <w:ilvl w:val="0"/>
                <w:numId w:val="80"/>
              </w:numPr>
              <w:rPr>
                <w:rFonts w:asciiTheme="minorHAnsi" w:hAnsiTheme="minorHAnsi" w:cstheme="minorHAnsi"/>
                <w:lang w:val="hr-HR"/>
              </w:rPr>
            </w:pPr>
            <w:r w:rsidRPr="00E45878">
              <w:rPr>
                <w:rFonts w:asciiTheme="minorHAnsi" w:hAnsiTheme="minorHAnsi" w:cstheme="minorHAnsi"/>
                <w:lang w:val="en-GB"/>
              </w:rPr>
              <w:t xml:space="preserve">Provesti </w:t>
            </w:r>
            <w:r w:rsidRPr="00E45878">
              <w:rPr>
                <w:rFonts w:asciiTheme="minorHAnsi" w:hAnsiTheme="minorHAnsi" w:cstheme="minorHAnsi"/>
                <w:lang w:val="hr-HR"/>
              </w:rPr>
              <w:t>analizu vizualnih, mirisnih i okusnih komponenti vina.</w:t>
            </w:r>
          </w:p>
        </w:tc>
      </w:tr>
      <w:tr w:rsidR="00F45167" w:rsidRPr="00E45878" w14:paraId="146540E1"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8D81331"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Sadržaj kolegija</w:t>
            </w:r>
          </w:p>
        </w:tc>
      </w:tr>
      <w:tr w:rsidR="00F45167" w:rsidRPr="00E45878" w14:paraId="21AB2DBE"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B76B7CE"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 xml:space="preserve">Sadržaj kolegija obuhvaća sljedeće cjeline: </w:t>
            </w:r>
          </w:p>
          <w:p w14:paraId="647618EC"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Znanost o prehrani i pregled namirnica obzirom na podrijetlo. Osnovni principi pravilne prehrane.</w:t>
            </w:r>
          </w:p>
          <w:p w14:paraId="21A713B1"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Osnovni principi pravilne prehrane. Makro i mikronutrijenti. Vrste prehrane i pića. Kreiranje jelovnika za različite vrste prehrane. Gastronomija i trendovi u gastronomskoj ponudi. Temeljna jela i gastronomski identitet u agroturizmu. Osnove ugostiteljskog posluživanja. Restoraterstvo i oprema za posluživanje jela i pića. Somelijerstvo i posluživanje vina u ugostiteljstvu. Organoleptička analiza vina</w:t>
            </w:r>
          </w:p>
        </w:tc>
      </w:tr>
      <w:tr w:rsidR="00F45167" w:rsidRPr="00E45878" w14:paraId="051AFFFE"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F068D98"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972C334" w14:textId="77777777" w:rsidR="00F45167" w:rsidRPr="00E45878" w:rsidRDefault="00BF3C49" w:rsidP="00F45167">
            <w:pPr>
              <w:pStyle w:val="Tekstfusnote"/>
              <w:rPr>
                <w:rFonts w:asciiTheme="minorHAnsi" w:hAnsiTheme="minorHAnsi" w:cstheme="minorHAnsi"/>
                <w:lang w:val="hr-HR"/>
              </w:rPr>
            </w:pPr>
            <w:sdt>
              <w:sdtPr>
                <w:rPr>
                  <w:rFonts w:asciiTheme="minorHAnsi" w:hAnsiTheme="minorHAnsi" w:cstheme="minorHAnsi"/>
                  <w:lang w:val="hr-HR"/>
                </w:rPr>
                <w:id w:val="-410852843"/>
                <w14:checkbox>
                  <w14:checked w14:val="1"/>
                  <w14:checkedState w14:val="2612" w14:font="MS Gothic"/>
                  <w14:uncheckedState w14:val="2610" w14:font="MS Gothic"/>
                </w14:checkbox>
              </w:sdtPr>
              <w:sdtEndPr/>
              <w:sdtContent>
                <w:r w:rsidR="00F45167" w:rsidRPr="00E45878">
                  <w:rPr>
                    <w:rFonts w:ascii="Segoe UI Symbol" w:hAnsi="Segoe UI Symbol" w:cs="Segoe UI Symbol"/>
                    <w:lang w:val="hr-HR"/>
                  </w:rPr>
                  <w:t>☒</w:t>
                </w:r>
              </w:sdtContent>
            </w:sdt>
            <w:r w:rsidR="00F45167" w:rsidRPr="00E45878">
              <w:rPr>
                <w:rFonts w:asciiTheme="minorHAnsi" w:hAnsiTheme="minorHAnsi" w:cstheme="minorHAnsi"/>
                <w:lang w:val="hr-HR"/>
              </w:rPr>
              <w:t xml:space="preserve"> Predavanja</w:t>
            </w:r>
          </w:p>
          <w:p w14:paraId="42B78A91" w14:textId="77777777" w:rsidR="00F45167" w:rsidRPr="00E45878" w:rsidRDefault="00BF3C49" w:rsidP="00F45167">
            <w:pPr>
              <w:pStyle w:val="Tekstfusnote"/>
              <w:rPr>
                <w:rFonts w:asciiTheme="minorHAnsi" w:hAnsiTheme="minorHAnsi" w:cstheme="minorHAnsi"/>
                <w:lang w:val="hr-HR"/>
              </w:rPr>
            </w:pPr>
            <w:sdt>
              <w:sdtPr>
                <w:rPr>
                  <w:rFonts w:asciiTheme="minorHAnsi" w:hAnsiTheme="minorHAnsi" w:cstheme="minorHAnsi"/>
                  <w:lang w:val="hr-HR"/>
                </w:rPr>
                <w:id w:val="-1545751616"/>
                <w14:checkbox>
                  <w14:checked w14:val="1"/>
                  <w14:checkedState w14:val="2612" w14:font="MS Gothic"/>
                  <w14:uncheckedState w14:val="2610" w14:font="MS Gothic"/>
                </w14:checkbox>
              </w:sdtPr>
              <w:sdtEndPr/>
              <w:sdtContent>
                <w:r w:rsidR="00F45167" w:rsidRPr="00E45878">
                  <w:rPr>
                    <w:rFonts w:ascii="Segoe UI Symbol" w:hAnsi="Segoe UI Symbol" w:cs="Segoe UI Symbol"/>
                    <w:lang w:val="hr-HR"/>
                  </w:rPr>
                  <w:t>☒</w:t>
                </w:r>
              </w:sdtContent>
            </w:sdt>
            <w:r w:rsidR="00F45167" w:rsidRPr="00E45878">
              <w:rPr>
                <w:rFonts w:asciiTheme="minorHAnsi" w:hAnsiTheme="minorHAnsi" w:cstheme="minorHAnsi"/>
                <w:lang w:val="hr-HR"/>
              </w:rPr>
              <w:t xml:space="preserve"> Seminari i radionice</w:t>
            </w:r>
          </w:p>
          <w:p w14:paraId="164BAD14" w14:textId="77777777" w:rsidR="00F45167" w:rsidRPr="00E45878" w:rsidRDefault="00BF3C49" w:rsidP="00F45167">
            <w:pPr>
              <w:pStyle w:val="Tekstfusnote"/>
              <w:rPr>
                <w:rFonts w:asciiTheme="minorHAnsi" w:hAnsiTheme="minorHAnsi" w:cstheme="minorHAnsi"/>
                <w:lang w:val="hr-HR"/>
              </w:rPr>
            </w:pPr>
            <w:sdt>
              <w:sdtPr>
                <w:rPr>
                  <w:rFonts w:asciiTheme="minorHAnsi" w:hAnsiTheme="minorHAnsi" w:cstheme="minorHAnsi"/>
                  <w:lang w:val="hr-HR"/>
                </w:rPr>
                <w:id w:val="952375074"/>
                <w14:checkbox>
                  <w14:checked w14:val="0"/>
                  <w14:checkedState w14:val="2612" w14:font="MS Gothic"/>
                  <w14:uncheckedState w14:val="2610" w14:font="MS Gothic"/>
                </w14:checkbox>
              </w:sdtPr>
              <w:sdtEndPr/>
              <w:sdtContent>
                <w:r w:rsidR="00F45167" w:rsidRPr="00E45878">
                  <w:rPr>
                    <w:rFonts w:ascii="Segoe UI Symbol" w:hAnsi="Segoe UI Symbol" w:cs="Segoe UI Symbol"/>
                    <w:lang w:val="hr-HR"/>
                  </w:rPr>
                  <w:t>☐</w:t>
                </w:r>
              </w:sdtContent>
            </w:sdt>
            <w:r w:rsidR="00F45167" w:rsidRPr="00E45878">
              <w:rPr>
                <w:rFonts w:asciiTheme="minorHAnsi" w:hAnsiTheme="minorHAnsi" w:cstheme="minorHAnsi"/>
                <w:lang w:val="hr-HR"/>
              </w:rPr>
              <w:t xml:space="preserve"> Vježbe</w:t>
            </w:r>
          </w:p>
          <w:p w14:paraId="703B87EB" w14:textId="77777777" w:rsidR="00F45167" w:rsidRPr="00E45878" w:rsidRDefault="00BF3C49" w:rsidP="00F45167">
            <w:pPr>
              <w:pStyle w:val="Tekstfusnote"/>
              <w:rPr>
                <w:rFonts w:asciiTheme="minorHAnsi" w:hAnsiTheme="minorHAnsi" w:cstheme="minorHAnsi"/>
                <w:lang w:val="hr-HR"/>
              </w:rPr>
            </w:pPr>
            <w:sdt>
              <w:sdtPr>
                <w:rPr>
                  <w:rFonts w:asciiTheme="minorHAnsi" w:hAnsiTheme="minorHAnsi" w:cstheme="minorHAnsi"/>
                  <w:lang w:val="hr-HR"/>
                </w:rPr>
                <w:id w:val="-1190446591"/>
                <w14:checkbox>
                  <w14:checked w14:val="0"/>
                  <w14:checkedState w14:val="2612" w14:font="MS Gothic"/>
                  <w14:uncheckedState w14:val="2610" w14:font="MS Gothic"/>
                </w14:checkbox>
              </w:sdtPr>
              <w:sdtEndPr/>
              <w:sdtContent>
                <w:r w:rsidR="00F45167" w:rsidRPr="00E45878">
                  <w:rPr>
                    <w:rFonts w:ascii="Segoe UI Symbol" w:hAnsi="Segoe UI Symbol" w:cs="Segoe UI Symbol"/>
                    <w:lang w:val="hr-HR"/>
                  </w:rPr>
                  <w:t>☐</w:t>
                </w:r>
              </w:sdtContent>
            </w:sdt>
            <w:r w:rsidR="00F45167" w:rsidRPr="00E45878">
              <w:rPr>
                <w:rFonts w:asciiTheme="minorHAnsi" w:hAnsiTheme="minorHAnsi" w:cstheme="minorHAnsi"/>
                <w:lang w:val="hr-HR"/>
              </w:rPr>
              <w:t xml:space="preserve"> Obrazovanje na daljinu</w:t>
            </w:r>
          </w:p>
          <w:p w14:paraId="36DA304B" w14:textId="77777777" w:rsidR="00F45167" w:rsidRPr="00E45878" w:rsidRDefault="00BF3C49" w:rsidP="00F45167">
            <w:pPr>
              <w:pStyle w:val="Tekstfusnote"/>
              <w:rPr>
                <w:rFonts w:asciiTheme="minorHAnsi" w:hAnsiTheme="minorHAnsi" w:cstheme="minorHAnsi"/>
                <w:lang w:val="hr-HR"/>
              </w:rPr>
            </w:pPr>
            <w:sdt>
              <w:sdtPr>
                <w:rPr>
                  <w:rFonts w:asciiTheme="minorHAnsi" w:hAnsiTheme="minorHAnsi" w:cstheme="minorHAnsi"/>
                  <w:lang w:val="hr-HR"/>
                </w:rPr>
                <w:id w:val="-1998946408"/>
                <w14:checkbox>
                  <w14:checked w14:val="0"/>
                  <w14:checkedState w14:val="2612" w14:font="MS Gothic"/>
                  <w14:uncheckedState w14:val="2610" w14:font="MS Gothic"/>
                </w14:checkbox>
              </w:sdtPr>
              <w:sdtEndPr/>
              <w:sdtContent>
                <w:r w:rsidR="00F45167" w:rsidRPr="00E45878">
                  <w:rPr>
                    <w:rFonts w:ascii="Segoe UI Symbol" w:hAnsi="Segoe UI Symbol" w:cs="Segoe UI Symbol"/>
                    <w:lang w:val="hr-HR"/>
                  </w:rPr>
                  <w:t>☐</w:t>
                </w:r>
              </w:sdtContent>
            </w:sdt>
            <w:r w:rsidR="00F45167" w:rsidRPr="00E45878">
              <w:rPr>
                <w:rFonts w:asciiTheme="minorHAnsi" w:hAnsiTheme="minorHAnsi" w:cstheme="minorHAns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B7B72B4" w14:textId="77777777" w:rsidR="00F45167" w:rsidRPr="00E45878" w:rsidRDefault="00BF3C49" w:rsidP="00F45167">
            <w:pPr>
              <w:pStyle w:val="Tekstfusnote"/>
              <w:rPr>
                <w:rFonts w:asciiTheme="minorHAnsi" w:hAnsiTheme="minorHAnsi" w:cstheme="minorHAnsi"/>
                <w:lang w:val="hr-HR"/>
              </w:rPr>
            </w:pPr>
            <w:sdt>
              <w:sdtPr>
                <w:rPr>
                  <w:rFonts w:asciiTheme="minorHAnsi" w:hAnsiTheme="minorHAnsi" w:cstheme="minorHAnsi"/>
                  <w:lang w:val="hr-HR"/>
                </w:rPr>
                <w:id w:val="1143624501"/>
                <w14:checkbox>
                  <w14:checked w14:val="1"/>
                  <w14:checkedState w14:val="2612" w14:font="MS Gothic"/>
                  <w14:uncheckedState w14:val="2610" w14:font="MS Gothic"/>
                </w14:checkbox>
              </w:sdtPr>
              <w:sdtEndPr/>
              <w:sdtContent>
                <w:r w:rsidR="00F45167" w:rsidRPr="00E45878">
                  <w:rPr>
                    <w:rFonts w:ascii="Segoe UI Symbol" w:hAnsi="Segoe UI Symbol" w:cs="Segoe UI Symbol"/>
                    <w:lang w:val="hr-HR"/>
                  </w:rPr>
                  <w:t>☒</w:t>
                </w:r>
              </w:sdtContent>
            </w:sdt>
            <w:r w:rsidR="00F45167" w:rsidRPr="00E45878">
              <w:rPr>
                <w:rFonts w:asciiTheme="minorHAnsi" w:hAnsiTheme="minorHAnsi" w:cstheme="minorHAnsi"/>
                <w:lang w:val="hr-HR"/>
              </w:rPr>
              <w:t xml:space="preserve"> Samostalni zadaci</w:t>
            </w:r>
          </w:p>
          <w:p w14:paraId="79EC4BD6" w14:textId="77777777" w:rsidR="00F45167" w:rsidRPr="00E45878" w:rsidRDefault="00BF3C49" w:rsidP="00F45167">
            <w:pPr>
              <w:pStyle w:val="Tekstfusnote"/>
              <w:rPr>
                <w:rFonts w:asciiTheme="minorHAnsi" w:hAnsiTheme="minorHAnsi" w:cstheme="minorHAnsi"/>
                <w:lang w:val="hr-HR"/>
              </w:rPr>
            </w:pPr>
            <w:sdt>
              <w:sdtPr>
                <w:rPr>
                  <w:rFonts w:asciiTheme="minorHAnsi" w:hAnsiTheme="minorHAnsi" w:cstheme="minorHAnsi"/>
                  <w:lang w:val="hr-HR"/>
                </w:rPr>
                <w:id w:val="1893621313"/>
                <w14:checkbox>
                  <w14:checked w14:val="0"/>
                  <w14:checkedState w14:val="2612" w14:font="MS Gothic"/>
                  <w14:uncheckedState w14:val="2610" w14:font="MS Gothic"/>
                </w14:checkbox>
              </w:sdtPr>
              <w:sdtEndPr/>
              <w:sdtContent>
                <w:r w:rsidR="00F45167" w:rsidRPr="00E45878">
                  <w:rPr>
                    <w:rFonts w:ascii="Segoe UI Symbol" w:hAnsi="Segoe UI Symbol" w:cs="Segoe UI Symbol"/>
                    <w:lang w:val="hr-HR"/>
                  </w:rPr>
                  <w:t>☐</w:t>
                </w:r>
              </w:sdtContent>
            </w:sdt>
            <w:r w:rsidR="00F45167" w:rsidRPr="00E45878">
              <w:rPr>
                <w:rFonts w:asciiTheme="minorHAnsi" w:hAnsiTheme="minorHAnsi" w:cstheme="minorHAnsi"/>
                <w:lang w:val="hr-HR"/>
              </w:rPr>
              <w:t xml:space="preserve"> Multimedija i mreža</w:t>
            </w:r>
          </w:p>
          <w:p w14:paraId="79265909" w14:textId="77777777" w:rsidR="00F45167" w:rsidRPr="00E45878" w:rsidRDefault="00BF3C49" w:rsidP="00F45167">
            <w:pPr>
              <w:pStyle w:val="Tekstfusnote"/>
              <w:rPr>
                <w:rFonts w:asciiTheme="minorHAnsi" w:hAnsiTheme="minorHAnsi" w:cstheme="minorHAnsi"/>
                <w:lang w:val="hr-HR"/>
              </w:rPr>
            </w:pPr>
            <w:sdt>
              <w:sdtPr>
                <w:rPr>
                  <w:rFonts w:asciiTheme="minorHAnsi" w:hAnsiTheme="minorHAnsi" w:cstheme="minorHAnsi"/>
                  <w:lang w:val="hr-HR"/>
                </w:rPr>
                <w:id w:val="1068462126"/>
                <w14:checkbox>
                  <w14:checked w14:val="0"/>
                  <w14:checkedState w14:val="2612" w14:font="MS Gothic"/>
                  <w14:uncheckedState w14:val="2610" w14:font="MS Gothic"/>
                </w14:checkbox>
              </w:sdtPr>
              <w:sdtEndPr/>
              <w:sdtContent>
                <w:r w:rsidR="00F45167" w:rsidRPr="00E45878">
                  <w:rPr>
                    <w:rFonts w:ascii="Segoe UI Symbol" w:hAnsi="Segoe UI Symbol" w:cs="Segoe UI Symbol"/>
                    <w:lang w:val="hr-HR"/>
                  </w:rPr>
                  <w:t>☐</w:t>
                </w:r>
              </w:sdtContent>
            </w:sdt>
            <w:r w:rsidR="00F45167" w:rsidRPr="00E45878">
              <w:rPr>
                <w:rFonts w:asciiTheme="minorHAnsi" w:hAnsiTheme="minorHAnsi" w:cstheme="minorHAnsi"/>
                <w:lang w:val="hr-HR"/>
              </w:rPr>
              <w:t xml:space="preserve"> Laboratorij</w:t>
            </w:r>
          </w:p>
          <w:p w14:paraId="4F3297B1" w14:textId="77777777" w:rsidR="00F45167" w:rsidRPr="00E45878" w:rsidRDefault="00BF3C49" w:rsidP="00F45167">
            <w:pPr>
              <w:pStyle w:val="Tekstfusnote"/>
              <w:rPr>
                <w:rFonts w:asciiTheme="minorHAnsi" w:hAnsiTheme="minorHAnsi" w:cstheme="minorHAnsi"/>
                <w:lang w:val="hr-HR"/>
              </w:rPr>
            </w:pPr>
            <w:sdt>
              <w:sdtPr>
                <w:rPr>
                  <w:rFonts w:asciiTheme="minorHAnsi" w:hAnsiTheme="minorHAnsi" w:cstheme="minorHAnsi"/>
                  <w:lang w:val="hr-HR"/>
                </w:rPr>
                <w:id w:val="-265626714"/>
                <w14:checkbox>
                  <w14:checked w14:val="0"/>
                  <w14:checkedState w14:val="2612" w14:font="MS Gothic"/>
                  <w14:uncheckedState w14:val="2610" w14:font="MS Gothic"/>
                </w14:checkbox>
              </w:sdtPr>
              <w:sdtEndPr/>
              <w:sdtContent>
                <w:r w:rsidR="00F45167" w:rsidRPr="00E45878">
                  <w:rPr>
                    <w:rFonts w:ascii="Segoe UI Symbol" w:hAnsi="Segoe UI Symbol" w:cs="Segoe UI Symbol"/>
                    <w:lang w:val="hr-HR"/>
                  </w:rPr>
                  <w:t>☐</w:t>
                </w:r>
              </w:sdtContent>
            </w:sdt>
            <w:r w:rsidR="00F45167" w:rsidRPr="00E45878">
              <w:rPr>
                <w:rFonts w:asciiTheme="minorHAnsi" w:hAnsiTheme="minorHAnsi" w:cstheme="minorHAnsi"/>
                <w:lang w:val="hr-HR"/>
              </w:rPr>
              <w:t xml:space="preserve"> Mentorski rad</w:t>
            </w:r>
          </w:p>
          <w:p w14:paraId="62F25104" w14:textId="77777777" w:rsidR="00F45167" w:rsidRPr="00E45878" w:rsidRDefault="00BF3C49" w:rsidP="00F45167">
            <w:pPr>
              <w:pStyle w:val="Tekstfusnote"/>
              <w:rPr>
                <w:rFonts w:asciiTheme="minorHAnsi" w:hAnsiTheme="minorHAnsi" w:cstheme="minorHAnsi"/>
                <w:lang w:val="hr-HR"/>
              </w:rPr>
            </w:pPr>
            <w:sdt>
              <w:sdtPr>
                <w:rPr>
                  <w:rFonts w:asciiTheme="minorHAnsi" w:hAnsiTheme="minorHAnsi" w:cstheme="minorHAnsi"/>
                  <w:lang w:val="hr-HR"/>
                </w:rPr>
                <w:id w:val="-486481892"/>
                <w14:checkbox>
                  <w14:checked w14:val="0"/>
                  <w14:checkedState w14:val="2612" w14:font="MS Gothic"/>
                  <w14:uncheckedState w14:val="2610" w14:font="MS Gothic"/>
                </w14:checkbox>
              </w:sdtPr>
              <w:sdtEndPr/>
              <w:sdtContent>
                <w:r w:rsidR="00F45167" w:rsidRPr="00E45878">
                  <w:rPr>
                    <w:rFonts w:ascii="Segoe UI Symbol" w:hAnsi="Segoe UI Symbol" w:cs="Segoe UI Symbol"/>
                    <w:lang w:val="hr-HR"/>
                  </w:rPr>
                  <w:t>☐</w:t>
                </w:r>
              </w:sdtContent>
            </w:sdt>
            <w:r w:rsidR="00F45167" w:rsidRPr="00E45878">
              <w:rPr>
                <w:rFonts w:asciiTheme="minorHAnsi" w:hAnsiTheme="minorHAnsi" w:cstheme="minorHAnsi"/>
                <w:lang w:val="hr-HR"/>
              </w:rPr>
              <w:t xml:space="preserve"> Ostalo: </w:t>
            </w:r>
          </w:p>
        </w:tc>
      </w:tr>
      <w:tr w:rsidR="00F45167" w:rsidRPr="00E45878" w14:paraId="34D3FE83"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7DB5836"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Obveze studenata</w:t>
            </w:r>
          </w:p>
        </w:tc>
      </w:tr>
      <w:tr w:rsidR="00F45167" w:rsidRPr="00E45878" w14:paraId="72E73BDC" w14:textId="77777777" w:rsidTr="0082502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3D7BAD6"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p w14:paraId="46277603" w14:textId="77777777" w:rsidR="00F45167" w:rsidRPr="00E45878" w:rsidRDefault="00F45167" w:rsidP="00F45167">
            <w:pPr>
              <w:pStyle w:val="Tekstfusnote"/>
              <w:rPr>
                <w:rFonts w:asciiTheme="minorHAnsi" w:hAnsiTheme="minorHAnsi" w:cstheme="minorHAnsi"/>
                <w:lang w:val="hr-HR"/>
              </w:rPr>
            </w:pPr>
          </w:p>
        </w:tc>
      </w:tr>
      <w:tr w:rsidR="00F45167" w:rsidRPr="00E45878" w14:paraId="3FC27308"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BF060E8"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Ocjenjivanje i vrednovanje rada studenata tijekom nastave i na ispitnom roku</w:t>
            </w:r>
          </w:p>
        </w:tc>
      </w:tr>
      <w:tr w:rsidR="00F45167" w:rsidRPr="00E45878" w14:paraId="674BD136" w14:textId="77777777" w:rsidTr="0082502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1C3D013"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70123E65" w14:textId="77777777" w:rsidR="00F45167" w:rsidRPr="00E45878" w:rsidRDefault="00F45167" w:rsidP="00F45167">
            <w:pPr>
              <w:pStyle w:val="Tekstfusnote"/>
              <w:rPr>
                <w:rFonts w:asciiTheme="minorHAnsi" w:hAnsiTheme="minorHAnsi" w:cstheme="minorHAnsi"/>
                <w:b/>
                <w:bCs/>
                <w:lang w:val="hr-HR"/>
              </w:rPr>
            </w:pPr>
          </w:p>
          <w:p w14:paraId="06F08C33"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553F3C65" w14:textId="77777777" w:rsidR="00F45167" w:rsidRPr="00E45878" w:rsidRDefault="00F45167" w:rsidP="00F45167">
            <w:pPr>
              <w:pStyle w:val="Tekstfusnote"/>
              <w:rPr>
                <w:rFonts w:asciiTheme="minorHAnsi" w:hAnsiTheme="minorHAnsi" w:cstheme="minorHAnsi"/>
                <w:b/>
                <w:bCs/>
                <w:lang w:val="hr-HR"/>
              </w:rPr>
            </w:pPr>
          </w:p>
          <w:tbl>
            <w:tblPr>
              <w:tblStyle w:val="Reetkatablice"/>
              <w:tblW w:w="87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8"/>
              <w:gridCol w:w="1135"/>
              <w:gridCol w:w="996"/>
              <w:gridCol w:w="1245"/>
              <w:gridCol w:w="860"/>
              <w:gridCol w:w="1024"/>
              <w:gridCol w:w="1019"/>
              <w:gridCol w:w="1073"/>
            </w:tblGrid>
            <w:tr w:rsidR="00F45167" w:rsidRPr="00E45878" w14:paraId="32ACC3CB" w14:textId="77777777" w:rsidTr="00825024">
              <w:trPr>
                <w:trHeight w:val="300"/>
              </w:trPr>
              <w:tc>
                <w:tcPr>
                  <w:tcW w:w="1418" w:type="dxa"/>
                  <w:shd w:val="clear" w:color="auto" w:fill="DBE5F1" w:themeFill="accent1" w:themeFillTint="33"/>
                  <w:vAlign w:val="center"/>
                </w:tcPr>
                <w:p w14:paraId="75FCCD8C"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1135" w:type="dxa"/>
                  <w:shd w:val="clear" w:color="auto" w:fill="DBE5F1" w:themeFill="accent1" w:themeFillTint="33"/>
                </w:tcPr>
                <w:p w14:paraId="7E667269"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 xml:space="preserve">Prvi </w:t>
                  </w:r>
                </w:p>
                <w:p w14:paraId="3B401E68"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lang w:val="hr-HR"/>
                    </w:rPr>
                    <w:t>kolokvij</w:t>
                  </w:r>
                </w:p>
              </w:tc>
              <w:tc>
                <w:tcPr>
                  <w:tcW w:w="996" w:type="dxa"/>
                  <w:shd w:val="clear" w:color="auto" w:fill="DBE5F1" w:themeFill="accent1" w:themeFillTint="33"/>
                </w:tcPr>
                <w:p w14:paraId="25DB43CA"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lang w:val="hr-HR"/>
                    </w:rPr>
                    <w:t>Drugi kolokvij</w:t>
                  </w:r>
                </w:p>
              </w:tc>
              <w:tc>
                <w:tcPr>
                  <w:tcW w:w="1245" w:type="dxa"/>
                  <w:shd w:val="clear" w:color="auto" w:fill="DBE5F1" w:themeFill="accent1" w:themeFillTint="33"/>
                </w:tcPr>
                <w:p w14:paraId="67C46536"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lang w:val="hr-HR"/>
                    </w:rPr>
                    <w:t>Seminarski rad</w:t>
                  </w:r>
                </w:p>
              </w:tc>
              <w:tc>
                <w:tcPr>
                  <w:tcW w:w="860" w:type="dxa"/>
                  <w:shd w:val="clear" w:color="auto" w:fill="DBE5F1" w:themeFill="accent1" w:themeFillTint="33"/>
                </w:tcPr>
                <w:p w14:paraId="746BB7BC"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 xml:space="preserve">Zadaci </w:t>
                  </w:r>
                </w:p>
              </w:tc>
              <w:tc>
                <w:tcPr>
                  <w:tcW w:w="1024" w:type="dxa"/>
                  <w:shd w:val="clear" w:color="auto" w:fill="DBE5F1" w:themeFill="accent1" w:themeFillTint="33"/>
                  <w:vAlign w:val="center"/>
                </w:tcPr>
                <w:p w14:paraId="63748F72"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1019" w:type="dxa"/>
                  <w:shd w:val="clear" w:color="auto" w:fill="DBE5F1" w:themeFill="accent1" w:themeFillTint="33"/>
                  <w:vAlign w:val="center"/>
                </w:tcPr>
                <w:p w14:paraId="09AFF4D7"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1073" w:type="dxa"/>
                  <w:shd w:val="clear" w:color="auto" w:fill="DBE5F1" w:themeFill="accent1" w:themeFillTint="33"/>
                  <w:vAlign w:val="center"/>
                </w:tcPr>
                <w:p w14:paraId="3E508936"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F45167" w:rsidRPr="00E45878" w14:paraId="2A04E7CC" w14:textId="77777777" w:rsidTr="00825024">
              <w:trPr>
                <w:trHeight w:val="300"/>
              </w:trPr>
              <w:tc>
                <w:tcPr>
                  <w:tcW w:w="1418" w:type="dxa"/>
                  <w:shd w:val="clear" w:color="auto" w:fill="DBE5F1" w:themeFill="accent1" w:themeFillTint="33"/>
                  <w:vAlign w:val="center"/>
                </w:tcPr>
                <w:p w14:paraId="28E02128"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I1</w:t>
                  </w:r>
                </w:p>
              </w:tc>
              <w:tc>
                <w:tcPr>
                  <w:tcW w:w="1135" w:type="dxa"/>
                </w:tcPr>
                <w:p w14:paraId="3964D047"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b/>
                      <w:bCs/>
                      <w:lang w:val="hr-HR"/>
                    </w:rPr>
                    <w:t>18%</w:t>
                  </w:r>
                </w:p>
              </w:tc>
              <w:tc>
                <w:tcPr>
                  <w:tcW w:w="996" w:type="dxa"/>
                </w:tcPr>
                <w:p w14:paraId="6B96F7FA" w14:textId="77777777" w:rsidR="00F45167" w:rsidRPr="00E45878" w:rsidRDefault="00F45167" w:rsidP="00F45167">
                  <w:pPr>
                    <w:pStyle w:val="Tekstfusnote"/>
                    <w:rPr>
                      <w:rFonts w:asciiTheme="minorHAnsi" w:hAnsiTheme="minorHAnsi" w:cstheme="minorHAnsi"/>
                      <w:lang w:val="hr-HR"/>
                    </w:rPr>
                  </w:pPr>
                </w:p>
              </w:tc>
              <w:tc>
                <w:tcPr>
                  <w:tcW w:w="1245" w:type="dxa"/>
                </w:tcPr>
                <w:p w14:paraId="19B416E7" w14:textId="77777777" w:rsidR="00F45167" w:rsidRPr="00E45878" w:rsidRDefault="00F45167" w:rsidP="00F45167">
                  <w:pPr>
                    <w:pStyle w:val="Tekstfusnote"/>
                    <w:rPr>
                      <w:rFonts w:asciiTheme="minorHAnsi" w:hAnsiTheme="minorHAnsi" w:cstheme="minorHAnsi"/>
                      <w:lang w:val="hr-HR"/>
                    </w:rPr>
                  </w:pPr>
                </w:p>
              </w:tc>
              <w:tc>
                <w:tcPr>
                  <w:tcW w:w="860" w:type="dxa"/>
                </w:tcPr>
                <w:p w14:paraId="2CDF50BE" w14:textId="77777777" w:rsidR="00F45167" w:rsidRPr="00E45878" w:rsidRDefault="00F45167" w:rsidP="00F45167">
                  <w:pPr>
                    <w:pStyle w:val="Tekstfusnote"/>
                    <w:rPr>
                      <w:rFonts w:asciiTheme="minorHAnsi" w:hAnsiTheme="minorHAnsi" w:cstheme="minorHAnsi"/>
                      <w:lang w:val="hr-HR"/>
                    </w:rPr>
                  </w:pPr>
                </w:p>
              </w:tc>
              <w:tc>
                <w:tcPr>
                  <w:tcW w:w="1024" w:type="dxa"/>
                  <w:shd w:val="clear" w:color="auto" w:fill="DBE5F1" w:themeFill="accent1" w:themeFillTint="33"/>
                </w:tcPr>
                <w:p w14:paraId="0E29650A"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9%</w:t>
                  </w:r>
                </w:p>
              </w:tc>
              <w:tc>
                <w:tcPr>
                  <w:tcW w:w="1019" w:type="dxa"/>
                  <w:shd w:val="clear" w:color="auto" w:fill="DBE5F1" w:themeFill="accent1" w:themeFillTint="33"/>
                </w:tcPr>
                <w:p w14:paraId="6515E634"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18%</w:t>
                  </w:r>
                </w:p>
              </w:tc>
              <w:tc>
                <w:tcPr>
                  <w:tcW w:w="1073" w:type="dxa"/>
                  <w:shd w:val="clear" w:color="auto" w:fill="DBE5F1" w:themeFill="accent1" w:themeFillTint="33"/>
                  <w:vAlign w:val="center"/>
                </w:tcPr>
                <w:p w14:paraId="142D543A"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0,72</w:t>
                  </w:r>
                </w:p>
              </w:tc>
            </w:tr>
            <w:tr w:rsidR="00F45167" w:rsidRPr="00E45878" w14:paraId="49050448" w14:textId="77777777" w:rsidTr="00825024">
              <w:trPr>
                <w:trHeight w:val="300"/>
              </w:trPr>
              <w:tc>
                <w:tcPr>
                  <w:tcW w:w="1418" w:type="dxa"/>
                  <w:shd w:val="clear" w:color="auto" w:fill="DBE5F1" w:themeFill="accent1" w:themeFillTint="33"/>
                  <w:vAlign w:val="center"/>
                </w:tcPr>
                <w:p w14:paraId="193D55D4"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I2</w:t>
                  </w:r>
                </w:p>
              </w:tc>
              <w:tc>
                <w:tcPr>
                  <w:tcW w:w="1135" w:type="dxa"/>
                </w:tcPr>
                <w:p w14:paraId="61125BE3"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b/>
                      <w:bCs/>
                      <w:lang w:val="hr-HR"/>
                    </w:rPr>
                    <w:t>18%</w:t>
                  </w:r>
                </w:p>
              </w:tc>
              <w:tc>
                <w:tcPr>
                  <w:tcW w:w="996" w:type="dxa"/>
                </w:tcPr>
                <w:p w14:paraId="185C044F" w14:textId="77777777" w:rsidR="00F45167" w:rsidRPr="00E45878" w:rsidRDefault="00F45167" w:rsidP="00F45167">
                  <w:pPr>
                    <w:pStyle w:val="Tekstfusnote"/>
                    <w:rPr>
                      <w:rFonts w:asciiTheme="minorHAnsi" w:hAnsiTheme="minorHAnsi" w:cstheme="minorHAnsi"/>
                      <w:lang w:val="hr-HR"/>
                    </w:rPr>
                  </w:pPr>
                </w:p>
              </w:tc>
              <w:tc>
                <w:tcPr>
                  <w:tcW w:w="1245" w:type="dxa"/>
                </w:tcPr>
                <w:p w14:paraId="1D1E134F" w14:textId="77777777" w:rsidR="00F45167" w:rsidRPr="00E45878" w:rsidRDefault="00F45167" w:rsidP="00F45167">
                  <w:pPr>
                    <w:pStyle w:val="Tekstfusnote"/>
                    <w:rPr>
                      <w:rFonts w:asciiTheme="minorHAnsi" w:hAnsiTheme="minorHAnsi" w:cstheme="minorHAnsi"/>
                      <w:lang w:val="hr-HR"/>
                    </w:rPr>
                  </w:pPr>
                </w:p>
              </w:tc>
              <w:tc>
                <w:tcPr>
                  <w:tcW w:w="860" w:type="dxa"/>
                </w:tcPr>
                <w:p w14:paraId="25D7718D" w14:textId="77777777" w:rsidR="00F45167" w:rsidRPr="00E45878" w:rsidRDefault="00F45167" w:rsidP="00F45167">
                  <w:pPr>
                    <w:pStyle w:val="Tekstfusnote"/>
                    <w:rPr>
                      <w:rFonts w:asciiTheme="minorHAnsi" w:hAnsiTheme="minorHAnsi" w:cstheme="minorHAnsi"/>
                      <w:lang w:val="hr-HR"/>
                    </w:rPr>
                  </w:pPr>
                </w:p>
              </w:tc>
              <w:tc>
                <w:tcPr>
                  <w:tcW w:w="1024" w:type="dxa"/>
                  <w:shd w:val="clear" w:color="auto" w:fill="DBE5F1" w:themeFill="accent1" w:themeFillTint="33"/>
                </w:tcPr>
                <w:p w14:paraId="552BFC5F"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9%</w:t>
                  </w:r>
                </w:p>
              </w:tc>
              <w:tc>
                <w:tcPr>
                  <w:tcW w:w="1019" w:type="dxa"/>
                  <w:shd w:val="clear" w:color="auto" w:fill="DBE5F1" w:themeFill="accent1" w:themeFillTint="33"/>
                </w:tcPr>
                <w:p w14:paraId="137DB3AA"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18%</w:t>
                  </w:r>
                </w:p>
              </w:tc>
              <w:tc>
                <w:tcPr>
                  <w:tcW w:w="1073" w:type="dxa"/>
                  <w:shd w:val="clear" w:color="auto" w:fill="DBE5F1" w:themeFill="accent1" w:themeFillTint="33"/>
                  <w:vAlign w:val="center"/>
                </w:tcPr>
                <w:p w14:paraId="58622A7E"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0,72</w:t>
                  </w:r>
                </w:p>
              </w:tc>
            </w:tr>
            <w:tr w:rsidR="00F45167" w:rsidRPr="00E45878" w14:paraId="1C787B5F" w14:textId="77777777" w:rsidTr="00825024">
              <w:trPr>
                <w:trHeight w:val="300"/>
              </w:trPr>
              <w:tc>
                <w:tcPr>
                  <w:tcW w:w="1418" w:type="dxa"/>
                  <w:shd w:val="clear" w:color="auto" w:fill="DBE5F1" w:themeFill="accent1" w:themeFillTint="33"/>
                  <w:vAlign w:val="center"/>
                </w:tcPr>
                <w:p w14:paraId="60821632"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I3</w:t>
                  </w:r>
                </w:p>
              </w:tc>
              <w:tc>
                <w:tcPr>
                  <w:tcW w:w="1135" w:type="dxa"/>
                </w:tcPr>
                <w:p w14:paraId="799A6669" w14:textId="77777777" w:rsidR="00F45167" w:rsidRPr="00E45878" w:rsidRDefault="00F45167" w:rsidP="00F45167">
                  <w:pPr>
                    <w:pStyle w:val="Tekstfusnote"/>
                    <w:rPr>
                      <w:rFonts w:asciiTheme="minorHAnsi" w:hAnsiTheme="minorHAnsi" w:cstheme="minorHAnsi"/>
                      <w:lang w:val="hr-HR"/>
                    </w:rPr>
                  </w:pPr>
                </w:p>
              </w:tc>
              <w:tc>
                <w:tcPr>
                  <w:tcW w:w="996" w:type="dxa"/>
                </w:tcPr>
                <w:p w14:paraId="3357B9B7"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b/>
                      <w:bCs/>
                      <w:lang w:val="hr-HR"/>
                    </w:rPr>
                    <w:t>18%</w:t>
                  </w:r>
                </w:p>
              </w:tc>
              <w:tc>
                <w:tcPr>
                  <w:tcW w:w="1245" w:type="dxa"/>
                </w:tcPr>
                <w:p w14:paraId="477C66CA" w14:textId="77777777" w:rsidR="00F45167" w:rsidRPr="00E45878" w:rsidRDefault="00F45167" w:rsidP="00F45167">
                  <w:pPr>
                    <w:pStyle w:val="Tekstfusnote"/>
                    <w:rPr>
                      <w:rFonts w:asciiTheme="minorHAnsi" w:hAnsiTheme="minorHAnsi" w:cstheme="minorHAnsi"/>
                      <w:lang w:val="hr-HR"/>
                    </w:rPr>
                  </w:pPr>
                </w:p>
              </w:tc>
              <w:tc>
                <w:tcPr>
                  <w:tcW w:w="860" w:type="dxa"/>
                </w:tcPr>
                <w:p w14:paraId="0A802DE6" w14:textId="77777777" w:rsidR="00F45167" w:rsidRPr="00E45878" w:rsidRDefault="00F45167" w:rsidP="00F45167">
                  <w:pPr>
                    <w:pStyle w:val="Tekstfusnote"/>
                    <w:rPr>
                      <w:rFonts w:asciiTheme="minorHAnsi" w:hAnsiTheme="minorHAnsi" w:cstheme="minorHAnsi"/>
                      <w:lang w:val="hr-HR"/>
                    </w:rPr>
                  </w:pPr>
                </w:p>
              </w:tc>
              <w:tc>
                <w:tcPr>
                  <w:tcW w:w="1024" w:type="dxa"/>
                  <w:shd w:val="clear" w:color="auto" w:fill="DBE5F1" w:themeFill="accent1" w:themeFillTint="33"/>
                </w:tcPr>
                <w:p w14:paraId="726D9436"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9%</w:t>
                  </w:r>
                </w:p>
              </w:tc>
              <w:tc>
                <w:tcPr>
                  <w:tcW w:w="1019" w:type="dxa"/>
                  <w:shd w:val="clear" w:color="auto" w:fill="DBE5F1" w:themeFill="accent1" w:themeFillTint="33"/>
                </w:tcPr>
                <w:p w14:paraId="70DBDCA4"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18%</w:t>
                  </w:r>
                </w:p>
              </w:tc>
              <w:tc>
                <w:tcPr>
                  <w:tcW w:w="1073" w:type="dxa"/>
                  <w:shd w:val="clear" w:color="auto" w:fill="DBE5F1" w:themeFill="accent1" w:themeFillTint="33"/>
                  <w:vAlign w:val="center"/>
                </w:tcPr>
                <w:p w14:paraId="3DAC77B0"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0,72</w:t>
                  </w:r>
                </w:p>
              </w:tc>
            </w:tr>
            <w:tr w:rsidR="00F45167" w:rsidRPr="00E45878" w14:paraId="44E73592" w14:textId="77777777" w:rsidTr="00825024">
              <w:trPr>
                <w:trHeight w:val="300"/>
              </w:trPr>
              <w:tc>
                <w:tcPr>
                  <w:tcW w:w="1418" w:type="dxa"/>
                  <w:shd w:val="clear" w:color="auto" w:fill="DBE5F1" w:themeFill="accent1" w:themeFillTint="33"/>
                  <w:vAlign w:val="center"/>
                </w:tcPr>
                <w:p w14:paraId="5521BC95"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I4</w:t>
                  </w:r>
                </w:p>
              </w:tc>
              <w:tc>
                <w:tcPr>
                  <w:tcW w:w="1135" w:type="dxa"/>
                </w:tcPr>
                <w:p w14:paraId="0A4C8E80" w14:textId="77777777" w:rsidR="00F45167" w:rsidRPr="00E45878" w:rsidRDefault="00F45167" w:rsidP="00F45167">
                  <w:pPr>
                    <w:pStyle w:val="Tekstfusnote"/>
                    <w:rPr>
                      <w:rFonts w:asciiTheme="minorHAnsi" w:hAnsiTheme="minorHAnsi" w:cstheme="minorHAnsi"/>
                      <w:lang w:val="hr-HR"/>
                    </w:rPr>
                  </w:pPr>
                </w:p>
              </w:tc>
              <w:tc>
                <w:tcPr>
                  <w:tcW w:w="996" w:type="dxa"/>
                </w:tcPr>
                <w:p w14:paraId="36038D55"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b/>
                      <w:bCs/>
                      <w:lang w:val="hr-HR"/>
                    </w:rPr>
                    <w:t>18%</w:t>
                  </w:r>
                </w:p>
              </w:tc>
              <w:tc>
                <w:tcPr>
                  <w:tcW w:w="1245" w:type="dxa"/>
                </w:tcPr>
                <w:p w14:paraId="4151BEA2" w14:textId="77777777" w:rsidR="00F45167" w:rsidRPr="00E45878" w:rsidRDefault="00F45167" w:rsidP="00F45167">
                  <w:pPr>
                    <w:pStyle w:val="Tekstfusnote"/>
                    <w:rPr>
                      <w:rFonts w:asciiTheme="minorHAnsi" w:hAnsiTheme="minorHAnsi" w:cstheme="minorHAnsi"/>
                      <w:lang w:val="hr-HR"/>
                    </w:rPr>
                  </w:pPr>
                </w:p>
              </w:tc>
              <w:tc>
                <w:tcPr>
                  <w:tcW w:w="860" w:type="dxa"/>
                </w:tcPr>
                <w:p w14:paraId="780B3500" w14:textId="77777777" w:rsidR="00F45167" w:rsidRPr="00E45878" w:rsidRDefault="00F45167" w:rsidP="00F45167">
                  <w:pPr>
                    <w:pStyle w:val="Tekstfusnote"/>
                    <w:rPr>
                      <w:rFonts w:asciiTheme="minorHAnsi" w:hAnsiTheme="minorHAnsi" w:cstheme="minorHAnsi"/>
                      <w:lang w:val="hr-HR"/>
                    </w:rPr>
                  </w:pPr>
                </w:p>
              </w:tc>
              <w:tc>
                <w:tcPr>
                  <w:tcW w:w="1024" w:type="dxa"/>
                  <w:shd w:val="clear" w:color="auto" w:fill="DBE5F1" w:themeFill="accent1" w:themeFillTint="33"/>
                </w:tcPr>
                <w:p w14:paraId="60FD2D45"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9%</w:t>
                  </w:r>
                </w:p>
              </w:tc>
              <w:tc>
                <w:tcPr>
                  <w:tcW w:w="1019" w:type="dxa"/>
                  <w:shd w:val="clear" w:color="auto" w:fill="DBE5F1" w:themeFill="accent1" w:themeFillTint="33"/>
                </w:tcPr>
                <w:p w14:paraId="6BBE9C09"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18%</w:t>
                  </w:r>
                </w:p>
              </w:tc>
              <w:tc>
                <w:tcPr>
                  <w:tcW w:w="1073" w:type="dxa"/>
                  <w:shd w:val="clear" w:color="auto" w:fill="DBE5F1" w:themeFill="accent1" w:themeFillTint="33"/>
                  <w:vAlign w:val="center"/>
                </w:tcPr>
                <w:p w14:paraId="0A74FBA9"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0,72</w:t>
                  </w:r>
                </w:p>
              </w:tc>
            </w:tr>
            <w:tr w:rsidR="00F45167" w:rsidRPr="00E45878" w14:paraId="1C2A257C" w14:textId="77777777" w:rsidTr="00825024">
              <w:trPr>
                <w:trHeight w:val="300"/>
              </w:trPr>
              <w:tc>
                <w:tcPr>
                  <w:tcW w:w="1418" w:type="dxa"/>
                  <w:shd w:val="clear" w:color="auto" w:fill="DBE5F1" w:themeFill="accent1" w:themeFillTint="33"/>
                  <w:vAlign w:val="center"/>
                </w:tcPr>
                <w:p w14:paraId="74FEFE33"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I5</w:t>
                  </w:r>
                </w:p>
              </w:tc>
              <w:tc>
                <w:tcPr>
                  <w:tcW w:w="1135" w:type="dxa"/>
                </w:tcPr>
                <w:p w14:paraId="756AD466" w14:textId="77777777" w:rsidR="00F45167" w:rsidRPr="00E45878" w:rsidRDefault="00F45167" w:rsidP="00F45167">
                  <w:pPr>
                    <w:pStyle w:val="Tekstfusnote"/>
                    <w:rPr>
                      <w:rFonts w:asciiTheme="minorHAnsi" w:hAnsiTheme="minorHAnsi" w:cstheme="minorHAnsi"/>
                      <w:lang w:val="hr-HR"/>
                    </w:rPr>
                  </w:pPr>
                </w:p>
              </w:tc>
              <w:tc>
                <w:tcPr>
                  <w:tcW w:w="996" w:type="dxa"/>
                </w:tcPr>
                <w:p w14:paraId="1E634039" w14:textId="77777777" w:rsidR="00F45167" w:rsidRPr="00E45878" w:rsidRDefault="00F45167" w:rsidP="00F45167">
                  <w:pPr>
                    <w:pStyle w:val="Tekstfusnote"/>
                    <w:rPr>
                      <w:rFonts w:asciiTheme="minorHAnsi" w:hAnsiTheme="minorHAnsi" w:cstheme="minorHAnsi"/>
                      <w:lang w:val="hr-HR"/>
                    </w:rPr>
                  </w:pPr>
                </w:p>
              </w:tc>
              <w:tc>
                <w:tcPr>
                  <w:tcW w:w="1245" w:type="dxa"/>
                </w:tcPr>
                <w:p w14:paraId="60A38539"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b/>
                      <w:bCs/>
                      <w:lang w:val="hr-HR"/>
                    </w:rPr>
                    <w:t>16%</w:t>
                  </w:r>
                </w:p>
              </w:tc>
              <w:tc>
                <w:tcPr>
                  <w:tcW w:w="860" w:type="dxa"/>
                </w:tcPr>
                <w:p w14:paraId="7C3AD696" w14:textId="77777777" w:rsidR="00F45167" w:rsidRPr="00E45878" w:rsidRDefault="00F45167" w:rsidP="00F45167">
                  <w:pPr>
                    <w:pStyle w:val="Tekstfusnote"/>
                    <w:rPr>
                      <w:rFonts w:asciiTheme="minorHAnsi" w:hAnsiTheme="minorHAnsi" w:cstheme="minorHAnsi"/>
                      <w:lang w:val="hr-HR"/>
                    </w:rPr>
                  </w:pPr>
                </w:p>
              </w:tc>
              <w:tc>
                <w:tcPr>
                  <w:tcW w:w="1024" w:type="dxa"/>
                  <w:shd w:val="clear" w:color="auto" w:fill="DBE5F1" w:themeFill="accent1" w:themeFillTint="33"/>
                </w:tcPr>
                <w:p w14:paraId="7847347F"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8%</w:t>
                  </w:r>
                </w:p>
              </w:tc>
              <w:tc>
                <w:tcPr>
                  <w:tcW w:w="1019" w:type="dxa"/>
                  <w:shd w:val="clear" w:color="auto" w:fill="DBE5F1" w:themeFill="accent1" w:themeFillTint="33"/>
                </w:tcPr>
                <w:p w14:paraId="5EB5DDA7"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16%</w:t>
                  </w:r>
                </w:p>
              </w:tc>
              <w:tc>
                <w:tcPr>
                  <w:tcW w:w="1073" w:type="dxa"/>
                  <w:shd w:val="clear" w:color="auto" w:fill="DBE5F1" w:themeFill="accent1" w:themeFillTint="33"/>
                  <w:vAlign w:val="center"/>
                </w:tcPr>
                <w:p w14:paraId="020530B4"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0,64</w:t>
                  </w:r>
                </w:p>
              </w:tc>
            </w:tr>
            <w:tr w:rsidR="00F45167" w:rsidRPr="00E45878" w14:paraId="78D2D451" w14:textId="77777777" w:rsidTr="00825024">
              <w:trPr>
                <w:trHeight w:val="300"/>
              </w:trPr>
              <w:tc>
                <w:tcPr>
                  <w:tcW w:w="1418" w:type="dxa"/>
                  <w:shd w:val="clear" w:color="auto" w:fill="DBE5F1" w:themeFill="accent1" w:themeFillTint="33"/>
                  <w:vAlign w:val="center"/>
                </w:tcPr>
                <w:p w14:paraId="17ECD374"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I6</w:t>
                  </w:r>
                </w:p>
              </w:tc>
              <w:tc>
                <w:tcPr>
                  <w:tcW w:w="1135" w:type="dxa"/>
                </w:tcPr>
                <w:p w14:paraId="7378C59B" w14:textId="77777777" w:rsidR="00F45167" w:rsidRPr="00E45878" w:rsidRDefault="00F45167" w:rsidP="00F45167">
                  <w:pPr>
                    <w:pStyle w:val="Tekstfusnote"/>
                    <w:rPr>
                      <w:rFonts w:asciiTheme="minorHAnsi" w:hAnsiTheme="minorHAnsi" w:cstheme="minorHAnsi"/>
                      <w:lang w:val="hr-HR"/>
                    </w:rPr>
                  </w:pPr>
                </w:p>
              </w:tc>
              <w:tc>
                <w:tcPr>
                  <w:tcW w:w="996" w:type="dxa"/>
                </w:tcPr>
                <w:p w14:paraId="7B41BB8C" w14:textId="77777777" w:rsidR="00F45167" w:rsidRPr="00E45878" w:rsidRDefault="00F45167" w:rsidP="00F45167">
                  <w:pPr>
                    <w:pStyle w:val="Tekstfusnote"/>
                    <w:rPr>
                      <w:rFonts w:asciiTheme="minorHAnsi" w:hAnsiTheme="minorHAnsi" w:cstheme="minorHAnsi"/>
                      <w:lang w:val="hr-HR"/>
                    </w:rPr>
                  </w:pPr>
                </w:p>
              </w:tc>
              <w:tc>
                <w:tcPr>
                  <w:tcW w:w="1245" w:type="dxa"/>
                </w:tcPr>
                <w:p w14:paraId="23C4EDF6" w14:textId="77777777" w:rsidR="00F45167" w:rsidRPr="00E45878" w:rsidRDefault="00F45167" w:rsidP="00F45167">
                  <w:pPr>
                    <w:pStyle w:val="Tekstfusnote"/>
                    <w:rPr>
                      <w:rFonts w:asciiTheme="minorHAnsi" w:hAnsiTheme="minorHAnsi" w:cstheme="minorHAnsi"/>
                      <w:lang w:val="hr-HR"/>
                    </w:rPr>
                  </w:pPr>
                </w:p>
              </w:tc>
              <w:tc>
                <w:tcPr>
                  <w:tcW w:w="860" w:type="dxa"/>
                </w:tcPr>
                <w:p w14:paraId="54E9B2D5"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b/>
                      <w:bCs/>
                      <w:lang w:val="hr-HR"/>
                    </w:rPr>
                    <w:t>12%</w:t>
                  </w:r>
                </w:p>
              </w:tc>
              <w:tc>
                <w:tcPr>
                  <w:tcW w:w="1024" w:type="dxa"/>
                  <w:shd w:val="clear" w:color="auto" w:fill="DBE5F1" w:themeFill="accent1" w:themeFillTint="33"/>
                </w:tcPr>
                <w:p w14:paraId="247E85A0"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6%</w:t>
                  </w:r>
                </w:p>
              </w:tc>
              <w:tc>
                <w:tcPr>
                  <w:tcW w:w="1019" w:type="dxa"/>
                  <w:shd w:val="clear" w:color="auto" w:fill="DBE5F1" w:themeFill="accent1" w:themeFillTint="33"/>
                </w:tcPr>
                <w:p w14:paraId="24D90259"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12%</w:t>
                  </w:r>
                </w:p>
              </w:tc>
              <w:tc>
                <w:tcPr>
                  <w:tcW w:w="1073" w:type="dxa"/>
                  <w:shd w:val="clear" w:color="auto" w:fill="DBE5F1" w:themeFill="accent1" w:themeFillTint="33"/>
                  <w:vAlign w:val="center"/>
                </w:tcPr>
                <w:p w14:paraId="343BE527"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0,48</w:t>
                  </w:r>
                </w:p>
              </w:tc>
            </w:tr>
            <w:tr w:rsidR="00F45167" w:rsidRPr="00E45878" w14:paraId="68939335" w14:textId="77777777" w:rsidTr="00825024">
              <w:trPr>
                <w:trHeight w:val="300"/>
              </w:trPr>
              <w:tc>
                <w:tcPr>
                  <w:tcW w:w="1418" w:type="dxa"/>
                  <w:shd w:val="clear" w:color="auto" w:fill="DBE5F1" w:themeFill="accent1" w:themeFillTint="33"/>
                  <w:vAlign w:val="center"/>
                </w:tcPr>
                <w:p w14:paraId="4B282EBF"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Ukupno</w:t>
                  </w:r>
                </w:p>
              </w:tc>
              <w:tc>
                <w:tcPr>
                  <w:tcW w:w="1135" w:type="dxa"/>
                  <w:shd w:val="clear" w:color="auto" w:fill="DBE5F1" w:themeFill="accent1" w:themeFillTint="33"/>
                  <w:vAlign w:val="center"/>
                </w:tcPr>
                <w:p w14:paraId="5F963106"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36%</w:t>
                  </w:r>
                </w:p>
              </w:tc>
              <w:tc>
                <w:tcPr>
                  <w:tcW w:w="996" w:type="dxa"/>
                  <w:shd w:val="clear" w:color="auto" w:fill="DBE5F1" w:themeFill="accent1" w:themeFillTint="33"/>
                  <w:vAlign w:val="center"/>
                </w:tcPr>
                <w:p w14:paraId="1FE392A4"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36%</w:t>
                  </w:r>
                </w:p>
              </w:tc>
              <w:tc>
                <w:tcPr>
                  <w:tcW w:w="1245" w:type="dxa"/>
                  <w:shd w:val="clear" w:color="auto" w:fill="DBE5F1" w:themeFill="accent1" w:themeFillTint="33"/>
                  <w:vAlign w:val="center"/>
                </w:tcPr>
                <w:p w14:paraId="787D60C9"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16%</w:t>
                  </w:r>
                </w:p>
              </w:tc>
              <w:tc>
                <w:tcPr>
                  <w:tcW w:w="860" w:type="dxa"/>
                  <w:shd w:val="clear" w:color="auto" w:fill="DBE5F1" w:themeFill="accent1" w:themeFillTint="33"/>
                  <w:vAlign w:val="center"/>
                </w:tcPr>
                <w:p w14:paraId="7CF6FC99"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b/>
                      <w:bCs/>
                      <w:lang w:val="hr-HR"/>
                    </w:rPr>
                    <w:t>12%</w:t>
                  </w:r>
                </w:p>
              </w:tc>
              <w:tc>
                <w:tcPr>
                  <w:tcW w:w="1024" w:type="dxa"/>
                  <w:shd w:val="clear" w:color="auto" w:fill="DBE5F1" w:themeFill="accent1" w:themeFillTint="33"/>
                  <w:vAlign w:val="center"/>
                </w:tcPr>
                <w:p w14:paraId="2A4563E8"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50%</w:t>
                  </w:r>
                </w:p>
              </w:tc>
              <w:tc>
                <w:tcPr>
                  <w:tcW w:w="1019" w:type="dxa"/>
                  <w:shd w:val="clear" w:color="auto" w:fill="DBE5F1" w:themeFill="accent1" w:themeFillTint="33"/>
                  <w:vAlign w:val="center"/>
                </w:tcPr>
                <w:p w14:paraId="43168B88"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100%</w:t>
                  </w:r>
                </w:p>
              </w:tc>
              <w:tc>
                <w:tcPr>
                  <w:tcW w:w="1073" w:type="dxa"/>
                  <w:shd w:val="clear" w:color="auto" w:fill="DBE5F1" w:themeFill="accent1" w:themeFillTint="33"/>
                  <w:vAlign w:val="center"/>
                </w:tcPr>
                <w:p w14:paraId="52F3A87D"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4</w:t>
                  </w:r>
                </w:p>
              </w:tc>
            </w:tr>
            <w:tr w:rsidR="00F45167" w:rsidRPr="00E45878" w14:paraId="5563F1C7" w14:textId="77777777" w:rsidTr="00825024">
              <w:trPr>
                <w:trHeight w:val="300"/>
              </w:trPr>
              <w:tc>
                <w:tcPr>
                  <w:tcW w:w="1418" w:type="dxa"/>
                  <w:shd w:val="clear" w:color="auto" w:fill="DBE5F1" w:themeFill="accent1" w:themeFillTint="33"/>
                  <w:vAlign w:val="center"/>
                </w:tcPr>
                <w:p w14:paraId="00834341"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c>
                <w:tcPr>
                  <w:tcW w:w="1135" w:type="dxa"/>
                  <w:shd w:val="clear" w:color="auto" w:fill="DBE5F1" w:themeFill="accent1" w:themeFillTint="33"/>
                  <w:vAlign w:val="center"/>
                </w:tcPr>
                <w:p w14:paraId="46B7D6C6"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1,44</w:t>
                  </w:r>
                </w:p>
              </w:tc>
              <w:tc>
                <w:tcPr>
                  <w:tcW w:w="996" w:type="dxa"/>
                  <w:shd w:val="clear" w:color="auto" w:fill="DBE5F1" w:themeFill="accent1" w:themeFillTint="33"/>
                  <w:vAlign w:val="center"/>
                </w:tcPr>
                <w:p w14:paraId="15B752AF"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1,44</w:t>
                  </w:r>
                </w:p>
              </w:tc>
              <w:tc>
                <w:tcPr>
                  <w:tcW w:w="1245" w:type="dxa"/>
                  <w:shd w:val="clear" w:color="auto" w:fill="DBE5F1" w:themeFill="accent1" w:themeFillTint="33"/>
                  <w:vAlign w:val="center"/>
                </w:tcPr>
                <w:p w14:paraId="34EBBFF8"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0,64</w:t>
                  </w:r>
                </w:p>
              </w:tc>
              <w:tc>
                <w:tcPr>
                  <w:tcW w:w="860" w:type="dxa"/>
                  <w:shd w:val="clear" w:color="auto" w:fill="DBE5F1" w:themeFill="accent1" w:themeFillTint="33"/>
                  <w:vAlign w:val="center"/>
                </w:tcPr>
                <w:p w14:paraId="53305001"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0,48</w:t>
                  </w:r>
                </w:p>
              </w:tc>
              <w:tc>
                <w:tcPr>
                  <w:tcW w:w="1024" w:type="dxa"/>
                  <w:shd w:val="clear" w:color="auto" w:fill="DBE5F1" w:themeFill="accent1" w:themeFillTint="33"/>
                  <w:vAlign w:val="center"/>
                </w:tcPr>
                <w:p w14:paraId="7F7A1811" w14:textId="77777777" w:rsidR="00F45167" w:rsidRPr="00E45878" w:rsidRDefault="00F45167" w:rsidP="00F45167">
                  <w:pPr>
                    <w:pStyle w:val="Tekstfusnote"/>
                    <w:rPr>
                      <w:rFonts w:asciiTheme="minorHAnsi" w:hAnsiTheme="minorHAnsi" w:cstheme="minorHAnsi"/>
                      <w:b/>
                      <w:bCs/>
                      <w:lang w:val="hr-HR"/>
                    </w:rPr>
                  </w:pPr>
                </w:p>
              </w:tc>
              <w:tc>
                <w:tcPr>
                  <w:tcW w:w="1019" w:type="dxa"/>
                  <w:shd w:val="clear" w:color="auto" w:fill="DBE5F1" w:themeFill="accent1" w:themeFillTint="33"/>
                  <w:vAlign w:val="center"/>
                </w:tcPr>
                <w:p w14:paraId="09FA3EFD" w14:textId="77777777" w:rsidR="00F45167" w:rsidRPr="00E45878" w:rsidRDefault="00F45167" w:rsidP="00F45167">
                  <w:pPr>
                    <w:pStyle w:val="Tekstfusnote"/>
                    <w:rPr>
                      <w:rFonts w:asciiTheme="minorHAnsi" w:hAnsiTheme="minorHAnsi" w:cstheme="minorHAnsi"/>
                      <w:b/>
                      <w:bCs/>
                      <w:lang w:val="hr-HR"/>
                    </w:rPr>
                  </w:pPr>
                </w:p>
              </w:tc>
              <w:tc>
                <w:tcPr>
                  <w:tcW w:w="1073" w:type="dxa"/>
                  <w:shd w:val="clear" w:color="auto" w:fill="DBE5F1" w:themeFill="accent1" w:themeFillTint="33"/>
                  <w:vAlign w:val="center"/>
                </w:tcPr>
                <w:p w14:paraId="604F184B" w14:textId="77777777" w:rsidR="00F45167" w:rsidRPr="00E45878" w:rsidRDefault="00F45167" w:rsidP="00F45167">
                  <w:pPr>
                    <w:pStyle w:val="Tekstfusnote"/>
                    <w:rPr>
                      <w:rFonts w:asciiTheme="minorHAnsi" w:hAnsiTheme="minorHAnsi" w:cstheme="minorHAnsi"/>
                      <w:b/>
                      <w:bCs/>
                      <w:lang w:val="hr-HR"/>
                    </w:rPr>
                  </w:pPr>
                </w:p>
              </w:tc>
            </w:tr>
          </w:tbl>
          <w:p w14:paraId="763F34C8" w14:textId="77777777" w:rsidR="00F45167" w:rsidRPr="00E45878" w:rsidRDefault="00F45167" w:rsidP="00F45167">
            <w:pPr>
              <w:pStyle w:val="Tekstfusnote"/>
              <w:rPr>
                <w:rFonts w:asciiTheme="minorHAnsi" w:hAnsiTheme="minorHAnsi" w:cstheme="minorHAnsi"/>
                <w:lang w:val="hr-HR"/>
              </w:rPr>
            </w:pPr>
          </w:p>
          <w:p w14:paraId="71D8E686" w14:textId="77777777" w:rsidR="00F45167" w:rsidRPr="00E45878" w:rsidRDefault="00F45167" w:rsidP="00F45167">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291084EA" w14:textId="77777777" w:rsidR="00F45167" w:rsidRPr="00E45878" w:rsidRDefault="00F45167" w:rsidP="00F45167">
            <w:pPr>
              <w:pStyle w:val="Tekstfusnote"/>
              <w:rPr>
                <w:rFonts w:asciiTheme="minorHAnsi" w:hAnsiTheme="minorHAnsi" w:cstheme="minorHAnsi"/>
                <w:b/>
                <w:bCs/>
                <w:lang w:val="hr-HR"/>
              </w:rPr>
            </w:pPr>
          </w:p>
          <w:p w14:paraId="79C7BD93" w14:textId="77777777" w:rsidR="00F45167" w:rsidRPr="00E45878" w:rsidRDefault="00F45167" w:rsidP="00F45167">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7EC0B5EC" w14:textId="77777777" w:rsidR="00F45167" w:rsidRPr="00E45878" w:rsidRDefault="00F45167" w:rsidP="00F45167">
            <w:pPr>
              <w:pStyle w:val="Tekstfusnote"/>
              <w:rPr>
                <w:rFonts w:asciiTheme="minorHAnsi" w:hAnsiTheme="minorHAnsi" w:cstheme="minorHAnsi"/>
                <w:b/>
                <w:lang w:val="hr-HR"/>
              </w:rPr>
            </w:pPr>
          </w:p>
          <w:tbl>
            <w:tblPr>
              <w:tblStyle w:val="Reetkatablice"/>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6"/>
              <w:gridCol w:w="1015"/>
              <w:gridCol w:w="1043"/>
              <w:gridCol w:w="1038"/>
              <w:gridCol w:w="1092"/>
            </w:tblGrid>
            <w:tr w:rsidR="00F45167" w:rsidRPr="00E45878" w14:paraId="5B86422C" w14:textId="77777777" w:rsidTr="00825024">
              <w:trPr>
                <w:trHeight w:val="300"/>
              </w:trPr>
              <w:tc>
                <w:tcPr>
                  <w:tcW w:w="1060" w:type="pct"/>
                  <w:shd w:val="clear" w:color="auto" w:fill="DBE5F1" w:themeFill="accent1" w:themeFillTint="33"/>
                  <w:vAlign w:val="center"/>
                </w:tcPr>
                <w:p w14:paraId="421012F3"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2" w:type="pct"/>
                  <w:shd w:val="clear" w:color="auto" w:fill="DBE5F1" w:themeFill="accent1" w:themeFillTint="33"/>
                </w:tcPr>
                <w:p w14:paraId="7DB3C39F"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lang w:val="hr-HR"/>
                    </w:rPr>
                    <w:t>Pisani ispit</w:t>
                  </w:r>
                </w:p>
              </w:tc>
              <w:tc>
                <w:tcPr>
                  <w:tcW w:w="748" w:type="pct"/>
                  <w:shd w:val="clear" w:color="auto" w:fill="DBE5F1" w:themeFill="accent1" w:themeFillTint="33"/>
                </w:tcPr>
                <w:p w14:paraId="7464B8AC"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lang w:val="hr-HR"/>
                    </w:rPr>
                    <w:t>Usmeni ispit</w:t>
                  </w:r>
                </w:p>
              </w:tc>
              <w:tc>
                <w:tcPr>
                  <w:tcW w:w="769" w:type="pct"/>
                  <w:shd w:val="clear" w:color="auto" w:fill="DBE5F1" w:themeFill="accent1" w:themeFillTint="33"/>
                  <w:vAlign w:val="center"/>
                </w:tcPr>
                <w:p w14:paraId="570D9FE2"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65" w:type="pct"/>
                  <w:shd w:val="clear" w:color="auto" w:fill="DBE5F1" w:themeFill="accent1" w:themeFillTint="33"/>
                  <w:vAlign w:val="center"/>
                </w:tcPr>
                <w:p w14:paraId="40BB959E"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805" w:type="pct"/>
                  <w:shd w:val="clear" w:color="auto" w:fill="DBE5F1" w:themeFill="accent1" w:themeFillTint="33"/>
                  <w:vAlign w:val="center"/>
                </w:tcPr>
                <w:p w14:paraId="7767932E"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F45167" w:rsidRPr="00E45878" w14:paraId="19808DC1" w14:textId="77777777" w:rsidTr="00825024">
              <w:trPr>
                <w:trHeight w:val="300"/>
              </w:trPr>
              <w:tc>
                <w:tcPr>
                  <w:tcW w:w="1060" w:type="pct"/>
                  <w:shd w:val="clear" w:color="auto" w:fill="DBE5F1" w:themeFill="accent1" w:themeFillTint="33"/>
                  <w:vAlign w:val="center"/>
                </w:tcPr>
                <w:p w14:paraId="48A57291"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I1</w:t>
                  </w:r>
                </w:p>
              </w:tc>
              <w:tc>
                <w:tcPr>
                  <w:tcW w:w="852" w:type="pct"/>
                </w:tcPr>
                <w:p w14:paraId="0E2903B0"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b/>
                      <w:bCs/>
                      <w:lang w:val="hr-HR"/>
                    </w:rPr>
                    <w:t>18%</w:t>
                  </w:r>
                </w:p>
              </w:tc>
              <w:tc>
                <w:tcPr>
                  <w:tcW w:w="748" w:type="pct"/>
                </w:tcPr>
                <w:p w14:paraId="567F36B3" w14:textId="77777777" w:rsidR="00F45167" w:rsidRPr="00E45878" w:rsidRDefault="00F45167" w:rsidP="00F45167">
                  <w:pPr>
                    <w:pStyle w:val="Tekstfusnote"/>
                    <w:rPr>
                      <w:rFonts w:asciiTheme="minorHAnsi" w:hAnsiTheme="minorHAnsi" w:cstheme="minorHAnsi"/>
                      <w:lang w:val="hr-HR"/>
                    </w:rPr>
                  </w:pPr>
                </w:p>
              </w:tc>
              <w:tc>
                <w:tcPr>
                  <w:tcW w:w="769" w:type="pct"/>
                  <w:shd w:val="clear" w:color="auto" w:fill="DBE5F1" w:themeFill="accent1" w:themeFillTint="33"/>
                </w:tcPr>
                <w:p w14:paraId="696260F8"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9%</w:t>
                  </w:r>
                </w:p>
              </w:tc>
              <w:tc>
                <w:tcPr>
                  <w:tcW w:w="765" w:type="pct"/>
                  <w:shd w:val="clear" w:color="auto" w:fill="DBE5F1" w:themeFill="accent1" w:themeFillTint="33"/>
                </w:tcPr>
                <w:p w14:paraId="7E2EF22A"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18%</w:t>
                  </w:r>
                </w:p>
              </w:tc>
              <w:tc>
                <w:tcPr>
                  <w:tcW w:w="805" w:type="pct"/>
                  <w:shd w:val="clear" w:color="auto" w:fill="DBE5F1" w:themeFill="accent1" w:themeFillTint="33"/>
                  <w:vAlign w:val="center"/>
                </w:tcPr>
                <w:p w14:paraId="6A0D40EC"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0,72</w:t>
                  </w:r>
                </w:p>
              </w:tc>
            </w:tr>
            <w:tr w:rsidR="00F45167" w:rsidRPr="00E45878" w14:paraId="3BA12213" w14:textId="77777777" w:rsidTr="00825024">
              <w:trPr>
                <w:trHeight w:val="300"/>
              </w:trPr>
              <w:tc>
                <w:tcPr>
                  <w:tcW w:w="1060" w:type="pct"/>
                  <w:shd w:val="clear" w:color="auto" w:fill="DBE5F1" w:themeFill="accent1" w:themeFillTint="33"/>
                  <w:vAlign w:val="center"/>
                </w:tcPr>
                <w:p w14:paraId="73CAEDCA"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I2</w:t>
                  </w:r>
                </w:p>
              </w:tc>
              <w:tc>
                <w:tcPr>
                  <w:tcW w:w="852" w:type="pct"/>
                </w:tcPr>
                <w:p w14:paraId="4B1165EE"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b/>
                      <w:bCs/>
                      <w:lang w:val="hr-HR"/>
                    </w:rPr>
                    <w:t>18%</w:t>
                  </w:r>
                </w:p>
              </w:tc>
              <w:tc>
                <w:tcPr>
                  <w:tcW w:w="748" w:type="pct"/>
                </w:tcPr>
                <w:p w14:paraId="75802590" w14:textId="77777777" w:rsidR="00F45167" w:rsidRPr="00E45878" w:rsidRDefault="00F45167" w:rsidP="00F45167">
                  <w:pPr>
                    <w:pStyle w:val="Tekstfusnote"/>
                    <w:rPr>
                      <w:rFonts w:asciiTheme="minorHAnsi" w:hAnsiTheme="minorHAnsi" w:cstheme="minorHAnsi"/>
                      <w:lang w:val="hr-HR"/>
                    </w:rPr>
                  </w:pPr>
                </w:p>
              </w:tc>
              <w:tc>
                <w:tcPr>
                  <w:tcW w:w="769" w:type="pct"/>
                  <w:shd w:val="clear" w:color="auto" w:fill="DBE5F1" w:themeFill="accent1" w:themeFillTint="33"/>
                </w:tcPr>
                <w:p w14:paraId="502DF7CD"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9%</w:t>
                  </w:r>
                </w:p>
              </w:tc>
              <w:tc>
                <w:tcPr>
                  <w:tcW w:w="765" w:type="pct"/>
                  <w:shd w:val="clear" w:color="auto" w:fill="DBE5F1" w:themeFill="accent1" w:themeFillTint="33"/>
                </w:tcPr>
                <w:p w14:paraId="0E88624C"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18%</w:t>
                  </w:r>
                </w:p>
              </w:tc>
              <w:tc>
                <w:tcPr>
                  <w:tcW w:w="805" w:type="pct"/>
                  <w:shd w:val="clear" w:color="auto" w:fill="DBE5F1" w:themeFill="accent1" w:themeFillTint="33"/>
                  <w:vAlign w:val="center"/>
                </w:tcPr>
                <w:p w14:paraId="212FA386"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0,72</w:t>
                  </w:r>
                </w:p>
              </w:tc>
            </w:tr>
            <w:tr w:rsidR="00F45167" w:rsidRPr="00E45878" w14:paraId="79B1A3BE" w14:textId="77777777" w:rsidTr="00825024">
              <w:trPr>
                <w:trHeight w:val="300"/>
              </w:trPr>
              <w:tc>
                <w:tcPr>
                  <w:tcW w:w="1060" w:type="pct"/>
                  <w:shd w:val="clear" w:color="auto" w:fill="DBE5F1" w:themeFill="accent1" w:themeFillTint="33"/>
                  <w:vAlign w:val="center"/>
                </w:tcPr>
                <w:p w14:paraId="2FA4F6F0"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I3</w:t>
                  </w:r>
                </w:p>
              </w:tc>
              <w:tc>
                <w:tcPr>
                  <w:tcW w:w="852" w:type="pct"/>
                </w:tcPr>
                <w:p w14:paraId="66A22C54"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b/>
                      <w:bCs/>
                      <w:lang w:val="hr-HR"/>
                    </w:rPr>
                    <w:t>18%</w:t>
                  </w:r>
                </w:p>
              </w:tc>
              <w:tc>
                <w:tcPr>
                  <w:tcW w:w="748" w:type="pct"/>
                </w:tcPr>
                <w:p w14:paraId="768B75DE" w14:textId="77777777" w:rsidR="00F45167" w:rsidRPr="00E45878" w:rsidRDefault="00F45167" w:rsidP="00F45167">
                  <w:pPr>
                    <w:pStyle w:val="Tekstfusnote"/>
                    <w:rPr>
                      <w:rFonts w:asciiTheme="minorHAnsi" w:hAnsiTheme="minorHAnsi" w:cstheme="minorHAnsi"/>
                      <w:lang w:val="hr-HR"/>
                    </w:rPr>
                  </w:pPr>
                </w:p>
              </w:tc>
              <w:tc>
                <w:tcPr>
                  <w:tcW w:w="769" w:type="pct"/>
                  <w:shd w:val="clear" w:color="auto" w:fill="DBE5F1" w:themeFill="accent1" w:themeFillTint="33"/>
                </w:tcPr>
                <w:p w14:paraId="5F35C04E"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9%</w:t>
                  </w:r>
                </w:p>
              </w:tc>
              <w:tc>
                <w:tcPr>
                  <w:tcW w:w="765" w:type="pct"/>
                  <w:shd w:val="clear" w:color="auto" w:fill="DBE5F1" w:themeFill="accent1" w:themeFillTint="33"/>
                </w:tcPr>
                <w:p w14:paraId="2C1F5784"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18%</w:t>
                  </w:r>
                </w:p>
              </w:tc>
              <w:tc>
                <w:tcPr>
                  <w:tcW w:w="805" w:type="pct"/>
                  <w:shd w:val="clear" w:color="auto" w:fill="DBE5F1" w:themeFill="accent1" w:themeFillTint="33"/>
                  <w:vAlign w:val="center"/>
                </w:tcPr>
                <w:p w14:paraId="496D1B00"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0,72</w:t>
                  </w:r>
                </w:p>
              </w:tc>
            </w:tr>
            <w:tr w:rsidR="00F45167" w:rsidRPr="00E45878" w14:paraId="2A58977E" w14:textId="77777777" w:rsidTr="00825024">
              <w:trPr>
                <w:trHeight w:val="300"/>
              </w:trPr>
              <w:tc>
                <w:tcPr>
                  <w:tcW w:w="1060" w:type="pct"/>
                  <w:shd w:val="clear" w:color="auto" w:fill="DBE5F1" w:themeFill="accent1" w:themeFillTint="33"/>
                  <w:vAlign w:val="center"/>
                </w:tcPr>
                <w:p w14:paraId="2EE39A93"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I4</w:t>
                  </w:r>
                </w:p>
              </w:tc>
              <w:tc>
                <w:tcPr>
                  <w:tcW w:w="852" w:type="pct"/>
                </w:tcPr>
                <w:p w14:paraId="6CADB844"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b/>
                      <w:bCs/>
                      <w:lang w:val="hr-HR"/>
                    </w:rPr>
                    <w:t>18%</w:t>
                  </w:r>
                </w:p>
              </w:tc>
              <w:tc>
                <w:tcPr>
                  <w:tcW w:w="748" w:type="pct"/>
                </w:tcPr>
                <w:p w14:paraId="5F82F1C0" w14:textId="77777777" w:rsidR="00F45167" w:rsidRPr="00E45878" w:rsidRDefault="00F45167" w:rsidP="00F45167">
                  <w:pPr>
                    <w:pStyle w:val="Tekstfusnote"/>
                    <w:rPr>
                      <w:rFonts w:asciiTheme="minorHAnsi" w:hAnsiTheme="minorHAnsi" w:cstheme="minorHAnsi"/>
                      <w:lang w:val="hr-HR"/>
                    </w:rPr>
                  </w:pPr>
                </w:p>
              </w:tc>
              <w:tc>
                <w:tcPr>
                  <w:tcW w:w="769" w:type="pct"/>
                  <w:shd w:val="clear" w:color="auto" w:fill="DBE5F1" w:themeFill="accent1" w:themeFillTint="33"/>
                </w:tcPr>
                <w:p w14:paraId="3D814611"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9%</w:t>
                  </w:r>
                </w:p>
              </w:tc>
              <w:tc>
                <w:tcPr>
                  <w:tcW w:w="765" w:type="pct"/>
                  <w:shd w:val="clear" w:color="auto" w:fill="DBE5F1" w:themeFill="accent1" w:themeFillTint="33"/>
                </w:tcPr>
                <w:p w14:paraId="2369C28F"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18%</w:t>
                  </w:r>
                </w:p>
              </w:tc>
              <w:tc>
                <w:tcPr>
                  <w:tcW w:w="805" w:type="pct"/>
                  <w:shd w:val="clear" w:color="auto" w:fill="DBE5F1" w:themeFill="accent1" w:themeFillTint="33"/>
                  <w:vAlign w:val="center"/>
                </w:tcPr>
                <w:p w14:paraId="2B59AD42"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0,72</w:t>
                  </w:r>
                </w:p>
              </w:tc>
            </w:tr>
            <w:tr w:rsidR="00F45167" w:rsidRPr="00E45878" w14:paraId="32187010" w14:textId="77777777" w:rsidTr="00825024">
              <w:trPr>
                <w:trHeight w:val="300"/>
              </w:trPr>
              <w:tc>
                <w:tcPr>
                  <w:tcW w:w="1060" w:type="pct"/>
                  <w:shd w:val="clear" w:color="auto" w:fill="DBE5F1" w:themeFill="accent1" w:themeFillTint="33"/>
                  <w:vAlign w:val="center"/>
                </w:tcPr>
                <w:p w14:paraId="23B88070"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I5</w:t>
                  </w:r>
                </w:p>
              </w:tc>
              <w:tc>
                <w:tcPr>
                  <w:tcW w:w="852" w:type="pct"/>
                </w:tcPr>
                <w:p w14:paraId="7823FCFC"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b/>
                      <w:bCs/>
                      <w:lang w:val="hr-HR"/>
                    </w:rPr>
                    <w:t>8%</w:t>
                  </w:r>
                </w:p>
              </w:tc>
              <w:tc>
                <w:tcPr>
                  <w:tcW w:w="748" w:type="pct"/>
                </w:tcPr>
                <w:p w14:paraId="17AD4783"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b/>
                      <w:bCs/>
                      <w:lang w:val="hr-HR"/>
                    </w:rPr>
                    <w:t>8%</w:t>
                  </w:r>
                </w:p>
              </w:tc>
              <w:tc>
                <w:tcPr>
                  <w:tcW w:w="769" w:type="pct"/>
                  <w:shd w:val="clear" w:color="auto" w:fill="DBE5F1" w:themeFill="accent1" w:themeFillTint="33"/>
                </w:tcPr>
                <w:p w14:paraId="6D9D18B8"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8%</w:t>
                  </w:r>
                </w:p>
              </w:tc>
              <w:tc>
                <w:tcPr>
                  <w:tcW w:w="765" w:type="pct"/>
                  <w:shd w:val="clear" w:color="auto" w:fill="DBE5F1" w:themeFill="accent1" w:themeFillTint="33"/>
                </w:tcPr>
                <w:p w14:paraId="3ECA4A86"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16%</w:t>
                  </w:r>
                </w:p>
              </w:tc>
              <w:tc>
                <w:tcPr>
                  <w:tcW w:w="805" w:type="pct"/>
                  <w:shd w:val="clear" w:color="auto" w:fill="DBE5F1" w:themeFill="accent1" w:themeFillTint="33"/>
                  <w:vAlign w:val="center"/>
                </w:tcPr>
                <w:p w14:paraId="7199BDEF"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0,64</w:t>
                  </w:r>
                </w:p>
              </w:tc>
            </w:tr>
            <w:tr w:rsidR="00F45167" w:rsidRPr="00E45878" w14:paraId="06ED850A" w14:textId="77777777" w:rsidTr="00825024">
              <w:trPr>
                <w:trHeight w:val="300"/>
              </w:trPr>
              <w:tc>
                <w:tcPr>
                  <w:tcW w:w="1060" w:type="pct"/>
                  <w:shd w:val="clear" w:color="auto" w:fill="DBE5F1" w:themeFill="accent1" w:themeFillTint="33"/>
                  <w:vAlign w:val="center"/>
                </w:tcPr>
                <w:p w14:paraId="6E8FE190"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I6</w:t>
                  </w:r>
                </w:p>
              </w:tc>
              <w:tc>
                <w:tcPr>
                  <w:tcW w:w="852" w:type="pct"/>
                </w:tcPr>
                <w:p w14:paraId="20CD43A8"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b/>
                      <w:bCs/>
                      <w:lang w:val="hr-HR"/>
                    </w:rPr>
                    <w:t>6%</w:t>
                  </w:r>
                </w:p>
              </w:tc>
              <w:tc>
                <w:tcPr>
                  <w:tcW w:w="748" w:type="pct"/>
                </w:tcPr>
                <w:p w14:paraId="7DA93EB2"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b/>
                      <w:bCs/>
                      <w:lang w:val="hr-HR"/>
                    </w:rPr>
                    <w:t>6%</w:t>
                  </w:r>
                </w:p>
              </w:tc>
              <w:tc>
                <w:tcPr>
                  <w:tcW w:w="769" w:type="pct"/>
                  <w:shd w:val="clear" w:color="auto" w:fill="DBE5F1" w:themeFill="accent1" w:themeFillTint="33"/>
                </w:tcPr>
                <w:p w14:paraId="60D73B7B"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6%</w:t>
                  </w:r>
                </w:p>
              </w:tc>
              <w:tc>
                <w:tcPr>
                  <w:tcW w:w="765" w:type="pct"/>
                  <w:shd w:val="clear" w:color="auto" w:fill="DBE5F1" w:themeFill="accent1" w:themeFillTint="33"/>
                </w:tcPr>
                <w:p w14:paraId="3C11D199"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12%</w:t>
                  </w:r>
                </w:p>
              </w:tc>
              <w:tc>
                <w:tcPr>
                  <w:tcW w:w="805" w:type="pct"/>
                  <w:shd w:val="clear" w:color="auto" w:fill="DBE5F1" w:themeFill="accent1" w:themeFillTint="33"/>
                  <w:vAlign w:val="center"/>
                </w:tcPr>
                <w:p w14:paraId="12A2B459"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0,48</w:t>
                  </w:r>
                </w:p>
              </w:tc>
            </w:tr>
            <w:tr w:rsidR="00F45167" w:rsidRPr="00E45878" w14:paraId="23C8768D" w14:textId="77777777" w:rsidTr="00825024">
              <w:trPr>
                <w:trHeight w:val="300"/>
              </w:trPr>
              <w:tc>
                <w:tcPr>
                  <w:tcW w:w="1060" w:type="pct"/>
                  <w:shd w:val="clear" w:color="auto" w:fill="DBE5F1" w:themeFill="accent1" w:themeFillTint="33"/>
                  <w:vAlign w:val="center"/>
                </w:tcPr>
                <w:p w14:paraId="611587C7"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Ukupno</w:t>
                  </w:r>
                </w:p>
              </w:tc>
              <w:tc>
                <w:tcPr>
                  <w:tcW w:w="852" w:type="pct"/>
                  <w:shd w:val="clear" w:color="auto" w:fill="DBE5F1" w:themeFill="accent1" w:themeFillTint="33"/>
                </w:tcPr>
                <w:p w14:paraId="1206D183"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86%</w:t>
                  </w:r>
                </w:p>
              </w:tc>
              <w:tc>
                <w:tcPr>
                  <w:tcW w:w="748" w:type="pct"/>
                  <w:shd w:val="clear" w:color="auto" w:fill="DBE5F1" w:themeFill="accent1" w:themeFillTint="33"/>
                </w:tcPr>
                <w:p w14:paraId="2AA03781"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14%</w:t>
                  </w:r>
                </w:p>
              </w:tc>
              <w:tc>
                <w:tcPr>
                  <w:tcW w:w="769" w:type="pct"/>
                  <w:shd w:val="clear" w:color="auto" w:fill="DBE5F1" w:themeFill="accent1" w:themeFillTint="33"/>
                  <w:vAlign w:val="center"/>
                </w:tcPr>
                <w:p w14:paraId="5F7E0A15"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50%</w:t>
                  </w:r>
                </w:p>
              </w:tc>
              <w:tc>
                <w:tcPr>
                  <w:tcW w:w="765" w:type="pct"/>
                  <w:shd w:val="clear" w:color="auto" w:fill="DBE5F1" w:themeFill="accent1" w:themeFillTint="33"/>
                  <w:vAlign w:val="center"/>
                </w:tcPr>
                <w:p w14:paraId="0155A6A4"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100%</w:t>
                  </w:r>
                </w:p>
              </w:tc>
              <w:tc>
                <w:tcPr>
                  <w:tcW w:w="805" w:type="pct"/>
                  <w:shd w:val="clear" w:color="auto" w:fill="DBE5F1" w:themeFill="accent1" w:themeFillTint="33"/>
                  <w:vAlign w:val="center"/>
                </w:tcPr>
                <w:p w14:paraId="4DE6A157"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4</w:t>
                  </w:r>
                </w:p>
              </w:tc>
            </w:tr>
            <w:tr w:rsidR="00F45167" w:rsidRPr="00E45878" w14:paraId="289A60B5" w14:textId="77777777" w:rsidTr="00825024">
              <w:trPr>
                <w:trHeight w:val="300"/>
              </w:trPr>
              <w:tc>
                <w:tcPr>
                  <w:tcW w:w="1060" w:type="pct"/>
                  <w:shd w:val="clear" w:color="auto" w:fill="DBE5F1" w:themeFill="accent1" w:themeFillTint="33"/>
                  <w:vAlign w:val="center"/>
                </w:tcPr>
                <w:p w14:paraId="5C78CC66"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c>
                <w:tcPr>
                  <w:tcW w:w="852" w:type="pct"/>
                  <w:shd w:val="clear" w:color="auto" w:fill="DBE5F1" w:themeFill="accent1" w:themeFillTint="33"/>
                  <w:vAlign w:val="center"/>
                </w:tcPr>
                <w:p w14:paraId="21464258"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3,44</w:t>
                  </w:r>
                </w:p>
              </w:tc>
              <w:tc>
                <w:tcPr>
                  <w:tcW w:w="748" w:type="pct"/>
                  <w:shd w:val="clear" w:color="auto" w:fill="DBE5F1" w:themeFill="accent1" w:themeFillTint="33"/>
                </w:tcPr>
                <w:p w14:paraId="1F6BE2EB"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0,56</w:t>
                  </w:r>
                </w:p>
              </w:tc>
              <w:tc>
                <w:tcPr>
                  <w:tcW w:w="769" w:type="pct"/>
                  <w:shd w:val="clear" w:color="auto" w:fill="DBE5F1" w:themeFill="accent1" w:themeFillTint="33"/>
                  <w:vAlign w:val="center"/>
                </w:tcPr>
                <w:p w14:paraId="08ED06A6" w14:textId="77777777" w:rsidR="00F45167" w:rsidRPr="00E45878" w:rsidRDefault="00F45167" w:rsidP="00F45167">
                  <w:pPr>
                    <w:pStyle w:val="Tekstfusnote"/>
                    <w:rPr>
                      <w:rFonts w:asciiTheme="minorHAnsi" w:hAnsiTheme="minorHAnsi" w:cstheme="minorHAnsi"/>
                      <w:b/>
                      <w:bCs/>
                      <w:lang w:val="hr-HR"/>
                    </w:rPr>
                  </w:pPr>
                </w:p>
              </w:tc>
              <w:tc>
                <w:tcPr>
                  <w:tcW w:w="765" w:type="pct"/>
                  <w:shd w:val="clear" w:color="auto" w:fill="DBE5F1" w:themeFill="accent1" w:themeFillTint="33"/>
                  <w:vAlign w:val="center"/>
                </w:tcPr>
                <w:p w14:paraId="0824C767" w14:textId="77777777" w:rsidR="00F45167" w:rsidRPr="00E45878" w:rsidRDefault="00F45167" w:rsidP="00F45167">
                  <w:pPr>
                    <w:pStyle w:val="Tekstfusnote"/>
                    <w:rPr>
                      <w:rFonts w:asciiTheme="minorHAnsi" w:hAnsiTheme="minorHAnsi" w:cstheme="minorHAnsi"/>
                      <w:b/>
                      <w:bCs/>
                      <w:lang w:val="hr-HR"/>
                    </w:rPr>
                  </w:pPr>
                </w:p>
              </w:tc>
              <w:tc>
                <w:tcPr>
                  <w:tcW w:w="805" w:type="pct"/>
                  <w:shd w:val="clear" w:color="auto" w:fill="DBE5F1" w:themeFill="accent1" w:themeFillTint="33"/>
                  <w:vAlign w:val="center"/>
                </w:tcPr>
                <w:p w14:paraId="06027DA2" w14:textId="77777777" w:rsidR="00F45167" w:rsidRPr="00E45878" w:rsidRDefault="00F45167" w:rsidP="00F45167">
                  <w:pPr>
                    <w:pStyle w:val="Tekstfusnote"/>
                    <w:rPr>
                      <w:rFonts w:asciiTheme="minorHAnsi" w:hAnsiTheme="minorHAnsi" w:cstheme="minorHAnsi"/>
                      <w:b/>
                      <w:bCs/>
                      <w:lang w:val="hr-HR"/>
                    </w:rPr>
                  </w:pPr>
                </w:p>
              </w:tc>
            </w:tr>
          </w:tbl>
          <w:p w14:paraId="457CC3B7" w14:textId="77777777" w:rsidR="00F45167" w:rsidRPr="00E45878" w:rsidRDefault="00F45167" w:rsidP="00F45167">
            <w:pPr>
              <w:pStyle w:val="Tekstfusnote"/>
              <w:rPr>
                <w:rFonts w:asciiTheme="minorHAnsi" w:hAnsiTheme="minorHAnsi" w:cstheme="minorHAnsi"/>
                <w:lang w:val="hr-HR"/>
              </w:rPr>
            </w:pPr>
          </w:p>
          <w:p w14:paraId="5E6D13A7" w14:textId="77777777" w:rsidR="00F45167" w:rsidRPr="00E45878" w:rsidRDefault="00F45167" w:rsidP="00F45167">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1997D526" w14:textId="77777777" w:rsidR="00F45167" w:rsidRPr="00E45878" w:rsidRDefault="00F45167" w:rsidP="00F45167">
            <w:pPr>
              <w:pStyle w:val="Tekstfusnote"/>
              <w:rPr>
                <w:rFonts w:asciiTheme="minorHAnsi" w:hAnsiTheme="minorHAnsi" w:cstheme="minorHAnsi"/>
                <w:b/>
                <w:bCs/>
                <w:lang w:val="hr-HR"/>
              </w:rPr>
            </w:pPr>
          </w:p>
          <w:p w14:paraId="70D8C05C"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4658740B"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4A68B61E"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2E1F7ADC" w14:textId="77777777" w:rsidR="00F45167" w:rsidRPr="00E45878" w:rsidRDefault="00F45167" w:rsidP="00F45167">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F45167" w:rsidRPr="00E45878" w14:paraId="4B788F4B" w14:textId="77777777" w:rsidTr="00825024">
              <w:trPr>
                <w:trHeight w:val="300"/>
                <w:jc w:val="center"/>
              </w:trPr>
              <w:tc>
                <w:tcPr>
                  <w:tcW w:w="1805" w:type="dxa"/>
                  <w:shd w:val="clear" w:color="auto" w:fill="DBE5F1" w:themeFill="accent1" w:themeFillTint="33"/>
                  <w:vAlign w:val="center"/>
                  <w:hideMark/>
                </w:tcPr>
                <w:p w14:paraId="08B91B39"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Raspon bodova (postotaka)</w:t>
                  </w:r>
                </w:p>
              </w:tc>
              <w:tc>
                <w:tcPr>
                  <w:tcW w:w="1651" w:type="dxa"/>
                  <w:shd w:val="clear" w:color="auto" w:fill="DBE5F1" w:themeFill="accent1" w:themeFillTint="33"/>
                  <w:vAlign w:val="center"/>
                  <w:hideMark/>
                </w:tcPr>
                <w:p w14:paraId="40561041"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Brojčana ocjena</w:t>
                  </w:r>
                </w:p>
              </w:tc>
              <w:tc>
                <w:tcPr>
                  <w:tcW w:w="1477" w:type="dxa"/>
                  <w:shd w:val="clear" w:color="auto" w:fill="DBE5F1" w:themeFill="accent1" w:themeFillTint="33"/>
                  <w:vAlign w:val="center"/>
                  <w:hideMark/>
                </w:tcPr>
                <w:p w14:paraId="40BA7072"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ECTS ocjena</w:t>
                  </w:r>
                </w:p>
              </w:tc>
            </w:tr>
            <w:tr w:rsidR="00F45167" w:rsidRPr="00E45878" w14:paraId="62AE483E" w14:textId="77777777" w:rsidTr="00825024">
              <w:trPr>
                <w:trHeight w:val="300"/>
                <w:jc w:val="center"/>
              </w:trPr>
              <w:tc>
                <w:tcPr>
                  <w:tcW w:w="1805" w:type="dxa"/>
                  <w:shd w:val="clear" w:color="auto" w:fill="DBE5F1" w:themeFill="accent1" w:themeFillTint="33"/>
                  <w:vAlign w:val="center"/>
                  <w:hideMark/>
                </w:tcPr>
                <w:p w14:paraId="6B1E0DD4"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90,00 – 100,00</w:t>
                  </w:r>
                </w:p>
              </w:tc>
              <w:tc>
                <w:tcPr>
                  <w:tcW w:w="1651" w:type="dxa"/>
                  <w:vAlign w:val="center"/>
                </w:tcPr>
                <w:p w14:paraId="7B057932"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izvrstan (5)</w:t>
                  </w:r>
                </w:p>
              </w:tc>
              <w:tc>
                <w:tcPr>
                  <w:tcW w:w="1477" w:type="dxa"/>
                  <w:vAlign w:val="center"/>
                </w:tcPr>
                <w:p w14:paraId="1C0764AF"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A</w:t>
                  </w:r>
                </w:p>
              </w:tc>
            </w:tr>
            <w:tr w:rsidR="00F45167" w:rsidRPr="00E45878" w14:paraId="293468BD" w14:textId="77777777" w:rsidTr="00825024">
              <w:trPr>
                <w:trHeight w:val="300"/>
                <w:jc w:val="center"/>
              </w:trPr>
              <w:tc>
                <w:tcPr>
                  <w:tcW w:w="1805" w:type="dxa"/>
                  <w:shd w:val="clear" w:color="auto" w:fill="DBE5F1" w:themeFill="accent1" w:themeFillTint="33"/>
                  <w:vAlign w:val="center"/>
                  <w:hideMark/>
                </w:tcPr>
                <w:p w14:paraId="531654FA"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75,00 – 89,99</w:t>
                  </w:r>
                </w:p>
              </w:tc>
              <w:tc>
                <w:tcPr>
                  <w:tcW w:w="1651" w:type="dxa"/>
                  <w:vAlign w:val="center"/>
                </w:tcPr>
                <w:p w14:paraId="1AC6EE96"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vrlo dobar (4)</w:t>
                  </w:r>
                </w:p>
              </w:tc>
              <w:tc>
                <w:tcPr>
                  <w:tcW w:w="1477" w:type="dxa"/>
                  <w:vAlign w:val="center"/>
                </w:tcPr>
                <w:p w14:paraId="5CBBBC51"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B</w:t>
                  </w:r>
                </w:p>
              </w:tc>
            </w:tr>
            <w:tr w:rsidR="00F45167" w:rsidRPr="00E45878" w14:paraId="57DFD231" w14:textId="77777777" w:rsidTr="00825024">
              <w:trPr>
                <w:trHeight w:val="300"/>
                <w:jc w:val="center"/>
              </w:trPr>
              <w:tc>
                <w:tcPr>
                  <w:tcW w:w="1805" w:type="dxa"/>
                  <w:shd w:val="clear" w:color="auto" w:fill="DBE5F1" w:themeFill="accent1" w:themeFillTint="33"/>
                  <w:vAlign w:val="center"/>
                  <w:hideMark/>
                </w:tcPr>
                <w:p w14:paraId="5AA2D10F"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60,00 – 74,99</w:t>
                  </w:r>
                </w:p>
              </w:tc>
              <w:tc>
                <w:tcPr>
                  <w:tcW w:w="1651" w:type="dxa"/>
                  <w:vAlign w:val="center"/>
                </w:tcPr>
                <w:p w14:paraId="333B0158"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dobar (3)</w:t>
                  </w:r>
                </w:p>
              </w:tc>
              <w:tc>
                <w:tcPr>
                  <w:tcW w:w="1477" w:type="dxa"/>
                  <w:vAlign w:val="center"/>
                </w:tcPr>
                <w:p w14:paraId="79AF5F16"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C</w:t>
                  </w:r>
                </w:p>
              </w:tc>
            </w:tr>
            <w:tr w:rsidR="00F45167" w:rsidRPr="00E45878" w14:paraId="26178B7C" w14:textId="77777777" w:rsidTr="00825024">
              <w:trPr>
                <w:trHeight w:val="300"/>
                <w:jc w:val="center"/>
              </w:trPr>
              <w:tc>
                <w:tcPr>
                  <w:tcW w:w="1805" w:type="dxa"/>
                  <w:shd w:val="clear" w:color="auto" w:fill="DBE5F1" w:themeFill="accent1" w:themeFillTint="33"/>
                  <w:vAlign w:val="center"/>
                  <w:hideMark/>
                </w:tcPr>
                <w:p w14:paraId="408F7DBD"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50,00 – 59,99</w:t>
                  </w:r>
                </w:p>
              </w:tc>
              <w:tc>
                <w:tcPr>
                  <w:tcW w:w="1651" w:type="dxa"/>
                  <w:vAlign w:val="center"/>
                </w:tcPr>
                <w:p w14:paraId="5BD790A1"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dovoljan (2)</w:t>
                  </w:r>
                </w:p>
              </w:tc>
              <w:tc>
                <w:tcPr>
                  <w:tcW w:w="1477" w:type="dxa"/>
                  <w:vAlign w:val="center"/>
                </w:tcPr>
                <w:p w14:paraId="77D44993"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D</w:t>
                  </w:r>
                </w:p>
              </w:tc>
            </w:tr>
            <w:tr w:rsidR="00F45167" w:rsidRPr="00E45878" w14:paraId="38999773" w14:textId="77777777" w:rsidTr="00825024">
              <w:trPr>
                <w:trHeight w:val="300"/>
                <w:jc w:val="center"/>
              </w:trPr>
              <w:tc>
                <w:tcPr>
                  <w:tcW w:w="1805" w:type="dxa"/>
                  <w:shd w:val="clear" w:color="auto" w:fill="DBE5F1" w:themeFill="accent1" w:themeFillTint="33"/>
                  <w:vAlign w:val="center"/>
                  <w:hideMark/>
                </w:tcPr>
                <w:p w14:paraId="704EC9EB"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0,00 – 49,99</w:t>
                  </w:r>
                </w:p>
              </w:tc>
              <w:tc>
                <w:tcPr>
                  <w:tcW w:w="1651" w:type="dxa"/>
                  <w:vAlign w:val="center"/>
                </w:tcPr>
                <w:p w14:paraId="19A52D37"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nedovoljan (1)</w:t>
                  </w:r>
                </w:p>
              </w:tc>
              <w:tc>
                <w:tcPr>
                  <w:tcW w:w="1477" w:type="dxa"/>
                  <w:vAlign w:val="center"/>
                </w:tcPr>
                <w:p w14:paraId="70C45FBC"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F</w:t>
                  </w:r>
                </w:p>
              </w:tc>
            </w:tr>
          </w:tbl>
          <w:p w14:paraId="7753DCD5" w14:textId="77777777" w:rsidR="00F45167" w:rsidRPr="00E45878" w:rsidRDefault="00F45167" w:rsidP="00F45167">
            <w:pPr>
              <w:pStyle w:val="Tekstfusnote"/>
              <w:rPr>
                <w:rFonts w:asciiTheme="minorHAnsi" w:hAnsiTheme="minorHAnsi" w:cstheme="minorHAnsi"/>
                <w:b/>
                <w:bCs/>
                <w:lang w:val="hr-HR"/>
              </w:rPr>
            </w:pPr>
          </w:p>
        </w:tc>
      </w:tr>
      <w:tr w:rsidR="00F45167" w:rsidRPr="00E45878" w14:paraId="125968E6"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2A5EBF1"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Obvezna literatura</w:t>
            </w:r>
          </w:p>
        </w:tc>
      </w:tr>
      <w:tr w:rsidR="00F45167" w:rsidRPr="00E45878" w14:paraId="6C24F8F9"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B1A0C0F" w14:textId="77777777" w:rsidR="00F45167" w:rsidRPr="00E45878" w:rsidRDefault="00F45167" w:rsidP="00B40BF3">
            <w:pPr>
              <w:pStyle w:val="Tekstfusnote"/>
              <w:numPr>
                <w:ilvl w:val="0"/>
                <w:numId w:val="16"/>
              </w:numPr>
              <w:rPr>
                <w:rFonts w:asciiTheme="minorHAnsi" w:hAnsiTheme="minorHAnsi" w:cstheme="minorHAnsi"/>
                <w:lang w:val="hr-HR"/>
              </w:rPr>
            </w:pPr>
            <w:r w:rsidRPr="00E45878">
              <w:rPr>
                <w:rFonts w:asciiTheme="minorHAnsi" w:hAnsiTheme="minorHAnsi" w:cstheme="minorHAnsi"/>
                <w:lang w:val="hr-HR"/>
              </w:rPr>
              <w:t>Živković, R.: Dijetetika, Medicinska naklada, Zagreb, 2002.</w:t>
            </w:r>
          </w:p>
          <w:p w14:paraId="014D6063" w14:textId="77777777" w:rsidR="00F45167" w:rsidRPr="00E45878" w:rsidRDefault="00F45167" w:rsidP="00B40BF3">
            <w:pPr>
              <w:pStyle w:val="Tekstfusnote"/>
              <w:numPr>
                <w:ilvl w:val="0"/>
                <w:numId w:val="16"/>
              </w:numPr>
              <w:rPr>
                <w:rFonts w:asciiTheme="minorHAnsi" w:hAnsiTheme="minorHAnsi" w:cstheme="minorHAnsi"/>
                <w:lang w:val="hr-HR"/>
              </w:rPr>
            </w:pPr>
            <w:r w:rsidRPr="00E45878">
              <w:rPr>
                <w:rFonts w:asciiTheme="minorHAnsi" w:hAnsiTheme="minorHAnsi" w:cstheme="minorHAnsi"/>
                <w:lang w:val="hr-HR"/>
              </w:rPr>
              <w:t>Mandić, M. L.: Znanost o prehrani, Hrana i prehrana u čuvanju zdravlja, Prehrambeno tehnološki fakultet, Osijek, 2007.</w:t>
            </w:r>
          </w:p>
          <w:p w14:paraId="10776DA4" w14:textId="77777777" w:rsidR="00F45167" w:rsidRPr="00E45878" w:rsidRDefault="00F45167" w:rsidP="00B40BF3">
            <w:pPr>
              <w:pStyle w:val="Tekstfusnote"/>
              <w:numPr>
                <w:ilvl w:val="0"/>
                <w:numId w:val="16"/>
              </w:numPr>
              <w:rPr>
                <w:rFonts w:asciiTheme="minorHAnsi" w:hAnsiTheme="minorHAnsi" w:cstheme="minorHAnsi"/>
                <w:lang w:val="hr-HR"/>
              </w:rPr>
            </w:pPr>
            <w:r w:rsidRPr="00E45878">
              <w:rPr>
                <w:rFonts w:asciiTheme="minorHAnsi" w:hAnsiTheme="minorHAnsi" w:cstheme="minorHAnsi"/>
                <w:lang w:val="hr-HR"/>
              </w:rPr>
              <w:t>Marzi, F. M.;  Rossella R.: Hrana i vino, Hrvatski sommelier klub, 2018.</w:t>
            </w:r>
          </w:p>
          <w:p w14:paraId="50B5DE7B" w14:textId="77777777" w:rsidR="00F45167" w:rsidRPr="00E45878" w:rsidRDefault="00F45167" w:rsidP="00F45167">
            <w:pPr>
              <w:pStyle w:val="Tekstfusnote"/>
              <w:rPr>
                <w:rFonts w:asciiTheme="minorHAnsi" w:hAnsiTheme="minorHAnsi" w:cstheme="minorHAnsi"/>
                <w:lang w:val="hr-HR"/>
              </w:rPr>
            </w:pPr>
          </w:p>
        </w:tc>
      </w:tr>
      <w:tr w:rsidR="00F45167" w:rsidRPr="00E45878" w14:paraId="2E46E5C5"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1705A59"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Dopunska literatura</w:t>
            </w:r>
          </w:p>
        </w:tc>
      </w:tr>
      <w:tr w:rsidR="00F45167" w:rsidRPr="00E45878" w14:paraId="542C7CF0" w14:textId="77777777" w:rsidTr="00825024">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0E97D72" w14:textId="77777777" w:rsidR="00F45167" w:rsidRPr="00E45878" w:rsidRDefault="00F45167" w:rsidP="00B40BF3">
            <w:pPr>
              <w:pStyle w:val="Tekstfusnote"/>
              <w:numPr>
                <w:ilvl w:val="0"/>
                <w:numId w:val="79"/>
              </w:numPr>
              <w:rPr>
                <w:rFonts w:asciiTheme="minorHAnsi" w:hAnsiTheme="minorHAnsi" w:cstheme="minorHAnsi"/>
                <w:lang w:val="hr-HR"/>
              </w:rPr>
            </w:pPr>
            <w:r w:rsidRPr="00E45878">
              <w:rPr>
                <w:rFonts w:asciiTheme="minorHAnsi" w:hAnsiTheme="minorHAnsi" w:cstheme="minorHAnsi"/>
                <w:lang w:val="hr-HR"/>
              </w:rPr>
              <w:t>Štimac, D., Krznarić, Ž., Vranešić Bender, D., Obrovac Glišić, M..: Dijetoterapija i klinička prehrana, Medicinska naklada, Zagreb, 2021.</w:t>
            </w:r>
          </w:p>
          <w:p w14:paraId="487E782C" w14:textId="77777777" w:rsidR="00F45167" w:rsidRPr="00E45878" w:rsidRDefault="00F45167" w:rsidP="00B40BF3">
            <w:pPr>
              <w:pStyle w:val="Tekstfusnote"/>
              <w:numPr>
                <w:ilvl w:val="0"/>
                <w:numId w:val="79"/>
              </w:numPr>
              <w:rPr>
                <w:rFonts w:asciiTheme="minorHAnsi" w:hAnsiTheme="minorHAnsi" w:cstheme="minorHAnsi"/>
                <w:lang w:val="hr-HR"/>
              </w:rPr>
            </w:pPr>
            <w:r w:rsidRPr="00E45878">
              <w:rPr>
                <w:rFonts w:asciiTheme="minorHAnsi" w:hAnsiTheme="minorHAnsi" w:cstheme="minorHAnsi"/>
                <w:lang w:val="hr-HR"/>
              </w:rPr>
              <w:t>McWilliams, M. Food Fundamentals, Prentice Hall, 2008.</w:t>
            </w:r>
          </w:p>
          <w:p w14:paraId="36D51045" w14:textId="77777777" w:rsidR="00F45167" w:rsidRPr="00E45878" w:rsidRDefault="00F45167" w:rsidP="00B40BF3">
            <w:pPr>
              <w:pStyle w:val="Tekstfusnote"/>
              <w:numPr>
                <w:ilvl w:val="0"/>
                <w:numId w:val="79"/>
              </w:numPr>
              <w:rPr>
                <w:rFonts w:asciiTheme="minorHAnsi" w:hAnsiTheme="minorHAnsi" w:cstheme="minorHAnsi"/>
                <w:lang w:val="hr-HR"/>
              </w:rPr>
            </w:pPr>
            <w:r w:rsidRPr="00E45878">
              <w:rPr>
                <w:rFonts w:asciiTheme="minorHAnsi" w:hAnsiTheme="minorHAnsi" w:cstheme="minorHAnsi"/>
                <w:lang w:val="hr-HR"/>
              </w:rPr>
              <w:t>Znaor, D. Ekološka poljoprivreda, Globus, Zagreb, 2000.</w:t>
            </w:r>
          </w:p>
          <w:p w14:paraId="26DDEA34" w14:textId="77777777" w:rsidR="00F45167" w:rsidRPr="00E45878" w:rsidRDefault="00F45167" w:rsidP="00B40BF3">
            <w:pPr>
              <w:pStyle w:val="Tekstfusnote"/>
              <w:numPr>
                <w:ilvl w:val="0"/>
                <w:numId w:val="79"/>
              </w:numPr>
              <w:rPr>
                <w:rFonts w:asciiTheme="minorHAnsi" w:hAnsiTheme="minorHAnsi" w:cstheme="minorHAnsi"/>
                <w:lang w:val="hr-HR"/>
              </w:rPr>
            </w:pPr>
            <w:r w:rsidRPr="00E45878">
              <w:rPr>
                <w:rFonts w:asciiTheme="minorHAnsi" w:hAnsiTheme="minorHAnsi" w:cstheme="minorHAnsi"/>
                <w:lang w:val="hr-HR"/>
              </w:rPr>
              <w:t>Sienkiewicz, F., Piche, L., Whitney,R. Nutrition concepts and controversies, Nelson Education, 2011.</w:t>
            </w:r>
          </w:p>
          <w:p w14:paraId="2A6E9D24" w14:textId="77777777" w:rsidR="00F45167" w:rsidRPr="00E45878" w:rsidRDefault="00F45167" w:rsidP="00B40BF3">
            <w:pPr>
              <w:pStyle w:val="Tekstfusnote"/>
              <w:numPr>
                <w:ilvl w:val="0"/>
                <w:numId w:val="79"/>
              </w:numPr>
              <w:rPr>
                <w:rFonts w:asciiTheme="minorHAnsi" w:hAnsiTheme="minorHAnsi" w:cstheme="minorHAnsi"/>
                <w:lang w:val="hr-HR"/>
              </w:rPr>
            </w:pPr>
            <w:r w:rsidRPr="00E45878">
              <w:rPr>
                <w:rFonts w:asciiTheme="minorHAnsi" w:hAnsiTheme="minorHAnsi" w:cstheme="minorHAnsi"/>
                <w:lang w:val="hr-HR"/>
              </w:rPr>
              <w:t>Simopoulos, A. P., Visioli, A. Mediterranean diets, Karger Publisher, 2007</w:t>
            </w:r>
          </w:p>
          <w:p w14:paraId="708F3628" w14:textId="77777777" w:rsidR="00F45167" w:rsidRPr="00E45878" w:rsidRDefault="00F45167" w:rsidP="00B40BF3">
            <w:pPr>
              <w:pStyle w:val="Tekstfusnote"/>
              <w:numPr>
                <w:ilvl w:val="0"/>
                <w:numId w:val="79"/>
              </w:numPr>
              <w:rPr>
                <w:rFonts w:asciiTheme="minorHAnsi" w:hAnsiTheme="minorHAnsi" w:cstheme="minorHAnsi"/>
                <w:lang w:val="hr-HR"/>
              </w:rPr>
            </w:pPr>
            <w:r w:rsidRPr="00E45878">
              <w:rPr>
                <w:rFonts w:asciiTheme="minorHAnsi" w:hAnsiTheme="minorHAnsi" w:cstheme="minorHAnsi"/>
                <w:lang w:val="hr-HR"/>
              </w:rPr>
              <w:t>Krešić, G.: Trendovi u prehrani, Sveučilište u Rijeci, Opatija, 2012.</w:t>
            </w:r>
          </w:p>
          <w:p w14:paraId="411D92B2" w14:textId="77777777" w:rsidR="00F45167" w:rsidRPr="00E45878" w:rsidRDefault="00F45167" w:rsidP="00B40BF3">
            <w:pPr>
              <w:pStyle w:val="Tekstfusnote"/>
              <w:numPr>
                <w:ilvl w:val="0"/>
                <w:numId w:val="79"/>
              </w:numPr>
              <w:rPr>
                <w:rFonts w:asciiTheme="minorHAnsi" w:hAnsiTheme="minorHAnsi" w:cstheme="minorHAnsi"/>
                <w:lang w:val="hr-HR"/>
              </w:rPr>
            </w:pPr>
            <w:r w:rsidRPr="00E45878">
              <w:rPr>
                <w:rFonts w:asciiTheme="minorHAnsi" w:hAnsiTheme="minorHAnsi" w:cstheme="minorHAnsi"/>
                <w:lang w:val="hr-HR"/>
              </w:rPr>
              <w:t>Gillespie, C.: European Gastronomy into the 21st Century, Butterworth-Heinemann, 2006.</w:t>
            </w:r>
          </w:p>
          <w:p w14:paraId="26917B60" w14:textId="77777777" w:rsidR="00F45167" w:rsidRPr="00E45878" w:rsidRDefault="00F45167" w:rsidP="00B40BF3">
            <w:pPr>
              <w:pStyle w:val="Tekstfusnote"/>
              <w:numPr>
                <w:ilvl w:val="0"/>
                <w:numId w:val="79"/>
              </w:numPr>
              <w:rPr>
                <w:rFonts w:asciiTheme="minorHAnsi" w:hAnsiTheme="minorHAnsi" w:cstheme="minorHAnsi"/>
                <w:lang w:val="hr-HR"/>
              </w:rPr>
            </w:pPr>
            <w:r w:rsidRPr="00E45878">
              <w:rPr>
                <w:rFonts w:asciiTheme="minorHAnsi" w:hAnsiTheme="minorHAnsi" w:cstheme="minorHAnsi"/>
                <w:lang w:val="hr-HR"/>
              </w:rPr>
              <w:t>Simone De Nicola; et al.: Priručnik za sommeliere, Hrvatski sommelier klub, 2015.</w:t>
            </w:r>
          </w:p>
          <w:p w14:paraId="3636DB02" w14:textId="77777777" w:rsidR="00F45167" w:rsidRPr="00E45878" w:rsidRDefault="00F45167" w:rsidP="00B40BF3">
            <w:pPr>
              <w:pStyle w:val="Tekstfusnote"/>
              <w:numPr>
                <w:ilvl w:val="0"/>
                <w:numId w:val="79"/>
              </w:numPr>
              <w:rPr>
                <w:rFonts w:asciiTheme="minorHAnsi" w:hAnsiTheme="minorHAnsi" w:cstheme="minorHAnsi"/>
                <w:lang w:val="hr-HR"/>
              </w:rPr>
            </w:pPr>
            <w:r w:rsidRPr="00E45878">
              <w:rPr>
                <w:rFonts w:asciiTheme="minorHAnsi" w:hAnsiTheme="minorHAnsi" w:cstheme="minorHAnsi"/>
                <w:lang w:val="hr-HR"/>
              </w:rPr>
              <w:t>Hanssler K. H. (Hrsg.) Managment in Der Hotelerie un Gastronomie, Betriebwirtschaftliche Grundlagen,.2020.</w:t>
            </w:r>
          </w:p>
          <w:p w14:paraId="717C99FD" w14:textId="77777777" w:rsidR="00F45167" w:rsidRPr="00E45878" w:rsidRDefault="00F45167" w:rsidP="00B40BF3">
            <w:pPr>
              <w:pStyle w:val="Tekstfusnote"/>
              <w:numPr>
                <w:ilvl w:val="0"/>
                <w:numId w:val="79"/>
              </w:numPr>
              <w:rPr>
                <w:rFonts w:asciiTheme="minorHAnsi" w:hAnsiTheme="minorHAnsi" w:cstheme="minorHAnsi"/>
                <w:lang w:val="hr-HR"/>
              </w:rPr>
            </w:pPr>
            <w:r w:rsidRPr="00E45878">
              <w:rPr>
                <w:rFonts w:asciiTheme="minorHAnsi" w:hAnsiTheme="minorHAnsi" w:cstheme="minorHAnsi"/>
                <w:lang w:val="hr-HR"/>
              </w:rPr>
              <w:t>Merenda, A. Food and Beverage Managment, (Operations, Opportnities, and Trend sin Tourism, Hospitaliti, and Events, 2025.</w:t>
            </w:r>
          </w:p>
        </w:tc>
      </w:tr>
      <w:tr w:rsidR="00F45167" w:rsidRPr="00E45878" w14:paraId="304B848F"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9C1F11B"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F45167" w:rsidRPr="00E45878" w14:paraId="304CFB14"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C291D11"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1449094E" w14:textId="77777777" w:rsidR="00F45167" w:rsidRPr="00E45878" w:rsidRDefault="00F45167" w:rsidP="00F45167">
      <w:pPr>
        <w:pStyle w:val="Tekstfusnote"/>
        <w:rPr>
          <w:rFonts w:asciiTheme="minorHAnsi" w:hAnsiTheme="minorHAnsi" w:cstheme="minorHAnsi"/>
          <w:lang w:val="hr-HR"/>
        </w:rPr>
      </w:pPr>
    </w:p>
    <w:p w14:paraId="50F6C369" w14:textId="77777777" w:rsidR="00F45167" w:rsidRPr="00E45878" w:rsidRDefault="00F45167" w:rsidP="00F45167">
      <w:pPr>
        <w:pStyle w:val="Tekstfusnote"/>
        <w:rPr>
          <w:rFonts w:asciiTheme="minorHAnsi" w:hAnsiTheme="minorHAnsi" w:cstheme="minorHAnsi"/>
          <w:lang w:val="hr-HR"/>
        </w:rPr>
      </w:pPr>
    </w:p>
    <w:p w14:paraId="70F57F5E"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 xml:space="preserve">Tablica konstruktivnog poravnavanja </w:t>
      </w:r>
    </w:p>
    <w:tbl>
      <w:tblPr>
        <w:tblStyle w:val="Reetkatablice"/>
        <w:tblW w:w="472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88"/>
        <w:gridCol w:w="2392"/>
        <w:gridCol w:w="1933"/>
        <w:gridCol w:w="1841"/>
      </w:tblGrid>
      <w:tr w:rsidR="00932FB6" w:rsidRPr="00E45878" w14:paraId="6E4D525F" w14:textId="77777777" w:rsidTr="00825024">
        <w:tc>
          <w:tcPr>
            <w:tcW w:w="1396" w:type="pct"/>
            <w:shd w:val="clear" w:color="auto" w:fill="95B3D7" w:themeFill="accent1" w:themeFillTint="99"/>
          </w:tcPr>
          <w:p w14:paraId="15243FA6"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w:t>
            </w:r>
          </w:p>
        </w:tc>
        <w:tc>
          <w:tcPr>
            <w:tcW w:w="1398" w:type="pct"/>
            <w:shd w:val="clear" w:color="auto" w:fill="95B3D7" w:themeFill="accent1" w:themeFillTint="99"/>
          </w:tcPr>
          <w:p w14:paraId="2AAA7895"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Nastavne teme</w:t>
            </w:r>
          </w:p>
        </w:tc>
        <w:tc>
          <w:tcPr>
            <w:tcW w:w="1130" w:type="pct"/>
            <w:shd w:val="clear" w:color="auto" w:fill="95B3D7" w:themeFill="accent1" w:themeFillTint="99"/>
          </w:tcPr>
          <w:p w14:paraId="68E0A539"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Metode (načini) poučavanja</w:t>
            </w:r>
          </w:p>
        </w:tc>
        <w:tc>
          <w:tcPr>
            <w:tcW w:w="1076" w:type="pct"/>
            <w:shd w:val="clear" w:color="auto" w:fill="95B3D7" w:themeFill="accent1" w:themeFillTint="99"/>
          </w:tcPr>
          <w:p w14:paraId="0D2F6549" w14:textId="77777777" w:rsidR="00F45167" w:rsidRPr="00E45878" w:rsidRDefault="00F45167" w:rsidP="00F45167">
            <w:pPr>
              <w:pStyle w:val="Tekstfusnote"/>
              <w:rPr>
                <w:rFonts w:asciiTheme="minorHAnsi" w:hAnsiTheme="minorHAnsi" w:cstheme="minorHAnsi"/>
                <w:b/>
                <w:bCs/>
                <w:lang w:val="hr-HR"/>
              </w:rPr>
            </w:pPr>
            <w:r w:rsidRPr="00E45878">
              <w:rPr>
                <w:rFonts w:asciiTheme="minorHAnsi" w:hAnsiTheme="minorHAnsi" w:cstheme="minorHAnsi"/>
                <w:b/>
                <w:bCs/>
                <w:lang w:val="hr-HR"/>
              </w:rPr>
              <w:t>Načini provjere ishoda</w:t>
            </w:r>
          </w:p>
        </w:tc>
      </w:tr>
      <w:tr w:rsidR="00932FB6" w:rsidRPr="00E45878" w14:paraId="670213A1" w14:textId="77777777" w:rsidTr="00825024">
        <w:tc>
          <w:tcPr>
            <w:tcW w:w="1396" w:type="pct"/>
          </w:tcPr>
          <w:p w14:paraId="275DF0D6"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I1 Protumačiti znanja o svojstvima, značajkama i specifičnostima namirnica i osnovnim principima pravilne prehrane.</w:t>
            </w:r>
          </w:p>
        </w:tc>
        <w:tc>
          <w:tcPr>
            <w:tcW w:w="1398" w:type="pct"/>
          </w:tcPr>
          <w:p w14:paraId="59ED11FD"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Znanost o prehrani i pregled namirnica obzirom na podrijetlo. Osnovni principi pravilne prehrane.</w:t>
            </w:r>
          </w:p>
        </w:tc>
        <w:tc>
          <w:tcPr>
            <w:tcW w:w="1130" w:type="pct"/>
          </w:tcPr>
          <w:p w14:paraId="76D8055A"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Metoda usmenog izlaganja (pripovijedanje, objašnjavanje...), metoda razgovora (razgovor, diskusija, polemika).</w:t>
            </w:r>
          </w:p>
        </w:tc>
        <w:tc>
          <w:tcPr>
            <w:tcW w:w="1076" w:type="pct"/>
          </w:tcPr>
          <w:p w14:paraId="585243DB"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 xml:space="preserve">Pisana provjera tijekom semestra (KOLOKVIJ 1). </w:t>
            </w:r>
          </w:p>
        </w:tc>
      </w:tr>
      <w:tr w:rsidR="00932FB6" w:rsidRPr="00E45878" w14:paraId="472F31EA" w14:textId="77777777" w:rsidTr="00825024">
        <w:tc>
          <w:tcPr>
            <w:tcW w:w="1396" w:type="pct"/>
          </w:tcPr>
          <w:p w14:paraId="55B7F6FB"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I2 Valorizirati nutrijente i različite načine prehrane.</w:t>
            </w:r>
          </w:p>
        </w:tc>
        <w:tc>
          <w:tcPr>
            <w:tcW w:w="1398" w:type="pct"/>
          </w:tcPr>
          <w:p w14:paraId="0D8ADFD1"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Osnovni principi pravilne prehrane. Makro i mikronutrijenti. Vrste prehrane i pića. Kreiranje jelovnika za različite vrste prehrane.</w:t>
            </w:r>
          </w:p>
        </w:tc>
        <w:tc>
          <w:tcPr>
            <w:tcW w:w="1130" w:type="pct"/>
          </w:tcPr>
          <w:p w14:paraId="23B9063B"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Metoda usmenog izlaganja (pripovijedanje, objašnjavanje...), metoda razgovora (razgovor, diskusija, polemika).</w:t>
            </w:r>
          </w:p>
        </w:tc>
        <w:tc>
          <w:tcPr>
            <w:tcW w:w="1076" w:type="pct"/>
          </w:tcPr>
          <w:p w14:paraId="0C30CCD8"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 xml:space="preserve">Pisana provjera tijekom semestra (KOLOKVIJ 1). </w:t>
            </w:r>
          </w:p>
        </w:tc>
      </w:tr>
      <w:tr w:rsidR="00932FB6" w:rsidRPr="00E45878" w14:paraId="6FFBE403" w14:textId="77777777" w:rsidTr="00825024">
        <w:tc>
          <w:tcPr>
            <w:tcW w:w="1396" w:type="pct"/>
          </w:tcPr>
          <w:p w14:paraId="789AC7BA"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 xml:space="preserve">I3 </w:t>
            </w:r>
            <w:r w:rsidRPr="00E45878">
              <w:rPr>
                <w:rFonts w:asciiTheme="minorHAnsi" w:hAnsiTheme="minorHAnsi" w:cstheme="minorHAnsi"/>
                <w:lang w:val="en-GB"/>
              </w:rPr>
              <w:t>Identificirati značajke suvremene gastronomske ponude u agroturizmu.</w:t>
            </w:r>
          </w:p>
        </w:tc>
        <w:tc>
          <w:tcPr>
            <w:tcW w:w="1398" w:type="pct"/>
          </w:tcPr>
          <w:p w14:paraId="64ED3616"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Gastronomija i trendovi u gastronomskoj ponudi. Temeljna jela i gastronomski identitet u agroturizmu.</w:t>
            </w:r>
          </w:p>
        </w:tc>
        <w:tc>
          <w:tcPr>
            <w:tcW w:w="1130" w:type="pct"/>
          </w:tcPr>
          <w:p w14:paraId="7B40CC38"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Metoda usmenog izlaganja (pripovijedanje, objašnjavanje...), metoda razgovora (razgovor, diskusija, polemika).</w:t>
            </w:r>
          </w:p>
        </w:tc>
        <w:tc>
          <w:tcPr>
            <w:tcW w:w="1076" w:type="pct"/>
          </w:tcPr>
          <w:p w14:paraId="7FE78590"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Pisana provjera tijekom semestra (KOLOKVIJ 2).</w:t>
            </w:r>
          </w:p>
        </w:tc>
      </w:tr>
      <w:tr w:rsidR="00932FB6" w:rsidRPr="00E45878" w14:paraId="6BCA0D64" w14:textId="77777777" w:rsidTr="00825024">
        <w:tc>
          <w:tcPr>
            <w:tcW w:w="1396" w:type="pct"/>
          </w:tcPr>
          <w:p w14:paraId="2D674D4A"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en-GB"/>
              </w:rPr>
              <w:t>I4 Razlikovati procese posluživanja hrane i pića u agroturizmu.</w:t>
            </w:r>
          </w:p>
        </w:tc>
        <w:tc>
          <w:tcPr>
            <w:tcW w:w="1398" w:type="pct"/>
          </w:tcPr>
          <w:p w14:paraId="6F0CCFA5"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Osnove ugostiteljskog posluživanja. Restoraterstvo i oprema za posluživanje jela i pića.</w:t>
            </w:r>
          </w:p>
        </w:tc>
        <w:tc>
          <w:tcPr>
            <w:tcW w:w="1130" w:type="pct"/>
          </w:tcPr>
          <w:p w14:paraId="5986DCE2"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Metoda usmenog izlaganja (pripovijedanje, objašnjavanje...), metoda razgovora (razgovor, diskusija, polemika).</w:t>
            </w:r>
          </w:p>
        </w:tc>
        <w:tc>
          <w:tcPr>
            <w:tcW w:w="1076" w:type="pct"/>
          </w:tcPr>
          <w:p w14:paraId="25D4B254"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Pisana provjera tijekom semestra (KOLOKVIJ 2).</w:t>
            </w:r>
          </w:p>
        </w:tc>
      </w:tr>
      <w:tr w:rsidR="00932FB6" w:rsidRPr="00E45878" w14:paraId="2DDC48A4" w14:textId="77777777" w:rsidTr="00825024">
        <w:tc>
          <w:tcPr>
            <w:tcW w:w="1396" w:type="pct"/>
          </w:tcPr>
          <w:p w14:paraId="41709D1B"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I5 Samostalno donositi zaključke i prezentirati rezultate istraživanja o prehrani i posluživanju u agroturizmu.</w:t>
            </w:r>
          </w:p>
        </w:tc>
        <w:tc>
          <w:tcPr>
            <w:tcW w:w="1398" w:type="pct"/>
          </w:tcPr>
          <w:p w14:paraId="1847DE51" w14:textId="77777777" w:rsidR="00F45167" w:rsidRPr="00E45878" w:rsidRDefault="00F45167" w:rsidP="00F45167">
            <w:pPr>
              <w:pStyle w:val="Tekstfusnote"/>
              <w:rPr>
                <w:rFonts w:asciiTheme="minorHAnsi" w:hAnsiTheme="minorHAnsi" w:cstheme="minorHAnsi"/>
                <w:lang w:val="hr-HR"/>
              </w:rPr>
            </w:pPr>
          </w:p>
        </w:tc>
        <w:tc>
          <w:tcPr>
            <w:tcW w:w="1130" w:type="pct"/>
          </w:tcPr>
          <w:p w14:paraId="1828842C"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Metoda usmenog izlaganja (pripovijedanje, objašnjavanje...), metoda razgovora (razgovor, diskusija, polemika).</w:t>
            </w:r>
          </w:p>
        </w:tc>
        <w:tc>
          <w:tcPr>
            <w:tcW w:w="1076" w:type="pct"/>
          </w:tcPr>
          <w:p w14:paraId="65634F0B"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Seminarski rad i izrada prezentacije.</w:t>
            </w:r>
          </w:p>
        </w:tc>
      </w:tr>
      <w:tr w:rsidR="00932FB6" w:rsidRPr="00E45878" w14:paraId="373E3B0C" w14:textId="77777777" w:rsidTr="00825024">
        <w:tc>
          <w:tcPr>
            <w:tcW w:w="1396" w:type="pct"/>
          </w:tcPr>
          <w:p w14:paraId="76DB87C7"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en-GB"/>
              </w:rPr>
              <w:t xml:space="preserve">I6 Provesti </w:t>
            </w:r>
            <w:r w:rsidRPr="00E45878">
              <w:rPr>
                <w:rFonts w:asciiTheme="minorHAnsi" w:hAnsiTheme="minorHAnsi" w:cstheme="minorHAnsi"/>
                <w:lang w:val="hr-HR"/>
              </w:rPr>
              <w:t>analizu vizualnih, mirisnih i okusnih komponenti vina.</w:t>
            </w:r>
          </w:p>
        </w:tc>
        <w:tc>
          <w:tcPr>
            <w:tcW w:w="1398" w:type="pct"/>
          </w:tcPr>
          <w:p w14:paraId="5EF4D314"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Somelijerstvo i posluživanje vina u ugostiteljstvu. Organoleptička analiza vina</w:t>
            </w:r>
          </w:p>
        </w:tc>
        <w:tc>
          <w:tcPr>
            <w:tcW w:w="1130" w:type="pct"/>
          </w:tcPr>
          <w:p w14:paraId="715294C8"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Metoda usmenog izlaganja (pripovijedanje, objašnjavanje...), metoda razgovora (razgovor, diskusija, polemika).</w:t>
            </w:r>
          </w:p>
        </w:tc>
        <w:tc>
          <w:tcPr>
            <w:tcW w:w="1076" w:type="pct"/>
          </w:tcPr>
          <w:p w14:paraId="0822B9CA" w14:textId="77777777" w:rsidR="00F45167" w:rsidRPr="00E45878" w:rsidRDefault="00F45167" w:rsidP="00F45167">
            <w:pPr>
              <w:pStyle w:val="Tekstfusnote"/>
              <w:rPr>
                <w:rFonts w:asciiTheme="minorHAnsi" w:hAnsiTheme="minorHAnsi" w:cstheme="minorHAnsi"/>
                <w:lang w:val="hr-HR"/>
              </w:rPr>
            </w:pPr>
            <w:r w:rsidRPr="00E45878">
              <w:rPr>
                <w:rFonts w:asciiTheme="minorHAnsi" w:hAnsiTheme="minorHAnsi" w:cstheme="minorHAnsi"/>
                <w:lang w:val="hr-HR"/>
              </w:rPr>
              <w:t>Samostalni zadatak.</w:t>
            </w:r>
          </w:p>
        </w:tc>
      </w:tr>
    </w:tbl>
    <w:p w14:paraId="169F5441" w14:textId="073281C3" w:rsidR="00540099" w:rsidRPr="00E45878" w:rsidRDefault="00540099" w:rsidP="00540099">
      <w:pPr>
        <w:pStyle w:val="Tekstfusnote"/>
        <w:rPr>
          <w:rFonts w:asciiTheme="minorHAnsi" w:hAnsiTheme="minorHAnsi" w:cstheme="minorHAnsi"/>
        </w:rPr>
      </w:pPr>
    </w:p>
    <w:p w14:paraId="796FF935" w14:textId="77777777" w:rsidR="00540099" w:rsidRPr="00E45878" w:rsidRDefault="00540099" w:rsidP="00540099">
      <w:pPr>
        <w:pStyle w:val="Tekstfusnote"/>
        <w:rPr>
          <w:rFonts w:asciiTheme="minorHAnsi" w:hAnsiTheme="minorHAnsi"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540099" w:rsidRPr="00E45878" w14:paraId="56F7B6FE"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57B85DEA"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540099" w:rsidRPr="00E45878" w14:paraId="7FE56F6D"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8341812"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413462960"/>
              <w:placeholder>
                <w:docPart w:val="EACBD02DD52440659B363B45DD0E8145"/>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018C56AA"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540099" w:rsidRPr="00E45878" w14:paraId="7E4F6B35"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FF0A73B"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E4C4066"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NJEMAČKI JEZIK U AGROTURIZMU I</w:t>
            </w:r>
          </w:p>
        </w:tc>
      </w:tr>
      <w:tr w:rsidR="00540099" w:rsidRPr="00E45878" w14:paraId="5C628C3B"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7D0CEA8"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094ED5B"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Dr. sc. human. Marina Rončević, prof. struč. stud.</w:t>
            </w:r>
          </w:p>
        </w:tc>
      </w:tr>
      <w:tr w:rsidR="00540099" w:rsidRPr="00E45878" w14:paraId="54536EEF"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BAA9AE9"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B05B090" w14:textId="77777777" w:rsidR="00540099" w:rsidRPr="00E45878" w:rsidRDefault="00540099" w:rsidP="00540099">
            <w:pPr>
              <w:pStyle w:val="Tekstfusnote"/>
              <w:rPr>
                <w:rFonts w:asciiTheme="minorHAnsi" w:hAnsiTheme="minorHAnsi" w:cstheme="minorHAnsi"/>
              </w:rPr>
            </w:pPr>
          </w:p>
        </w:tc>
      </w:tr>
      <w:tr w:rsidR="00932FB6" w:rsidRPr="00E45878" w14:paraId="6D4C2585"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FD3B2F3"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389848134"/>
              <w:placeholder>
                <w:docPart w:val="2BE555A4E96A4E41B4879EFDC05F733A"/>
              </w:placeholder>
              <w:comboBox>
                <w:listItem w:displayText="Obvezni" w:value="Obvezni"/>
                <w:listItem w:displayText="Izborni" w:value="Izborni"/>
              </w:comboBox>
            </w:sdtPr>
            <w:sdtEndPr/>
            <w:sdtContent>
              <w:p w14:paraId="1784CBE0"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C8E21AC"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2101903226"/>
              <w:placeholder>
                <w:docPart w:val="F54AF2F12D684006B8DFAA023568E6AF"/>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53AEA065"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3</w:t>
                </w:r>
              </w:p>
            </w:sdtContent>
          </w:sdt>
        </w:tc>
      </w:tr>
      <w:tr w:rsidR="00932FB6" w:rsidRPr="00E45878" w14:paraId="54C3FBD4"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D484F90"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074664445"/>
              <w:placeholder>
                <w:docPart w:val="F2B8032F758A405C9F01280C1DD6ABA0"/>
              </w:placeholder>
              <w:comboBox>
                <w:listItem w:displayText="1." w:value="1."/>
                <w:listItem w:displayText="2." w:value="2."/>
                <w:listItem w:displayText="3." w:value="3."/>
              </w:comboBox>
            </w:sdtPr>
            <w:sdtEndPr/>
            <w:sdtContent>
              <w:p w14:paraId="7A20FEAE"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ED76254"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391567423"/>
              <w:placeholder>
                <w:docPart w:val="160CE7B9E9AB402DACD6CA04AE1AEB3D"/>
              </w:placeholder>
              <w:comboBox>
                <w:listItem w:displayText="Zimski" w:value="Zimski"/>
                <w:listItem w:displayText="Ljetni" w:value="Ljetni"/>
              </w:comboBox>
            </w:sdtPr>
            <w:sdtEndPr/>
            <w:sdtContent>
              <w:p w14:paraId="07E419F2"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Zimski</w:t>
                </w:r>
              </w:p>
            </w:sdtContent>
          </w:sdt>
        </w:tc>
      </w:tr>
      <w:tr w:rsidR="00932FB6" w:rsidRPr="00E45878" w14:paraId="1C139BE1" w14:textId="77777777" w:rsidTr="0082502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DA0E694"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0BAB18E"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53A5CBE"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B04BBCB"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FA51B43"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Praktikum</w:t>
            </w:r>
          </w:p>
        </w:tc>
      </w:tr>
      <w:tr w:rsidR="00540099" w:rsidRPr="00E45878" w14:paraId="240577B4" w14:textId="77777777" w:rsidTr="00825024">
        <w:trPr>
          <w:trHeight w:val="300"/>
        </w:trPr>
        <w:tc>
          <w:tcPr>
            <w:tcW w:w="1414" w:type="pct"/>
            <w:vMerge/>
            <w:tcMar>
              <w:top w:w="113" w:type="dxa"/>
              <w:bottom w:w="113" w:type="dxa"/>
            </w:tcMar>
            <w:vAlign w:val="center"/>
          </w:tcPr>
          <w:p w14:paraId="374FC59B" w14:textId="77777777" w:rsidR="00540099" w:rsidRPr="00E45878" w:rsidRDefault="00540099" w:rsidP="00540099">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A5C8E00"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BC03C71"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8DB757F"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63756B0"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0</w:t>
            </w:r>
          </w:p>
        </w:tc>
      </w:tr>
      <w:tr w:rsidR="00540099" w:rsidRPr="00E45878" w14:paraId="79C0193A"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00CDFF19"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OPIS KOLEGIJA</w:t>
            </w:r>
          </w:p>
        </w:tc>
      </w:tr>
      <w:tr w:rsidR="00540099" w:rsidRPr="00E45878" w14:paraId="39BB5D69"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994BA49"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540099" w:rsidRPr="00E45878" w14:paraId="74FE4C3C"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3FB4548" w14:textId="77777777" w:rsidR="00540099" w:rsidRPr="00E45878" w:rsidRDefault="00540099" w:rsidP="00B40BF3">
            <w:pPr>
              <w:pStyle w:val="Tekstfusnote"/>
              <w:numPr>
                <w:ilvl w:val="0"/>
                <w:numId w:val="43"/>
              </w:numPr>
              <w:rPr>
                <w:rFonts w:asciiTheme="minorHAnsi" w:hAnsiTheme="minorHAnsi" w:cstheme="minorHAnsi"/>
                <w:lang w:val="hr-HR"/>
              </w:rPr>
            </w:pPr>
            <w:r w:rsidRPr="00E45878">
              <w:rPr>
                <w:rFonts w:asciiTheme="minorHAnsi" w:hAnsiTheme="minorHAnsi" w:cstheme="minorHAnsi"/>
                <w:lang w:val="hr-HR"/>
              </w:rPr>
              <w:t xml:space="preserve">Argumentirati mišljenje u poslovnoj komunikaciji s različitim sugovornicima na njemačkom jeziku. </w:t>
            </w:r>
          </w:p>
          <w:p w14:paraId="399DC794" w14:textId="77777777" w:rsidR="00540099" w:rsidRPr="00E45878" w:rsidRDefault="00540099" w:rsidP="00B40BF3">
            <w:pPr>
              <w:pStyle w:val="Tekstfusnote"/>
              <w:numPr>
                <w:ilvl w:val="0"/>
                <w:numId w:val="43"/>
              </w:numPr>
              <w:rPr>
                <w:rFonts w:asciiTheme="minorHAnsi" w:hAnsiTheme="minorHAnsi" w:cstheme="minorHAnsi"/>
                <w:lang w:val="hr-HR"/>
              </w:rPr>
            </w:pPr>
            <w:r w:rsidRPr="00E45878">
              <w:rPr>
                <w:rFonts w:asciiTheme="minorHAnsi" w:hAnsiTheme="minorHAnsi" w:cstheme="minorHAnsi"/>
                <w:lang w:val="hr-HR"/>
              </w:rPr>
              <w:t>Samostalno pripremiti i predstaviti stručne sadržaje korištenjem informacijsko – komunikacijskih alata.</w:t>
            </w:r>
          </w:p>
        </w:tc>
      </w:tr>
      <w:tr w:rsidR="00540099" w:rsidRPr="00E45878" w14:paraId="7FC3AEF0"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ABF80F9"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540099" w:rsidRPr="00E45878" w14:paraId="5AF103C4"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11B2F44"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 xml:space="preserve">Nema uvjeta. </w:t>
            </w:r>
          </w:p>
        </w:tc>
      </w:tr>
      <w:tr w:rsidR="00540099" w:rsidRPr="00E45878" w14:paraId="530B139F"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B2A5BA7"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540099" w:rsidRPr="00E45878" w14:paraId="24C68330"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AFCA1A3"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I3 Planirati marketinške aktivnosti plasmana i distribucije proizvoda i usluga.</w:t>
            </w:r>
          </w:p>
          <w:p w14:paraId="78D1D31C"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I17 Primijeniti komunikacijske vještine u pisanoj i usmenoj komunikaciji na hrvatskom i stranom jeziku</w:t>
            </w:r>
          </w:p>
          <w:p w14:paraId="249CE4C4"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 xml:space="preserve">I21 Kreirati turističku i ugostiteljsku ponudu agroturističkog gospodarstva. </w:t>
            </w:r>
          </w:p>
          <w:p w14:paraId="3200F5F7"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I23 Upravljati ugostiteljskim aktivnostima na agroturističkom gospodarstvu.</w:t>
            </w:r>
          </w:p>
          <w:p w14:paraId="69E8D880"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 xml:space="preserve">I24 Upravljati smještajnim kapacitetima agroturističkog gospodarstva. </w:t>
            </w:r>
          </w:p>
        </w:tc>
      </w:tr>
      <w:tr w:rsidR="00540099" w:rsidRPr="00E45878" w14:paraId="14CC4408"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EA3965C"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540099" w:rsidRPr="00E45878" w14:paraId="41D4E3C5"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B5A9D13"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I1 Objasniti sadržaj stručnog teksta.</w:t>
            </w:r>
          </w:p>
          <w:p w14:paraId="5E48EE9E" w14:textId="77777777" w:rsidR="00540099" w:rsidRPr="00E45878" w:rsidRDefault="00540099" w:rsidP="00540099">
            <w:pPr>
              <w:pStyle w:val="Tekstfusnote"/>
              <w:rPr>
                <w:rFonts w:asciiTheme="minorHAnsi" w:hAnsiTheme="minorHAnsi" w:cstheme="minorHAnsi"/>
                <w:lang w:val="de-DE"/>
              </w:rPr>
            </w:pPr>
            <w:r w:rsidRPr="00E45878">
              <w:rPr>
                <w:rFonts w:asciiTheme="minorHAnsi" w:hAnsiTheme="minorHAnsi" w:cstheme="minorHAnsi"/>
                <w:lang w:val="de-DE"/>
              </w:rPr>
              <w:t>I2 Primijeniti usvojeni stručni vokabular u novom kontekstu.</w:t>
            </w:r>
          </w:p>
          <w:p w14:paraId="2EF70209" w14:textId="77777777" w:rsidR="00540099" w:rsidRPr="00E45878" w:rsidRDefault="00540099" w:rsidP="00540099">
            <w:pPr>
              <w:pStyle w:val="Tekstfusnote"/>
              <w:rPr>
                <w:rFonts w:asciiTheme="minorHAnsi" w:hAnsiTheme="minorHAnsi" w:cstheme="minorHAnsi"/>
                <w:lang w:val="de-DE"/>
              </w:rPr>
            </w:pPr>
            <w:r w:rsidRPr="00E45878">
              <w:rPr>
                <w:rFonts w:asciiTheme="minorHAnsi" w:hAnsiTheme="minorHAnsi" w:cstheme="minorHAnsi"/>
                <w:lang w:val="de-DE"/>
              </w:rPr>
              <w:t>I3 Primijeniti gramatičke strukture i pravila u kontekstu stručnih sadržaja, te ih koristiti u novome kontekstu (npr. (npr. sadašnje vrijeme, deklinacija člana, negacija, sve zamjenice, modalni glagoli, postavljanje pitanja, red riječi u rečenici, prošlo vrijeme).</w:t>
            </w:r>
          </w:p>
          <w:p w14:paraId="5515D68E" w14:textId="77777777" w:rsidR="00540099" w:rsidRPr="00E45878" w:rsidRDefault="00540099" w:rsidP="00540099">
            <w:pPr>
              <w:pStyle w:val="Tekstfusnote"/>
              <w:rPr>
                <w:rFonts w:asciiTheme="minorHAnsi" w:hAnsiTheme="minorHAnsi" w:cstheme="minorHAnsi"/>
                <w:lang w:val="de-DE"/>
              </w:rPr>
            </w:pPr>
            <w:r w:rsidRPr="00E45878">
              <w:rPr>
                <w:rFonts w:asciiTheme="minorHAnsi" w:hAnsiTheme="minorHAnsi" w:cstheme="minorHAnsi"/>
                <w:lang w:val="de-DE"/>
              </w:rPr>
              <w:t>I4 Prezentirati stručni sadržaj na njemačkome jeziku.</w:t>
            </w:r>
          </w:p>
        </w:tc>
      </w:tr>
      <w:tr w:rsidR="00540099" w:rsidRPr="00E45878" w14:paraId="7E32701C"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F32E2C5"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540099" w:rsidRPr="00E45878" w14:paraId="3E09A680"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003EC7D"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lang w:val="hr-HR"/>
              </w:rPr>
              <w:t>Predstavljanje sebe, opis zanimanja u hotelu. Vrste hrane i organizacija jelovnika</w:t>
            </w:r>
          </w:p>
          <w:p w14:paraId="61945D3C" w14:textId="77777777" w:rsidR="00540099" w:rsidRPr="00E45878" w:rsidRDefault="00540099" w:rsidP="00540099">
            <w:pPr>
              <w:pStyle w:val="Tekstfusnote"/>
              <w:rPr>
                <w:rFonts w:asciiTheme="minorHAnsi" w:hAnsiTheme="minorHAnsi" w:cstheme="minorHAnsi"/>
                <w:lang w:val="de-DE"/>
              </w:rPr>
            </w:pPr>
            <w:r w:rsidRPr="00E45878">
              <w:rPr>
                <w:rFonts w:asciiTheme="minorHAnsi" w:hAnsiTheme="minorHAnsi" w:cstheme="minorHAnsi"/>
              </w:rPr>
              <w:t xml:space="preserve">Naručivanje i plaćanje u restoranu i hotelu. </w:t>
            </w:r>
            <w:r w:rsidRPr="00E45878">
              <w:rPr>
                <w:rFonts w:asciiTheme="minorHAnsi" w:hAnsiTheme="minorHAnsi" w:cstheme="minorHAnsi"/>
                <w:lang w:val="de-DE"/>
              </w:rPr>
              <w:t xml:space="preserve">Pisanje e-maila.  Izrada životopisa. </w:t>
            </w:r>
          </w:p>
          <w:p w14:paraId="13C9C14F"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 xml:space="preserve">Freies Thema. </w:t>
            </w:r>
          </w:p>
        </w:tc>
      </w:tr>
      <w:tr w:rsidR="00540099" w:rsidRPr="00E45878" w14:paraId="1D24710B"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3455C30"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6EE4F30" w14:textId="77777777" w:rsidR="00540099" w:rsidRPr="00E45878" w:rsidRDefault="00BF3C49" w:rsidP="00540099">
            <w:pPr>
              <w:pStyle w:val="Tekstfusnote"/>
              <w:rPr>
                <w:rFonts w:asciiTheme="minorHAnsi" w:hAnsiTheme="minorHAnsi" w:cstheme="minorHAnsi"/>
              </w:rPr>
            </w:pPr>
            <w:sdt>
              <w:sdtPr>
                <w:rPr>
                  <w:rFonts w:asciiTheme="minorHAnsi" w:hAnsiTheme="minorHAnsi" w:cstheme="minorHAnsi"/>
                </w:rPr>
                <w:id w:val="-72122010"/>
                <w14:checkbox>
                  <w14:checked w14:val="1"/>
                  <w14:checkedState w14:val="2612" w14:font="MS Gothic"/>
                  <w14:uncheckedState w14:val="2610" w14:font="MS Gothic"/>
                </w14:checkbox>
              </w:sdtPr>
              <w:sdtEndPr/>
              <w:sdtContent>
                <w:r w:rsidR="00540099" w:rsidRPr="00E45878">
                  <w:rPr>
                    <w:rFonts w:ascii="Segoe UI Symbol" w:hAnsi="Segoe UI Symbol" w:cs="Segoe UI Symbol"/>
                  </w:rPr>
                  <w:t>☒</w:t>
                </w:r>
              </w:sdtContent>
            </w:sdt>
            <w:r w:rsidR="00540099" w:rsidRPr="00E45878">
              <w:rPr>
                <w:rFonts w:asciiTheme="minorHAnsi" w:hAnsiTheme="minorHAnsi" w:cstheme="minorHAnsi"/>
              </w:rPr>
              <w:t xml:space="preserve"> Predavanja</w:t>
            </w:r>
          </w:p>
          <w:p w14:paraId="5F60D5A7" w14:textId="77777777" w:rsidR="00540099" w:rsidRPr="00E45878" w:rsidRDefault="00BF3C49" w:rsidP="00540099">
            <w:pPr>
              <w:pStyle w:val="Tekstfusnote"/>
              <w:rPr>
                <w:rFonts w:asciiTheme="minorHAnsi" w:hAnsiTheme="minorHAnsi" w:cstheme="minorHAnsi"/>
              </w:rPr>
            </w:pPr>
            <w:sdt>
              <w:sdtPr>
                <w:rPr>
                  <w:rFonts w:asciiTheme="minorHAnsi" w:hAnsiTheme="minorHAnsi" w:cstheme="minorHAnsi"/>
                </w:rPr>
                <w:id w:val="-1797056348"/>
                <w14:checkbox>
                  <w14:checked w14:val="1"/>
                  <w14:checkedState w14:val="2612" w14:font="MS Gothic"/>
                  <w14:uncheckedState w14:val="2610" w14:font="MS Gothic"/>
                </w14:checkbox>
              </w:sdtPr>
              <w:sdtEndPr/>
              <w:sdtContent>
                <w:r w:rsidR="00540099" w:rsidRPr="00E45878">
                  <w:rPr>
                    <w:rFonts w:ascii="Segoe UI Symbol" w:hAnsi="Segoe UI Symbol" w:cs="Segoe UI Symbol"/>
                  </w:rPr>
                  <w:t>☒</w:t>
                </w:r>
              </w:sdtContent>
            </w:sdt>
            <w:r w:rsidR="00540099" w:rsidRPr="00E45878">
              <w:rPr>
                <w:rFonts w:asciiTheme="minorHAnsi" w:hAnsiTheme="minorHAnsi" w:cstheme="minorHAnsi"/>
              </w:rPr>
              <w:t xml:space="preserve"> Seminari i radionice</w:t>
            </w:r>
          </w:p>
          <w:p w14:paraId="20F1531E" w14:textId="77777777" w:rsidR="00540099" w:rsidRPr="00E45878" w:rsidRDefault="00BF3C49" w:rsidP="00540099">
            <w:pPr>
              <w:pStyle w:val="Tekstfusnote"/>
              <w:rPr>
                <w:rFonts w:asciiTheme="minorHAnsi" w:hAnsiTheme="minorHAnsi" w:cstheme="minorHAnsi"/>
              </w:rPr>
            </w:pPr>
            <w:sdt>
              <w:sdtPr>
                <w:rPr>
                  <w:rFonts w:asciiTheme="minorHAnsi" w:hAnsiTheme="minorHAnsi" w:cstheme="minorHAnsi"/>
                </w:rPr>
                <w:id w:val="-1525553247"/>
                <w14:checkbox>
                  <w14:checked w14:val="1"/>
                  <w14:checkedState w14:val="2612" w14:font="MS Gothic"/>
                  <w14:uncheckedState w14:val="2610" w14:font="MS Gothic"/>
                </w14:checkbox>
              </w:sdtPr>
              <w:sdtEndPr/>
              <w:sdtContent>
                <w:r w:rsidR="00540099" w:rsidRPr="00E45878">
                  <w:rPr>
                    <w:rFonts w:ascii="Segoe UI Symbol" w:hAnsi="Segoe UI Symbol" w:cs="Segoe UI Symbol"/>
                  </w:rPr>
                  <w:t>☒</w:t>
                </w:r>
              </w:sdtContent>
            </w:sdt>
            <w:r w:rsidR="00540099" w:rsidRPr="00E45878">
              <w:rPr>
                <w:rFonts w:asciiTheme="minorHAnsi" w:hAnsiTheme="minorHAnsi" w:cstheme="minorHAnsi"/>
              </w:rPr>
              <w:t xml:space="preserve"> Vježbe</w:t>
            </w:r>
          </w:p>
          <w:p w14:paraId="650E6B81" w14:textId="77777777" w:rsidR="00540099" w:rsidRPr="00E45878" w:rsidRDefault="00BF3C49" w:rsidP="00540099">
            <w:pPr>
              <w:pStyle w:val="Tekstfusnote"/>
              <w:rPr>
                <w:rFonts w:asciiTheme="minorHAnsi" w:hAnsiTheme="minorHAnsi" w:cstheme="minorHAnsi"/>
              </w:rPr>
            </w:pPr>
            <w:sdt>
              <w:sdtPr>
                <w:rPr>
                  <w:rFonts w:asciiTheme="minorHAnsi" w:hAnsiTheme="minorHAnsi" w:cstheme="minorHAnsi"/>
                </w:rPr>
                <w:id w:val="1794638293"/>
                <w14:checkbox>
                  <w14:checked w14:val="0"/>
                  <w14:checkedState w14:val="2612" w14:font="MS Gothic"/>
                  <w14:uncheckedState w14:val="2610" w14:font="MS Gothic"/>
                </w14:checkbox>
              </w:sdtPr>
              <w:sdtEndPr/>
              <w:sdtContent>
                <w:r w:rsidR="00540099" w:rsidRPr="00E45878">
                  <w:rPr>
                    <w:rFonts w:ascii="Segoe UI Symbol" w:hAnsi="Segoe UI Symbol" w:cs="Segoe UI Symbol"/>
                  </w:rPr>
                  <w:t>☐</w:t>
                </w:r>
              </w:sdtContent>
            </w:sdt>
            <w:r w:rsidR="00540099" w:rsidRPr="00E45878">
              <w:rPr>
                <w:rFonts w:asciiTheme="minorHAnsi" w:hAnsiTheme="minorHAnsi" w:cstheme="minorHAnsi"/>
              </w:rPr>
              <w:t xml:space="preserve"> Obrazovanje na daljinu</w:t>
            </w:r>
          </w:p>
          <w:p w14:paraId="753F2A3F" w14:textId="77777777" w:rsidR="00540099" w:rsidRPr="00E45878" w:rsidRDefault="00BF3C49" w:rsidP="00540099">
            <w:pPr>
              <w:pStyle w:val="Tekstfusnote"/>
              <w:rPr>
                <w:rFonts w:asciiTheme="minorHAnsi" w:hAnsiTheme="minorHAnsi" w:cstheme="minorHAnsi"/>
              </w:rPr>
            </w:pPr>
            <w:sdt>
              <w:sdtPr>
                <w:rPr>
                  <w:rFonts w:asciiTheme="minorHAnsi" w:hAnsiTheme="minorHAnsi" w:cstheme="minorHAnsi"/>
                </w:rPr>
                <w:id w:val="-1635938531"/>
                <w14:checkbox>
                  <w14:checked w14:val="0"/>
                  <w14:checkedState w14:val="2612" w14:font="MS Gothic"/>
                  <w14:uncheckedState w14:val="2610" w14:font="MS Gothic"/>
                </w14:checkbox>
              </w:sdtPr>
              <w:sdtEndPr/>
              <w:sdtContent>
                <w:r w:rsidR="00540099" w:rsidRPr="00E45878">
                  <w:rPr>
                    <w:rFonts w:ascii="Segoe UI Symbol" w:hAnsi="Segoe UI Symbol" w:cs="Segoe UI Symbol"/>
                  </w:rPr>
                  <w:t>☐</w:t>
                </w:r>
              </w:sdtContent>
            </w:sdt>
            <w:r w:rsidR="00540099" w:rsidRPr="00E45878">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344B2CB" w14:textId="77777777" w:rsidR="00540099" w:rsidRPr="00E45878" w:rsidRDefault="00BF3C49" w:rsidP="00540099">
            <w:pPr>
              <w:pStyle w:val="Tekstfusnote"/>
              <w:rPr>
                <w:rFonts w:asciiTheme="minorHAnsi" w:hAnsiTheme="minorHAnsi" w:cstheme="minorHAnsi"/>
              </w:rPr>
            </w:pPr>
            <w:sdt>
              <w:sdtPr>
                <w:rPr>
                  <w:rFonts w:asciiTheme="minorHAnsi" w:hAnsiTheme="minorHAnsi" w:cstheme="minorHAnsi"/>
                </w:rPr>
                <w:id w:val="-1689822090"/>
                <w14:checkbox>
                  <w14:checked w14:val="1"/>
                  <w14:checkedState w14:val="2612" w14:font="MS Gothic"/>
                  <w14:uncheckedState w14:val="2610" w14:font="MS Gothic"/>
                </w14:checkbox>
              </w:sdtPr>
              <w:sdtEndPr/>
              <w:sdtContent>
                <w:r w:rsidR="00540099" w:rsidRPr="00E45878">
                  <w:rPr>
                    <w:rFonts w:ascii="Segoe UI Symbol" w:hAnsi="Segoe UI Symbol" w:cs="Segoe UI Symbol"/>
                  </w:rPr>
                  <w:t>☒</w:t>
                </w:r>
              </w:sdtContent>
            </w:sdt>
            <w:r w:rsidR="00540099" w:rsidRPr="00E45878">
              <w:rPr>
                <w:rFonts w:asciiTheme="minorHAnsi" w:hAnsiTheme="minorHAnsi" w:cstheme="minorHAnsi"/>
              </w:rPr>
              <w:t xml:space="preserve"> Samostalni zadaci</w:t>
            </w:r>
          </w:p>
          <w:p w14:paraId="4D8BCB9E" w14:textId="77777777" w:rsidR="00540099" w:rsidRPr="00E45878" w:rsidRDefault="00BF3C49" w:rsidP="00540099">
            <w:pPr>
              <w:pStyle w:val="Tekstfusnote"/>
              <w:rPr>
                <w:rFonts w:asciiTheme="minorHAnsi" w:hAnsiTheme="minorHAnsi" w:cstheme="minorHAnsi"/>
              </w:rPr>
            </w:pPr>
            <w:sdt>
              <w:sdtPr>
                <w:rPr>
                  <w:rFonts w:asciiTheme="minorHAnsi" w:hAnsiTheme="minorHAnsi" w:cstheme="minorHAnsi"/>
                </w:rPr>
                <w:id w:val="1662500351"/>
                <w14:checkbox>
                  <w14:checked w14:val="1"/>
                  <w14:checkedState w14:val="2612" w14:font="MS Gothic"/>
                  <w14:uncheckedState w14:val="2610" w14:font="MS Gothic"/>
                </w14:checkbox>
              </w:sdtPr>
              <w:sdtEndPr/>
              <w:sdtContent>
                <w:r w:rsidR="00540099" w:rsidRPr="00E45878">
                  <w:rPr>
                    <w:rFonts w:ascii="Segoe UI Symbol" w:hAnsi="Segoe UI Symbol" w:cs="Segoe UI Symbol"/>
                  </w:rPr>
                  <w:t>☒</w:t>
                </w:r>
              </w:sdtContent>
            </w:sdt>
            <w:r w:rsidR="00540099" w:rsidRPr="00E45878">
              <w:rPr>
                <w:rFonts w:asciiTheme="minorHAnsi" w:hAnsiTheme="minorHAnsi" w:cstheme="minorHAnsi"/>
              </w:rPr>
              <w:t xml:space="preserve"> Multimedija i mreža</w:t>
            </w:r>
          </w:p>
          <w:p w14:paraId="070F5D3F" w14:textId="77777777" w:rsidR="00540099" w:rsidRPr="00E45878" w:rsidRDefault="00BF3C49" w:rsidP="00540099">
            <w:pPr>
              <w:pStyle w:val="Tekstfusnote"/>
              <w:rPr>
                <w:rFonts w:asciiTheme="minorHAnsi" w:hAnsiTheme="minorHAnsi" w:cstheme="minorHAnsi"/>
              </w:rPr>
            </w:pPr>
            <w:sdt>
              <w:sdtPr>
                <w:rPr>
                  <w:rFonts w:asciiTheme="minorHAnsi" w:hAnsiTheme="minorHAnsi" w:cstheme="minorHAnsi"/>
                </w:rPr>
                <w:id w:val="1303960050"/>
                <w14:checkbox>
                  <w14:checked w14:val="0"/>
                  <w14:checkedState w14:val="2612" w14:font="MS Gothic"/>
                  <w14:uncheckedState w14:val="2610" w14:font="MS Gothic"/>
                </w14:checkbox>
              </w:sdtPr>
              <w:sdtEndPr/>
              <w:sdtContent>
                <w:r w:rsidR="00540099" w:rsidRPr="00E45878">
                  <w:rPr>
                    <w:rFonts w:ascii="Segoe UI Symbol" w:hAnsi="Segoe UI Symbol" w:cs="Segoe UI Symbol"/>
                  </w:rPr>
                  <w:t>☐</w:t>
                </w:r>
              </w:sdtContent>
            </w:sdt>
            <w:r w:rsidR="00540099" w:rsidRPr="00E45878">
              <w:rPr>
                <w:rFonts w:asciiTheme="minorHAnsi" w:hAnsiTheme="minorHAnsi" w:cstheme="minorHAnsi"/>
              </w:rPr>
              <w:t xml:space="preserve"> Laboratorij</w:t>
            </w:r>
          </w:p>
          <w:p w14:paraId="7378DC20" w14:textId="77777777" w:rsidR="00540099" w:rsidRPr="00E45878" w:rsidRDefault="00BF3C49" w:rsidP="00540099">
            <w:pPr>
              <w:pStyle w:val="Tekstfusnote"/>
              <w:rPr>
                <w:rFonts w:asciiTheme="minorHAnsi" w:hAnsiTheme="minorHAnsi" w:cstheme="minorHAnsi"/>
              </w:rPr>
            </w:pPr>
            <w:sdt>
              <w:sdtPr>
                <w:rPr>
                  <w:rFonts w:asciiTheme="minorHAnsi" w:hAnsiTheme="minorHAnsi" w:cstheme="minorHAnsi"/>
                </w:rPr>
                <w:id w:val="1909348213"/>
                <w14:checkbox>
                  <w14:checked w14:val="0"/>
                  <w14:checkedState w14:val="2612" w14:font="MS Gothic"/>
                  <w14:uncheckedState w14:val="2610" w14:font="MS Gothic"/>
                </w14:checkbox>
              </w:sdtPr>
              <w:sdtEndPr/>
              <w:sdtContent>
                <w:r w:rsidR="00540099" w:rsidRPr="00E45878">
                  <w:rPr>
                    <w:rFonts w:ascii="Segoe UI Symbol" w:hAnsi="Segoe UI Symbol" w:cs="Segoe UI Symbol"/>
                  </w:rPr>
                  <w:t>☐</w:t>
                </w:r>
              </w:sdtContent>
            </w:sdt>
            <w:r w:rsidR="00540099" w:rsidRPr="00E45878">
              <w:rPr>
                <w:rFonts w:asciiTheme="minorHAnsi" w:hAnsiTheme="minorHAnsi" w:cstheme="minorHAnsi"/>
              </w:rPr>
              <w:t xml:space="preserve"> Mentorski rad</w:t>
            </w:r>
          </w:p>
          <w:p w14:paraId="7EA1B833" w14:textId="77777777" w:rsidR="00540099" w:rsidRPr="00E45878" w:rsidRDefault="00BF3C49" w:rsidP="00540099">
            <w:pPr>
              <w:pStyle w:val="Tekstfusnote"/>
              <w:rPr>
                <w:rFonts w:asciiTheme="minorHAnsi" w:hAnsiTheme="minorHAnsi" w:cstheme="minorHAnsi"/>
              </w:rPr>
            </w:pPr>
            <w:sdt>
              <w:sdtPr>
                <w:rPr>
                  <w:rFonts w:asciiTheme="minorHAnsi" w:hAnsiTheme="minorHAnsi" w:cstheme="minorHAnsi"/>
                </w:rPr>
                <w:id w:val="1892145126"/>
                <w14:checkbox>
                  <w14:checked w14:val="0"/>
                  <w14:checkedState w14:val="2612" w14:font="MS Gothic"/>
                  <w14:uncheckedState w14:val="2610" w14:font="MS Gothic"/>
                </w14:checkbox>
              </w:sdtPr>
              <w:sdtEndPr/>
              <w:sdtContent>
                <w:r w:rsidR="00540099" w:rsidRPr="00E45878">
                  <w:rPr>
                    <w:rFonts w:ascii="Segoe UI Symbol" w:hAnsi="Segoe UI Symbol" w:cs="Segoe UI Symbol"/>
                  </w:rPr>
                  <w:t>☐</w:t>
                </w:r>
              </w:sdtContent>
            </w:sdt>
            <w:r w:rsidR="00540099" w:rsidRPr="00E45878">
              <w:rPr>
                <w:rFonts w:asciiTheme="minorHAnsi" w:hAnsiTheme="minorHAnsi" w:cstheme="minorHAnsi"/>
              </w:rPr>
              <w:t xml:space="preserve"> Ostalo: </w:t>
            </w:r>
          </w:p>
        </w:tc>
      </w:tr>
      <w:tr w:rsidR="00540099" w:rsidRPr="00E45878" w14:paraId="2B2FE3A0"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A1177DC"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540099" w:rsidRPr="00E45878" w14:paraId="4E26D417" w14:textId="77777777" w:rsidTr="0082502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73C4D82"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p w14:paraId="0F767302" w14:textId="77777777" w:rsidR="00540099" w:rsidRPr="00E45878" w:rsidRDefault="00540099" w:rsidP="00540099">
            <w:pPr>
              <w:pStyle w:val="Tekstfusnote"/>
              <w:rPr>
                <w:rFonts w:asciiTheme="minorHAnsi" w:hAnsiTheme="minorHAnsi" w:cstheme="minorHAnsi"/>
                <w:lang w:val="hr-HR"/>
              </w:rPr>
            </w:pPr>
          </w:p>
        </w:tc>
      </w:tr>
      <w:tr w:rsidR="00540099" w:rsidRPr="00E45878" w14:paraId="0E737DE6"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2A35152"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540099" w:rsidRPr="00E45878" w14:paraId="58591CB2" w14:textId="77777777" w:rsidTr="0082502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FB1A27D"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5CB38F9E" w14:textId="77777777" w:rsidR="00540099" w:rsidRPr="00E45878" w:rsidRDefault="00540099" w:rsidP="00540099">
            <w:pPr>
              <w:pStyle w:val="Tekstfusnote"/>
              <w:rPr>
                <w:rFonts w:asciiTheme="minorHAnsi" w:hAnsiTheme="minorHAnsi" w:cstheme="minorHAnsi"/>
                <w:b/>
                <w:bCs/>
                <w:lang w:val="hr-HR"/>
              </w:rPr>
            </w:pPr>
          </w:p>
          <w:p w14:paraId="6F998420"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6F6EB6C2" w14:textId="77777777" w:rsidR="00540099" w:rsidRPr="00E45878" w:rsidRDefault="00540099" w:rsidP="00540099">
            <w:pPr>
              <w:pStyle w:val="Tekstfusnote"/>
              <w:rPr>
                <w:rFonts w:asciiTheme="minorHAnsi" w:hAnsiTheme="minorHAnsi" w:cstheme="minorHAnsi"/>
                <w:b/>
                <w:bCs/>
                <w:lang w:val="hr-HR"/>
              </w:rPr>
            </w:pPr>
          </w:p>
          <w:tbl>
            <w:tblPr>
              <w:tblStyle w:val="Reetkatablice"/>
              <w:tblW w:w="87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88"/>
              <w:gridCol w:w="1160"/>
              <w:gridCol w:w="1159"/>
              <w:gridCol w:w="1260"/>
              <w:gridCol w:w="759"/>
              <w:gridCol w:w="1000"/>
              <w:gridCol w:w="995"/>
              <w:gridCol w:w="1049"/>
            </w:tblGrid>
            <w:tr w:rsidR="00540099" w:rsidRPr="00E45878" w14:paraId="3319B230" w14:textId="77777777" w:rsidTr="00825024">
              <w:trPr>
                <w:trHeight w:val="300"/>
              </w:trPr>
              <w:tc>
                <w:tcPr>
                  <w:tcW w:w="1388" w:type="dxa"/>
                  <w:shd w:val="clear" w:color="auto" w:fill="DBE5F1" w:themeFill="accent1" w:themeFillTint="33"/>
                  <w:vAlign w:val="center"/>
                </w:tcPr>
                <w:p w14:paraId="0566297D"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1160" w:type="dxa"/>
                  <w:shd w:val="clear" w:color="auto" w:fill="DBE5F1" w:themeFill="accent1" w:themeFillTint="33"/>
                </w:tcPr>
                <w:p w14:paraId="3B526160"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Domaća zadaća</w:t>
                  </w:r>
                </w:p>
              </w:tc>
              <w:tc>
                <w:tcPr>
                  <w:tcW w:w="1159" w:type="dxa"/>
                  <w:shd w:val="clear" w:color="auto" w:fill="DBE5F1" w:themeFill="accent1" w:themeFillTint="33"/>
                </w:tcPr>
                <w:p w14:paraId="626E65DB"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Kol 1</w:t>
                  </w:r>
                </w:p>
              </w:tc>
              <w:tc>
                <w:tcPr>
                  <w:tcW w:w="1260" w:type="dxa"/>
                  <w:shd w:val="clear" w:color="auto" w:fill="DBE5F1" w:themeFill="accent1" w:themeFillTint="33"/>
                </w:tcPr>
                <w:p w14:paraId="4046756D"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Usmeno ispitivanje</w:t>
                  </w:r>
                </w:p>
              </w:tc>
              <w:tc>
                <w:tcPr>
                  <w:tcW w:w="759" w:type="dxa"/>
                  <w:shd w:val="clear" w:color="auto" w:fill="DBE5F1" w:themeFill="accent1" w:themeFillTint="33"/>
                </w:tcPr>
                <w:p w14:paraId="6A139B88"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Kol 2</w:t>
                  </w:r>
                </w:p>
              </w:tc>
              <w:tc>
                <w:tcPr>
                  <w:tcW w:w="1000" w:type="dxa"/>
                  <w:shd w:val="clear" w:color="auto" w:fill="DBE5F1" w:themeFill="accent1" w:themeFillTint="33"/>
                  <w:vAlign w:val="center"/>
                </w:tcPr>
                <w:p w14:paraId="0D428E72"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995" w:type="dxa"/>
                  <w:shd w:val="clear" w:color="auto" w:fill="DBE5F1" w:themeFill="accent1" w:themeFillTint="33"/>
                  <w:vAlign w:val="center"/>
                </w:tcPr>
                <w:p w14:paraId="4D5F5D51"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1049" w:type="dxa"/>
                  <w:shd w:val="clear" w:color="auto" w:fill="DBE5F1" w:themeFill="accent1" w:themeFillTint="33"/>
                  <w:vAlign w:val="center"/>
                </w:tcPr>
                <w:p w14:paraId="5E8BC537"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540099" w:rsidRPr="00E45878" w14:paraId="042679B1" w14:textId="77777777" w:rsidTr="00825024">
              <w:trPr>
                <w:trHeight w:val="300"/>
              </w:trPr>
              <w:tc>
                <w:tcPr>
                  <w:tcW w:w="1388" w:type="dxa"/>
                  <w:shd w:val="clear" w:color="auto" w:fill="DBE5F1" w:themeFill="accent1" w:themeFillTint="33"/>
                  <w:vAlign w:val="center"/>
                </w:tcPr>
                <w:p w14:paraId="7BD5A1CB"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I1</w:t>
                  </w:r>
                </w:p>
              </w:tc>
              <w:tc>
                <w:tcPr>
                  <w:tcW w:w="1160" w:type="dxa"/>
                </w:tcPr>
                <w:p w14:paraId="4DACD817"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b/>
                      <w:bCs/>
                      <w:lang w:val="hr-HR"/>
                    </w:rPr>
                    <w:t>2%</w:t>
                  </w:r>
                </w:p>
              </w:tc>
              <w:tc>
                <w:tcPr>
                  <w:tcW w:w="1159" w:type="dxa"/>
                </w:tcPr>
                <w:p w14:paraId="7AEAC132" w14:textId="77777777" w:rsidR="00540099" w:rsidRPr="00E45878" w:rsidRDefault="00540099" w:rsidP="00540099">
                  <w:pPr>
                    <w:pStyle w:val="Tekstfusnote"/>
                    <w:rPr>
                      <w:rFonts w:asciiTheme="minorHAnsi" w:hAnsiTheme="minorHAnsi" w:cstheme="minorHAnsi"/>
                      <w:lang w:val="hr-HR"/>
                    </w:rPr>
                  </w:pPr>
                </w:p>
              </w:tc>
              <w:tc>
                <w:tcPr>
                  <w:tcW w:w="1260" w:type="dxa"/>
                </w:tcPr>
                <w:p w14:paraId="1B028903" w14:textId="77777777" w:rsidR="00540099" w:rsidRPr="00E45878" w:rsidRDefault="00540099" w:rsidP="00540099">
                  <w:pPr>
                    <w:pStyle w:val="Tekstfusnote"/>
                    <w:rPr>
                      <w:rFonts w:asciiTheme="minorHAnsi" w:hAnsiTheme="minorHAnsi" w:cstheme="minorHAnsi"/>
                      <w:lang w:val="hr-HR"/>
                    </w:rPr>
                  </w:pPr>
                </w:p>
              </w:tc>
              <w:tc>
                <w:tcPr>
                  <w:tcW w:w="759" w:type="dxa"/>
                </w:tcPr>
                <w:p w14:paraId="4B4EF6A8" w14:textId="77777777" w:rsidR="00540099" w:rsidRPr="00E45878" w:rsidRDefault="00540099" w:rsidP="00540099">
                  <w:pPr>
                    <w:pStyle w:val="Tekstfusnote"/>
                    <w:rPr>
                      <w:rFonts w:asciiTheme="minorHAnsi" w:hAnsiTheme="minorHAnsi" w:cstheme="minorHAnsi"/>
                      <w:lang w:val="hr-HR"/>
                    </w:rPr>
                  </w:pPr>
                </w:p>
              </w:tc>
              <w:tc>
                <w:tcPr>
                  <w:tcW w:w="1000" w:type="dxa"/>
                  <w:shd w:val="clear" w:color="auto" w:fill="DBE5F1" w:themeFill="accent1" w:themeFillTint="33"/>
                  <w:vAlign w:val="center"/>
                </w:tcPr>
                <w:p w14:paraId="2F595835"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1%</w:t>
                  </w:r>
                </w:p>
              </w:tc>
              <w:tc>
                <w:tcPr>
                  <w:tcW w:w="995" w:type="dxa"/>
                  <w:shd w:val="clear" w:color="auto" w:fill="DBE5F1" w:themeFill="accent1" w:themeFillTint="33"/>
                </w:tcPr>
                <w:p w14:paraId="1199C68B"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2%</w:t>
                  </w:r>
                </w:p>
              </w:tc>
              <w:tc>
                <w:tcPr>
                  <w:tcW w:w="1049" w:type="dxa"/>
                  <w:shd w:val="clear" w:color="auto" w:fill="DBE5F1" w:themeFill="accent1" w:themeFillTint="33"/>
                  <w:vAlign w:val="center"/>
                </w:tcPr>
                <w:p w14:paraId="53627B71"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0,06</w:t>
                  </w:r>
                </w:p>
              </w:tc>
            </w:tr>
            <w:tr w:rsidR="00540099" w:rsidRPr="00E45878" w14:paraId="45160AD2" w14:textId="77777777" w:rsidTr="00825024">
              <w:trPr>
                <w:trHeight w:val="300"/>
              </w:trPr>
              <w:tc>
                <w:tcPr>
                  <w:tcW w:w="1388" w:type="dxa"/>
                  <w:shd w:val="clear" w:color="auto" w:fill="DBE5F1" w:themeFill="accent1" w:themeFillTint="33"/>
                  <w:vAlign w:val="center"/>
                </w:tcPr>
                <w:p w14:paraId="53173465"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I2</w:t>
                  </w:r>
                </w:p>
              </w:tc>
              <w:tc>
                <w:tcPr>
                  <w:tcW w:w="1160" w:type="dxa"/>
                </w:tcPr>
                <w:p w14:paraId="3C41F044"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b/>
                      <w:bCs/>
                      <w:lang w:val="hr-HR"/>
                    </w:rPr>
                    <w:t>4%</w:t>
                  </w:r>
                </w:p>
              </w:tc>
              <w:tc>
                <w:tcPr>
                  <w:tcW w:w="1159" w:type="dxa"/>
                </w:tcPr>
                <w:p w14:paraId="48AB37EB"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b/>
                      <w:bCs/>
                      <w:lang w:val="hr-HR"/>
                    </w:rPr>
                    <w:t>20%</w:t>
                  </w:r>
                </w:p>
              </w:tc>
              <w:tc>
                <w:tcPr>
                  <w:tcW w:w="1260" w:type="dxa"/>
                </w:tcPr>
                <w:p w14:paraId="6B8D1CB1" w14:textId="77777777" w:rsidR="00540099" w:rsidRPr="00E45878" w:rsidRDefault="00540099" w:rsidP="00540099">
                  <w:pPr>
                    <w:pStyle w:val="Tekstfusnote"/>
                    <w:rPr>
                      <w:rFonts w:asciiTheme="minorHAnsi" w:hAnsiTheme="minorHAnsi" w:cstheme="minorHAnsi"/>
                      <w:lang w:val="hr-HR"/>
                    </w:rPr>
                  </w:pPr>
                </w:p>
              </w:tc>
              <w:tc>
                <w:tcPr>
                  <w:tcW w:w="759" w:type="dxa"/>
                </w:tcPr>
                <w:p w14:paraId="1F92A8D7"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b/>
                      <w:bCs/>
                      <w:lang w:val="hr-HR"/>
                    </w:rPr>
                    <w:t>20%</w:t>
                  </w:r>
                </w:p>
              </w:tc>
              <w:tc>
                <w:tcPr>
                  <w:tcW w:w="1000" w:type="dxa"/>
                  <w:shd w:val="clear" w:color="auto" w:fill="DBE5F1" w:themeFill="accent1" w:themeFillTint="33"/>
                  <w:vAlign w:val="center"/>
                </w:tcPr>
                <w:p w14:paraId="5864015E"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22%</w:t>
                  </w:r>
                </w:p>
              </w:tc>
              <w:tc>
                <w:tcPr>
                  <w:tcW w:w="995" w:type="dxa"/>
                  <w:shd w:val="clear" w:color="auto" w:fill="DBE5F1" w:themeFill="accent1" w:themeFillTint="33"/>
                </w:tcPr>
                <w:p w14:paraId="0F955502"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44%</w:t>
                  </w:r>
                </w:p>
              </w:tc>
              <w:tc>
                <w:tcPr>
                  <w:tcW w:w="1049" w:type="dxa"/>
                  <w:shd w:val="clear" w:color="auto" w:fill="DBE5F1" w:themeFill="accent1" w:themeFillTint="33"/>
                  <w:vAlign w:val="center"/>
                </w:tcPr>
                <w:p w14:paraId="6EEAE9BE"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1,32</w:t>
                  </w:r>
                </w:p>
              </w:tc>
            </w:tr>
            <w:tr w:rsidR="00540099" w:rsidRPr="00E45878" w14:paraId="1CA5282D" w14:textId="77777777" w:rsidTr="00825024">
              <w:trPr>
                <w:trHeight w:val="300"/>
              </w:trPr>
              <w:tc>
                <w:tcPr>
                  <w:tcW w:w="1388" w:type="dxa"/>
                  <w:shd w:val="clear" w:color="auto" w:fill="DBE5F1" w:themeFill="accent1" w:themeFillTint="33"/>
                  <w:vAlign w:val="center"/>
                </w:tcPr>
                <w:p w14:paraId="79A9EA3C"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I3</w:t>
                  </w:r>
                </w:p>
              </w:tc>
              <w:tc>
                <w:tcPr>
                  <w:tcW w:w="1160" w:type="dxa"/>
                </w:tcPr>
                <w:p w14:paraId="068BF8BC"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b/>
                      <w:bCs/>
                      <w:lang w:val="hr-HR"/>
                    </w:rPr>
                    <w:t>4%</w:t>
                  </w:r>
                </w:p>
              </w:tc>
              <w:tc>
                <w:tcPr>
                  <w:tcW w:w="1159" w:type="dxa"/>
                </w:tcPr>
                <w:p w14:paraId="42D1FE5E"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b/>
                      <w:bCs/>
                      <w:lang w:val="hr-HR"/>
                    </w:rPr>
                    <w:t>20%</w:t>
                  </w:r>
                </w:p>
              </w:tc>
              <w:tc>
                <w:tcPr>
                  <w:tcW w:w="1260" w:type="dxa"/>
                </w:tcPr>
                <w:p w14:paraId="0D182D39" w14:textId="77777777" w:rsidR="00540099" w:rsidRPr="00E45878" w:rsidRDefault="00540099" w:rsidP="00540099">
                  <w:pPr>
                    <w:pStyle w:val="Tekstfusnote"/>
                    <w:rPr>
                      <w:rFonts w:asciiTheme="minorHAnsi" w:hAnsiTheme="minorHAnsi" w:cstheme="minorHAnsi"/>
                      <w:lang w:val="hr-HR"/>
                    </w:rPr>
                  </w:pPr>
                </w:p>
              </w:tc>
              <w:tc>
                <w:tcPr>
                  <w:tcW w:w="759" w:type="dxa"/>
                </w:tcPr>
                <w:p w14:paraId="738BABB6"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b/>
                      <w:bCs/>
                      <w:lang w:val="hr-HR"/>
                    </w:rPr>
                    <w:t>20%</w:t>
                  </w:r>
                </w:p>
              </w:tc>
              <w:tc>
                <w:tcPr>
                  <w:tcW w:w="1000" w:type="dxa"/>
                  <w:shd w:val="clear" w:color="auto" w:fill="DBE5F1" w:themeFill="accent1" w:themeFillTint="33"/>
                  <w:vAlign w:val="center"/>
                </w:tcPr>
                <w:p w14:paraId="5047544F"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22%</w:t>
                  </w:r>
                </w:p>
              </w:tc>
              <w:tc>
                <w:tcPr>
                  <w:tcW w:w="995" w:type="dxa"/>
                  <w:shd w:val="clear" w:color="auto" w:fill="DBE5F1" w:themeFill="accent1" w:themeFillTint="33"/>
                </w:tcPr>
                <w:p w14:paraId="5B7A49D1"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44%</w:t>
                  </w:r>
                </w:p>
              </w:tc>
              <w:tc>
                <w:tcPr>
                  <w:tcW w:w="1049" w:type="dxa"/>
                  <w:shd w:val="clear" w:color="auto" w:fill="DBE5F1" w:themeFill="accent1" w:themeFillTint="33"/>
                  <w:vAlign w:val="center"/>
                </w:tcPr>
                <w:p w14:paraId="7D6EBF13"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b/>
                      <w:bCs/>
                      <w:lang w:val="hr-HR"/>
                    </w:rPr>
                    <w:t>1,32</w:t>
                  </w:r>
                </w:p>
              </w:tc>
            </w:tr>
            <w:tr w:rsidR="00540099" w:rsidRPr="00E45878" w14:paraId="48E02533" w14:textId="77777777" w:rsidTr="00825024">
              <w:trPr>
                <w:trHeight w:val="300"/>
              </w:trPr>
              <w:tc>
                <w:tcPr>
                  <w:tcW w:w="1388" w:type="dxa"/>
                  <w:shd w:val="clear" w:color="auto" w:fill="DBE5F1" w:themeFill="accent1" w:themeFillTint="33"/>
                  <w:vAlign w:val="center"/>
                </w:tcPr>
                <w:p w14:paraId="07030BF6"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I4</w:t>
                  </w:r>
                </w:p>
              </w:tc>
              <w:tc>
                <w:tcPr>
                  <w:tcW w:w="1160" w:type="dxa"/>
                </w:tcPr>
                <w:p w14:paraId="1AEE8608" w14:textId="77777777" w:rsidR="00540099" w:rsidRPr="00E45878" w:rsidRDefault="00540099" w:rsidP="00540099">
                  <w:pPr>
                    <w:pStyle w:val="Tekstfusnote"/>
                    <w:rPr>
                      <w:rFonts w:asciiTheme="minorHAnsi" w:hAnsiTheme="minorHAnsi" w:cstheme="minorHAnsi"/>
                      <w:lang w:val="hr-HR"/>
                    </w:rPr>
                  </w:pPr>
                </w:p>
              </w:tc>
              <w:tc>
                <w:tcPr>
                  <w:tcW w:w="1159" w:type="dxa"/>
                </w:tcPr>
                <w:p w14:paraId="4B989415" w14:textId="77777777" w:rsidR="00540099" w:rsidRPr="00E45878" w:rsidRDefault="00540099" w:rsidP="00540099">
                  <w:pPr>
                    <w:pStyle w:val="Tekstfusnote"/>
                    <w:rPr>
                      <w:rFonts w:asciiTheme="minorHAnsi" w:hAnsiTheme="minorHAnsi" w:cstheme="minorHAnsi"/>
                      <w:lang w:val="hr-HR"/>
                    </w:rPr>
                  </w:pPr>
                </w:p>
              </w:tc>
              <w:tc>
                <w:tcPr>
                  <w:tcW w:w="1260" w:type="dxa"/>
                </w:tcPr>
                <w:p w14:paraId="3775C5CB"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b/>
                      <w:bCs/>
                      <w:lang w:val="hr-HR"/>
                    </w:rPr>
                    <w:t>10%</w:t>
                  </w:r>
                </w:p>
              </w:tc>
              <w:tc>
                <w:tcPr>
                  <w:tcW w:w="759" w:type="dxa"/>
                </w:tcPr>
                <w:p w14:paraId="3C31C042" w14:textId="77777777" w:rsidR="00540099" w:rsidRPr="00E45878" w:rsidRDefault="00540099" w:rsidP="00540099">
                  <w:pPr>
                    <w:pStyle w:val="Tekstfusnote"/>
                    <w:rPr>
                      <w:rFonts w:asciiTheme="minorHAnsi" w:hAnsiTheme="minorHAnsi" w:cstheme="minorHAnsi"/>
                      <w:lang w:val="hr-HR"/>
                    </w:rPr>
                  </w:pPr>
                </w:p>
              </w:tc>
              <w:tc>
                <w:tcPr>
                  <w:tcW w:w="1000" w:type="dxa"/>
                  <w:shd w:val="clear" w:color="auto" w:fill="DBE5F1" w:themeFill="accent1" w:themeFillTint="33"/>
                  <w:vAlign w:val="center"/>
                </w:tcPr>
                <w:p w14:paraId="5BA970B4"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5%</w:t>
                  </w:r>
                </w:p>
              </w:tc>
              <w:tc>
                <w:tcPr>
                  <w:tcW w:w="995" w:type="dxa"/>
                  <w:shd w:val="clear" w:color="auto" w:fill="DBE5F1" w:themeFill="accent1" w:themeFillTint="33"/>
                </w:tcPr>
                <w:p w14:paraId="0E55833C"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10%</w:t>
                  </w:r>
                </w:p>
              </w:tc>
              <w:tc>
                <w:tcPr>
                  <w:tcW w:w="1049" w:type="dxa"/>
                  <w:shd w:val="clear" w:color="auto" w:fill="DBE5F1" w:themeFill="accent1" w:themeFillTint="33"/>
                  <w:vAlign w:val="center"/>
                </w:tcPr>
                <w:p w14:paraId="0198401C"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0,3</w:t>
                  </w:r>
                </w:p>
              </w:tc>
            </w:tr>
            <w:tr w:rsidR="00540099" w:rsidRPr="00E45878" w14:paraId="2FC4D544" w14:textId="77777777" w:rsidTr="00825024">
              <w:trPr>
                <w:trHeight w:val="300"/>
              </w:trPr>
              <w:tc>
                <w:tcPr>
                  <w:tcW w:w="1388" w:type="dxa"/>
                  <w:shd w:val="clear" w:color="auto" w:fill="DBE5F1" w:themeFill="accent1" w:themeFillTint="33"/>
                  <w:vAlign w:val="center"/>
                </w:tcPr>
                <w:p w14:paraId="59FFE3C1"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Ukupno</w:t>
                  </w:r>
                </w:p>
              </w:tc>
              <w:tc>
                <w:tcPr>
                  <w:tcW w:w="1160" w:type="dxa"/>
                  <w:shd w:val="clear" w:color="auto" w:fill="DBE5F1" w:themeFill="accent1" w:themeFillTint="33"/>
                </w:tcPr>
                <w:p w14:paraId="48D13A54"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10%</w:t>
                  </w:r>
                </w:p>
              </w:tc>
              <w:tc>
                <w:tcPr>
                  <w:tcW w:w="1159" w:type="dxa"/>
                  <w:shd w:val="clear" w:color="auto" w:fill="DBE5F1" w:themeFill="accent1" w:themeFillTint="33"/>
                </w:tcPr>
                <w:p w14:paraId="1DB792D7"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40%</w:t>
                  </w:r>
                </w:p>
              </w:tc>
              <w:tc>
                <w:tcPr>
                  <w:tcW w:w="1260" w:type="dxa"/>
                  <w:shd w:val="clear" w:color="auto" w:fill="DBE5F1" w:themeFill="accent1" w:themeFillTint="33"/>
                </w:tcPr>
                <w:p w14:paraId="26891248"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10%</w:t>
                  </w:r>
                </w:p>
              </w:tc>
              <w:tc>
                <w:tcPr>
                  <w:tcW w:w="759" w:type="dxa"/>
                  <w:shd w:val="clear" w:color="auto" w:fill="DBE5F1" w:themeFill="accent1" w:themeFillTint="33"/>
                </w:tcPr>
                <w:p w14:paraId="738F1544"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40%</w:t>
                  </w:r>
                </w:p>
              </w:tc>
              <w:tc>
                <w:tcPr>
                  <w:tcW w:w="1000" w:type="dxa"/>
                  <w:shd w:val="clear" w:color="auto" w:fill="DBE5F1" w:themeFill="accent1" w:themeFillTint="33"/>
                </w:tcPr>
                <w:p w14:paraId="532FCBFC"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50 %</w:t>
                  </w:r>
                </w:p>
              </w:tc>
              <w:tc>
                <w:tcPr>
                  <w:tcW w:w="995" w:type="dxa"/>
                  <w:shd w:val="clear" w:color="auto" w:fill="DBE5F1" w:themeFill="accent1" w:themeFillTint="33"/>
                </w:tcPr>
                <w:p w14:paraId="6BB16D2B"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100 %</w:t>
                  </w:r>
                </w:p>
              </w:tc>
              <w:tc>
                <w:tcPr>
                  <w:tcW w:w="1049" w:type="dxa"/>
                  <w:shd w:val="clear" w:color="auto" w:fill="DBE5F1" w:themeFill="accent1" w:themeFillTint="33"/>
                  <w:vAlign w:val="center"/>
                </w:tcPr>
                <w:p w14:paraId="10B5F6AC"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b/>
                      <w:bCs/>
                      <w:lang w:val="hr-HR"/>
                    </w:rPr>
                    <w:t>3</w:t>
                  </w:r>
                </w:p>
              </w:tc>
            </w:tr>
            <w:tr w:rsidR="00540099" w:rsidRPr="00E45878" w14:paraId="6337B715" w14:textId="77777777" w:rsidTr="00825024">
              <w:trPr>
                <w:trHeight w:val="300"/>
              </w:trPr>
              <w:tc>
                <w:tcPr>
                  <w:tcW w:w="1388" w:type="dxa"/>
                  <w:shd w:val="clear" w:color="auto" w:fill="DBE5F1" w:themeFill="accent1" w:themeFillTint="33"/>
                  <w:vAlign w:val="center"/>
                </w:tcPr>
                <w:p w14:paraId="2D364EB2"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c>
                <w:tcPr>
                  <w:tcW w:w="1160" w:type="dxa"/>
                  <w:shd w:val="clear" w:color="auto" w:fill="DBE5F1" w:themeFill="accent1" w:themeFillTint="33"/>
                  <w:vAlign w:val="center"/>
                </w:tcPr>
                <w:p w14:paraId="1775D6F6"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0,5</w:t>
                  </w:r>
                </w:p>
              </w:tc>
              <w:tc>
                <w:tcPr>
                  <w:tcW w:w="1159" w:type="dxa"/>
                  <w:shd w:val="clear" w:color="auto" w:fill="DBE5F1" w:themeFill="accent1" w:themeFillTint="33"/>
                </w:tcPr>
                <w:p w14:paraId="1EC45C1C"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1,0</w:t>
                  </w:r>
                </w:p>
              </w:tc>
              <w:tc>
                <w:tcPr>
                  <w:tcW w:w="1260" w:type="dxa"/>
                  <w:shd w:val="clear" w:color="auto" w:fill="DBE5F1" w:themeFill="accent1" w:themeFillTint="33"/>
                  <w:vAlign w:val="center"/>
                </w:tcPr>
                <w:p w14:paraId="6E0E4F3F"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0,5</w:t>
                  </w:r>
                </w:p>
              </w:tc>
              <w:tc>
                <w:tcPr>
                  <w:tcW w:w="759" w:type="dxa"/>
                  <w:shd w:val="clear" w:color="auto" w:fill="DBE5F1" w:themeFill="accent1" w:themeFillTint="33"/>
                  <w:vAlign w:val="center"/>
                </w:tcPr>
                <w:p w14:paraId="3603231E"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1,0</w:t>
                  </w:r>
                </w:p>
              </w:tc>
              <w:tc>
                <w:tcPr>
                  <w:tcW w:w="1000" w:type="dxa"/>
                  <w:shd w:val="clear" w:color="auto" w:fill="DBE5F1" w:themeFill="accent1" w:themeFillTint="33"/>
                  <w:vAlign w:val="center"/>
                </w:tcPr>
                <w:p w14:paraId="3166F9DC" w14:textId="77777777" w:rsidR="00540099" w:rsidRPr="00E45878" w:rsidRDefault="00540099" w:rsidP="00540099">
                  <w:pPr>
                    <w:pStyle w:val="Tekstfusnote"/>
                    <w:rPr>
                      <w:rFonts w:asciiTheme="minorHAnsi" w:hAnsiTheme="minorHAnsi" w:cstheme="minorHAnsi"/>
                      <w:b/>
                      <w:bCs/>
                      <w:lang w:val="hr-HR"/>
                    </w:rPr>
                  </w:pPr>
                </w:p>
              </w:tc>
              <w:tc>
                <w:tcPr>
                  <w:tcW w:w="995" w:type="dxa"/>
                  <w:shd w:val="clear" w:color="auto" w:fill="DBE5F1" w:themeFill="accent1" w:themeFillTint="33"/>
                  <w:vAlign w:val="center"/>
                </w:tcPr>
                <w:p w14:paraId="568C3D18" w14:textId="77777777" w:rsidR="00540099" w:rsidRPr="00E45878" w:rsidRDefault="00540099" w:rsidP="00540099">
                  <w:pPr>
                    <w:pStyle w:val="Tekstfusnote"/>
                    <w:rPr>
                      <w:rFonts w:asciiTheme="minorHAnsi" w:hAnsiTheme="minorHAnsi" w:cstheme="minorHAnsi"/>
                      <w:b/>
                      <w:bCs/>
                      <w:lang w:val="hr-HR"/>
                    </w:rPr>
                  </w:pPr>
                </w:p>
              </w:tc>
              <w:tc>
                <w:tcPr>
                  <w:tcW w:w="1049" w:type="dxa"/>
                  <w:shd w:val="clear" w:color="auto" w:fill="DBE5F1" w:themeFill="accent1" w:themeFillTint="33"/>
                  <w:vAlign w:val="center"/>
                </w:tcPr>
                <w:p w14:paraId="5D10A931" w14:textId="77777777" w:rsidR="00540099" w:rsidRPr="00E45878" w:rsidRDefault="00540099" w:rsidP="00540099">
                  <w:pPr>
                    <w:pStyle w:val="Tekstfusnote"/>
                    <w:rPr>
                      <w:rFonts w:asciiTheme="minorHAnsi" w:hAnsiTheme="minorHAnsi" w:cstheme="minorHAnsi"/>
                      <w:b/>
                      <w:bCs/>
                      <w:lang w:val="hr-HR"/>
                    </w:rPr>
                  </w:pPr>
                </w:p>
              </w:tc>
            </w:tr>
          </w:tbl>
          <w:p w14:paraId="6B778B40" w14:textId="77777777" w:rsidR="00540099" w:rsidRPr="00E45878" w:rsidRDefault="00540099" w:rsidP="00540099">
            <w:pPr>
              <w:pStyle w:val="Tekstfusnote"/>
              <w:rPr>
                <w:rFonts w:asciiTheme="minorHAnsi" w:hAnsiTheme="minorHAnsi" w:cstheme="minorHAnsi"/>
                <w:bCs/>
                <w:lang w:val="hr-HR"/>
              </w:rPr>
            </w:pPr>
          </w:p>
          <w:p w14:paraId="6426024B" w14:textId="77777777" w:rsidR="00540099" w:rsidRPr="00E45878" w:rsidRDefault="00540099" w:rsidP="00540099">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2132F4C1" w14:textId="77777777" w:rsidR="00540099" w:rsidRPr="00E45878" w:rsidRDefault="00540099" w:rsidP="00540099">
            <w:pPr>
              <w:pStyle w:val="Tekstfusnote"/>
              <w:rPr>
                <w:rFonts w:asciiTheme="minorHAnsi" w:hAnsiTheme="minorHAnsi" w:cstheme="minorHAnsi"/>
                <w:b/>
                <w:bCs/>
                <w:lang w:val="hr-HR"/>
              </w:rPr>
            </w:pPr>
          </w:p>
          <w:p w14:paraId="3AE44D1B" w14:textId="77777777" w:rsidR="00540099" w:rsidRPr="00E45878" w:rsidRDefault="00540099" w:rsidP="00540099">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636ED91A" w14:textId="77777777" w:rsidR="00540099" w:rsidRPr="00E45878" w:rsidRDefault="00540099" w:rsidP="00540099">
            <w:pPr>
              <w:pStyle w:val="Tekstfusnote"/>
              <w:rPr>
                <w:rFonts w:asciiTheme="minorHAnsi" w:hAnsiTheme="minorHAnsi" w:cstheme="minorHAnsi"/>
                <w:b/>
                <w:lang w:val="hr-HR"/>
              </w:rPr>
            </w:pPr>
          </w:p>
          <w:tbl>
            <w:tblPr>
              <w:tblStyle w:val="Reetkatablice"/>
              <w:tblW w:w="74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05"/>
              <w:gridCol w:w="1290"/>
              <w:gridCol w:w="1350"/>
              <w:gridCol w:w="900"/>
              <w:gridCol w:w="1395"/>
              <w:gridCol w:w="1158"/>
            </w:tblGrid>
            <w:tr w:rsidR="00540099" w:rsidRPr="00E45878" w14:paraId="6F35AEB6" w14:textId="77777777" w:rsidTr="00825024">
              <w:trPr>
                <w:trHeight w:val="300"/>
              </w:trPr>
              <w:tc>
                <w:tcPr>
                  <w:tcW w:w="1405" w:type="dxa"/>
                  <w:shd w:val="clear" w:color="auto" w:fill="DBE5F1" w:themeFill="accent1" w:themeFillTint="33"/>
                  <w:vAlign w:val="center"/>
                </w:tcPr>
                <w:p w14:paraId="2E8BA18C"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1290" w:type="dxa"/>
                  <w:shd w:val="clear" w:color="auto" w:fill="DBE5F1" w:themeFill="accent1" w:themeFillTint="33"/>
                  <w:vAlign w:val="center"/>
                </w:tcPr>
                <w:p w14:paraId="3DC14F4D"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Pisana provjera</w:t>
                  </w:r>
                </w:p>
              </w:tc>
              <w:tc>
                <w:tcPr>
                  <w:tcW w:w="1350" w:type="dxa"/>
                  <w:shd w:val="clear" w:color="auto" w:fill="DBE5F1" w:themeFill="accent1" w:themeFillTint="33"/>
                  <w:vAlign w:val="center"/>
                </w:tcPr>
                <w:p w14:paraId="3C0C15D7"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Usmena provjera</w:t>
                  </w:r>
                </w:p>
              </w:tc>
              <w:tc>
                <w:tcPr>
                  <w:tcW w:w="900" w:type="dxa"/>
                  <w:shd w:val="clear" w:color="auto" w:fill="DBE5F1" w:themeFill="accent1" w:themeFillTint="33"/>
                  <w:vAlign w:val="center"/>
                </w:tcPr>
                <w:p w14:paraId="36AE9CEB"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1395" w:type="dxa"/>
                  <w:shd w:val="clear" w:color="auto" w:fill="DBE5F1" w:themeFill="accent1" w:themeFillTint="33"/>
                  <w:vAlign w:val="center"/>
                </w:tcPr>
                <w:p w14:paraId="63C6A59B"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1158" w:type="dxa"/>
                  <w:shd w:val="clear" w:color="auto" w:fill="DBE5F1" w:themeFill="accent1" w:themeFillTint="33"/>
                  <w:vAlign w:val="center"/>
                </w:tcPr>
                <w:p w14:paraId="56CC1B07"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540099" w:rsidRPr="00E45878" w14:paraId="25E54891" w14:textId="77777777" w:rsidTr="00825024">
              <w:trPr>
                <w:trHeight w:val="300"/>
              </w:trPr>
              <w:tc>
                <w:tcPr>
                  <w:tcW w:w="1405" w:type="dxa"/>
                  <w:shd w:val="clear" w:color="auto" w:fill="DBE5F1" w:themeFill="accent1" w:themeFillTint="33"/>
                  <w:vAlign w:val="center"/>
                </w:tcPr>
                <w:p w14:paraId="797C6DC8" w14:textId="77777777" w:rsidR="00540099" w:rsidRPr="00E45878" w:rsidRDefault="00540099" w:rsidP="00540099">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1290" w:type="dxa"/>
                </w:tcPr>
                <w:p w14:paraId="358C80A0"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b/>
                      <w:lang w:val="hr-HR"/>
                    </w:rPr>
                    <w:t>1%</w:t>
                  </w:r>
                </w:p>
              </w:tc>
              <w:tc>
                <w:tcPr>
                  <w:tcW w:w="1350" w:type="dxa"/>
                </w:tcPr>
                <w:p w14:paraId="6A2F5469"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b/>
                      <w:lang w:val="hr-HR"/>
                    </w:rPr>
                    <w:t>1%</w:t>
                  </w:r>
                </w:p>
              </w:tc>
              <w:tc>
                <w:tcPr>
                  <w:tcW w:w="900" w:type="dxa"/>
                  <w:shd w:val="clear" w:color="auto" w:fill="DBE5F1" w:themeFill="accent1" w:themeFillTint="33"/>
                  <w:vAlign w:val="center"/>
                </w:tcPr>
                <w:p w14:paraId="34C63BA1" w14:textId="77777777" w:rsidR="00540099" w:rsidRPr="00E45878" w:rsidRDefault="00540099" w:rsidP="00540099">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1395" w:type="dxa"/>
                  <w:shd w:val="clear" w:color="auto" w:fill="DBE5F1" w:themeFill="accent1" w:themeFillTint="33"/>
                </w:tcPr>
                <w:p w14:paraId="33EA5027" w14:textId="77777777" w:rsidR="00540099" w:rsidRPr="00E45878" w:rsidRDefault="00540099" w:rsidP="00540099">
                  <w:pPr>
                    <w:pStyle w:val="Tekstfusnote"/>
                    <w:rPr>
                      <w:rFonts w:asciiTheme="minorHAnsi" w:hAnsiTheme="minorHAnsi" w:cstheme="minorHAnsi"/>
                      <w:b/>
                      <w:lang w:val="hr-HR"/>
                    </w:rPr>
                  </w:pPr>
                  <w:r w:rsidRPr="00E45878">
                    <w:rPr>
                      <w:rFonts w:asciiTheme="minorHAnsi" w:hAnsiTheme="minorHAnsi" w:cstheme="minorHAnsi"/>
                      <w:b/>
                      <w:lang w:val="hr-HR"/>
                    </w:rPr>
                    <w:t>2%</w:t>
                  </w:r>
                </w:p>
              </w:tc>
              <w:tc>
                <w:tcPr>
                  <w:tcW w:w="1158" w:type="dxa"/>
                  <w:shd w:val="clear" w:color="auto" w:fill="DBE5F1" w:themeFill="accent1" w:themeFillTint="33"/>
                  <w:vAlign w:val="center"/>
                </w:tcPr>
                <w:p w14:paraId="3F11B8A4"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0,06</w:t>
                  </w:r>
                </w:p>
              </w:tc>
            </w:tr>
            <w:tr w:rsidR="00540099" w:rsidRPr="00E45878" w14:paraId="4D83ACD8" w14:textId="77777777" w:rsidTr="00825024">
              <w:trPr>
                <w:trHeight w:val="300"/>
              </w:trPr>
              <w:tc>
                <w:tcPr>
                  <w:tcW w:w="1405" w:type="dxa"/>
                  <w:shd w:val="clear" w:color="auto" w:fill="DBE5F1" w:themeFill="accent1" w:themeFillTint="33"/>
                  <w:vAlign w:val="center"/>
                </w:tcPr>
                <w:p w14:paraId="681DA61C" w14:textId="77777777" w:rsidR="00540099" w:rsidRPr="00E45878" w:rsidRDefault="00540099" w:rsidP="00540099">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1290" w:type="dxa"/>
                </w:tcPr>
                <w:p w14:paraId="547A6C4B"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b/>
                      <w:lang w:val="hr-HR"/>
                    </w:rPr>
                    <w:t>22%</w:t>
                  </w:r>
                </w:p>
              </w:tc>
              <w:tc>
                <w:tcPr>
                  <w:tcW w:w="1350" w:type="dxa"/>
                </w:tcPr>
                <w:p w14:paraId="77995734"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b/>
                      <w:lang w:val="hr-HR"/>
                    </w:rPr>
                    <w:t>22%</w:t>
                  </w:r>
                </w:p>
              </w:tc>
              <w:tc>
                <w:tcPr>
                  <w:tcW w:w="900" w:type="dxa"/>
                  <w:shd w:val="clear" w:color="auto" w:fill="DBE5F1" w:themeFill="accent1" w:themeFillTint="33"/>
                  <w:vAlign w:val="center"/>
                </w:tcPr>
                <w:p w14:paraId="50B35D8D" w14:textId="77777777" w:rsidR="00540099" w:rsidRPr="00E45878" w:rsidRDefault="00540099" w:rsidP="00540099">
                  <w:pPr>
                    <w:pStyle w:val="Tekstfusnote"/>
                    <w:rPr>
                      <w:rFonts w:asciiTheme="minorHAnsi" w:hAnsiTheme="minorHAnsi" w:cstheme="minorHAnsi"/>
                      <w:b/>
                      <w:lang w:val="hr-HR"/>
                    </w:rPr>
                  </w:pPr>
                  <w:r w:rsidRPr="00E45878">
                    <w:rPr>
                      <w:rFonts w:asciiTheme="minorHAnsi" w:hAnsiTheme="minorHAnsi" w:cstheme="minorHAnsi"/>
                      <w:b/>
                      <w:lang w:val="hr-HR"/>
                    </w:rPr>
                    <w:t>22%</w:t>
                  </w:r>
                </w:p>
              </w:tc>
              <w:tc>
                <w:tcPr>
                  <w:tcW w:w="1395" w:type="dxa"/>
                  <w:shd w:val="clear" w:color="auto" w:fill="DBE5F1" w:themeFill="accent1" w:themeFillTint="33"/>
                </w:tcPr>
                <w:p w14:paraId="0C18C736" w14:textId="77777777" w:rsidR="00540099" w:rsidRPr="00E45878" w:rsidRDefault="00540099" w:rsidP="00540099">
                  <w:pPr>
                    <w:pStyle w:val="Tekstfusnote"/>
                    <w:rPr>
                      <w:rFonts w:asciiTheme="minorHAnsi" w:hAnsiTheme="minorHAnsi" w:cstheme="minorHAnsi"/>
                      <w:b/>
                      <w:lang w:val="hr-HR"/>
                    </w:rPr>
                  </w:pPr>
                  <w:r w:rsidRPr="00E45878">
                    <w:rPr>
                      <w:rFonts w:asciiTheme="minorHAnsi" w:hAnsiTheme="minorHAnsi" w:cstheme="minorHAnsi"/>
                      <w:b/>
                      <w:lang w:val="hr-HR"/>
                    </w:rPr>
                    <w:t>44%</w:t>
                  </w:r>
                </w:p>
              </w:tc>
              <w:tc>
                <w:tcPr>
                  <w:tcW w:w="1158" w:type="dxa"/>
                  <w:shd w:val="clear" w:color="auto" w:fill="DBE5F1" w:themeFill="accent1" w:themeFillTint="33"/>
                  <w:vAlign w:val="center"/>
                </w:tcPr>
                <w:p w14:paraId="2D9F260E"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b/>
                      <w:bCs/>
                      <w:lang w:val="hr-HR"/>
                    </w:rPr>
                    <w:t>1,32</w:t>
                  </w:r>
                </w:p>
              </w:tc>
            </w:tr>
            <w:tr w:rsidR="00540099" w:rsidRPr="00E45878" w14:paraId="23A58659" w14:textId="77777777" w:rsidTr="00825024">
              <w:trPr>
                <w:trHeight w:val="300"/>
              </w:trPr>
              <w:tc>
                <w:tcPr>
                  <w:tcW w:w="1405" w:type="dxa"/>
                  <w:shd w:val="clear" w:color="auto" w:fill="DBE5F1" w:themeFill="accent1" w:themeFillTint="33"/>
                  <w:vAlign w:val="center"/>
                </w:tcPr>
                <w:p w14:paraId="4F8AB86E" w14:textId="77777777" w:rsidR="00540099" w:rsidRPr="00E45878" w:rsidRDefault="00540099" w:rsidP="00540099">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1290" w:type="dxa"/>
                </w:tcPr>
                <w:p w14:paraId="17D22543"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b/>
                      <w:lang w:val="hr-HR"/>
                    </w:rPr>
                    <w:t>22%</w:t>
                  </w:r>
                </w:p>
              </w:tc>
              <w:tc>
                <w:tcPr>
                  <w:tcW w:w="1350" w:type="dxa"/>
                </w:tcPr>
                <w:p w14:paraId="73EC31E3"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b/>
                      <w:lang w:val="hr-HR"/>
                    </w:rPr>
                    <w:t>22%</w:t>
                  </w:r>
                </w:p>
              </w:tc>
              <w:tc>
                <w:tcPr>
                  <w:tcW w:w="900" w:type="dxa"/>
                  <w:shd w:val="clear" w:color="auto" w:fill="DBE5F1" w:themeFill="accent1" w:themeFillTint="33"/>
                  <w:vAlign w:val="center"/>
                </w:tcPr>
                <w:p w14:paraId="4742B44C" w14:textId="77777777" w:rsidR="00540099" w:rsidRPr="00E45878" w:rsidRDefault="00540099" w:rsidP="00540099">
                  <w:pPr>
                    <w:pStyle w:val="Tekstfusnote"/>
                    <w:rPr>
                      <w:rFonts w:asciiTheme="minorHAnsi" w:hAnsiTheme="minorHAnsi" w:cstheme="minorHAnsi"/>
                      <w:b/>
                      <w:lang w:val="hr-HR"/>
                    </w:rPr>
                  </w:pPr>
                  <w:r w:rsidRPr="00E45878">
                    <w:rPr>
                      <w:rFonts w:asciiTheme="minorHAnsi" w:hAnsiTheme="minorHAnsi" w:cstheme="minorHAnsi"/>
                      <w:b/>
                      <w:lang w:val="hr-HR"/>
                    </w:rPr>
                    <w:t>22%</w:t>
                  </w:r>
                </w:p>
              </w:tc>
              <w:tc>
                <w:tcPr>
                  <w:tcW w:w="1395" w:type="dxa"/>
                  <w:shd w:val="clear" w:color="auto" w:fill="DBE5F1" w:themeFill="accent1" w:themeFillTint="33"/>
                </w:tcPr>
                <w:p w14:paraId="650B9190" w14:textId="77777777" w:rsidR="00540099" w:rsidRPr="00E45878" w:rsidRDefault="00540099" w:rsidP="00540099">
                  <w:pPr>
                    <w:pStyle w:val="Tekstfusnote"/>
                    <w:rPr>
                      <w:rFonts w:asciiTheme="minorHAnsi" w:hAnsiTheme="minorHAnsi" w:cstheme="minorHAnsi"/>
                      <w:b/>
                      <w:lang w:val="hr-HR"/>
                    </w:rPr>
                  </w:pPr>
                  <w:r w:rsidRPr="00E45878">
                    <w:rPr>
                      <w:rFonts w:asciiTheme="minorHAnsi" w:hAnsiTheme="minorHAnsi" w:cstheme="minorHAnsi"/>
                      <w:b/>
                      <w:lang w:val="hr-HR"/>
                    </w:rPr>
                    <w:t>44%</w:t>
                  </w:r>
                </w:p>
              </w:tc>
              <w:tc>
                <w:tcPr>
                  <w:tcW w:w="1158" w:type="dxa"/>
                  <w:shd w:val="clear" w:color="auto" w:fill="DBE5F1" w:themeFill="accent1" w:themeFillTint="33"/>
                  <w:vAlign w:val="center"/>
                </w:tcPr>
                <w:p w14:paraId="07DC25DF"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1,32</w:t>
                  </w:r>
                </w:p>
              </w:tc>
            </w:tr>
            <w:tr w:rsidR="00540099" w:rsidRPr="00E45878" w14:paraId="50B32756" w14:textId="77777777" w:rsidTr="00825024">
              <w:trPr>
                <w:trHeight w:val="300"/>
              </w:trPr>
              <w:tc>
                <w:tcPr>
                  <w:tcW w:w="1405" w:type="dxa"/>
                  <w:shd w:val="clear" w:color="auto" w:fill="DBE5F1" w:themeFill="accent1" w:themeFillTint="33"/>
                  <w:vAlign w:val="center"/>
                </w:tcPr>
                <w:p w14:paraId="201FCFDD" w14:textId="77777777" w:rsidR="00540099" w:rsidRPr="00E45878" w:rsidRDefault="00540099" w:rsidP="00540099">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1290" w:type="dxa"/>
                </w:tcPr>
                <w:p w14:paraId="7F76085B"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b/>
                      <w:lang w:val="hr-HR"/>
                    </w:rPr>
                    <w:t>5%</w:t>
                  </w:r>
                </w:p>
              </w:tc>
              <w:tc>
                <w:tcPr>
                  <w:tcW w:w="1350" w:type="dxa"/>
                </w:tcPr>
                <w:p w14:paraId="6E2B784D"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b/>
                      <w:lang w:val="hr-HR"/>
                    </w:rPr>
                    <w:t>5%</w:t>
                  </w:r>
                </w:p>
              </w:tc>
              <w:tc>
                <w:tcPr>
                  <w:tcW w:w="900" w:type="dxa"/>
                  <w:shd w:val="clear" w:color="auto" w:fill="DBE5F1" w:themeFill="accent1" w:themeFillTint="33"/>
                  <w:vAlign w:val="center"/>
                </w:tcPr>
                <w:p w14:paraId="14B31BE2" w14:textId="77777777" w:rsidR="00540099" w:rsidRPr="00E45878" w:rsidRDefault="00540099" w:rsidP="00540099">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1395" w:type="dxa"/>
                  <w:shd w:val="clear" w:color="auto" w:fill="DBE5F1" w:themeFill="accent1" w:themeFillTint="33"/>
                </w:tcPr>
                <w:p w14:paraId="364174F5" w14:textId="77777777" w:rsidR="00540099" w:rsidRPr="00E45878" w:rsidRDefault="00540099" w:rsidP="00540099">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1158" w:type="dxa"/>
                  <w:shd w:val="clear" w:color="auto" w:fill="DBE5F1" w:themeFill="accent1" w:themeFillTint="33"/>
                  <w:vAlign w:val="center"/>
                </w:tcPr>
                <w:p w14:paraId="0830BC44" w14:textId="77777777" w:rsidR="00540099" w:rsidRPr="00E45878" w:rsidRDefault="00540099" w:rsidP="00540099">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540099" w:rsidRPr="00E45878" w14:paraId="5ECEF2B2" w14:textId="77777777" w:rsidTr="00825024">
              <w:trPr>
                <w:trHeight w:val="300"/>
              </w:trPr>
              <w:tc>
                <w:tcPr>
                  <w:tcW w:w="1405" w:type="dxa"/>
                  <w:shd w:val="clear" w:color="auto" w:fill="DBE5F1" w:themeFill="accent1" w:themeFillTint="33"/>
                  <w:vAlign w:val="center"/>
                </w:tcPr>
                <w:p w14:paraId="03F8F5A6" w14:textId="77777777" w:rsidR="00540099" w:rsidRPr="00E45878" w:rsidRDefault="00540099" w:rsidP="00540099">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1290" w:type="dxa"/>
                  <w:shd w:val="clear" w:color="auto" w:fill="DBE5F1" w:themeFill="accent1" w:themeFillTint="33"/>
                  <w:vAlign w:val="center"/>
                </w:tcPr>
                <w:p w14:paraId="00F487E6" w14:textId="77777777" w:rsidR="00540099" w:rsidRPr="00E45878" w:rsidRDefault="00540099" w:rsidP="00540099">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1350" w:type="dxa"/>
                  <w:shd w:val="clear" w:color="auto" w:fill="DBE5F1" w:themeFill="accent1" w:themeFillTint="33"/>
                </w:tcPr>
                <w:p w14:paraId="400E2493" w14:textId="77777777" w:rsidR="00540099" w:rsidRPr="00E45878" w:rsidRDefault="00540099" w:rsidP="00540099">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900" w:type="dxa"/>
                  <w:shd w:val="clear" w:color="auto" w:fill="DBE5F1" w:themeFill="accent1" w:themeFillTint="33"/>
                  <w:vAlign w:val="center"/>
                </w:tcPr>
                <w:p w14:paraId="799DE0B6"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50 %</w:t>
                  </w:r>
                </w:p>
                <w:p w14:paraId="38C28C18" w14:textId="77777777" w:rsidR="00540099" w:rsidRPr="00E45878" w:rsidRDefault="00540099" w:rsidP="00540099">
                  <w:pPr>
                    <w:pStyle w:val="Tekstfusnote"/>
                    <w:rPr>
                      <w:rFonts w:asciiTheme="minorHAnsi" w:hAnsiTheme="minorHAnsi" w:cstheme="minorHAnsi"/>
                      <w:b/>
                      <w:bCs/>
                      <w:lang w:val="hr-HR"/>
                    </w:rPr>
                  </w:pPr>
                </w:p>
              </w:tc>
              <w:tc>
                <w:tcPr>
                  <w:tcW w:w="1395" w:type="dxa"/>
                  <w:shd w:val="clear" w:color="auto" w:fill="DBE5F1" w:themeFill="accent1" w:themeFillTint="33"/>
                  <w:vAlign w:val="center"/>
                </w:tcPr>
                <w:p w14:paraId="1A8556CD"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100 %</w:t>
                  </w:r>
                </w:p>
                <w:p w14:paraId="085FC766" w14:textId="77777777" w:rsidR="00540099" w:rsidRPr="00E45878" w:rsidRDefault="00540099" w:rsidP="00540099">
                  <w:pPr>
                    <w:pStyle w:val="Tekstfusnote"/>
                    <w:rPr>
                      <w:rFonts w:asciiTheme="minorHAnsi" w:hAnsiTheme="minorHAnsi" w:cstheme="minorHAnsi"/>
                      <w:b/>
                      <w:bCs/>
                      <w:lang w:val="hr-HR"/>
                    </w:rPr>
                  </w:pPr>
                </w:p>
              </w:tc>
              <w:tc>
                <w:tcPr>
                  <w:tcW w:w="1158" w:type="dxa"/>
                  <w:shd w:val="clear" w:color="auto" w:fill="DBE5F1" w:themeFill="accent1" w:themeFillTint="33"/>
                  <w:vAlign w:val="center"/>
                </w:tcPr>
                <w:p w14:paraId="5D714E1F" w14:textId="77777777" w:rsidR="00540099" w:rsidRPr="00E45878" w:rsidRDefault="00540099" w:rsidP="00540099">
                  <w:pPr>
                    <w:pStyle w:val="Tekstfusnote"/>
                    <w:rPr>
                      <w:rFonts w:asciiTheme="minorHAnsi" w:hAnsiTheme="minorHAnsi" w:cstheme="minorHAnsi"/>
                      <w:b/>
                      <w:lang w:val="hr-HR"/>
                    </w:rPr>
                  </w:pPr>
                  <w:r w:rsidRPr="00E45878">
                    <w:rPr>
                      <w:rFonts w:asciiTheme="minorHAnsi" w:hAnsiTheme="minorHAnsi" w:cstheme="minorHAnsi"/>
                      <w:b/>
                      <w:lang w:val="hr-HR"/>
                    </w:rPr>
                    <w:t>3</w:t>
                  </w:r>
                </w:p>
              </w:tc>
            </w:tr>
            <w:tr w:rsidR="00540099" w:rsidRPr="00E45878" w14:paraId="7CDA7F29" w14:textId="77777777" w:rsidTr="00825024">
              <w:trPr>
                <w:trHeight w:val="300"/>
              </w:trPr>
              <w:tc>
                <w:tcPr>
                  <w:tcW w:w="1405" w:type="dxa"/>
                  <w:shd w:val="clear" w:color="auto" w:fill="DBE5F1" w:themeFill="accent1" w:themeFillTint="33"/>
                  <w:vAlign w:val="center"/>
                </w:tcPr>
                <w:p w14:paraId="44418509" w14:textId="77777777" w:rsidR="00540099" w:rsidRPr="00E45878" w:rsidRDefault="00540099" w:rsidP="00540099">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1290" w:type="dxa"/>
                  <w:shd w:val="clear" w:color="auto" w:fill="DBE5F1" w:themeFill="accent1" w:themeFillTint="33"/>
                  <w:vAlign w:val="center"/>
                </w:tcPr>
                <w:p w14:paraId="2099731A" w14:textId="77777777" w:rsidR="00540099" w:rsidRPr="00E45878" w:rsidRDefault="00540099" w:rsidP="00540099">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1350" w:type="dxa"/>
                  <w:shd w:val="clear" w:color="auto" w:fill="DBE5F1" w:themeFill="accent1" w:themeFillTint="33"/>
                </w:tcPr>
                <w:p w14:paraId="39E17534" w14:textId="77777777" w:rsidR="00540099" w:rsidRPr="00E45878" w:rsidRDefault="00540099" w:rsidP="00540099">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900" w:type="dxa"/>
                  <w:shd w:val="clear" w:color="auto" w:fill="DBE5F1" w:themeFill="accent1" w:themeFillTint="33"/>
                  <w:vAlign w:val="center"/>
                </w:tcPr>
                <w:p w14:paraId="195A0DAE" w14:textId="77777777" w:rsidR="00540099" w:rsidRPr="00E45878" w:rsidRDefault="00540099" w:rsidP="00540099">
                  <w:pPr>
                    <w:pStyle w:val="Tekstfusnote"/>
                    <w:rPr>
                      <w:rFonts w:asciiTheme="minorHAnsi" w:hAnsiTheme="minorHAnsi" w:cstheme="minorHAnsi"/>
                      <w:b/>
                      <w:lang w:val="hr-HR"/>
                    </w:rPr>
                  </w:pPr>
                </w:p>
              </w:tc>
              <w:tc>
                <w:tcPr>
                  <w:tcW w:w="1395" w:type="dxa"/>
                  <w:shd w:val="clear" w:color="auto" w:fill="DBE5F1" w:themeFill="accent1" w:themeFillTint="33"/>
                  <w:vAlign w:val="center"/>
                </w:tcPr>
                <w:p w14:paraId="2ECB921F" w14:textId="77777777" w:rsidR="00540099" w:rsidRPr="00E45878" w:rsidRDefault="00540099" w:rsidP="00540099">
                  <w:pPr>
                    <w:pStyle w:val="Tekstfusnote"/>
                    <w:rPr>
                      <w:rFonts w:asciiTheme="minorHAnsi" w:hAnsiTheme="minorHAnsi" w:cstheme="minorHAnsi"/>
                      <w:b/>
                      <w:lang w:val="hr-HR"/>
                    </w:rPr>
                  </w:pPr>
                </w:p>
              </w:tc>
              <w:tc>
                <w:tcPr>
                  <w:tcW w:w="1158" w:type="dxa"/>
                  <w:shd w:val="clear" w:color="auto" w:fill="DBE5F1" w:themeFill="accent1" w:themeFillTint="33"/>
                  <w:vAlign w:val="center"/>
                </w:tcPr>
                <w:p w14:paraId="52B174CB" w14:textId="77777777" w:rsidR="00540099" w:rsidRPr="00E45878" w:rsidRDefault="00540099" w:rsidP="00540099">
                  <w:pPr>
                    <w:pStyle w:val="Tekstfusnote"/>
                    <w:rPr>
                      <w:rFonts w:asciiTheme="minorHAnsi" w:hAnsiTheme="minorHAnsi" w:cstheme="minorHAnsi"/>
                      <w:b/>
                      <w:lang w:val="hr-HR"/>
                    </w:rPr>
                  </w:pPr>
                </w:p>
              </w:tc>
            </w:tr>
          </w:tbl>
          <w:p w14:paraId="654D4BEB" w14:textId="77777777" w:rsidR="00540099" w:rsidRPr="00E45878" w:rsidRDefault="00540099" w:rsidP="00540099">
            <w:pPr>
              <w:pStyle w:val="Tekstfusnote"/>
              <w:rPr>
                <w:rFonts w:asciiTheme="minorHAnsi" w:hAnsiTheme="minorHAnsi" w:cstheme="minorHAnsi"/>
                <w:lang w:val="hr-HR"/>
              </w:rPr>
            </w:pPr>
          </w:p>
          <w:p w14:paraId="6166524E" w14:textId="77777777" w:rsidR="00540099" w:rsidRPr="00E45878" w:rsidRDefault="00540099" w:rsidP="00540099">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2D7075AB" w14:textId="77777777" w:rsidR="00540099" w:rsidRPr="00E45878" w:rsidRDefault="00540099" w:rsidP="00540099">
            <w:pPr>
              <w:pStyle w:val="Tekstfusnote"/>
              <w:rPr>
                <w:rFonts w:asciiTheme="minorHAnsi" w:hAnsiTheme="minorHAnsi" w:cstheme="minorHAnsi"/>
                <w:lang w:val="hr-HR"/>
              </w:rPr>
            </w:pPr>
          </w:p>
          <w:p w14:paraId="4E5EFA36"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2CB1C255"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3A79131E"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51DF3060" w14:textId="77777777" w:rsidR="00540099" w:rsidRPr="00E45878" w:rsidRDefault="00540099" w:rsidP="00540099">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540099" w:rsidRPr="00E45878" w14:paraId="098FEC5C" w14:textId="77777777" w:rsidTr="00825024">
              <w:trPr>
                <w:trHeight w:val="300"/>
                <w:jc w:val="center"/>
              </w:trPr>
              <w:tc>
                <w:tcPr>
                  <w:tcW w:w="1805" w:type="dxa"/>
                  <w:shd w:val="clear" w:color="auto" w:fill="DBE5F1" w:themeFill="accent1" w:themeFillTint="33"/>
                  <w:vAlign w:val="center"/>
                  <w:hideMark/>
                </w:tcPr>
                <w:p w14:paraId="7A4FC1D7"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Raspon bodova (postotaka)</w:t>
                  </w:r>
                </w:p>
              </w:tc>
              <w:tc>
                <w:tcPr>
                  <w:tcW w:w="1651" w:type="dxa"/>
                  <w:shd w:val="clear" w:color="auto" w:fill="DBE5F1" w:themeFill="accent1" w:themeFillTint="33"/>
                  <w:vAlign w:val="center"/>
                  <w:hideMark/>
                </w:tcPr>
                <w:p w14:paraId="60CC55AE"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Brojčana ocjena</w:t>
                  </w:r>
                </w:p>
              </w:tc>
              <w:tc>
                <w:tcPr>
                  <w:tcW w:w="1477" w:type="dxa"/>
                  <w:shd w:val="clear" w:color="auto" w:fill="DBE5F1" w:themeFill="accent1" w:themeFillTint="33"/>
                  <w:vAlign w:val="center"/>
                  <w:hideMark/>
                </w:tcPr>
                <w:p w14:paraId="19FFE8BA"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ECTS ocjena</w:t>
                  </w:r>
                </w:p>
              </w:tc>
            </w:tr>
            <w:tr w:rsidR="00540099" w:rsidRPr="00E45878" w14:paraId="528A4DBB" w14:textId="77777777" w:rsidTr="00825024">
              <w:trPr>
                <w:trHeight w:val="300"/>
                <w:jc w:val="center"/>
              </w:trPr>
              <w:tc>
                <w:tcPr>
                  <w:tcW w:w="1805" w:type="dxa"/>
                  <w:shd w:val="clear" w:color="auto" w:fill="DBE5F1" w:themeFill="accent1" w:themeFillTint="33"/>
                  <w:vAlign w:val="center"/>
                  <w:hideMark/>
                </w:tcPr>
                <w:p w14:paraId="716B2F27"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90,00 – 100,00</w:t>
                  </w:r>
                </w:p>
              </w:tc>
              <w:tc>
                <w:tcPr>
                  <w:tcW w:w="1651" w:type="dxa"/>
                  <w:vAlign w:val="center"/>
                </w:tcPr>
                <w:p w14:paraId="37FCF20A"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izvrstan (5)</w:t>
                  </w:r>
                </w:p>
              </w:tc>
              <w:tc>
                <w:tcPr>
                  <w:tcW w:w="1477" w:type="dxa"/>
                  <w:vAlign w:val="center"/>
                </w:tcPr>
                <w:p w14:paraId="7DDE41AC"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A</w:t>
                  </w:r>
                </w:p>
              </w:tc>
            </w:tr>
            <w:tr w:rsidR="00540099" w:rsidRPr="00E45878" w14:paraId="6FEDA2AC" w14:textId="77777777" w:rsidTr="00825024">
              <w:trPr>
                <w:trHeight w:val="300"/>
                <w:jc w:val="center"/>
              </w:trPr>
              <w:tc>
                <w:tcPr>
                  <w:tcW w:w="1805" w:type="dxa"/>
                  <w:shd w:val="clear" w:color="auto" w:fill="DBE5F1" w:themeFill="accent1" w:themeFillTint="33"/>
                  <w:vAlign w:val="center"/>
                  <w:hideMark/>
                </w:tcPr>
                <w:p w14:paraId="1ED4EEA7"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75,00 – 89,99</w:t>
                  </w:r>
                </w:p>
              </w:tc>
              <w:tc>
                <w:tcPr>
                  <w:tcW w:w="1651" w:type="dxa"/>
                  <w:vAlign w:val="center"/>
                </w:tcPr>
                <w:p w14:paraId="69D44FD6"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vrlo dobar (4)</w:t>
                  </w:r>
                </w:p>
              </w:tc>
              <w:tc>
                <w:tcPr>
                  <w:tcW w:w="1477" w:type="dxa"/>
                  <w:vAlign w:val="center"/>
                </w:tcPr>
                <w:p w14:paraId="1107B669"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B</w:t>
                  </w:r>
                </w:p>
              </w:tc>
            </w:tr>
            <w:tr w:rsidR="00540099" w:rsidRPr="00E45878" w14:paraId="3572B716" w14:textId="77777777" w:rsidTr="00825024">
              <w:trPr>
                <w:trHeight w:val="300"/>
                <w:jc w:val="center"/>
              </w:trPr>
              <w:tc>
                <w:tcPr>
                  <w:tcW w:w="1805" w:type="dxa"/>
                  <w:shd w:val="clear" w:color="auto" w:fill="DBE5F1" w:themeFill="accent1" w:themeFillTint="33"/>
                  <w:vAlign w:val="center"/>
                  <w:hideMark/>
                </w:tcPr>
                <w:p w14:paraId="0A869A19"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60,00 – 74,99</w:t>
                  </w:r>
                </w:p>
              </w:tc>
              <w:tc>
                <w:tcPr>
                  <w:tcW w:w="1651" w:type="dxa"/>
                  <w:vAlign w:val="center"/>
                </w:tcPr>
                <w:p w14:paraId="68D25D10"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dobar (3)</w:t>
                  </w:r>
                </w:p>
              </w:tc>
              <w:tc>
                <w:tcPr>
                  <w:tcW w:w="1477" w:type="dxa"/>
                  <w:vAlign w:val="center"/>
                </w:tcPr>
                <w:p w14:paraId="6949208D"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C</w:t>
                  </w:r>
                </w:p>
              </w:tc>
            </w:tr>
            <w:tr w:rsidR="00540099" w:rsidRPr="00E45878" w14:paraId="7842FAC3" w14:textId="77777777" w:rsidTr="00825024">
              <w:trPr>
                <w:trHeight w:val="300"/>
                <w:jc w:val="center"/>
              </w:trPr>
              <w:tc>
                <w:tcPr>
                  <w:tcW w:w="1805" w:type="dxa"/>
                  <w:shd w:val="clear" w:color="auto" w:fill="DBE5F1" w:themeFill="accent1" w:themeFillTint="33"/>
                  <w:vAlign w:val="center"/>
                  <w:hideMark/>
                </w:tcPr>
                <w:p w14:paraId="0CE6961F"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50,00 – 59,99</w:t>
                  </w:r>
                </w:p>
              </w:tc>
              <w:tc>
                <w:tcPr>
                  <w:tcW w:w="1651" w:type="dxa"/>
                  <w:vAlign w:val="center"/>
                </w:tcPr>
                <w:p w14:paraId="0519CF8C"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dovoljan (2)</w:t>
                  </w:r>
                </w:p>
              </w:tc>
              <w:tc>
                <w:tcPr>
                  <w:tcW w:w="1477" w:type="dxa"/>
                  <w:vAlign w:val="center"/>
                </w:tcPr>
                <w:p w14:paraId="4A3BEEBF"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D</w:t>
                  </w:r>
                </w:p>
              </w:tc>
            </w:tr>
            <w:tr w:rsidR="00540099" w:rsidRPr="00E45878" w14:paraId="2E3B81E0" w14:textId="77777777" w:rsidTr="00825024">
              <w:trPr>
                <w:trHeight w:val="300"/>
                <w:jc w:val="center"/>
              </w:trPr>
              <w:tc>
                <w:tcPr>
                  <w:tcW w:w="1805" w:type="dxa"/>
                  <w:shd w:val="clear" w:color="auto" w:fill="DBE5F1" w:themeFill="accent1" w:themeFillTint="33"/>
                  <w:vAlign w:val="center"/>
                  <w:hideMark/>
                </w:tcPr>
                <w:p w14:paraId="3C9B01D4"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0,00 – 49,99</w:t>
                  </w:r>
                </w:p>
              </w:tc>
              <w:tc>
                <w:tcPr>
                  <w:tcW w:w="1651" w:type="dxa"/>
                  <w:vAlign w:val="center"/>
                </w:tcPr>
                <w:p w14:paraId="21A1E694"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nedovoljan (1)</w:t>
                  </w:r>
                </w:p>
              </w:tc>
              <w:tc>
                <w:tcPr>
                  <w:tcW w:w="1477" w:type="dxa"/>
                  <w:vAlign w:val="center"/>
                </w:tcPr>
                <w:p w14:paraId="5B1776F5"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F</w:t>
                  </w:r>
                </w:p>
              </w:tc>
            </w:tr>
          </w:tbl>
          <w:p w14:paraId="3BF2454B" w14:textId="77777777" w:rsidR="00540099" w:rsidRPr="00E45878" w:rsidRDefault="00540099" w:rsidP="00540099">
            <w:pPr>
              <w:pStyle w:val="Tekstfusnote"/>
              <w:rPr>
                <w:rFonts w:asciiTheme="minorHAnsi" w:hAnsiTheme="minorHAnsi" w:cstheme="minorHAnsi"/>
                <w:b/>
                <w:bCs/>
              </w:rPr>
            </w:pPr>
          </w:p>
        </w:tc>
      </w:tr>
      <w:tr w:rsidR="00540099" w:rsidRPr="00E45878" w14:paraId="630864C4"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DAEB952"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540099" w:rsidRPr="00E45878" w14:paraId="67D8E97B"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40E9549" w14:textId="77777777" w:rsidR="00540099" w:rsidRPr="00E45878" w:rsidRDefault="00540099" w:rsidP="00B40BF3">
            <w:pPr>
              <w:pStyle w:val="Tekstfusnote"/>
              <w:numPr>
                <w:ilvl w:val="0"/>
                <w:numId w:val="42"/>
              </w:numPr>
              <w:rPr>
                <w:rFonts w:asciiTheme="minorHAnsi" w:hAnsiTheme="minorHAnsi" w:cstheme="minorHAnsi"/>
              </w:rPr>
            </w:pPr>
            <w:r w:rsidRPr="00E45878">
              <w:rPr>
                <w:rFonts w:asciiTheme="minorHAnsi" w:hAnsiTheme="minorHAnsi" w:cstheme="minorHAnsi"/>
                <w:lang w:val="de-DE"/>
              </w:rPr>
              <w:t>Born K., L. Huong, S. Burghardt, C. Lehman, N. Kupfer, A. Müller. P.D. Thanh, N. Wilsdorf: Erfolgreich in Gastronomie und Hotellerie. Cornelesen Verlag GmbH, Berlin, 2018.</w:t>
            </w:r>
          </w:p>
          <w:p w14:paraId="4E81E271" w14:textId="77777777" w:rsidR="00540099" w:rsidRPr="00E45878" w:rsidRDefault="00540099" w:rsidP="00B40BF3">
            <w:pPr>
              <w:pStyle w:val="Tekstfusnote"/>
              <w:numPr>
                <w:ilvl w:val="0"/>
                <w:numId w:val="42"/>
              </w:numPr>
              <w:rPr>
                <w:rFonts w:asciiTheme="minorHAnsi" w:hAnsiTheme="minorHAnsi" w:cstheme="minorHAnsi"/>
              </w:rPr>
            </w:pPr>
            <w:r w:rsidRPr="00E45878">
              <w:rPr>
                <w:rFonts w:asciiTheme="minorHAnsi" w:hAnsiTheme="minorHAnsi" w:cstheme="minorHAnsi"/>
              </w:rPr>
              <w:t>Rončević, M . Borčić, N. Njemačka gramatika s vježbama za prvu godinu stručnoga studija. Veleučilište u Rijeci, 2011.</w:t>
            </w:r>
          </w:p>
        </w:tc>
      </w:tr>
      <w:tr w:rsidR="00540099" w:rsidRPr="00E45878" w14:paraId="22F16C45"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7820B20"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b/>
                <w:bCs/>
              </w:rPr>
              <w:t>Dopunska literatura</w:t>
            </w:r>
          </w:p>
        </w:tc>
      </w:tr>
      <w:tr w:rsidR="00540099" w:rsidRPr="00E45878" w14:paraId="45E471D9" w14:textId="77777777" w:rsidTr="00825024">
        <w:trPr>
          <w:trHeight w:val="235"/>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2D35BE6" w14:textId="77777777" w:rsidR="00540099" w:rsidRPr="00E45878" w:rsidRDefault="00540099" w:rsidP="00B40BF3">
            <w:pPr>
              <w:pStyle w:val="Tekstfusnote"/>
              <w:numPr>
                <w:ilvl w:val="0"/>
                <w:numId w:val="41"/>
              </w:numPr>
              <w:rPr>
                <w:rFonts w:asciiTheme="minorHAnsi" w:hAnsiTheme="minorHAnsi" w:cstheme="minorHAnsi"/>
                <w:lang w:val="hr-HR"/>
              </w:rPr>
            </w:pPr>
            <w:r w:rsidRPr="00E45878">
              <w:rPr>
                <w:rFonts w:asciiTheme="minorHAnsi" w:hAnsiTheme="minorHAnsi" w:cstheme="minorHAnsi"/>
                <w:lang w:val="hr-HR"/>
              </w:rPr>
              <w:t>Marčetić, T. Pregled gramatike njemačkog jezika, Školska knjiga, Zagreb., 1995.</w:t>
            </w:r>
          </w:p>
          <w:p w14:paraId="21794F50" w14:textId="77777777" w:rsidR="00540099" w:rsidRPr="00E45878" w:rsidRDefault="00540099" w:rsidP="00540099">
            <w:pPr>
              <w:pStyle w:val="Tekstfusnote"/>
              <w:rPr>
                <w:rFonts w:asciiTheme="minorHAnsi" w:hAnsiTheme="minorHAnsi" w:cstheme="minorHAnsi"/>
                <w:lang w:val="hr-HR"/>
              </w:rPr>
            </w:pPr>
          </w:p>
        </w:tc>
      </w:tr>
      <w:tr w:rsidR="00540099" w:rsidRPr="00E45878" w14:paraId="10229758"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7F07E1A" w14:textId="77777777" w:rsidR="00540099" w:rsidRPr="00E45878" w:rsidRDefault="00540099" w:rsidP="00540099">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540099" w:rsidRPr="00E45878" w14:paraId="2C16C7D7"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A14D407"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00FD5EE6" w14:textId="77777777" w:rsidR="00540099" w:rsidRPr="00E45878" w:rsidRDefault="00540099" w:rsidP="00540099">
      <w:pPr>
        <w:pStyle w:val="Tekstfusnote"/>
        <w:rPr>
          <w:rFonts w:asciiTheme="minorHAnsi" w:hAnsiTheme="minorHAnsi" w:cstheme="minorHAnsi"/>
          <w:lang w:val="hr-HR"/>
        </w:rPr>
      </w:pPr>
    </w:p>
    <w:p w14:paraId="14F34D1A"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49"/>
        <w:gridCol w:w="2230"/>
        <w:gridCol w:w="2299"/>
        <w:gridCol w:w="1872"/>
      </w:tblGrid>
      <w:tr w:rsidR="00932FB6" w:rsidRPr="00E45878" w14:paraId="5804290E" w14:textId="77777777" w:rsidTr="00540099">
        <w:tc>
          <w:tcPr>
            <w:tcW w:w="1464" w:type="pct"/>
            <w:shd w:val="clear" w:color="auto" w:fill="95B3D7" w:themeFill="accent1" w:themeFillTint="99"/>
          </w:tcPr>
          <w:p w14:paraId="54E1AA0C"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1232" w:type="pct"/>
            <w:shd w:val="clear" w:color="auto" w:fill="95B3D7" w:themeFill="accent1" w:themeFillTint="99"/>
          </w:tcPr>
          <w:p w14:paraId="704572C3"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Nastavne teme</w:t>
            </w:r>
          </w:p>
        </w:tc>
        <w:tc>
          <w:tcPr>
            <w:tcW w:w="1270" w:type="pct"/>
            <w:shd w:val="clear" w:color="auto" w:fill="95B3D7" w:themeFill="accent1" w:themeFillTint="99"/>
          </w:tcPr>
          <w:p w14:paraId="33508BF7"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1034" w:type="pct"/>
            <w:shd w:val="clear" w:color="auto" w:fill="95B3D7" w:themeFill="accent1" w:themeFillTint="99"/>
          </w:tcPr>
          <w:p w14:paraId="34165694" w14:textId="77777777" w:rsidR="00540099" w:rsidRPr="00E45878" w:rsidRDefault="00540099" w:rsidP="00540099">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540099" w:rsidRPr="00E45878" w14:paraId="513CAC9F" w14:textId="77777777" w:rsidTr="00540099">
        <w:tc>
          <w:tcPr>
            <w:tcW w:w="1464" w:type="pct"/>
          </w:tcPr>
          <w:p w14:paraId="32A7EE41"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I1 Objasniti sadržaj stručnog teksta</w:t>
            </w:r>
          </w:p>
          <w:p w14:paraId="6F6C0A3A" w14:textId="77777777" w:rsidR="00540099" w:rsidRPr="00E45878" w:rsidRDefault="00540099" w:rsidP="00540099">
            <w:pPr>
              <w:pStyle w:val="Tekstfusnote"/>
              <w:rPr>
                <w:rFonts w:asciiTheme="minorHAnsi" w:hAnsiTheme="minorHAnsi" w:cstheme="minorHAnsi"/>
              </w:rPr>
            </w:pPr>
          </w:p>
        </w:tc>
        <w:tc>
          <w:tcPr>
            <w:tcW w:w="1232" w:type="pct"/>
          </w:tcPr>
          <w:p w14:paraId="1ED15260"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 xml:space="preserve">Predstavljanje sebe. Prepričavanje. </w:t>
            </w:r>
          </w:p>
        </w:tc>
        <w:tc>
          <w:tcPr>
            <w:tcW w:w="1270" w:type="pct"/>
          </w:tcPr>
          <w:p w14:paraId="5F51F7BA"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Predavanja, vježbe, sažimanje tekst</w:t>
            </w:r>
          </w:p>
          <w:p w14:paraId="66998604" w14:textId="77777777" w:rsidR="00540099" w:rsidRPr="00E45878" w:rsidRDefault="00540099" w:rsidP="00540099">
            <w:pPr>
              <w:pStyle w:val="Tekstfusnote"/>
              <w:rPr>
                <w:rFonts w:asciiTheme="minorHAnsi" w:hAnsiTheme="minorHAnsi" w:cstheme="minorHAnsi"/>
              </w:rPr>
            </w:pPr>
          </w:p>
        </w:tc>
        <w:tc>
          <w:tcPr>
            <w:tcW w:w="1034" w:type="pct"/>
          </w:tcPr>
          <w:p w14:paraId="2AB7336D"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 xml:space="preserve">Domaća zadaća. </w:t>
            </w:r>
          </w:p>
        </w:tc>
      </w:tr>
      <w:tr w:rsidR="00540099" w:rsidRPr="00E45878" w14:paraId="7F324EA8" w14:textId="77777777" w:rsidTr="00540099">
        <w:tc>
          <w:tcPr>
            <w:tcW w:w="1464" w:type="pct"/>
          </w:tcPr>
          <w:p w14:paraId="1FB7294E" w14:textId="77777777" w:rsidR="00540099" w:rsidRPr="00E45878" w:rsidRDefault="00540099" w:rsidP="00540099">
            <w:pPr>
              <w:pStyle w:val="Tekstfusnote"/>
              <w:rPr>
                <w:rFonts w:asciiTheme="minorHAnsi" w:hAnsiTheme="minorHAnsi" w:cstheme="minorHAnsi"/>
                <w:lang w:val="de-DE"/>
              </w:rPr>
            </w:pPr>
            <w:r w:rsidRPr="00E45878">
              <w:rPr>
                <w:rFonts w:asciiTheme="minorHAnsi" w:hAnsiTheme="minorHAnsi" w:cstheme="minorHAnsi"/>
                <w:lang w:val="de-DE"/>
              </w:rPr>
              <w:t>I2 Primijeniti usvojeni stručni vokabular u novom kontekstu</w:t>
            </w:r>
          </w:p>
          <w:p w14:paraId="50B84B22" w14:textId="77777777" w:rsidR="00540099" w:rsidRPr="00E45878" w:rsidRDefault="00540099" w:rsidP="00540099">
            <w:pPr>
              <w:pStyle w:val="Tekstfusnote"/>
              <w:rPr>
                <w:rFonts w:asciiTheme="minorHAnsi" w:hAnsiTheme="minorHAnsi" w:cstheme="minorHAnsi"/>
                <w:lang w:val="de-DE"/>
              </w:rPr>
            </w:pPr>
          </w:p>
        </w:tc>
        <w:tc>
          <w:tcPr>
            <w:tcW w:w="1232" w:type="pct"/>
          </w:tcPr>
          <w:p w14:paraId="4927413A" w14:textId="77777777" w:rsidR="00540099" w:rsidRPr="00E45878" w:rsidRDefault="00540099" w:rsidP="00540099">
            <w:pPr>
              <w:pStyle w:val="Tekstfusnote"/>
              <w:rPr>
                <w:rFonts w:asciiTheme="minorHAnsi" w:hAnsiTheme="minorHAnsi" w:cstheme="minorHAnsi"/>
                <w:lang w:val="de-DE"/>
              </w:rPr>
            </w:pPr>
            <w:r w:rsidRPr="00E45878">
              <w:rPr>
                <w:rFonts w:asciiTheme="minorHAnsi" w:hAnsiTheme="minorHAnsi" w:cstheme="minorHAnsi"/>
                <w:lang w:val="de-DE"/>
              </w:rPr>
              <w:t xml:space="preserve">Opis zanimanja u hotelu. Struktura jelovnika. </w:t>
            </w:r>
          </w:p>
        </w:tc>
        <w:tc>
          <w:tcPr>
            <w:tcW w:w="1270" w:type="pct"/>
          </w:tcPr>
          <w:p w14:paraId="01FE1ACD" w14:textId="77777777" w:rsidR="00540099" w:rsidRPr="00E45878" w:rsidRDefault="00540099" w:rsidP="00540099">
            <w:pPr>
              <w:pStyle w:val="Tekstfusnote"/>
              <w:rPr>
                <w:rFonts w:asciiTheme="minorHAnsi" w:hAnsiTheme="minorHAnsi" w:cstheme="minorHAnsi"/>
                <w:lang w:val="de-DE"/>
              </w:rPr>
            </w:pPr>
            <w:r w:rsidRPr="00E45878">
              <w:rPr>
                <w:rFonts w:asciiTheme="minorHAnsi" w:hAnsiTheme="minorHAnsi" w:cstheme="minorHAnsi"/>
                <w:lang w:val="de-DE"/>
              </w:rPr>
              <w:t>Predavanja, vježbe, sažimanje teksta, objašnjavanje nepoznatih riječi</w:t>
            </w:r>
          </w:p>
          <w:p w14:paraId="0C56DDF4" w14:textId="77777777" w:rsidR="00540099" w:rsidRPr="00E45878" w:rsidRDefault="00540099" w:rsidP="00540099">
            <w:pPr>
              <w:pStyle w:val="Tekstfusnote"/>
              <w:rPr>
                <w:rFonts w:asciiTheme="minorHAnsi" w:hAnsiTheme="minorHAnsi" w:cstheme="minorHAnsi"/>
                <w:lang w:val="de-DE"/>
              </w:rPr>
            </w:pPr>
          </w:p>
        </w:tc>
        <w:tc>
          <w:tcPr>
            <w:tcW w:w="1034" w:type="pct"/>
          </w:tcPr>
          <w:p w14:paraId="7B8D84F3"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 xml:space="preserve">Domaća zadaća. Pisana provjera. </w:t>
            </w:r>
          </w:p>
        </w:tc>
      </w:tr>
      <w:tr w:rsidR="00540099" w:rsidRPr="00E45878" w14:paraId="0936E71D" w14:textId="77777777" w:rsidTr="00540099">
        <w:tc>
          <w:tcPr>
            <w:tcW w:w="1464" w:type="pct"/>
          </w:tcPr>
          <w:p w14:paraId="480085C8" w14:textId="77777777" w:rsidR="00540099" w:rsidRPr="00E45878" w:rsidRDefault="00540099" w:rsidP="00540099">
            <w:pPr>
              <w:pStyle w:val="Tekstfusnote"/>
              <w:rPr>
                <w:rFonts w:asciiTheme="minorHAnsi" w:hAnsiTheme="minorHAnsi" w:cstheme="minorHAnsi"/>
                <w:lang w:val="hr-HR"/>
              </w:rPr>
            </w:pPr>
            <w:r w:rsidRPr="00E45878">
              <w:rPr>
                <w:rFonts w:asciiTheme="minorHAnsi" w:hAnsiTheme="minorHAnsi" w:cstheme="minorHAnsi"/>
                <w:lang w:val="hr-HR"/>
              </w:rPr>
              <w:t>I3 Primijeniti gramatičke strukture i pravila u kontekstu stručnih sadržaja, te ih koristiti u novome kontekstu prezent, deklinacija člana, negacija, sve zamjenice, položaj riječi u rečenici, modalni glagoli, postavljanje pitanja,prošlo vrijeme)</w:t>
            </w:r>
          </w:p>
          <w:p w14:paraId="57192225" w14:textId="77777777" w:rsidR="00540099" w:rsidRPr="00E45878" w:rsidRDefault="00540099" w:rsidP="00540099">
            <w:pPr>
              <w:pStyle w:val="Tekstfusnote"/>
              <w:rPr>
                <w:rFonts w:asciiTheme="minorHAnsi" w:hAnsiTheme="minorHAnsi" w:cstheme="minorHAnsi"/>
                <w:lang w:val="hr-HR"/>
              </w:rPr>
            </w:pPr>
          </w:p>
        </w:tc>
        <w:tc>
          <w:tcPr>
            <w:tcW w:w="1232" w:type="pct"/>
          </w:tcPr>
          <w:p w14:paraId="7A3FD322"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 xml:space="preserve">Sadašnje vrijeme. Deklinacija člana. </w:t>
            </w:r>
          </w:p>
        </w:tc>
        <w:tc>
          <w:tcPr>
            <w:tcW w:w="1270" w:type="pct"/>
          </w:tcPr>
          <w:p w14:paraId="7D93BC8E"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Predavanja, vježbe</w:t>
            </w:r>
          </w:p>
          <w:p w14:paraId="27B58182" w14:textId="77777777" w:rsidR="00540099" w:rsidRPr="00E45878" w:rsidRDefault="00540099" w:rsidP="00540099">
            <w:pPr>
              <w:pStyle w:val="Tekstfusnote"/>
              <w:rPr>
                <w:rFonts w:asciiTheme="minorHAnsi" w:hAnsiTheme="minorHAnsi" w:cstheme="minorHAnsi"/>
              </w:rPr>
            </w:pPr>
          </w:p>
        </w:tc>
        <w:tc>
          <w:tcPr>
            <w:tcW w:w="1034" w:type="pct"/>
          </w:tcPr>
          <w:p w14:paraId="79361DAF"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Domaća zadaća. Pisana provjera.</w:t>
            </w:r>
          </w:p>
          <w:p w14:paraId="2C1DAB07" w14:textId="77777777" w:rsidR="00540099" w:rsidRPr="00E45878" w:rsidRDefault="00540099" w:rsidP="00540099">
            <w:pPr>
              <w:pStyle w:val="Tekstfusnote"/>
              <w:rPr>
                <w:rFonts w:asciiTheme="minorHAnsi" w:hAnsiTheme="minorHAnsi" w:cstheme="minorHAnsi"/>
              </w:rPr>
            </w:pPr>
          </w:p>
        </w:tc>
      </w:tr>
      <w:tr w:rsidR="00540099" w:rsidRPr="00E45878" w14:paraId="045FF784" w14:textId="77777777" w:rsidTr="00540099">
        <w:tc>
          <w:tcPr>
            <w:tcW w:w="1464" w:type="pct"/>
          </w:tcPr>
          <w:p w14:paraId="1A4D0686"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I4 Prezentirati stručni sadržaj na stranome jeziku</w:t>
            </w:r>
          </w:p>
          <w:p w14:paraId="180004FE" w14:textId="77777777" w:rsidR="00540099" w:rsidRPr="00E45878" w:rsidRDefault="00540099" w:rsidP="00540099">
            <w:pPr>
              <w:pStyle w:val="Tekstfusnote"/>
              <w:rPr>
                <w:rFonts w:asciiTheme="minorHAnsi" w:hAnsiTheme="minorHAnsi" w:cstheme="minorHAnsi"/>
              </w:rPr>
            </w:pPr>
          </w:p>
        </w:tc>
        <w:tc>
          <w:tcPr>
            <w:tcW w:w="1232" w:type="pct"/>
          </w:tcPr>
          <w:p w14:paraId="53CC5498"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Struktura prezentacije</w:t>
            </w:r>
          </w:p>
        </w:tc>
        <w:tc>
          <w:tcPr>
            <w:tcW w:w="1270" w:type="pct"/>
          </w:tcPr>
          <w:p w14:paraId="60D640A1"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Predavanja, vježbe</w:t>
            </w:r>
          </w:p>
          <w:p w14:paraId="167A5288" w14:textId="77777777" w:rsidR="00540099" w:rsidRPr="00E45878" w:rsidRDefault="00540099" w:rsidP="00540099">
            <w:pPr>
              <w:pStyle w:val="Tekstfusnote"/>
              <w:rPr>
                <w:rFonts w:asciiTheme="minorHAnsi" w:hAnsiTheme="minorHAnsi" w:cstheme="minorHAnsi"/>
              </w:rPr>
            </w:pPr>
          </w:p>
        </w:tc>
        <w:tc>
          <w:tcPr>
            <w:tcW w:w="1034" w:type="pct"/>
          </w:tcPr>
          <w:p w14:paraId="6DBCF06A" w14:textId="77777777" w:rsidR="00540099" w:rsidRPr="00E45878" w:rsidRDefault="00540099" w:rsidP="00540099">
            <w:pPr>
              <w:pStyle w:val="Tekstfusnote"/>
              <w:rPr>
                <w:rFonts w:asciiTheme="minorHAnsi" w:hAnsiTheme="minorHAnsi" w:cstheme="minorHAnsi"/>
              </w:rPr>
            </w:pPr>
            <w:r w:rsidRPr="00E45878">
              <w:rPr>
                <w:rFonts w:asciiTheme="minorHAnsi" w:hAnsiTheme="minorHAnsi" w:cstheme="minorHAnsi"/>
              </w:rPr>
              <w:t xml:space="preserve">Usmena provjera. </w:t>
            </w:r>
          </w:p>
        </w:tc>
      </w:tr>
    </w:tbl>
    <w:p w14:paraId="59057576" w14:textId="19852C14" w:rsidR="00607A23" w:rsidRPr="00E45878" w:rsidRDefault="00607A23" w:rsidP="00607A23">
      <w:pPr>
        <w:pStyle w:val="Tekstfusnote"/>
        <w:rPr>
          <w:rFonts w:asciiTheme="minorHAnsi" w:hAnsiTheme="minorHAnsi" w:cstheme="minorHAnsi"/>
          <w:lang w:val="hr-HR"/>
        </w:rPr>
      </w:pPr>
    </w:p>
    <w:p w14:paraId="41780FB3" w14:textId="77777777" w:rsidR="00607A23" w:rsidRPr="00E45878" w:rsidRDefault="00607A23" w:rsidP="00607A23">
      <w:pPr>
        <w:pStyle w:val="Tekstfusnote"/>
        <w:rPr>
          <w:rFonts w:asciiTheme="minorHAnsi" w:hAnsiTheme="minorHAnsi" w:cstheme="minorHAnsi"/>
          <w:lang w:val="hr-HR"/>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607A23" w:rsidRPr="00E45878" w14:paraId="194AE43E"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35FF2C15" w14:textId="77777777" w:rsidR="00607A23" w:rsidRPr="00E45878" w:rsidRDefault="00607A23" w:rsidP="00607A23">
            <w:pPr>
              <w:pStyle w:val="Tekstfusnote"/>
              <w:rPr>
                <w:rFonts w:asciiTheme="minorHAnsi" w:hAnsiTheme="minorHAnsi" w:cstheme="minorHAnsi"/>
                <w:b/>
                <w:bCs/>
                <w:lang w:val="hr-HR"/>
              </w:rPr>
            </w:pPr>
            <w:r w:rsidRPr="00E45878">
              <w:rPr>
                <w:rFonts w:asciiTheme="minorHAnsi" w:hAnsiTheme="minorHAnsi" w:cstheme="minorHAnsi"/>
                <w:b/>
                <w:bCs/>
                <w:lang w:val="hr-HR"/>
              </w:rPr>
              <w:t>OPĆE INFORMACIJE</w:t>
            </w:r>
          </w:p>
        </w:tc>
      </w:tr>
      <w:tr w:rsidR="00607A23" w:rsidRPr="00E45878" w14:paraId="4E98C616"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922E45B" w14:textId="77777777" w:rsidR="00607A23" w:rsidRPr="00E45878" w:rsidRDefault="00607A23" w:rsidP="00607A23">
            <w:pPr>
              <w:pStyle w:val="Tekstfusnote"/>
              <w:rPr>
                <w:rFonts w:asciiTheme="minorHAnsi" w:hAnsiTheme="minorHAnsi" w:cstheme="minorHAnsi"/>
                <w:b/>
                <w:bCs/>
                <w:lang w:val="hr-HR"/>
              </w:rPr>
            </w:pPr>
            <w:r w:rsidRPr="00E45878">
              <w:rPr>
                <w:rFonts w:asciiTheme="minorHAnsi" w:hAnsiTheme="minorHAnsi" w:cstheme="minorHAns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613711937"/>
              <w:placeholder>
                <w:docPart w:val="CE9D61FD41BB41EA9E7F79FC22BA0111"/>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7A9F5BFC"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Stručni prijediplomski studij  Održivi agroturizam</w:t>
                </w:r>
              </w:p>
            </w:sdtContent>
          </w:sdt>
        </w:tc>
      </w:tr>
      <w:tr w:rsidR="00607A23" w:rsidRPr="00E45878" w14:paraId="273B3ADE"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5F4176D" w14:textId="77777777" w:rsidR="00607A23" w:rsidRPr="00E45878" w:rsidRDefault="00607A23" w:rsidP="00607A23">
            <w:pPr>
              <w:pStyle w:val="Tekstfusnote"/>
              <w:rPr>
                <w:rFonts w:asciiTheme="minorHAnsi" w:hAnsiTheme="minorHAnsi" w:cstheme="minorHAnsi"/>
                <w:b/>
                <w:bCs/>
                <w:lang w:val="hr-HR"/>
              </w:rPr>
            </w:pPr>
            <w:r w:rsidRPr="00E45878">
              <w:rPr>
                <w:rFonts w:asciiTheme="minorHAnsi" w:hAnsiTheme="minorHAnsi" w:cstheme="minorHAns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0339DD9"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TALIJANSKI JEZIK U AGROTURIZMU I</w:t>
            </w:r>
          </w:p>
        </w:tc>
      </w:tr>
      <w:tr w:rsidR="00284BA0" w:rsidRPr="00E45878" w14:paraId="51D548B4"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64E107F"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BDB944F" w14:textId="5C45E1C0" w:rsidR="00284BA0" w:rsidRPr="00284BA0" w:rsidRDefault="00284BA0" w:rsidP="00284BA0">
            <w:pPr>
              <w:pStyle w:val="Tekstfusnote"/>
              <w:rPr>
                <w:rFonts w:asciiTheme="minorHAnsi" w:hAnsiTheme="minorHAnsi" w:cstheme="minorHAnsi"/>
                <w:sz w:val="22"/>
                <w:szCs w:val="22"/>
                <w:lang w:val="hr-HR"/>
              </w:rPr>
            </w:pPr>
            <w:r w:rsidRPr="00284BA0">
              <w:rPr>
                <w:rFonts w:asciiTheme="minorHAnsi" w:hAnsiTheme="minorHAnsi"/>
                <w:sz w:val="22"/>
                <w:szCs w:val="22"/>
              </w:rPr>
              <w:t>dr. sc. human. Fabrizio Fioretti izv. prof.</w:t>
            </w:r>
          </w:p>
        </w:tc>
      </w:tr>
      <w:tr w:rsidR="00284BA0" w:rsidRPr="00E45878" w14:paraId="2EBF0BAE"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E530F75"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384F530" w14:textId="32D4797C" w:rsidR="00284BA0" w:rsidRPr="00E45878" w:rsidRDefault="00284BA0" w:rsidP="00284BA0">
            <w:pPr>
              <w:pStyle w:val="Tekstfusnote"/>
              <w:rPr>
                <w:rFonts w:asciiTheme="minorHAnsi" w:hAnsiTheme="minorHAnsi" w:cstheme="minorHAnsi"/>
                <w:lang w:val="hr-HR"/>
              </w:rPr>
            </w:pPr>
            <w:r>
              <w:rPr>
                <w:rFonts w:asciiTheme="minorHAnsi" w:hAnsiTheme="minorHAnsi" w:cstheme="minorHAnsi"/>
                <w:lang w:val="hr-HR"/>
              </w:rPr>
              <w:t>Ana Pešut</w:t>
            </w:r>
            <w:r w:rsidR="00FB7C66">
              <w:rPr>
                <w:rFonts w:asciiTheme="minorHAnsi" w:hAnsiTheme="minorHAnsi" w:cstheme="minorHAnsi"/>
                <w:lang w:val="hr-HR"/>
              </w:rPr>
              <w:t>, mag. educ.</w:t>
            </w:r>
          </w:p>
        </w:tc>
      </w:tr>
      <w:tr w:rsidR="00284BA0" w:rsidRPr="00E45878" w14:paraId="7B94C95F"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22FD27F"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69774156"/>
              <w:placeholder>
                <w:docPart w:val="C1F612F1277E4604BC9B60A18C9B6A4C"/>
              </w:placeholder>
              <w:comboBox>
                <w:listItem w:displayText="Obvezni" w:value="Obvezni"/>
                <w:listItem w:displayText="Izborni" w:value="Izborni"/>
              </w:comboBox>
            </w:sdtPr>
            <w:sdtEndPr/>
            <w:sdtContent>
              <w:p w14:paraId="2FAB4C7F"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9A26F70"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232387602"/>
              <w:placeholder>
                <w:docPart w:val="5F190874F22E4777A3836FA5A3F9F80D"/>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79A0A95"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3</w:t>
                </w:r>
              </w:p>
            </w:sdtContent>
          </w:sdt>
        </w:tc>
      </w:tr>
      <w:tr w:rsidR="00284BA0" w:rsidRPr="00E45878" w14:paraId="04DC3E3E"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5FE3A26"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05698089"/>
              <w:placeholder>
                <w:docPart w:val="EB0C835917C8400C8409E9FC297959D8"/>
              </w:placeholder>
              <w:comboBox>
                <w:listItem w:displayText="1." w:value="1."/>
                <w:listItem w:displayText="2." w:value="2."/>
                <w:listItem w:displayText="3." w:value="3."/>
              </w:comboBox>
            </w:sdtPr>
            <w:sdtEndPr/>
            <w:sdtContent>
              <w:p w14:paraId="5509885D"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9C13957"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153946265"/>
              <w:placeholder>
                <w:docPart w:val="630FC64295F14ED385D85CD5FBA10D64"/>
              </w:placeholder>
              <w:comboBox>
                <w:listItem w:displayText="Zimski" w:value="Zimski"/>
                <w:listItem w:displayText="Ljetni" w:value="Ljetni"/>
              </w:comboBox>
            </w:sdtPr>
            <w:sdtEndPr/>
            <w:sdtContent>
              <w:p w14:paraId="34C1AB7A"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Zimski</w:t>
                </w:r>
              </w:p>
            </w:sdtContent>
          </w:sdt>
        </w:tc>
      </w:tr>
      <w:tr w:rsidR="00284BA0" w:rsidRPr="00E45878" w14:paraId="606A6F39" w14:textId="77777777" w:rsidTr="0082502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04C789D"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0BBD954"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18D517F"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57C30C8"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868329C"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Praktikum</w:t>
            </w:r>
          </w:p>
        </w:tc>
      </w:tr>
      <w:tr w:rsidR="00284BA0" w:rsidRPr="00E45878" w14:paraId="64879F33" w14:textId="77777777" w:rsidTr="00825024">
        <w:trPr>
          <w:trHeight w:val="300"/>
        </w:trPr>
        <w:tc>
          <w:tcPr>
            <w:tcW w:w="1414" w:type="pct"/>
            <w:vMerge/>
            <w:tcMar>
              <w:top w:w="113" w:type="dxa"/>
              <w:bottom w:w="113" w:type="dxa"/>
            </w:tcMar>
            <w:vAlign w:val="center"/>
          </w:tcPr>
          <w:p w14:paraId="6E39D4C4" w14:textId="77777777" w:rsidR="00284BA0" w:rsidRPr="00E45878" w:rsidRDefault="00284BA0" w:rsidP="00284BA0">
            <w:pPr>
              <w:pStyle w:val="Tekstfusnote"/>
              <w:rPr>
                <w:rFonts w:asciiTheme="minorHAnsi" w:hAnsiTheme="minorHAnsi" w:cstheme="minorHAns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BA45518"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A615728"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3596069" w14:textId="77777777" w:rsidR="00284BA0" w:rsidRPr="00E45878" w:rsidRDefault="00284BA0" w:rsidP="00284BA0">
            <w:pPr>
              <w:pStyle w:val="Tekstfusnote"/>
              <w:rPr>
                <w:rFonts w:asciiTheme="minorHAnsi" w:hAnsiTheme="minorHAnsi" w:cstheme="minorHAns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6D495E7" w14:textId="77777777" w:rsidR="00284BA0" w:rsidRPr="00E45878" w:rsidRDefault="00284BA0" w:rsidP="00284BA0">
            <w:pPr>
              <w:pStyle w:val="Tekstfusnote"/>
              <w:rPr>
                <w:rFonts w:asciiTheme="minorHAnsi" w:hAnsiTheme="minorHAnsi" w:cstheme="minorHAnsi"/>
                <w:lang w:val="hr-HR"/>
              </w:rPr>
            </w:pPr>
          </w:p>
        </w:tc>
      </w:tr>
      <w:tr w:rsidR="00284BA0" w:rsidRPr="00E45878" w14:paraId="2E7849CB"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41F35107"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OPIS KOLEGIJA</w:t>
            </w:r>
          </w:p>
        </w:tc>
      </w:tr>
      <w:tr w:rsidR="00284BA0" w:rsidRPr="00E45878" w14:paraId="24C66CD1"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7B3B8D3"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Ciljevi kolegija</w:t>
            </w:r>
          </w:p>
        </w:tc>
      </w:tr>
      <w:tr w:rsidR="00284BA0" w:rsidRPr="00E45878" w14:paraId="58DF98FD"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B49528F"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1. Jezični napredak i poboljšanje ukupne jezične kompetencije studenata u govornoj i pisanoj proizvodnji kao samostalnih korisnika talijanskog jezika prema Zajedničkom europskom referentnom okviru za jezike (ZEROJ-u).</w:t>
            </w:r>
          </w:p>
          <w:p w14:paraId="76F12079"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 xml:space="preserve">2. Obrada tematskih sadržaja u obliku stručnih tekstova iz područja održivog agroturizma s naglaskom na usvajanje vokabulara struke i za njega tipičnih morfosintaktičkih struktura. </w:t>
            </w:r>
          </w:p>
          <w:p w14:paraId="1B77AAC9"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 xml:space="preserve">3. Predstavljanje sebe u pismenom obliku u poslovnom kontekstu, odnosno pisanje životopisa. </w:t>
            </w:r>
          </w:p>
        </w:tc>
      </w:tr>
      <w:tr w:rsidR="00284BA0" w:rsidRPr="00E45878" w14:paraId="4C43B907"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4FD160D"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Uvjeti za upis kolegija</w:t>
            </w:r>
          </w:p>
        </w:tc>
      </w:tr>
      <w:tr w:rsidR="00284BA0" w:rsidRPr="00E45878" w14:paraId="68AE1D85"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D1E263F"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 xml:space="preserve">Nema uvjeta. </w:t>
            </w:r>
          </w:p>
        </w:tc>
      </w:tr>
      <w:tr w:rsidR="00284BA0" w:rsidRPr="00E45878" w14:paraId="3527C1EB"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AAF60F6"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284BA0" w:rsidRPr="00E45878" w14:paraId="26AEF75F"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1471449"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I3 Planirati marketinške aktivnosti plasmana i distribucije proizvoda i usluga.</w:t>
            </w:r>
          </w:p>
          <w:p w14:paraId="2EE20C0A"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I17 Primijeniti komunikacijske vještine u pisanoj i usmenoj komunikaciji na hrvatskom i stranom jeziku</w:t>
            </w:r>
          </w:p>
          <w:p w14:paraId="30F4951B"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 xml:space="preserve">I21 Kreirati turističku i ugostiteljsku ponudu agroturističkog gospodarstva. </w:t>
            </w:r>
          </w:p>
          <w:p w14:paraId="3208EC80"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I23 Upravljati ugostiteljskim aktivnostima na agroturističkom gospodarstvu.</w:t>
            </w:r>
          </w:p>
          <w:p w14:paraId="1B65AD1D"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 xml:space="preserve">I24 Upravljati smještajnim kapacitetima agroturističkog gospodarstva. </w:t>
            </w:r>
          </w:p>
        </w:tc>
      </w:tr>
      <w:tr w:rsidR="00284BA0" w:rsidRPr="00E45878" w14:paraId="49D9EA71"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154B614"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284BA0" w:rsidRPr="00E45878" w14:paraId="517561D0"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803CE56"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I1 Ovladati ključnim leksikom talijanskog jezika iz područja održivog agroturizma.</w:t>
            </w:r>
          </w:p>
          <w:p w14:paraId="550F988D"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I2 Rabiti morfosintaktičke strukture u kontekstu struke.</w:t>
            </w:r>
          </w:p>
          <w:p w14:paraId="525C34DC"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I3 Osmisliti i napisati dnevni meni u svom restoranu.</w:t>
            </w:r>
          </w:p>
          <w:p w14:paraId="3664BB62"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I4 Napisati svoj životopis (CV) na talijanskome jeziku prema EU predlošku.</w:t>
            </w:r>
          </w:p>
        </w:tc>
      </w:tr>
      <w:tr w:rsidR="00284BA0" w:rsidRPr="00E45878" w14:paraId="7F399F9D"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F363FC8"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Sadržaj kolegija</w:t>
            </w:r>
          </w:p>
        </w:tc>
      </w:tr>
      <w:tr w:rsidR="00284BA0" w:rsidRPr="00E45878" w14:paraId="010B471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0AD4092"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Indicativo presente. Passato prossimo, verbi regolari e irregolari. Articoli determinativi e indeterminativi. Preposizioni semplici e articolate, di base. Prenotare un tavolo al ristorante</w:t>
            </w:r>
          </w:p>
          <w:p w14:paraId="719308AA"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Ordinare al bar e ordinare al ristorante. In albergo. Menù in un agriturismo</w:t>
            </w:r>
          </w:p>
          <w:p w14:paraId="30C0439E" w14:textId="77777777" w:rsidR="00284BA0" w:rsidRPr="00E45878" w:rsidRDefault="00284BA0" w:rsidP="00284BA0">
            <w:pPr>
              <w:pStyle w:val="Tekstfusnote"/>
              <w:rPr>
                <w:rFonts w:asciiTheme="minorHAnsi" w:hAnsiTheme="minorHAnsi" w:cstheme="minorHAnsi"/>
                <w:lang w:val="it-IT"/>
              </w:rPr>
            </w:pPr>
            <w:r w:rsidRPr="00E45878">
              <w:rPr>
                <w:rFonts w:asciiTheme="minorHAnsi" w:hAnsiTheme="minorHAnsi" w:cstheme="minorHAnsi"/>
                <w:lang w:val="it-IT"/>
              </w:rPr>
              <w:t xml:space="preserve">Agriturismo- Frutta e verdura. Agriturismo- Animali da reddito. Un giorno all’agriturismo </w:t>
            </w:r>
          </w:p>
          <w:p w14:paraId="5AEEC091"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 xml:space="preserve">CV in italiano. </w:t>
            </w:r>
          </w:p>
          <w:p w14:paraId="145E4F0C" w14:textId="77777777" w:rsidR="00284BA0" w:rsidRPr="00E45878" w:rsidRDefault="00284BA0" w:rsidP="00284BA0">
            <w:pPr>
              <w:pStyle w:val="Tekstfusnote"/>
              <w:rPr>
                <w:rFonts w:asciiTheme="minorHAnsi" w:hAnsiTheme="minorHAnsi" w:cstheme="minorHAnsi"/>
                <w:lang w:val="hr-HR"/>
              </w:rPr>
            </w:pPr>
          </w:p>
        </w:tc>
      </w:tr>
      <w:tr w:rsidR="00284BA0" w:rsidRPr="00E45878" w14:paraId="60CC60B2"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8B22A7F"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6152360" w14:textId="77777777" w:rsidR="00284BA0" w:rsidRPr="00E45878" w:rsidRDefault="00BF3C49" w:rsidP="00284BA0">
            <w:pPr>
              <w:pStyle w:val="Tekstfusnote"/>
              <w:rPr>
                <w:rFonts w:asciiTheme="minorHAnsi" w:hAnsiTheme="minorHAnsi" w:cstheme="minorHAnsi"/>
                <w:lang w:val="hr-HR"/>
              </w:rPr>
            </w:pPr>
            <w:sdt>
              <w:sdtPr>
                <w:rPr>
                  <w:rFonts w:asciiTheme="minorHAnsi" w:hAnsiTheme="minorHAnsi" w:cstheme="minorHAnsi"/>
                  <w:lang w:val="hr-HR"/>
                </w:rPr>
                <w:id w:val="-1624294539"/>
                <w14:checkbox>
                  <w14:checked w14:val="1"/>
                  <w14:checkedState w14:val="2612" w14:font="MS Gothic"/>
                  <w14:uncheckedState w14:val="2610" w14:font="MS Gothic"/>
                </w14:checkbox>
              </w:sdtPr>
              <w:sdtEndPr/>
              <w:sdtContent>
                <w:r w:rsidR="00284BA0" w:rsidRPr="00E45878">
                  <w:rPr>
                    <w:rFonts w:ascii="Segoe UI Symbol" w:hAnsi="Segoe UI Symbol" w:cs="Segoe UI Symbol"/>
                    <w:lang w:val="hr-HR"/>
                  </w:rPr>
                  <w:t>☒</w:t>
                </w:r>
              </w:sdtContent>
            </w:sdt>
            <w:r w:rsidR="00284BA0" w:rsidRPr="00E45878">
              <w:rPr>
                <w:rFonts w:asciiTheme="minorHAnsi" w:hAnsiTheme="minorHAnsi" w:cstheme="minorHAnsi"/>
                <w:lang w:val="hr-HR"/>
              </w:rPr>
              <w:t xml:space="preserve"> Predavanja</w:t>
            </w:r>
          </w:p>
          <w:p w14:paraId="03FB0C08" w14:textId="77777777" w:rsidR="00284BA0" w:rsidRPr="00E45878" w:rsidRDefault="00BF3C49" w:rsidP="00284BA0">
            <w:pPr>
              <w:pStyle w:val="Tekstfusnote"/>
              <w:rPr>
                <w:rFonts w:asciiTheme="minorHAnsi" w:hAnsiTheme="minorHAnsi" w:cstheme="minorHAnsi"/>
                <w:lang w:val="hr-HR"/>
              </w:rPr>
            </w:pPr>
            <w:sdt>
              <w:sdtPr>
                <w:rPr>
                  <w:rFonts w:asciiTheme="minorHAnsi" w:hAnsiTheme="minorHAnsi" w:cstheme="minorHAnsi"/>
                  <w:lang w:val="hr-HR"/>
                </w:rPr>
                <w:id w:val="1521892856"/>
                <w14:checkbox>
                  <w14:checked w14:val="1"/>
                  <w14:checkedState w14:val="2612" w14:font="MS Gothic"/>
                  <w14:uncheckedState w14:val="2610" w14:font="MS Gothic"/>
                </w14:checkbox>
              </w:sdtPr>
              <w:sdtEndPr/>
              <w:sdtContent>
                <w:r w:rsidR="00284BA0" w:rsidRPr="00E45878">
                  <w:rPr>
                    <w:rFonts w:ascii="Segoe UI Symbol" w:hAnsi="Segoe UI Symbol" w:cs="Segoe UI Symbol"/>
                    <w:lang w:val="hr-HR"/>
                  </w:rPr>
                  <w:t>☒</w:t>
                </w:r>
              </w:sdtContent>
            </w:sdt>
            <w:r w:rsidR="00284BA0" w:rsidRPr="00E45878">
              <w:rPr>
                <w:rFonts w:asciiTheme="minorHAnsi" w:hAnsiTheme="minorHAnsi" w:cstheme="minorHAnsi"/>
                <w:lang w:val="hr-HR"/>
              </w:rPr>
              <w:t xml:space="preserve"> Seminari i radionice</w:t>
            </w:r>
          </w:p>
          <w:p w14:paraId="51094B26" w14:textId="77777777" w:rsidR="00284BA0" w:rsidRPr="00E45878" w:rsidRDefault="00BF3C49" w:rsidP="00284BA0">
            <w:pPr>
              <w:pStyle w:val="Tekstfusnote"/>
              <w:rPr>
                <w:rFonts w:asciiTheme="minorHAnsi" w:hAnsiTheme="minorHAnsi" w:cstheme="minorHAnsi"/>
                <w:lang w:val="hr-HR"/>
              </w:rPr>
            </w:pPr>
            <w:sdt>
              <w:sdtPr>
                <w:rPr>
                  <w:rFonts w:asciiTheme="minorHAnsi" w:hAnsiTheme="minorHAnsi" w:cstheme="minorHAnsi"/>
                  <w:lang w:val="hr-HR"/>
                </w:rPr>
                <w:id w:val="-1221513963"/>
                <w14:checkbox>
                  <w14:checked w14:val="1"/>
                  <w14:checkedState w14:val="2612" w14:font="MS Gothic"/>
                  <w14:uncheckedState w14:val="2610" w14:font="MS Gothic"/>
                </w14:checkbox>
              </w:sdtPr>
              <w:sdtEndPr/>
              <w:sdtContent>
                <w:r w:rsidR="00284BA0" w:rsidRPr="00E45878">
                  <w:rPr>
                    <w:rFonts w:ascii="Segoe UI Symbol" w:hAnsi="Segoe UI Symbol" w:cs="Segoe UI Symbol"/>
                    <w:lang w:val="hr-HR"/>
                  </w:rPr>
                  <w:t>☒</w:t>
                </w:r>
              </w:sdtContent>
            </w:sdt>
            <w:r w:rsidR="00284BA0" w:rsidRPr="00E45878">
              <w:rPr>
                <w:rFonts w:asciiTheme="minorHAnsi" w:hAnsiTheme="minorHAnsi" w:cstheme="minorHAnsi"/>
                <w:lang w:val="hr-HR"/>
              </w:rPr>
              <w:t xml:space="preserve"> Vježbe</w:t>
            </w:r>
          </w:p>
          <w:p w14:paraId="6C94CC24" w14:textId="77777777" w:rsidR="00284BA0" w:rsidRPr="00E45878" w:rsidRDefault="00BF3C49" w:rsidP="00284BA0">
            <w:pPr>
              <w:pStyle w:val="Tekstfusnote"/>
              <w:rPr>
                <w:rFonts w:asciiTheme="minorHAnsi" w:hAnsiTheme="minorHAnsi" w:cstheme="minorHAnsi"/>
                <w:lang w:val="hr-HR"/>
              </w:rPr>
            </w:pPr>
            <w:sdt>
              <w:sdtPr>
                <w:rPr>
                  <w:rFonts w:asciiTheme="minorHAnsi" w:hAnsiTheme="minorHAnsi" w:cstheme="minorHAnsi"/>
                  <w:lang w:val="hr-HR"/>
                </w:rPr>
                <w:id w:val="-1099943997"/>
                <w14:checkbox>
                  <w14:checked w14:val="0"/>
                  <w14:checkedState w14:val="2612" w14:font="MS Gothic"/>
                  <w14:uncheckedState w14:val="2610" w14:font="MS Gothic"/>
                </w14:checkbox>
              </w:sdtPr>
              <w:sdtEndPr/>
              <w:sdtContent>
                <w:r w:rsidR="00284BA0" w:rsidRPr="00E45878">
                  <w:rPr>
                    <w:rFonts w:ascii="Segoe UI Symbol" w:hAnsi="Segoe UI Symbol" w:cs="Segoe UI Symbol"/>
                    <w:lang w:val="hr-HR"/>
                  </w:rPr>
                  <w:t>☐</w:t>
                </w:r>
              </w:sdtContent>
            </w:sdt>
            <w:r w:rsidR="00284BA0" w:rsidRPr="00E45878">
              <w:rPr>
                <w:rFonts w:asciiTheme="minorHAnsi" w:hAnsiTheme="minorHAnsi" w:cstheme="minorHAnsi"/>
                <w:lang w:val="hr-HR"/>
              </w:rPr>
              <w:t xml:space="preserve"> Obrazovanje na daljinu</w:t>
            </w:r>
          </w:p>
          <w:p w14:paraId="23686B07" w14:textId="77777777" w:rsidR="00284BA0" w:rsidRPr="00E45878" w:rsidRDefault="00BF3C49" w:rsidP="00284BA0">
            <w:pPr>
              <w:pStyle w:val="Tekstfusnote"/>
              <w:rPr>
                <w:rFonts w:asciiTheme="minorHAnsi" w:hAnsiTheme="minorHAnsi" w:cstheme="minorHAnsi"/>
                <w:lang w:val="hr-HR"/>
              </w:rPr>
            </w:pPr>
            <w:sdt>
              <w:sdtPr>
                <w:rPr>
                  <w:rFonts w:asciiTheme="minorHAnsi" w:hAnsiTheme="minorHAnsi" w:cstheme="minorHAnsi"/>
                  <w:lang w:val="hr-HR"/>
                </w:rPr>
                <w:id w:val="-1507436216"/>
                <w14:checkbox>
                  <w14:checked w14:val="0"/>
                  <w14:checkedState w14:val="2612" w14:font="MS Gothic"/>
                  <w14:uncheckedState w14:val="2610" w14:font="MS Gothic"/>
                </w14:checkbox>
              </w:sdtPr>
              <w:sdtEndPr/>
              <w:sdtContent>
                <w:r w:rsidR="00284BA0" w:rsidRPr="00E45878">
                  <w:rPr>
                    <w:rFonts w:ascii="Segoe UI Symbol" w:hAnsi="Segoe UI Symbol" w:cs="Segoe UI Symbol"/>
                    <w:lang w:val="hr-HR"/>
                  </w:rPr>
                  <w:t>☐</w:t>
                </w:r>
              </w:sdtContent>
            </w:sdt>
            <w:r w:rsidR="00284BA0" w:rsidRPr="00E45878">
              <w:rPr>
                <w:rFonts w:asciiTheme="minorHAnsi" w:hAnsiTheme="minorHAnsi" w:cstheme="minorHAns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7DEBF62" w14:textId="77777777" w:rsidR="00284BA0" w:rsidRPr="00E45878" w:rsidRDefault="00BF3C49" w:rsidP="00284BA0">
            <w:pPr>
              <w:pStyle w:val="Tekstfusnote"/>
              <w:rPr>
                <w:rFonts w:asciiTheme="minorHAnsi" w:hAnsiTheme="minorHAnsi" w:cstheme="minorHAnsi"/>
                <w:lang w:val="hr-HR"/>
              </w:rPr>
            </w:pPr>
            <w:sdt>
              <w:sdtPr>
                <w:rPr>
                  <w:rFonts w:asciiTheme="minorHAnsi" w:hAnsiTheme="minorHAnsi" w:cstheme="minorHAnsi"/>
                  <w:lang w:val="hr-HR"/>
                </w:rPr>
                <w:id w:val="1838113825"/>
                <w14:checkbox>
                  <w14:checked w14:val="1"/>
                  <w14:checkedState w14:val="2612" w14:font="MS Gothic"/>
                  <w14:uncheckedState w14:val="2610" w14:font="MS Gothic"/>
                </w14:checkbox>
              </w:sdtPr>
              <w:sdtEndPr/>
              <w:sdtContent>
                <w:r w:rsidR="00284BA0" w:rsidRPr="00E45878">
                  <w:rPr>
                    <w:rFonts w:ascii="Segoe UI Symbol" w:hAnsi="Segoe UI Symbol" w:cs="Segoe UI Symbol"/>
                    <w:lang w:val="hr-HR"/>
                  </w:rPr>
                  <w:t>☒</w:t>
                </w:r>
              </w:sdtContent>
            </w:sdt>
            <w:r w:rsidR="00284BA0" w:rsidRPr="00E45878">
              <w:rPr>
                <w:rFonts w:asciiTheme="minorHAnsi" w:hAnsiTheme="minorHAnsi" w:cstheme="minorHAnsi"/>
                <w:lang w:val="hr-HR"/>
              </w:rPr>
              <w:t xml:space="preserve"> Samostalni zadaci</w:t>
            </w:r>
          </w:p>
          <w:p w14:paraId="37611C9F" w14:textId="77777777" w:rsidR="00284BA0" w:rsidRPr="00E45878" w:rsidRDefault="00BF3C49" w:rsidP="00284BA0">
            <w:pPr>
              <w:pStyle w:val="Tekstfusnote"/>
              <w:rPr>
                <w:rFonts w:asciiTheme="minorHAnsi" w:hAnsiTheme="minorHAnsi" w:cstheme="minorHAnsi"/>
                <w:lang w:val="hr-HR"/>
              </w:rPr>
            </w:pPr>
            <w:sdt>
              <w:sdtPr>
                <w:rPr>
                  <w:rFonts w:asciiTheme="minorHAnsi" w:hAnsiTheme="minorHAnsi" w:cstheme="minorHAnsi"/>
                  <w:lang w:val="hr-HR"/>
                </w:rPr>
                <w:id w:val="-1697839507"/>
                <w14:checkbox>
                  <w14:checked w14:val="1"/>
                  <w14:checkedState w14:val="2612" w14:font="MS Gothic"/>
                  <w14:uncheckedState w14:val="2610" w14:font="MS Gothic"/>
                </w14:checkbox>
              </w:sdtPr>
              <w:sdtEndPr/>
              <w:sdtContent>
                <w:r w:rsidR="00284BA0" w:rsidRPr="00E45878">
                  <w:rPr>
                    <w:rFonts w:ascii="Segoe UI Symbol" w:hAnsi="Segoe UI Symbol" w:cs="Segoe UI Symbol"/>
                    <w:lang w:val="hr-HR"/>
                  </w:rPr>
                  <w:t>☒</w:t>
                </w:r>
              </w:sdtContent>
            </w:sdt>
            <w:r w:rsidR="00284BA0" w:rsidRPr="00E45878">
              <w:rPr>
                <w:rFonts w:asciiTheme="minorHAnsi" w:hAnsiTheme="minorHAnsi" w:cstheme="minorHAnsi"/>
                <w:lang w:val="hr-HR"/>
              </w:rPr>
              <w:t xml:space="preserve"> Multimedija i mreža</w:t>
            </w:r>
          </w:p>
          <w:p w14:paraId="2393C9B8" w14:textId="77777777" w:rsidR="00284BA0" w:rsidRPr="00E45878" w:rsidRDefault="00BF3C49" w:rsidP="00284BA0">
            <w:pPr>
              <w:pStyle w:val="Tekstfusnote"/>
              <w:rPr>
                <w:rFonts w:asciiTheme="minorHAnsi" w:hAnsiTheme="minorHAnsi" w:cstheme="minorHAnsi"/>
                <w:lang w:val="hr-HR"/>
              </w:rPr>
            </w:pPr>
            <w:sdt>
              <w:sdtPr>
                <w:rPr>
                  <w:rFonts w:asciiTheme="minorHAnsi" w:hAnsiTheme="minorHAnsi" w:cstheme="minorHAnsi"/>
                  <w:lang w:val="hr-HR"/>
                </w:rPr>
                <w:id w:val="-537509624"/>
                <w14:checkbox>
                  <w14:checked w14:val="0"/>
                  <w14:checkedState w14:val="2612" w14:font="MS Gothic"/>
                  <w14:uncheckedState w14:val="2610" w14:font="MS Gothic"/>
                </w14:checkbox>
              </w:sdtPr>
              <w:sdtEndPr/>
              <w:sdtContent>
                <w:r w:rsidR="00284BA0" w:rsidRPr="00E45878">
                  <w:rPr>
                    <w:rFonts w:ascii="Segoe UI Symbol" w:hAnsi="Segoe UI Symbol" w:cs="Segoe UI Symbol"/>
                    <w:lang w:val="hr-HR"/>
                  </w:rPr>
                  <w:t>☐</w:t>
                </w:r>
              </w:sdtContent>
            </w:sdt>
            <w:r w:rsidR="00284BA0" w:rsidRPr="00E45878">
              <w:rPr>
                <w:rFonts w:asciiTheme="minorHAnsi" w:hAnsiTheme="minorHAnsi" w:cstheme="minorHAnsi"/>
                <w:lang w:val="hr-HR"/>
              </w:rPr>
              <w:t xml:space="preserve"> Laboratorij</w:t>
            </w:r>
          </w:p>
          <w:p w14:paraId="77AE5608" w14:textId="77777777" w:rsidR="00284BA0" w:rsidRPr="00E45878" w:rsidRDefault="00BF3C49" w:rsidP="00284BA0">
            <w:pPr>
              <w:pStyle w:val="Tekstfusnote"/>
              <w:rPr>
                <w:rFonts w:asciiTheme="minorHAnsi" w:hAnsiTheme="minorHAnsi" w:cstheme="minorHAnsi"/>
                <w:lang w:val="hr-HR"/>
              </w:rPr>
            </w:pPr>
            <w:sdt>
              <w:sdtPr>
                <w:rPr>
                  <w:rFonts w:asciiTheme="minorHAnsi" w:hAnsiTheme="minorHAnsi" w:cstheme="minorHAnsi"/>
                  <w:lang w:val="hr-HR"/>
                </w:rPr>
                <w:id w:val="703602556"/>
                <w14:checkbox>
                  <w14:checked w14:val="0"/>
                  <w14:checkedState w14:val="2612" w14:font="MS Gothic"/>
                  <w14:uncheckedState w14:val="2610" w14:font="MS Gothic"/>
                </w14:checkbox>
              </w:sdtPr>
              <w:sdtEndPr/>
              <w:sdtContent>
                <w:r w:rsidR="00284BA0" w:rsidRPr="00E45878">
                  <w:rPr>
                    <w:rFonts w:ascii="Segoe UI Symbol" w:hAnsi="Segoe UI Symbol" w:cs="Segoe UI Symbol"/>
                    <w:lang w:val="hr-HR"/>
                  </w:rPr>
                  <w:t>☐</w:t>
                </w:r>
              </w:sdtContent>
            </w:sdt>
            <w:r w:rsidR="00284BA0" w:rsidRPr="00E45878">
              <w:rPr>
                <w:rFonts w:asciiTheme="minorHAnsi" w:hAnsiTheme="minorHAnsi" w:cstheme="minorHAnsi"/>
                <w:lang w:val="hr-HR"/>
              </w:rPr>
              <w:t xml:space="preserve"> Mentorski rad</w:t>
            </w:r>
          </w:p>
          <w:p w14:paraId="762767F7" w14:textId="77777777" w:rsidR="00284BA0" w:rsidRPr="00E45878" w:rsidRDefault="00BF3C49" w:rsidP="00284BA0">
            <w:pPr>
              <w:pStyle w:val="Tekstfusnote"/>
              <w:rPr>
                <w:rFonts w:asciiTheme="minorHAnsi" w:hAnsiTheme="minorHAnsi" w:cstheme="minorHAnsi"/>
                <w:lang w:val="hr-HR"/>
              </w:rPr>
            </w:pPr>
            <w:sdt>
              <w:sdtPr>
                <w:rPr>
                  <w:rFonts w:asciiTheme="minorHAnsi" w:hAnsiTheme="minorHAnsi" w:cstheme="minorHAnsi"/>
                  <w:lang w:val="hr-HR"/>
                </w:rPr>
                <w:id w:val="512269621"/>
                <w14:checkbox>
                  <w14:checked w14:val="0"/>
                  <w14:checkedState w14:val="2612" w14:font="MS Gothic"/>
                  <w14:uncheckedState w14:val="2610" w14:font="MS Gothic"/>
                </w14:checkbox>
              </w:sdtPr>
              <w:sdtEndPr/>
              <w:sdtContent>
                <w:r w:rsidR="00284BA0" w:rsidRPr="00E45878">
                  <w:rPr>
                    <w:rFonts w:ascii="Segoe UI Symbol" w:hAnsi="Segoe UI Symbol" w:cs="Segoe UI Symbol"/>
                    <w:lang w:val="hr-HR"/>
                  </w:rPr>
                  <w:t>☐</w:t>
                </w:r>
              </w:sdtContent>
            </w:sdt>
            <w:r w:rsidR="00284BA0" w:rsidRPr="00E45878">
              <w:rPr>
                <w:rFonts w:asciiTheme="minorHAnsi" w:hAnsiTheme="minorHAnsi" w:cstheme="minorHAnsi"/>
                <w:lang w:val="hr-HR"/>
              </w:rPr>
              <w:t xml:space="preserve"> Ostalo: </w:t>
            </w:r>
          </w:p>
        </w:tc>
      </w:tr>
      <w:tr w:rsidR="00284BA0" w:rsidRPr="00E45878" w14:paraId="5B4F622B"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BA67125"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Obveze studenata</w:t>
            </w:r>
          </w:p>
        </w:tc>
      </w:tr>
      <w:tr w:rsidR="00284BA0" w:rsidRPr="00E45878" w14:paraId="7C435B69" w14:textId="77777777" w:rsidTr="0082502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F7601A3"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p w14:paraId="3D2980EA" w14:textId="77777777" w:rsidR="00284BA0" w:rsidRPr="00E45878" w:rsidRDefault="00284BA0" w:rsidP="00284BA0">
            <w:pPr>
              <w:pStyle w:val="Tekstfusnote"/>
              <w:rPr>
                <w:rFonts w:asciiTheme="minorHAnsi" w:hAnsiTheme="minorHAnsi" w:cstheme="minorHAnsi"/>
                <w:lang w:val="hr-HR"/>
              </w:rPr>
            </w:pPr>
          </w:p>
        </w:tc>
      </w:tr>
      <w:tr w:rsidR="00284BA0" w:rsidRPr="00E45878" w14:paraId="64E370C6"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F16B325"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Ocjenjivanje i vrednovanje rada studenata tijekom nastave i na ispitnom roku</w:t>
            </w:r>
          </w:p>
        </w:tc>
      </w:tr>
      <w:tr w:rsidR="00284BA0" w:rsidRPr="00E45878" w14:paraId="58869241" w14:textId="77777777" w:rsidTr="0082502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46A5013"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7D8E8AD7" w14:textId="77777777" w:rsidR="00284BA0" w:rsidRPr="00E45878" w:rsidRDefault="00284BA0" w:rsidP="00284BA0">
            <w:pPr>
              <w:pStyle w:val="Tekstfusnote"/>
              <w:rPr>
                <w:rFonts w:asciiTheme="minorHAnsi" w:hAnsiTheme="minorHAnsi" w:cstheme="minorHAnsi"/>
                <w:b/>
                <w:bCs/>
                <w:lang w:val="hr-HR"/>
              </w:rPr>
            </w:pPr>
          </w:p>
          <w:p w14:paraId="6071652C"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7943279E" w14:textId="77777777" w:rsidR="00284BA0" w:rsidRPr="00E45878" w:rsidRDefault="00284BA0" w:rsidP="00284BA0">
            <w:pPr>
              <w:pStyle w:val="Tekstfusnote"/>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96"/>
              <w:gridCol w:w="1165"/>
              <w:gridCol w:w="1165"/>
              <w:gridCol w:w="1052"/>
              <w:gridCol w:w="977"/>
              <w:gridCol w:w="1005"/>
              <w:gridCol w:w="1000"/>
              <w:gridCol w:w="1054"/>
            </w:tblGrid>
            <w:tr w:rsidR="00284BA0" w:rsidRPr="00E45878" w14:paraId="65F715F9" w14:textId="77777777" w:rsidTr="00825024">
              <w:trPr>
                <w:trHeight w:val="300"/>
              </w:trPr>
              <w:tc>
                <w:tcPr>
                  <w:tcW w:w="792" w:type="pct"/>
                  <w:shd w:val="clear" w:color="auto" w:fill="DBE5F1" w:themeFill="accent1" w:themeFillTint="33"/>
                  <w:vAlign w:val="center"/>
                </w:tcPr>
                <w:p w14:paraId="2053C20D"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661" w:type="pct"/>
                  <w:shd w:val="clear" w:color="auto" w:fill="DBE5F1" w:themeFill="accent1" w:themeFillTint="33"/>
                  <w:vAlign w:val="center"/>
                </w:tcPr>
                <w:p w14:paraId="484824B2"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Pisana provjera 1</w:t>
                  </w:r>
                </w:p>
              </w:tc>
              <w:tc>
                <w:tcPr>
                  <w:tcW w:w="661" w:type="pct"/>
                  <w:shd w:val="clear" w:color="auto" w:fill="DBE5F1" w:themeFill="accent1" w:themeFillTint="33"/>
                  <w:vAlign w:val="center"/>
                </w:tcPr>
                <w:p w14:paraId="12B48E71"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Pisana provjera 2</w:t>
                  </w:r>
                </w:p>
              </w:tc>
              <w:tc>
                <w:tcPr>
                  <w:tcW w:w="597" w:type="pct"/>
                  <w:shd w:val="clear" w:color="auto" w:fill="DBE5F1" w:themeFill="accent1" w:themeFillTint="33"/>
                  <w:vAlign w:val="center"/>
                </w:tcPr>
                <w:p w14:paraId="33C94D5C"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Zadatak</w:t>
                  </w:r>
                </w:p>
              </w:tc>
              <w:tc>
                <w:tcPr>
                  <w:tcW w:w="554" w:type="pct"/>
                  <w:shd w:val="clear" w:color="auto" w:fill="DBE5F1" w:themeFill="accent1" w:themeFillTint="33"/>
                  <w:vAlign w:val="center"/>
                </w:tcPr>
                <w:p w14:paraId="4CA980C3"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CV</w:t>
                  </w:r>
                </w:p>
              </w:tc>
              <w:tc>
                <w:tcPr>
                  <w:tcW w:w="570" w:type="pct"/>
                  <w:shd w:val="clear" w:color="auto" w:fill="DBE5F1" w:themeFill="accent1" w:themeFillTint="33"/>
                  <w:vAlign w:val="center"/>
                </w:tcPr>
                <w:p w14:paraId="1DBD977A"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567" w:type="pct"/>
                  <w:shd w:val="clear" w:color="auto" w:fill="DBE5F1" w:themeFill="accent1" w:themeFillTint="33"/>
                  <w:vAlign w:val="center"/>
                </w:tcPr>
                <w:p w14:paraId="0D68E69C"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599" w:type="pct"/>
                  <w:shd w:val="clear" w:color="auto" w:fill="DBE5F1" w:themeFill="accent1" w:themeFillTint="33"/>
                  <w:vAlign w:val="center"/>
                </w:tcPr>
                <w:p w14:paraId="0C63A67F"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284BA0" w:rsidRPr="00E45878" w14:paraId="569D08C7" w14:textId="77777777" w:rsidTr="00825024">
              <w:trPr>
                <w:trHeight w:val="300"/>
              </w:trPr>
              <w:tc>
                <w:tcPr>
                  <w:tcW w:w="792" w:type="pct"/>
                  <w:shd w:val="clear" w:color="auto" w:fill="DBE5F1" w:themeFill="accent1" w:themeFillTint="33"/>
                  <w:vAlign w:val="center"/>
                </w:tcPr>
                <w:p w14:paraId="5312E85E"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661" w:type="pct"/>
                  <w:vAlign w:val="center"/>
                </w:tcPr>
                <w:p w14:paraId="1769421B"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661" w:type="pct"/>
                </w:tcPr>
                <w:p w14:paraId="3C19C520"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597" w:type="pct"/>
                  <w:vAlign w:val="center"/>
                </w:tcPr>
                <w:p w14:paraId="43AC22C2" w14:textId="77777777" w:rsidR="00284BA0" w:rsidRPr="00E45878" w:rsidRDefault="00284BA0" w:rsidP="00284BA0">
                  <w:pPr>
                    <w:pStyle w:val="Tekstfusnote"/>
                    <w:rPr>
                      <w:rFonts w:asciiTheme="minorHAnsi" w:hAnsiTheme="minorHAnsi" w:cstheme="minorHAnsi"/>
                      <w:lang w:val="hr-HR"/>
                    </w:rPr>
                  </w:pPr>
                </w:p>
              </w:tc>
              <w:tc>
                <w:tcPr>
                  <w:tcW w:w="554" w:type="pct"/>
                  <w:vAlign w:val="center"/>
                </w:tcPr>
                <w:p w14:paraId="3DBE46EA" w14:textId="77777777" w:rsidR="00284BA0" w:rsidRPr="00E45878" w:rsidRDefault="00284BA0" w:rsidP="00284BA0">
                  <w:pPr>
                    <w:pStyle w:val="Tekstfusnote"/>
                    <w:rPr>
                      <w:rFonts w:asciiTheme="minorHAnsi" w:hAnsiTheme="minorHAnsi" w:cstheme="minorHAnsi"/>
                      <w:lang w:val="hr-HR"/>
                    </w:rPr>
                  </w:pPr>
                </w:p>
              </w:tc>
              <w:tc>
                <w:tcPr>
                  <w:tcW w:w="570" w:type="pct"/>
                  <w:shd w:val="clear" w:color="auto" w:fill="DBE5F1" w:themeFill="accent1" w:themeFillTint="33"/>
                  <w:vAlign w:val="center"/>
                </w:tcPr>
                <w:p w14:paraId="47B36210"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67" w:type="pct"/>
                  <w:shd w:val="clear" w:color="auto" w:fill="DBE5F1" w:themeFill="accent1" w:themeFillTint="33"/>
                  <w:vAlign w:val="center"/>
                </w:tcPr>
                <w:p w14:paraId="47C5DE99"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40</w:t>
                  </w:r>
                </w:p>
              </w:tc>
              <w:tc>
                <w:tcPr>
                  <w:tcW w:w="599" w:type="pct"/>
                  <w:shd w:val="clear" w:color="auto" w:fill="DBE5F1" w:themeFill="accent1" w:themeFillTint="33"/>
                  <w:vAlign w:val="center"/>
                </w:tcPr>
                <w:p w14:paraId="0CF964CF"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1,2</w:t>
                  </w:r>
                </w:p>
              </w:tc>
            </w:tr>
            <w:tr w:rsidR="00284BA0" w:rsidRPr="00E45878" w14:paraId="01DDB46E" w14:textId="77777777" w:rsidTr="00825024">
              <w:trPr>
                <w:trHeight w:val="300"/>
              </w:trPr>
              <w:tc>
                <w:tcPr>
                  <w:tcW w:w="792" w:type="pct"/>
                  <w:shd w:val="clear" w:color="auto" w:fill="DBE5F1" w:themeFill="accent1" w:themeFillTint="33"/>
                  <w:vAlign w:val="center"/>
                </w:tcPr>
                <w:p w14:paraId="6166A13E"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661" w:type="pct"/>
                  <w:vAlign w:val="center"/>
                </w:tcPr>
                <w:p w14:paraId="3944B764"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661" w:type="pct"/>
                </w:tcPr>
                <w:p w14:paraId="1C3C5870"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597" w:type="pct"/>
                  <w:vAlign w:val="center"/>
                </w:tcPr>
                <w:p w14:paraId="521983BF" w14:textId="77777777" w:rsidR="00284BA0" w:rsidRPr="00E45878" w:rsidRDefault="00284BA0" w:rsidP="00284BA0">
                  <w:pPr>
                    <w:pStyle w:val="Tekstfusnote"/>
                    <w:rPr>
                      <w:rFonts w:asciiTheme="minorHAnsi" w:hAnsiTheme="minorHAnsi" w:cstheme="minorHAnsi"/>
                      <w:lang w:val="hr-HR"/>
                    </w:rPr>
                  </w:pPr>
                </w:p>
              </w:tc>
              <w:tc>
                <w:tcPr>
                  <w:tcW w:w="554" w:type="pct"/>
                  <w:vAlign w:val="center"/>
                </w:tcPr>
                <w:p w14:paraId="37E02608" w14:textId="77777777" w:rsidR="00284BA0" w:rsidRPr="00E45878" w:rsidRDefault="00284BA0" w:rsidP="00284BA0">
                  <w:pPr>
                    <w:pStyle w:val="Tekstfusnote"/>
                    <w:rPr>
                      <w:rFonts w:asciiTheme="minorHAnsi" w:hAnsiTheme="minorHAnsi" w:cstheme="minorHAnsi"/>
                      <w:lang w:val="hr-HR"/>
                    </w:rPr>
                  </w:pPr>
                </w:p>
              </w:tc>
              <w:tc>
                <w:tcPr>
                  <w:tcW w:w="570" w:type="pct"/>
                  <w:shd w:val="clear" w:color="auto" w:fill="DBE5F1" w:themeFill="accent1" w:themeFillTint="33"/>
                  <w:vAlign w:val="center"/>
                </w:tcPr>
                <w:p w14:paraId="2D1FCD1C"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567" w:type="pct"/>
                  <w:shd w:val="clear" w:color="auto" w:fill="DBE5F1" w:themeFill="accent1" w:themeFillTint="33"/>
                  <w:vAlign w:val="center"/>
                </w:tcPr>
                <w:p w14:paraId="380C7A99"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99" w:type="pct"/>
                  <w:shd w:val="clear" w:color="auto" w:fill="DBE5F1" w:themeFill="accent1" w:themeFillTint="33"/>
                  <w:vAlign w:val="center"/>
                </w:tcPr>
                <w:p w14:paraId="51C807BD"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284BA0" w:rsidRPr="00E45878" w14:paraId="1A839E1B" w14:textId="77777777" w:rsidTr="00825024">
              <w:trPr>
                <w:trHeight w:val="300"/>
              </w:trPr>
              <w:tc>
                <w:tcPr>
                  <w:tcW w:w="792" w:type="pct"/>
                  <w:shd w:val="clear" w:color="auto" w:fill="DBE5F1" w:themeFill="accent1" w:themeFillTint="33"/>
                  <w:vAlign w:val="center"/>
                </w:tcPr>
                <w:p w14:paraId="315FA07A"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661" w:type="pct"/>
                  <w:vAlign w:val="center"/>
                </w:tcPr>
                <w:p w14:paraId="3C9C2ADC" w14:textId="77777777" w:rsidR="00284BA0" w:rsidRPr="00E45878" w:rsidRDefault="00284BA0" w:rsidP="00284BA0">
                  <w:pPr>
                    <w:pStyle w:val="Tekstfusnote"/>
                    <w:rPr>
                      <w:rFonts w:asciiTheme="minorHAnsi" w:hAnsiTheme="minorHAnsi" w:cstheme="minorHAnsi"/>
                      <w:lang w:val="hr-HR"/>
                    </w:rPr>
                  </w:pPr>
                </w:p>
              </w:tc>
              <w:tc>
                <w:tcPr>
                  <w:tcW w:w="661" w:type="pct"/>
                </w:tcPr>
                <w:p w14:paraId="4E250FCA" w14:textId="77777777" w:rsidR="00284BA0" w:rsidRPr="00E45878" w:rsidRDefault="00284BA0" w:rsidP="00284BA0">
                  <w:pPr>
                    <w:pStyle w:val="Tekstfusnote"/>
                    <w:rPr>
                      <w:rFonts w:asciiTheme="minorHAnsi" w:hAnsiTheme="minorHAnsi" w:cstheme="minorHAnsi"/>
                      <w:lang w:val="hr-HR"/>
                    </w:rPr>
                  </w:pPr>
                </w:p>
              </w:tc>
              <w:tc>
                <w:tcPr>
                  <w:tcW w:w="597" w:type="pct"/>
                  <w:vAlign w:val="center"/>
                </w:tcPr>
                <w:p w14:paraId="7EDB985D"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554" w:type="pct"/>
                  <w:vAlign w:val="center"/>
                </w:tcPr>
                <w:p w14:paraId="49711BC6" w14:textId="77777777" w:rsidR="00284BA0" w:rsidRPr="00E45878" w:rsidRDefault="00284BA0" w:rsidP="00284BA0">
                  <w:pPr>
                    <w:pStyle w:val="Tekstfusnote"/>
                    <w:rPr>
                      <w:rFonts w:asciiTheme="minorHAnsi" w:hAnsiTheme="minorHAnsi" w:cstheme="minorHAnsi"/>
                      <w:lang w:val="hr-HR"/>
                    </w:rPr>
                  </w:pPr>
                </w:p>
              </w:tc>
              <w:tc>
                <w:tcPr>
                  <w:tcW w:w="570" w:type="pct"/>
                  <w:shd w:val="clear" w:color="auto" w:fill="DBE5F1" w:themeFill="accent1" w:themeFillTint="33"/>
                  <w:vAlign w:val="center"/>
                </w:tcPr>
                <w:p w14:paraId="13435BAA"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b/>
                      <w:bCs/>
                      <w:lang w:val="hr-HR"/>
                    </w:rPr>
                    <w:t>10</w:t>
                  </w:r>
                </w:p>
              </w:tc>
              <w:tc>
                <w:tcPr>
                  <w:tcW w:w="567" w:type="pct"/>
                  <w:shd w:val="clear" w:color="auto" w:fill="DBE5F1" w:themeFill="accent1" w:themeFillTint="33"/>
                  <w:vAlign w:val="center"/>
                </w:tcPr>
                <w:p w14:paraId="1A204F58"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b/>
                      <w:bCs/>
                      <w:lang w:val="hr-HR"/>
                    </w:rPr>
                    <w:t>20</w:t>
                  </w:r>
                </w:p>
              </w:tc>
              <w:tc>
                <w:tcPr>
                  <w:tcW w:w="599" w:type="pct"/>
                  <w:shd w:val="clear" w:color="auto" w:fill="DBE5F1" w:themeFill="accent1" w:themeFillTint="33"/>
                  <w:vAlign w:val="center"/>
                </w:tcPr>
                <w:p w14:paraId="64909A7D"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284BA0" w:rsidRPr="00E45878" w14:paraId="4DD0CFDB" w14:textId="77777777" w:rsidTr="00825024">
              <w:trPr>
                <w:trHeight w:val="300"/>
              </w:trPr>
              <w:tc>
                <w:tcPr>
                  <w:tcW w:w="792" w:type="pct"/>
                  <w:shd w:val="clear" w:color="auto" w:fill="DBE5F1" w:themeFill="accent1" w:themeFillTint="33"/>
                  <w:vAlign w:val="center"/>
                </w:tcPr>
                <w:p w14:paraId="46552C7A"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661" w:type="pct"/>
                  <w:vAlign w:val="center"/>
                </w:tcPr>
                <w:p w14:paraId="4C9826C7" w14:textId="77777777" w:rsidR="00284BA0" w:rsidRPr="00E45878" w:rsidRDefault="00284BA0" w:rsidP="00284BA0">
                  <w:pPr>
                    <w:pStyle w:val="Tekstfusnote"/>
                    <w:rPr>
                      <w:rFonts w:asciiTheme="minorHAnsi" w:hAnsiTheme="minorHAnsi" w:cstheme="minorHAnsi"/>
                      <w:lang w:val="hr-HR"/>
                    </w:rPr>
                  </w:pPr>
                </w:p>
              </w:tc>
              <w:tc>
                <w:tcPr>
                  <w:tcW w:w="661" w:type="pct"/>
                </w:tcPr>
                <w:p w14:paraId="04146DB3" w14:textId="77777777" w:rsidR="00284BA0" w:rsidRPr="00E45878" w:rsidRDefault="00284BA0" w:rsidP="00284BA0">
                  <w:pPr>
                    <w:pStyle w:val="Tekstfusnote"/>
                    <w:rPr>
                      <w:rFonts w:asciiTheme="minorHAnsi" w:hAnsiTheme="minorHAnsi" w:cstheme="minorHAnsi"/>
                      <w:lang w:val="hr-HR"/>
                    </w:rPr>
                  </w:pPr>
                </w:p>
              </w:tc>
              <w:tc>
                <w:tcPr>
                  <w:tcW w:w="597" w:type="pct"/>
                  <w:vAlign w:val="center"/>
                </w:tcPr>
                <w:p w14:paraId="1EC1117E" w14:textId="77777777" w:rsidR="00284BA0" w:rsidRPr="00E45878" w:rsidRDefault="00284BA0" w:rsidP="00284BA0">
                  <w:pPr>
                    <w:pStyle w:val="Tekstfusnote"/>
                    <w:rPr>
                      <w:rFonts w:asciiTheme="minorHAnsi" w:hAnsiTheme="minorHAnsi" w:cstheme="minorHAnsi"/>
                      <w:lang w:val="hr-HR"/>
                    </w:rPr>
                  </w:pPr>
                </w:p>
              </w:tc>
              <w:tc>
                <w:tcPr>
                  <w:tcW w:w="554" w:type="pct"/>
                  <w:vAlign w:val="center"/>
                </w:tcPr>
                <w:p w14:paraId="6FC8E1B7"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570" w:type="pct"/>
                  <w:shd w:val="clear" w:color="auto" w:fill="DBE5F1" w:themeFill="accent1" w:themeFillTint="33"/>
                  <w:vAlign w:val="center"/>
                </w:tcPr>
                <w:p w14:paraId="08882C9C"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b/>
                      <w:bCs/>
                      <w:lang w:val="hr-HR"/>
                    </w:rPr>
                    <w:t>10</w:t>
                  </w:r>
                </w:p>
              </w:tc>
              <w:tc>
                <w:tcPr>
                  <w:tcW w:w="567" w:type="pct"/>
                  <w:shd w:val="clear" w:color="auto" w:fill="DBE5F1" w:themeFill="accent1" w:themeFillTint="33"/>
                  <w:vAlign w:val="center"/>
                </w:tcPr>
                <w:p w14:paraId="6B240B5A"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b/>
                      <w:bCs/>
                      <w:lang w:val="hr-HR"/>
                    </w:rPr>
                    <w:t>20</w:t>
                  </w:r>
                </w:p>
              </w:tc>
              <w:tc>
                <w:tcPr>
                  <w:tcW w:w="599" w:type="pct"/>
                  <w:shd w:val="clear" w:color="auto" w:fill="DBE5F1" w:themeFill="accent1" w:themeFillTint="33"/>
                  <w:vAlign w:val="center"/>
                </w:tcPr>
                <w:p w14:paraId="60D45BC0"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284BA0" w:rsidRPr="00E45878" w14:paraId="56A0DF7D" w14:textId="77777777" w:rsidTr="00825024">
              <w:trPr>
                <w:trHeight w:val="300"/>
              </w:trPr>
              <w:tc>
                <w:tcPr>
                  <w:tcW w:w="792" w:type="pct"/>
                  <w:shd w:val="clear" w:color="auto" w:fill="DBE5F1" w:themeFill="accent1" w:themeFillTint="33"/>
                  <w:vAlign w:val="center"/>
                </w:tcPr>
                <w:p w14:paraId="5EC2EF1B"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661" w:type="pct"/>
                  <w:shd w:val="clear" w:color="auto" w:fill="DBE5F1" w:themeFill="accent1" w:themeFillTint="33"/>
                  <w:vAlign w:val="center"/>
                </w:tcPr>
                <w:p w14:paraId="775BC3E2"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661" w:type="pct"/>
                  <w:shd w:val="clear" w:color="auto" w:fill="DBE5F1" w:themeFill="accent1" w:themeFillTint="33"/>
                </w:tcPr>
                <w:p w14:paraId="1676B695"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597" w:type="pct"/>
                  <w:shd w:val="clear" w:color="auto" w:fill="DBE5F1" w:themeFill="accent1" w:themeFillTint="33"/>
                  <w:vAlign w:val="center"/>
                </w:tcPr>
                <w:p w14:paraId="634720CF"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54" w:type="pct"/>
                  <w:shd w:val="clear" w:color="auto" w:fill="DBE5F1" w:themeFill="accent1" w:themeFillTint="33"/>
                  <w:vAlign w:val="center"/>
                </w:tcPr>
                <w:p w14:paraId="3AC28542"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70" w:type="pct"/>
                  <w:shd w:val="clear" w:color="auto" w:fill="DBE5F1" w:themeFill="accent1" w:themeFillTint="33"/>
                  <w:vAlign w:val="center"/>
                </w:tcPr>
                <w:p w14:paraId="537F0992"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b/>
                      <w:bCs/>
                      <w:lang w:val="hr-HR"/>
                    </w:rPr>
                    <w:t>50</w:t>
                  </w:r>
                </w:p>
              </w:tc>
              <w:tc>
                <w:tcPr>
                  <w:tcW w:w="567" w:type="pct"/>
                  <w:shd w:val="clear" w:color="auto" w:fill="DBE5F1" w:themeFill="accent1" w:themeFillTint="33"/>
                  <w:vAlign w:val="center"/>
                </w:tcPr>
                <w:p w14:paraId="4B9F02A6"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b/>
                      <w:bCs/>
                      <w:lang w:val="hr-HR"/>
                    </w:rPr>
                    <w:t>100</w:t>
                  </w:r>
                </w:p>
              </w:tc>
              <w:tc>
                <w:tcPr>
                  <w:tcW w:w="599" w:type="pct"/>
                  <w:shd w:val="clear" w:color="auto" w:fill="DBE5F1" w:themeFill="accent1" w:themeFillTint="33"/>
                  <w:vAlign w:val="center"/>
                </w:tcPr>
                <w:p w14:paraId="2E3587A0"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b/>
                      <w:bCs/>
                      <w:lang w:val="hr-HR"/>
                    </w:rPr>
                    <w:t>3</w:t>
                  </w:r>
                </w:p>
              </w:tc>
            </w:tr>
            <w:tr w:rsidR="00284BA0" w:rsidRPr="00E45878" w14:paraId="46ED729C" w14:textId="77777777" w:rsidTr="00825024">
              <w:trPr>
                <w:trHeight w:val="300"/>
              </w:trPr>
              <w:tc>
                <w:tcPr>
                  <w:tcW w:w="792" w:type="pct"/>
                  <w:shd w:val="clear" w:color="auto" w:fill="DBE5F1" w:themeFill="accent1" w:themeFillTint="33"/>
                  <w:vAlign w:val="center"/>
                </w:tcPr>
                <w:p w14:paraId="74AA9A7E"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661" w:type="pct"/>
                  <w:shd w:val="clear" w:color="auto" w:fill="DBE5F1" w:themeFill="accent1" w:themeFillTint="33"/>
                  <w:vAlign w:val="center"/>
                </w:tcPr>
                <w:p w14:paraId="4FF5DD0B"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0,9</w:t>
                  </w:r>
                </w:p>
              </w:tc>
              <w:tc>
                <w:tcPr>
                  <w:tcW w:w="661" w:type="pct"/>
                  <w:shd w:val="clear" w:color="auto" w:fill="DBE5F1" w:themeFill="accent1" w:themeFillTint="33"/>
                </w:tcPr>
                <w:p w14:paraId="262DBFD8"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0,9</w:t>
                  </w:r>
                </w:p>
              </w:tc>
              <w:tc>
                <w:tcPr>
                  <w:tcW w:w="597" w:type="pct"/>
                  <w:shd w:val="clear" w:color="auto" w:fill="DBE5F1" w:themeFill="accent1" w:themeFillTint="33"/>
                  <w:vAlign w:val="center"/>
                </w:tcPr>
                <w:p w14:paraId="44259AEF"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0,6</w:t>
                  </w:r>
                </w:p>
              </w:tc>
              <w:tc>
                <w:tcPr>
                  <w:tcW w:w="554" w:type="pct"/>
                  <w:shd w:val="clear" w:color="auto" w:fill="DBE5F1" w:themeFill="accent1" w:themeFillTint="33"/>
                  <w:vAlign w:val="center"/>
                </w:tcPr>
                <w:p w14:paraId="71B59804"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0,6</w:t>
                  </w:r>
                </w:p>
              </w:tc>
              <w:tc>
                <w:tcPr>
                  <w:tcW w:w="570" w:type="pct"/>
                  <w:shd w:val="clear" w:color="auto" w:fill="DBE5F1" w:themeFill="accent1" w:themeFillTint="33"/>
                  <w:vAlign w:val="center"/>
                </w:tcPr>
                <w:p w14:paraId="5E95BF72" w14:textId="77777777" w:rsidR="00284BA0" w:rsidRPr="00E45878" w:rsidRDefault="00284BA0" w:rsidP="00284BA0">
                  <w:pPr>
                    <w:pStyle w:val="Tekstfusnote"/>
                    <w:rPr>
                      <w:rFonts w:asciiTheme="minorHAnsi" w:hAnsiTheme="minorHAnsi" w:cstheme="minorHAnsi"/>
                      <w:b/>
                      <w:lang w:val="hr-HR"/>
                    </w:rPr>
                  </w:pPr>
                </w:p>
              </w:tc>
              <w:tc>
                <w:tcPr>
                  <w:tcW w:w="567" w:type="pct"/>
                  <w:shd w:val="clear" w:color="auto" w:fill="DBE5F1" w:themeFill="accent1" w:themeFillTint="33"/>
                  <w:vAlign w:val="center"/>
                </w:tcPr>
                <w:p w14:paraId="31DE6B21" w14:textId="77777777" w:rsidR="00284BA0" w:rsidRPr="00E45878" w:rsidRDefault="00284BA0" w:rsidP="00284BA0">
                  <w:pPr>
                    <w:pStyle w:val="Tekstfusnote"/>
                    <w:rPr>
                      <w:rFonts w:asciiTheme="minorHAnsi" w:hAnsiTheme="minorHAnsi" w:cstheme="minorHAnsi"/>
                      <w:b/>
                      <w:lang w:val="hr-HR"/>
                    </w:rPr>
                  </w:pPr>
                </w:p>
              </w:tc>
              <w:tc>
                <w:tcPr>
                  <w:tcW w:w="599" w:type="pct"/>
                  <w:shd w:val="clear" w:color="auto" w:fill="DBE5F1" w:themeFill="accent1" w:themeFillTint="33"/>
                  <w:vAlign w:val="center"/>
                </w:tcPr>
                <w:p w14:paraId="3CC0AE59" w14:textId="77777777" w:rsidR="00284BA0" w:rsidRPr="00E45878" w:rsidRDefault="00284BA0" w:rsidP="00284BA0">
                  <w:pPr>
                    <w:pStyle w:val="Tekstfusnote"/>
                    <w:rPr>
                      <w:rFonts w:asciiTheme="minorHAnsi" w:hAnsiTheme="minorHAnsi" w:cstheme="minorHAnsi"/>
                      <w:b/>
                      <w:lang w:val="hr-HR"/>
                    </w:rPr>
                  </w:pPr>
                </w:p>
              </w:tc>
            </w:tr>
          </w:tbl>
          <w:p w14:paraId="1E52A231" w14:textId="77777777" w:rsidR="00284BA0" w:rsidRPr="00E45878" w:rsidRDefault="00284BA0" w:rsidP="00284BA0">
            <w:pPr>
              <w:pStyle w:val="Tekstfusnote"/>
              <w:rPr>
                <w:rFonts w:asciiTheme="minorHAnsi" w:hAnsiTheme="minorHAnsi" w:cstheme="minorHAnsi"/>
                <w:bCs/>
                <w:lang w:val="hr-HR"/>
              </w:rPr>
            </w:pPr>
          </w:p>
          <w:p w14:paraId="6324EB45" w14:textId="77777777" w:rsidR="00284BA0" w:rsidRPr="00E45878" w:rsidRDefault="00284BA0" w:rsidP="00284BA0">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46FC6825" w14:textId="77777777" w:rsidR="00284BA0" w:rsidRPr="00E45878" w:rsidRDefault="00284BA0" w:rsidP="00284BA0">
            <w:pPr>
              <w:pStyle w:val="Tekstfusnote"/>
              <w:rPr>
                <w:rFonts w:asciiTheme="minorHAnsi" w:hAnsiTheme="minorHAnsi" w:cstheme="minorHAnsi"/>
                <w:lang w:val="hr-HR"/>
              </w:rPr>
            </w:pPr>
          </w:p>
          <w:p w14:paraId="5C343DB0"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5B2F7881" w14:textId="77777777" w:rsidR="00284BA0" w:rsidRPr="00E45878" w:rsidRDefault="00284BA0" w:rsidP="00284BA0">
            <w:pPr>
              <w:pStyle w:val="Tekstfusnote"/>
              <w:rPr>
                <w:rFonts w:asciiTheme="minorHAnsi" w:hAnsiTheme="minorHAnsi" w:cstheme="minorHAnsi"/>
                <w:b/>
                <w:lang w:val="hr-HR"/>
              </w:rPr>
            </w:pPr>
          </w:p>
          <w:tbl>
            <w:tblPr>
              <w:tblStyle w:val="Reetkatablice"/>
              <w:tblW w:w="387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2"/>
              <w:gridCol w:w="1165"/>
              <w:gridCol w:w="1165"/>
              <w:gridCol w:w="1017"/>
              <w:gridCol w:w="1012"/>
              <w:gridCol w:w="1067"/>
            </w:tblGrid>
            <w:tr w:rsidR="00284BA0" w:rsidRPr="00E45878" w14:paraId="452934D6" w14:textId="77777777" w:rsidTr="00825024">
              <w:trPr>
                <w:trHeight w:val="300"/>
              </w:trPr>
              <w:tc>
                <w:tcPr>
                  <w:tcW w:w="1032" w:type="pct"/>
                  <w:shd w:val="clear" w:color="auto" w:fill="DBE5F1" w:themeFill="accent1" w:themeFillTint="33"/>
                  <w:vAlign w:val="center"/>
                </w:tcPr>
                <w:p w14:paraId="472ED876"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2" w:type="pct"/>
                  <w:shd w:val="clear" w:color="auto" w:fill="DBE5F1" w:themeFill="accent1" w:themeFillTint="33"/>
                  <w:vAlign w:val="center"/>
                </w:tcPr>
                <w:p w14:paraId="6B32FA69"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PISMENA PROVJERA</w:t>
                  </w:r>
                </w:p>
              </w:tc>
              <w:tc>
                <w:tcPr>
                  <w:tcW w:w="852" w:type="pct"/>
                  <w:shd w:val="clear" w:color="auto" w:fill="DBE5F1" w:themeFill="accent1" w:themeFillTint="33"/>
                  <w:vAlign w:val="center"/>
                </w:tcPr>
                <w:p w14:paraId="1DBD7C4B"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USMENA PROVJERA</w:t>
                  </w:r>
                </w:p>
              </w:tc>
              <w:tc>
                <w:tcPr>
                  <w:tcW w:w="744" w:type="pct"/>
                  <w:shd w:val="clear" w:color="auto" w:fill="DBE5F1" w:themeFill="accent1" w:themeFillTint="33"/>
                  <w:vAlign w:val="center"/>
                </w:tcPr>
                <w:p w14:paraId="0955FD53"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40" w:type="pct"/>
                  <w:shd w:val="clear" w:color="auto" w:fill="DBE5F1" w:themeFill="accent1" w:themeFillTint="33"/>
                  <w:vAlign w:val="center"/>
                </w:tcPr>
                <w:p w14:paraId="42E415D8"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781" w:type="pct"/>
                  <w:shd w:val="clear" w:color="auto" w:fill="DBE5F1" w:themeFill="accent1" w:themeFillTint="33"/>
                  <w:vAlign w:val="center"/>
                </w:tcPr>
                <w:p w14:paraId="4326DE41"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284BA0" w:rsidRPr="00E45878" w14:paraId="59B0CE0F" w14:textId="77777777" w:rsidTr="00825024">
              <w:trPr>
                <w:trHeight w:val="300"/>
              </w:trPr>
              <w:tc>
                <w:tcPr>
                  <w:tcW w:w="1032" w:type="pct"/>
                  <w:shd w:val="clear" w:color="auto" w:fill="DBE5F1" w:themeFill="accent1" w:themeFillTint="33"/>
                  <w:vAlign w:val="center"/>
                </w:tcPr>
                <w:p w14:paraId="58DCCBAF"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2" w:type="pct"/>
                  <w:vAlign w:val="center"/>
                </w:tcPr>
                <w:p w14:paraId="297EDF87"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852" w:type="pct"/>
                </w:tcPr>
                <w:p w14:paraId="0352078D"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744" w:type="pct"/>
                  <w:shd w:val="clear" w:color="auto" w:fill="DBE5F1" w:themeFill="accent1" w:themeFillTint="33"/>
                  <w:vAlign w:val="center"/>
                </w:tcPr>
                <w:p w14:paraId="7CF866F7"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40" w:type="pct"/>
                  <w:shd w:val="clear" w:color="auto" w:fill="DBE5F1" w:themeFill="accent1" w:themeFillTint="33"/>
                  <w:vAlign w:val="center"/>
                </w:tcPr>
                <w:p w14:paraId="6092FB28"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40</w:t>
                  </w:r>
                </w:p>
              </w:tc>
              <w:tc>
                <w:tcPr>
                  <w:tcW w:w="781" w:type="pct"/>
                  <w:shd w:val="clear" w:color="auto" w:fill="DBE5F1" w:themeFill="accent1" w:themeFillTint="33"/>
                  <w:vAlign w:val="center"/>
                </w:tcPr>
                <w:p w14:paraId="01BA0DD1"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1,2</w:t>
                  </w:r>
                </w:p>
              </w:tc>
            </w:tr>
            <w:tr w:rsidR="00284BA0" w:rsidRPr="00E45878" w14:paraId="13C0D56F" w14:textId="77777777" w:rsidTr="00825024">
              <w:trPr>
                <w:trHeight w:val="300"/>
              </w:trPr>
              <w:tc>
                <w:tcPr>
                  <w:tcW w:w="1032" w:type="pct"/>
                  <w:shd w:val="clear" w:color="auto" w:fill="DBE5F1" w:themeFill="accent1" w:themeFillTint="33"/>
                  <w:vAlign w:val="center"/>
                </w:tcPr>
                <w:p w14:paraId="6EDE0C0F"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2" w:type="pct"/>
                  <w:vAlign w:val="center"/>
                </w:tcPr>
                <w:p w14:paraId="5781A0E5"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852" w:type="pct"/>
                </w:tcPr>
                <w:p w14:paraId="23065E5D" w14:textId="77777777" w:rsidR="00284BA0" w:rsidRPr="00E45878" w:rsidRDefault="00284BA0" w:rsidP="00284BA0">
                  <w:pPr>
                    <w:pStyle w:val="Tekstfusnote"/>
                    <w:rPr>
                      <w:rFonts w:asciiTheme="minorHAnsi" w:hAnsiTheme="minorHAnsi" w:cstheme="minorHAnsi"/>
                      <w:lang w:val="hr-HR"/>
                    </w:rPr>
                  </w:pPr>
                </w:p>
              </w:tc>
              <w:tc>
                <w:tcPr>
                  <w:tcW w:w="744" w:type="pct"/>
                  <w:shd w:val="clear" w:color="auto" w:fill="DBE5F1" w:themeFill="accent1" w:themeFillTint="33"/>
                  <w:vAlign w:val="center"/>
                </w:tcPr>
                <w:p w14:paraId="465EE236"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40" w:type="pct"/>
                  <w:shd w:val="clear" w:color="auto" w:fill="DBE5F1" w:themeFill="accent1" w:themeFillTint="33"/>
                  <w:vAlign w:val="center"/>
                </w:tcPr>
                <w:p w14:paraId="411915F2"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81" w:type="pct"/>
                  <w:shd w:val="clear" w:color="auto" w:fill="DBE5F1" w:themeFill="accent1" w:themeFillTint="33"/>
                  <w:vAlign w:val="center"/>
                </w:tcPr>
                <w:p w14:paraId="7A6BC711"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284BA0" w:rsidRPr="00E45878" w14:paraId="1035F785" w14:textId="77777777" w:rsidTr="00825024">
              <w:trPr>
                <w:trHeight w:val="300"/>
              </w:trPr>
              <w:tc>
                <w:tcPr>
                  <w:tcW w:w="1032" w:type="pct"/>
                  <w:shd w:val="clear" w:color="auto" w:fill="DBE5F1" w:themeFill="accent1" w:themeFillTint="33"/>
                  <w:vAlign w:val="center"/>
                </w:tcPr>
                <w:p w14:paraId="67C8B958"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2" w:type="pct"/>
                  <w:vAlign w:val="center"/>
                </w:tcPr>
                <w:p w14:paraId="1A7B63C0"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852" w:type="pct"/>
                </w:tcPr>
                <w:p w14:paraId="0AAE7D1E" w14:textId="77777777" w:rsidR="00284BA0" w:rsidRPr="00E45878" w:rsidRDefault="00284BA0" w:rsidP="00284BA0">
                  <w:pPr>
                    <w:pStyle w:val="Tekstfusnote"/>
                    <w:rPr>
                      <w:rFonts w:asciiTheme="minorHAnsi" w:hAnsiTheme="minorHAnsi" w:cstheme="minorHAnsi"/>
                      <w:lang w:val="hr-HR"/>
                    </w:rPr>
                  </w:pPr>
                </w:p>
              </w:tc>
              <w:tc>
                <w:tcPr>
                  <w:tcW w:w="744" w:type="pct"/>
                  <w:shd w:val="clear" w:color="auto" w:fill="DBE5F1" w:themeFill="accent1" w:themeFillTint="33"/>
                  <w:vAlign w:val="center"/>
                </w:tcPr>
                <w:p w14:paraId="63029C7F"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40" w:type="pct"/>
                  <w:shd w:val="clear" w:color="auto" w:fill="DBE5F1" w:themeFill="accent1" w:themeFillTint="33"/>
                  <w:vAlign w:val="center"/>
                </w:tcPr>
                <w:p w14:paraId="763AA19B"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81" w:type="pct"/>
                  <w:shd w:val="clear" w:color="auto" w:fill="DBE5F1" w:themeFill="accent1" w:themeFillTint="33"/>
                  <w:vAlign w:val="center"/>
                </w:tcPr>
                <w:p w14:paraId="42569F9C"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284BA0" w:rsidRPr="00E45878" w14:paraId="1098A874" w14:textId="77777777" w:rsidTr="00825024">
              <w:trPr>
                <w:trHeight w:val="300"/>
              </w:trPr>
              <w:tc>
                <w:tcPr>
                  <w:tcW w:w="1032" w:type="pct"/>
                  <w:shd w:val="clear" w:color="auto" w:fill="DBE5F1" w:themeFill="accent1" w:themeFillTint="33"/>
                  <w:vAlign w:val="center"/>
                </w:tcPr>
                <w:p w14:paraId="0165669D"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2" w:type="pct"/>
                  <w:vAlign w:val="center"/>
                </w:tcPr>
                <w:p w14:paraId="2A1E387A"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852" w:type="pct"/>
                </w:tcPr>
                <w:p w14:paraId="646976F0" w14:textId="77777777" w:rsidR="00284BA0" w:rsidRPr="00E45878" w:rsidRDefault="00284BA0" w:rsidP="00284BA0">
                  <w:pPr>
                    <w:pStyle w:val="Tekstfusnote"/>
                    <w:rPr>
                      <w:rFonts w:asciiTheme="minorHAnsi" w:hAnsiTheme="minorHAnsi" w:cstheme="minorHAnsi"/>
                      <w:lang w:val="hr-HR"/>
                    </w:rPr>
                  </w:pPr>
                </w:p>
              </w:tc>
              <w:tc>
                <w:tcPr>
                  <w:tcW w:w="744" w:type="pct"/>
                  <w:shd w:val="clear" w:color="auto" w:fill="DBE5F1" w:themeFill="accent1" w:themeFillTint="33"/>
                  <w:vAlign w:val="center"/>
                </w:tcPr>
                <w:p w14:paraId="3D04B9A1"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40" w:type="pct"/>
                  <w:shd w:val="clear" w:color="auto" w:fill="DBE5F1" w:themeFill="accent1" w:themeFillTint="33"/>
                  <w:vAlign w:val="center"/>
                </w:tcPr>
                <w:p w14:paraId="79522EF3"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81" w:type="pct"/>
                  <w:shd w:val="clear" w:color="auto" w:fill="DBE5F1" w:themeFill="accent1" w:themeFillTint="33"/>
                  <w:vAlign w:val="center"/>
                </w:tcPr>
                <w:p w14:paraId="60E01BD5"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284BA0" w:rsidRPr="00E45878" w14:paraId="11585F63" w14:textId="77777777" w:rsidTr="00825024">
              <w:trPr>
                <w:trHeight w:val="300"/>
              </w:trPr>
              <w:tc>
                <w:tcPr>
                  <w:tcW w:w="1032" w:type="pct"/>
                  <w:shd w:val="clear" w:color="auto" w:fill="DBE5F1" w:themeFill="accent1" w:themeFillTint="33"/>
                  <w:vAlign w:val="center"/>
                </w:tcPr>
                <w:p w14:paraId="4B831719"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2" w:type="pct"/>
                  <w:shd w:val="clear" w:color="auto" w:fill="DBE5F1" w:themeFill="accent1" w:themeFillTint="33"/>
                  <w:vAlign w:val="center"/>
                </w:tcPr>
                <w:p w14:paraId="7F19F351"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80</w:t>
                  </w:r>
                </w:p>
              </w:tc>
              <w:tc>
                <w:tcPr>
                  <w:tcW w:w="852" w:type="pct"/>
                  <w:shd w:val="clear" w:color="auto" w:fill="DBE5F1" w:themeFill="accent1" w:themeFillTint="33"/>
                </w:tcPr>
                <w:p w14:paraId="21987771"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44" w:type="pct"/>
                  <w:shd w:val="clear" w:color="auto" w:fill="DBE5F1" w:themeFill="accent1" w:themeFillTint="33"/>
                  <w:vAlign w:val="center"/>
                </w:tcPr>
                <w:p w14:paraId="712AFE31"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b/>
                      <w:bCs/>
                      <w:lang w:val="hr-HR"/>
                    </w:rPr>
                    <w:t>50</w:t>
                  </w:r>
                </w:p>
              </w:tc>
              <w:tc>
                <w:tcPr>
                  <w:tcW w:w="740" w:type="pct"/>
                  <w:shd w:val="clear" w:color="auto" w:fill="DBE5F1" w:themeFill="accent1" w:themeFillTint="33"/>
                  <w:vAlign w:val="center"/>
                </w:tcPr>
                <w:p w14:paraId="19669D55"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b/>
                      <w:bCs/>
                      <w:lang w:val="hr-HR"/>
                    </w:rPr>
                    <w:t>100</w:t>
                  </w:r>
                </w:p>
              </w:tc>
              <w:tc>
                <w:tcPr>
                  <w:tcW w:w="781" w:type="pct"/>
                  <w:shd w:val="clear" w:color="auto" w:fill="DBE5F1" w:themeFill="accent1" w:themeFillTint="33"/>
                  <w:vAlign w:val="center"/>
                </w:tcPr>
                <w:p w14:paraId="10AE7F5A"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b/>
                      <w:bCs/>
                      <w:lang w:val="hr-HR"/>
                    </w:rPr>
                    <w:t>3</w:t>
                  </w:r>
                </w:p>
              </w:tc>
            </w:tr>
            <w:tr w:rsidR="00284BA0" w:rsidRPr="00E45878" w14:paraId="74D4AE7A" w14:textId="77777777" w:rsidTr="00825024">
              <w:trPr>
                <w:trHeight w:val="300"/>
              </w:trPr>
              <w:tc>
                <w:tcPr>
                  <w:tcW w:w="1032" w:type="pct"/>
                  <w:shd w:val="clear" w:color="auto" w:fill="DBE5F1" w:themeFill="accent1" w:themeFillTint="33"/>
                  <w:vAlign w:val="center"/>
                </w:tcPr>
                <w:p w14:paraId="06501B94"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2" w:type="pct"/>
                  <w:shd w:val="clear" w:color="auto" w:fill="DBE5F1" w:themeFill="accent1" w:themeFillTint="33"/>
                  <w:vAlign w:val="center"/>
                </w:tcPr>
                <w:p w14:paraId="4A3EC299"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2,4</w:t>
                  </w:r>
                </w:p>
              </w:tc>
              <w:tc>
                <w:tcPr>
                  <w:tcW w:w="852" w:type="pct"/>
                  <w:shd w:val="clear" w:color="auto" w:fill="DBE5F1" w:themeFill="accent1" w:themeFillTint="33"/>
                </w:tcPr>
                <w:p w14:paraId="64BC4C82" w14:textId="77777777" w:rsidR="00284BA0" w:rsidRPr="00E45878" w:rsidRDefault="00284BA0" w:rsidP="00284BA0">
                  <w:pPr>
                    <w:pStyle w:val="Tekstfusnote"/>
                    <w:rPr>
                      <w:rFonts w:asciiTheme="minorHAnsi" w:hAnsiTheme="minorHAnsi" w:cstheme="minorHAnsi"/>
                      <w:b/>
                      <w:lang w:val="hr-HR"/>
                    </w:rPr>
                  </w:pPr>
                  <w:r w:rsidRPr="00E45878">
                    <w:rPr>
                      <w:rFonts w:asciiTheme="minorHAnsi" w:hAnsiTheme="minorHAnsi" w:cstheme="minorHAnsi"/>
                      <w:b/>
                      <w:lang w:val="hr-HR"/>
                    </w:rPr>
                    <w:t>0,6</w:t>
                  </w:r>
                </w:p>
              </w:tc>
              <w:tc>
                <w:tcPr>
                  <w:tcW w:w="744" w:type="pct"/>
                  <w:shd w:val="clear" w:color="auto" w:fill="DBE5F1" w:themeFill="accent1" w:themeFillTint="33"/>
                  <w:vAlign w:val="center"/>
                </w:tcPr>
                <w:p w14:paraId="26D00AC5" w14:textId="77777777" w:rsidR="00284BA0" w:rsidRPr="00E45878" w:rsidRDefault="00284BA0" w:rsidP="00284BA0">
                  <w:pPr>
                    <w:pStyle w:val="Tekstfusnote"/>
                    <w:rPr>
                      <w:rFonts w:asciiTheme="minorHAnsi" w:hAnsiTheme="minorHAnsi" w:cstheme="minorHAnsi"/>
                      <w:b/>
                      <w:lang w:val="hr-HR"/>
                    </w:rPr>
                  </w:pPr>
                </w:p>
              </w:tc>
              <w:tc>
                <w:tcPr>
                  <w:tcW w:w="740" w:type="pct"/>
                  <w:shd w:val="clear" w:color="auto" w:fill="DBE5F1" w:themeFill="accent1" w:themeFillTint="33"/>
                  <w:vAlign w:val="center"/>
                </w:tcPr>
                <w:p w14:paraId="1639DE7E" w14:textId="77777777" w:rsidR="00284BA0" w:rsidRPr="00E45878" w:rsidRDefault="00284BA0" w:rsidP="00284BA0">
                  <w:pPr>
                    <w:pStyle w:val="Tekstfusnote"/>
                    <w:rPr>
                      <w:rFonts w:asciiTheme="minorHAnsi" w:hAnsiTheme="minorHAnsi" w:cstheme="minorHAnsi"/>
                      <w:b/>
                      <w:lang w:val="hr-HR"/>
                    </w:rPr>
                  </w:pPr>
                </w:p>
              </w:tc>
              <w:tc>
                <w:tcPr>
                  <w:tcW w:w="781" w:type="pct"/>
                  <w:shd w:val="clear" w:color="auto" w:fill="DBE5F1" w:themeFill="accent1" w:themeFillTint="33"/>
                  <w:vAlign w:val="center"/>
                </w:tcPr>
                <w:p w14:paraId="451940B8" w14:textId="77777777" w:rsidR="00284BA0" w:rsidRPr="00E45878" w:rsidRDefault="00284BA0" w:rsidP="00284BA0">
                  <w:pPr>
                    <w:pStyle w:val="Tekstfusnote"/>
                    <w:rPr>
                      <w:rFonts w:asciiTheme="minorHAnsi" w:hAnsiTheme="minorHAnsi" w:cstheme="minorHAnsi"/>
                      <w:b/>
                      <w:lang w:val="hr-HR"/>
                    </w:rPr>
                  </w:pPr>
                </w:p>
              </w:tc>
            </w:tr>
          </w:tbl>
          <w:p w14:paraId="1E368425" w14:textId="77777777" w:rsidR="00284BA0" w:rsidRPr="00E45878" w:rsidRDefault="00284BA0" w:rsidP="00284BA0">
            <w:pPr>
              <w:pStyle w:val="Tekstfusnote"/>
              <w:rPr>
                <w:rFonts w:asciiTheme="minorHAnsi" w:hAnsiTheme="minorHAnsi" w:cstheme="minorHAnsi"/>
                <w:lang w:val="hr-HR"/>
              </w:rPr>
            </w:pPr>
          </w:p>
          <w:p w14:paraId="2C7842CE" w14:textId="77777777" w:rsidR="00284BA0" w:rsidRPr="00E45878" w:rsidRDefault="00284BA0" w:rsidP="00284BA0">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1CA797A1" w14:textId="77777777" w:rsidR="00284BA0" w:rsidRPr="00E45878" w:rsidRDefault="00284BA0" w:rsidP="00284BA0">
            <w:pPr>
              <w:pStyle w:val="Tekstfusnote"/>
              <w:rPr>
                <w:rFonts w:asciiTheme="minorHAnsi" w:hAnsiTheme="minorHAnsi" w:cstheme="minorHAnsi"/>
                <w:lang w:val="hr-HR"/>
              </w:rPr>
            </w:pPr>
          </w:p>
          <w:p w14:paraId="6470B734"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53313D2D"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2304C7C8"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097114BB" w14:textId="77777777" w:rsidR="00284BA0" w:rsidRPr="00E45878" w:rsidRDefault="00284BA0" w:rsidP="00284BA0">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284BA0" w:rsidRPr="00E45878" w14:paraId="28690E36" w14:textId="77777777" w:rsidTr="00825024">
              <w:trPr>
                <w:trHeight w:val="300"/>
                <w:jc w:val="center"/>
              </w:trPr>
              <w:tc>
                <w:tcPr>
                  <w:tcW w:w="1805" w:type="dxa"/>
                  <w:shd w:val="clear" w:color="auto" w:fill="DBE5F1" w:themeFill="accent1" w:themeFillTint="33"/>
                  <w:vAlign w:val="center"/>
                  <w:hideMark/>
                </w:tcPr>
                <w:p w14:paraId="523511F0"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Raspon bodova (postotaka)</w:t>
                  </w:r>
                </w:p>
              </w:tc>
              <w:tc>
                <w:tcPr>
                  <w:tcW w:w="1651" w:type="dxa"/>
                  <w:shd w:val="clear" w:color="auto" w:fill="DBE5F1" w:themeFill="accent1" w:themeFillTint="33"/>
                  <w:vAlign w:val="center"/>
                  <w:hideMark/>
                </w:tcPr>
                <w:p w14:paraId="58FE1361"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Brojčana ocjena</w:t>
                  </w:r>
                </w:p>
              </w:tc>
              <w:tc>
                <w:tcPr>
                  <w:tcW w:w="1477" w:type="dxa"/>
                  <w:shd w:val="clear" w:color="auto" w:fill="DBE5F1" w:themeFill="accent1" w:themeFillTint="33"/>
                  <w:vAlign w:val="center"/>
                  <w:hideMark/>
                </w:tcPr>
                <w:p w14:paraId="263A5F5C"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ECTS ocjena</w:t>
                  </w:r>
                </w:p>
              </w:tc>
            </w:tr>
            <w:tr w:rsidR="00284BA0" w:rsidRPr="00E45878" w14:paraId="4EC372F3" w14:textId="77777777" w:rsidTr="00825024">
              <w:trPr>
                <w:trHeight w:val="300"/>
                <w:jc w:val="center"/>
              </w:trPr>
              <w:tc>
                <w:tcPr>
                  <w:tcW w:w="1805" w:type="dxa"/>
                  <w:shd w:val="clear" w:color="auto" w:fill="DBE5F1" w:themeFill="accent1" w:themeFillTint="33"/>
                  <w:vAlign w:val="center"/>
                  <w:hideMark/>
                </w:tcPr>
                <w:p w14:paraId="6152F386"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90,00 – 100,00</w:t>
                  </w:r>
                </w:p>
              </w:tc>
              <w:tc>
                <w:tcPr>
                  <w:tcW w:w="1651" w:type="dxa"/>
                  <w:vAlign w:val="center"/>
                </w:tcPr>
                <w:p w14:paraId="46554794"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izvrstan (5)</w:t>
                  </w:r>
                </w:p>
              </w:tc>
              <w:tc>
                <w:tcPr>
                  <w:tcW w:w="1477" w:type="dxa"/>
                  <w:vAlign w:val="center"/>
                </w:tcPr>
                <w:p w14:paraId="50A7C1D2"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A</w:t>
                  </w:r>
                </w:p>
              </w:tc>
            </w:tr>
            <w:tr w:rsidR="00284BA0" w:rsidRPr="00E45878" w14:paraId="6E433788" w14:textId="77777777" w:rsidTr="00825024">
              <w:trPr>
                <w:trHeight w:val="300"/>
                <w:jc w:val="center"/>
              </w:trPr>
              <w:tc>
                <w:tcPr>
                  <w:tcW w:w="1805" w:type="dxa"/>
                  <w:shd w:val="clear" w:color="auto" w:fill="DBE5F1" w:themeFill="accent1" w:themeFillTint="33"/>
                  <w:vAlign w:val="center"/>
                  <w:hideMark/>
                </w:tcPr>
                <w:p w14:paraId="3B1DB011"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75,00 – 89,99</w:t>
                  </w:r>
                </w:p>
              </w:tc>
              <w:tc>
                <w:tcPr>
                  <w:tcW w:w="1651" w:type="dxa"/>
                  <w:vAlign w:val="center"/>
                </w:tcPr>
                <w:p w14:paraId="7CF84334"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vrlo dobar (4)</w:t>
                  </w:r>
                </w:p>
              </w:tc>
              <w:tc>
                <w:tcPr>
                  <w:tcW w:w="1477" w:type="dxa"/>
                  <w:vAlign w:val="center"/>
                </w:tcPr>
                <w:p w14:paraId="5B372996"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B</w:t>
                  </w:r>
                </w:p>
              </w:tc>
            </w:tr>
            <w:tr w:rsidR="00284BA0" w:rsidRPr="00E45878" w14:paraId="3BDFF305" w14:textId="77777777" w:rsidTr="00825024">
              <w:trPr>
                <w:trHeight w:val="300"/>
                <w:jc w:val="center"/>
              </w:trPr>
              <w:tc>
                <w:tcPr>
                  <w:tcW w:w="1805" w:type="dxa"/>
                  <w:shd w:val="clear" w:color="auto" w:fill="DBE5F1" w:themeFill="accent1" w:themeFillTint="33"/>
                  <w:vAlign w:val="center"/>
                  <w:hideMark/>
                </w:tcPr>
                <w:p w14:paraId="23B646A8"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60,00 – 74,99</w:t>
                  </w:r>
                </w:p>
              </w:tc>
              <w:tc>
                <w:tcPr>
                  <w:tcW w:w="1651" w:type="dxa"/>
                  <w:vAlign w:val="center"/>
                </w:tcPr>
                <w:p w14:paraId="22C16463"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dobar (3)</w:t>
                  </w:r>
                </w:p>
              </w:tc>
              <w:tc>
                <w:tcPr>
                  <w:tcW w:w="1477" w:type="dxa"/>
                  <w:vAlign w:val="center"/>
                </w:tcPr>
                <w:p w14:paraId="7034FD22"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C</w:t>
                  </w:r>
                </w:p>
              </w:tc>
            </w:tr>
            <w:tr w:rsidR="00284BA0" w:rsidRPr="00E45878" w14:paraId="68FED03E" w14:textId="77777777" w:rsidTr="00825024">
              <w:trPr>
                <w:trHeight w:val="300"/>
                <w:jc w:val="center"/>
              </w:trPr>
              <w:tc>
                <w:tcPr>
                  <w:tcW w:w="1805" w:type="dxa"/>
                  <w:shd w:val="clear" w:color="auto" w:fill="DBE5F1" w:themeFill="accent1" w:themeFillTint="33"/>
                  <w:vAlign w:val="center"/>
                  <w:hideMark/>
                </w:tcPr>
                <w:p w14:paraId="197ACF6D"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50,00 – 59,99</w:t>
                  </w:r>
                </w:p>
              </w:tc>
              <w:tc>
                <w:tcPr>
                  <w:tcW w:w="1651" w:type="dxa"/>
                  <w:vAlign w:val="center"/>
                </w:tcPr>
                <w:p w14:paraId="17743C73"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dovoljan (2)</w:t>
                  </w:r>
                </w:p>
              </w:tc>
              <w:tc>
                <w:tcPr>
                  <w:tcW w:w="1477" w:type="dxa"/>
                  <w:vAlign w:val="center"/>
                </w:tcPr>
                <w:p w14:paraId="613FD5ED"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D</w:t>
                  </w:r>
                </w:p>
              </w:tc>
            </w:tr>
            <w:tr w:rsidR="00284BA0" w:rsidRPr="00E45878" w14:paraId="284316F3" w14:textId="77777777" w:rsidTr="00825024">
              <w:trPr>
                <w:trHeight w:val="300"/>
                <w:jc w:val="center"/>
              </w:trPr>
              <w:tc>
                <w:tcPr>
                  <w:tcW w:w="1805" w:type="dxa"/>
                  <w:shd w:val="clear" w:color="auto" w:fill="DBE5F1" w:themeFill="accent1" w:themeFillTint="33"/>
                  <w:vAlign w:val="center"/>
                  <w:hideMark/>
                </w:tcPr>
                <w:p w14:paraId="1287D0FD"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0,00 – 49,99</w:t>
                  </w:r>
                </w:p>
              </w:tc>
              <w:tc>
                <w:tcPr>
                  <w:tcW w:w="1651" w:type="dxa"/>
                  <w:vAlign w:val="center"/>
                </w:tcPr>
                <w:p w14:paraId="7F69340D"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nedovoljan (1)</w:t>
                  </w:r>
                </w:p>
              </w:tc>
              <w:tc>
                <w:tcPr>
                  <w:tcW w:w="1477" w:type="dxa"/>
                  <w:vAlign w:val="center"/>
                </w:tcPr>
                <w:p w14:paraId="01FED521"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F</w:t>
                  </w:r>
                </w:p>
              </w:tc>
            </w:tr>
          </w:tbl>
          <w:p w14:paraId="30D43874" w14:textId="77777777" w:rsidR="00284BA0" w:rsidRPr="00E45878" w:rsidRDefault="00284BA0" w:rsidP="00284BA0">
            <w:pPr>
              <w:pStyle w:val="Tekstfusnote"/>
              <w:rPr>
                <w:rFonts w:asciiTheme="minorHAnsi" w:hAnsiTheme="minorHAnsi" w:cstheme="minorHAnsi"/>
                <w:b/>
                <w:bCs/>
                <w:lang w:val="hr-HR"/>
              </w:rPr>
            </w:pPr>
          </w:p>
        </w:tc>
      </w:tr>
      <w:tr w:rsidR="00284BA0" w:rsidRPr="00E45878" w14:paraId="19B08877"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DA5B8D5"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Obvezna literatura</w:t>
            </w:r>
          </w:p>
        </w:tc>
      </w:tr>
      <w:tr w:rsidR="00284BA0" w:rsidRPr="00E45878" w14:paraId="7FBD2847"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47002D7" w14:textId="775376C2"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 xml:space="preserve">1. Pelizza, G., Mezzardi, M. Un vero affare! Corso di italiano per gli affari, A2/B2. Bonacci, 2015.   </w:t>
            </w:r>
          </w:p>
          <w:p w14:paraId="7829C220" w14:textId="70C34C11"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2. Ziglio, L., Rizzo, G. Nuovo espresso 1, Corso di italiano, Alma edizioni, 2020.</w:t>
            </w:r>
          </w:p>
          <w:p w14:paraId="75094586"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3. De Savorgnani, B., Bergero, B., Chiaro A1 (2019), Corso di lingua italiana A1, Alma edizioni</w:t>
            </w:r>
          </w:p>
        </w:tc>
      </w:tr>
      <w:tr w:rsidR="00284BA0" w:rsidRPr="00E45878" w14:paraId="3CBD41C4"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6BF1CB6"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Dopunska literatura</w:t>
            </w:r>
          </w:p>
        </w:tc>
      </w:tr>
      <w:tr w:rsidR="00284BA0" w:rsidRPr="00E45878" w14:paraId="4C1C7A89" w14:textId="77777777" w:rsidTr="00825024">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390D944" w14:textId="1E366798"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1. Jernej, J. Gramatika talijanskog jezika, Školska knjiga 2017.</w:t>
            </w:r>
          </w:p>
          <w:p w14:paraId="26EBD01C" w14:textId="387B607B"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2. Jernej, J. Konverzacijska talijanska gramatika</w:t>
            </w:r>
            <w:r w:rsidRPr="00E45878">
              <w:rPr>
                <w:rFonts w:asciiTheme="minorHAnsi" w:hAnsiTheme="minorHAnsi" w:cstheme="minorHAnsi"/>
                <w:b/>
                <w:lang w:val="hr-HR"/>
              </w:rPr>
              <w:t>,</w:t>
            </w:r>
            <w:r w:rsidRPr="00E45878">
              <w:rPr>
                <w:rFonts w:asciiTheme="minorHAnsi" w:hAnsiTheme="minorHAnsi" w:cstheme="minorHAnsi"/>
                <w:lang w:val="hr-HR"/>
              </w:rPr>
              <w:t xml:space="preserve"> Školska knjiga Zagreb, 2012.</w:t>
            </w:r>
          </w:p>
          <w:p w14:paraId="3F9B83CF" w14:textId="2D87D95A"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3. Miškulin Čubrić, D. Corrisponden za commerciale turistico-alberghiera italiana, HoReBa, 2002.</w:t>
            </w:r>
          </w:p>
        </w:tc>
      </w:tr>
      <w:tr w:rsidR="00284BA0" w:rsidRPr="00E45878" w14:paraId="37496E2B"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B95A78B" w14:textId="77777777" w:rsidR="00284BA0" w:rsidRPr="00E45878" w:rsidRDefault="00284BA0" w:rsidP="00284BA0">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284BA0" w:rsidRPr="00E45878" w14:paraId="7B040CDE"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714260A" w14:textId="77777777" w:rsidR="00284BA0" w:rsidRPr="00E45878" w:rsidRDefault="00284BA0" w:rsidP="00284BA0">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656EAC8A" w14:textId="77777777" w:rsidR="00607A23" w:rsidRPr="00E45878" w:rsidRDefault="00607A23" w:rsidP="00607A23">
      <w:pPr>
        <w:pStyle w:val="Tekstfusnote"/>
        <w:rPr>
          <w:rFonts w:asciiTheme="minorHAnsi" w:hAnsiTheme="minorHAnsi" w:cstheme="minorHAnsi"/>
          <w:lang w:val="hr-HR"/>
        </w:rPr>
      </w:pPr>
    </w:p>
    <w:p w14:paraId="61DE08C4"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9"/>
        <w:gridCol w:w="2699"/>
        <w:gridCol w:w="2279"/>
        <w:gridCol w:w="1803"/>
      </w:tblGrid>
      <w:tr w:rsidR="00932FB6" w:rsidRPr="00E45878" w14:paraId="089F389D" w14:textId="77777777" w:rsidTr="00607A23">
        <w:tc>
          <w:tcPr>
            <w:tcW w:w="1254" w:type="pct"/>
            <w:shd w:val="clear" w:color="auto" w:fill="95B3D7" w:themeFill="accent1" w:themeFillTint="99"/>
          </w:tcPr>
          <w:p w14:paraId="1E0330DB" w14:textId="77777777" w:rsidR="00607A23" w:rsidRPr="00E45878" w:rsidRDefault="00607A23" w:rsidP="00607A23">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w:t>
            </w:r>
          </w:p>
        </w:tc>
        <w:tc>
          <w:tcPr>
            <w:tcW w:w="1491" w:type="pct"/>
            <w:shd w:val="clear" w:color="auto" w:fill="95B3D7" w:themeFill="accent1" w:themeFillTint="99"/>
          </w:tcPr>
          <w:p w14:paraId="7B75F960" w14:textId="77777777" w:rsidR="00607A23" w:rsidRPr="00E45878" w:rsidRDefault="00607A23" w:rsidP="00607A23">
            <w:pPr>
              <w:pStyle w:val="Tekstfusnote"/>
              <w:rPr>
                <w:rFonts w:asciiTheme="minorHAnsi" w:hAnsiTheme="minorHAnsi" w:cstheme="minorHAnsi"/>
                <w:b/>
                <w:bCs/>
                <w:lang w:val="hr-HR"/>
              </w:rPr>
            </w:pPr>
            <w:r w:rsidRPr="00E45878">
              <w:rPr>
                <w:rFonts w:asciiTheme="minorHAnsi" w:hAnsiTheme="minorHAnsi" w:cstheme="minorHAnsi"/>
                <w:b/>
                <w:bCs/>
                <w:lang w:val="hr-HR"/>
              </w:rPr>
              <w:t>Nastavne teme</w:t>
            </w:r>
          </w:p>
        </w:tc>
        <w:tc>
          <w:tcPr>
            <w:tcW w:w="1259" w:type="pct"/>
            <w:shd w:val="clear" w:color="auto" w:fill="95B3D7" w:themeFill="accent1" w:themeFillTint="99"/>
          </w:tcPr>
          <w:p w14:paraId="77ECE470" w14:textId="77777777" w:rsidR="00607A23" w:rsidRPr="00E45878" w:rsidRDefault="00607A23" w:rsidP="00607A23">
            <w:pPr>
              <w:pStyle w:val="Tekstfusnote"/>
              <w:rPr>
                <w:rFonts w:asciiTheme="minorHAnsi" w:hAnsiTheme="minorHAnsi" w:cstheme="minorHAnsi"/>
                <w:b/>
                <w:bCs/>
                <w:lang w:val="hr-HR"/>
              </w:rPr>
            </w:pPr>
            <w:r w:rsidRPr="00E45878">
              <w:rPr>
                <w:rFonts w:asciiTheme="minorHAnsi" w:hAnsiTheme="minorHAnsi" w:cstheme="minorHAnsi"/>
                <w:b/>
                <w:bCs/>
                <w:lang w:val="hr-HR"/>
              </w:rPr>
              <w:t>Metode (načini) poučavanja</w:t>
            </w:r>
          </w:p>
        </w:tc>
        <w:tc>
          <w:tcPr>
            <w:tcW w:w="997" w:type="pct"/>
            <w:shd w:val="clear" w:color="auto" w:fill="95B3D7" w:themeFill="accent1" w:themeFillTint="99"/>
          </w:tcPr>
          <w:p w14:paraId="56049399" w14:textId="77777777" w:rsidR="00607A23" w:rsidRPr="00E45878" w:rsidRDefault="00607A23" w:rsidP="00607A23">
            <w:pPr>
              <w:pStyle w:val="Tekstfusnote"/>
              <w:rPr>
                <w:rFonts w:asciiTheme="minorHAnsi" w:hAnsiTheme="minorHAnsi" w:cstheme="minorHAnsi"/>
                <w:b/>
                <w:bCs/>
                <w:lang w:val="hr-HR"/>
              </w:rPr>
            </w:pPr>
            <w:r w:rsidRPr="00E45878">
              <w:rPr>
                <w:rFonts w:asciiTheme="minorHAnsi" w:hAnsiTheme="minorHAnsi" w:cstheme="minorHAnsi"/>
                <w:b/>
                <w:bCs/>
                <w:lang w:val="hr-HR"/>
              </w:rPr>
              <w:t>Načini provjere ishoda</w:t>
            </w:r>
          </w:p>
        </w:tc>
      </w:tr>
      <w:tr w:rsidR="00607A23" w:rsidRPr="00E45878" w14:paraId="5ECB64E0" w14:textId="77777777" w:rsidTr="00607A23">
        <w:tc>
          <w:tcPr>
            <w:tcW w:w="1254" w:type="pct"/>
          </w:tcPr>
          <w:p w14:paraId="5F4BA551"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I1 Ovladati ključnim leksikom talijanskog jezika iz područja održivog agroturizma.</w:t>
            </w:r>
          </w:p>
        </w:tc>
        <w:tc>
          <w:tcPr>
            <w:tcW w:w="1491" w:type="pct"/>
          </w:tcPr>
          <w:p w14:paraId="7411FCCC"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Rezervacija restorana</w:t>
            </w:r>
          </w:p>
          <w:p w14:paraId="711C1F48"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Naručivanje hrane i pića</w:t>
            </w:r>
          </w:p>
          <w:p w14:paraId="5EE9130D"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U smještajnom objektu (hotel)</w:t>
            </w:r>
          </w:p>
          <w:p w14:paraId="2E8CCA57"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Voće i povrće</w:t>
            </w:r>
          </w:p>
          <w:p w14:paraId="6A3B45AB"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Domaće životinje u agroturizmu</w:t>
            </w:r>
          </w:p>
          <w:p w14:paraId="7EEC97B2"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Radni dan u jednom agroturizmu</w:t>
            </w:r>
          </w:p>
        </w:tc>
        <w:tc>
          <w:tcPr>
            <w:tcW w:w="1259" w:type="pct"/>
          </w:tcPr>
          <w:p w14:paraId="55847B0D"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Predavanje, analiza teksta, rad u paru</w:t>
            </w:r>
          </w:p>
        </w:tc>
        <w:tc>
          <w:tcPr>
            <w:tcW w:w="997" w:type="pct"/>
          </w:tcPr>
          <w:p w14:paraId="5671976F"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Usmena i pismena provjera</w:t>
            </w:r>
          </w:p>
        </w:tc>
      </w:tr>
      <w:tr w:rsidR="00607A23" w:rsidRPr="00E45878" w14:paraId="50E24F63" w14:textId="77777777" w:rsidTr="00607A23">
        <w:tc>
          <w:tcPr>
            <w:tcW w:w="1254" w:type="pct"/>
          </w:tcPr>
          <w:p w14:paraId="3BE9C043"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I2 Rabiti morfosintaktičke strukture u kontekstu struke.</w:t>
            </w:r>
          </w:p>
        </w:tc>
        <w:tc>
          <w:tcPr>
            <w:tcW w:w="1491" w:type="pct"/>
          </w:tcPr>
          <w:p w14:paraId="1181B0D8"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Prezent</w:t>
            </w:r>
          </w:p>
          <w:p w14:paraId="376A1487"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Passato Prossimo</w:t>
            </w:r>
          </w:p>
          <w:p w14:paraId="7BA25283"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 xml:space="preserve">Određeni članovi </w:t>
            </w:r>
          </w:p>
          <w:p w14:paraId="1D4452C5"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Prijedlozi sa i bez člana</w:t>
            </w:r>
          </w:p>
          <w:p w14:paraId="612807B0" w14:textId="77777777" w:rsidR="00607A23" w:rsidRPr="00E45878" w:rsidRDefault="00607A23" w:rsidP="00607A23">
            <w:pPr>
              <w:pStyle w:val="Tekstfusnote"/>
              <w:rPr>
                <w:rFonts w:asciiTheme="minorHAnsi" w:hAnsiTheme="minorHAnsi" w:cstheme="minorHAnsi"/>
                <w:lang w:val="hr-HR"/>
              </w:rPr>
            </w:pPr>
          </w:p>
        </w:tc>
        <w:tc>
          <w:tcPr>
            <w:tcW w:w="1259" w:type="pct"/>
          </w:tcPr>
          <w:p w14:paraId="57BBC6A6"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Predavanje i vježbe</w:t>
            </w:r>
          </w:p>
        </w:tc>
        <w:tc>
          <w:tcPr>
            <w:tcW w:w="997" w:type="pct"/>
          </w:tcPr>
          <w:p w14:paraId="59C0B4BB"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 xml:space="preserve">Pismena provjera </w:t>
            </w:r>
          </w:p>
        </w:tc>
      </w:tr>
      <w:tr w:rsidR="00607A23" w:rsidRPr="00E45878" w14:paraId="15189DD0" w14:textId="77777777" w:rsidTr="00607A23">
        <w:tc>
          <w:tcPr>
            <w:tcW w:w="1254" w:type="pct"/>
          </w:tcPr>
          <w:p w14:paraId="150C608F"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I3 Osmisliti i napisati dnevni meni u svom restoranu.</w:t>
            </w:r>
          </w:p>
        </w:tc>
        <w:tc>
          <w:tcPr>
            <w:tcW w:w="1491" w:type="pct"/>
          </w:tcPr>
          <w:p w14:paraId="16E10E64"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Pisanje menija u agroturizmu</w:t>
            </w:r>
          </w:p>
        </w:tc>
        <w:tc>
          <w:tcPr>
            <w:tcW w:w="1259" w:type="pct"/>
          </w:tcPr>
          <w:p w14:paraId="52F1CDE5"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Predavanje, samostalni rad</w:t>
            </w:r>
          </w:p>
        </w:tc>
        <w:tc>
          <w:tcPr>
            <w:tcW w:w="997" w:type="pct"/>
          </w:tcPr>
          <w:p w14:paraId="2174B38B"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Pismena provjera ( meni)</w:t>
            </w:r>
          </w:p>
        </w:tc>
      </w:tr>
      <w:tr w:rsidR="00607A23" w:rsidRPr="00E45878" w14:paraId="41B3570A" w14:textId="77777777" w:rsidTr="00607A23">
        <w:tc>
          <w:tcPr>
            <w:tcW w:w="1254" w:type="pct"/>
          </w:tcPr>
          <w:p w14:paraId="6C6ADE85"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I4 Napisati svoj životopis (CV) na talijanskome jeziku prema EU predlošku.</w:t>
            </w:r>
          </w:p>
        </w:tc>
        <w:tc>
          <w:tcPr>
            <w:tcW w:w="1491" w:type="pct"/>
          </w:tcPr>
          <w:p w14:paraId="5AE789BA"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 xml:space="preserve">Pisanje životopisa </w:t>
            </w:r>
          </w:p>
        </w:tc>
        <w:tc>
          <w:tcPr>
            <w:tcW w:w="1259" w:type="pct"/>
          </w:tcPr>
          <w:p w14:paraId="7F9B96AF"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Predavanje, samostalni rad</w:t>
            </w:r>
          </w:p>
        </w:tc>
        <w:tc>
          <w:tcPr>
            <w:tcW w:w="997" w:type="pct"/>
          </w:tcPr>
          <w:p w14:paraId="0EF0A9EB" w14:textId="77777777" w:rsidR="00607A23" w:rsidRPr="00E45878" w:rsidRDefault="00607A23" w:rsidP="00607A23">
            <w:pPr>
              <w:pStyle w:val="Tekstfusnote"/>
              <w:rPr>
                <w:rFonts w:asciiTheme="minorHAnsi" w:hAnsiTheme="minorHAnsi" w:cstheme="minorHAnsi"/>
                <w:lang w:val="hr-HR"/>
              </w:rPr>
            </w:pPr>
            <w:r w:rsidRPr="00E45878">
              <w:rPr>
                <w:rFonts w:asciiTheme="minorHAnsi" w:hAnsiTheme="minorHAnsi" w:cstheme="minorHAnsi"/>
                <w:lang w:val="hr-HR"/>
              </w:rPr>
              <w:t>Pismena provjera (životopis)</w:t>
            </w:r>
          </w:p>
        </w:tc>
      </w:tr>
    </w:tbl>
    <w:p w14:paraId="6D88664D" w14:textId="229901E3" w:rsidR="00F226B0" w:rsidRPr="00E45878" w:rsidRDefault="00F226B0" w:rsidP="00F226B0">
      <w:pPr>
        <w:pStyle w:val="Tekstfusnote"/>
        <w:rPr>
          <w:rFonts w:asciiTheme="minorHAnsi" w:hAnsiTheme="minorHAnsi" w:cstheme="minorHAnsi"/>
        </w:rPr>
      </w:pPr>
    </w:p>
    <w:p w14:paraId="24C99149" w14:textId="77777777" w:rsidR="00F226B0" w:rsidRPr="00E45878" w:rsidRDefault="00F226B0" w:rsidP="00F226B0">
      <w:pPr>
        <w:pStyle w:val="Tekstfusnote"/>
        <w:rPr>
          <w:rFonts w:asciiTheme="minorHAnsi" w:hAnsiTheme="minorHAnsi"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F226B0" w:rsidRPr="00E45878" w14:paraId="56BE132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63D753FE"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F226B0" w:rsidRPr="00E45878" w14:paraId="5535AEA4"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4F0F3B7"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328874475"/>
              <w:placeholder>
                <w:docPart w:val="749B84B0F6254A2BA25E39B864559DA0"/>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3AC290B1"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F226B0" w:rsidRPr="00E45878" w14:paraId="0D8B8840"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779A957"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1622753"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SKLADIŠTENJE I DISTRIBUCIJA ROBA</w:t>
            </w:r>
          </w:p>
        </w:tc>
      </w:tr>
      <w:tr w:rsidR="00F226B0" w:rsidRPr="00E45878" w14:paraId="324378AC"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CF6C4B6"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1E53C34" w14:textId="26088936" w:rsidR="00F226B0" w:rsidRPr="00E45878" w:rsidRDefault="009948F2" w:rsidP="00F226B0">
            <w:pPr>
              <w:pStyle w:val="Tekstfusnote"/>
              <w:rPr>
                <w:rFonts w:asciiTheme="minorHAnsi" w:hAnsiTheme="minorHAnsi" w:cstheme="minorHAnsi"/>
              </w:rPr>
            </w:pPr>
            <w:r>
              <w:rPr>
                <w:rFonts w:asciiTheme="minorHAnsi" w:hAnsiTheme="minorHAnsi" w:cstheme="minorHAnsi"/>
              </w:rPr>
              <w:t>d</w:t>
            </w:r>
            <w:r w:rsidR="00F226B0" w:rsidRPr="00E45878">
              <w:rPr>
                <w:rFonts w:asciiTheme="minorHAnsi" w:hAnsiTheme="minorHAnsi" w:cstheme="minorHAnsi"/>
              </w:rPr>
              <w:t>r. sc. tech. Saša Hirnig, prof. struč. stud. u trajnom izboru</w:t>
            </w:r>
          </w:p>
        </w:tc>
      </w:tr>
      <w:tr w:rsidR="00F226B0" w:rsidRPr="00E45878" w14:paraId="0D4ABCC0"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17939E5"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2AEF71D"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w:t>
            </w:r>
          </w:p>
        </w:tc>
      </w:tr>
      <w:tr w:rsidR="00F226B0" w:rsidRPr="00E45878" w14:paraId="02274857"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737C17C"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351066718"/>
              <w:placeholder>
                <w:docPart w:val="F79C98F766534DECA05639D0E98386BE"/>
              </w:placeholder>
              <w:comboBox>
                <w:listItem w:displayText="Obvezni" w:value="Obvezni"/>
                <w:listItem w:displayText="Izborni" w:value="Izborni"/>
              </w:comboBox>
            </w:sdtPr>
            <w:sdtEndPr/>
            <w:sdtContent>
              <w:p w14:paraId="01067135"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Izborni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F31A731"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50581011"/>
              <w:placeholder>
                <w:docPart w:val="2A091CD6510143C3AF1AFDEB088F21FA"/>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5EE7EACB"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3</w:t>
                </w:r>
              </w:p>
            </w:sdtContent>
          </w:sdt>
        </w:tc>
      </w:tr>
      <w:tr w:rsidR="00F226B0" w:rsidRPr="00E45878" w14:paraId="04AEFC60"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80ED5DF"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331422183"/>
              <w:placeholder>
                <w:docPart w:val="0EF3269CA3C242AEA34A0FCDFF1C085D"/>
              </w:placeholder>
              <w:comboBox>
                <w:listItem w:displayText="1." w:value="1."/>
                <w:listItem w:displayText="2." w:value="2."/>
                <w:listItem w:displayText="3." w:value="3."/>
              </w:comboBox>
            </w:sdtPr>
            <w:sdtEndPr/>
            <w:sdtContent>
              <w:p w14:paraId="2C2FA28F"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A7C0A90"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2253059"/>
              <w:placeholder>
                <w:docPart w:val="EEBE99B21E6A46B78694CC82E30F5ECD"/>
              </w:placeholder>
              <w:comboBox>
                <w:listItem w:displayText="Zimski" w:value="Zimski"/>
                <w:listItem w:displayText="Ljetni" w:value="Ljetni"/>
              </w:comboBox>
            </w:sdtPr>
            <w:sdtEndPr/>
            <w:sdtContent>
              <w:p w14:paraId="43ADFC25"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Zimski</w:t>
                </w:r>
              </w:p>
            </w:sdtContent>
          </w:sdt>
        </w:tc>
      </w:tr>
      <w:tr w:rsidR="00F226B0" w:rsidRPr="00E45878" w14:paraId="275A2F23" w14:textId="77777777" w:rsidTr="0082502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81495B0"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8BF5E39"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08E9004"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837C517"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E90E2D0"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Praktikum</w:t>
            </w:r>
          </w:p>
        </w:tc>
      </w:tr>
      <w:tr w:rsidR="00F226B0" w:rsidRPr="00E45878" w14:paraId="18AF499D" w14:textId="77777777" w:rsidTr="00825024">
        <w:trPr>
          <w:trHeight w:val="300"/>
        </w:trPr>
        <w:tc>
          <w:tcPr>
            <w:tcW w:w="1414" w:type="pct"/>
            <w:vMerge/>
            <w:tcMar>
              <w:top w:w="113" w:type="dxa"/>
              <w:bottom w:w="113" w:type="dxa"/>
            </w:tcMar>
            <w:vAlign w:val="center"/>
          </w:tcPr>
          <w:p w14:paraId="49CF28EE" w14:textId="77777777" w:rsidR="00F226B0" w:rsidRPr="00E45878" w:rsidRDefault="00F226B0" w:rsidP="00F226B0">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B621CC9"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DF71B31"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1</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BDB0E47"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DBF8DC9"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0</w:t>
            </w:r>
          </w:p>
        </w:tc>
      </w:tr>
      <w:tr w:rsidR="00F226B0" w:rsidRPr="00E45878" w14:paraId="1B873DF3"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17A7CD9A"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OPIS KOLEGIJA</w:t>
            </w:r>
          </w:p>
        </w:tc>
      </w:tr>
      <w:tr w:rsidR="00F226B0" w:rsidRPr="00E45878" w14:paraId="43163747"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E60652D"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F226B0" w:rsidRPr="00E45878" w14:paraId="0D1B4914"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6538705" w14:textId="77777777" w:rsidR="00F226B0" w:rsidRPr="00E45878" w:rsidRDefault="00F226B0" w:rsidP="00B40BF3">
            <w:pPr>
              <w:pStyle w:val="Tekstfusnote"/>
              <w:numPr>
                <w:ilvl w:val="0"/>
                <w:numId w:val="78"/>
              </w:numPr>
              <w:rPr>
                <w:rFonts w:asciiTheme="minorHAnsi" w:hAnsiTheme="minorHAnsi" w:cstheme="minorHAnsi"/>
                <w:lang w:val="hr-HR"/>
              </w:rPr>
            </w:pPr>
            <w:r w:rsidRPr="00E45878">
              <w:rPr>
                <w:rFonts w:asciiTheme="minorHAnsi" w:hAnsiTheme="minorHAnsi" w:cstheme="minorHAnsi"/>
                <w:lang w:val="hr-HR"/>
              </w:rPr>
              <w:t xml:space="preserve">Razumijevanje funkcioniranja sustava skladištenja i distribucije robe s tehnološkog i logističkog aspekta. </w:t>
            </w:r>
          </w:p>
          <w:p w14:paraId="0D6F97B2" w14:textId="77777777" w:rsidR="00F226B0" w:rsidRPr="00E45878" w:rsidRDefault="00F226B0" w:rsidP="00B40BF3">
            <w:pPr>
              <w:pStyle w:val="Tekstfusnote"/>
              <w:numPr>
                <w:ilvl w:val="0"/>
                <w:numId w:val="78"/>
              </w:numPr>
              <w:rPr>
                <w:rFonts w:asciiTheme="minorHAnsi" w:hAnsiTheme="minorHAnsi" w:cstheme="minorHAnsi"/>
                <w:lang w:val="hr-HR"/>
              </w:rPr>
            </w:pPr>
            <w:r w:rsidRPr="00E45878">
              <w:rPr>
                <w:rFonts w:asciiTheme="minorHAnsi" w:hAnsiTheme="minorHAnsi" w:cstheme="minorHAnsi"/>
                <w:lang w:val="hr-HR"/>
              </w:rPr>
              <w:t>Stjecanje osnovnih znanja potrebnih za donošenju odluka o ovom pitanju na agroturističkom gospodarstvu.</w:t>
            </w:r>
          </w:p>
        </w:tc>
      </w:tr>
      <w:tr w:rsidR="00F226B0" w:rsidRPr="00E45878" w14:paraId="2DE47FCE"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ACF4DB1"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F226B0" w:rsidRPr="00E45878" w14:paraId="6FBA6D97"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207C918"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Nema uvjeta</w:t>
            </w:r>
          </w:p>
        </w:tc>
      </w:tr>
      <w:tr w:rsidR="00F226B0" w:rsidRPr="00E45878" w14:paraId="6D9CFBC4"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E0B2BD2"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F226B0" w:rsidRPr="00E45878" w14:paraId="06E84904"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A737E4C"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I1   Planirati poslove agroturističkog gospodarstva u skladu sa zakonodavnim okvirom</w:t>
            </w:r>
          </w:p>
          <w:p w14:paraId="7BC0F941"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 xml:space="preserve">I13 Primijeniti različite načine dorade, sortiranja i skladištenje zaliha biljnih i životinjskih proizvoda te distribuciju robe. </w:t>
            </w:r>
          </w:p>
          <w:p w14:paraId="3527360A"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 xml:space="preserve">I16  Procijeniti uvjete skladištenja zaliha sirovina i finalnih proizvoda biljnog i životinjskog podrijetla. </w:t>
            </w:r>
          </w:p>
          <w:p w14:paraId="3C50E830" w14:textId="77777777" w:rsidR="00F226B0" w:rsidRPr="00E45878" w:rsidRDefault="00F226B0" w:rsidP="00F226B0">
            <w:pPr>
              <w:pStyle w:val="Tekstfusnote"/>
              <w:rPr>
                <w:rFonts w:asciiTheme="minorHAnsi" w:hAnsiTheme="minorHAnsi" w:cstheme="minorHAnsi"/>
                <w:lang w:val="hr-HR"/>
              </w:rPr>
            </w:pPr>
          </w:p>
        </w:tc>
      </w:tr>
      <w:tr w:rsidR="00F226B0" w:rsidRPr="00E45878" w14:paraId="4903AF99"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45CE2F"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F226B0" w:rsidRPr="00E45878" w14:paraId="4F6311C6"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D746836" w14:textId="77777777" w:rsidR="00F226B0" w:rsidRPr="00E45878" w:rsidRDefault="00F226B0" w:rsidP="00B40BF3">
            <w:pPr>
              <w:pStyle w:val="Tekstfusnote"/>
              <w:numPr>
                <w:ilvl w:val="0"/>
                <w:numId w:val="77"/>
              </w:numPr>
              <w:rPr>
                <w:rFonts w:asciiTheme="minorHAnsi" w:hAnsiTheme="minorHAnsi" w:cstheme="minorHAnsi"/>
              </w:rPr>
            </w:pPr>
            <w:r w:rsidRPr="00E45878">
              <w:rPr>
                <w:rFonts w:asciiTheme="minorHAnsi" w:hAnsiTheme="minorHAnsi" w:cstheme="minorHAnsi"/>
              </w:rPr>
              <w:t>Koristiti logističke principe u poslovanju s ciljem povećanja kvalitete pružene usluge.</w:t>
            </w:r>
          </w:p>
          <w:p w14:paraId="65CE9B1C" w14:textId="77777777" w:rsidR="00F226B0" w:rsidRPr="00E45878" w:rsidRDefault="00F226B0" w:rsidP="00B40BF3">
            <w:pPr>
              <w:pStyle w:val="Tekstfusnote"/>
              <w:numPr>
                <w:ilvl w:val="0"/>
                <w:numId w:val="77"/>
              </w:numPr>
              <w:rPr>
                <w:rFonts w:asciiTheme="minorHAnsi" w:hAnsiTheme="minorHAnsi" w:cstheme="minorHAnsi"/>
                <w:lang w:val="de-DE"/>
              </w:rPr>
            </w:pPr>
            <w:r w:rsidRPr="00E45878">
              <w:rPr>
                <w:rFonts w:asciiTheme="minorHAnsi" w:hAnsiTheme="minorHAnsi" w:cstheme="minorHAnsi"/>
                <w:lang w:val="de-DE"/>
              </w:rPr>
              <w:t>Razlikovati vrste distribucijskih kanala i vrste skladište te metode upravljanja zalihama.</w:t>
            </w:r>
          </w:p>
          <w:p w14:paraId="4221638E" w14:textId="77777777" w:rsidR="00F226B0" w:rsidRPr="00E45878" w:rsidRDefault="00F226B0" w:rsidP="00B40BF3">
            <w:pPr>
              <w:pStyle w:val="Tekstfusnote"/>
              <w:numPr>
                <w:ilvl w:val="0"/>
                <w:numId w:val="77"/>
              </w:numPr>
              <w:rPr>
                <w:rFonts w:asciiTheme="minorHAnsi" w:hAnsiTheme="minorHAnsi" w:cstheme="minorHAnsi"/>
                <w:lang w:val="de-DE"/>
              </w:rPr>
            </w:pPr>
            <w:r w:rsidRPr="00E45878">
              <w:rPr>
                <w:rFonts w:asciiTheme="minorHAnsi" w:hAnsiTheme="minorHAnsi" w:cstheme="minorHAnsi"/>
                <w:lang w:val="de-DE"/>
              </w:rPr>
              <w:t>Utvrditi značaj primjene adekvatnog pakiranja i ambalaže kod čuvanja, manipulacije i prijevoza robe.</w:t>
            </w:r>
          </w:p>
          <w:p w14:paraId="15F50505" w14:textId="77777777" w:rsidR="00F226B0" w:rsidRPr="00E45878" w:rsidRDefault="00F226B0" w:rsidP="00B40BF3">
            <w:pPr>
              <w:pStyle w:val="Tekstfusnote"/>
              <w:numPr>
                <w:ilvl w:val="0"/>
                <w:numId w:val="77"/>
              </w:numPr>
              <w:rPr>
                <w:rFonts w:asciiTheme="minorHAnsi" w:hAnsiTheme="minorHAnsi" w:cstheme="minorHAnsi"/>
                <w:lang w:val="de-DE"/>
              </w:rPr>
            </w:pPr>
            <w:r w:rsidRPr="00E45878">
              <w:rPr>
                <w:rFonts w:asciiTheme="minorHAnsi" w:hAnsiTheme="minorHAnsi" w:cstheme="minorHAnsi"/>
                <w:lang w:val="de-DE"/>
              </w:rPr>
              <w:t>Opisati metode zaštite namirnica od kvarenja, insekata i glodavaca.</w:t>
            </w:r>
          </w:p>
          <w:p w14:paraId="73CE60C3" w14:textId="77777777" w:rsidR="00F226B0" w:rsidRPr="00E45878" w:rsidRDefault="00F226B0" w:rsidP="00B40BF3">
            <w:pPr>
              <w:pStyle w:val="Tekstfusnote"/>
              <w:numPr>
                <w:ilvl w:val="0"/>
                <w:numId w:val="77"/>
              </w:numPr>
              <w:rPr>
                <w:rFonts w:asciiTheme="minorHAnsi" w:hAnsiTheme="minorHAnsi" w:cstheme="minorHAnsi"/>
              </w:rPr>
            </w:pPr>
            <w:r w:rsidRPr="00E45878">
              <w:rPr>
                <w:rFonts w:asciiTheme="minorHAnsi" w:hAnsiTheme="minorHAnsi" w:cstheme="minorHAnsi"/>
              </w:rPr>
              <w:t>Opisati principe HACCP sustava pri skladištenju i distribuciji roba.</w:t>
            </w:r>
          </w:p>
        </w:tc>
      </w:tr>
      <w:tr w:rsidR="00F226B0" w:rsidRPr="00E45878" w14:paraId="71ACF5DB"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6ADB95D"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F226B0" w:rsidRPr="00E45878" w14:paraId="01D6335F"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360C0EE"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Logističko – distribucijski procesi i sustavi, Odnos s dobavljačima i drugim sudionicima opskrbnih lanaca, Specifičnosti uslužnih djelatnosti, Kanali distribucije, Skladištenje robe, Upravljanje zalihama, Manipulacija i prijevoz robe, Funkcije pakiranja i vrste ambalaže, Uzročnici kvarenja, Metode zaštite namirnica, Dezinfekcija, Dezinsekcija, Deratizacija, HACCP sustav.</w:t>
            </w:r>
          </w:p>
        </w:tc>
      </w:tr>
      <w:tr w:rsidR="00F226B0" w:rsidRPr="00E45878" w14:paraId="10AA910B"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17D6CE0"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3C68B0C" w14:textId="77777777" w:rsidR="00F226B0" w:rsidRPr="00E45878" w:rsidRDefault="00BF3C49" w:rsidP="00F226B0">
            <w:pPr>
              <w:pStyle w:val="Tekstfusnote"/>
              <w:rPr>
                <w:rFonts w:asciiTheme="minorHAnsi" w:hAnsiTheme="minorHAnsi" w:cstheme="minorHAnsi"/>
              </w:rPr>
            </w:pPr>
            <w:sdt>
              <w:sdtPr>
                <w:rPr>
                  <w:rFonts w:asciiTheme="minorHAnsi" w:hAnsiTheme="minorHAnsi" w:cstheme="minorHAnsi"/>
                </w:rPr>
                <w:id w:val="2400048"/>
                <w14:checkbox>
                  <w14:checked w14:val="1"/>
                  <w14:checkedState w14:val="2612" w14:font="MS Gothic"/>
                  <w14:uncheckedState w14:val="2610" w14:font="MS Gothic"/>
                </w14:checkbox>
              </w:sdtPr>
              <w:sdtEndPr/>
              <w:sdtContent>
                <w:r w:rsidR="00F226B0" w:rsidRPr="00E45878">
                  <w:rPr>
                    <w:rFonts w:ascii="Segoe UI Symbol" w:hAnsi="Segoe UI Symbol" w:cs="Segoe UI Symbol"/>
                  </w:rPr>
                  <w:t>☒</w:t>
                </w:r>
              </w:sdtContent>
            </w:sdt>
            <w:r w:rsidR="00F226B0" w:rsidRPr="00E45878">
              <w:rPr>
                <w:rFonts w:asciiTheme="minorHAnsi" w:hAnsiTheme="minorHAnsi" w:cstheme="minorHAnsi"/>
              </w:rPr>
              <w:t xml:space="preserve"> Predavanja</w:t>
            </w:r>
          </w:p>
          <w:p w14:paraId="42D10248" w14:textId="77777777" w:rsidR="00F226B0" w:rsidRPr="00E45878" w:rsidRDefault="00BF3C49" w:rsidP="00F226B0">
            <w:pPr>
              <w:pStyle w:val="Tekstfusnote"/>
              <w:rPr>
                <w:rFonts w:asciiTheme="minorHAnsi" w:hAnsiTheme="minorHAnsi" w:cstheme="minorHAnsi"/>
              </w:rPr>
            </w:pPr>
            <w:sdt>
              <w:sdtPr>
                <w:rPr>
                  <w:rFonts w:asciiTheme="minorHAnsi" w:hAnsiTheme="minorHAnsi" w:cstheme="minorHAnsi"/>
                </w:rPr>
                <w:id w:val="1270362775"/>
                <w14:checkbox>
                  <w14:checked w14:val="0"/>
                  <w14:checkedState w14:val="2612" w14:font="MS Gothic"/>
                  <w14:uncheckedState w14:val="2610" w14:font="MS Gothic"/>
                </w14:checkbox>
              </w:sdtPr>
              <w:sdtEndPr/>
              <w:sdtContent>
                <w:r w:rsidR="00F226B0" w:rsidRPr="00E45878">
                  <w:rPr>
                    <w:rFonts w:ascii="Segoe UI Symbol" w:hAnsi="Segoe UI Symbol" w:cs="Segoe UI Symbol"/>
                  </w:rPr>
                  <w:t>☐</w:t>
                </w:r>
              </w:sdtContent>
            </w:sdt>
            <w:r w:rsidR="00F226B0" w:rsidRPr="00E45878">
              <w:rPr>
                <w:rFonts w:asciiTheme="minorHAnsi" w:hAnsiTheme="minorHAnsi" w:cstheme="minorHAnsi"/>
              </w:rPr>
              <w:t xml:space="preserve"> Seminari i radionice</w:t>
            </w:r>
          </w:p>
          <w:p w14:paraId="67516377" w14:textId="77777777" w:rsidR="00F226B0" w:rsidRPr="00E45878" w:rsidRDefault="00BF3C49" w:rsidP="00F226B0">
            <w:pPr>
              <w:pStyle w:val="Tekstfusnote"/>
              <w:rPr>
                <w:rFonts w:asciiTheme="minorHAnsi" w:hAnsiTheme="minorHAnsi" w:cstheme="minorHAnsi"/>
              </w:rPr>
            </w:pPr>
            <w:sdt>
              <w:sdtPr>
                <w:rPr>
                  <w:rFonts w:asciiTheme="minorHAnsi" w:hAnsiTheme="minorHAnsi" w:cstheme="minorHAnsi"/>
                </w:rPr>
                <w:id w:val="215244988"/>
                <w14:checkbox>
                  <w14:checked w14:val="1"/>
                  <w14:checkedState w14:val="2612" w14:font="MS Gothic"/>
                  <w14:uncheckedState w14:val="2610" w14:font="MS Gothic"/>
                </w14:checkbox>
              </w:sdtPr>
              <w:sdtEndPr/>
              <w:sdtContent>
                <w:r w:rsidR="00F226B0" w:rsidRPr="00E45878">
                  <w:rPr>
                    <w:rFonts w:ascii="Segoe UI Symbol" w:hAnsi="Segoe UI Symbol" w:cs="Segoe UI Symbol"/>
                  </w:rPr>
                  <w:t>☒</w:t>
                </w:r>
              </w:sdtContent>
            </w:sdt>
            <w:r w:rsidR="00F226B0" w:rsidRPr="00E45878">
              <w:rPr>
                <w:rFonts w:asciiTheme="minorHAnsi" w:hAnsiTheme="minorHAnsi" w:cstheme="minorHAnsi"/>
              </w:rPr>
              <w:t xml:space="preserve"> Vježbe</w:t>
            </w:r>
          </w:p>
          <w:p w14:paraId="3861A7DE" w14:textId="77777777" w:rsidR="00F226B0" w:rsidRPr="00E45878" w:rsidRDefault="00BF3C49" w:rsidP="00F226B0">
            <w:pPr>
              <w:pStyle w:val="Tekstfusnote"/>
              <w:rPr>
                <w:rFonts w:asciiTheme="minorHAnsi" w:hAnsiTheme="minorHAnsi" w:cstheme="minorHAnsi"/>
              </w:rPr>
            </w:pPr>
            <w:sdt>
              <w:sdtPr>
                <w:rPr>
                  <w:rFonts w:asciiTheme="minorHAnsi" w:hAnsiTheme="minorHAnsi" w:cstheme="minorHAnsi"/>
                </w:rPr>
                <w:id w:val="1753163589"/>
                <w14:checkbox>
                  <w14:checked w14:val="0"/>
                  <w14:checkedState w14:val="2612" w14:font="MS Gothic"/>
                  <w14:uncheckedState w14:val="2610" w14:font="MS Gothic"/>
                </w14:checkbox>
              </w:sdtPr>
              <w:sdtEndPr/>
              <w:sdtContent>
                <w:r w:rsidR="00F226B0" w:rsidRPr="00E45878">
                  <w:rPr>
                    <w:rFonts w:ascii="Segoe UI Symbol" w:hAnsi="Segoe UI Symbol" w:cs="Segoe UI Symbol"/>
                  </w:rPr>
                  <w:t>☐</w:t>
                </w:r>
              </w:sdtContent>
            </w:sdt>
            <w:r w:rsidR="00F226B0" w:rsidRPr="00E45878">
              <w:rPr>
                <w:rFonts w:asciiTheme="minorHAnsi" w:hAnsiTheme="minorHAnsi" w:cstheme="minorHAnsi"/>
              </w:rPr>
              <w:t xml:space="preserve"> Obrazovanje na daljinu</w:t>
            </w:r>
          </w:p>
          <w:p w14:paraId="1571CF1C" w14:textId="77777777" w:rsidR="00F226B0" w:rsidRPr="00E45878" w:rsidRDefault="00BF3C49" w:rsidP="00F226B0">
            <w:pPr>
              <w:pStyle w:val="Tekstfusnote"/>
              <w:rPr>
                <w:rFonts w:asciiTheme="minorHAnsi" w:hAnsiTheme="minorHAnsi" w:cstheme="minorHAnsi"/>
              </w:rPr>
            </w:pPr>
            <w:sdt>
              <w:sdtPr>
                <w:rPr>
                  <w:rFonts w:asciiTheme="minorHAnsi" w:hAnsiTheme="minorHAnsi" w:cstheme="minorHAnsi"/>
                </w:rPr>
                <w:id w:val="-492570441"/>
                <w14:checkbox>
                  <w14:checked w14:val="0"/>
                  <w14:checkedState w14:val="2612" w14:font="MS Gothic"/>
                  <w14:uncheckedState w14:val="2610" w14:font="MS Gothic"/>
                </w14:checkbox>
              </w:sdtPr>
              <w:sdtEndPr/>
              <w:sdtContent>
                <w:r w:rsidR="00F226B0" w:rsidRPr="00E45878">
                  <w:rPr>
                    <w:rFonts w:ascii="Segoe UI Symbol" w:hAnsi="Segoe UI Symbol" w:cs="Segoe UI Symbol"/>
                  </w:rPr>
                  <w:t>☐</w:t>
                </w:r>
              </w:sdtContent>
            </w:sdt>
            <w:r w:rsidR="00F226B0" w:rsidRPr="00E45878">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A232862" w14:textId="77777777" w:rsidR="00F226B0" w:rsidRPr="00E45878" w:rsidRDefault="00BF3C49" w:rsidP="00F226B0">
            <w:pPr>
              <w:pStyle w:val="Tekstfusnote"/>
              <w:rPr>
                <w:rFonts w:asciiTheme="minorHAnsi" w:hAnsiTheme="minorHAnsi" w:cstheme="minorHAnsi"/>
              </w:rPr>
            </w:pPr>
            <w:sdt>
              <w:sdtPr>
                <w:rPr>
                  <w:rFonts w:asciiTheme="minorHAnsi" w:hAnsiTheme="minorHAnsi" w:cstheme="minorHAnsi"/>
                </w:rPr>
                <w:id w:val="-500422229"/>
                <w14:checkbox>
                  <w14:checked w14:val="1"/>
                  <w14:checkedState w14:val="2612" w14:font="MS Gothic"/>
                  <w14:uncheckedState w14:val="2610" w14:font="MS Gothic"/>
                </w14:checkbox>
              </w:sdtPr>
              <w:sdtEndPr/>
              <w:sdtContent>
                <w:r w:rsidR="00F226B0" w:rsidRPr="00E45878">
                  <w:rPr>
                    <w:rFonts w:ascii="Segoe UI Symbol" w:hAnsi="Segoe UI Symbol" w:cs="Segoe UI Symbol"/>
                  </w:rPr>
                  <w:t>☒</w:t>
                </w:r>
              </w:sdtContent>
            </w:sdt>
            <w:r w:rsidR="00F226B0" w:rsidRPr="00E45878">
              <w:rPr>
                <w:rFonts w:asciiTheme="minorHAnsi" w:hAnsiTheme="minorHAnsi" w:cstheme="minorHAnsi"/>
              </w:rPr>
              <w:t xml:space="preserve"> Samostalni zadaci</w:t>
            </w:r>
          </w:p>
          <w:p w14:paraId="41D10ED1" w14:textId="77777777" w:rsidR="00F226B0" w:rsidRPr="00E45878" w:rsidRDefault="00BF3C49" w:rsidP="00F226B0">
            <w:pPr>
              <w:pStyle w:val="Tekstfusnote"/>
              <w:rPr>
                <w:rFonts w:asciiTheme="minorHAnsi" w:hAnsiTheme="minorHAnsi" w:cstheme="minorHAnsi"/>
              </w:rPr>
            </w:pPr>
            <w:sdt>
              <w:sdtPr>
                <w:rPr>
                  <w:rFonts w:asciiTheme="minorHAnsi" w:hAnsiTheme="minorHAnsi" w:cstheme="minorHAnsi"/>
                </w:rPr>
                <w:id w:val="-952327333"/>
                <w14:checkbox>
                  <w14:checked w14:val="0"/>
                  <w14:checkedState w14:val="2612" w14:font="MS Gothic"/>
                  <w14:uncheckedState w14:val="2610" w14:font="MS Gothic"/>
                </w14:checkbox>
              </w:sdtPr>
              <w:sdtEndPr/>
              <w:sdtContent>
                <w:r w:rsidR="00F226B0" w:rsidRPr="00E45878">
                  <w:rPr>
                    <w:rFonts w:ascii="Segoe UI Symbol" w:hAnsi="Segoe UI Symbol" w:cs="Segoe UI Symbol"/>
                  </w:rPr>
                  <w:t>☐</w:t>
                </w:r>
              </w:sdtContent>
            </w:sdt>
            <w:r w:rsidR="00F226B0" w:rsidRPr="00E45878">
              <w:rPr>
                <w:rFonts w:asciiTheme="minorHAnsi" w:hAnsiTheme="minorHAnsi" w:cstheme="minorHAnsi"/>
              </w:rPr>
              <w:t xml:space="preserve"> Multimedija i mreža</w:t>
            </w:r>
          </w:p>
          <w:p w14:paraId="0C325241" w14:textId="77777777" w:rsidR="00F226B0" w:rsidRPr="00E45878" w:rsidRDefault="00BF3C49" w:rsidP="00F226B0">
            <w:pPr>
              <w:pStyle w:val="Tekstfusnote"/>
              <w:rPr>
                <w:rFonts w:asciiTheme="minorHAnsi" w:hAnsiTheme="minorHAnsi" w:cstheme="minorHAnsi"/>
              </w:rPr>
            </w:pPr>
            <w:sdt>
              <w:sdtPr>
                <w:rPr>
                  <w:rFonts w:asciiTheme="minorHAnsi" w:hAnsiTheme="minorHAnsi" w:cstheme="minorHAnsi"/>
                </w:rPr>
                <w:id w:val="1011110044"/>
                <w14:checkbox>
                  <w14:checked w14:val="0"/>
                  <w14:checkedState w14:val="2612" w14:font="MS Gothic"/>
                  <w14:uncheckedState w14:val="2610" w14:font="MS Gothic"/>
                </w14:checkbox>
              </w:sdtPr>
              <w:sdtEndPr/>
              <w:sdtContent>
                <w:r w:rsidR="00F226B0" w:rsidRPr="00E45878">
                  <w:rPr>
                    <w:rFonts w:ascii="Segoe UI Symbol" w:hAnsi="Segoe UI Symbol" w:cs="Segoe UI Symbol"/>
                  </w:rPr>
                  <w:t>☐</w:t>
                </w:r>
              </w:sdtContent>
            </w:sdt>
            <w:r w:rsidR="00F226B0" w:rsidRPr="00E45878">
              <w:rPr>
                <w:rFonts w:asciiTheme="minorHAnsi" w:hAnsiTheme="minorHAnsi" w:cstheme="minorHAnsi"/>
              </w:rPr>
              <w:t xml:space="preserve"> Laboratorij</w:t>
            </w:r>
          </w:p>
          <w:p w14:paraId="018A316D" w14:textId="77777777" w:rsidR="00F226B0" w:rsidRPr="00E45878" w:rsidRDefault="00BF3C49" w:rsidP="00F226B0">
            <w:pPr>
              <w:pStyle w:val="Tekstfusnote"/>
              <w:rPr>
                <w:rFonts w:asciiTheme="minorHAnsi" w:hAnsiTheme="minorHAnsi" w:cstheme="minorHAnsi"/>
              </w:rPr>
            </w:pPr>
            <w:sdt>
              <w:sdtPr>
                <w:rPr>
                  <w:rFonts w:asciiTheme="minorHAnsi" w:hAnsiTheme="minorHAnsi" w:cstheme="minorHAnsi"/>
                </w:rPr>
                <w:id w:val="-743022346"/>
                <w14:checkbox>
                  <w14:checked w14:val="0"/>
                  <w14:checkedState w14:val="2612" w14:font="MS Gothic"/>
                  <w14:uncheckedState w14:val="2610" w14:font="MS Gothic"/>
                </w14:checkbox>
              </w:sdtPr>
              <w:sdtEndPr/>
              <w:sdtContent>
                <w:r w:rsidR="00F226B0" w:rsidRPr="00E45878">
                  <w:rPr>
                    <w:rFonts w:ascii="Segoe UI Symbol" w:hAnsi="Segoe UI Symbol" w:cs="Segoe UI Symbol"/>
                  </w:rPr>
                  <w:t>☐</w:t>
                </w:r>
              </w:sdtContent>
            </w:sdt>
            <w:r w:rsidR="00F226B0" w:rsidRPr="00E45878">
              <w:rPr>
                <w:rFonts w:asciiTheme="minorHAnsi" w:hAnsiTheme="minorHAnsi" w:cstheme="minorHAnsi"/>
              </w:rPr>
              <w:t xml:space="preserve"> Mentorski rad</w:t>
            </w:r>
          </w:p>
          <w:p w14:paraId="2D96E3B6" w14:textId="77777777" w:rsidR="00F226B0" w:rsidRPr="00E45878" w:rsidRDefault="00BF3C49" w:rsidP="00F226B0">
            <w:pPr>
              <w:pStyle w:val="Tekstfusnote"/>
              <w:rPr>
                <w:rFonts w:asciiTheme="minorHAnsi" w:hAnsiTheme="minorHAnsi" w:cstheme="minorHAnsi"/>
              </w:rPr>
            </w:pPr>
            <w:sdt>
              <w:sdtPr>
                <w:rPr>
                  <w:rFonts w:asciiTheme="minorHAnsi" w:hAnsiTheme="minorHAnsi" w:cstheme="minorHAnsi"/>
                </w:rPr>
                <w:id w:val="174468876"/>
                <w14:checkbox>
                  <w14:checked w14:val="0"/>
                  <w14:checkedState w14:val="2612" w14:font="MS Gothic"/>
                  <w14:uncheckedState w14:val="2610" w14:font="MS Gothic"/>
                </w14:checkbox>
              </w:sdtPr>
              <w:sdtEndPr/>
              <w:sdtContent>
                <w:r w:rsidR="00F226B0" w:rsidRPr="00E45878">
                  <w:rPr>
                    <w:rFonts w:ascii="Segoe UI Symbol" w:hAnsi="Segoe UI Symbol" w:cs="Segoe UI Symbol"/>
                  </w:rPr>
                  <w:t>☐</w:t>
                </w:r>
              </w:sdtContent>
            </w:sdt>
            <w:r w:rsidR="00F226B0" w:rsidRPr="00E45878">
              <w:rPr>
                <w:rFonts w:asciiTheme="minorHAnsi" w:hAnsiTheme="minorHAnsi" w:cstheme="minorHAnsi"/>
              </w:rPr>
              <w:t xml:space="preserve"> Ostalo: </w:t>
            </w:r>
          </w:p>
        </w:tc>
      </w:tr>
      <w:tr w:rsidR="00F226B0" w:rsidRPr="00E45878" w14:paraId="41018306"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A8AFC64"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F226B0" w:rsidRPr="00E45878" w14:paraId="40018FF3" w14:textId="77777777" w:rsidTr="0082502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AB15473" w14:textId="62EA2918"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tc>
      </w:tr>
      <w:tr w:rsidR="00F226B0" w:rsidRPr="00E45878" w14:paraId="66E67408"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6FC44C2"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F226B0" w:rsidRPr="00E45878" w14:paraId="00C24C70" w14:textId="77777777" w:rsidTr="0082502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1FE4188"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0224C418" w14:textId="77777777" w:rsidR="00F226B0" w:rsidRPr="00E45878" w:rsidRDefault="00F226B0" w:rsidP="00F226B0">
            <w:pPr>
              <w:pStyle w:val="Tekstfusnote"/>
              <w:rPr>
                <w:rFonts w:asciiTheme="minorHAnsi" w:hAnsiTheme="minorHAnsi" w:cstheme="minorHAnsi"/>
                <w:b/>
                <w:bCs/>
                <w:lang w:val="hr-HR"/>
              </w:rPr>
            </w:pPr>
          </w:p>
          <w:p w14:paraId="57837D59"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6A6C94C0" w14:textId="77777777" w:rsidR="00F226B0" w:rsidRPr="00E45878" w:rsidRDefault="00F226B0" w:rsidP="00F226B0">
            <w:pPr>
              <w:pStyle w:val="Tekstfusnote"/>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6"/>
              <w:gridCol w:w="1155"/>
              <w:gridCol w:w="1014"/>
              <w:gridCol w:w="1019"/>
              <w:gridCol w:w="1019"/>
              <w:gridCol w:w="1042"/>
              <w:gridCol w:w="1038"/>
              <w:gridCol w:w="1091"/>
            </w:tblGrid>
            <w:tr w:rsidR="00932FB6" w:rsidRPr="00E45878" w14:paraId="03B54337" w14:textId="77777777" w:rsidTr="00825024">
              <w:trPr>
                <w:trHeight w:val="300"/>
              </w:trPr>
              <w:tc>
                <w:tcPr>
                  <w:tcW w:w="815" w:type="pct"/>
                  <w:shd w:val="clear" w:color="auto" w:fill="DBE5F1" w:themeFill="accent1" w:themeFillTint="33"/>
                  <w:vAlign w:val="center"/>
                </w:tcPr>
                <w:p w14:paraId="62937D4A"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655" w:type="pct"/>
                  <w:shd w:val="clear" w:color="auto" w:fill="DBE5F1" w:themeFill="accent1" w:themeFillTint="33"/>
                  <w:vAlign w:val="center"/>
                </w:tcPr>
                <w:p w14:paraId="4F3A5D2B"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Kolokvij</w:t>
                  </w:r>
                </w:p>
                <w:p w14:paraId="0D1519EF"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1</w:t>
                  </w:r>
                </w:p>
              </w:tc>
              <w:tc>
                <w:tcPr>
                  <w:tcW w:w="575" w:type="pct"/>
                  <w:shd w:val="clear" w:color="auto" w:fill="DBE5F1" w:themeFill="accent1" w:themeFillTint="33"/>
                  <w:vAlign w:val="center"/>
                </w:tcPr>
                <w:p w14:paraId="7D909B18"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Kolokvij 2</w:t>
                  </w:r>
                </w:p>
              </w:tc>
              <w:tc>
                <w:tcPr>
                  <w:tcW w:w="578" w:type="pct"/>
                  <w:shd w:val="clear" w:color="auto" w:fill="DBE5F1" w:themeFill="accent1" w:themeFillTint="33"/>
                  <w:vAlign w:val="center"/>
                </w:tcPr>
                <w:p w14:paraId="2F9AED8B"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Praktični zadatak 1</w:t>
                  </w:r>
                </w:p>
              </w:tc>
              <w:tc>
                <w:tcPr>
                  <w:tcW w:w="578" w:type="pct"/>
                  <w:shd w:val="clear" w:color="auto" w:fill="DBE5F1" w:themeFill="accent1" w:themeFillTint="33"/>
                  <w:vAlign w:val="center"/>
                </w:tcPr>
                <w:p w14:paraId="6597B0DB"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Praktični zadatak 2</w:t>
                  </w:r>
                </w:p>
              </w:tc>
              <w:tc>
                <w:tcPr>
                  <w:tcW w:w="591" w:type="pct"/>
                  <w:shd w:val="clear" w:color="auto" w:fill="DBE5F1" w:themeFill="accent1" w:themeFillTint="33"/>
                  <w:vAlign w:val="center"/>
                </w:tcPr>
                <w:p w14:paraId="0768A6B7"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589" w:type="pct"/>
                  <w:shd w:val="clear" w:color="auto" w:fill="DBE5F1" w:themeFill="accent1" w:themeFillTint="33"/>
                  <w:vAlign w:val="center"/>
                </w:tcPr>
                <w:p w14:paraId="54D07633"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620" w:type="pct"/>
                  <w:shd w:val="clear" w:color="auto" w:fill="DBE5F1" w:themeFill="accent1" w:themeFillTint="33"/>
                  <w:vAlign w:val="center"/>
                </w:tcPr>
                <w:p w14:paraId="5C535373"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932FB6" w:rsidRPr="00E45878" w14:paraId="66B68EB8" w14:textId="77777777" w:rsidTr="00825024">
              <w:trPr>
                <w:trHeight w:val="300"/>
              </w:trPr>
              <w:tc>
                <w:tcPr>
                  <w:tcW w:w="815" w:type="pct"/>
                  <w:shd w:val="clear" w:color="auto" w:fill="DBE5F1" w:themeFill="accent1" w:themeFillTint="33"/>
                  <w:vAlign w:val="center"/>
                </w:tcPr>
                <w:p w14:paraId="5BE03FB0"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655" w:type="pct"/>
                  <w:vAlign w:val="center"/>
                </w:tcPr>
                <w:p w14:paraId="44F8314F"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575" w:type="pct"/>
                </w:tcPr>
                <w:p w14:paraId="00886C89" w14:textId="77777777" w:rsidR="00F226B0" w:rsidRPr="00E45878" w:rsidRDefault="00F226B0" w:rsidP="00F226B0">
                  <w:pPr>
                    <w:pStyle w:val="Tekstfusnote"/>
                    <w:rPr>
                      <w:rFonts w:asciiTheme="minorHAnsi" w:hAnsiTheme="minorHAnsi" w:cstheme="minorHAnsi"/>
                      <w:lang w:val="hr-HR"/>
                    </w:rPr>
                  </w:pPr>
                </w:p>
              </w:tc>
              <w:tc>
                <w:tcPr>
                  <w:tcW w:w="578" w:type="pct"/>
                  <w:vAlign w:val="center"/>
                </w:tcPr>
                <w:p w14:paraId="0CB8662A"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5</w:t>
                  </w:r>
                </w:p>
              </w:tc>
              <w:tc>
                <w:tcPr>
                  <w:tcW w:w="578" w:type="pct"/>
                  <w:vAlign w:val="center"/>
                </w:tcPr>
                <w:p w14:paraId="19341B0C"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5</w:t>
                  </w:r>
                </w:p>
              </w:tc>
              <w:tc>
                <w:tcPr>
                  <w:tcW w:w="591" w:type="pct"/>
                  <w:shd w:val="clear" w:color="auto" w:fill="DBE5F1" w:themeFill="accent1" w:themeFillTint="33"/>
                  <w:vAlign w:val="center"/>
                </w:tcPr>
                <w:p w14:paraId="7EFE6CC4"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589" w:type="pct"/>
                  <w:shd w:val="clear" w:color="auto" w:fill="DBE5F1" w:themeFill="accent1" w:themeFillTint="33"/>
                  <w:vAlign w:val="center"/>
                </w:tcPr>
                <w:p w14:paraId="019F95C1"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620" w:type="pct"/>
                  <w:shd w:val="clear" w:color="auto" w:fill="DBE5F1" w:themeFill="accent1" w:themeFillTint="33"/>
                  <w:vAlign w:val="center"/>
                </w:tcPr>
                <w:p w14:paraId="6240B041"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0,6</w:t>
                  </w:r>
                </w:p>
              </w:tc>
            </w:tr>
            <w:tr w:rsidR="00932FB6" w:rsidRPr="00E45878" w14:paraId="18752980" w14:textId="77777777" w:rsidTr="00825024">
              <w:trPr>
                <w:trHeight w:val="300"/>
              </w:trPr>
              <w:tc>
                <w:tcPr>
                  <w:tcW w:w="815" w:type="pct"/>
                  <w:shd w:val="clear" w:color="auto" w:fill="DBE5F1" w:themeFill="accent1" w:themeFillTint="33"/>
                  <w:vAlign w:val="center"/>
                </w:tcPr>
                <w:p w14:paraId="048E1DBC"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655" w:type="pct"/>
                  <w:vAlign w:val="center"/>
                </w:tcPr>
                <w:p w14:paraId="5B17768F"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575" w:type="pct"/>
                </w:tcPr>
                <w:p w14:paraId="2E2C2DCF" w14:textId="77777777" w:rsidR="00F226B0" w:rsidRPr="00E45878" w:rsidRDefault="00F226B0" w:rsidP="00F226B0">
                  <w:pPr>
                    <w:pStyle w:val="Tekstfusnote"/>
                    <w:rPr>
                      <w:rFonts w:asciiTheme="minorHAnsi" w:hAnsiTheme="minorHAnsi" w:cstheme="minorHAnsi"/>
                      <w:lang w:val="hr-HR"/>
                    </w:rPr>
                  </w:pPr>
                </w:p>
              </w:tc>
              <w:tc>
                <w:tcPr>
                  <w:tcW w:w="578" w:type="pct"/>
                  <w:vAlign w:val="center"/>
                </w:tcPr>
                <w:p w14:paraId="6FE61A37"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5</w:t>
                  </w:r>
                </w:p>
              </w:tc>
              <w:tc>
                <w:tcPr>
                  <w:tcW w:w="578" w:type="pct"/>
                  <w:vAlign w:val="center"/>
                </w:tcPr>
                <w:p w14:paraId="69889CC6"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5</w:t>
                  </w:r>
                </w:p>
              </w:tc>
              <w:tc>
                <w:tcPr>
                  <w:tcW w:w="591" w:type="pct"/>
                  <w:shd w:val="clear" w:color="auto" w:fill="DBE5F1" w:themeFill="accent1" w:themeFillTint="33"/>
                  <w:vAlign w:val="center"/>
                </w:tcPr>
                <w:p w14:paraId="38F34E3E"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589" w:type="pct"/>
                  <w:shd w:val="clear" w:color="auto" w:fill="DBE5F1" w:themeFill="accent1" w:themeFillTint="33"/>
                  <w:vAlign w:val="center"/>
                </w:tcPr>
                <w:p w14:paraId="690D7318"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620" w:type="pct"/>
                  <w:shd w:val="clear" w:color="auto" w:fill="DBE5F1" w:themeFill="accent1" w:themeFillTint="33"/>
                  <w:vAlign w:val="center"/>
                </w:tcPr>
                <w:p w14:paraId="44054000"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0,6</w:t>
                  </w:r>
                </w:p>
              </w:tc>
            </w:tr>
            <w:tr w:rsidR="00932FB6" w:rsidRPr="00E45878" w14:paraId="11F8CCED" w14:textId="77777777" w:rsidTr="00825024">
              <w:trPr>
                <w:trHeight w:val="300"/>
              </w:trPr>
              <w:tc>
                <w:tcPr>
                  <w:tcW w:w="815" w:type="pct"/>
                  <w:shd w:val="clear" w:color="auto" w:fill="DBE5F1" w:themeFill="accent1" w:themeFillTint="33"/>
                  <w:vAlign w:val="center"/>
                </w:tcPr>
                <w:p w14:paraId="61C5E3BF"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655" w:type="pct"/>
                  <w:vAlign w:val="center"/>
                </w:tcPr>
                <w:p w14:paraId="7FBF04D4"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575" w:type="pct"/>
                </w:tcPr>
                <w:p w14:paraId="5E292F2D" w14:textId="77777777" w:rsidR="00F226B0" w:rsidRPr="00E45878" w:rsidRDefault="00F226B0" w:rsidP="00F226B0">
                  <w:pPr>
                    <w:pStyle w:val="Tekstfusnote"/>
                    <w:rPr>
                      <w:rFonts w:asciiTheme="minorHAnsi" w:hAnsiTheme="minorHAnsi" w:cstheme="minorHAnsi"/>
                      <w:lang w:val="hr-HR"/>
                    </w:rPr>
                  </w:pPr>
                </w:p>
              </w:tc>
              <w:tc>
                <w:tcPr>
                  <w:tcW w:w="578" w:type="pct"/>
                  <w:vAlign w:val="center"/>
                </w:tcPr>
                <w:p w14:paraId="6D03BC6B" w14:textId="77777777" w:rsidR="00F226B0" w:rsidRPr="00E45878" w:rsidRDefault="00F226B0" w:rsidP="00F226B0">
                  <w:pPr>
                    <w:pStyle w:val="Tekstfusnote"/>
                    <w:rPr>
                      <w:rFonts w:asciiTheme="minorHAnsi" w:hAnsiTheme="minorHAnsi" w:cstheme="minorHAnsi"/>
                      <w:lang w:val="hr-HR"/>
                    </w:rPr>
                  </w:pPr>
                </w:p>
              </w:tc>
              <w:tc>
                <w:tcPr>
                  <w:tcW w:w="578" w:type="pct"/>
                  <w:vAlign w:val="center"/>
                </w:tcPr>
                <w:p w14:paraId="4360445D" w14:textId="77777777" w:rsidR="00F226B0" w:rsidRPr="00E45878" w:rsidRDefault="00F226B0" w:rsidP="00F226B0">
                  <w:pPr>
                    <w:pStyle w:val="Tekstfusnote"/>
                    <w:rPr>
                      <w:rFonts w:asciiTheme="minorHAnsi" w:hAnsiTheme="minorHAnsi" w:cstheme="minorHAnsi"/>
                      <w:lang w:val="hr-HR"/>
                    </w:rPr>
                  </w:pPr>
                </w:p>
              </w:tc>
              <w:tc>
                <w:tcPr>
                  <w:tcW w:w="591" w:type="pct"/>
                  <w:shd w:val="clear" w:color="auto" w:fill="DBE5F1" w:themeFill="accent1" w:themeFillTint="33"/>
                  <w:vAlign w:val="center"/>
                </w:tcPr>
                <w:p w14:paraId="5F2B886A"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7,5%</w:t>
                  </w:r>
                </w:p>
              </w:tc>
              <w:tc>
                <w:tcPr>
                  <w:tcW w:w="589" w:type="pct"/>
                  <w:shd w:val="clear" w:color="auto" w:fill="DBE5F1" w:themeFill="accent1" w:themeFillTint="33"/>
                  <w:vAlign w:val="center"/>
                </w:tcPr>
                <w:p w14:paraId="241D222D"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620" w:type="pct"/>
                  <w:shd w:val="clear" w:color="auto" w:fill="DBE5F1" w:themeFill="accent1" w:themeFillTint="33"/>
                  <w:vAlign w:val="center"/>
                </w:tcPr>
                <w:p w14:paraId="0CB4DFC2"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0,45</w:t>
                  </w:r>
                </w:p>
              </w:tc>
            </w:tr>
            <w:tr w:rsidR="00932FB6" w:rsidRPr="00E45878" w14:paraId="45E6A903" w14:textId="77777777" w:rsidTr="00825024">
              <w:trPr>
                <w:trHeight w:val="300"/>
              </w:trPr>
              <w:tc>
                <w:tcPr>
                  <w:tcW w:w="815" w:type="pct"/>
                  <w:shd w:val="clear" w:color="auto" w:fill="DBE5F1" w:themeFill="accent1" w:themeFillTint="33"/>
                  <w:vAlign w:val="center"/>
                </w:tcPr>
                <w:p w14:paraId="10DA6376"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655" w:type="pct"/>
                  <w:vAlign w:val="center"/>
                </w:tcPr>
                <w:p w14:paraId="252664A9" w14:textId="77777777" w:rsidR="00F226B0" w:rsidRPr="00E45878" w:rsidRDefault="00F226B0" w:rsidP="00F226B0">
                  <w:pPr>
                    <w:pStyle w:val="Tekstfusnote"/>
                    <w:rPr>
                      <w:rFonts w:asciiTheme="minorHAnsi" w:hAnsiTheme="minorHAnsi" w:cstheme="minorHAnsi"/>
                      <w:lang w:val="hr-HR"/>
                    </w:rPr>
                  </w:pPr>
                </w:p>
              </w:tc>
              <w:tc>
                <w:tcPr>
                  <w:tcW w:w="575" w:type="pct"/>
                </w:tcPr>
                <w:p w14:paraId="4CF0631D"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578" w:type="pct"/>
                  <w:vAlign w:val="center"/>
                </w:tcPr>
                <w:p w14:paraId="3D172075"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5</w:t>
                  </w:r>
                </w:p>
              </w:tc>
              <w:tc>
                <w:tcPr>
                  <w:tcW w:w="578" w:type="pct"/>
                  <w:vAlign w:val="center"/>
                </w:tcPr>
                <w:p w14:paraId="3B4508F0"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5</w:t>
                  </w:r>
                </w:p>
              </w:tc>
              <w:tc>
                <w:tcPr>
                  <w:tcW w:w="591" w:type="pct"/>
                  <w:shd w:val="clear" w:color="auto" w:fill="DBE5F1" w:themeFill="accent1" w:themeFillTint="33"/>
                  <w:vAlign w:val="center"/>
                </w:tcPr>
                <w:p w14:paraId="6274B042"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589" w:type="pct"/>
                  <w:shd w:val="clear" w:color="auto" w:fill="DBE5F1" w:themeFill="accent1" w:themeFillTint="33"/>
                  <w:vAlign w:val="center"/>
                </w:tcPr>
                <w:p w14:paraId="319AC259"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620" w:type="pct"/>
                  <w:shd w:val="clear" w:color="auto" w:fill="DBE5F1" w:themeFill="accent1" w:themeFillTint="33"/>
                  <w:vAlign w:val="center"/>
                </w:tcPr>
                <w:p w14:paraId="191E992A"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0,9</w:t>
                  </w:r>
                </w:p>
              </w:tc>
            </w:tr>
            <w:tr w:rsidR="00932FB6" w:rsidRPr="00E45878" w14:paraId="0156EE91" w14:textId="77777777" w:rsidTr="00825024">
              <w:trPr>
                <w:trHeight w:val="300"/>
              </w:trPr>
              <w:tc>
                <w:tcPr>
                  <w:tcW w:w="815" w:type="pct"/>
                  <w:shd w:val="clear" w:color="auto" w:fill="DBE5F1" w:themeFill="accent1" w:themeFillTint="33"/>
                  <w:vAlign w:val="center"/>
                </w:tcPr>
                <w:p w14:paraId="3CEEC03E"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655" w:type="pct"/>
                  <w:vAlign w:val="center"/>
                </w:tcPr>
                <w:p w14:paraId="2E51D06F" w14:textId="77777777" w:rsidR="00F226B0" w:rsidRPr="00E45878" w:rsidRDefault="00F226B0" w:rsidP="00F226B0">
                  <w:pPr>
                    <w:pStyle w:val="Tekstfusnote"/>
                    <w:rPr>
                      <w:rFonts w:asciiTheme="minorHAnsi" w:hAnsiTheme="minorHAnsi" w:cstheme="minorHAnsi"/>
                      <w:lang w:val="hr-HR"/>
                    </w:rPr>
                  </w:pPr>
                </w:p>
              </w:tc>
              <w:tc>
                <w:tcPr>
                  <w:tcW w:w="575" w:type="pct"/>
                </w:tcPr>
                <w:p w14:paraId="13B5F7DC"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578" w:type="pct"/>
                  <w:vAlign w:val="center"/>
                </w:tcPr>
                <w:p w14:paraId="46F27BFA" w14:textId="77777777" w:rsidR="00F226B0" w:rsidRPr="00E45878" w:rsidRDefault="00F226B0" w:rsidP="00F226B0">
                  <w:pPr>
                    <w:pStyle w:val="Tekstfusnote"/>
                    <w:rPr>
                      <w:rFonts w:asciiTheme="minorHAnsi" w:hAnsiTheme="minorHAnsi" w:cstheme="minorHAnsi"/>
                      <w:lang w:val="hr-HR"/>
                    </w:rPr>
                  </w:pPr>
                </w:p>
              </w:tc>
              <w:tc>
                <w:tcPr>
                  <w:tcW w:w="578" w:type="pct"/>
                  <w:vAlign w:val="center"/>
                </w:tcPr>
                <w:p w14:paraId="5F8B037B" w14:textId="77777777" w:rsidR="00F226B0" w:rsidRPr="00E45878" w:rsidRDefault="00F226B0" w:rsidP="00F226B0">
                  <w:pPr>
                    <w:pStyle w:val="Tekstfusnote"/>
                    <w:rPr>
                      <w:rFonts w:asciiTheme="minorHAnsi" w:hAnsiTheme="minorHAnsi" w:cstheme="minorHAnsi"/>
                      <w:lang w:val="hr-HR"/>
                    </w:rPr>
                  </w:pPr>
                </w:p>
              </w:tc>
              <w:tc>
                <w:tcPr>
                  <w:tcW w:w="591" w:type="pct"/>
                  <w:shd w:val="clear" w:color="auto" w:fill="DBE5F1" w:themeFill="accent1" w:themeFillTint="33"/>
                  <w:vAlign w:val="center"/>
                </w:tcPr>
                <w:p w14:paraId="73116178"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7,5%</w:t>
                  </w:r>
                </w:p>
              </w:tc>
              <w:tc>
                <w:tcPr>
                  <w:tcW w:w="589" w:type="pct"/>
                  <w:shd w:val="clear" w:color="auto" w:fill="DBE5F1" w:themeFill="accent1" w:themeFillTint="33"/>
                  <w:vAlign w:val="center"/>
                </w:tcPr>
                <w:p w14:paraId="7CD525FC"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620" w:type="pct"/>
                  <w:shd w:val="clear" w:color="auto" w:fill="DBE5F1" w:themeFill="accent1" w:themeFillTint="33"/>
                  <w:vAlign w:val="center"/>
                </w:tcPr>
                <w:p w14:paraId="181F3C3F"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0,45</w:t>
                  </w:r>
                </w:p>
              </w:tc>
            </w:tr>
            <w:tr w:rsidR="00932FB6" w:rsidRPr="00E45878" w14:paraId="793EC55A" w14:textId="77777777" w:rsidTr="00825024">
              <w:trPr>
                <w:trHeight w:val="300"/>
              </w:trPr>
              <w:tc>
                <w:tcPr>
                  <w:tcW w:w="815" w:type="pct"/>
                  <w:shd w:val="clear" w:color="auto" w:fill="DBE5F1" w:themeFill="accent1" w:themeFillTint="33"/>
                  <w:vAlign w:val="center"/>
                </w:tcPr>
                <w:p w14:paraId="7F0AF48F"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655" w:type="pct"/>
                  <w:shd w:val="clear" w:color="auto" w:fill="DBE5F1" w:themeFill="accent1" w:themeFillTint="33"/>
                  <w:vAlign w:val="center"/>
                </w:tcPr>
                <w:p w14:paraId="62550184"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35</w:t>
                  </w:r>
                </w:p>
              </w:tc>
              <w:tc>
                <w:tcPr>
                  <w:tcW w:w="575" w:type="pct"/>
                  <w:shd w:val="clear" w:color="auto" w:fill="DBE5F1" w:themeFill="accent1" w:themeFillTint="33"/>
                </w:tcPr>
                <w:p w14:paraId="72281C29"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35</w:t>
                  </w:r>
                </w:p>
              </w:tc>
              <w:tc>
                <w:tcPr>
                  <w:tcW w:w="578" w:type="pct"/>
                  <w:shd w:val="clear" w:color="auto" w:fill="DBE5F1" w:themeFill="accent1" w:themeFillTint="33"/>
                  <w:vAlign w:val="center"/>
                </w:tcPr>
                <w:p w14:paraId="07CD50BA"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578" w:type="pct"/>
                  <w:shd w:val="clear" w:color="auto" w:fill="DBE5F1" w:themeFill="accent1" w:themeFillTint="33"/>
                  <w:vAlign w:val="center"/>
                </w:tcPr>
                <w:p w14:paraId="6A9E9E8C"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591" w:type="pct"/>
                  <w:shd w:val="clear" w:color="auto" w:fill="DBE5F1" w:themeFill="accent1" w:themeFillTint="33"/>
                  <w:vAlign w:val="center"/>
                </w:tcPr>
                <w:p w14:paraId="62355CCA"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589" w:type="pct"/>
                  <w:shd w:val="clear" w:color="auto" w:fill="DBE5F1" w:themeFill="accent1" w:themeFillTint="33"/>
                  <w:vAlign w:val="center"/>
                </w:tcPr>
                <w:p w14:paraId="34359BDB"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100%</w:t>
                  </w:r>
                </w:p>
              </w:tc>
              <w:tc>
                <w:tcPr>
                  <w:tcW w:w="620" w:type="pct"/>
                  <w:shd w:val="clear" w:color="auto" w:fill="DBE5F1" w:themeFill="accent1" w:themeFillTint="33"/>
                  <w:vAlign w:val="center"/>
                </w:tcPr>
                <w:p w14:paraId="07A8FEAC"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3</w:t>
                  </w:r>
                </w:p>
              </w:tc>
            </w:tr>
            <w:tr w:rsidR="00932FB6" w:rsidRPr="00E45878" w14:paraId="48D69BE5" w14:textId="77777777" w:rsidTr="00825024">
              <w:trPr>
                <w:trHeight w:val="300"/>
              </w:trPr>
              <w:tc>
                <w:tcPr>
                  <w:tcW w:w="815" w:type="pct"/>
                  <w:shd w:val="clear" w:color="auto" w:fill="DBE5F1" w:themeFill="accent1" w:themeFillTint="33"/>
                  <w:vAlign w:val="center"/>
                </w:tcPr>
                <w:p w14:paraId="782608B9"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655" w:type="pct"/>
                  <w:shd w:val="clear" w:color="auto" w:fill="DBE5F1" w:themeFill="accent1" w:themeFillTint="33"/>
                  <w:vAlign w:val="center"/>
                </w:tcPr>
                <w:p w14:paraId="6629AB4C"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1,05</w:t>
                  </w:r>
                </w:p>
              </w:tc>
              <w:tc>
                <w:tcPr>
                  <w:tcW w:w="575" w:type="pct"/>
                  <w:shd w:val="clear" w:color="auto" w:fill="DBE5F1" w:themeFill="accent1" w:themeFillTint="33"/>
                </w:tcPr>
                <w:p w14:paraId="679D79D1"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1,05</w:t>
                  </w:r>
                </w:p>
              </w:tc>
              <w:tc>
                <w:tcPr>
                  <w:tcW w:w="578" w:type="pct"/>
                  <w:shd w:val="clear" w:color="auto" w:fill="DBE5F1" w:themeFill="accent1" w:themeFillTint="33"/>
                  <w:vAlign w:val="center"/>
                </w:tcPr>
                <w:p w14:paraId="1F5746C1"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0,45</w:t>
                  </w:r>
                </w:p>
              </w:tc>
              <w:tc>
                <w:tcPr>
                  <w:tcW w:w="578" w:type="pct"/>
                  <w:shd w:val="clear" w:color="auto" w:fill="DBE5F1" w:themeFill="accent1" w:themeFillTint="33"/>
                  <w:vAlign w:val="center"/>
                </w:tcPr>
                <w:p w14:paraId="72422F4E"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0,45</w:t>
                  </w:r>
                </w:p>
              </w:tc>
              <w:tc>
                <w:tcPr>
                  <w:tcW w:w="591" w:type="pct"/>
                  <w:shd w:val="clear" w:color="auto" w:fill="DBE5F1" w:themeFill="accent1" w:themeFillTint="33"/>
                  <w:vAlign w:val="center"/>
                </w:tcPr>
                <w:p w14:paraId="701DB154" w14:textId="77777777" w:rsidR="00F226B0" w:rsidRPr="00E45878" w:rsidRDefault="00F226B0" w:rsidP="00F226B0">
                  <w:pPr>
                    <w:pStyle w:val="Tekstfusnote"/>
                    <w:rPr>
                      <w:rFonts w:asciiTheme="minorHAnsi" w:hAnsiTheme="minorHAnsi" w:cstheme="minorHAnsi"/>
                      <w:b/>
                      <w:lang w:val="hr-HR"/>
                    </w:rPr>
                  </w:pPr>
                </w:p>
              </w:tc>
              <w:tc>
                <w:tcPr>
                  <w:tcW w:w="589" w:type="pct"/>
                  <w:shd w:val="clear" w:color="auto" w:fill="DBE5F1" w:themeFill="accent1" w:themeFillTint="33"/>
                  <w:vAlign w:val="center"/>
                </w:tcPr>
                <w:p w14:paraId="3E28D63B" w14:textId="77777777" w:rsidR="00F226B0" w:rsidRPr="00E45878" w:rsidRDefault="00F226B0" w:rsidP="00F226B0">
                  <w:pPr>
                    <w:pStyle w:val="Tekstfusnote"/>
                    <w:rPr>
                      <w:rFonts w:asciiTheme="minorHAnsi" w:hAnsiTheme="minorHAnsi" w:cstheme="minorHAnsi"/>
                      <w:b/>
                      <w:lang w:val="hr-HR"/>
                    </w:rPr>
                  </w:pPr>
                </w:p>
              </w:tc>
              <w:tc>
                <w:tcPr>
                  <w:tcW w:w="620" w:type="pct"/>
                  <w:shd w:val="clear" w:color="auto" w:fill="DBE5F1" w:themeFill="accent1" w:themeFillTint="33"/>
                  <w:vAlign w:val="center"/>
                </w:tcPr>
                <w:p w14:paraId="3FAF72DF" w14:textId="77777777" w:rsidR="00F226B0" w:rsidRPr="00E45878" w:rsidRDefault="00F226B0" w:rsidP="00F226B0">
                  <w:pPr>
                    <w:pStyle w:val="Tekstfusnote"/>
                    <w:rPr>
                      <w:rFonts w:asciiTheme="minorHAnsi" w:hAnsiTheme="minorHAnsi" w:cstheme="minorHAnsi"/>
                      <w:b/>
                      <w:lang w:val="hr-HR"/>
                    </w:rPr>
                  </w:pPr>
                </w:p>
              </w:tc>
            </w:tr>
          </w:tbl>
          <w:p w14:paraId="6C277396" w14:textId="77777777" w:rsidR="00F226B0" w:rsidRPr="00E45878" w:rsidRDefault="00F226B0" w:rsidP="00F226B0">
            <w:pPr>
              <w:pStyle w:val="Tekstfusnote"/>
              <w:rPr>
                <w:rFonts w:asciiTheme="minorHAnsi" w:hAnsiTheme="minorHAnsi" w:cstheme="minorHAnsi"/>
                <w:bCs/>
                <w:lang w:val="hr-HR"/>
              </w:rPr>
            </w:pPr>
          </w:p>
          <w:p w14:paraId="408A21B3" w14:textId="77777777" w:rsidR="00F226B0" w:rsidRPr="00E45878" w:rsidRDefault="00F226B0" w:rsidP="00F226B0">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0E3BB290" w14:textId="77777777" w:rsidR="00F226B0" w:rsidRPr="00E45878" w:rsidRDefault="00F226B0" w:rsidP="00F226B0">
            <w:pPr>
              <w:pStyle w:val="Tekstfusnote"/>
              <w:rPr>
                <w:rFonts w:asciiTheme="minorHAnsi" w:hAnsiTheme="minorHAnsi" w:cstheme="minorHAnsi"/>
                <w:b/>
                <w:bCs/>
                <w:lang w:val="hr-HR"/>
              </w:rPr>
            </w:pPr>
          </w:p>
          <w:p w14:paraId="233DEC52"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199FCD80" w14:textId="77777777" w:rsidR="00F226B0" w:rsidRPr="00E45878" w:rsidRDefault="00F226B0" w:rsidP="00F226B0">
            <w:pPr>
              <w:pStyle w:val="Tekstfusnote"/>
              <w:rPr>
                <w:rFonts w:asciiTheme="minorHAnsi" w:hAnsiTheme="minorHAnsi" w:cstheme="minorHAnsi"/>
                <w:b/>
                <w:lang w:val="hr-HR"/>
              </w:rPr>
            </w:pPr>
          </w:p>
          <w:tbl>
            <w:tblPr>
              <w:tblStyle w:val="Reetkatablice"/>
              <w:tblW w:w="384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8"/>
              <w:gridCol w:w="1156"/>
              <w:gridCol w:w="1014"/>
              <w:gridCol w:w="1042"/>
              <w:gridCol w:w="1037"/>
              <w:gridCol w:w="1091"/>
            </w:tblGrid>
            <w:tr w:rsidR="00932FB6" w:rsidRPr="00E45878" w14:paraId="5D08070F" w14:textId="77777777" w:rsidTr="00825024">
              <w:trPr>
                <w:trHeight w:val="300"/>
              </w:trPr>
              <w:tc>
                <w:tcPr>
                  <w:tcW w:w="1060" w:type="pct"/>
                  <w:shd w:val="clear" w:color="auto" w:fill="DBE5F1" w:themeFill="accent1" w:themeFillTint="33"/>
                  <w:vAlign w:val="center"/>
                </w:tcPr>
                <w:p w14:paraId="229B5476"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3" w:type="pct"/>
                  <w:shd w:val="clear" w:color="auto" w:fill="DBE5F1" w:themeFill="accent1" w:themeFillTint="33"/>
                  <w:vAlign w:val="center"/>
                </w:tcPr>
                <w:p w14:paraId="3C03E5BE"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Pisani ispit</w:t>
                  </w:r>
                </w:p>
              </w:tc>
              <w:tc>
                <w:tcPr>
                  <w:tcW w:w="748" w:type="pct"/>
                  <w:shd w:val="clear" w:color="auto" w:fill="DBE5F1" w:themeFill="accent1" w:themeFillTint="33"/>
                  <w:vAlign w:val="center"/>
                </w:tcPr>
                <w:p w14:paraId="7C9190AC"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Usmeni ispit</w:t>
                  </w:r>
                </w:p>
              </w:tc>
              <w:tc>
                <w:tcPr>
                  <w:tcW w:w="769" w:type="pct"/>
                  <w:shd w:val="clear" w:color="auto" w:fill="DBE5F1" w:themeFill="accent1" w:themeFillTint="33"/>
                  <w:vAlign w:val="center"/>
                </w:tcPr>
                <w:p w14:paraId="776810D7"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65" w:type="pct"/>
                  <w:shd w:val="clear" w:color="auto" w:fill="DBE5F1" w:themeFill="accent1" w:themeFillTint="33"/>
                  <w:vAlign w:val="center"/>
                </w:tcPr>
                <w:p w14:paraId="6E5AF9C5"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805" w:type="pct"/>
                  <w:shd w:val="clear" w:color="auto" w:fill="DBE5F1" w:themeFill="accent1" w:themeFillTint="33"/>
                  <w:vAlign w:val="center"/>
                </w:tcPr>
                <w:p w14:paraId="332CE989"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F226B0" w:rsidRPr="00E45878" w14:paraId="0200E9BF" w14:textId="77777777" w:rsidTr="00825024">
              <w:trPr>
                <w:trHeight w:val="300"/>
              </w:trPr>
              <w:tc>
                <w:tcPr>
                  <w:tcW w:w="1060" w:type="pct"/>
                  <w:shd w:val="clear" w:color="auto" w:fill="DBE5F1" w:themeFill="accent1" w:themeFillTint="33"/>
                  <w:vAlign w:val="center"/>
                </w:tcPr>
                <w:p w14:paraId="18039F92"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3" w:type="pct"/>
                  <w:vAlign w:val="center"/>
                </w:tcPr>
                <w:p w14:paraId="5E0D64B3"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748" w:type="pct"/>
                </w:tcPr>
                <w:p w14:paraId="42DD1DDD" w14:textId="77777777" w:rsidR="00F226B0" w:rsidRPr="00E45878" w:rsidRDefault="00F226B0" w:rsidP="00F226B0">
                  <w:pPr>
                    <w:pStyle w:val="Tekstfusnote"/>
                    <w:rPr>
                      <w:rFonts w:asciiTheme="minorHAnsi" w:hAnsiTheme="minorHAnsi" w:cstheme="minorHAnsi"/>
                      <w:lang w:val="hr-HR"/>
                    </w:rPr>
                  </w:pPr>
                </w:p>
              </w:tc>
              <w:tc>
                <w:tcPr>
                  <w:tcW w:w="769" w:type="pct"/>
                  <w:shd w:val="clear" w:color="auto" w:fill="DBE5F1" w:themeFill="accent1" w:themeFillTint="33"/>
                  <w:vAlign w:val="center"/>
                </w:tcPr>
                <w:p w14:paraId="37CF8446"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65" w:type="pct"/>
                  <w:shd w:val="clear" w:color="auto" w:fill="DBE5F1" w:themeFill="accent1" w:themeFillTint="33"/>
                  <w:vAlign w:val="center"/>
                </w:tcPr>
                <w:p w14:paraId="2F1234DE"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805" w:type="pct"/>
                  <w:shd w:val="clear" w:color="auto" w:fill="DBE5F1" w:themeFill="accent1" w:themeFillTint="33"/>
                  <w:vAlign w:val="center"/>
                </w:tcPr>
                <w:p w14:paraId="6882EE68"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0,6</w:t>
                  </w:r>
                </w:p>
              </w:tc>
            </w:tr>
            <w:tr w:rsidR="00F226B0" w:rsidRPr="00E45878" w14:paraId="07D00C87" w14:textId="77777777" w:rsidTr="00825024">
              <w:trPr>
                <w:trHeight w:val="300"/>
              </w:trPr>
              <w:tc>
                <w:tcPr>
                  <w:tcW w:w="1060" w:type="pct"/>
                  <w:shd w:val="clear" w:color="auto" w:fill="DBE5F1" w:themeFill="accent1" w:themeFillTint="33"/>
                  <w:vAlign w:val="center"/>
                </w:tcPr>
                <w:p w14:paraId="7813EF51"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3" w:type="pct"/>
                  <w:vAlign w:val="center"/>
                </w:tcPr>
                <w:p w14:paraId="2FD0F9B4"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748" w:type="pct"/>
                </w:tcPr>
                <w:p w14:paraId="7F0841EF" w14:textId="77777777" w:rsidR="00F226B0" w:rsidRPr="00E45878" w:rsidRDefault="00F226B0" w:rsidP="00F226B0">
                  <w:pPr>
                    <w:pStyle w:val="Tekstfusnote"/>
                    <w:rPr>
                      <w:rFonts w:asciiTheme="minorHAnsi" w:hAnsiTheme="minorHAnsi" w:cstheme="minorHAnsi"/>
                      <w:lang w:val="hr-HR"/>
                    </w:rPr>
                  </w:pPr>
                </w:p>
              </w:tc>
              <w:tc>
                <w:tcPr>
                  <w:tcW w:w="769" w:type="pct"/>
                  <w:shd w:val="clear" w:color="auto" w:fill="DBE5F1" w:themeFill="accent1" w:themeFillTint="33"/>
                  <w:vAlign w:val="center"/>
                </w:tcPr>
                <w:p w14:paraId="7AD65BF7"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65" w:type="pct"/>
                  <w:shd w:val="clear" w:color="auto" w:fill="DBE5F1" w:themeFill="accent1" w:themeFillTint="33"/>
                  <w:vAlign w:val="center"/>
                </w:tcPr>
                <w:p w14:paraId="0C931389"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805" w:type="pct"/>
                  <w:shd w:val="clear" w:color="auto" w:fill="DBE5F1" w:themeFill="accent1" w:themeFillTint="33"/>
                  <w:vAlign w:val="center"/>
                </w:tcPr>
                <w:p w14:paraId="01612B8A"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0.6</w:t>
                  </w:r>
                </w:p>
              </w:tc>
            </w:tr>
            <w:tr w:rsidR="00F226B0" w:rsidRPr="00E45878" w14:paraId="7CED776D" w14:textId="77777777" w:rsidTr="00825024">
              <w:trPr>
                <w:trHeight w:val="300"/>
              </w:trPr>
              <w:tc>
                <w:tcPr>
                  <w:tcW w:w="1060" w:type="pct"/>
                  <w:shd w:val="clear" w:color="auto" w:fill="DBE5F1" w:themeFill="accent1" w:themeFillTint="33"/>
                  <w:vAlign w:val="center"/>
                </w:tcPr>
                <w:p w14:paraId="537D3DC8"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3" w:type="pct"/>
                  <w:vAlign w:val="center"/>
                </w:tcPr>
                <w:p w14:paraId="06B8037B"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748" w:type="pct"/>
                </w:tcPr>
                <w:p w14:paraId="5C6A2AFF" w14:textId="77777777" w:rsidR="00F226B0" w:rsidRPr="00E45878" w:rsidRDefault="00F226B0" w:rsidP="00F226B0">
                  <w:pPr>
                    <w:pStyle w:val="Tekstfusnote"/>
                    <w:rPr>
                      <w:rFonts w:asciiTheme="minorHAnsi" w:hAnsiTheme="minorHAnsi" w:cstheme="minorHAnsi"/>
                      <w:lang w:val="hr-HR"/>
                    </w:rPr>
                  </w:pPr>
                </w:p>
              </w:tc>
              <w:tc>
                <w:tcPr>
                  <w:tcW w:w="769" w:type="pct"/>
                  <w:shd w:val="clear" w:color="auto" w:fill="DBE5F1" w:themeFill="accent1" w:themeFillTint="33"/>
                  <w:vAlign w:val="center"/>
                </w:tcPr>
                <w:p w14:paraId="70006402"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7,5%</w:t>
                  </w:r>
                </w:p>
              </w:tc>
              <w:tc>
                <w:tcPr>
                  <w:tcW w:w="765" w:type="pct"/>
                  <w:shd w:val="clear" w:color="auto" w:fill="DBE5F1" w:themeFill="accent1" w:themeFillTint="33"/>
                  <w:vAlign w:val="center"/>
                </w:tcPr>
                <w:p w14:paraId="5A0985BB"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805" w:type="pct"/>
                  <w:shd w:val="clear" w:color="auto" w:fill="DBE5F1" w:themeFill="accent1" w:themeFillTint="33"/>
                  <w:vAlign w:val="center"/>
                </w:tcPr>
                <w:p w14:paraId="3A5C2B14"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0,45</w:t>
                  </w:r>
                </w:p>
              </w:tc>
            </w:tr>
            <w:tr w:rsidR="00F226B0" w:rsidRPr="00E45878" w14:paraId="2B798825" w14:textId="77777777" w:rsidTr="00825024">
              <w:trPr>
                <w:trHeight w:val="300"/>
              </w:trPr>
              <w:tc>
                <w:tcPr>
                  <w:tcW w:w="1060" w:type="pct"/>
                  <w:shd w:val="clear" w:color="auto" w:fill="DBE5F1" w:themeFill="accent1" w:themeFillTint="33"/>
                  <w:vAlign w:val="center"/>
                </w:tcPr>
                <w:p w14:paraId="3D0B96A5"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3" w:type="pct"/>
                  <w:vAlign w:val="center"/>
                </w:tcPr>
                <w:p w14:paraId="009F1023" w14:textId="77777777" w:rsidR="00F226B0" w:rsidRPr="00E45878" w:rsidRDefault="00F226B0" w:rsidP="00F226B0">
                  <w:pPr>
                    <w:pStyle w:val="Tekstfusnote"/>
                    <w:rPr>
                      <w:rFonts w:asciiTheme="minorHAnsi" w:hAnsiTheme="minorHAnsi" w:cstheme="minorHAnsi"/>
                      <w:lang w:val="hr-HR"/>
                    </w:rPr>
                  </w:pPr>
                </w:p>
              </w:tc>
              <w:tc>
                <w:tcPr>
                  <w:tcW w:w="748" w:type="pct"/>
                </w:tcPr>
                <w:p w14:paraId="713ABA2C"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30</w:t>
                  </w:r>
                </w:p>
              </w:tc>
              <w:tc>
                <w:tcPr>
                  <w:tcW w:w="769" w:type="pct"/>
                  <w:shd w:val="clear" w:color="auto" w:fill="DBE5F1" w:themeFill="accent1" w:themeFillTint="33"/>
                  <w:vAlign w:val="center"/>
                </w:tcPr>
                <w:p w14:paraId="7505114F"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765" w:type="pct"/>
                  <w:shd w:val="clear" w:color="auto" w:fill="DBE5F1" w:themeFill="accent1" w:themeFillTint="33"/>
                  <w:vAlign w:val="center"/>
                </w:tcPr>
                <w:p w14:paraId="5E75FBA8"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805" w:type="pct"/>
                  <w:shd w:val="clear" w:color="auto" w:fill="DBE5F1" w:themeFill="accent1" w:themeFillTint="33"/>
                  <w:vAlign w:val="center"/>
                </w:tcPr>
                <w:p w14:paraId="6F4454E3"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0,9</w:t>
                  </w:r>
                </w:p>
              </w:tc>
            </w:tr>
            <w:tr w:rsidR="00F226B0" w:rsidRPr="00E45878" w14:paraId="27B56CEA" w14:textId="77777777" w:rsidTr="00825024">
              <w:trPr>
                <w:trHeight w:val="300"/>
              </w:trPr>
              <w:tc>
                <w:tcPr>
                  <w:tcW w:w="1060" w:type="pct"/>
                  <w:shd w:val="clear" w:color="auto" w:fill="DBE5F1" w:themeFill="accent1" w:themeFillTint="33"/>
                  <w:vAlign w:val="center"/>
                </w:tcPr>
                <w:p w14:paraId="7068BAB2"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853" w:type="pct"/>
                  <w:vAlign w:val="center"/>
                </w:tcPr>
                <w:p w14:paraId="7CCF34E6" w14:textId="77777777" w:rsidR="00F226B0" w:rsidRPr="00E45878" w:rsidRDefault="00F226B0" w:rsidP="00F226B0">
                  <w:pPr>
                    <w:pStyle w:val="Tekstfusnote"/>
                    <w:rPr>
                      <w:rFonts w:asciiTheme="minorHAnsi" w:hAnsiTheme="minorHAnsi" w:cstheme="minorHAnsi"/>
                      <w:lang w:val="hr-HR"/>
                    </w:rPr>
                  </w:pPr>
                </w:p>
              </w:tc>
              <w:tc>
                <w:tcPr>
                  <w:tcW w:w="748" w:type="pct"/>
                </w:tcPr>
                <w:p w14:paraId="342D4DAC"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769" w:type="pct"/>
                  <w:shd w:val="clear" w:color="auto" w:fill="DBE5F1" w:themeFill="accent1" w:themeFillTint="33"/>
                  <w:vAlign w:val="center"/>
                </w:tcPr>
                <w:p w14:paraId="49098B89"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7,5%</w:t>
                  </w:r>
                </w:p>
              </w:tc>
              <w:tc>
                <w:tcPr>
                  <w:tcW w:w="765" w:type="pct"/>
                  <w:shd w:val="clear" w:color="auto" w:fill="DBE5F1" w:themeFill="accent1" w:themeFillTint="33"/>
                  <w:vAlign w:val="center"/>
                </w:tcPr>
                <w:p w14:paraId="0E3AEEA0"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805" w:type="pct"/>
                  <w:shd w:val="clear" w:color="auto" w:fill="DBE5F1" w:themeFill="accent1" w:themeFillTint="33"/>
                  <w:vAlign w:val="center"/>
                </w:tcPr>
                <w:p w14:paraId="05E11A2A"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0,45</w:t>
                  </w:r>
                </w:p>
              </w:tc>
            </w:tr>
            <w:tr w:rsidR="00932FB6" w:rsidRPr="00E45878" w14:paraId="094B8046" w14:textId="77777777" w:rsidTr="00825024">
              <w:trPr>
                <w:trHeight w:val="300"/>
              </w:trPr>
              <w:tc>
                <w:tcPr>
                  <w:tcW w:w="1060" w:type="pct"/>
                  <w:shd w:val="clear" w:color="auto" w:fill="DBE5F1" w:themeFill="accent1" w:themeFillTint="33"/>
                  <w:vAlign w:val="center"/>
                </w:tcPr>
                <w:p w14:paraId="76201490"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3" w:type="pct"/>
                  <w:shd w:val="clear" w:color="auto" w:fill="DBE5F1" w:themeFill="accent1" w:themeFillTint="33"/>
                  <w:vAlign w:val="center"/>
                </w:tcPr>
                <w:p w14:paraId="47C1C40F"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55</w:t>
                  </w:r>
                </w:p>
              </w:tc>
              <w:tc>
                <w:tcPr>
                  <w:tcW w:w="748" w:type="pct"/>
                  <w:shd w:val="clear" w:color="auto" w:fill="DBE5F1" w:themeFill="accent1" w:themeFillTint="33"/>
                </w:tcPr>
                <w:p w14:paraId="6F8B5514"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45</w:t>
                  </w:r>
                </w:p>
              </w:tc>
              <w:tc>
                <w:tcPr>
                  <w:tcW w:w="769" w:type="pct"/>
                  <w:shd w:val="clear" w:color="auto" w:fill="DBE5F1" w:themeFill="accent1" w:themeFillTint="33"/>
                  <w:vAlign w:val="center"/>
                </w:tcPr>
                <w:p w14:paraId="4F4BD41B"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765" w:type="pct"/>
                  <w:shd w:val="clear" w:color="auto" w:fill="DBE5F1" w:themeFill="accent1" w:themeFillTint="33"/>
                  <w:vAlign w:val="center"/>
                </w:tcPr>
                <w:p w14:paraId="2B14E2C1"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100%</w:t>
                  </w:r>
                </w:p>
              </w:tc>
              <w:tc>
                <w:tcPr>
                  <w:tcW w:w="805" w:type="pct"/>
                  <w:shd w:val="clear" w:color="auto" w:fill="DBE5F1" w:themeFill="accent1" w:themeFillTint="33"/>
                  <w:vAlign w:val="center"/>
                </w:tcPr>
                <w:p w14:paraId="5B4BE2E0"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3</w:t>
                  </w:r>
                </w:p>
              </w:tc>
            </w:tr>
            <w:tr w:rsidR="00932FB6" w:rsidRPr="00E45878" w14:paraId="024C1F67" w14:textId="77777777" w:rsidTr="00825024">
              <w:trPr>
                <w:trHeight w:val="300"/>
              </w:trPr>
              <w:tc>
                <w:tcPr>
                  <w:tcW w:w="1060" w:type="pct"/>
                  <w:shd w:val="clear" w:color="auto" w:fill="DBE5F1" w:themeFill="accent1" w:themeFillTint="33"/>
                  <w:vAlign w:val="center"/>
                </w:tcPr>
                <w:p w14:paraId="3084A930"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3" w:type="pct"/>
                  <w:shd w:val="clear" w:color="auto" w:fill="DBE5F1" w:themeFill="accent1" w:themeFillTint="33"/>
                  <w:vAlign w:val="center"/>
                </w:tcPr>
                <w:p w14:paraId="6C5B7345"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1,65</w:t>
                  </w:r>
                </w:p>
              </w:tc>
              <w:tc>
                <w:tcPr>
                  <w:tcW w:w="748" w:type="pct"/>
                  <w:shd w:val="clear" w:color="auto" w:fill="DBE5F1" w:themeFill="accent1" w:themeFillTint="33"/>
                </w:tcPr>
                <w:p w14:paraId="0B62204C"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1,35</w:t>
                  </w:r>
                </w:p>
              </w:tc>
              <w:tc>
                <w:tcPr>
                  <w:tcW w:w="769" w:type="pct"/>
                  <w:shd w:val="clear" w:color="auto" w:fill="DBE5F1" w:themeFill="accent1" w:themeFillTint="33"/>
                  <w:vAlign w:val="center"/>
                </w:tcPr>
                <w:p w14:paraId="4E7DAB65" w14:textId="77777777" w:rsidR="00F226B0" w:rsidRPr="00E45878" w:rsidRDefault="00F226B0" w:rsidP="00F226B0">
                  <w:pPr>
                    <w:pStyle w:val="Tekstfusnote"/>
                    <w:rPr>
                      <w:rFonts w:asciiTheme="minorHAnsi" w:hAnsiTheme="minorHAnsi" w:cstheme="minorHAnsi"/>
                      <w:b/>
                      <w:lang w:val="hr-HR"/>
                    </w:rPr>
                  </w:pPr>
                </w:p>
              </w:tc>
              <w:tc>
                <w:tcPr>
                  <w:tcW w:w="765" w:type="pct"/>
                  <w:shd w:val="clear" w:color="auto" w:fill="DBE5F1" w:themeFill="accent1" w:themeFillTint="33"/>
                  <w:vAlign w:val="center"/>
                </w:tcPr>
                <w:p w14:paraId="46252CD7" w14:textId="77777777" w:rsidR="00F226B0" w:rsidRPr="00E45878" w:rsidRDefault="00F226B0" w:rsidP="00F226B0">
                  <w:pPr>
                    <w:pStyle w:val="Tekstfusnote"/>
                    <w:rPr>
                      <w:rFonts w:asciiTheme="minorHAnsi" w:hAnsiTheme="minorHAnsi" w:cstheme="minorHAnsi"/>
                      <w:b/>
                      <w:lang w:val="hr-HR"/>
                    </w:rPr>
                  </w:pPr>
                </w:p>
              </w:tc>
              <w:tc>
                <w:tcPr>
                  <w:tcW w:w="805" w:type="pct"/>
                  <w:shd w:val="clear" w:color="auto" w:fill="DBE5F1" w:themeFill="accent1" w:themeFillTint="33"/>
                  <w:vAlign w:val="center"/>
                </w:tcPr>
                <w:p w14:paraId="1B360435" w14:textId="77777777" w:rsidR="00F226B0" w:rsidRPr="00E45878" w:rsidRDefault="00F226B0" w:rsidP="00F226B0">
                  <w:pPr>
                    <w:pStyle w:val="Tekstfusnote"/>
                    <w:rPr>
                      <w:rFonts w:asciiTheme="minorHAnsi" w:hAnsiTheme="minorHAnsi" w:cstheme="minorHAnsi"/>
                      <w:b/>
                      <w:lang w:val="hr-HR"/>
                    </w:rPr>
                  </w:pPr>
                </w:p>
              </w:tc>
            </w:tr>
          </w:tbl>
          <w:p w14:paraId="3D5D6419" w14:textId="77777777" w:rsidR="00F226B0" w:rsidRPr="00E45878" w:rsidRDefault="00F226B0" w:rsidP="00F226B0">
            <w:pPr>
              <w:pStyle w:val="Tekstfusnote"/>
              <w:rPr>
                <w:rFonts w:asciiTheme="minorHAnsi" w:hAnsiTheme="minorHAnsi" w:cstheme="minorHAnsi"/>
                <w:lang w:val="hr-HR"/>
              </w:rPr>
            </w:pPr>
          </w:p>
          <w:p w14:paraId="42D5D6F8" w14:textId="77777777" w:rsidR="00F226B0" w:rsidRPr="00E45878" w:rsidRDefault="00F226B0" w:rsidP="00F226B0">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20A4C84E" w14:textId="77777777" w:rsidR="00F226B0" w:rsidRPr="00E45878" w:rsidRDefault="00F226B0" w:rsidP="00F226B0">
            <w:pPr>
              <w:pStyle w:val="Tekstfusnote"/>
              <w:rPr>
                <w:rFonts w:asciiTheme="minorHAnsi" w:hAnsiTheme="minorHAnsi" w:cstheme="minorHAnsi"/>
                <w:bCs/>
                <w:lang w:val="hr-HR"/>
              </w:rPr>
            </w:pPr>
          </w:p>
          <w:p w14:paraId="6CA51480"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14106D3C"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553B5EA7"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61AB0DEC" w14:textId="77777777" w:rsidR="00F226B0" w:rsidRPr="00E45878" w:rsidRDefault="00F226B0" w:rsidP="00F226B0">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F226B0" w:rsidRPr="00E45878" w14:paraId="7E06365C" w14:textId="77777777" w:rsidTr="00825024">
              <w:trPr>
                <w:trHeight w:val="300"/>
                <w:jc w:val="center"/>
              </w:trPr>
              <w:tc>
                <w:tcPr>
                  <w:tcW w:w="1805" w:type="dxa"/>
                  <w:shd w:val="clear" w:color="auto" w:fill="DBE5F1" w:themeFill="accent1" w:themeFillTint="33"/>
                  <w:vAlign w:val="center"/>
                  <w:hideMark/>
                </w:tcPr>
                <w:p w14:paraId="7A420E18"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Raspon bodova (postotaka)</w:t>
                  </w:r>
                </w:p>
              </w:tc>
              <w:tc>
                <w:tcPr>
                  <w:tcW w:w="1651" w:type="dxa"/>
                  <w:shd w:val="clear" w:color="auto" w:fill="DBE5F1" w:themeFill="accent1" w:themeFillTint="33"/>
                  <w:vAlign w:val="center"/>
                  <w:hideMark/>
                </w:tcPr>
                <w:p w14:paraId="5323961E"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Brojčana ocjena</w:t>
                  </w:r>
                </w:p>
              </w:tc>
              <w:tc>
                <w:tcPr>
                  <w:tcW w:w="1477" w:type="dxa"/>
                  <w:shd w:val="clear" w:color="auto" w:fill="DBE5F1" w:themeFill="accent1" w:themeFillTint="33"/>
                  <w:vAlign w:val="center"/>
                  <w:hideMark/>
                </w:tcPr>
                <w:p w14:paraId="1742F037"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ECTS ocjena</w:t>
                  </w:r>
                </w:p>
              </w:tc>
            </w:tr>
            <w:tr w:rsidR="00F226B0" w:rsidRPr="00E45878" w14:paraId="037CD410" w14:textId="77777777" w:rsidTr="00825024">
              <w:trPr>
                <w:trHeight w:val="300"/>
                <w:jc w:val="center"/>
              </w:trPr>
              <w:tc>
                <w:tcPr>
                  <w:tcW w:w="1805" w:type="dxa"/>
                  <w:shd w:val="clear" w:color="auto" w:fill="DBE5F1" w:themeFill="accent1" w:themeFillTint="33"/>
                  <w:vAlign w:val="center"/>
                  <w:hideMark/>
                </w:tcPr>
                <w:p w14:paraId="4F605318"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90,00 – 100,00</w:t>
                  </w:r>
                </w:p>
              </w:tc>
              <w:tc>
                <w:tcPr>
                  <w:tcW w:w="1651" w:type="dxa"/>
                  <w:vAlign w:val="center"/>
                </w:tcPr>
                <w:p w14:paraId="3D609A4F"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izvrstan (5)</w:t>
                  </w:r>
                </w:p>
              </w:tc>
              <w:tc>
                <w:tcPr>
                  <w:tcW w:w="1477" w:type="dxa"/>
                  <w:vAlign w:val="center"/>
                </w:tcPr>
                <w:p w14:paraId="3E0C9354"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A</w:t>
                  </w:r>
                </w:p>
              </w:tc>
            </w:tr>
            <w:tr w:rsidR="00F226B0" w:rsidRPr="00E45878" w14:paraId="3120B8C2" w14:textId="77777777" w:rsidTr="00825024">
              <w:trPr>
                <w:trHeight w:val="300"/>
                <w:jc w:val="center"/>
              </w:trPr>
              <w:tc>
                <w:tcPr>
                  <w:tcW w:w="1805" w:type="dxa"/>
                  <w:shd w:val="clear" w:color="auto" w:fill="DBE5F1" w:themeFill="accent1" w:themeFillTint="33"/>
                  <w:vAlign w:val="center"/>
                  <w:hideMark/>
                </w:tcPr>
                <w:p w14:paraId="66E0156B"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75,00 – 89,99</w:t>
                  </w:r>
                </w:p>
              </w:tc>
              <w:tc>
                <w:tcPr>
                  <w:tcW w:w="1651" w:type="dxa"/>
                  <w:vAlign w:val="center"/>
                </w:tcPr>
                <w:p w14:paraId="3DA29F22"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vrlo dobar (4)</w:t>
                  </w:r>
                </w:p>
              </w:tc>
              <w:tc>
                <w:tcPr>
                  <w:tcW w:w="1477" w:type="dxa"/>
                  <w:vAlign w:val="center"/>
                </w:tcPr>
                <w:p w14:paraId="22BFBF75"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B</w:t>
                  </w:r>
                </w:p>
              </w:tc>
            </w:tr>
            <w:tr w:rsidR="00F226B0" w:rsidRPr="00E45878" w14:paraId="28EE7D8D" w14:textId="77777777" w:rsidTr="00825024">
              <w:trPr>
                <w:trHeight w:val="300"/>
                <w:jc w:val="center"/>
              </w:trPr>
              <w:tc>
                <w:tcPr>
                  <w:tcW w:w="1805" w:type="dxa"/>
                  <w:shd w:val="clear" w:color="auto" w:fill="DBE5F1" w:themeFill="accent1" w:themeFillTint="33"/>
                  <w:vAlign w:val="center"/>
                  <w:hideMark/>
                </w:tcPr>
                <w:p w14:paraId="4F5CA85E"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60,00 – 74,99</w:t>
                  </w:r>
                </w:p>
              </w:tc>
              <w:tc>
                <w:tcPr>
                  <w:tcW w:w="1651" w:type="dxa"/>
                  <w:vAlign w:val="center"/>
                </w:tcPr>
                <w:p w14:paraId="30B3F956"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dobar (3)</w:t>
                  </w:r>
                </w:p>
              </w:tc>
              <w:tc>
                <w:tcPr>
                  <w:tcW w:w="1477" w:type="dxa"/>
                  <w:vAlign w:val="center"/>
                </w:tcPr>
                <w:p w14:paraId="03713442"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C</w:t>
                  </w:r>
                </w:p>
              </w:tc>
            </w:tr>
            <w:tr w:rsidR="00F226B0" w:rsidRPr="00E45878" w14:paraId="40CA52BC" w14:textId="77777777" w:rsidTr="00825024">
              <w:trPr>
                <w:trHeight w:val="300"/>
                <w:jc w:val="center"/>
              </w:trPr>
              <w:tc>
                <w:tcPr>
                  <w:tcW w:w="1805" w:type="dxa"/>
                  <w:shd w:val="clear" w:color="auto" w:fill="DBE5F1" w:themeFill="accent1" w:themeFillTint="33"/>
                  <w:vAlign w:val="center"/>
                  <w:hideMark/>
                </w:tcPr>
                <w:p w14:paraId="60535F31"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50,00 – 59,99</w:t>
                  </w:r>
                </w:p>
              </w:tc>
              <w:tc>
                <w:tcPr>
                  <w:tcW w:w="1651" w:type="dxa"/>
                  <w:vAlign w:val="center"/>
                </w:tcPr>
                <w:p w14:paraId="7977B3E3"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dovoljan (2)</w:t>
                  </w:r>
                </w:p>
              </w:tc>
              <w:tc>
                <w:tcPr>
                  <w:tcW w:w="1477" w:type="dxa"/>
                  <w:vAlign w:val="center"/>
                </w:tcPr>
                <w:p w14:paraId="003D0A8C"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D</w:t>
                  </w:r>
                </w:p>
              </w:tc>
            </w:tr>
            <w:tr w:rsidR="00F226B0" w:rsidRPr="00E45878" w14:paraId="3A7CD5B9" w14:textId="77777777" w:rsidTr="00825024">
              <w:trPr>
                <w:trHeight w:val="300"/>
                <w:jc w:val="center"/>
              </w:trPr>
              <w:tc>
                <w:tcPr>
                  <w:tcW w:w="1805" w:type="dxa"/>
                  <w:shd w:val="clear" w:color="auto" w:fill="DBE5F1" w:themeFill="accent1" w:themeFillTint="33"/>
                  <w:vAlign w:val="center"/>
                  <w:hideMark/>
                </w:tcPr>
                <w:p w14:paraId="2CD4C0C7"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0,00 – 49,99</w:t>
                  </w:r>
                </w:p>
              </w:tc>
              <w:tc>
                <w:tcPr>
                  <w:tcW w:w="1651" w:type="dxa"/>
                  <w:vAlign w:val="center"/>
                </w:tcPr>
                <w:p w14:paraId="78F46948"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nedovoljan (1)</w:t>
                  </w:r>
                </w:p>
              </w:tc>
              <w:tc>
                <w:tcPr>
                  <w:tcW w:w="1477" w:type="dxa"/>
                  <w:vAlign w:val="center"/>
                </w:tcPr>
                <w:p w14:paraId="5377EAF0"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F</w:t>
                  </w:r>
                </w:p>
              </w:tc>
            </w:tr>
          </w:tbl>
          <w:p w14:paraId="6220008F" w14:textId="77777777" w:rsidR="00F226B0" w:rsidRPr="00E45878" w:rsidRDefault="00F226B0" w:rsidP="00F226B0">
            <w:pPr>
              <w:pStyle w:val="Tekstfusnote"/>
              <w:rPr>
                <w:rFonts w:asciiTheme="minorHAnsi" w:hAnsiTheme="minorHAnsi" w:cstheme="minorHAnsi"/>
                <w:b/>
                <w:bCs/>
              </w:rPr>
            </w:pPr>
          </w:p>
        </w:tc>
      </w:tr>
      <w:tr w:rsidR="00F226B0" w:rsidRPr="00E45878" w14:paraId="1422B1B3"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8FB1A0A"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F226B0" w:rsidRPr="00E45878" w14:paraId="4416407C"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207EA96" w14:textId="77777777" w:rsidR="00F226B0" w:rsidRPr="00E45878" w:rsidRDefault="00F226B0" w:rsidP="00B40BF3">
            <w:pPr>
              <w:pStyle w:val="Tekstfusnote"/>
              <w:numPr>
                <w:ilvl w:val="0"/>
                <w:numId w:val="45"/>
              </w:numPr>
              <w:rPr>
                <w:rFonts w:asciiTheme="minorHAnsi" w:hAnsiTheme="minorHAnsi" w:cstheme="minorHAnsi"/>
                <w:lang w:val="hr-HR"/>
              </w:rPr>
            </w:pPr>
            <w:r w:rsidRPr="00E45878">
              <w:rPr>
                <w:rFonts w:asciiTheme="minorHAnsi" w:hAnsiTheme="minorHAnsi" w:cstheme="minorHAnsi"/>
                <w:lang w:val="hr-HR"/>
              </w:rPr>
              <w:t>Šamanović J.: Prodaja Distribucija Logistika, Ekonomski fakultet, Split, 2009.</w:t>
            </w:r>
          </w:p>
          <w:p w14:paraId="54BF25B4" w14:textId="77777777" w:rsidR="00F226B0" w:rsidRPr="00E45878" w:rsidRDefault="00F226B0" w:rsidP="00B40BF3">
            <w:pPr>
              <w:pStyle w:val="Tekstfusnote"/>
              <w:numPr>
                <w:ilvl w:val="0"/>
                <w:numId w:val="45"/>
              </w:numPr>
              <w:rPr>
                <w:rFonts w:asciiTheme="minorHAnsi" w:hAnsiTheme="minorHAnsi" w:cstheme="minorHAnsi"/>
              </w:rPr>
            </w:pPr>
            <w:r w:rsidRPr="00E45878">
              <w:rPr>
                <w:rFonts w:asciiTheme="minorHAnsi" w:hAnsiTheme="minorHAnsi" w:cstheme="minorHAnsi"/>
                <w:lang w:val="hr"/>
              </w:rPr>
              <w:t>Turčić, V.: HACCP i higijena namirnica. Biblioteka higijena i praksa, Zagreb, 2000.</w:t>
            </w:r>
          </w:p>
        </w:tc>
      </w:tr>
      <w:tr w:rsidR="00F226B0" w:rsidRPr="00E45878" w14:paraId="40F3FFAA"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4B4A393"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Dopunska literatura</w:t>
            </w:r>
          </w:p>
        </w:tc>
      </w:tr>
      <w:tr w:rsidR="00F226B0" w:rsidRPr="00E45878" w14:paraId="0D6BAF6B" w14:textId="77777777" w:rsidTr="00825024">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BA3FE9D" w14:textId="77777777" w:rsidR="00F226B0" w:rsidRPr="00E45878" w:rsidRDefault="00F226B0" w:rsidP="00B40BF3">
            <w:pPr>
              <w:pStyle w:val="Tekstfusnote"/>
              <w:numPr>
                <w:ilvl w:val="0"/>
                <w:numId w:val="44"/>
              </w:numPr>
              <w:rPr>
                <w:rFonts w:asciiTheme="minorHAnsi" w:hAnsiTheme="minorHAnsi" w:cstheme="minorHAnsi"/>
                <w:lang w:val="hr-HR"/>
              </w:rPr>
            </w:pPr>
            <w:r w:rsidRPr="00E45878">
              <w:rPr>
                <w:rFonts w:asciiTheme="minorHAnsi" w:hAnsiTheme="minorHAnsi" w:cstheme="minorHAnsi"/>
                <w:lang w:val="hr"/>
              </w:rPr>
              <w:t>Andrijanić I., Bilen, M.,Lazibat, T.: Poznavanje robe u trgovini, Mikrorad, Zagreb, 2001.</w:t>
            </w:r>
          </w:p>
        </w:tc>
      </w:tr>
      <w:tr w:rsidR="00F226B0" w:rsidRPr="00E45878" w14:paraId="560BFA27"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7356260"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F226B0" w:rsidRPr="00E45878" w14:paraId="2847E3D8"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4889EFC"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68FC9515" w14:textId="77777777" w:rsidR="00F226B0" w:rsidRPr="00E45878" w:rsidRDefault="00F226B0" w:rsidP="00F226B0">
      <w:pPr>
        <w:pStyle w:val="Tekstfusnote"/>
        <w:rPr>
          <w:rFonts w:asciiTheme="minorHAnsi" w:hAnsiTheme="minorHAnsi" w:cstheme="minorHAnsi"/>
          <w:lang w:val="hr-HR"/>
        </w:rPr>
      </w:pPr>
    </w:p>
    <w:p w14:paraId="3CF028A3" w14:textId="77777777" w:rsidR="00F226B0" w:rsidRPr="00E45878" w:rsidRDefault="00F226B0" w:rsidP="00F226B0">
      <w:pPr>
        <w:pStyle w:val="Tekstfusnote"/>
        <w:rPr>
          <w:rFonts w:asciiTheme="minorHAnsi" w:hAnsiTheme="minorHAnsi" w:cstheme="minorHAnsi"/>
          <w:lang w:val="hr-HR"/>
        </w:rPr>
      </w:pPr>
    </w:p>
    <w:p w14:paraId="6453BF2B"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 xml:space="preserve">Tablica konstruktivnog poravnavanja </w:t>
      </w:r>
    </w:p>
    <w:p w14:paraId="7BD9B92C" w14:textId="77777777" w:rsidR="00F226B0" w:rsidRPr="00E45878" w:rsidRDefault="00F226B0" w:rsidP="00F226B0">
      <w:pPr>
        <w:pStyle w:val="Tekstfusnote"/>
        <w:rPr>
          <w:rFonts w:asciiTheme="minorHAnsi" w:hAnsiTheme="minorHAnsi" w:cstheme="minorHAnsi"/>
          <w:b/>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70"/>
        <w:gridCol w:w="2670"/>
        <w:gridCol w:w="2116"/>
        <w:gridCol w:w="1694"/>
      </w:tblGrid>
      <w:tr w:rsidR="00F226B0" w:rsidRPr="00E45878" w14:paraId="60A0D025" w14:textId="77777777" w:rsidTr="00825024">
        <w:tc>
          <w:tcPr>
            <w:tcW w:w="1420" w:type="pct"/>
            <w:shd w:val="clear" w:color="auto" w:fill="95B3D7" w:themeFill="accent1" w:themeFillTint="99"/>
          </w:tcPr>
          <w:p w14:paraId="6AA1C40B"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1475" w:type="pct"/>
            <w:shd w:val="clear" w:color="auto" w:fill="95B3D7" w:themeFill="accent1" w:themeFillTint="99"/>
          </w:tcPr>
          <w:p w14:paraId="5AEACBF6"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Nastavne teme</w:t>
            </w:r>
          </w:p>
        </w:tc>
        <w:tc>
          <w:tcPr>
            <w:tcW w:w="1169" w:type="pct"/>
            <w:shd w:val="clear" w:color="auto" w:fill="95B3D7" w:themeFill="accent1" w:themeFillTint="99"/>
          </w:tcPr>
          <w:p w14:paraId="7C9F80C5"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936" w:type="pct"/>
            <w:shd w:val="clear" w:color="auto" w:fill="95B3D7" w:themeFill="accent1" w:themeFillTint="99"/>
          </w:tcPr>
          <w:p w14:paraId="0E1BEEB2" w14:textId="77777777" w:rsidR="00F226B0" w:rsidRPr="00E45878" w:rsidRDefault="00F226B0" w:rsidP="00F226B0">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F226B0" w:rsidRPr="00E45878" w14:paraId="4A50D083" w14:textId="77777777" w:rsidTr="00825024">
        <w:tc>
          <w:tcPr>
            <w:tcW w:w="1420" w:type="pct"/>
          </w:tcPr>
          <w:p w14:paraId="145DFF19"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I1 Koristiti logističke principe u poslovanju s ciljem povećanja kvalitete pružene usluge</w:t>
            </w:r>
          </w:p>
        </w:tc>
        <w:tc>
          <w:tcPr>
            <w:tcW w:w="1475" w:type="pct"/>
            <w:vAlign w:val="center"/>
          </w:tcPr>
          <w:p w14:paraId="75102BE2"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Logističko – distribucijski procesi i sustavi, Odnos s dobavljačima i drugim sudionicima opskrbnih lanaca, Specifičnosti uslužnih djelatnosti</w:t>
            </w:r>
          </w:p>
        </w:tc>
        <w:tc>
          <w:tcPr>
            <w:tcW w:w="1169" w:type="pct"/>
          </w:tcPr>
          <w:p w14:paraId="08707A16"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Predavanje, vježbe</w:t>
            </w:r>
          </w:p>
        </w:tc>
        <w:tc>
          <w:tcPr>
            <w:tcW w:w="936" w:type="pct"/>
          </w:tcPr>
          <w:p w14:paraId="5E085091"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Kolokvij</w:t>
            </w:r>
          </w:p>
          <w:p w14:paraId="0007BBD2"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Praktični zadatak</w:t>
            </w:r>
          </w:p>
          <w:p w14:paraId="43BD2568" w14:textId="77777777" w:rsidR="00F226B0" w:rsidRPr="00E45878" w:rsidRDefault="00F226B0" w:rsidP="00F226B0">
            <w:pPr>
              <w:pStyle w:val="Tekstfusnote"/>
              <w:rPr>
                <w:rFonts w:asciiTheme="minorHAnsi" w:hAnsiTheme="minorHAnsi" w:cstheme="minorHAnsi"/>
              </w:rPr>
            </w:pPr>
          </w:p>
        </w:tc>
      </w:tr>
      <w:tr w:rsidR="00F226B0" w:rsidRPr="00E45878" w14:paraId="28465D4D" w14:textId="77777777" w:rsidTr="00825024">
        <w:tc>
          <w:tcPr>
            <w:tcW w:w="1420" w:type="pct"/>
          </w:tcPr>
          <w:p w14:paraId="195C0EE1"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I2 Razlikovati vrste distribucijskih kanala i vrste skladište te metode upravljanja zalihama</w:t>
            </w:r>
          </w:p>
        </w:tc>
        <w:tc>
          <w:tcPr>
            <w:tcW w:w="1475" w:type="pct"/>
          </w:tcPr>
          <w:p w14:paraId="7BB386AE"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Kanali distribucije, Skladištenje robe, Upravljanje zalihama</w:t>
            </w:r>
          </w:p>
        </w:tc>
        <w:tc>
          <w:tcPr>
            <w:tcW w:w="1169" w:type="pct"/>
          </w:tcPr>
          <w:p w14:paraId="3142C336"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Predavanje, vježbe</w:t>
            </w:r>
          </w:p>
        </w:tc>
        <w:tc>
          <w:tcPr>
            <w:tcW w:w="936" w:type="pct"/>
          </w:tcPr>
          <w:p w14:paraId="6947CE26"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Kolokvij</w:t>
            </w:r>
          </w:p>
          <w:p w14:paraId="02BC785A"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Praktični zadatak</w:t>
            </w:r>
          </w:p>
          <w:p w14:paraId="1361C16E" w14:textId="77777777" w:rsidR="00F226B0" w:rsidRPr="00E45878" w:rsidRDefault="00F226B0" w:rsidP="00F226B0">
            <w:pPr>
              <w:pStyle w:val="Tekstfusnote"/>
              <w:rPr>
                <w:rFonts w:asciiTheme="minorHAnsi" w:hAnsiTheme="minorHAnsi" w:cstheme="minorHAnsi"/>
              </w:rPr>
            </w:pPr>
          </w:p>
        </w:tc>
      </w:tr>
      <w:tr w:rsidR="00F226B0" w:rsidRPr="00E45878" w14:paraId="324D1683" w14:textId="77777777" w:rsidTr="00825024">
        <w:tc>
          <w:tcPr>
            <w:tcW w:w="1420" w:type="pct"/>
          </w:tcPr>
          <w:p w14:paraId="2E761044"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I3 Utvrditi značaj primjene adekvatnog pakiranja i ambalaže kod čuvanja, manipulacije i prijevoza robe</w:t>
            </w:r>
          </w:p>
        </w:tc>
        <w:tc>
          <w:tcPr>
            <w:tcW w:w="1475" w:type="pct"/>
          </w:tcPr>
          <w:p w14:paraId="025ACA83"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Manipulacija i prijevoz robe, Funkcije pakiranja i vrste ambalaže</w:t>
            </w:r>
          </w:p>
        </w:tc>
        <w:tc>
          <w:tcPr>
            <w:tcW w:w="1169" w:type="pct"/>
          </w:tcPr>
          <w:p w14:paraId="7017B3D7"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Predavanje, vježbe</w:t>
            </w:r>
          </w:p>
        </w:tc>
        <w:tc>
          <w:tcPr>
            <w:tcW w:w="936" w:type="pct"/>
          </w:tcPr>
          <w:p w14:paraId="585B3E69"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Kolokvij</w:t>
            </w:r>
          </w:p>
          <w:p w14:paraId="3F7623ED" w14:textId="77777777" w:rsidR="00F226B0" w:rsidRPr="00E45878" w:rsidRDefault="00F226B0" w:rsidP="00F226B0">
            <w:pPr>
              <w:pStyle w:val="Tekstfusnote"/>
              <w:rPr>
                <w:rFonts w:asciiTheme="minorHAnsi" w:hAnsiTheme="minorHAnsi" w:cstheme="minorHAnsi"/>
              </w:rPr>
            </w:pPr>
          </w:p>
        </w:tc>
      </w:tr>
      <w:tr w:rsidR="00F226B0" w:rsidRPr="00E45878" w14:paraId="259C143B" w14:textId="77777777" w:rsidTr="00825024">
        <w:tc>
          <w:tcPr>
            <w:tcW w:w="1420" w:type="pct"/>
          </w:tcPr>
          <w:p w14:paraId="52656A25"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I4 Opisati metode zaštite namirnica od kvarenja, insekata i glodavaca</w:t>
            </w:r>
          </w:p>
        </w:tc>
        <w:tc>
          <w:tcPr>
            <w:tcW w:w="1475" w:type="pct"/>
          </w:tcPr>
          <w:p w14:paraId="17A5DD05"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Uzročnici kvarenja, Metode zaštite namirnica, Dezinfekcija, Dezinsekcija, Deratizacija</w:t>
            </w:r>
          </w:p>
        </w:tc>
        <w:tc>
          <w:tcPr>
            <w:tcW w:w="1169" w:type="pct"/>
          </w:tcPr>
          <w:p w14:paraId="511CB88C"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Predavanje, vježbe</w:t>
            </w:r>
          </w:p>
        </w:tc>
        <w:tc>
          <w:tcPr>
            <w:tcW w:w="936" w:type="pct"/>
          </w:tcPr>
          <w:p w14:paraId="55E0A162"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Kolokvij, praktični zadatak</w:t>
            </w:r>
          </w:p>
        </w:tc>
      </w:tr>
      <w:tr w:rsidR="00F226B0" w:rsidRPr="00E45878" w14:paraId="4D1D684B" w14:textId="77777777" w:rsidTr="00825024">
        <w:tc>
          <w:tcPr>
            <w:tcW w:w="1420" w:type="pct"/>
          </w:tcPr>
          <w:p w14:paraId="6FC0D6ED"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I5 Opisati principe HACCP sustava</w:t>
            </w:r>
          </w:p>
        </w:tc>
        <w:tc>
          <w:tcPr>
            <w:tcW w:w="1475" w:type="pct"/>
          </w:tcPr>
          <w:p w14:paraId="5402247A"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HACCP sustav</w:t>
            </w:r>
          </w:p>
        </w:tc>
        <w:tc>
          <w:tcPr>
            <w:tcW w:w="1169" w:type="pct"/>
          </w:tcPr>
          <w:p w14:paraId="713E4930"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Predavanje, vježbe</w:t>
            </w:r>
          </w:p>
        </w:tc>
        <w:tc>
          <w:tcPr>
            <w:tcW w:w="936" w:type="pct"/>
          </w:tcPr>
          <w:p w14:paraId="7D8AB3B7" w14:textId="77777777" w:rsidR="00F226B0" w:rsidRPr="00E45878" w:rsidRDefault="00F226B0" w:rsidP="00F226B0">
            <w:pPr>
              <w:pStyle w:val="Tekstfusnote"/>
              <w:rPr>
                <w:rFonts w:asciiTheme="minorHAnsi" w:hAnsiTheme="minorHAnsi" w:cstheme="minorHAnsi"/>
              </w:rPr>
            </w:pPr>
            <w:r w:rsidRPr="00E45878">
              <w:rPr>
                <w:rFonts w:asciiTheme="minorHAnsi" w:hAnsiTheme="minorHAnsi" w:cstheme="minorHAnsi"/>
              </w:rPr>
              <w:t>Kolokvij</w:t>
            </w:r>
          </w:p>
        </w:tc>
      </w:tr>
    </w:tbl>
    <w:p w14:paraId="7C36E5FA" w14:textId="77777777" w:rsidR="00F226B0" w:rsidRPr="00E45878" w:rsidRDefault="00F226B0" w:rsidP="00F226B0">
      <w:pPr>
        <w:pStyle w:val="Tekstfusnote"/>
        <w:rPr>
          <w:rFonts w:asciiTheme="minorHAnsi" w:hAnsiTheme="minorHAnsi" w:cstheme="minorHAnsi"/>
        </w:rPr>
      </w:pPr>
    </w:p>
    <w:p w14:paraId="6055013D" w14:textId="4C49EFE7" w:rsidR="00F226B0" w:rsidRPr="00E45878" w:rsidRDefault="00F226B0" w:rsidP="00F226B0">
      <w:pPr>
        <w:pStyle w:val="Tekstfusnote"/>
        <w:rPr>
          <w:rFonts w:asciiTheme="minorHAnsi" w:hAnsiTheme="minorHAnsi" w:cstheme="minorHAnsi"/>
          <w:lang w:val="hr-HR"/>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F226B0" w:rsidRPr="00E45878" w14:paraId="58FC8363"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381D596D"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OPĆE INFORMACIJE</w:t>
            </w:r>
          </w:p>
        </w:tc>
      </w:tr>
      <w:tr w:rsidR="00F226B0" w:rsidRPr="00E45878" w14:paraId="14B6EEF4"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A49502B"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238376166"/>
              <w:placeholder>
                <w:docPart w:val="802E70CE65814C8B8CEE5A8C4E428263"/>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19956E58"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Stručni prijediplomski studij  Održivi agroturizam</w:t>
                </w:r>
              </w:p>
            </w:sdtContent>
          </w:sdt>
        </w:tc>
      </w:tr>
      <w:tr w:rsidR="00F226B0" w:rsidRPr="00E45878" w14:paraId="5B247505"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8F9B6F8"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EED2801"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ZAŠTITA NA RADU</w:t>
            </w:r>
          </w:p>
        </w:tc>
      </w:tr>
      <w:tr w:rsidR="00F226B0" w:rsidRPr="00E45878" w14:paraId="0ED850B6"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0AA25AC"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A73FDB1"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Kristina Dundović, viši predavač</w:t>
            </w:r>
          </w:p>
        </w:tc>
      </w:tr>
      <w:tr w:rsidR="00F226B0" w:rsidRPr="00E45878" w14:paraId="5F526DC8"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B9D0EB1"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3495518" w14:textId="77777777" w:rsidR="00F226B0" w:rsidRPr="00E45878" w:rsidRDefault="00F226B0" w:rsidP="00F226B0">
            <w:pPr>
              <w:pStyle w:val="Tekstfusnote"/>
              <w:rPr>
                <w:rFonts w:asciiTheme="minorHAnsi" w:hAnsiTheme="minorHAnsi" w:cstheme="minorHAnsi"/>
                <w:lang w:val="hr-HR"/>
              </w:rPr>
            </w:pPr>
          </w:p>
        </w:tc>
      </w:tr>
      <w:tr w:rsidR="00F226B0" w:rsidRPr="00E45878" w14:paraId="2E92A504"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84A796E"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640235461"/>
              <w:placeholder>
                <w:docPart w:val="98C6E4122B7447CFA78666A7398C68CD"/>
              </w:placeholder>
              <w:comboBox>
                <w:listItem w:displayText="Obvezni" w:value="Obvezni"/>
                <w:listItem w:displayText="Izborni" w:value="Izborni"/>
              </w:comboBox>
            </w:sdtPr>
            <w:sdtEndPr/>
            <w:sdtContent>
              <w:p w14:paraId="5C2160C1"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Izborni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789A641"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884911055"/>
              <w:placeholder>
                <w:docPart w:val="E9889581A7A24ACD8CEBF879E9CF0183"/>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6BBD2CC"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3</w:t>
                </w:r>
              </w:p>
            </w:sdtContent>
          </w:sdt>
        </w:tc>
      </w:tr>
      <w:tr w:rsidR="00F226B0" w:rsidRPr="00E45878" w14:paraId="2CAFCA1E"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AD15A2D"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2085718723"/>
              <w:placeholder>
                <w:docPart w:val="A8CC80973AB54CDEA941010049F6EE4C"/>
              </w:placeholder>
              <w:comboBox>
                <w:listItem w:displayText="1." w:value="1."/>
                <w:listItem w:displayText="2." w:value="2."/>
                <w:listItem w:displayText="3." w:value="3."/>
              </w:comboBox>
            </w:sdtPr>
            <w:sdtEndPr/>
            <w:sdtContent>
              <w:p w14:paraId="5C7D5460"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F1AD385"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085527335"/>
              <w:placeholder>
                <w:docPart w:val="F722EB92E25742D080BA395C0CC805A4"/>
              </w:placeholder>
              <w:comboBox>
                <w:listItem w:displayText="Zimski" w:value="Zimski"/>
                <w:listItem w:displayText="Ljetni" w:value="Ljetni"/>
              </w:comboBox>
            </w:sdtPr>
            <w:sdtEndPr/>
            <w:sdtContent>
              <w:p w14:paraId="53317DB1"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Zimski</w:t>
                </w:r>
              </w:p>
            </w:sdtContent>
          </w:sdt>
        </w:tc>
      </w:tr>
      <w:tr w:rsidR="00F226B0" w:rsidRPr="00E45878" w14:paraId="52C54F2D" w14:textId="77777777" w:rsidTr="0082502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EE99A11"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2C86EB9"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E4C5C17"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275B0A0"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805D4E6"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Praktikum</w:t>
            </w:r>
          </w:p>
        </w:tc>
      </w:tr>
      <w:tr w:rsidR="00F226B0" w:rsidRPr="00E45878" w14:paraId="7D182C95" w14:textId="77777777" w:rsidTr="00825024">
        <w:trPr>
          <w:trHeight w:val="300"/>
        </w:trPr>
        <w:tc>
          <w:tcPr>
            <w:tcW w:w="1414" w:type="pct"/>
            <w:vMerge/>
            <w:tcMar>
              <w:top w:w="113" w:type="dxa"/>
              <w:bottom w:w="113" w:type="dxa"/>
            </w:tcMar>
            <w:vAlign w:val="center"/>
          </w:tcPr>
          <w:p w14:paraId="767B4018" w14:textId="77777777" w:rsidR="00F226B0" w:rsidRPr="00E45878" w:rsidRDefault="00F226B0" w:rsidP="00F226B0">
            <w:pPr>
              <w:pStyle w:val="Tekstfusnote"/>
              <w:rPr>
                <w:rFonts w:asciiTheme="minorHAnsi" w:hAnsiTheme="minorHAnsi" w:cstheme="minorHAns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156D53F"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B3FCDE5"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1</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9CA9558"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BD031EC"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0</w:t>
            </w:r>
          </w:p>
        </w:tc>
      </w:tr>
      <w:tr w:rsidR="00F226B0" w:rsidRPr="00E45878" w14:paraId="18A16CDB"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3734817"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OPIS KOLEGIJA</w:t>
            </w:r>
          </w:p>
        </w:tc>
      </w:tr>
      <w:tr w:rsidR="00F226B0" w:rsidRPr="00E45878" w14:paraId="53BB28D9"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3D9C084"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Ciljevi kolegija</w:t>
            </w:r>
          </w:p>
        </w:tc>
      </w:tr>
      <w:tr w:rsidR="00F226B0" w:rsidRPr="00E45878" w14:paraId="5A0871FE"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E1ADCB4" w14:textId="77777777" w:rsidR="00F226B0" w:rsidRPr="00E45878" w:rsidRDefault="00F226B0" w:rsidP="00B40BF3">
            <w:pPr>
              <w:pStyle w:val="Tekstfusnote"/>
              <w:numPr>
                <w:ilvl w:val="0"/>
                <w:numId w:val="76"/>
              </w:numPr>
              <w:rPr>
                <w:rFonts w:asciiTheme="minorHAnsi" w:hAnsiTheme="minorHAnsi" w:cstheme="minorHAnsi"/>
                <w:lang w:val="hr-HR"/>
              </w:rPr>
            </w:pPr>
            <w:r w:rsidRPr="00E45878">
              <w:rPr>
                <w:rFonts w:asciiTheme="minorHAnsi" w:hAnsiTheme="minorHAnsi" w:cstheme="minorHAnsi"/>
                <w:lang w:val="hr-HR"/>
              </w:rPr>
              <w:t>Usvojiti temeljna znanja iz područja zaštite na radu radi razumijevanja osnovnih pojmova, zakonskog okvira i uloge zaštite na radu u radnom okruženju.</w:t>
            </w:r>
          </w:p>
          <w:p w14:paraId="7791D75A" w14:textId="77777777" w:rsidR="00F226B0" w:rsidRPr="00E45878" w:rsidRDefault="00F226B0" w:rsidP="00B40BF3">
            <w:pPr>
              <w:pStyle w:val="Tekstfusnote"/>
              <w:numPr>
                <w:ilvl w:val="0"/>
                <w:numId w:val="76"/>
              </w:numPr>
              <w:rPr>
                <w:rFonts w:asciiTheme="minorHAnsi" w:hAnsiTheme="minorHAnsi" w:cstheme="minorHAnsi"/>
                <w:lang w:val="hr-HR"/>
              </w:rPr>
            </w:pPr>
            <w:r w:rsidRPr="00E45878">
              <w:rPr>
                <w:rFonts w:asciiTheme="minorHAnsi" w:hAnsiTheme="minorHAnsi" w:cstheme="minorHAnsi"/>
                <w:lang w:val="hr-HR"/>
              </w:rPr>
              <w:t>Razviti sposobnost prepoznavanja opasnosti, štetnosti i napora te razumijevanje svrhe osposobljavanja za siguran rad kao temelja prevencije rizika.</w:t>
            </w:r>
          </w:p>
          <w:p w14:paraId="30FFA277" w14:textId="77777777" w:rsidR="00F226B0" w:rsidRPr="00E45878" w:rsidRDefault="00F226B0" w:rsidP="00B40BF3">
            <w:pPr>
              <w:pStyle w:val="Tekstfusnote"/>
              <w:numPr>
                <w:ilvl w:val="0"/>
                <w:numId w:val="76"/>
              </w:numPr>
              <w:rPr>
                <w:rFonts w:asciiTheme="minorHAnsi" w:hAnsiTheme="minorHAnsi" w:cstheme="minorHAnsi"/>
                <w:lang w:val="hr-HR"/>
              </w:rPr>
            </w:pPr>
            <w:r w:rsidRPr="00E45878">
              <w:rPr>
                <w:rFonts w:asciiTheme="minorHAnsi" w:hAnsiTheme="minorHAnsi" w:cstheme="minorHAnsi"/>
                <w:lang w:val="hr-HR"/>
              </w:rPr>
              <w:t>Osposobiti studente za snalaženje u pravnom i normativnom okviru zaštite na radu, uključujući nacionalne propise, EU direktive i tehničke norme.</w:t>
            </w:r>
          </w:p>
        </w:tc>
      </w:tr>
      <w:tr w:rsidR="00F226B0" w:rsidRPr="00E45878" w14:paraId="45710FAF"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109F10C"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Uvjeti za upis kolegija</w:t>
            </w:r>
          </w:p>
        </w:tc>
      </w:tr>
      <w:tr w:rsidR="00F226B0" w:rsidRPr="00E45878" w14:paraId="722F56BD"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D737A81"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Nema uvjeta</w:t>
            </w:r>
          </w:p>
        </w:tc>
      </w:tr>
      <w:tr w:rsidR="00F226B0" w:rsidRPr="00E45878" w14:paraId="5F69DB94"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D1F937D"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F226B0" w:rsidRPr="00E45878" w14:paraId="5B55F2F0"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B19AD4E"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I1    Planirati poslove agroturističkog gospodarstva u skladu sa zakonodavnim okvirom.</w:t>
            </w:r>
          </w:p>
          <w:p w14:paraId="231A82CC"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I2    Izraditi hodogram organizacijskog rješenja u poslovnom procesu agroturističkog gospodarstva.</w:t>
            </w:r>
          </w:p>
          <w:p w14:paraId="4B189085"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 xml:space="preserve">I11 Primijeniti tehnologiju proizvodnje poljoprivrednih proizvoda i uzgoja domaćih životinja s obzirom na raspoložive resurse. </w:t>
            </w:r>
          </w:p>
          <w:p w14:paraId="086D11F1"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 xml:space="preserve">I13 Primijeniti različite načine dorade, sortiranja i pripreme biljnih i životinjskih sirovina za preradu.  </w:t>
            </w:r>
          </w:p>
        </w:tc>
      </w:tr>
      <w:tr w:rsidR="00F226B0" w:rsidRPr="00E45878" w14:paraId="7267F38D"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B55B75C"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F226B0" w:rsidRPr="00E45878" w14:paraId="012F94C1" w14:textId="77777777" w:rsidTr="00825024">
        <w:trPr>
          <w:trHeight w:val="144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8F74BBB" w14:textId="77777777" w:rsidR="00F226B0" w:rsidRPr="00E45878" w:rsidRDefault="00F226B0" w:rsidP="00B40BF3">
            <w:pPr>
              <w:pStyle w:val="Tekstfusnote"/>
              <w:numPr>
                <w:ilvl w:val="0"/>
                <w:numId w:val="46"/>
              </w:numPr>
              <w:rPr>
                <w:rFonts w:asciiTheme="minorHAnsi" w:hAnsiTheme="minorHAnsi" w:cstheme="minorHAnsi"/>
                <w:lang w:val="hr-HR"/>
              </w:rPr>
            </w:pPr>
            <w:r w:rsidRPr="00E45878">
              <w:rPr>
                <w:rFonts w:asciiTheme="minorHAnsi" w:hAnsiTheme="minorHAnsi" w:cstheme="minorHAnsi"/>
                <w:lang w:val="hr-HR"/>
              </w:rPr>
              <w:t xml:space="preserve">Utvrditi pojmove iz područja zaštite na radu. </w:t>
            </w:r>
          </w:p>
          <w:p w14:paraId="622100CD" w14:textId="77777777" w:rsidR="00F226B0" w:rsidRPr="00E45878" w:rsidRDefault="00F226B0" w:rsidP="00B40BF3">
            <w:pPr>
              <w:pStyle w:val="Tekstfusnote"/>
              <w:numPr>
                <w:ilvl w:val="0"/>
                <w:numId w:val="46"/>
              </w:numPr>
              <w:rPr>
                <w:rFonts w:asciiTheme="minorHAnsi" w:hAnsiTheme="minorHAnsi" w:cstheme="minorHAnsi"/>
                <w:lang w:val="hr-HR"/>
              </w:rPr>
            </w:pPr>
            <w:r w:rsidRPr="00E45878">
              <w:rPr>
                <w:rFonts w:asciiTheme="minorHAnsi" w:hAnsiTheme="minorHAnsi" w:cstheme="minorHAnsi"/>
                <w:lang w:val="hr-HR"/>
              </w:rPr>
              <w:t>Definirati osnovna, posebna i priznata pravila zaštite na radu, obveze i odgovornosti poslodavca u sigurnosti.</w:t>
            </w:r>
          </w:p>
          <w:p w14:paraId="27289755" w14:textId="77777777" w:rsidR="00F226B0" w:rsidRPr="00E45878" w:rsidRDefault="00F226B0" w:rsidP="00B40BF3">
            <w:pPr>
              <w:pStyle w:val="Tekstfusnote"/>
              <w:numPr>
                <w:ilvl w:val="0"/>
                <w:numId w:val="46"/>
              </w:numPr>
              <w:rPr>
                <w:rFonts w:asciiTheme="minorHAnsi" w:hAnsiTheme="minorHAnsi" w:cstheme="minorHAnsi"/>
                <w:lang w:val="hr-HR"/>
              </w:rPr>
            </w:pPr>
            <w:r w:rsidRPr="00E45878">
              <w:rPr>
                <w:rFonts w:asciiTheme="minorHAnsi" w:hAnsiTheme="minorHAnsi" w:cstheme="minorHAnsi"/>
                <w:lang w:val="hr-HR"/>
              </w:rPr>
              <w:t>Utvrditi pravnu regulativu i norme koje pokrivaju područje zaštite na radu.</w:t>
            </w:r>
          </w:p>
          <w:p w14:paraId="5B427011" w14:textId="77777777" w:rsidR="00F226B0" w:rsidRPr="00E45878" w:rsidRDefault="00F226B0" w:rsidP="00B40BF3">
            <w:pPr>
              <w:pStyle w:val="Tekstfusnote"/>
              <w:numPr>
                <w:ilvl w:val="0"/>
                <w:numId w:val="46"/>
              </w:numPr>
              <w:rPr>
                <w:rFonts w:asciiTheme="minorHAnsi" w:hAnsiTheme="minorHAnsi" w:cstheme="minorHAnsi"/>
                <w:lang w:val="hr-HR"/>
              </w:rPr>
            </w:pPr>
            <w:r w:rsidRPr="00E45878">
              <w:rPr>
                <w:rFonts w:asciiTheme="minorHAnsi" w:hAnsiTheme="minorHAnsi" w:cstheme="minorHAnsi"/>
                <w:lang w:val="hr-HR"/>
              </w:rPr>
              <w:t xml:space="preserve">Razlikovati vrste opasnosti, štetnosti i napora. </w:t>
            </w:r>
          </w:p>
          <w:p w14:paraId="1ED2345D" w14:textId="77777777" w:rsidR="00F226B0" w:rsidRPr="00E45878" w:rsidRDefault="00F226B0" w:rsidP="00B40BF3">
            <w:pPr>
              <w:pStyle w:val="Tekstfusnote"/>
              <w:numPr>
                <w:ilvl w:val="0"/>
                <w:numId w:val="46"/>
              </w:numPr>
              <w:rPr>
                <w:rFonts w:asciiTheme="minorHAnsi" w:hAnsiTheme="minorHAnsi" w:cstheme="minorHAnsi"/>
                <w:lang w:val="hr-HR"/>
              </w:rPr>
            </w:pPr>
            <w:r w:rsidRPr="00E45878">
              <w:rPr>
                <w:rFonts w:asciiTheme="minorHAnsi" w:hAnsiTheme="minorHAnsi" w:cstheme="minorHAnsi"/>
                <w:lang w:val="hr-HR"/>
              </w:rPr>
              <w:t>Utvrditi svrhu osposobljavanja za rad na siguran način.</w:t>
            </w:r>
          </w:p>
        </w:tc>
      </w:tr>
      <w:tr w:rsidR="00F226B0" w:rsidRPr="00E45878" w14:paraId="1E81ABCD"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96A4FBC"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Sadržaj kolegija</w:t>
            </w:r>
          </w:p>
        </w:tc>
      </w:tr>
      <w:tr w:rsidR="00F226B0" w:rsidRPr="00E45878" w14:paraId="67CFF627"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A8A7E8" w14:textId="77777777" w:rsidR="00F226B0" w:rsidRPr="00E45878" w:rsidRDefault="00F226B0" w:rsidP="00B40BF3">
            <w:pPr>
              <w:pStyle w:val="Tekstfusnote"/>
              <w:numPr>
                <w:ilvl w:val="0"/>
                <w:numId w:val="48"/>
              </w:numPr>
              <w:rPr>
                <w:rFonts w:asciiTheme="minorHAnsi" w:hAnsiTheme="minorHAnsi" w:cstheme="minorHAnsi"/>
                <w:lang w:val="hr-HR"/>
              </w:rPr>
            </w:pPr>
            <w:r w:rsidRPr="00E45878">
              <w:rPr>
                <w:rFonts w:asciiTheme="minorHAnsi" w:hAnsiTheme="minorHAnsi" w:cstheme="minorHAnsi"/>
                <w:lang w:val="hr-HR"/>
              </w:rPr>
              <w:t>Pojmovi iz područja zaštite na radu</w:t>
            </w:r>
          </w:p>
          <w:p w14:paraId="343E5BF7"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1.1. Pojam i značaj zaštite na radu</w:t>
            </w:r>
          </w:p>
          <w:p w14:paraId="575AEB85"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1.2. Povijesni razvoj i međunarodni standardi (ILO, EU direktive)</w:t>
            </w:r>
          </w:p>
          <w:p w14:paraId="560A3085"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1.3. Nacionalni zakonodavni okvir (Zakon o zaštiti na radu RH, podzakonski akti)</w:t>
            </w:r>
          </w:p>
          <w:p w14:paraId="5FF44B09"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1.4. Osnovni pojmovi: opasnost, štetnost, napor, rizik, prevencija</w:t>
            </w:r>
          </w:p>
          <w:p w14:paraId="39EF879D" w14:textId="77777777" w:rsidR="00F226B0" w:rsidRPr="00E45878" w:rsidRDefault="00F226B0" w:rsidP="00B40BF3">
            <w:pPr>
              <w:pStyle w:val="Tekstfusnote"/>
              <w:numPr>
                <w:ilvl w:val="0"/>
                <w:numId w:val="48"/>
              </w:numPr>
              <w:rPr>
                <w:rFonts w:asciiTheme="minorHAnsi" w:hAnsiTheme="minorHAnsi" w:cstheme="minorHAnsi"/>
                <w:lang w:val="hr-HR"/>
              </w:rPr>
            </w:pPr>
            <w:r w:rsidRPr="00E45878">
              <w:rPr>
                <w:rFonts w:asciiTheme="minorHAnsi" w:hAnsiTheme="minorHAnsi" w:cstheme="minorHAnsi"/>
                <w:lang w:val="hr-HR"/>
              </w:rPr>
              <w:t>Pravila zaštite na radu i odgovornosti poslodavca</w:t>
            </w:r>
          </w:p>
          <w:p w14:paraId="353268BA" w14:textId="77777777" w:rsidR="00F226B0" w:rsidRPr="00E45878" w:rsidRDefault="00F226B0" w:rsidP="00B40BF3">
            <w:pPr>
              <w:pStyle w:val="Tekstfusnote"/>
              <w:numPr>
                <w:ilvl w:val="1"/>
                <w:numId w:val="48"/>
              </w:numPr>
              <w:rPr>
                <w:rFonts w:asciiTheme="minorHAnsi" w:hAnsiTheme="minorHAnsi" w:cstheme="minorHAnsi"/>
                <w:lang w:val="hr-HR"/>
              </w:rPr>
            </w:pPr>
            <w:r w:rsidRPr="00E45878">
              <w:rPr>
                <w:rFonts w:asciiTheme="minorHAnsi" w:hAnsiTheme="minorHAnsi" w:cstheme="minorHAnsi"/>
                <w:lang w:val="hr-HR"/>
              </w:rPr>
              <w:t>Osnovna pravila zaštite na radu: univerzalni principi sigurnog rada</w:t>
            </w:r>
          </w:p>
          <w:p w14:paraId="69E8877A" w14:textId="77777777" w:rsidR="00F226B0" w:rsidRPr="00E45878" w:rsidRDefault="00F226B0" w:rsidP="00B40BF3">
            <w:pPr>
              <w:pStyle w:val="Tekstfusnote"/>
              <w:numPr>
                <w:ilvl w:val="1"/>
                <w:numId w:val="48"/>
              </w:numPr>
              <w:rPr>
                <w:rFonts w:asciiTheme="minorHAnsi" w:hAnsiTheme="minorHAnsi" w:cstheme="minorHAnsi"/>
                <w:lang w:val="hr-HR"/>
              </w:rPr>
            </w:pPr>
            <w:r w:rsidRPr="00E45878">
              <w:rPr>
                <w:rFonts w:asciiTheme="minorHAnsi" w:hAnsiTheme="minorHAnsi" w:cstheme="minorHAnsi"/>
                <w:lang w:val="hr-HR"/>
              </w:rPr>
              <w:t>Posebna pravila: pravila za specifične procese, tehnologije i radna mjesta</w:t>
            </w:r>
          </w:p>
          <w:p w14:paraId="18A24058" w14:textId="77777777" w:rsidR="00F226B0" w:rsidRPr="00E45878" w:rsidRDefault="00F226B0" w:rsidP="00B40BF3">
            <w:pPr>
              <w:pStyle w:val="Tekstfusnote"/>
              <w:numPr>
                <w:ilvl w:val="1"/>
                <w:numId w:val="48"/>
              </w:numPr>
              <w:rPr>
                <w:rFonts w:asciiTheme="minorHAnsi" w:hAnsiTheme="minorHAnsi" w:cstheme="minorHAnsi"/>
                <w:lang w:val="hr-HR"/>
              </w:rPr>
            </w:pPr>
            <w:r w:rsidRPr="00E45878">
              <w:rPr>
                <w:rFonts w:asciiTheme="minorHAnsi" w:hAnsiTheme="minorHAnsi" w:cstheme="minorHAnsi"/>
                <w:lang w:val="hr-HR"/>
              </w:rPr>
              <w:t>Priznata pravila: norme, smjernice, dobre prakse i tehnički standardi</w:t>
            </w:r>
          </w:p>
          <w:p w14:paraId="238B2E76" w14:textId="77777777" w:rsidR="00F226B0" w:rsidRPr="00E45878" w:rsidRDefault="00F226B0" w:rsidP="00B40BF3">
            <w:pPr>
              <w:pStyle w:val="Tekstfusnote"/>
              <w:numPr>
                <w:ilvl w:val="1"/>
                <w:numId w:val="48"/>
              </w:numPr>
              <w:rPr>
                <w:rFonts w:asciiTheme="minorHAnsi" w:hAnsiTheme="minorHAnsi" w:cstheme="minorHAnsi"/>
                <w:lang w:val="hr-HR"/>
              </w:rPr>
            </w:pPr>
            <w:r w:rsidRPr="00E45878">
              <w:rPr>
                <w:rFonts w:asciiTheme="minorHAnsi" w:hAnsiTheme="minorHAnsi" w:cstheme="minorHAnsi"/>
                <w:lang w:val="hr-HR"/>
              </w:rPr>
              <w:t>Obveze i odgovornosti poslodavca, ovlaštenika i stručnjaka zaštite na radu</w:t>
            </w:r>
          </w:p>
          <w:p w14:paraId="2D822B14" w14:textId="77777777" w:rsidR="00F226B0" w:rsidRPr="00E45878" w:rsidRDefault="00F226B0" w:rsidP="00B40BF3">
            <w:pPr>
              <w:pStyle w:val="Tekstfusnote"/>
              <w:numPr>
                <w:ilvl w:val="1"/>
                <w:numId w:val="48"/>
              </w:numPr>
              <w:rPr>
                <w:rFonts w:asciiTheme="minorHAnsi" w:hAnsiTheme="minorHAnsi" w:cstheme="minorHAnsi"/>
                <w:lang w:val="hr-HR"/>
              </w:rPr>
            </w:pPr>
            <w:r w:rsidRPr="00E45878">
              <w:rPr>
                <w:rFonts w:asciiTheme="minorHAnsi" w:hAnsiTheme="minorHAnsi" w:cstheme="minorHAnsi"/>
                <w:lang w:val="hr-HR"/>
              </w:rPr>
              <w:t>Obveze radnika i načela suradnje u sigurnosti</w:t>
            </w:r>
          </w:p>
          <w:p w14:paraId="75BB594E" w14:textId="77777777" w:rsidR="00F226B0" w:rsidRPr="00E45878" w:rsidRDefault="00F226B0" w:rsidP="00B40BF3">
            <w:pPr>
              <w:pStyle w:val="Tekstfusnote"/>
              <w:numPr>
                <w:ilvl w:val="1"/>
                <w:numId w:val="48"/>
              </w:numPr>
              <w:rPr>
                <w:rFonts w:asciiTheme="minorHAnsi" w:hAnsiTheme="minorHAnsi" w:cstheme="minorHAnsi"/>
                <w:lang w:val="hr-HR"/>
              </w:rPr>
            </w:pPr>
            <w:r w:rsidRPr="00E45878">
              <w:rPr>
                <w:rFonts w:asciiTheme="minorHAnsi" w:hAnsiTheme="minorHAnsi" w:cstheme="minorHAnsi"/>
                <w:lang w:val="hr-HR"/>
              </w:rPr>
              <w:t>Dokumentacija poslodavca: procjena rizika, evidencije, upute, planovi</w:t>
            </w:r>
          </w:p>
          <w:p w14:paraId="2F5E0AA2" w14:textId="77777777" w:rsidR="00F226B0" w:rsidRPr="00E45878" w:rsidRDefault="00F226B0" w:rsidP="00B40BF3">
            <w:pPr>
              <w:pStyle w:val="Tekstfusnote"/>
              <w:numPr>
                <w:ilvl w:val="0"/>
                <w:numId w:val="48"/>
              </w:numPr>
              <w:rPr>
                <w:rFonts w:asciiTheme="minorHAnsi" w:hAnsiTheme="minorHAnsi" w:cstheme="minorHAnsi"/>
                <w:lang w:val="hr-HR"/>
              </w:rPr>
            </w:pPr>
            <w:r w:rsidRPr="00E45878">
              <w:rPr>
                <w:rFonts w:asciiTheme="minorHAnsi" w:hAnsiTheme="minorHAnsi" w:cstheme="minorHAnsi"/>
                <w:lang w:val="hr-HR"/>
              </w:rPr>
              <w:t>Pravni i normativni okvir zaštite na radu</w:t>
            </w:r>
          </w:p>
          <w:p w14:paraId="45CAC816"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3.1. Nacionalni zakonodavni okvir (zakoni, pravilnici, podzakonski akti)</w:t>
            </w:r>
          </w:p>
          <w:p w14:paraId="0F6AC8AA"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3.2. EU direktive i njihova transpozicija u hrvatski sustav</w:t>
            </w:r>
          </w:p>
          <w:p w14:paraId="0EA0DEFA"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3.3. Obveze poslodavca prema posebnim propisima (kemikalije, strojevi, radna oprema, rad na visini, buka, ergonomija)</w:t>
            </w:r>
          </w:p>
          <w:p w14:paraId="4C96DFA8" w14:textId="77777777" w:rsidR="00F226B0" w:rsidRPr="00E45878" w:rsidRDefault="00F226B0" w:rsidP="00B40BF3">
            <w:pPr>
              <w:pStyle w:val="Tekstfusnote"/>
              <w:numPr>
                <w:ilvl w:val="0"/>
                <w:numId w:val="48"/>
              </w:numPr>
              <w:rPr>
                <w:rFonts w:asciiTheme="minorHAnsi" w:hAnsiTheme="minorHAnsi" w:cstheme="minorHAnsi"/>
                <w:lang w:val="hr-HR"/>
              </w:rPr>
            </w:pPr>
            <w:r w:rsidRPr="00E45878">
              <w:rPr>
                <w:rFonts w:asciiTheme="minorHAnsi" w:hAnsiTheme="minorHAnsi" w:cstheme="minorHAnsi"/>
                <w:lang w:val="hr-HR"/>
              </w:rPr>
              <w:t>Vrste opasnosti, štetnosti i napora</w:t>
            </w:r>
          </w:p>
          <w:p w14:paraId="530F0AC5" w14:textId="77777777" w:rsidR="00F226B0" w:rsidRPr="00E45878" w:rsidRDefault="00F226B0" w:rsidP="00B40BF3">
            <w:pPr>
              <w:pStyle w:val="Tekstfusnote"/>
              <w:numPr>
                <w:ilvl w:val="1"/>
                <w:numId w:val="48"/>
              </w:numPr>
              <w:rPr>
                <w:rFonts w:asciiTheme="minorHAnsi" w:hAnsiTheme="minorHAnsi" w:cstheme="minorHAnsi"/>
                <w:lang w:val="hr-HR"/>
              </w:rPr>
            </w:pPr>
            <w:r w:rsidRPr="00E45878">
              <w:rPr>
                <w:rFonts w:asciiTheme="minorHAnsi" w:hAnsiTheme="minorHAnsi" w:cstheme="minorHAnsi"/>
                <w:lang w:val="hr-HR"/>
              </w:rPr>
              <w:t>Fizikalne opasnosti (buka, vibracije, zračenja, mikroklima)</w:t>
            </w:r>
          </w:p>
          <w:p w14:paraId="031D0023" w14:textId="77777777" w:rsidR="00F226B0" w:rsidRPr="00E45878" w:rsidRDefault="00F226B0" w:rsidP="00B40BF3">
            <w:pPr>
              <w:pStyle w:val="Tekstfusnote"/>
              <w:numPr>
                <w:ilvl w:val="1"/>
                <w:numId w:val="48"/>
              </w:numPr>
              <w:rPr>
                <w:rFonts w:asciiTheme="minorHAnsi" w:hAnsiTheme="minorHAnsi" w:cstheme="minorHAnsi"/>
                <w:lang w:val="hr-HR"/>
              </w:rPr>
            </w:pPr>
            <w:r w:rsidRPr="00E45878">
              <w:rPr>
                <w:rFonts w:asciiTheme="minorHAnsi" w:hAnsiTheme="minorHAnsi" w:cstheme="minorHAnsi"/>
                <w:lang w:val="hr-HR"/>
              </w:rPr>
              <w:t>Kemijske štetnosti (toksične tvari, prašine, plinovi)</w:t>
            </w:r>
          </w:p>
          <w:p w14:paraId="0A9AE6A8" w14:textId="77777777" w:rsidR="00F226B0" w:rsidRPr="00E45878" w:rsidRDefault="00F226B0" w:rsidP="00B40BF3">
            <w:pPr>
              <w:pStyle w:val="Tekstfusnote"/>
              <w:numPr>
                <w:ilvl w:val="1"/>
                <w:numId w:val="48"/>
              </w:numPr>
              <w:rPr>
                <w:rFonts w:asciiTheme="minorHAnsi" w:hAnsiTheme="minorHAnsi" w:cstheme="minorHAnsi"/>
                <w:lang w:val="hr-HR"/>
              </w:rPr>
            </w:pPr>
            <w:r w:rsidRPr="00E45878">
              <w:rPr>
                <w:rFonts w:asciiTheme="minorHAnsi" w:hAnsiTheme="minorHAnsi" w:cstheme="minorHAnsi"/>
                <w:lang w:val="hr-HR"/>
              </w:rPr>
              <w:t>Biološke štetnosti (mikroorganizmi, alergeni)</w:t>
            </w:r>
          </w:p>
          <w:p w14:paraId="738F6763"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4.4.  Psihofizički napori (ergonomija, stres, radno opterećenje)</w:t>
            </w:r>
          </w:p>
          <w:p w14:paraId="5F7E462D" w14:textId="77777777" w:rsidR="00F226B0" w:rsidRPr="00E45878" w:rsidRDefault="00F226B0" w:rsidP="00B40BF3">
            <w:pPr>
              <w:pStyle w:val="Tekstfusnote"/>
              <w:numPr>
                <w:ilvl w:val="0"/>
                <w:numId w:val="48"/>
              </w:numPr>
              <w:rPr>
                <w:rFonts w:asciiTheme="minorHAnsi" w:hAnsiTheme="minorHAnsi" w:cstheme="minorHAnsi"/>
                <w:lang w:val="hr-HR"/>
              </w:rPr>
            </w:pPr>
            <w:r w:rsidRPr="00E45878">
              <w:rPr>
                <w:rFonts w:asciiTheme="minorHAnsi" w:hAnsiTheme="minorHAnsi" w:cstheme="minorHAnsi"/>
                <w:lang w:val="hr-HR"/>
              </w:rPr>
              <w:t>Osposobljavanje za rad na siguran način</w:t>
            </w:r>
          </w:p>
          <w:p w14:paraId="0A571BC5"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5.1. Svrha i ciljevi osposobljavanja</w:t>
            </w:r>
          </w:p>
          <w:p w14:paraId="4AD10BDD"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5.2. Zakonske obveze poslodavca i radnika</w:t>
            </w:r>
          </w:p>
          <w:p w14:paraId="50C0F912"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5.3. Vrste osposobljavanja</w:t>
            </w:r>
          </w:p>
          <w:p w14:paraId="162014F0"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5.4. Metodika osposobljavanja: teorijski dio, praktični dio, provjera znanja</w:t>
            </w:r>
          </w:p>
        </w:tc>
      </w:tr>
      <w:tr w:rsidR="00F226B0" w:rsidRPr="00E45878" w14:paraId="74A27B04"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0233480"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1A1CF6A" w14:textId="77777777" w:rsidR="00F226B0" w:rsidRPr="00E45878" w:rsidRDefault="00BF3C49" w:rsidP="00F226B0">
            <w:pPr>
              <w:pStyle w:val="Tekstfusnote"/>
              <w:rPr>
                <w:rFonts w:asciiTheme="minorHAnsi" w:hAnsiTheme="minorHAnsi" w:cstheme="minorHAnsi"/>
                <w:lang w:val="hr-HR"/>
              </w:rPr>
            </w:pPr>
            <w:sdt>
              <w:sdtPr>
                <w:rPr>
                  <w:rFonts w:asciiTheme="minorHAnsi" w:hAnsiTheme="minorHAnsi" w:cstheme="minorHAnsi"/>
                  <w:lang w:val="hr-HR"/>
                </w:rPr>
                <w:id w:val="118195560"/>
                <w14:checkbox>
                  <w14:checked w14:val="1"/>
                  <w14:checkedState w14:val="2612" w14:font="MS Gothic"/>
                  <w14:uncheckedState w14:val="2610" w14:font="MS Gothic"/>
                </w14:checkbox>
              </w:sdtPr>
              <w:sdtEndPr/>
              <w:sdtContent>
                <w:r w:rsidR="00F226B0" w:rsidRPr="00E45878">
                  <w:rPr>
                    <w:rFonts w:ascii="Segoe UI Symbol" w:hAnsi="Segoe UI Symbol" w:cs="Segoe UI Symbol"/>
                    <w:lang w:val="hr-HR"/>
                  </w:rPr>
                  <w:t>☒</w:t>
                </w:r>
              </w:sdtContent>
            </w:sdt>
            <w:r w:rsidR="00F226B0" w:rsidRPr="00E45878">
              <w:rPr>
                <w:rFonts w:asciiTheme="minorHAnsi" w:hAnsiTheme="minorHAnsi" w:cstheme="minorHAnsi"/>
                <w:lang w:val="hr-HR"/>
              </w:rPr>
              <w:t xml:space="preserve"> Predavanja</w:t>
            </w:r>
          </w:p>
          <w:p w14:paraId="479F0932" w14:textId="77777777" w:rsidR="00F226B0" w:rsidRPr="00E45878" w:rsidRDefault="00BF3C49" w:rsidP="00F226B0">
            <w:pPr>
              <w:pStyle w:val="Tekstfusnote"/>
              <w:rPr>
                <w:rFonts w:asciiTheme="minorHAnsi" w:hAnsiTheme="minorHAnsi" w:cstheme="minorHAnsi"/>
                <w:lang w:val="hr-HR"/>
              </w:rPr>
            </w:pPr>
            <w:sdt>
              <w:sdtPr>
                <w:rPr>
                  <w:rFonts w:asciiTheme="minorHAnsi" w:hAnsiTheme="minorHAnsi" w:cstheme="minorHAnsi"/>
                  <w:lang w:val="hr-HR"/>
                </w:rPr>
                <w:id w:val="1119261693"/>
                <w14:checkbox>
                  <w14:checked w14:val="1"/>
                  <w14:checkedState w14:val="2612" w14:font="MS Gothic"/>
                  <w14:uncheckedState w14:val="2610" w14:font="MS Gothic"/>
                </w14:checkbox>
              </w:sdtPr>
              <w:sdtEndPr/>
              <w:sdtContent>
                <w:r w:rsidR="00F226B0" w:rsidRPr="00E45878">
                  <w:rPr>
                    <w:rFonts w:ascii="Segoe UI Symbol" w:hAnsi="Segoe UI Symbol" w:cs="Segoe UI Symbol"/>
                    <w:lang w:val="hr-HR"/>
                  </w:rPr>
                  <w:t>☒</w:t>
                </w:r>
              </w:sdtContent>
            </w:sdt>
            <w:r w:rsidR="00F226B0" w:rsidRPr="00E45878">
              <w:rPr>
                <w:rFonts w:asciiTheme="minorHAnsi" w:hAnsiTheme="minorHAnsi" w:cstheme="minorHAnsi"/>
                <w:lang w:val="hr-HR"/>
              </w:rPr>
              <w:t xml:space="preserve"> Seminari i radionice</w:t>
            </w:r>
          </w:p>
          <w:p w14:paraId="3B30AE63" w14:textId="77777777" w:rsidR="00F226B0" w:rsidRPr="00E45878" w:rsidRDefault="00BF3C49" w:rsidP="00F226B0">
            <w:pPr>
              <w:pStyle w:val="Tekstfusnote"/>
              <w:rPr>
                <w:rFonts w:asciiTheme="minorHAnsi" w:hAnsiTheme="minorHAnsi" w:cstheme="minorHAnsi"/>
                <w:lang w:val="hr-HR"/>
              </w:rPr>
            </w:pPr>
            <w:sdt>
              <w:sdtPr>
                <w:rPr>
                  <w:rFonts w:asciiTheme="minorHAnsi" w:hAnsiTheme="minorHAnsi" w:cstheme="minorHAnsi"/>
                  <w:lang w:val="hr-HR"/>
                </w:rPr>
                <w:id w:val="-1484310761"/>
                <w14:checkbox>
                  <w14:checked w14:val="1"/>
                  <w14:checkedState w14:val="2612" w14:font="MS Gothic"/>
                  <w14:uncheckedState w14:val="2610" w14:font="MS Gothic"/>
                </w14:checkbox>
              </w:sdtPr>
              <w:sdtEndPr/>
              <w:sdtContent>
                <w:r w:rsidR="00F226B0" w:rsidRPr="00E45878">
                  <w:rPr>
                    <w:rFonts w:ascii="Segoe UI Symbol" w:hAnsi="Segoe UI Symbol" w:cs="Segoe UI Symbol"/>
                    <w:lang w:val="hr-HR"/>
                  </w:rPr>
                  <w:t>☒</w:t>
                </w:r>
              </w:sdtContent>
            </w:sdt>
            <w:r w:rsidR="00F226B0" w:rsidRPr="00E45878">
              <w:rPr>
                <w:rFonts w:asciiTheme="minorHAnsi" w:hAnsiTheme="minorHAnsi" w:cstheme="minorHAnsi"/>
                <w:lang w:val="hr-HR"/>
              </w:rPr>
              <w:t xml:space="preserve"> Vježbe</w:t>
            </w:r>
          </w:p>
          <w:p w14:paraId="559EE308" w14:textId="77777777" w:rsidR="00F226B0" w:rsidRPr="00E45878" w:rsidRDefault="00BF3C49" w:rsidP="00F226B0">
            <w:pPr>
              <w:pStyle w:val="Tekstfusnote"/>
              <w:rPr>
                <w:rFonts w:asciiTheme="minorHAnsi" w:hAnsiTheme="minorHAnsi" w:cstheme="minorHAnsi"/>
                <w:lang w:val="hr-HR"/>
              </w:rPr>
            </w:pPr>
            <w:sdt>
              <w:sdtPr>
                <w:rPr>
                  <w:rFonts w:asciiTheme="minorHAnsi" w:hAnsiTheme="minorHAnsi" w:cstheme="minorHAnsi"/>
                  <w:lang w:val="hr-HR"/>
                </w:rPr>
                <w:id w:val="-1019539482"/>
                <w14:checkbox>
                  <w14:checked w14:val="0"/>
                  <w14:checkedState w14:val="2612" w14:font="MS Gothic"/>
                  <w14:uncheckedState w14:val="2610" w14:font="MS Gothic"/>
                </w14:checkbox>
              </w:sdtPr>
              <w:sdtEndPr/>
              <w:sdtContent>
                <w:r w:rsidR="00F226B0" w:rsidRPr="00E45878">
                  <w:rPr>
                    <w:rFonts w:ascii="Segoe UI Symbol" w:hAnsi="Segoe UI Symbol" w:cs="Segoe UI Symbol"/>
                    <w:lang w:val="hr-HR"/>
                  </w:rPr>
                  <w:t>☐</w:t>
                </w:r>
              </w:sdtContent>
            </w:sdt>
            <w:r w:rsidR="00F226B0" w:rsidRPr="00E45878">
              <w:rPr>
                <w:rFonts w:asciiTheme="minorHAnsi" w:hAnsiTheme="minorHAnsi" w:cstheme="minorHAnsi"/>
                <w:lang w:val="hr-HR"/>
              </w:rPr>
              <w:t xml:space="preserve"> Obrazovanje na daljinu</w:t>
            </w:r>
          </w:p>
          <w:p w14:paraId="4B78864B" w14:textId="77777777" w:rsidR="00F226B0" w:rsidRPr="00E45878" w:rsidRDefault="00BF3C49" w:rsidP="00F226B0">
            <w:pPr>
              <w:pStyle w:val="Tekstfusnote"/>
              <w:rPr>
                <w:rFonts w:asciiTheme="minorHAnsi" w:hAnsiTheme="minorHAnsi" w:cstheme="minorHAnsi"/>
                <w:lang w:val="hr-HR"/>
              </w:rPr>
            </w:pPr>
            <w:sdt>
              <w:sdtPr>
                <w:rPr>
                  <w:rFonts w:asciiTheme="minorHAnsi" w:hAnsiTheme="minorHAnsi" w:cstheme="minorHAnsi"/>
                  <w:lang w:val="hr-HR"/>
                </w:rPr>
                <w:id w:val="888231403"/>
                <w14:checkbox>
                  <w14:checked w14:val="0"/>
                  <w14:checkedState w14:val="2612" w14:font="MS Gothic"/>
                  <w14:uncheckedState w14:val="2610" w14:font="MS Gothic"/>
                </w14:checkbox>
              </w:sdtPr>
              <w:sdtEndPr/>
              <w:sdtContent>
                <w:r w:rsidR="00F226B0" w:rsidRPr="00E45878">
                  <w:rPr>
                    <w:rFonts w:ascii="Segoe UI Symbol" w:hAnsi="Segoe UI Symbol" w:cs="Segoe UI Symbol"/>
                    <w:lang w:val="hr-HR"/>
                  </w:rPr>
                  <w:t>☐</w:t>
                </w:r>
              </w:sdtContent>
            </w:sdt>
            <w:r w:rsidR="00F226B0" w:rsidRPr="00E45878">
              <w:rPr>
                <w:rFonts w:asciiTheme="minorHAnsi" w:hAnsiTheme="minorHAnsi" w:cstheme="minorHAns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9C4C3A9" w14:textId="77777777" w:rsidR="00F226B0" w:rsidRPr="00E45878" w:rsidRDefault="00BF3C49" w:rsidP="00F226B0">
            <w:pPr>
              <w:pStyle w:val="Tekstfusnote"/>
              <w:rPr>
                <w:rFonts w:asciiTheme="minorHAnsi" w:hAnsiTheme="minorHAnsi" w:cstheme="minorHAnsi"/>
                <w:lang w:val="hr-HR"/>
              </w:rPr>
            </w:pPr>
            <w:sdt>
              <w:sdtPr>
                <w:rPr>
                  <w:rFonts w:asciiTheme="minorHAnsi" w:hAnsiTheme="minorHAnsi" w:cstheme="minorHAnsi"/>
                  <w:lang w:val="hr-HR"/>
                </w:rPr>
                <w:id w:val="1812290928"/>
                <w14:checkbox>
                  <w14:checked w14:val="0"/>
                  <w14:checkedState w14:val="2612" w14:font="MS Gothic"/>
                  <w14:uncheckedState w14:val="2610" w14:font="MS Gothic"/>
                </w14:checkbox>
              </w:sdtPr>
              <w:sdtEndPr/>
              <w:sdtContent>
                <w:r w:rsidR="00F226B0" w:rsidRPr="00E45878">
                  <w:rPr>
                    <w:rFonts w:ascii="Segoe UI Symbol" w:hAnsi="Segoe UI Symbol" w:cs="Segoe UI Symbol"/>
                    <w:lang w:val="hr-HR"/>
                  </w:rPr>
                  <w:t>☐</w:t>
                </w:r>
              </w:sdtContent>
            </w:sdt>
            <w:r w:rsidR="00F226B0" w:rsidRPr="00E45878">
              <w:rPr>
                <w:rFonts w:asciiTheme="minorHAnsi" w:hAnsiTheme="minorHAnsi" w:cstheme="minorHAnsi"/>
                <w:lang w:val="hr-HR"/>
              </w:rPr>
              <w:t xml:space="preserve"> Samostalni zadaci</w:t>
            </w:r>
          </w:p>
          <w:p w14:paraId="3C93111F" w14:textId="77777777" w:rsidR="00F226B0" w:rsidRPr="00E45878" w:rsidRDefault="00BF3C49" w:rsidP="00F226B0">
            <w:pPr>
              <w:pStyle w:val="Tekstfusnote"/>
              <w:rPr>
                <w:rFonts w:asciiTheme="minorHAnsi" w:hAnsiTheme="minorHAnsi" w:cstheme="minorHAnsi"/>
                <w:lang w:val="hr-HR"/>
              </w:rPr>
            </w:pPr>
            <w:sdt>
              <w:sdtPr>
                <w:rPr>
                  <w:rFonts w:asciiTheme="minorHAnsi" w:hAnsiTheme="minorHAnsi" w:cstheme="minorHAnsi"/>
                  <w:lang w:val="hr-HR"/>
                </w:rPr>
                <w:id w:val="-81301225"/>
                <w14:checkbox>
                  <w14:checked w14:val="0"/>
                  <w14:checkedState w14:val="2612" w14:font="MS Gothic"/>
                  <w14:uncheckedState w14:val="2610" w14:font="MS Gothic"/>
                </w14:checkbox>
              </w:sdtPr>
              <w:sdtEndPr/>
              <w:sdtContent>
                <w:r w:rsidR="00F226B0" w:rsidRPr="00E45878">
                  <w:rPr>
                    <w:rFonts w:ascii="Segoe UI Symbol" w:hAnsi="Segoe UI Symbol" w:cs="Segoe UI Symbol"/>
                    <w:lang w:val="hr-HR"/>
                  </w:rPr>
                  <w:t>☐</w:t>
                </w:r>
              </w:sdtContent>
            </w:sdt>
            <w:r w:rsidR="00F226B0" w:rsidRPr="00E45878">
              <w:rPr>
                <w:rFonts w:asciiTheme="minorHAnsi" w:hAnsiTheme="minorHAnsi" w:cstheme="minorHAnsi"/>
                <w:lang w:val="hr-HR"/>
              </w:rPr>
              <w:t xml:space="preserve"> Multimedija i mreža</w:t>
            </w:r>
          </w:p>
          <w:p w14:paraId="7104AD39" w14:textId="77777777" w:rsidR="00F226B0" w:rsidRPr="00E45878" w:rsidRDefault="00BF3C49" w:rsidP="00F226B0">
            <w:pPr>
              <w:pStyle w:val="Tekstfusnote"/>
              <w:rPr>
                <w:rFonts w:asciiTheme="minorHAnsi" w:hAnsiTheme="minorHAnsi" w:cstheme="minorHAnsi"/>
                <w:lang w:val="hr-HR"/>
              </w:rPr>
            </w:pPr>
            <w:sdt>
              <w:sdtPr>
                <w:rPr>
                  <w:rFonts w:asciiTheme="minorHAnsi" w:hAnsiTheme="minorHAnsi" w:cstheme="minorHAnsi"/>
                  <w:lang w:val="hr-HR"/>
                </w:rPr>
                <w:id w:val="-747496524"/>
                <w14:checkbox>
                  <w14:checked w14:val="0"/>
                  <w14:checkedState w14:val="2612" w14:font="MS Gothic"/>
                  <w14:uncheckedState w14:val="2610" w14:font="MS Gothic"/>
                </w14:checkbox>
              </w:sdtPr>
              <w:sdtEndPr/>
              <w:sdtContent>
                <w:r w:rsidR="00F226B0" w:rsidRPr="00E45878">
                  <w:rPr>
                    <w:rFonts w:ascii="Segoe UI Symbol" w:hAnsi="Segoe UI Symbol" w:cs="Segoe UI Symbol"/>
                    <w:lang w:val="hr-HR"/>
                  </w:rPr>
                  <w:t>☐</w:t>
                </w:r>
              </w:sdtContent>
            </w:sdt>
            <w:r w:rsidR="00F226B0" w:rsidRPr="00E45878">
              <w:rPr>
                <w:rFonts w:asciiTheme="minorHAnsi" w:hAnsiTheme="minorHAnsi" w:cstheme="minorHAnsi"/>
                <w:lang w:val="hr-HR"/>
              </w:rPr>
              <w:t xml:space="preserve"> Laboratorij</w:t>
            </w:r>
          </w:p>
          <w:p w14:paraId="5B76512D" w14:textId="77777777" w:rsidR="00F226B0" w:rsidRPr="00E45878" w:rsidRDefault="00BF3C49" w:rsidP="00F226B0">
            <w:pPr>
              <w:pStyle w:val="Tekstfusnote"/>
              <w:rPr>
                <w:rFonts w:asciiTheme="minorHAnsi" w:hAnsiTheme="minorHAnsi" w:cstheme="minorHAnsi"/>
                <w:lang w:val="hr-HR"/>
              </w:rPr>
            </w:pPr>
            <w:sdt>
              <w:sdtPr>
                <w:rPr>
                  <w:rFonts w:asciiTheme="minorHAnsi" w:hAnsiTheme="minorHAnsi" w:cstheme="minorHAnsi"/>
                  <w:lang w:val="hr-HR"/>
                </w:rPr>
                <w:id w:val="558140108"/>
                <w14:checkbox>
                  <w14:checked w14:val="1"/>
                  <w14:checkedState w14:val="2612" w14:font="MS Gothic"/>
                  <w14:uncheckedState w14:val="2610" w14:font="MS Gothic"/>
                </w14:checkbox>
              </w:sdtPr>
              <w:sdtEndPr/>
              <w:sdtContent>
                <w:r w:rsidR="00F226B0" w:rsidRPr="00E45878">
                  <w:rPr>
                    <w:rFonts w:ascii="Segoe UI Symbol" w:hAnsi="Segoe UI Symbol" w:cs="Segoe UI Symbol"/>
                    <w:lang w:val="hr-HR"/>
                  </w:rPr>
                  <w:t>☒</w:t>
                </w:r>
              </w:sdtContent>
            </w:sdt>
            <w:r w:rsidR="00F226B0" w:rsidRPr="00E45878">
              <w:rPr>
                <w:rFonts w:asciiTheme="minorHAnsi" w:hAnsiTheme="minorHAnsi" w:cstheme="minorHAnsi"/>
                <w:lang w:val="hr-HR"/>
              </w:rPr>
              <w:t xml:space="preserve"> Mentorski rad</w:t>
            </w:r>
          </w:p>
          <w:p w14:paraId="651513B9" w14:textId="77777777" w:rsidR="00F226B0" w:rsidRPr="00E45878" w:rsidRDefault="00BF3C49" w:rsidP="00F226B0">
            <w:pPr>
              <w:pStyle w:val="Tekstfusnote"/>
              <w:rPr>
                <w:rFonts w:asciiTheme="minorHAnsi" w:hAnsiTheme="minorHAnsi" w:cstheme="minorHAnsi"/>
                <w:lang w:val="hr-HR"/>
              </w:rPr>
            </w:pPr>
            <w:sdt>
              <w:sdtPr>
                <w:rPr>
                  <w:rFonts w:asciiTheme="minorHAnsi" w:hAnsiTheme="minorHAnsi" w:cstheme="minorHAnsi"/>
                  <w:lang w:val="hr-HR"/>
                </w:rPr>
                <w:id w:val="381680940"/>
                <w14:checkbox>
                  <w14:checked w14:val="0"/>
                  <w14:checkedState w14:val="2612" w14:font="MS Gothic"/>
                  <w14:uncheckedState w14:val="2610" w14:font="MS Gothic"/>
                </w14:checkbox>
              </w:sdtPr>
              <w:sdtEndPr/>
              <w:sdtContent>
                <w:r w:rsidR="00F226B0" w:rsidRPr="00E45878">
                  <w:rPr>
                    <w:rFonts w:ascii="Segoe UI Symbol" w:hAnsi="Segoe UI Symbol" w:cs="Segoe UI Symbol"/>
                    <w:lang w:val="hr-HR"/>
                  </w:rPr>
                  <w:t>☐</w:t>
                </w:r>
              </w:sdtContent>
            </w:sdt>
            <w:r w:rsidR="00F226B0" w:rsidRPr="00E45878">
              <w:rPr>
                <w:rFonts w:asciiTheme="minorHAnsi" w:hAnsiTheme="minorHAnsi" w:cstheme="minorHAnsi"/>
                <w:lang w:val="hr-HR"/>
              </w:rPr>
              <w:t xml:space="preserve"> Ostalo: </w:t>
            </w:r>
          </w:p>
        </w:tc>
      </w:tr>
      <w:tr w:rsidR="00F226B0" w:rsidRPr="00E45878" w14:paraId="42089CF3"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564E5A"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Obveze studenata</w:t>
            </w:r>
          </w:p>
        </w:tc>
      </w:tr>
      <w:tr w:rsidR="00F226B0" w:rsidRPr="00E45878" w14:paraId="6406202E" w14:textId="77777777" w:rsidTr="0082502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F79F057"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 Projekt.</w:t>
            </w:r>
          </w:p>
        </w:tc>
      </w:tr>
      <w:tr w:rsidR="00F226B0" w:rsidRPr="00E45878" w14:paraId="51C54CCB"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A0D7819"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Ocjenjivanje i vrednovanje rada studenata tijekom nastave i na ispitnom roku</w:t>
            </w:r>
          </w:p>
        </w:tc>
      </w:tr>
      <w:tr w:rsidR="00F226B0" w:rsidRPr="00E45878" w14:paraId="32776AA6" w14:textId="77777777" w:rsidTr="0082502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91FEF4D"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792C117F" w14:textId="77777777" w:rsidR="00F226B0" w:rsidRPr="00E45878" w:rsidRDefault="00F226B0" w:rsidP="00F226B0">
            <w:pPr>
              <w:pStyle w:val="Tekstfusnote"/>
              <w:rPr>
                <w:rFonts w:asciiTheme="minorHAnsi" w:hAnsiTheme="minorHAnsi" w:cstheme="minorHAnsi"/>
                <w:lang w:val="hr-HR"/>
              </w:rPr>
            </w:pPr>
          </w:p>
          <w:p w14:paraId="2AA81BA4"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0E3928A4" w14:textId="77777777" w:rsidR="00F226B0" w:rsidRPr="00E45878" w:rsidRDefault="00F226B0" w:rsidP="00F226B0">
            <w:pPr>
              <w:pStyle w:val="Tekstfusnote"/>
              <w:rPr>
                <w:rFonts w:asciiTheme="minorHAnsi" w:hAnsiTheme="minorHAnsi" w:cstheme="minorHAnsi"/>
                <w:b/>
                <w:bCs/>
                <w:lang w:val="hr-HR"/>
              </w:rPr>
            </w:pPr>
          </w:p>
          <w:tbl>
            <w:tblPr>
              <w:tblStyle w:val="Reetkatablice"/>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09"/>
              <w:gridCol w:w="1033"/>
              <w:gridCol w:w="1111"/>
              <w:gridCol w:w="1216"/>
              <w:gridCol w:w="1329"/>
              <w:gridCol w:w="925"/>
              <w:gridCol w:w="920"/>
              <w:gridCol w:w="971"/>
            </w:tblGrid>
            <w:tr w:rsidR="00932FB6" w:rsidRPr="00E45878" w14:paraId="5D1E7F69" w14:textId="77777777" w:rsidTr="00825024">
              <w:trPr>
                <w:trHeight w:val="300"/>
                <w:jc w:val="center"/>
              </w:trPr>
              <w:tc>
                <w:tcPr>
                  <w:tcW w:w="742" w:type="pct"/>
                  <w:shd w:val="clear" w:color="auto" w:fill="DBE5F1" w:themeFill="accent1" w:themeFillTint="33"/>
                  <w:vAlign w:val="center"/>
                </w:tcPr>
                <w:p w14:paraId="41D8C8AF"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586" w:type="pct"/>
                  <w:shd w:val="clear" w:color="auto" w:fill="DBE5F1" w:themeFill="accent1" w:themeFillTint="33"/>
                  <w:vAlign w:val="center"/>
                </w:tcPr>
                <w:p w14:paraId="3497C8C0"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lang w:val="hr-HR"/>
                    </w:rPr>
                    <w:t>Kolokvij 1</w:t>
                  </w:r>
                </w:p>
              </w:tc>
              <w:tc>
                <w:tcPr>
                  <w:tcW w:w="630" w:type="pct"/>
                  <w:shd w:val="clear" w:color="auto" w:fill="DBE5F1" w:themeFill="accent1" w:themeFillTint="33"/>
                  <w:vAlign w:val="center"/>
                </w:tcPr>
                <w:p w14:paraId="3DFD4C29"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lang w:val="hr-HR"/>
                    </w:rPr>
                    <w:t>Kolokvij 2</w:t>
                  </w:r>
                </w:p>
              </w:tc>
              <w:tc>
                <w:tcPr>
                  <w:tcW w:w="690" w:type="pct"/>
                  <w:shd w:val="clear" w:color="auto" w:fill="DBE5F1" w:themeFill="accent1" w:themeFillTint="33"/>
                  <w:vAlign w:val="center"/>
                </w:tcPr>
                <w:p w14:paraId="395F95A4"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Seminarski rad</w:t>
                  </w:r>
                </w:p>
              </w:tc>
              <w:tc>
                <w:tcPr>
                  <w:tcW w:w="754" w:type="pct"/>
                  <w:shd w:val="clear" w:color="auto" w:fill="DBE5F1" w:themeFill="accent1" w:themeFillTint="33"/>
                  <w:vAlign w:val="center"/>
                </w:tcPr>
                <w:p w14:paraId="22FC78C4"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Prezentacija seminarskog rada</w:t>
                  </w:r>
                </w:p>
              </w:tc>
              <w:tc>
                <w:tcPr>
                  <w:tcW w:w="525" w:type="pct"/>
                  <w:shd w:val="clear" w:color="auto" w:fill="DBE5F1" w:themeFill="accent1" w:themeFillTint="33"/>
                  <w:vAlign w:val="center"/>
                </w:tcPr>
                <w:p w14:paraId="4AB1B5EB"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522" w:type="pct"/>
                  <w:shd w:val="clear" w:color="auto" w:fill="DBE5F1" w:themeFill="accent1" w:themeFillTint="33"/>
                  <w:vAlign w:val="center"/>
                </w:tcPr>
                <w:p w14:paraId="1E9CD37C"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551" w:type="pct"/>
                  <w:shd w:val="clear" w:color="auto" w:fill="DBE5F1" w:themeFill="accent1" w:themeFillTint="33"/>
                  <w:vAlign w:val="center"/>
                </w:tcPr>
                <w:p w14:paraId="016A1118"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932FB6" w:rsidRPr="00E45878" w14:paraId="725196EF" w14:textId="77777777" w:rsidTr="00825024">
              <w:trPr>
                <w:trHeight w:val="300"/>
                <w:jc w:val="center"/>
              </w:trPr>
              <w:tc>
                <w:tcPr>
                  <w:tcW w:w="742" w:type="pct"/>
                  <w:shd w:val="clear" w:color="auto" w:fill="DBE5F1" w:themeFill="accent1" w:themeFillTint="33"/>
                  <w:vAlign w:val="center"/>
                </w:tcPr>
                <w:p w14:paraId="760ADA1A"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586" w:type="pct"/>
                  <w:vAlign w:val="center"/>
                </w:tcPr>
                <w:p w14:paraId="195DFF86"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630" w:type="pct"/>
                </w:tcPr>
                <w:p w14:paraId="462076B2" w14:textId="77777777" w:rsidR="00F226B0" w:rsidRPr="00E45878" w:rsidRDefault="00F226B0" w:rsidP="00F226B0">
                  <w:pPr>
                    <w:pStyle w:val="Tekstfusnote"/>
                    <w:rPr>
                      <w:rFonts w:asciiTheme="minorHAnsi" w:hAnsiTheme="minorHAnsi" w:cstheme="minorHAnsi"/>
                      <w:lang w:val="hr-HR"/>
                    </w:rPr>
                  </w:pPr>
                </w:p>
              </w:tc>
              <w:tc>
                <w:tcPr>
                  <w:tcW w:w="690" w:type="pct"/>
                </w:tcPr>
                <w:p w14:paraId="66765B49" w14:textId="77777777" w:rsidR="00F226B0" w:rsidRPr="00E45878" w:rsidRDefault="00F226B0" w:rsidP="00F226B0">
                  <w:pPr>
                    <w:pStyle w:val="Tekstfusnote"/>
                    <w:rPr>
                      <w:rFonts w:asciiTheme="minorHAnsi" w:hAnsiTheme="minorHAnsi" w:cstheme="minorHAnsi"/>
                      <w:lang w:val="hr-HR"/>
                    </w:rPr>
                  </w:pPr>
                </w:p>
              </w:tc>
              <w:tc>
                <w:tcPr>
                  <w:tcW w:w="754" w:type="pct"/>
                  <w:vAlign w:val="center"/>
                </w:tcPr>
                <w:p w14:paraId="6598EA71" w14:textId="77777777" w:rsidR="00F226B0" w:rsidRPr="00E45878" w:rsidRDefault="00F226B0" w:rsidP="00F226B0">
                  <w:pPr>
                    <w:pStyle w:val="Tekstfusnote"/>
                    <w:rPr>
                      <w:rFonts w:asciiTheme="minorHAnsi" w:hAnsiTheme="minorHAnsi" w:cstheme="minorHAnsi"/>
                      <w:lang w:val="hr-HR"/>
                    </w:rPr>
                  </w:pPr>
                </w:p>
              </w:tc>
              <w:tc>
                <w:tcPr>
                  <w:tcW w:w="525" w:type="pct"/>
                  <w:shd w:val="clear" w:color="auto" w:fill="DBE5F1" w:themeFill="accent1" w:themeFillTint="33"/>
                  <w:vAlign w:val="center"/>
                </w:tcPr>
                <w:p w14:paraId="3666D29C"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522" w:type="pct"/>
                  <w:shd w:val="clear" w:color="auto" w:fill="DBE5F1" w:themeFill="accent1" w:themeFillTint="33"/>
                  <w:vAlign w:val="center"/>
                </w:tcPr>
                <w:p w14:paraId="21AA712E"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551" w:type="pct"/>
                  <w:shd w:val="clear" w:color="auto" w:fill="DBE5F1" w:themeFill="accent1" w:themeFillTint="33"/>
                  <w:vAlign w:val="center"/>
                </w:tcPr>
                <w:p w14:paraId="22C4C8A1"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0,6</w:t>
                  </w:r>
                </w:p>
              </w:tc>
            </w:tr>
            <w:tr w:rsidR="00932FB6" w:rsidRPr="00E45878" w14:paraId="30966947" w14:textId="77777777" w:rsidTr="00825024">
              <w:trPr>
                <w:trHeight w:val="300"/>
                <w:jc w:val="center"/>
              </w:trPr>
              <w:tc>
                <w:tcPr>
                  <w:tcW w:w="742" w:type="pct"/>
                  <w:shd w:val="clear" w:color="auto" w:fill="DBE5F1" w:themeFill="accent1" w:themeFillTint="33"/>
                  <w:vAlign w:val="center"/>
                </w:tcPr>
                <w:p w14:paraId="3F1855D8"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586" w:type="pct"/>
                  <w:vAlign w:val="center"/>
                </w:tcPr>
                <w:p w14:paraId="23A22599"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630" w:type="pct"/>
                </w:tcPr>
                <w:p w14:paraId="1E89282A" w14:textId="77777777" w:rsidR="00F226B0" w:rsidRPr="00E45878" w:rsidRDefault="00F226B0" w:rsidP="00F226B0">
                  <w:pPr>
                    <w:pStyle w:val="Tekstfusnote"/>
                    <w:rPr>
                      <w:rFonts w:asciiTheme="minorHAnsi" w:hAnsiTheme="minorHAnsi" w:cstheme="minorHAnsi"/>
                      <w:lang w:val="hr-HR"/>
                    </w:rPr>
                  </w:pPr>
                </w:p>
              </w:tc>
              <w:tc>
                <w:tcPr>
                  <w:tcW w:w="690" w:type="pct"/>
                </w:tcPr>
                <w:p w14:paraId="0ED694F9" w14:textId="77777777" w:rsidR="00F226B0" w:rsidRPr="00E45878" w:rsidRDefault="00F226B0" w:rsidP="00F226B0">
                  <w:pPr>
                    <w:pStyle w:val="Tekstfusnote"/>
                    <w:rPr>
                      <w:rFonts w:asciiTheme="minorHAnsi" w:hAnsiTheme="minorHAnsi" w:cstheme="minorHAnsi"/>
                      <w:lang w:val="hr-HR"/>
                    </w:rPr>
                  </w:pPr>
                </w:p>
              </w:tc>
              <w:tc>
                <w:tcPr>
                  <w:tcW w:w="754" w:type="pct"/>
                  <w:vAlign w:val="center"/>
                </w:tcPr>
                <w:p w14:paraId="591DD365" w14:textId="77777777" w:rsidR="00F226B0" w:rsidRPr="00E45878" w:rsidRDefault="00F226B0" w:rsidP="00F226B0">
                  <w:pPr>
                    <w:pStyle w:val="Tekstfusnote"/>
                    <w:rPr>
                      <w:rFonts w:asciiTheme="minorHAnsi" w:hAnsiTheme="minorHAnsi" w:cstheme="minorHAnsi"/>
                      <w:lang w:val="hr-HR"/>
                    </w:rPr>
                  </w:pPr>
                </w:p>
              </w:tc>
              <w:tc>
                <w:tcPr>
                  <w:tcW w:w="525" w:type="pct"/>
                  <w:shd w:val="clear" w:color="auto" w:fill="DBE5F1" w:themeFill="accent1" w:themeFillTint="33"/>
                  <w:vAlign w:val="center"/>
                </w:tcPr>
                <w:p w14:paraId="6843B9B5"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522" w:type="pct"/>
                  <w:shd w:val="clear" w:color="auto" w:fill="DBE5F1" w:themeFill="accent1" w:themeFillTint="33"/>
                  <w:vAlign w:val="center"/>
                </w:tcPr>
                <w:p w14:paraId="093843CD"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551" w:type="pct"/>
                  <w:shd w:val="clear" w:color="auto" w:fill="DBE5F1" w:themeFill="accent1" w:themeFillTint="33"/>
                  <w:vAlign w:val="center"/>
                </w:tcPr>
                <w:p w14:paraId="4E8DCA4A"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0,6</w:t>
                  </w:r>
                </w:p>
              </w:tc>
            </w:tr>
            <w:tr w:rsidR="00932FB6" w:rsidRPr="00E45878" w14:paraId="6ACC1661" w14:textId="77777777" w:rsidTr="00825024">
              <w:trPr>
                <w:trHeight w:val="300"/>
                <w:jc w:val="center"/>
              </w:trPr>
              <w:tc>
                <w:tcPr>
                  <w:tcW w:w="742" w:type="pct"/>
                  <w:shd w:val="clear" w:color="auto" w:fill="DBE5F1" w:themeFill="accent1" w:themeFillTint="33"/>
                  <w:vAlign w:val="center"/>
                </w:tcPr>
                <w:p w14:paraId="15518DF4"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586" w:type="pct"/>
                  <w:vAlign w:val="center"/>
                </w:tcPr>
                <w:p w14:paraId="74BF9637" w14:textId="77777777" w:rsidR="00F226B0" w:rsidRPr="00E45878" w:rsidRDefault="00F226B0" w:rsidP="00F226B0">
                  <w:pPr>
                    <w:pStyle w:val="Tekstfusnote"/>
                    <w:rPr>
                      <w:rFonts w:asciiTheme="minorHAnsi" w:hAnsiTheme="minorHAnsi" w:cstheme="minorHAnsi"/>
                      <w:lang w:val="hr-HR"/>
                    </w:rPr>
                  </w:pPr>
                </w:p>
              </w:tc>
              <w:tc>
                <w:tcPr>
                  <w:tcW w:w="630" w:type="pct"/>
                </w:tcPr>
                <w:p w14:paraId="74F2AE3E"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690" w:type="pct"/>
                </w:tcPr>
                <w:p w14:paraId="1D1380E1" w14:textId="77777777" w:rsidR="00F226B0" w:rsidRPr="00E45878" w:rsidRDefault="00F226B0" w:rsidP="00F226B0">
                  <w:pPr>
                    <w:pStyle w:val="Tekstfusnote"/>
                    <w:rPr>
                      <w:rFonts w:asciiTheme="minorHAnsi" w:hAnsiTheme="minorHAnsi" w:cstheme="minorHAnsi"/>
                      <w:lang w:val="hr-HR"/>
                    </w:rPr>
                  </w:pPr>
                </w:p>
              </w:tc>
              <w:tc>
                <w:tcPr>
                  <w:tcW w:w="754" w:type="pct"/>
                  <w:vAlign w:val="center"/>
                </w:tcPr>
                <w:p w14:paraId="1043F110" w14:textId="77777777" w:rsidR="00F226B0" w:rsidRPr="00E45878" w:rsidRDefault="00F226B0" w:rsidP="00F226B0">
                  <w:pPr>
                    <w:pStyle w:val="Tekstfusnote"/>
                    <w:rPr>
                      <w:rFonts w:asciiTheme="minorHAnsi" w:hAnsiTheme="minorHAnsi" w:cstheme="minorHAnsi"/>
                      <w:lang w:val="hr-HR"/>
                    </w:rPr>
                  </w:pPr>
                </w:p>
              </w:tc>
              <w:tc>
                <w:tcPr>
                  <w:tcW w:w="525" w:type="pct"/>
                  <w:shd w:val="clear" w:color="auto" w:fill="DBE5F1" w:themeFill="accent1" w:themeFillTint="33"/>
                  <w:vAlign w:val="center"/>
                </w:tcPr>
                <w:p w14:paraId="1983A491"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522" w:type="pct"/>
                  <w:shd w:val="clear" w:color="auto" w:fill="DBE5F1" w:themeFill="accent1" w:themeFillTint="33"/>
                  <w:vAlign w:val="center"/>
                </w:tcPr>
                <w:p w14:paraId="6A4D1987"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551" w:type="pct"/>
                  <w:shd w:val="clear" w:color="auto" w:fill="DBE5F1" w:themeFill="accent1" w:themeFillTint="33"/>
                  <w:vAlign w:val="center"/>
                </w:tcPr>
                <w:p w14:paraId="2AD93B7E"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0,6</w:t>
                  </w:r>
                </w:p>
              </w:tc>
            </w:tr>
            <w:tr w:rsidR="00932FB6" w:rsidRPr="00E45878" w14:paraId="12371029" w14:textId="77777777" w:rsidTr="00825024">
              <w:trPr>
                <w:trHeight w:val="300"/>
                <w:jc w:val="center"/>
              </w:trPr>
              <w:tc>
                <w:tcPr>
                  <w:tcW w:w="742" w:type="pct"/>
                  <w:shd w:val="clear" w:color="auto" w:fill="DBE5F1" w:themeFill="accent1" w:themeFillTint="33"/>
                  <w:vAlign w:val="center"/>
                </w:tcPr>
                <w:p w14:paraId="32837DA0"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586" w:type="pct"/>
                  <w:vAlign w:val="center"/>
                </w:tcPr>
                <w:p w14:paraId="79773CA9" w14:textId="77777777" w:rsidR="00F226B0" w:rsidRPr="00E45878" w:rsidRDefault="00F226B0" w:rsidP="00F226B0">
                  <w:pPr>
                    <w:pStyle w:val="Tekstfusnote"/>
                    <w:rPr>
                      <w:rFonts w:asciiTheme="minorHAnsi" w:hAnsiTheme="minorHAnsi" w:cstheme="minorHAnsi"/>
                      <w:lang w:val="hr-HR"/>
                    </w:rPr>
                  </w:pPr>
                </w:p>
              </w:tc>
              <w:tc>
                <w:tcPr>
                  <w:tcW w:w="630" w:type="pct"/>
                </w:tcPr>
                <w:p w14:paraId="6E5F21EB" w14:textId="77777777" w:rsidR="00F226B0" w:rsidRPr="00E45878" w:rsidRDefault="00F226B0" w:rsidP="00F226B0">
                  <w:pPr>
                    <w:pStyle w:val="Tekstfusnote"/>
                    <w:rPr>
                      <w:rFonts w:asciiTheme="minorHAnsi" w:hAnsiTheme="minorHAnsi" w:cstheme="minorHAnsi"/>
                      <w:lang w:val="hr-HR"/>
                    </w:rPr>
                  </w:pPr>
                </w:p>
              </w:tc>
              <w:tc>
                <w:tcPr>
                  <w:tcW w:w="690" w:type="pct"/>
                </w:tcPr>
                <w:p w14:paraId="52A51E65"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15 %</w:t>
                  </w:r>
                </w:p>
              </w:tc>
              <w:tc>
                <w:tcPr>
                  <w:tcW w:w="754" w:type="pct"/>
                  <w:vAlign w:val="center"/>
                </w:tcPr>
                <w:p w14:paraId="238BE36E"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5 %</w:t>
                  </w:r>
                </w:p>
              </w:tc>
              <w:tc>
                <w:tcPr>
                  <w:tcW w:w="525" w:type="pct"/>
                  <w:shd w:val="clear" w:color="auto" w:fill="DBE5F1" w:themeFill="accent1" w:themeFillTint="33"/>
                  <w:vAlign w:val="center"/>
                </w:tcPr>
                <w:p w14:paraId="48A0CB87"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522" w:type="pct"/>
                  <w:shd w:val="clear" w:color="auto" w:fill="DBE5F1" w:themeFill="accent1" w:themeFillTint="33"/>
                  <w:vAlign w:val="center"/>
                </w:tcPr>
                <w:p w14:paraId="5BACC857"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551" w:type="pct"/>
                  <w:shd w:val="clear" w:color="auto" w:fill="DBE5F1" w:themeFill="accent1" w:themeFillTint="33"/>
                  <w:vAlign w:val="center"/>
                </w:tcPr>
                <w:p w14:paraId="0E8EAAB1"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b/>
                      <w:bCs/>
                      <w:lang w:val="hr-HR"/>
                    </w:rPr>
                    <w:t>0,6</w:t>
                  </w:r>
                </w:p>
              </w:tc>
            </w:tr>
            <w:tr w:rsidR="00932FB6" w:rsidRPr="00E45878" w14:paraId="200CB310" w14:textId="77777777" w:rsidTr="00825024">
              <w:trPr>
                <w:trHeight w:val="300"/>
                <w:jc w:val="center"/>
              </w:trPr>
              <w:tc>
                <w:tcPr>
                  <w:tcW w:w="742" w:type="pct"/>
                  <w:shd w:val="clear" w:color="auto" w:fill="DBE5F1" w:themeFill="accent1" w:themeFillTint="33"/>
                  <w:vAlign w:val="center"/>
                </w:tcPr>
                <w:p w14:paraId="6573AFC9"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586" w:type="pct"/>
                  <w:vAlign w:val="center"/>
                </w:tcPr>
                <w:p w14:paraId="222BA962" w14:textId="77777777" w:rsidR="00F226B0" w:rsidRPr="00E45878" w:rsidRDefault="00F226B0" w:rsidP="00F226B0">
                  <w:pPr>
                    <w:pStyle w:val="Tekstfusnote"/>
                    <w:rPr>
                      <w:rFonts w:asciiTheme="minorHAnsi" w:hAnsiTheme="minorHAnsi" w:cstheme="minorHAnsi"/>
                      <w:lang w:val="hr-HR"/>
                    </w:rPr>
                  </w:pPr>
                </w:p>
              </w:tc>
              <w:tc>
                <w:tcPr>
                  <w:tcW w:w="630" w:type="pct"/>
                </w:tcPr>
                <w:p w14:paraId="000DD5A5"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690" w:type="pct"/>
                </w:tcPr>
                <w:p w14:paraId="2DC9C188" w14:textId="77777777" w:rsidR="00F226B0" w:rsidRPr="00E45878" w:rsidRDefault="00F226B0" w:rsidP="00F226B0">
                  <w:pPr>
                    <w:pStyle w:val="Tekstfusnote"/>
                    <w:rPr>
                      <w:rFonts w:asciiTheme="minorHAnsi" w:hAnsiTheme="minorHAnsi" w:cstheme="minorHAnsi"/>
                      <w:lang w:val="hr-HR"/>
                    </w:rPr>
                  </w:pPr>
                </w:p>
              </w:tc>
              <w:tc>
                <w:tcPr>
                  <w:tcW w:w="754" w:type="pct"/>
                  <w:vAlign w:val="center"/>
                </w:tcPr>
                <w:p w14:paraId="301246CA" w14:textId="77777777" w:rsidR="00F226B0" w:rsidRPr="00E45878" w:rsidRDefault="00F226B0" w:rsidP="00F226B0">
                  <w:pPr>
                    <w:pStyle w:val="Tekstfusnote"/>
                    <w:rPr>
                      <w:rFonts w:asciiTheme="minorHAnsi" w:hAnsiTheme="minorHAnsi" w:cstheme="minorHAnsi"/>
                      <w:lang w:val="hr-HR"/>
                    </w:rPr>
                  </w:pPr>
                </w:p>
              </w:tc>
              <w:tc>
                <w:tcPr>
                  <w:tcW w:w="525" w:type="pct"/>
                  <w:shd w:val="clear" w:color="auto" w:fill="DBE5F1" w:themeFill="accent1" w:themeFillTint="33"/>
                  <w:vAlign w:val="center"/>
                </w:tcPr>
                <w:p w14:paraId="48328654"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522" w:type="pct"/>
                  <w:shd w:val="clear" w:color="auto" w:fill="DBE5F1" w:themeFill="accent1" w:themeFillTint="33"/>
                  <w:vAlign w:val="center"/>
                </w:tcPr>
                <w:p w14:paraId="55582147"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551" w:type="pct"/>
                  <w:shd w:val="clear" w:color="auto" w:fill="DBE5F1" w:themeFill="accent1" w:themeFillTint="33"/>
                  <w:vAlign w:val="center"/>
                </w:tcPr>
                <w:p w14:paraId="310175B0"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0,6</w:t>
                  </w:r>
                </w:p>
              </w:tc>
            </w:tr>
            <w:tr w:rsidR="00932FB6" w:rsidRPr="00E45878" w14:paraId="60996AE0" w14:textId="77777777" w:rsidTr="00825024">
              <w:trPr>
                <w:trHeight w:val="300"/>
                <w:jc w:val="center"/>
              </w:trPr>
              <w:tc>
                <w:tcPr>
                  <w:tcW w:w="742" w:type="pct"/>
                  <w:shd w:val="clear" w:color="auto" w:fill="DBE5F1" w:themeFill="accent1" w:themeFillTint="33"/>
                  <w:vAlign w:val="center"/>
                </w:tcPr>
                <w:p w14:paraId="223E234A"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586" w:type="pct"/>
                  <w:shd w:val="clear" w:color="auto" w:fill="DBE5F1" w:themeFill="accent1" w:themeFillTint="33"/>
                  <w:vAlign w:val="center"/>
                </w:tcPr>
                <w:p w14:paraId="44DC8362"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40 %</w:t>
                  </w:r>
                </w:p>
              </w:tc>
              <w:tc>
                <w:tcPr>
                  <w:tcW w:w="630" w:type="pct"/>
                  <w:shd w:val="clear" w:color="auto" w:fill="DBE5F1" w:themeFill="accent1" w:themeFillTint="33"/>
                  <w:vAlign w:val="center"/>
                </w:tcPr>
                <w:p w14:paraId="5AA9149A"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40 %</w:t>
                  </w:r>
                </w:p>
              </w:tc>
              <w:tc>
                <w:tcPr>
                  <w:tcW w:w="690" w:type="pct"/>
                  <w:shd w:val="clear" w:color="auto" w:fill="DBE5F1" w:themeFill="accent1" w:themeFillTint="33"/>
                </w:tcPr>
                <w:p w14:paraId="23883528"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15 %</w:t>
                  </w:r>
                </w:p>
              </w:tc>
              <w:tc>
                <w:tcPr>
                  <w:tcW w:w="754" w:type="pct"/>
                  <w:shd w:val="clear" w:color="auto" w:fill="DBE5F1" w:themeFill="accent1" w:themeFillTint="33"/>
                  <w:vAlign w:val="center"/>
                </w:tcPr>
                <w:p w14:paraId="3B6C17DF"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5 %</w:t>
                  </w:r>
                </w:p>
              </w:tc>
              <w:tc>
                <w:tcPr>
                  <w:tcW w:w="525" w:type="pct"/>
                  <w:shd w:val="clear" w:color="auto" w:fill="DBE5F1" w:themeFill="accent1" w:themeFillTint="33"/>
                  <w:vAlign w:val="center"/>
                </w:tcPr>
                <w:p w14:paraId="3CDCA5C5"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522" w:type="pct"/>
                  <w:shd w:val="clear" w:color="auto" w:fill="DBE5F1" w:themeFill="accent1" w:themeFillTint="33"/>
                  <w:vAlign w:val="center"/>
                </w:tcPr>
                <w:p w14:paraId="77D055A6"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551" w:type="pct"/>
                  <w:shd w:val="clear" w:color="auto" w:fill="DBE5F1" w:themeFill="accent1" w:themeFillTint="33"/>
                  <w:vAlign w:val="center"/>
                </w:tcPr>
                <w:p w14:paraId="0E72AE67"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b/>
                      <w:bCs/>
                      <w:lang w:val="hr-HR"/>
                    </w:rPr>
                    <w:t>3</w:t>
                  </w:r>
                </w:p>
              </w:tc>
            </w:tr>
            <w:tr w:rsidR="00932FB6" w:rsidRPr="00E45878" w14:paraId="7CCE76F2" w14:textId="77777777" w:rsidTr="00825024">
              <w:trPr>
                <w:trHeight w:val="300"/>
                <w:jc w:val="center"/>
              </w:trPr>
              <w:tc>
                <w:tcPr>
                  <w:tcW w:w="742" w:type="pct"/>
                  <w:shd w:val="clear" w:color="auto" w:fill="DBE5F1" w:themeFill="accent1" w:themeFillTint="33"/>
                  <w:vAlign w:val="center"/>
                </w:tcPr>
                <w:p w14:paraId="78A5FBD2"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586" w:type="pct"/>
                  <w:shd w:val="clear" w:color="auto" w:fill="DBE5F1" w:themeFill="accent1" w:themeFillTint="33"/>
                  <w:vAlign w:val="center"/>
                </w:tcPr>
                <w:p w14:paraId="12BAAF70"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1,2</w:t>
                  </w:r>
                </w:p>
              </w:tc>
              <w:tc>
                <w:tcPr>
                  <w:tcW w:w="630" w:type="pct"/>
                  <w:shd w:val="clear" w:color="auto" w:fill="DBE5F1" w:themeFill="accent1" w:themeFillTint="33"/>
                  <w:vAlign w:val="center"/>
                </w:tcPr>
                <w:p w14:paraId="1EE910D0"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1,2</w:t>
                  </w:r>
                </w:p>
              </w:tc>
              <w:tc>
                <w:tcPr>
                  <w:tcW w:w="690" w:type="pct"/>
                  <w:shd w:val="clear" w:color="auto" w:fill="DBE5F1" w:themeFill="accent1" w:themeFillTint="33"/>
                  <w:vAlign w:val="center"/>
                </w:tcPr>
                <w:p w14:paraId="6E36CD15"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0,45</w:t>
                  </w:r>
                </w:p>
              </w:tc>
              <w:tc>
                <w:tcPr>
                  <w:tcW w:w="754" w:type="pct"/>
                  <w:shd w:val="clear" w:color="auto" w:fill="DBE5F1" w:themeFill="accent1" w:themeFillTint="33"/>
                  <w:vAlign w:val="center"/>
                </w:tcPr>
                <w:p w14:paraId="47669072"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0,15</w:t>
                  </w:r>
                </w:p>
              </w:tc>
              <w:tc>
                <w:tcPr>
                  <w:tcW w:w="525" w:type="pct"/>
                  <w:shd w:val="clear" w:color="auto" w:fill="DBE5F1" w:themeFill="accent1" w:themeFillTint="33"/>
                  <w:vAlign w:val="center"/>
                </w:tcPr>
                <w:p w14:paraId="44C03BF5"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b/>
                      <w:bCs/>
                      <w:lang w:val="hr-HR"/>
                    </w:rPr>
                    <w:t>2</w:t>
                  </w:r>
                </w:p>
              </w:tc>
              <w:tc>
                <w:tcPr>
                  <w:tcW w:w="522" w:type="pct"/>
                  <w:shd w:val="clear" w:color="auto" w:fill="DBE5F1" w:themeFill="accent1" w:themeFillTint="33"/>
                  <w:vAlign w:val="center"/>
                </w:tcPr>
                <w:p w14:paraId="1DC8F7FA"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b/>
                      <w:bCs/>
                      <w:lang w:val="hr-HR"/>
                    </w:rPr>
                    <w:t>3</w:t>
                  </w:r>
                </w:p>
              </w:tc>
              <w:tc>
                <w:tcPr>
                  <w:tcW w:w="551" w:type="pct"/>
                  <w:shd w:val="clear" w:color="auto" w:fill="DBE5F1" w:themeFill="accent1" w:themeFillTint="33"/>
                  <w:vAlign w:val="center"/>
                </w:tcPr>
                <w:p w14:paraId="41DE00B8" w14:textId="77777777" w:rsidR="00F226B0" w:rsidRPr="00E45878" w:rsidRDefault="00F226B0" w:rsidP="00F226B0">
                  <w:pPr>
                    <w:pStyle w:val="Tekstfusnote"/>
                    <w:rPr>
                      <w:rFonts w:asciiTheme="minorHAnsi" w:hAnsiTheme="minorHAnsi" w:cstheme="minorHAnsi"/>
                      <w:b/>
                      <w:bCs/>
                      <w:lang w:val="hr-HR"/>
                    </w:rPr>
                  </w:pPr>
                </w:p>
              </w:tc>
            </w:tr>
          </w:tbl>
          <w:p w14:paraId="17B61588" w14:textId="77777777" w:rsidR="00F226B0" w:rsidRPr="00E45878" w:rsidRDefault="00F226B0" w:rsidP="00F226B0">
            <w:pPr>
              <w:pStyle w:val="Tekstfusnote"/>
              <w:rPr>
                <w:rFonts w:asciiTheme="minorHAnsi" w:hAnsiTheme="minorHAnsi" w:cstheme="minorHAnsi"/>
                <w:bCs/>
                <w:lang w:val="hr-HR"/>
              </w:rPr>
            </w:pPr>
          </w:p>
          <w:p w14:paraId="3F64C05F" w14:textId="77777777" w:rsidR="00F226B0" w:rsidRPr="00E45878" w:rsidRDefault="00F226B0" w:rsidP="00F226B0">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1734DEAC" w14:textId="77777777" w:rsidR="00F226B0" w:rsidRPr="00E45878" w:rsidRDefault="00F226B0" w:rsidP="00F226B0">
            <w:pPr>
              <w:pStyle w:val="Tekstfusnote"/>
              <w:rPr>
                <w:rFonts w:asciiTheme="minorHAnsi" w:hAnsiTheme="minorHAnsi" w:cstheme="minorHAnsi"/>
                <w:lang w:val="hr-HR"/>
              </w:rPr>
            </w:pPr>
          </w:p>
          <w:p w14:paraId="624F1E03"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103F3568" w14:textId="77777777" w:rsidR="00F226B0" w:rsidRPr="00E45878" w:rsidRDefault="00F226B0" w:rsidP="00F226B0">
            <w:pPr>
              <w:pStyle w:val="Tekstfusnote"/>
              <w:rPr>
                <w:rFonts w:asciiTheme="minorHAnsi" w:hAnsiTheme="minorHAnsi" w:cstheme="minorHAnsi"/>
                <w:b/>
                <w:lang w:val="hr-HR"/>
              </w:rPr>
            </w:pPr>
          </w:p>
          <w:tbl>
            <w:tblPr>
              <w:tblStyle w:val="Reetkatablice"/>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70"/>
              <w:gridCol w:w="1502"/>
              <w:gridCol w:w="1319"/>
              <w:gridCol w:w="1356"/>
              <w:gridCol w:w="1350"/>
              <w:gridCol w:w="1417"/>
            </w:tblGrid>
            <w:tr w:rsidR="00F226B0" w:rsidRPr="00E45878" w14:paraId="71DC1764" w14:textId="77777777" w:rsidTr="00825024">
              <w:trPr>
                <w:trHeight w:val="300"/>
                <w:jc w:val="center"/>
              </w:trPr>
              <w:tc>
                <w:tcPr>
                  <w:tcW w:w="1061" w:type="pct"/>
                  <w:shd w:val="clear" w:color="auto" w:fill="DBE5F1" w:themeFill="accent1" w:themeFillTint="33"/>
                  <w:vAlign w:val="center"/>
                </w:tcPr>
                <w:p w14:paraId="63F081DD"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2" w:type="pct"/>
                  <w:shd w:val="clear" w:color="auto" w:fill="DBE5F1" w:themeFill="accent1" w:themeFillTint="33"/>
                  <w:vAlign w:val="center"/>
                </w:tcPr>
                <w:p w14:paraId="1CB2E623"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lang w:val="hr-HR"/>
                    </w:rPr>
                    <w:t>Pisani ispit</w:t>
                  </w:r>
                </w:p>
              </w:tc>
              <w:tc>
                <w:tcPr>
                  <w:tcW w:w="748" w:type="pct"/>
                  <w:shd w:val="clear" w:color="auto" w:fill="DBE5F1" w:themeFill="accent1" w:themeFillTint="33"/>
                  <w:vAlign w:val="center"/>
                </w:tcPr>
                <w:p w14:paraId="163380F1"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lang w:val="hr-HR"/>
                    </w:rPr>
                    <w:t>Usmeni ispit</w:t>
                  </w:r>
                </w:p>
              </w:tc>
              <w:tc>
                <w:tcPr>
                  <w:tcW w:w="769" w:type="pct"/>
                  <w:shd w:val="clear" w:color="auto" w:fill="DBE5F1" w:themeFill="accent1" w:themeFillTint="33"/>
                  <w:vAlign w:val="center"/>
                </w:tcPr>
                <w:p w14:paraId="50E6682E"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66" w:type="pct"/>
                  <w:shd w:val="clear" w:color="auto" w:fill="DBE5F1" w:themeFill="accent1" w:themeFillTint="33"/>
                  <w:vAlign w:val="center"/>
                </w:tcPr>
                <w:p w14:paraId="32378341"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804" w:type="pct"/>
                  <w:shd w:val="clear" w:color="auto" w:fill="DBE5F1" w:themeFill="accent1" w:themeFillTint="33"/>
                  <w:vAlign w:val="center"/>
                </w:tcPr>
                <w:p w14:paraId="16B32696"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F226B0" w:rsidRPr="00E45878" w14:paraId="066D0480" w14:textId="77777777" w:rsidTr="00825024">
              <w:trPr>
                <w:trHeight w:val="300"/>
                <w:jc w:val="center"/>
              </w:trPr>
              <w:tc>
                <w:tcPr>
                  <w:tcW w:w="1061" w:type="pct"/>
                  <w:shd w:val="clear" w:color="auto" w:fill="DBE5F1" w:themeFill="accent1" w:themeFillTint="33"/>
                  <w:vAlign w:val="center"/>
                </w:tcPr>
                <w:p w14:paraId="237A3B6F"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2" w:type="pct"/>
                  <w:vAlign w:val="center"/>
                </w:tcPr>
                <w:p w14:paraId="2346DE94"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748" w:type="pct"/>
                </w:tcPr>
                <w:p w14:paraId="70D591A7" w14:textId="77777777" w:rsidR="00F226B0" w:rsidRPr="00E45878" w:rsidRDefault="00F226B0" w:rsidP="00F226B0">
                  <w:pPr>
                    <w:pStyle w:val="Tekstfusnote"/>
                    <w:rPr>
                      <w:rFonts w:asciiTheme="minorHAnsi" w:hAnsiTheme="minorHAnsi" w:cstheme="minorHAnsi"/>
                      <w:lang w:val="hr-HR"/>
                    </w:rPr>
                  </w:pPr>
                </w:p>
              </w:tc>
              <w:tc>
                <w:tcPr>
                  <w:tcW w:w="769" w:type="pct"/>
                  <w:shd w:val="clear" w:color="auto" w:fill="DBE5F1" w:themeFill="accent1" w:themeFillTint="33"/>
                  <w:vAlign w:val="center"/>
                </w:tcPr>
                <w:p w14:paraId="4C41B538"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766" w:type="pct"/>
                  <w:shd w:val="clear" w:color="auto" w:fill="DBE5F1" w:themeFill="accent1" w:themeFillTint="33"/>
                  <w:vAlign w:val="center"/>
                </w:tcPr>
                <w:p w14:paraId="0FD2016F"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804" w:type="pct"/>
                  <w:shd w:val="clear" w:color="auto" w:fill="DBE5F1" w:themeFill="accent1" w:themeFillTint="33"/>
                  <w:vAlign w:val="center"/>
                </w:tcPr>
                <w:p w14:paraId="068DBBDF"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0,5</w:t>
                  </w:r>
                </w:p>
              </w:tc>
            </w:tr>
            <w:tr w:rsidR="00F226B0" w:rsidRPr="00E45878" w14:paraId="1C32CCE4" w14:textId="77777777" w:rsidTr="00825024">
              <w:trPr>
                <w:trHeight w:val="300"/>
                <w:jc w:val="center"/>
              </w:trPr>
              <w:tc>
                <w:tcPr>
                  <w:tcW w:w="1061" w:type="pct"/>
                  <w:shd w:val="clear" w:color="auto" w:fill="DBE5F1" w:themeFill="accent1" w:themeFillTint="33"/>
                  <w:vAlign w:val="center"/>
                </w:tcPr>
                <w:p w14:paraId="1F52559A"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2" w:type="pct"/>
                  <w:vAlign w:val="center"/>
                </w:tcPr>
                <w:p w14:paraId="34AACA24"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748" w:type="pct"/>
                </w:tcPr>
                <w:p w14:paraId="17198EB6" w14:textId="77777777" w:rsidR="00F226B0" w:rsidRPr="00E45878" w:rsidRDefault="00F226B0" w:rsidP="00F226B0">
                  <w:pPr>
                    <w:pStyle w:val="Tekstfusnote"/>
                    <w:rPr>
                      <w:rFonts w:asciiTheme="minorHAnsi" w:hAnsiTheme="minorHAnsi" w:cstheme="minorHAnsi"/>
                      <w:lang w:val="hr-HR"/>
                    </w:rPr>
                  </w:pPr>
                </w:p>
              </w:tc>
              <w:tc>
                <w:tcPr>
                  <w:tcW w:w="769" w:type="pct"/>
                  <w:shd w:val="clear" w:color="auto" w:fill="DBE5F1" w:themeFill="accent1" w:themeFillTint="33"/>
                  <w:vAlign w:val="center"/>
                </w:tcPr>
                <w:p w14:paraId="4A84A878"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766" w:type="pct"/>
                  <w:shd w:val="clear" w:color="auto" w:fill="DBE5F1" w:themeFill="accent1" w:themeFillTint="33"/>
                  <w:vAlign w:val="center"/>
                </w:tcPr>
                <w:p w14:paraId="5E3FE0F4"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804" w:type="pct"/>
                  <w:shd w:val="clear" w:color="auto" w:fill="DBE5F1" w:themeFill="accent1" w:themeFillTint="33"/>
                  <w:vAlign w:val="center"/>
                </w:tcPr>
                <w:p w14:paraId="53A5D6EB"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0,5</w:t>
                  </w:r>
                </w:p>
              </w:tc>
            </w:tr>
            <w:tr w:rsidR="00F226B0" w:rsidRPr="00E45878" w14:paraId="044ECD65" w14:textId="77777777" w:rsidTr="00825024">
              <w:trPr>
                <w:trHeight w:val="300"/>
                <w:jc w:val="center"/>
              </w:trPr>
              <w:tc>
                <w:tcPr>
                  <w:tcW w:w="1061" w:type="pct"/>
                  <w:shd w:val="clear" w:color="auto" w:fill="DBE5F1" w:themeFill="accent1" w:themeFillTint="33"/>
                  <w:vAlign w:val="center"/>
                </w:tcPr>
                <w:p w14:paraId="63EB004C"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2" w:type="pct"/>
                  <w:vAlign w:val="center"/>
                </w:tcPr>
                <w:p w14:paraId="497749A9"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748" w:type="pct"/>
                </w:tcPr>
                <w:p w14:paraId="0051C160" w14:textId="77777777" w:rsidR="00F226B0" w:rsidRPr="00E45878" w:rsidRDefault="00F226B0" w:rsidP="00F226B0">
                  <w:pPr>
                    <w:pStyle w:val="Tekstfusnote"/>
                    <w:rPr>
                      <w:rFonts w:asciiTheme="minorHAnsi" w:hAnsiTheme="minorHAnsi" w:cstheme="minorHAnsi"/>
                      <w:lang w:val="hr-HR"/>
                    </w:rPr>
                  </w:pPr>
                </w:p>
              </w:tc>
              <w:tc>
                <w:tcPr>
                  <w:tcW w:w="769" w:type="pct"/>
                  <w:shd w:val="clear" w:color="auto" w:fill="DBE5F1" w:themeFill="accent1" w:themeFillTint="33"/>
                  <w:vAlign w:val="center"/>
                </w:tcPr>
                <w:p w14:paraId="5B741F58"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766" w:type="pct"/>
                  <w:shd w:val="clear" w:color="auto" w:fill="DBE5F1" w:themeFill="accent1" w:themeFillTint="33"/>
                  <w:vAlign w:val="center"/>
                </w:tcPr>
                <w:p w14:paraId="10E357E7"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804" w:type="pct"/>
                  <w:shd w:val="clear" w:color="auto" w:fill="DBE5F1" w:themeFill="accent1" w:themeFillTint="33"/>
                  <w:vAlign w:val="center"/>
                </w:tcPr>
                <w:p w14:paraId="7CAFEE1D"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0,5</w:t>
                  </w:r>
                </w:p>
              </w:tc>
            </w:tr>
            <w:tr w:rsidR="00F226B0" w:rsidRPr="00E45878" w14:paraId="3A3AE13B" w14:textId="77777777" w:rsidTr="00825024">
              <w:trPr>
                <w:trHeight w:val="300"/>
                <w:jc w:val="center"/>
              </w:trPr>
              <w:tc>
                <w:tcPr>
                  <w:tcW w:w="1061" w:type="pct"/>
                  <w:shd w:val="clear" w:color="auto" w:fill="DBE5F1" w:themeFill="accent1" w:themeFillTint="33"/>
                  <w:vAlign w:val="center"/>
                </w:tcPr>
                <w:p w14:paraId="5E2A3CBC"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2" w:type="pct"/>
                  <w:vAlign w:val="center"/>
                </w:tcPr>
                <w:p w14:paraId="1568D61C" w14:textId="77777777" w:rsidR="00F226B0" w:rsidRPr="00E45878" w:rsidRDefault="00F226B0" w:rsidP="00F226B0">
                  <w:pPr>
                    <w:pStyle w:val="Tekstfusnote"/>
                    <w:rPr>
                      <w:rFonts w:asciiTheme="minorHAnsi" w:hAnsiTheme="minorHAnsi" w:cstheme="minorHAnsi"/>
                      <w:lang w:val="hr-HR"/>
                    </w:rPr>
                  </w:pPr>
                </w:p>
              </w:tc>
              <w:tc>
                <w:tcPr>
                  <w:tcW w:w="748" w:type="pct"/>
                </w:tcPr>
                <w:p w14:paraId="71EAB388"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769" w:type="pct"/>
                  <w:shd w:val="clear" w:color="auto" w:fill="DBE5F1" w:themeFill="accent1" w:themeFillTint="33"/>
                  <w:vAlign w:val="center"/>
                </w:tcPr>
                <w:p w14:paraId="53F64D8F"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766" w:type="pct"/>
                  <w:shd w:val="clear" w:color="auto" w:fill="DBE5F1" w:themeFill="accent1" w:themeFillTint="33"/>
                  <w:vAlign w:val="center"/>
                </w:tcPr>
                <w:p w14:paraId="2B0A492F"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804" w:type="pct"/>
                  <w:shd w:val="clear" w:color="auto" w:fill="DBE5F1" w:themeFill="accent1" w:themeFillTint="33"/>
                  <w:vAlign w:val="center"/>
                </w:tcPr>
                <w:p w14:paraId="44A64892"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F226B0" w:rsidRPr="00E45878" w14:paraId="599033EC" w14:textId="77777777" w:rsidTr="00825024">
              <w:trPr>
                <w:trHeight w:val="300"/>
                <w:jc w:val="center"/>
              </w:trPr>
              <w:tc>
                <w:tcPr>
                  <w:tcW w:w="1061" w:type="pct"/>
                  <w:shd w:val="clear" w:color="auto" w:fill="DBE5F1" w:themeFill="accent1" w:themeFillTint="33"/>
                  <w:vAlign w:val="center"/>
                </w:tcPr>
                <w:p w14:paraId="7FDF6640"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852" w:type="pct"/>
                  <w:vAlign w:val="center"/>
                </w:tcPr>
                <w:p w14:paraId="3862B2F1"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748" w:type="pct"/>
                </w:tcPr>
                <w:p w14:paraId="3D778D9C" w14:textId="77777777" w:rsidR="00F226B0" w:rsidRPr="00E45878" w:rsidRDefault="00F226B0" w:rsidP="00F226B0">
                  <w:pPr>
                    <w:pStyle w:val="Tekstfusnote"/>
                    <w:rPr>
                      <w:rFonts w:asciiTheme="minorHAnsi" w:hAnsiTheme="minorHAnsi" w:cstheme="minorHAnsi"/>
                      <w:lang w:val="hr-HR"/>
                    </w:rPr>
                  </w:pPr>
                </w:p>
              </w:tc>
              <w:tc>
                <w:tcPr>
                  <w:tcW w:w="769" w:type="pct"/>
                  <w:shd w:val="clear" w:color="auto" w:fill="DBE5F1" w:themeFill="accent1" w:themeFillTint="33"/>
                  <w:vAlign w:val="center"/>
                </w:tcPr>
                <w:p w14:paraId="2E806D25"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766" w:type="pct"/>
                  <w:shd w:val="clear" w:color="auto" w:fill="DBE5F1" w:themeFill="accent1" w:themeFillTint="33"/>
                  <w:vAlign w:val="center"/>
                </w:tcPr>
                <w:p w14:paraId="0FE7E542"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804" w:type="pct"/>
                  <w:shd w:val="clear" w:color="auto" w:fill="DBE5F1" w:themeFill="accent1" w:themeFillTint="33"/>
                  <w:vAlign w:val="center"/>
                </w:tcPr>
                <w:p w14:paraId="4E52CD06"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0,5</w:t>
                  </w:r>
                </w:p>
              </w:tc>
            </w:tr>
            <w:tr w:rsidR="00F226B0" w:rsidRPr="00E45878" w14:paraId="13B3771F" w14:textId="77777777" w:rsidTr="00825024">
              <w:trPr>
                <w:trHeight w:val="300"/>
                <w:jc w:val="center"/>
              </w:trPr>
              <w:tc>
                <w:tcPr>
                  <w:tcW w:w="1061" w:type="pct"/>
                  <w:shd w:val="clear" w:color="auto" w:fill="DBE5F1" w:themeFill="accent1" w:themeFillTint="33"/>
                  <w:vAlign w:val="center"/>
                </w:tcPr>
                <w:p w14:paraId="0C24CF49"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2" w:type="pct"/>
                  <w:shd w:val="clear" w:color="auto" w:fill="DBE5F1" w:themeFill="accent1" w:themeFillTint="33"/>
                  <w:vAlign w:val="center"/>
                </w:tcPr>
                <w:p w14:paraId="7B30E23B"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80 %</w:t>
                  </w:r>
                </w:p>
              </w:tc>
              <w:tc>
                <w:tcPr>
                  <w:tcW w:w="748" w:type="pct"/>
                  <w:shd w:val="clear" w:color="auto" w:fill="DBE5F1" w:themeFill="accent1" w:themeFillTint="33"/>
                </w:tcPr>
                <w:p w14:paraId="1D63F2EA"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769" w:type="pct"/>
                  <w:shd w:val="clear" w:color="auto" w:fill="DBE5F1" w:themeFill="accent1" w:themeFillTint="33"/>
                  <w:vAlign w:val="center"/>
                </w:tcPr>
                <w:p w14:paraId="1E6AA9B1"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766" w:type="pct"/>
                  <w:shd w:val="clear" w:color="auto" w:fill="DBE5F1" w:themeFill="accent1" w:themeFillTint="33"/>
                  <w:vAlign w:val="center"/>
                </w:tcPr>
                <w:p w14:paraId="7CFCA4FE"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804" w:type="pct"/>
                  <w:shd w:val="clear" w:color="auto" w:fill="DBE5F1" w:themeFill="accent1" w:themeFillTint="33"/>
                  <w:vAlign w:val="center"/>
                </w:tcPr>
                <w:p w14:paraId="03529F3C"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b/>
                      <w:bCs/>
                      <w:lang w:val="hr-HR"/>
                    </w:rPr>
                    <w:t>3</w:t>
                  </w:r>
                </w:p>
              </w:tc>
            </w:tr>
            <w:tr w:rsidR="00F226B0" w:rsidRPr="00E45878" w14:paraId="28803881" w14:textId="77777777" w:rsidTr="00825024">
              <w:trPr>
                <w:trHeight w:val="300"/>
                <w:jc w:val="center"/>
              </w:trPr>
              <w:tc>
                <w:tcPr>
                  <w:tcW w:w="1061" w:type="pct"/>
                  <w:shd w:val="clear" w:color="auto" w:fill="DBE5F1" w:themeFill="accent1" w:themeFillTint="33"/>
                  <w:vAlign w:val="center"/>
                </w:tcPr>
                <w:p w14:paraId="66EDAE30"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2" w:type="pct"/>
                  <w:shd w:val="clear" w:color="auto" w:fill="DBE5F1" w:themeFill="accent1" w:themeFillTint="33"/>
                  <w:vAlign w:val="center"/>
                </w:tcPr>
                <w:p w14:paraId="474054AF"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2</w:t>
                  </w:r>
                </w:p>
              </w:tc>
              <w:tc>
                <w:tcPr>
                  <w:tcW w:w="748" w:type="pct"/>
                  <w:shd w:val="clear" w:color="auto" w:fill="DBE5F1" w:themeFill="accent1" w:themeFillTint="33"/>
                </w:tcPr>
                <w:p w14:paraId="09FD90F9" w14:textId="77777777" w:rsidR="00F226B0" w:rsidRPr="00E45878" w:rsidRDefault="00F226B0" w:rsidP="00F226B0">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769" w:type="pct"/>
                  <w:shd w:val="clear" w:color="auto" w:fill="DBE5F1" w:themeFill="accent1" w:themeFillTint="33"/>
                  <w:vAlign w:val="center"/>
                </w:tcPr>
                <w:p w14:paraId="5FAF5A4D" w14:textId="77777777" w:rsidR="00F226B0" w:rsidRPr="00E45878" w:rsidRDefault="00F226B0" w:rsidP="00F226B0">
                  <w:pPr>
                    <w:pStyle w:val="Tekstfusnote"/>
                    <w:rPr>
                      <w:rFonts w:asciiTheme="minorHAnsi" w:hAnsiTheme="minorHAnsi" w:cstheme="minorHAnsi"/>
                      <w:b/>
                      <w:bCs/>
                      <w:lang w:val="hr-HR"/>
                    </w:rPr>
                  </w:pPr>
                </w:p>
              </w:tc>
              <w:tc>
                <w:tcPr>
                  <w:tcW w:w="766" w:type="pct"/>
                  <w:shd w:val="clear" w:color="auto" w:fill="DBE5F1" w:themeFill="accent1" w:themeFillTint="33"/>
                  <w:vAlign w:val="center"/>
                </w:tcPr>
                <w:p w14:paraId="65281E80" w14:textId="77777777" w:rsidR="00F226B0" w:rsidRPr="00E45878" w:rsidRDefault="00F226B0" w:rsidP="00F226B0">
                  <w:pPr>
                    <w:pStyle w:val="Tekstfusnote"/>
                    <w:rPr>
                      <w:rFonts w:asciiTheme="minorHAnsi" w:hAnsiTheme="minorHAnsi" w:cstheme="minorHAnsi"/>
                      <w:b/>
                      <w:bCs/>
                      <w:lang w:val="hr-HR"/>
                    </w:rPr>
                  </w:pPr>
                </w:p>
              </w:tc>
              <w:tc>
                <w:tcPr>
                  <w:tcW w:w="804" w:type="pct"/>
                  <w:shd w:val="clear" w:color="auto" w:fill="DBE5F1" w:themeFill="accent1" w:themeFillTint="33"/>
                  <w:vAlign w:val="center"/>
                </w:tcPr>
                <w:p w14:paraId="4F270F3B" w14:textId="77777777" w:rsidR="00F226B0" w:rsidRPr="00E45878" w:rsidRDefault="00F226B0" w:rsidP="00F226B0">
                  <w:pPr>
                    <w:pStyle w:val="Tekstfusnote"/>
                    <w:rPr>
                      <w:rFonts w:asciiTheme="minorHAnsi" w:hAnsiTheme="minorHAnsi" w:cstheme="minorHAnsi"/>
                      <w:b/>
                      <w:bCs/>
                      <w:lang w:val="hr-HR"/>
                    </w:rPr>
                  </w:pPr>
                </w:p>
              </w:tc>
            </w:tr>
          </w:tbl>
          <w:p w14:paraId="5A04802F" w14:textId="77777777" w:rsidR="00F226B0" w:rsidRPr="00E45878" w:rsidRDefault="00F226B0" w:rsidP="00F226B0">
            <w:pPr>
              <w:pStyle w:val="Tekstfusnote"/>
              <w:rPr>
                <w:rFonts w:asciiTheme="minorHAnsi" w:hAnsiTheme="minorHAnsi" w:cstheme="minorHAnsi"/>
                <w:lang w:val="hr-HR"/>
              </w:rPr>
            </w:pPr>
          </w:p>
          <w:p w14:paraId="79B66450" w14:textId="77777777" w:rsidR="00F226B0" w:rsidRPr="00E45878" w:rsidRDefault="00F226B0" w:rsidP="00F226B0">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653337B6" w14:textId="77777777" w:rsidR="00F226B0" w:rsidRPr="00E45878" w:rsidRDefault="00F226B0" w:rsidP="00F226B0">
            <w:pPr>
              <w:pStyle w:val="Tekstfusnote"/>
              <w:rPr>
                <w:rFonts w:asciiTheme="minorHAnsi" w:hAnsiTheme="minorHAnsi" w:cstheme="minorHAnsi"/>
                <w:lang w:val="hr-HR"/>
              </w:rPr>
            </w:pPr>
          </w:p>
          <w:p w14:paraId="78ED3B9F"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4015424A"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0A9CF0B8"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41CB8288" w14:textId="77777777" w:rsidR="00F226B0" w:rsidRPr="00E45878" w:rsidRDefault="00F226B0" w:rsidP="00F226B0">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F226B0" w:rsidRPr="00E45878" w14:paraId="0FB406CB" w14:textId="77777777" w:rsidTr="00825024">
              <w:trPr>
                <w:trHeight w:val="300"/>
                <w:jc w:val="center"/>
              </w:trPr>
              <w:tc>
                <w:tcPr>
                  <w:tcW w:w="1805" w:type="dxa"/>
                  <w:shd w:val="clear" w:color="auto" w:fill="DBE5F1" w:themeFill="accent1" w:themeFillTint="33"/>
                  <w:vAlign w:val="center"/>
                  <w:hideMark/>
                </w:tcPr>
                <w:p w14:paraId="375B8462"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Raspon bodova (postotaka)</w:t>
                  </w:r>
                </w:p>
              </w:tc>
              <w:tc>
                <w:tcPr>
                  <w:tcW w:w="1651" w:type="dxa"/>
                  <w:shd w:val="clear" w:color="auto" w:fill="DBE5F1" w:themeFill="accent1" w:themeFillTint="33"/>
                  <w:vAlign w:val="center"/>
                  <w:hideMark/>
                </w:tcPr>
                <w:p w14:paraId="4CF2696F"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Brojčana ocjena</w:t>
                  </w:r>
                </w:p>
              </w:tc>
              <w:tc>
                <w:tcPr>
                  <w:tcW w:w="1477" w:type="dxa"/>
                  <w:shd w:val="clear" w:color="auto" w:fill="DBE5F1" w:themeFill="accent1" w:themeFillTint="33"/>
                  <w:vAlign w:val="center"/>
                  <w:hideMark/>
                </w:tcPr>
                <w:p w14:paraId="0AC3AC42"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ECTS ocjena</w:t>
                  </w:r>
                </w:p>
              </w:tc>
            </w:tr>
            <w:tr w:rsidR="00F226B0" w:rsidRPr="00E45878" w14:paraId="0E7DAF0B" w14:textId="77777777" w:rsidTr="00825024">
              <w:trPr>
                <w:trHeight w:val="300"/>
                <w:jc w:val="center"/>
              </w:trPr>
              <w:tc>
                <w:tcPr>
                  <w:tcW w:w="1805" w:type="dxa"/>
                  <w:shd w:val="clear" w:color="auto" w:fill="DBE5F1" w:themeFill="accent1" w:themeFillTint="33"/>
                  <w:vAlign w:val="center"/>
                  <w:hideMark/>
                </w:tcPr>
                <w:p w14:paraId="087550AC"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90,00 – 100,00</w:t>
                  </w:r>
                </w:p>
              </w:tc>
              <w:tc>
                <w:tcPr>
                  <w:tcW w:w="1651" w:type="dxa"/>
                  <w:vAlign w:val="center"/>
                </w:tcPr>
                <w:p w14:paraId="17A48F6F"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izvrstan (5)</w:t>
                  </w:r>
                </w:p>
              </w:tc>
              <w:tc>
                <w:tcPr>
                  <w:tcW w:w="1477" w:type="dxa"/>
                  <w:vAlign w:val="center"/>
                </w:tcPr>
                <w:p w14:paraId="1F1F4A9A"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A</w:t>
                  </w:r>
                </w:p>
              </w:tc>
            </w:tr>
            <w:tr w:rsidR="00F226B0" w:rsidRPr="00E45878" w14:paraId="78B52C8B" w14:textId="77777777" w:rsidTr="00825024">
              <w:trPr>
                <w:trHeight w:val="300"/>
                <w:jc w:val="center"/>
              </w:trPr>
              <w:tc>
                <w:tcPr>
                  <w:tcW w:w="1805" w:type="dxa"/>
                  <w:shd w:val="clear" w:color="auto" w:fill="DBE5F1" w:themeFill="accent1" w:themeFillTint="33"/>
                  <w:vAlign w:val="center"/>
                  <w:hideMark/>
                </w:tcPr>
                <w:p w14:paraId="06B0FC36"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75,00 – 89,99</w:t>
                  </w:r>
                </w:p>
              </w:tc>
              <w:tc>
                <w:tcPr>
                  <w:tcW w:w="1651" w:type="dxa"/>
                  <w:vAlign w:val="center"/>
                </w:tcPr>
                <w:p w14:paraId="4EC85478"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vrlo dobar (4)</w:t>
                  </w:r>
                </w:p>
              </w:tc>
              <w:tc>
                <w:tcPr>
                  <w:tcW w:w="1477" w:type="dxa"/>
                  <w:vAlign w:val="center"/>
                </w:tcPr>
                <w:p w14:paraId="765D69EA"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B</w:t>
                  </w:r>
                </w:p>
              </w:tc>
            </w:tr>
            <w:tr w:rsidR="00F226B0" w:rsidRPr="00E45878" w14:paraId="24A7CE7B" w14:textId="77777777" w:rsidTr="00825024">
              <w:trPr>
                <w:trHeight w:val="300"/>
                <w:jc w:val="center"/>
              </w:trPr>
              <w:tc>
                <w:tcPr>
                  <w:tcW w:w="1805" w:type="dxa"/>
                  <w:shd w:val="clear" w:color="auto" w:fill="DBE5F1" w:themeFill="accent1" w:themeFillTint="33"/>
                  <w:vAlign w:val="center"/>
                  <w:hideMark/>
                </w:tcPr>
                <w:p w14:paraId="597AB81F"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60,00 – 74,99</w:t>
                  </w:r>
                </w:p>
              </w:tc>
              <w:tc>
                <w:tcPr>
                  <w:tcW w:w="1651" w:type="dxa"/>
                  <w:vAlign w:val="center"/>
                </w:tcPr>
                <w:p w14:paraId="53F65F31"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dobar (3)</w:t>
                  </w:r>
                </w:p>
              </w:tc>
              <w:tc>
                <w:tcPr>
                  <w:tcW w:w="1477" w:type="dxa"/>
                  <w:vAlign w:val="center"/>
                </w:tcPr>
                <w:p w14:paraId="2DAEC427"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C</w:t>
                  </w:r>
                </w:p>
              </w:tc>
            </w:tr>
            <w:tr w:rsidR="00F226B0" w:rsidRPr="00E45878" w14:paraId="6AE9BA9D" w14:textId="77777777" w:rsidTr="00825024">
              <w:trPr>
                <w:trHeight w:val="300"/>
                <w:jc w:val="center"/>
              </w:trPr>
              <w:tc>
                <w:tcPr>
                  <w:tcW w:w="1805" w:type="dxa"/>
                  <w:shd w:val="clear" w:color="auto" w:fill="DBE5F1" w:themeFill="accent1" w:themeFillTint="33"/>
                  <w:vAlign w:val="center"/>
                  <w:hideMark/>
                </w:tcPr>
                <w:p w14:paraId="54A91501"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50,00 – 59,99</w:t>
                  </w:r>
                </w:p>
              </w:tc>
              <w:tc>
                <w:tcPr>
                  <w:tcW w:w="1651" w:type="dxa"/>
                  <w:vAlign w:val="center"/>
                </w:tcPr>
                <w:p w14:paraId="7597BCC6"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dovoljan (2)</w:t>
                  </w:r>
                </w:p>
              </w:tc>
              <w:tc>
                <w:tcPr>
                  <w:tcW w:w="1477" w:type="dxa"/>
                  <w:vAlign w:val="center"/>
                </w:tcPr>
                <w:p w14:paraId="5931E9F8"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D</w:t>
                  </w:r>
                </w:p>
              </w:tc>
            </w:tr>
            <w:tr w:rsidR="00F226B0" w:rsidRPr="00E45878" w14:paraId="6242C1AE" w14:textId="77777777" w:rsidTr="00825024">
              <w:trPr>
                <w:trHeight w:val="300"/>
                <w:jc w:val="center"/>
              </w:trPr>
              <w:tc>
                <w:tcPr>
                  <w:tcW w:w="1805" w:type="dxa"/>
                  <w:shd w:val="clear" w:color="auto" w:fill="DBE5F1" w:themeFill="accent1" w:themeFillTint="33"/>
                  <w:vAlign w:val="center"/>
                  <w:hideMark/>
                </w:tcPr>
                <w:p w14:paraId="23A90BFA"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0,00 – 49,99</w:t>
                  </w:r>
                </w:p>
              </w:tc>
              <w:tc>
                <w:tcPr>
                  <w:tcW w:w="1651" w:type="dxa"/>
                  <w:vAlign w:val="center"/>
                </w:tcPr>
                <w:p w14:paraId="273D41E0"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nedovoljan (1)</w:t>
                  </w:r>
                </w:p>
              </w:tc>
              <w:tc>
                <w:tcPr>
                  <w:tcW w:w="1477" w:type="dxa"/>
                  <w:vAlign w:val="center"/>
                </w:tcPr>
                <w:p w14:paraId="7414EFDC"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F</w:t>
                  </w:r>
                </w:p>
              </w:tc>
            </w:tr>
          </w:tbl>
          <w:p w14:paraId="360D2CAB" w14:textId="77777777" w:rsidR="00F226B0" w:rsidRPr="00E45878" w:rsidRDefault="00F226B0" w:rsidP="00F226B0">
            <w:pPr>
              <w:pStyle w:val="Tekstfusnote"/>
              <w:rPr>
                <w:rFonts w:asciiTheme="minorHAnsi" w:hAnsiTheme="minorHAnsi" w:cstheme="minorHAnsi"/>
                <w:b/>
                <w:bCs/>
                <w:lang w:val="hr-HR"/>
              </w:rPr>
            </w:pPr>
          </w:p>
        </w:tc>
      </w:tr>
      <w:tr w:rsidR="00F226B0" w:rsidRPr="00E45878" w14:paraId="6CB85388"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A432392"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Obvezna literatura</w:t>
            </w:r>
          </w:p>
        </w:tc>
      </w:tr>
      <w:tr w:rsidR="00F226B0" w:rsidRPr="00E45878" w14:paraId="3F7A3AD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6696AC9" w14:textId="77777777" w:rsidR="00F226B0" w:rsidRPr="00E45878" w:rsidRDefault="00F226B0" w:rsidP="00B40BF3">
            <w:pPr>
              <w:pStyle w:val="Tekstfusnote"/>
              <w:numPr>
                <w:ilvl w:val="0"/>
                <w:numId w:val="75"/>
              </w:numPr>
              <w:rPr>
                <w:rFonts w:asciiTheme="minorHAnsi" w:hAnsiTheme="minorHAnsi" w:cstheme="minorHAnsi"/>
                <w:lang w:val="hr-HR"/>
              </w:rPr>
            </w:pPr>
            <w:r w:rsidRPr="00E45878">
              <w:rPr>
                <w:rFonts w:asciiTheme="minorHAnsi" w:hAnsiTheme="minorHAnsi" w:cstheme="minorHAnsi"/>
                <w:lang w:val="hr-HR"/>
              </w:rPr>
              <w:t>Zakon o zaštiti na radu, 2018., 71/14, 118/14, 94/18, 96/18 (NN).</w:t>
            </w:r>
          </w:p>
          <w:p w14:paraId="45328DE4" w14:textId="77777777" w:rsidR="00F226B0" w:rsidRPr="00E45878" w:rsidRDefault="00F226B0" w:rsidP="00B40BF3">
            <w:pPr>
              <w:pStyle w:val="Tekstfusnote"/>
              <w:numPr>
                <w:ilvl w:val="0"/>
                <w:numId w:val="75"/>
              </w:numPr>
              <w:rPr>
                <w:rFonts w:asciiTheme="minorHAnsi" w:hAnsiTheme="minorHAnsi" w:cstheme="minorHAnsi"/>
                <w:lang w:val="hr-HR"/>
              </w:rPr>
            </w:pPr>
            <w:r w:rsidRPr="00E45878">
              <w:rPr>
                <w:rFonts w:asciiTheme="minorHAnsi" w:hAnsiTheme="minorHAnsi" w:cstheme="minorHAnsi"/>
                <w:lang w:val="hr-HR"/>
              </w:rPr>
              <w:t>Nastavni materijali i prezentacije nastavnika objavljeni na stranicama kolegija.</w:t>
            </w:r>
          </w:p>
        </w:tc>
      </w:tr>
      <w:tr w:rsidR="00F226B0" w:rsidRPr="00E45878" w14:paraId="67777F4A"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F2F5FB5"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Dopunska literatura</w:t>
            </w:r>
          </w:p>
        </w:tc>
      </w:tr>
      <w:tr w:rsidR="00F226B0" w:rsidRPr="00E45878" w14:paraId="38F07C48" w14:textId="77777777" w:rsidTr="00825024">
        <w:trPr>
          <w:trHeight w:val="254"/>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tcPr>
          <w:p w14:paraId="6E5B203B" w14:textId="77777777" w:rsidR="00F226B0" w:rsidRPr="00E45878" w:rsidRDefault="00F226B0" w:rsidP="00B40BF3">
            <w:pPr>
              <w:pStyle w:val="Tekstfusnote"/>
              <w:numPr>
                <w:ilvl w:val="0"/>
                <w:numId w:val="47"/>
              </w:numPr>
              <w:rPr>
                <w:rFonts w:asciiTheme="minorHAnsi" w:hAnsiTheme="minorHAnsi" w:cstheme="minorHAnsi"/>
                <w:lang w:val="hr"/>
              </w:rPr>
            </w:pPr>
            <w:r w:rsidRPr="00E45878">
              <w:rPr>
                <w:rFonts w:asciiTheme="minorHAnsi" w:hAnsiTheme="minorHAnsi" w:cstheme="minorHAnsi"/>
                <w:lang w:val="hr-HR"/>
              </w:rPr>
              <w:t>Pravilnici iz područja zaštite na radu</w:t>
            </w:r>
          </w:p>
        </w:tc>
      </w:tr>
      <w:tr w:rsidR="00F226B0" w:rsidRPr="00E45878" w14:paraId="39A357F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CDCB1F1"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F226B0" w:rsidRPr="00E45878" w14:paraId="08E908DB"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A71C03F"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6F057679" w14:textId="77777777" w:rsidR="00F226B0" w:rsidRPr="00E45878" w:rsidRDefault="00F226B0" w:rsidP="00F226B0">
      <w:pPr>
        <w:pStyle w:val="Tekstfusnote"/>
        <w:rPr>
          <w:rFonts w:asciiTheme="minorHAnsi" w:hAnsiTheme="minorHAnsi" w:cstheme="minorHAnsi"/>
          <w:lang w:val="hr-HR"/>
        </w:rPr>
      </w:pPr>
    </w:p>
    <w:p w14:paraId="3F9EF3A6"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30"/>
        <w:gridCol w:w="2929"/>
        <w:gridCol w:w="2114"/>
        <w:gridCol w:w="1777"/>
      </w:tblGrid>
      <w:tr w:rsidR="00F226B0" w:rsidRPr="00E45878" w14:paraId="51D59196" w14:textId="77777777" w:rsidTr="00F226B0">
        <w:tc>
          <w:tcPr>
            <w:tcW w:w="1232" w:type="pct"/>
            <w:shd w:val="clear" w:color="auto" w:fill="95B3D7" w:themeFill="accent1" w:themeFillTint="99"/>
          </w:tcPr>
          <w:p w14:paraId="4FF5EC2A"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w:t>
            </w:r>
          </w:p>
        </w:tc>
        <w:tc>
          <w:tcPr>
            <w:tcW w:w="1618" w:type="pct"/>
            <w:shd w:val="clear" w:color="auto" w:fill="95B3D7" w:themeFill="accent1" w:themeFillTint="99"/>
          </w:tcPr>
          <w:p w14:paraId="2871DE54"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Nastavne teme</w:t>
            </w:r>
          </w:p>
        </w:tc>
        <w:tc>
          <w:tcPr>
            <w:tcW w:w="1168" w:type="pct"/>
            <w:shd w:val="clear" w:color="auto" w:fill="95B3D7" w:themeFill="accent1" w:themeFillTint="99"/>
          </w:tcPr>
          <w:p w14:paraId="336AF28A"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Metode (načini) poučavanja</w:t>
            </w:r>
          </w:p>
        </w:tc>
        <w:tc>
          <w:tcPr>
            <w:tcW w:w="983" w:type="pct"/>
            <w:shd w:val="clear" w:color="auto" w:fill="95B3D7" w:themeFill="accent1" w:themeFillTint="99"/>
          </w:tcPr>
          <w:p w14:paraId="28E7708D" w14:textId="77777777" w:rsidR="00F226B0" w:rsidRPr="00E45878" w:rsidRDefault="00F226B0" w:rsidP="00F226B0">
            <w:pPr>
              <w:pStyle w:val="Tekstfusnote"/>
              <w:rPr>
                <w:rFonts w:asciiTheme="minorHAnsi" w:hAnsiTheme="minorHAnsi" w:cstheme="minorHAnsi"/>
                <w:b/>
                <w:bCs/>
                <w:lang w:val="hr-HR"/>
              </w:rPr>
            </w:pPr>
            <w:r w:rsidRPr="00E45878">
              <w:rPr>
                <w:rFonts w:asciiTheme="minorHAnsi" w:hAnsiTheme="minorHAnsi" w:cstheme="minorHAnsi"/>
                <w:b/>
                <w:bCs/>
                <w:lang w:val="hr-HR"/>
              </w:rPr>
              <w:t>Načini provjere ishoda</w:t>
            </w:r>
          </w:p>
        </w:tc>
      </w:tr>
      <w:tr w:rsidR="00F226B0" w:rsidRPr="00E45878" w14:paraId="6C6E884A" w14:textId="77777777" w:rsidTr="00F226B0">
        <w:tc>
          <w:tcPr>
            <w:tcW w:w="1232" w:type="pct"/>
          </w:tcPr>
          <w:p w14:paraId="093F0275"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I1 Utvrditi pojmove iz područja zaštite na radu.</w:t>
            </w:r>
          </w:p>
        </w:tc>
        <w:tc>
          <w:tcPr>
            <w:tcW w:w="1618" w:type="pct"/>
          </w:tcPr>
          <w:p w14:paraId="514E099C"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Pojmovi iz područja zaštite na radu (Zaštita na radu, Nezgoda, Nesreća, Ozljeda na radu, Profesionalne bolesti, Bolesti u vezi s radom).</w:t>
            </w:r>
          </w:p>
          <w:p w14:paraId="39D38DF9"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Subjekti u području zaštite na radu (Poslodavac, Ovlaštenik, Stručnjak zaštite na radu, Povjerenik, Radnik, Osoba na radu).</w:t>
            </w:r>
          </w:p>
        </w:tc>
        <w:tc>
          <w:tcPr>
            <w:tcW w:w="1168" w:type="pct"/>
          </w:tcPr>
          <w:p w14:paraId="03FA5D4E"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Predavanja, suradničko učenje, problemska i projektna nastava, učenje kroz rad.</w:t>
            </w:r>
          </w:p>
        </w:tc>
        <w:tc>
          <w:tcPr>
            <w:tcW w:w="983" w:type="pct"/>
          </w:tcPr>
          <w:p w14:paraId="36DA36A1"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Teorijski pisani ispit s pitanjima esejskog tipa.</w:t>
            </w:r>
          </w:p>
        </w:tc>
      </w:tr>
      <w:tr w:rsidR="00F226B0" w:rsidRPr="00E45878" w14:paraId="4F6FA7F4" w14:textId="77777777" w:rsidTr="00F226B0">
        <w:tc>
          <w:tcPr>
            <w:tcW w:w="1232" w:type="pct"/>
          </w:tcPr>
          <w:p w14:paraId="676F7BDC"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I2 Definirati osnovna, posebna i priznata pravila zaštite na radu, obveze i odgovornosti poslodavca u sigurnosti.</w:t>
            </w:r>
          </w:p>
          <w:p w14:paraId="3AEFA63A" w14:textId="77777777" w:rsidR="00F226B0" w:rsidRPr="00E45878" w:rsidRDefault="00F226B0" w:rsidP="00F226B0">
            <w:pPr>
              <w:pStyle w:val="Tekstfusnote"/>
              <w:rPr>
                <w:rFonts w:asciiTheme="minorHAnsi" w:hAnsiTheme="minorHAnsi" w:cstheme="minorHAnsi"/>
                <w:lang w:val="hr-HR"/>
              </w:rPr>
            </w:pPr>
          </w:p>
        </w:tc>
        <w:tc>
          <w:tcPr>
            <w:tcW w:w="1618" w:type="pct"/>
          </w:tcPr>
          <w:p w14:paraId="16C8C9DA"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Obveze poslodavca, ovlaštenika i radnika.</w:t>
            </w:r>
          </w:p>
          <w:p w14:paraId="2FF46E50"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Mjere zaštite na radu (Prethodne zaštite na radu, Tekuće zaštite na radu, Kurativne zaštite na radu).</w:t>
            </w:r>
          </w:p>
          <w:p w14:paraId="4F38BCCB"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Pravila zaštite na radu (Osnovna pravila zaštite na radu, Posebna pravila zaštite na radu, Priznata pravila zaštite na radu).</w:t>
            </w:r>
          </w:p>
        </w:tc>
        <w:tc>
          <w:tcPr>
            <w:tcW w:w="1168" w:type="pct"/>
          </w:tcPr>
          <w:p w14:paraId="4EAF8765"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Predavanja, suradničko učenje, problemska i projektna nastava, učenje kroz rad.</w:t>
            </w:r>
          </w:p>
        </w:tc>
        <w:tc>
          <w:tcPr>
            <w:tcW w:w="983" w:type="pct"/>
          </w:tcPr>
          <w:p w14:paraId="3EEA0AC1"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Teorijski pisani ispit s pitanjima esejskog tipa.</w:t>
            </w:r>
          </w:p>
          <w:p w14:paraId="33AB5885" w14:textId="77777777" w:rsidR="00F226B0" w:rsidRPr="00E45878" w:rsidRDefault="00F226B0" w:rsidP="00F226B0">
            <w:pPr>
              <w:pStyle w:val="Tekstfusnote"/>
              <w:rPr>
                <w:rFonts w:asciiTheme="minorHAnsi" w:hAnsiTheme="minorHAnsi" w:cstheme="minorHAnsi"/>
                <w:lang w:val="hr-HR"/>
              </w:rPr>
            </w:pPr>
          </w:p>
        </w:tc>
      </w:tr>
      <w:tr w:rsidR="00F226B0" w:rsidRPr="00E45878" w14:paraId="2376DA57" w14:textId="77777777" w:rsidTr="00F226B0">
        <w:tc>
          <w:tcPr>
            <w:tcW w:w="1232" w:type="pct"/>
          </w:tcPr>
          <w:p w14:paraId="098B19FB"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I3 Utvrditi pravnu regulativu i norme koje pokrivaju područje zaštite na radu.</w:t>
            </w:r>
          </w:p>
          <w:p w14:paraId="38705999" w14:textId="77777777" w:rsidR="00F226B0" w:rsidRPr="00E45878" w:rsidRDefault="00F226B0" w:rsidP="00F226B0">
            <w:pPr>
              <w:pStyle w:val="Tekstfusnote"/>
              <w:rPr>
                <w:rFonts w:asciiTheme="minorHAnsi" w:hAnsiTheme="minorHAnsi" w:cstheme="minorHAnsi"/>
                <w:lang w:val="hr-HR"/>
              </w:rPr>
            </w:pPr>
          </w:p>
        </w:tc>
        <w:tc>
          <w:tcPr>
            <w:tcW w:w="1618" w:type="pct"/>
          </w:tcPr>
          <w:p w14:paraId="492A0AE3"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Pravni i normativni okvir zaštite na radu (Nacionalni zakoni i pravilnici, EU direktive i njihova primjena, Tehničke norme (HRN, EN, ISO) u području sigurnosti).</w:t>
            </w:r>
          </w:p>
        </w:tc>
        <w:tc>
          <w:tcPr>
            <w:tcW w:w="1168" w:type="pct"/>
          </w:tcPr>
          <w:p w14:paraId="6CF08B2B"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Predavanja, suradničko učenje, problemska i projektna nastava, učenje kroz rad.</w:t>
            </w:r>
          </w:p>
        </w:tc>
        <w:tc>
          <w:tcPr>
            <w:tcW w:w="983" w:type="pct"/>
          </w:tcPr>
          <w:p w14:paraId="6317CF41"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Teorijski pisani ispit s pitanjima esejskog tipa.</w:t>
            </w:r>
          </w:p>
        </w:tc>
      </w:tr>
      <w:tr w:rsidR="00F226B0" w:rsidRPr="00E45878" w14:paraId="11D72464" w14:textId="77777777" w:rsidTr="00F226B0">
        <w:tc>
          <w:tcPr>
            <w:tcW w:w="1232" w:type="pct"/>
          </w:tcPr>
          <w:p w14:paraId="21A2FA66"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I4 Razlikovati vrste opasnosti, štetnosti i napora.</w:t>
            </w:r>
          </w:p>
          <w:p w14:paraId="046CD6C7" w14:textId="77777777" w:rsidR="00F226B0" w:rsidRPr="00E45878" w:rsidRDefault="00F226B0" w:rsidP="00F226B0">
            <w:pPr>
              <w:pStyle w:val="Tekstfusnote"/>
              <w:rPr>
                <w:rFonts w:asciiTheme="minorHAnsi" w:hAnsiTheme="minorHAnsi" w:cstheme="minorHAnsi"/>
                <w:lang w:val="hr-HR"/>
              </w:rPr>
            </w:pPr>
          </w:p>
        </w:tc>
        <w:tc>
          <w:tcPr>
            <w:tcW w:w="1618" w:type="pct"/>
          </w:tcPr>
          <w:p w14:paraId="5E783ADA"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Opasnosti na radnom mjestu (Mehaničke opasnosti, Opasnosti od električne struje, Opasnosti od požara i eksplozije, Opasnosti od padova, Termičke opasnosti).</w:t>
            </w:r>
          </w:p>
          <w:p w14:paraId="45769DA1"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Štetnosti na radnom mjestu (Štetna buka i vibracije, Nepovoljna mikroklima, Štetne kemijske tvari, Štetne biološke tvari, Štetna zračenja i polja, Neodgovarajuća rasvjeta, Opasnosti i štetnosti pri radu s računalom).</w:t>
            </w:r>
          </w:p>
          <w:p w14:paraId="7289FA8F"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Napori (Tjelesni napori, Psihofiziološki napori).</w:t>
            </w:r>
          </w:p>
        </w:tc>
        <w:tc>
          <w:tcPr>
            <w:tcW w:w="1168" w:type="pct"/>
          </w:tcPr>
          <w:p w14:paraId="325E2E52"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Predavanja, suradničko učenje, problemska i projektna nastava, učenje kroz rad.</w:t>
            </w:r>
          </w:p>
        </w:tc>
        <w:tc>
          <w:tcPr>
            <w:tcW w:w="983" w:type="pct"/>
          </w:tcPr>
          <w:p w14:paraId="6223C8B1"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Izrada seminarskog rada i njegova prezentacija.</w:t>
            </w:r>
          </w:p>
        </w:tc>
      </w:tr>
      <w:tr w:rsidR="00F226B0" w:rsidRPr="00E45878" w14:paraId="5B7B1DAF" w14:textId="77777777" w:rsidTr="00F226B0">
        <w:tc>
          <w:tcPr>
            <w:tcW w:w="1232" w:type="pct"/>
          </w:tcPr>
          <w:p w14:paraId="059BCDFF"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I5 Utvrditi svrhu osposobljavanja za rad na siguran način.</w:t>
            </w:r>
          </w:p>
          <w:p w14:paraId="453A75EB" w14:textId="77777777" w:rsidR="00F226B0" w:rsidRPr="00E45878" w:rsidRDefault="00F226B0" w:rsidP="00F226B0">
            <w:pPr>
              <w:pStyle w:val="Tekstfusnote"/>
              <w:rPr>
                <w:rFonts w:asciiTheme="minorHAnsi" w:hAnsiTheme="minorHAnsi" w:cstheme="minorHAnsi"/>
                <w:lang w:val="hr-HR"/>
              </w:rPr>
            </w:pPr>
          </w:p>
        </w:tc>
        <w:tc>
          <w:tcPr>
            <w:tcW w:w="1618" w:type="pct"/>
          </w:tcPr>
          <w:p w14:paraId="6ECAA0BE"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Uloga osposobljavanja u sustavu prevencije (Povezanost osposobljavanja s procjenom rizika i preventivnim mjerama).</w:t>
            </w:r>
          </w:p>
          <w:p w14:paraId="6E859A33"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Propisi koji uređuju obvezu osposobljavanja.</w:t>
            </w:r>
          </w:p>
          <w:p w14:paraId="16797610"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Evidencije, rokovi i dokumentiranje osposobljavanja.</w:t>
            </w:r>
          </w:p>
          <w:p w14:paraId="4CB30E11"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Vrste osposobljavanja i njihova primjena.</w:t>
            </w:r>
          </w:p>
        </w:tc>
        <w:tc>
          <w:tcPr>
            <w:tcW w:w="1168" w:type="pct"/>
          </w:tcPr>
          <w:p w14:paraId="0C2F7C3E"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Predavanja, suradničko učenje, problemska i projektna nastava, učenje kroz rad.</w:t>
            </w:r>
          </w:p>
        </w:tc>
        <w:tc>
          <w:tcPr>
            <w:tcW w:w="983" w:type="pct"/>
          </w:tcPr>
          <w:p w14:paraId="14BE16BD" w14:textId="77777777" w:rsidR="00F226B0" w:rsidRPr="00E45878" w:rsidRDefault="00F226B0" w:rsidP="00F226B0">
            <w:pPr>
              <w:pStyle w:val="Tekstfusnote"/>
              <w:rPr>
                <w:rFonts w:asciiTheme="minorHAnsi" w:hAnsiTheme="minorHAnsi" w:cstheme="minorHAnsi"/>
                <w:lang w:val="hr-HR"/>
              </w:rPr>
            </w:pPr>
            <w:r w:rsidRPr="00E45878">
              <w:rPr>
                <w:rFonts w:asciiTheme="minorHAnsi" w:hAnsiTheme="minorHAnsi" w:cstheme="minorHAnsi"/>
                <w:lang w:val="hr-HR"/>
              </w:rPr>
              <w:t>Teorijski pisani ispit s pitanjima esejskog tipa.</w:t>
            </w:r>
          </w:p>
        </w:tc>
      </w:tr>
    </w:tbl>
    <w:p w14:paraId="1D2EB84A" w14:textId="77777777" w:rsidR="00F226B0" w:rsidRPr="00E45878" w:rsidRDefault="00F226B0" w:rsidP="00F226B0">
      <w:pPr>
        <w:pStyle w:val="Tekstfusnote"/>
        <w:rPr>
          <w:rFonts w:asciiTheme="minorHAnsi" w:hAnsiTheme="minorHAnsi" w:cstheme="minorHAnsi"/>
          <w:lang w:val="hr-HR"/>
        </w:rPr>
      </w:pPr>
    </w:p>
    <w:p w14:paraId="2C4F7D6E" w14:textId="77777777" w:rsidR="00932FB6" w:rsidRPr="0037228C" w:rsidRDefault="00932FB6" w:rsidP="00932FB6">
      <w:pPr>
        <w:pStyle w:val="Tekstfusnote"/>
        <w:rPr>
          <w:rFonts w:asciiTheme="minorHAnsi" w:hAnsiTheme="minorHAnsi" w:cstheme="minorHAnsi"/>
          <w:lang w:val="hr-HR"/>
        </w:rPr>
      </w:pPr>
    </w:p>
    <w:tbl>
      <w:tblPr>
        <w:tblStyle w:val="Reetkatablice"/>
        <w:tblW w:w="87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3"/>
        <w:gridCol w:w="1408"/>
        <w:gridCol w:w="752"/>
        <w:gridCol w:w="1139"/>
        <w:gridCol w:w="1176"/>
        <w:gridCol w:w="819"/>
        <w:gridCol w:w="2142"/>
      </w:tblGrid>
      <w:tr w:rsidR="00932FB6" w:rsidRPr="00E45878" w14:paraId="08499C82" w14:textId="77777777" w:rsidTr="00130B84">
        <w:trPr>
          <w:trHeight w:val="300"/>
        </w:trPr>
        <w:tc>
          <w:tcPr>
            <w:tcW w:w="8779" w:type="dxa"/>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008BA51B"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932FB6" w:rsidRPr="00E45878" w14:paraId="64883BA4" w14:textId="77777777" w:rsidTr="00130B84">
        <w:trPr>
          <w:trHeight w:val="300"/>
        </w:trPr>
        <w:tc>
          <w:tcPr>
            <w:tcW w:w="1343"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B05D457"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743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858697140"/>
              <w:placeholder>
                <w:docPart w:val="ACA2FC570F104AC88939D860B7A373F2"/>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79AFB38E"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932FB6" w:rsidRPr="00E45878" w14:paraId="5F5BBEAF" w14:textId="77777777" w:rsidTr="00130B84">
        <w:trPr>
          <w:trHeight w:val="300"/>
        </w:trPr>
        <w:tc>
          <w:tcPr>
            <w:tcW w:w="1343"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964FE22"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743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2764C59"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SPECIJALNO VOĆARSTVO</w:t>
            </w:r>
          </w:p>
        </w:tc>
      </w:tr>
      <w:tr w:rsidR="00932FB6" w:rsidRPr="00E45878" w14:paraId="711633F5" w14:textId="77777777" w:rsidTr="00130B84">
        <w:trPr>
          <w:trHeight w:val="300"/>
        </w:trPr>
        <w:tc>
          <w:tcPr>
            <w:tcW w:w="1343"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DAF1CEF"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743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1F5E31A" w14:textId="6B92781E" w:rsidR="00932FB6" w:rsidRPr="00E45878" w:rsidRDefault="009948F2" w:rsidP="00932FB6">
            <w:pPr>
              <w:pStyle w:val="Tekstfusnote"/>
              <w:rPr>
                <w:rFonts w:asciiTheme="minorHAnsi" w:hAnsiTheme="minorHAnsi" w:cstheme="minorHAnsi"/>
              </w:rPr>
            </w:pPr>
            <w:r>
              <w:rPr>
                <w:rFonts w:asciiTheme="minorHAnsi" w:hAnsiTheme="minorHAnsi" w:cstheme="minorHAnsi"/>
              </w:rPr>
              <w:t>d</w:t>
            </w:r>
            <w:r w:rsidR="00932FB6" w:rsidRPr="00E45878">
              <w:rPr>
                <w:rFonts w:asciiTheme="minorHAnsi" w:hAnsiTheme="minorHAnsi" w:cstheme="minorHAnsi"/>
              </w:rPr>
              <w:t xml:space="preserve">r. sc. biotech. Marin Krapac, </w:t>
            </w:r>
            <w:r w:rsidR="00284BA0">
              <w:rPr>
                <w:rFonts w:asciiTheme="minorHAnsi" w:hAnsiTheme="minorHAnsi" w:cstheme="minorHAnsi"/>
              </w:rPr>
              <w:t xml:space="preserve">viši </w:t>
            </w:r>
            <w:r w:rsidR="00932FB6" w:rsidRPr="00E45878">
              <w:rPr>
                <w:rFonts w:asciiTheme="minorHAnsi" w:hAnsiTheme="minorHAnsi" w:cstheme="minorHAnsi"/>
              </w:rPr>
              <w:t>predavač</w:t>
            </w:r>
          </w:p>
        </w:tc>
      </w:tr>
      <w:tr w:rsidR="00932FB6" w:rsidRPr="00E45878" w14:paraId="29F57CB0" w14:textId="77777777" w:rsidTr="00130B84">
        <w:trPr>
          <w:trHeight w:val="300"/>
        </w:trPr>
        <w:tc>
          <w:tcPr>
            <w:tcW w:w="1343"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BD44432"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Asistent</w:t>
            </w:r>
          </w:p>
        </w:tc>
        <w:tc>
          <w:tcPr>
            <w:tcW w:w="743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9493EA8" w14:textId="77777777" w:rsidR="00932FB6" w:rsidRPr="00E45878" w:rsidRDefault="00932FB6" w:rsidP="00932FB6">
            <w:pPr>
              <w:pStyle w:val="Tekstfusnote"/>
              <w:rPr>
                <w:rFonts w:asciiTheme="minorHAnsi" w:hAnsiTheme="minorHAnsi" w:cstheme="minorHAnsi"/>
              </w:rPr>
            </w:pPr>
          </w:p>
        </w:tc>
      </w:tr>
      <w:tr w:rsidR="00932FB6" w:rsidRPr="00E45878" w14:paraId="516CAFA9" w14:textId="77777777" w:rsidTr="00130B84">
        <w:trPr>
          <w:trHeight w:val="300"/>
        </w:trPr>
        <w:tc>
          <w:tcPr>
            <w:tcW w:w="1343"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9BD349E"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2160"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944446161"/>
              <w:placeholder>
                <w:docPart w:val="E460E2FB4029417894C3F231AB1B8F79"/>
              </w:placeholder>
              <w:comboBox>
                <w:listItem w:displayText="Obvezni" w:value="Obvezni"/>
                <w:listItem w:displayText="Izborni" w:value="Izborni"/>
              </w:comboBox>
            </w:sdtPr>
            <w:sdtEndPr/>
            <w:sdtContent>
              <w:p w14:paraId="7A987294"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Izborni</w:t>
                </w:r>
              </w:p>
            </w:sdtContent>
          </w:sdt>
        </w:tc>
        <w:tc>
          <w:tcPr>
            <w:tcW w:w="2315"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5708828"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ECTS</w:t>
            </w:r>
          </w:p>
        </w:tc>
        <w:tc>
          <w:tcPr>
            <w:tcW w:w="2961"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534397349"/>
              <w:placeholder>
                <w:docPart w:val="F3D61DCFB8704D7DB58244314A038E79"/>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0924520F"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3</w:t>
                </w:r>
              </w:p>
            </w:sdtContent>
          </w:sdt>
        </w:tc>
      </w:tr>
      <w:tr w:rsidR="00932FB6" w:rsidRPr="00E45878" w14:paraId="2126A620" w14:textId="77777777" w:rsidTr="00130B84">
        <w:trPr>
          <w:trHeight w:val="300"/>
        </w:trPr>
        <w:tc>
          <w:tcPr>
            <w:tcW w:w="1343"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19BD8A9"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Godina</w:t>
            </w:r>
          </w:p>
        </w:tc>
        <w:tc>
          <w:tcPr>
            <w:tcW w:w="2160"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133239024"/>
              <w:placeholder>
                <w:docPart w:val="B46DFAB103B4465CBB3D39DF20A99CFD"/>
              </w:placeholder>
              <w:comboBox>
                <w:listItem w:displayText="1." w:value="1."/>
                <w:listItem w:displayText="2." w:value="2."/>
                <w:listItem w:displayText="3." w:value="3."/>
              </w:comboBox>
            </w:sdtPr>
            <w:sdtEndPr/>
            <w:sdtContent>
              <w:p w14:paraId="62D3A54F"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2.</w:t>
                </w:r>
              </w:p>
            </w:sdtContent>
          </w:sdt>
        </w:tc>
        <w:tc>
          <w:tcPr>
            <w:tcW w:w="2315"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C79A056"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Semestar</w:t>
            </w:r>
          </w:p>
        </w:tc>
        <w:tc>
          <w:tcPr>
            <w:tcW w:w="2961"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315995833"/>
              <w:placeholder>
                <w:docPart w:val="2E32522C6D184B4E97C0F839C0E73BAB"/>
              </w:placeholder>
              <w:comboBox>
                <w:listItem w:displayText="Zimski" w:value="Zimski"/>
                <w:listItem w:displayText="Ljetni" w:value="Ljetni"/>
              </w:comboBox>
            </w:sdtPr>
            <w:sdtEndPr/>
            <w:sdtContent>
              <w:p w14:paraId="1108FEE1"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Zimski</w:t>
                </w:r>
              </w:p>
            </w:sdtContent>
          </w:sdt>
        </w:tc>
      </w:tr>
      <w:tr w:rsidR="00932FB6" w:rsidRPr="00E45878" w14:paraId="162DCFA1" w14:textId="77777777" w:rsidTr="00130B84">
        <w:trPr>
          <w:trHeight w:val="300"/>
        </w:trPr>
        <w:tc>
          <w:tcPr>
            <w:tcW w:w="1343" w:type="dxa"/>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2BFEFCA"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1408"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85F143C"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Predavanja</w:t>
            </w:r>
          </w:p>
        </w:tc>
        <w:tc>
          <w:tcPr>
            <w:tcW w:w="1891"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2984BAA"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Vježbe</w:t>
            </w:r>
          </w:p>
        </w:tc>
        <w:tc>
          <w:tcPr>
            <w:tcW w:w="1995"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79B9AFD"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Seminari</w:t>
            </w:r>
          </w:p>
        </w:tc>
        <w:tc>
          <w:tcPr>
            <w:tcW w:w="2142"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795BAD9"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Praktikum</w:t>
            </w:r>
          </w:p>
        </w:tc>
      </w:tr>
      <w:tr w:rsidR="00932FB6" w:rsidRPr="00E45878" w14:paraId="3C7844ED" w14:textId="77777777" w:rsidTr="00130B84">
        <w:trPr>
          <w:trHeight w:val="300"/>
        </w:trPr>
        <w:tc>
          <w:tcPr>
            <w:tcW w:w="1343" w:type="dxa"/>
            <w:vMerge/>
            <w:tcMar>
              <w:top w:w="113" w:type="dxa"/>
              <w:bottom w:w="113" w:type="dxa"/>
            </w:tcMar>
            <w:vAlign w:val="center"/>
          </w:tcPr>
          <w:p w14:paraId="76832130" w14:textId="77777777" w:rsidR="00932FB6" w:rsidRPr="00E45878" w:rsidRDefault="00932FB6" w:rsidP="00932FB6">
            <w:pPr>
              <w:pStyle w:val="Tekstfusnote"/>
              <w:rPr>
                <w:rFonts w:asciiTheme="minorHAnsi" w:hAnsiTheme="minorHAnsi" w:cstheme="minorHAnsi"/>
              </w:rPr>
            </w:pPr>
          </w:p>
        </w:tc>
        <w:tc>
          <w:tcPr>
            <w:tcW w:w="1408" w:type="dxa"/>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F9D1624"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2</w:t>
            </w:r>
          </w:p>
        </w:tc>
        <w:tc>
          <w:tcPr>
            <w:tcW w:w="1891"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867258A"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1</w:t>
            </w:r>
          </w:p>
        </w:tc>
        <w:tc>
          <w:tcPr>
            <w:tcW w:w="1995"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817FD64"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0</w:t>
            </w:r>
          </w:p>
        </w:tc>
        <w:tc>
          <w:tcPr>
            <w:tcW w:w="2142" w:type="dxa"/>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B60D280"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0</w:t>
            </w:r>
          </w:p>
        </w:tc>
      </w:tr>
      <w:tr w:rsidR="00932FB6" w:rsidRPr="00E45878" w14:paraId="2BC463C1" w14:textId="77777777" w:rsidTr="00130B84">
        <w:trPr>
          <w:trHeight w:val="300"/>
        </w:trPr>
        <w:tc>
          <w:tcPr>
            <w:tcW w:w="8779" w:type="dxa"/>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6CF91C6D"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OPIS KOLEGIJA</w:t>
            </w:r>
          </w:p>
        </w:tc>
      </w:tr>
      <w:tr w:rsidR="00932FB6" w:rsidRPr="00E45878" w14:paraId="639FB16A" w14:textId="77777777" w:rsidTr="00130B84">
        <w:trPr>
          <w:trHeight w:val="300"/>
        </w:trPr>
        <w:tc>
          <w:tcPr>
            <w:tcW w:w="8779"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833BB28"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932FB6" w:rsidRPr="00E45878" w14:paraId="2C46DB87" w14:textId="77777777" w:rsidTr="00130B84">
        <w:trPr>
          <w:trHeight w:val="300"/>
        </w:trPr>
        <w:tc>
          <w:tcPr>
            <w:tcW w:w="8779"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0661F15" w14:textId="77777777" w:rsidR="00932FB6" w:rsidRPr="00E45878" w:rsidRDefault="00932FB6" w:rsidP="00B40BF3">
            <w:pPr>
              <w:pStyle w:val="Tekstfusnote"/>
              <w:numPr>
                <w:ilvl w:val="0"/>
                <w:numId w:val="74"/>
              </w:numPr>
              <w:rPr>
                <w:rFonts w:asciiTheme="minorHAnsi" w:hAnsiTheme="minorHAnsi" w:cstheme="minorHAnsi"/>
                <w:lang w:val="hr-HR"/>
              </w:rPr>
            </w:pPr>
            <w:r w:rsidRPr="00E45878">
              <w:rPr>
                <w:rFonts w:asciiTheme="minorHAnsi" w:hAnsiTheme="minorHAnsi" w:cstheme="minorHAnsi"/>
                <w:lang w:val="hr-HR"/>
              </w:rPr>
              <w:t>Osposobljavanje studenata za podizanje modernih nasada jagodastog i lupinastog voća</w:t>
            </w:r>
          </w:p>
          <w:p w14:paraId="68C3077F" w14:textId="77777777" w:rsidR="00932FB6" w:rsidRPr="00E45878" w:rsidRDefault="00932FB6" w:rsidP="00B40BF3">
            <w:pPr>
              <w:pStyle w:val="Tekstfusnote"/>
              <w:numPr>
                <w:ilvl w:val="0"/>
                <w:numId w:val="74"/>
              </w:numPr>
              <w:rPr>
                <w:rFonts w:asciiTheme="minorHAnsi" w:hAnsiTheme="minorHAnsi" w:cstheme="minorHAnsi"/>
                <w:lang w:val="hr-HR"/>
              </w:rPr>
            </w:pPr>
            <w:r w:rsidRPr="00E45878">
              <w:rPr>
                <w:rFonts w:asciiTheme="minorHAnsi" w:hAnsiTheme="minorHAnsi" w:cstheme="minorHAnsi"/>
                <w:lang w:val="hr-HR"/>
              </w:rPr>
              <w:t>Usklađivanje sustava uzgoja sa danim klimatološkim i pedološkim uvjetima</w:t>
            </w:r>
          </w:p>
          <w:p w14:paraId="1D038D0D" w14:textId="77777777" w:rsidR="00932FB6" w:rsidRPr="00E45878" w:rsidRDefault="00932FB6" w:rsidP="00B40BF3">
            <w:pPr>
              <w:pStyle w:val="Tekstfusnote"/>
              <w:numPr>
                <w:ilvl w:val="0"/>
                <w:numId w:val="74"/>
              </w:numPr>
              <w:rPr>
                <w:rFonts w:asciiTheme="minorHAnsi" w:hAnsiTheme="minorHAnsi" w:cstheme="minorHAnsi"/>
              </w:rPr>
            </w:pPr>
            <w:r w:rsidRPr="00E45878">
              <w:rPr>
                <w:rFonts w:asciiTheme="minorHAnsi" w:hAnsiTheme="minorHAnsi" w:cstheme="minorHAnsi"/>
              </w:rPr>
              <w:t>Odabir pravilnih pomotehničkih mjera ovisno o vrsti i sorti voća</w:t>
            </w:r>
          </w:p>
        </w:tc>
      </w:tr>
      <w:tr w:rsidR="00932FB6" w:rsidRPr="00E45878" w14:paraId="56D52E46" w14:textId="77777777" w:rsidTr="00130B84">
        <w:trPr>
          <w:trHeight w:val="300"/>
        </w:trPr>
        <w:tc>
          <w:tcPr>
            <w:tcW w:w="8779"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5609F8A"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932FB6" w:rsidRPr="00E45878" w14:paraId="4D14D341" w14:textId="77777777" w:rsidTr="00130B84">
        <w:trPr>
          <w:trHeight w:val="300"/>
        </w:trPr>
        <w:tc>
          <w:tcPr>
            <w:tcW w:w="8779"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B5D15A9"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Odslušan kolegij Voćarstvo.</w:t>
            </w:r>
          </w:p>
        </w:tc>
      </w:tr>
      <w:tr w:rsidR="00932FB6" w:rsidRPr="00E45878" w14:paraId="1E9E7CA9" w14:textId="77777777" w:rsidTr="00130B84">
        <w:trPr>
          <w:trHeight w:val="300"/>
        </w:trPr>
        <w:tc>
          <w:tcPr>
            <w:tcW w:w="8779"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2F93CCE"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932FB6" w:rsidRPr="00E45878" w14:paraId="0F6ECCEE" w14:textId="77777777" w:rsidTr="00130B84">
        <w:trPr>
          <w:trHeight w:val="300"/>
        </w:trPr>
        <w:tc>
          <w:tcPr>
            <w:tcW w:w="8779"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121205C"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I4 Odabrati optimalan način uređenja i dizajna agroturističkog gospodarstva s obzirom na raspoložive resurse</w:t>
            </w:r>
          </w:p>
          <w:p w14:paraId="2EE32F68"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I6 Odabrati održive načine opskrbe, nabave i prodaje u poslovanju agroturističkog gospodarstva.</w:t>
            </w:r>
          </w:p>
          <w:p w14:paraId="5C9E7548"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I8 Odabrati sustav poljoprivredne proizvodnje sukladno raspoloživim resursima.</w:t>
            </w:r>
          </w:p>
          <w:p w14:paraId="46063674"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I9 Integrirati temeljna načela kemije, biokemije, mikrobiologije i botanike u poljoprivrednoj proizvodnji.</w:t>
            </w:r>
          </w:p>
          <w:p w14:paraId="7763DE2C"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I10 Procijeniti prikladnost ekoloških i edafskih čimbenika za održivu biljnu i životinjsku proizvodnju.</w:t>
            </w:r>
          </w:p>
          <w:p w14:paraId="4D4F3C9D"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I11 Primijeniti tehnologiju proizvodnje poljoprivrednih proizvoda i uzgoja domaćih životinja s obzirom na  raspoložive resurse.</w:t>
            </w:r>
          </w:p>
          <w:p w14:paraId="73D52BF9"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I12 Osmisliti model njege za odabrane vrste, sortimente i pasmine.</w:t>
            </w:r>
          </w:p>
          <w:p w14:paraId="5404E099"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I13 Primijeniti različite načine dorade, sortiranja i pripreme biljnih i životinjskih sirovina za preradu.</w:t>
            </w:r>
          </w:p>
          <w:p w14:paraId="5A293236"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I14 Odabrati metode prerade i konzerviranja sirovina biljnog podrijetla.</w:t>
            </w:r>
          </w:p>
          <w:p w14:paraId="79781948"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I16 Procijeniti uvjete skladištenja zaliha sirovina i finalnih proizvoda biljnog i životinjskog podrijetla.</w:t>
            </w:r>
          </w:p>
        </w:tc>
      </w:tr>
      <w:tr w:rsidR="00932FB6" w:rsidRPr="00E45878" w14:paraId="48C5F6E0" w14:textId="77777777" w:rsidTr="00130B84">
        <w:trPr>
          <w:trHeight w:val="300"/>
        </w:trPr>
        <w:tc>
          <w:tcPr>
            <w:tcW w:w="8779"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8B87DFC"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932FB6" w:rsidRPr="00E45878" w14:paraId="563C1C2E" w14:textId="77777777" w:rsidTr="00130B84">
        <w:trPr>
          <w:trHeight w:val="300"/>
        </w:trPr>
        <w:tc>
          <w:tcPr>
            <w:tcW w:w="8779"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D9CD068" w14:textId="77777777" w:rsidR="00932FB6" w:rsidRPr="00E45878" w:rsidRDefault="00932FB6" w:rsidP="00B40BF3">
            <w:pPr>
              <w:pStyle w:val="Tekstfusnote"/>
              <w:numPr>
                <w:ilvl w:val="0"/>
                <w:numId w:val="73"/>
              </w:numPr>
              <w:rPr>
                <w:rFonts w:asciiTheme="minorHAnsi" w:hAnsiTheme="minorHAnsi" w:cstheme="minorHAnsi"/>
                <w:lang w:val="hr-HR"/>
              </w:rPr>
            </w:pPr>
            <w:r w:rsidRPr="00E45878">
              <w:rPr>
                <w:rFonts w:asciiTheme="minorHAnsi" w:hAnsiTheme="minorHAnsi" w:cstheme="minorHAnsi"/>
                <w:lang w:val="hr-HR"/>
              </w:rPr>
              <w:t>Procijeniti ekonomsku isplativost uzgoja jagodastog i lupinastog voća.</w:t>
            </w:r>
          </w:p>
          <w:p w14:paraId="33F4083D" w14:textId="77777777" w:rsidR="00932FB6" w:rsidRPr="00E45878" w:rsidRDefault="00932FB6" w:rsidP="00B40BF3">
            <w:pPr>
              <w:pStyle w:val="Tekstfusnote"/>
              <w:numPr>
                <w:ilvl w:val="0"/>
                <w:numId w:val="73"/>
              </w:numPr>
              <w:rPr>
                <w:rFonts w:asciiTheme="minorHAnsi" w:hAnsiTheme="minorHAnsi" w:cstheme="minorHAnsi"/>
                <w:lang w:val="hr-HR"/>
              </w:rPr>
            </w:pPr>
            <w:r w:rsidRPr="00E45878">
              <w:rPr>
                <w:rFonts w:asciiTheme="minorHAnsi" w:hAnsiTheme="minorHAnsi" w:cstheme="minorHAnsi"/>
                <w:lang w:val="hr-HR"/>
              </w:rPr>
              <w:t>Planirati optimalne termine za provođenje pomotehničkih mjera u nasadu.</w:t>
            </w:r>
          </w:p>
          <w:p w14:paraId="33ECD9B6" w14:textId="77777777" w:rsidR="00932FB6" w:rsidRPr="00E45878" w:rsidRDefault="00932FB6" w:rsidP="00B40BF3">
            <w:pPr>
              <w:pStyle w:val="Tekstfusnote"/>
              <w:numPr>
                <w:ilvl w:val="0"/>
                <w:numId w:val="73"/>
              </w:numPr>
              <w:rPr>
                <w:rFonts w:asciiTheme="minorHAnsi" w:hAnsiTheme="minorHAnsi" w:cstheme="minorHAnsi"/>
                <w:lang w:val="hr-HR"/>
              </w:rPr>
            </w:pPr>
            <w:r w:rsidRPr="00E45878">
              <w:rPr>
                <w:rFonts w:asciiTheme="minorHAnsi" w:hAnsiTheme="minorHAnsi" w:cstheme="minorHAnsi"/>
                <w:lang w:val="hr-HR"/>
              </w:rPr>
              <w:t>Procijeniti povoljnost ekoloških uvjeta za uzgoj jagodastog i lupinastog voća.</w:t>
            </w:r>
          </w:p>
          <w:p w14:paraId="2068F4E2" w14:textId="77777777" w:rsidR="00932FB6" w:rsidRPr="00E45878" w:rsidRDefault="00932FB6" w:rsidP="00B40BF3">
            <w:pPr>
              <w:pStyle w:val="Tekstfusnote"/>
              <w:numPr>
                <w:ilvl w:val="0"/>
                <w:numId w:val="73"/>
              </w:numPr>
              <w:rPr>
                <w:rFonts w:asciiTheme="minorHAnsi" w:hAnsiTheme="minorHAnsi" w:cstheme="minorHAnsi"/>
                <w:lang w:val="hr-HR"/>
              </w:rPr>
            </w:pPr>
            <w:r w:rsidRPr="00E45878">
              <w:rPr>
                <w:rFonts w:asciiTheme="minorHAnsi" w:hAnsiTheme="minorHAnsi" w:cstheme="minorHAnsi"/>
                <w:lang w:val="hr-HR"/>
              </w:rPr>
              <w:t>Ocijeniti uvjete za podizanje nasada i prepoznati potrebne pomotehničke mjere u nasadu.</w:t>
            </w:r>
          </w:p>
          <w:p w14:paraId="75874CCD" w14:textId="77777777" w:rsidR="00932FB6" w:rsidRPr="00E45878" w:rsidRDefault="00932FB6" w:rsidP="00B40BF3">
            <w:pPr>
              <w:pStyle w:val="Tekstfusnote"/>
              <w:numPr>
                <w:ilvl w:val="0"/>
                <w:numId w:val="73"/>
              </w:numPr>
              <w:rPr>
                <w:rFonts w:asciiTheme="minorHAnsi" w:hAnsiTheme="minorHAnsi" w:cstheme="minorHAnsi"/>
                <w:lang w:val="hr-HR"/>
              </w:rPr>
            </w:pPr>
            <w:r w:rsidRPr="00E45878">
              <w:rPr>
                <w:rFonts w:asciiTheme="minorHAnsi" w:hAnsiTheme="minorHAnsi" w:cstheme="minorHAnsi"/>
                <w:lang w:val="hr-HR"/>
              </w:rPr>
              <w:t>Projektirati suvremeni proizvodni nasad jagodastog i lupinastog voća.</w:t>
            </w:r>
          </w:p>
          <w:p w14:paraId="629A5858" w14:textId="77777777" w:rsidR="00932FB6" w:rsidRPr="00E45878" w:rsidRDefault="00932FB6" w:rsidP="00B40BF3">
            <w:pPr>
              <w:pStyle w:val="Tekstfusnote"/>
              <w:numPr>
                <w:ilvl w:val="0"/>
                <w:numId w:val="73"/>
              </w:numPr>
              <w:rPr>
                <w:rFonts w:asciiTheme="minorHAnsi" w:hAnsiTheme="minorHAnsi" w:cstheme="minorHAnsi"/>
                <w:lang w:val="hr-HR"/>
              </w:rPr>
            </w:pPr>
            <w:r w:rsidRPr="00E45878">
              <w:rPr>
                <w:rFonts w:asciiTheme="minorHAnsi" w:hAnsiTheme="minorHAnsi" w:cstheme="minorHAnsi"/>
                <w:lang w:val="hr-HR"/>
              </w:rPr>
              <w:t>Primijeniti suvremene i održive načine zaštite voćnjaka od štetočinja i nepovoljnih vremenskih uvjeta.</w:t>
            </w:r>
          </w:p>
        </w:tc>
      </w:tr>
      <w:tr w:rsidR="00932FB6" w:rsidRPr="00E45878" w14:paraId="5D8A64EA" w14:textId="77777777" w:rsidTr="00130B84">
        <w:trPr>
          <w:trHeight w:val="300"/>
        </w:trPr>
        <w:tc>
          <w:tcPr>
            <w:tcW w:w="8779"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B120659"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932FB6" w:rsidRPr="00E45878" w14:paraId="52943394" w14:textId="77777777" w:rsidTr="00130B84">
        <w:trPr>
          <w:trHeight w:val="300"/>
        </w:trPr>
        <w:tc>
          <w:tcPr>
            <w:tcW w:w="8779"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14E4405"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Proizvodnja bobičastog i lupinastog voća u Hrvatskoj, Europi i svijetu. Podrijetlo i botanička raspodjela. Godišnji i životni ciklus. Morfologija bobičastog i lupinastog voća,  kemijski sastav bobičastog i lupinastog voća. Ekološki uvjeti uzgoja i limitirajući faktori uzgoja. Podizanje i održavanje nasada. Uzgojni oblici i rezidba. Suvremene tehnike u uzgoju bobičastog i lupinastog voća. Stare i nove perspektivne sorte bobičastog i lupinastog voća. Štetočinje bobičastog i lupinastog voća, zaštita voćnjaka od štetočinja i nepovoljnih vremenskih uvjeta.</w:t>
            </w:r>
          </w:p>
        </w:tc>
      </w:tr>
      <w:tr w:rsidR="00932FB6" w:rsidRPr="00E45878" w14:paraId="5B9435CE" w14:textId="77777777" w:rsidTr="00130B84">
        <w:trPr>
          <w:trHeight w:val="300"/>
        </w:trPr>
        <w:tc>
          <w:tcPr>
            <w:tcW w:w="1343"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A8BA4B6"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3299" w:type="dxa"/>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A3A9BD3" w14:textId="77777777" w:rsidR="00932FB6" w:rsidRPr="00E45878" w:rsidRDefault="00BF3C49" w:rsidP="00932FB6">
            <w:pPr>
              <w:pStyle w:val="Tekstfusnote"/>
              <w:rPr>
                <w:rFonts w:asciiTheme="minorHAnsi" w:hAnsiTheme="minorHAnsi" w:cstheme="minorHAnsi"/>
              </w:rPr>
            </w:pPr>
            <w:sdt>
              <w:sdtPr>
                <w:rPr>
                  <w:rFonts w:asciiTheme="minorHAnsi" w:hAnsiTheme="minorHAnsi" w:cstheme="minorHAnsi"/>
                </w:rPr>
                <w:id w:val="1244538356"/>
                <w14:checkbox>
                  <w14:checked w14:val="1"/>
                  <w14:checkedState w14:val="2612" w14:font="MS Gothic"/>
                  <w14:uncheckedState w14:val="2610" w14:font="MS Gothic"/>
                </w14:checkbox>
              </w:sdtPr>
              <w:sdtEndPr/>
              <w:sdtContent>
                <w:r w:rsidR="00932FB6" w:rsidRPr="00E45878">
                  <w:rPr>
                    <w:rFonts w:ascii="Segoe UI Symbol" w:hAnsi="Segoe UI Symbol" w:cs="Segoe UI Symbol"/>
                  </w:rPr>
                  <w:t>☒</w:t>
                </w:r>
              </w:sdtContent>
            </w:sdt>
            <w:r w:rsidR="00932FB6" w:rsidRPr="00E45878">
              <w:rPr>
                <w:rFonts w:asciiTheme="minorHAnsi" w:hAnsiTheme="minorHAnsi" w:cstheme="minorHAnsi"/>
              </w:rPr>
              <w:t xml:space="preserve"> Predavanja</w:t>
            </w:r>
          </w:p>
          <w:p w14:paraId="3578F952" w14:textId="77777777" w:rsidR="00932FB6" w:rsidRPr="00E45878" w:rsidRDefault="00BF3C49" w:rsidP="00932FB6">
            <w:pPr>
              <w:pStyle w:val="Tekstfusnote"/>
              <w:rPr>
                <w:rFonts w:asciiTheme="minorHAnsi" w:hAnsiTheme="minorHAnsi" w:cstheme="minorHAnsi"/>
              </w:rPr>
            </w:pPr>
            <w:sdt>
              <w:sdtPr>
                <w:rPr>
                  <w:rFonts w:asciiTheme="minorHAnsi" w:hAnsiTheme="minorHAnsi" w:cstheme="minorHAnsi"/>
                </w:rPr>
                <w:id w:val="1218239705"/>
                <w14:checkbox>
                  <w14:checked w14:val="0"/>
                  <w14:checkedState w14:val="2612" w14:font="MS Gothic"/>
                  <w14:uncheckedState w14:val="2610" w14:font="MS Gothic"/>
                </w14:checkbox>
              </w:sdtPr>
              <w:sdtEndPr/>
              <w:sdtContent>
                <w:r w:rsidR="00932FB6" w:rsidRPr="00E45878">
                  <w:rPr>
                    <w:rFonts w:ascii="Segoe UI Symbol" w:hAnsi="Segoe UI Symbol" w:cs="Segoe UI Symbol"/>
                  </w:rPr>
                  <w:t>☐</w:t>
                </w:r>
              </w:sdtContent>
            </w:sdt>
            <w:r w:rsidR="00932FB6" w:rsidRPr="00E45878">
              <w:rPr>
                <w:rFonts w:asciiTheme="minorHAnsi" w:hAnsiTheme="minorHAnsi" w:cstheme="minorHAnsi"/>
              </w:rPr>
              <w:t xml:space="preserve"> Seminari i radionice</w:t>
            </w:r>
          </w:p>
          <w:p w14:paraId="7D018871" w14:textId="77777777" w:rsidR="00932FB6" w:rsidRPr="00E45878" w:rsidRDefault="00BF3C49" w:rsidP="00932FB6">
            <w:pPr>
              <w:pStyle w:val="Tekstfusnote"/>
              <w:rPr>
                <w:rFonts w:asciiTheme="minorHAnsi" w:hAnsiTheme="minorHAnsi" w:cstheme="minorHAnsi"/>
              </w:rPr>
            </w:pPr>
            <w:sdt>
              <w:sdtPr>
                <w:rPr>
                  <w:rFonts w:asciiTheme="minorHAnsi" w:hAnsiTheme="minorHAnsi" w:cstheme="minorHAnsi"/>
                </w:rPr>
                <w:id w:val="-352181249"/>
                <w14:checkbox>
                  <w14:checked w14:val="0"/>
                  <w14:checkedState w14:val="2612" w14:font="MS Gothic"/>
                  <w14:uncheckedState w14:val="2610" w14:font="MS Gothic"/>
                </w14:checkbox>
              </w:sdtPr>
              <w:sdtEndPr/>
              <w:sdtContent>
                <w:r w:rsidR="00932FB6" w:rsidRPr="00E45878">
                  <w:rPr>
                    <w:rFonts w:ascii="Segoe UI Symbol" w:hAnsi="Segoe UI Symbol" w:cs="Segoe UI Symbol"/>
                  </w:rPr>
                  <w:t>☐</w:t>
                </w:r>
              </w:sdtContent>
            </w:sdt>
            <w:r w:rsidR="00932FB6" w:rsidRPr="00E45878">
              <w:rPr>
                <w:rFonts w:asciiTheme="minorHAnsi" w:hAnsiTheme="minorHAnsi" w:cstheme="minorHAnsi"/>
              </w:rPr>
              <w:t xml:space="preserve"> Vježbe</w:t>
            </w:r>
          </w:p>
          <w:p w14:paraId="3EDC4618" w14:textId="77777777" w:rsidR="00932FB6" w:rsidRPr="00E45878" w:rsidRDefault="00BF3C49" w:rsidP="00932FB6">
            <w:pPr>
              <w:pStyle w:val="Tekstfusnote"/>
              <w:rPr>
                <w:rFonts w:asciiTheme="minorHAnsi" w:hAnsiTheme="minorHAnsi" w:cstheme="minorHAnsi"/>
              </w:rPr>
            </w:pPr>
            <w:sdt>
              <w:sdtPr>
                <w:rPr>
                  <w:rFonts w:asciiTheme="minorHAnsi" w:hAnsiTheme="minorHAnsi" w:cstheme="minorHAnsi"/>
                </w:rPr>
                <w:id w:val="972565474"/>
                <w14:checkbox>
                  <w14:checked w14:val="0"/>
                  <w14:checkedState w14:val="2612" w14:font="MS Gothic"/>
                  <w14:uncheckedState w14:val="2610" w14:font="MS Gothic"/>
                </w14:checkbox>
              </w:sdtPr>
              <w:sdtEndPr/>
              <w:sdtContent>
                <w:r w:rsidR="00932FB6" w:rsidRPr="00E45878">
                  <w:rPr>
                    <w:rFonts w:ascii="Segoe UI Symbol" w:hAnsi="Segoe UI Symbol" w:cs="Segoe UI Symbol"/>
                  </w:rPr>
                  <w:t>☐</w:t>
                </w:r>
              </w:sdtContent>
            </w:sdt>
            <w:r w:rsidR="00932FB6" w:rsidRPr="00E45878">
              <w:rPr>
                <w:rFonts w:asciiTheme="minorHAnsi" w:hAnsiTheme="minorHAnsi" w:cstheme="minorHAnsi"/>
              </w:rPr>
              <w:t xml:space="preserve"> Obrazovanje na daljinu</w:t>
            </w:r>
          </w:p>
          <w:p w14:paraId="2379E80D" w14:textId="77777777" w:rsidR="00932FB6" w:rsidRPr="00E45878" w:rsidRDefault="00BF3C49" w:rsidP="00932FB6">
            <w:pPr>
              <w:pStyle w:val="Tekstfusnote"/>
              <w:rPr>
                <w:rFonts w:asciiTheme="minorHAnsi" w:hAnsiTheme="minorHAnsi" w:cstheme="minorHAnsi"/>
              </w:rPr>
            </w:pPr>
            <w:sdt>
              <w:sdtPr>
                <w:rPr>
                  <w:rFonts w:asciiTheme="minorHAnsi" w:hAnsiTheme="minorHAnsi" w:cstheme="minorHAnsi"/>
                </w:rPr>
                <w:id w:val="-924419866"/>
                <w14:checkbox>
                  <w14:checked w14:val="1"/>
                  <w14:checkedState w14:val="2612" w14:font="MS Gothic"/>
                  <w14:uncheckedState w14:val="2610" w14:font="MS Gothic"/>
                </w14:checkbox>
              </w:sdtPr>
              <w:sdtEndPr/>
              <w:sdtContent>
                <w:r w:rsidR="00932FB6" w:rsidRPr="00E45878">
                  <w:rPr>
                    <w:rFonts w:ascii="Segoe UI Symbol" w:hAnsi="Segoe UI Symbol" w:cs="Segoe UI Symbol"/>
                  </w:rPr>
                  <w:t>☒</w:t>
                </w:r>
              </w:sdtContent>
            </w:sdt>
            <w:r w:rsidR="00932FB6" w:rsidRPr="00E45878">
              <w:rPr>
                <w:rFonts w:asciiTheme="minorHAnsi" w:hAnsiTheme="minorHAnsi" w:cstheme="minorHAnsi"/>
              </w:rPr>
              <w:t xml:space="preserve"> Terenska nastava</w:t>
            </w:r>
          </w:p>
        </w:tc>
        <w:tc>
          <w:tcPr>
            <w:tcW w:w="4137" w:type="dxa"/>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6C812B1" w14:textId="77777777" w:rsidR="00932FB6" w:rsidRPr="00E45878" w:rsidRDefault="00BF3C49" w:rsidP="00932FB6">
            <w:pPr>
              <w:pStyle w:val="Tekstfusnote"/>
              <w:rPr>
                <w:rFonts w:asciiTheme="minorHAnsi" w:hAnsiTheme="minorHAnsi" w:cstheme="minorHAnsi"/>
              </w:rPr>
            </w:pPr>
            <w:sdt>
              <w:sdtPr>
                <w:rPr>
                  <w:rFonts w:asciiTheme="minorHAnsi" w:hAnsiTheme="minorHAnsi" w:cstheme="minorHAnsi"/>
                </w:rPr>
                <w:id w:val="1787779892"/>
                <w14:checkbox>
                  <w14:checked w14:val="1"/>
                  <w14:checkedState w14:val="2612" w14:font="MS Gothic"/>
                  <w14:uncheckedState w14:val="2610" w14:font="MS Gothic"/>
                </w14:checkbox>
              </w:sdtPr>
              <w:sdtEndPr/>
              <w:sdtContent>
                <w:r w:rsidR="00932FB6" w:rsidRPr="00E45878">
                  <w:rPr>
                    <w:rFonts w:ascii="Segoe UI Symbol" w:hAnsi="Segoe UI Symbol" w:cs="Segoe UI Symbol"/>
                  </w:rPr>
                  <w:t>☒</w:t>
                </w:r>
              </w:sdtContent>
            </w:sdt>
            <w:r w:rsidR="00932FB6" w:rsidRPr="00E45878">
              <w:rPr>
                <w:rFonts w:asciiTheme="minorHAnsi" w:hAnsiTheme="minorHAnsi" w:cstheme="minorHAnsi"/>
              </w:rPr>
              <w:t xml:space="preserve"> Samostalni zadaci</w:t>
            </w:r>
          </w:p>
          <w:p w14:paraId="1481CD38" w14:textId="77777777" w:rsidR="00932FB6" w:rsidRPr="00E45878" w:rsidRDefault="00BF3C49" w:rsidP="00932FB6">
            <w:pPr>
              <w:pStyle w:val="Tekstfusnote"/>
              <w:rPr>
                <w:rFonts w:asciiTheme="minorHAnsi" w:hAnsiTheme="minorHAnsi" w:cstheme="minorHAnsi"/>
              </w:rPr>
            </w:pPr>
            <w:sdt>
              <w:sdtPr>
                <w:rPr>
                  <w:rFonts w:asciiTheme="minorHAnsi" w:hAnsiTheme="minorHAnsi" w:cstheme="minorHAnsi"/>
                </w:rPr>
                <w:id w:val="497848030"/>
                <w14:checkbox>
                  <w14:checked w14:val="1"/>
                  <w14:checkedState w14:val="2612" w14:font="MS Gothic"/>
                  <w14:uncheckedState w14:val="2610" w14:font="MS Gothic"/>
                </w14:checkbox>
              </w:sdtPr>
              <w:sdtEndPr/>
              <w:sdtContent>
                <w:r w:rsidR="00932FB6" w:rsidRPr="00E45878">
                  <w:rPr>
                    <w:rFonts w:ascii="Segoe UI Symbol" w:hAnsi="Segoe UI Symbol" w:cs="Segoe UI Symbol"/>
                  </w:rPr>
                  <w:t>☒</w:t>
                </w:r>
              </w:sdtContent>
            </w:sdt>
            <w:r w:rsidR="00932FB6" w:rsidRPr="00E45878">
              <w:rPr>
                <w:rFonts w:asciiTheme="minorHAnsi" w:hAnsiTheme="minorHAnsi" w:cstheme="minorHAnsi"/>
              </w:rPr>
              <w:t xml:space="preserve"> Multimedija i mreža</w:t>
            </w:r>
          </w:p>
          <w:p w14:paraId="52AAAAAB" w14:textId="77777777" w:rsidR="00932FB6" w:rsidRPr="00E45878" w:rsidRDefault="00BF3C49" w:rsidP="00932FB6">
            <w:pPr>
              <w:pStyle w:val="Tekstfusnote"/>
              <w:rPr>
                <w:rFonts w:asciiTheme="minorHAnsi" w:hAnsiTheme="minorHAnsi" w:cstheme="minorHAnsi"/>
              </w:rPr>
            </w:pPr>
            <w:sdt>
              <w:sdtPr>
                <w:rPr>
                  <w:rFonts w:asciiTheme="minorHAnsi" w:hAnsiTheme="minorHAnsi" w:cstheme="minorHAnsi"/>
                </w:rPr>
                <w:id w:val="842586065"/>
                <w14:checkbox>
                  <w14:checked w14:val="1"/>
                  <w14:checkedState w14:val="2612" w14:font="MS Gothic"/>
                  <w14:uncheckedState w14:val="2610" w14:font="MS Gothic"/>
                </w14:checkbox>
              </w:sdtPr>
              <w:sdtEndPr/>
              <w:sdtContent>
                <w:r w:rsidR="00932FB6" w:rsidRPr="00E45878">
                  <w:rPr>
                    <w:rFonts w:ascii="Segoe UI Symbol" w:hAnsi="Segoe UI Symbol" w:cs="Segoe UI Symbol"/>
                  </w:rPr>
                  <w:t>☒</w:t>
                </w:r>
              </w:sdtContent>
            </w:sdt>
            <w:r w:rsidR="00932FB6" w:rsidRPr="00E45878">
              <w:rPr>
                <w:rFonts w:asciiTheme="minorHAnsi" w:hAnsiTheme="minorHAnsi" w:cstheme="minorHAnsi"/>
              </w:rPr>
              <w:t xml:space="preserve"> Laboratorij</w:t>
            </w:r>
          </w:p>
          <w:p w14:paraId="78624D57" w14:textId="77777777" w:rsidR="00932FB6" w:rsidRPr="00E45878" w:rsidRDefault="00BF3C49" w:rsidP="00932FB6">
            <w:pPr>
              <w:pStyle w:val="Tekstfusnote"/>
              <w:rPr>
                <w:rFonts w:asciiTheme="minorHAnsi" w:hAnsiTheme="minorHAnsi" w:cstheme="minorHAnsi"/>
              </w:rPr>
            </w:pPr>
            <w:sdt>
              <w:sdtPr>
                <w:rPr>
                  <w:rFonts w:asciiTheme="minorHAnsi" w:hAnsiTheme="minorHAnsi" w:cstheme="minorHAnsi"/>
                </w:rPr>
                <w:id w:val="-899363397"/>
                <w14:checkbox>
                  <w14:checked w14:val="0"/>
                  <w14:checkedState w14:val="2612" w14:font="MS Gothic"/>
                  <w14:uncheckedState w14:val="2610" w14:font="MS Gothic"/>
                </w14:checkbox>
              </w:sdtPr>
              <w:sdtEndPr/>
              <w:sdtContent>
                <w:r w:rsidR="00932FB6" w:rsidRPr="00E45878">
                  <w:rPr>
                    <w:rFonts w:ascii="Segoe UI Symbol" w:hAnsi="Segoe UI Symbol" w:cs="Segoe UI Symbol"/>
                  </w:rPr>
                  <w:t>☐</w:t>
                </w:r>
              </w:sdtContent>
            </w:sdt>
            <w:r w:rsidR="00932FB6" w:rsidRPr="00E45878">
              <w:rPr>
                <w:rFonts w:asciiTheme="minorHAnsi" w:hAnsiTheme="minorHAnsi" w:cstheme="minorHAnsi"/>
              </w:rPr>
              <w:t xml:space="preserve"> Mentorski rad</w:t>
            </w:r>
          </w:p>
          <w:p w14:paraId="6E3E0008" w14:textId="77777777" w:rsidR="00932FB6" w:rsidRPr="00E45878" w:rsidRDefault="00BF3C49" w:rsidP="00932FB6">
            <w:pPr>
              <w:pStyle w:val="Tekstfusnote"/>
              <w:rPr>
                <w:rFonts w:asciiTheme="minorHAnsi" w:hAnsiTheme="minorHAnsi" w:cstheme="minorHAnsi"/>
              </w:rPr>
            </w:pPr>
            <w:sdt>
              <w:sdtPr>
                <w:rPr>
                  <w:rFonts w:asciiTheme="minorHAnsi" w:hAnsiTheme="minorHAnsi" w:cstheme="minorHAnsi"/>
                </w:rPr>
                <w:id w:val="-425343563"/>
                <w14:checkbox>
                  <w14:checked w14:val="0"/>
                  <w14:checkedState w14:val="2612" w14:font="MS Gothic"/>
                  <w14:uncheckedState w14:val="2610" w14:font="MS Gothic"/>
                </w14:checkbox>
              </w:sdtPr>
              <w:sdtEndPr/>
              <w:sdtContent>
                <w:r w:rsidR="00932FB6" w:rsidRPr="00E45878">
                  <w:rPr>
                    <w:rFonts w:ascii="Segoe UI Symbol" w:hAnsi="Segoe UI Symbol" w:cs="Segoe UI Symbol"/>
                  </w:rPr>
                  <w:t>☐</w:t>
                </w:r>
              </w:sdtContent>
            </w:sdt>
            <w:r w:rsidR="00932FB6" w:rsidRPr="00E45878">
              <w:rPr>
                <w:rFonts w:asciiTheme="minorHAnsi" w:hAnsiTheme="minorHAnsi" w:cstheme="minorHAnsi"/>
              </w:rPr>
              <w:t xml:space="preserve"> Ostalo: </w:t>
            </w:r>
          </w:p>
        </w:tc>
      </w:tr>
      <w:tr w:rsidR="00932FB6" w:rsidRPr="00E45878" w14:paraId="56BA1DCB" w14:textId="77777777" w:rsidTr="00130B84">
        <w:trPr>
          <w:trHeight w:val="300"/>
        </w:trPr>
        <w:tc>
          <w:tcPr>
            <w:tcW w:w="8779"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FE10643"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932FB6" w:rsidRPr="00E45878" w14:paraId="7BB00E72" w14:textId="77777777" w:rsidTr="00130B84">
        <w:trPr>
          <w:trHeight w:val="22"/>
        </w:trPr>
        <w:tc>
          <w:tcPr>
            <w:tcW w:w="8779"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D15CC56"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p w14:paraId="084CE60C" w14:textId="77777777" w:rsidR="00932FB6" w:rsidRPr="00E45878" w:rsidRDefault="00932FB6" w:rsidP="00932FB6">
            <w:pPr>
              <w:pStyle w:val="Tekstfusnote"/>
              <w:rPr>
                <w:rFonts w:asciiTheme="minorHAnsi" w:hAnsiTheme="minorHAnsi" w:cstheme="minorHAnsi"/>
                <w:lang w:val="hr-HR"/>
              </w:rPr>
            </w:pPr>
          </w:p>
          <w:p w14:paraId="092215EE"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Za položeni ispit je potrebno izraditi projekt podizanja nasada jagodastog ili lupinastog voća.</w:t>
            </w:r>
          </w:p>
        </w:tc>
      </w:tr>
      <w:tr w:rsidR="00932FB6" w:rsidRPr="00E45878" w14:paraId="723A86C0" w14:textId="77777777" w:rsidTr="00130B84">
        <w:trPr>
          <w:trHeight w:val="300"/>
        </w:trPr>
        <w:tc>
          <w:tcPr>
            <w:tcW w:w="8779"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C271417"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932FB6" w:rsidRPr="00E45878" w14:paraId="0B2DDED1" w14:textId="77777777" w:rsidTr="00130B84">
        <w:trPr>
          <w:trHeight w:val="1143"/>
        </w:trPr>
        <w:tc>
          <w:tcPr>
            <w:tcW w:w="8779"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A507021"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0AEA8FE9" w14:textId="77777777" w:rsidR="00932FB6" w:rsidRPr="00E45878" w:rsidRDefault="00932FB6" w:rsidP="00932FB6">
            <w:pPr>
              <w:pStyle w:val="Tekstfusnote"/>
              <w:rPr>
                <w:rFonts w:asciiTheme="minorHAnsi" w:hAnsiTheme="minorHAnsi" w:cstheme="minorHAnsi"/>
                <w:b/>
                <w:bCs/>
                <w:lang w:val="hr-HR"/>
              </w:rPr>
            </w:pPr>
          </w:p>
          <w:p w14:paraId="639FA307"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7E3E2505" w14:textId="77777777" w:rsidR="00932FB6" w:rsidRPr="00E45878" w:rsidRDefault="00932FB6" w:rsidP="00932FB6">
            <w:pPr>
              <w:pStyle w:val="Tekstfusnote"/>
              <w:rPr>
                <w:rFonts w:asciiTheme="minorHAnsi" w:hAnsiTheme="minorHAnsi" w:cstheme="minorHAnsi"/>
                <w:b/>
                <w:bCs/>
                <w:lang w:val="hr-HR"/>
              </w:rPr>
            </w:pPr>
          </w:p>
          <w:tbl>
            <w:tblPr>
              <w:tblStyle w:val="Reetkatablice"/>
              <w:tblW w:w="77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1"/>
              <w:gridCol w:w="1149"/>
              <w:gridCol w:w="1010"/>
              <w:gridCol w:w="1010"/>
              <w:gridCol w:w="1038"/>
              <w:gridCol w:w="1033"/>
              <w:gridCol w:w="1089"/>
            </w:tblGrid>
            <w:tr w:rsidR="00932FB6" w:rsidRPr="00E45878" w14:paraId="0947CEA4" w14:textId="77777777" w:rsidTr="00825024">
              <w:trPr>
                <w:trHeight w:val="300"/>
              </w:trPr>
              <w:tc>
                <w:tcPr>
                  <w:tcW w:w="1431" w:type="dxa"/>
                  <w:shd w:val="clear" w:color="auto" w:fill="DBE5F1" w:themeFill="accent1" w:themeFillTint="33"/>
                  <w:vAlign w:val="center"/>
                </w:tcPr>
                <w:p w14:paraId="311F3D15"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1149" w:type="dxa"/>
                  <w:shd w:val="clear" w:color="auto" w:fill="DBE5F1" w:themeFill="accent1" w:themeFillTint="33"/>
                  <w:vAlign w:val="center"/>
                </w:tcPr>
                <w:p w14:paraId="167729AB"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Kolokvij I</w:t>
                  </w:r>
                </w:p>
              </w:tc>
              <w:tc>
                <w:tcPr>
                  <w:tcW w:w="1010" w:type="dxa"/>
                  <w:shd w:val="clear" w:color="auto" w:fill="DBE5F1" w:themeFill="accent1" w:themeFillTint="33"/>
                  <w:vAlign w:val="center"/>
                </w:tcPr>
                <w:p w14:paraId="74865332"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Test</w:t>
                  </w:r>
                </w:p>
              </w:tc>
              <w:tc>
                <w:tcPr>
                  <w:tcW w:w="1010" w:type="dxa"/>
                  <w:shd w:val="clear" w:color="auto" w:fill="DBE5F1" w:themeFill="accent1" w:themeFillTint="33"/>
                  <w:vAlign w:val="center"/>
                </w:tcPr>
                <w:p w14:paraId="60328957"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Projekt</w:t>
                  </w:r>
                </w:p>
              </w:tc>
              <w:tc>
                <w:tcPr>
                  <w:tcW w:w="1038" w:type="dxa"/>
                  <w:shd w:val="clear" w:color="auto" w:fill="DBE5F1" w:themeFill="accent1" w:themeFillTint="33"/>
                  <w:vAlign w:val="center"/>
                </w:tcPr>
                <w:p w14:paraId="0DCBC944"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1033" w:type="dxa"/>
                  <w:shd w:val="clear" w:color="auto" w:fill="DBE5F1" w:themeFill="accent1" w:themeFillTint="33"/>
                  <w:vAlign w:val="center"/>
                </w:tcPr>
                <w:p w14:paraId="5DF4F671"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1089" w:type="dxa"/>
                  <w:shd w:val="clear" w:color="auto" w:fill="DBE5F1" w:themeFill="accent1" w:themeFillTint="33"/>
                  <w:vAlign w:val="center"/>
                </w:tcPr>
                <w:p w14:paraId="199F247F"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932FB6" w:rsidRPr="00E45878" w14:paraId="4B2C21C2" w14:textId="77777777" w:rsidTr="00825024">
              <w:trPr>
                <w:trHeight w:val="300"/>
              </w:trPr>
              <w:tc>
                <w:tcPr>
                  <w:tcW w:w="1431" w:type="dxa"/>
                  <w:shd w:val="clear" w:color="auto" w:fill="DBE5F1" w:themeFill="accent1" w:themeFillTint="33"/>
                  <w:vAlign w:val="center"/>
                </w:tcPr>
                <w:p w14:paraId="22CF2D64"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1149" w:type="dxa"/>
                  <w:vAlign w:val="center"/>
                </w:tcPr>
                <w:p w14:paraId="010D1792"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1010" w:type="dxa"/>
                </w:tcPr>
                <w:p w14:paraId="6E4DDF07" w14:textId="77777777" w:rsidR="00932FB6" w:rsidRPr="00E45878" w:rsidRDefault="00932FB6" w:rsidP="00932FB6">
                  <w:pPr>
                    <w:pStyle w:val="Tekstfusnote"/>
                    <w:rPr>
                      <w:rFonts w:asciiTheme="minorHAnsi" w:hAnsiTheme="minorHAnsi" w:cstheme="minorHAnsi"/>
                      <w:lang w:val="hr-HR"/>
                    </w:rPr>
                  </w:pPr>
                </w:p>
              </w:tc>
              <w:tc>
                <w:tcPr>
                  <w:tcW w:w="1010" w:type="dxa"/>
                  <w:vAlign w:val="center"/>
                </w:tcPr>
                <w:p w14:paraId="3C720914" w14:textId="77777777" w:rsidR="00932FB6" w:rsidRPr="00E45878" w:rsidRDefault="00932FB6" w:rsidP="00932FB6">
                  <w:pPr>
                    <w:pStyle w:val="Tekstfusnote"/>
                    <w:rPr>
                      <w:rFonts w:asciiTheme="minorHAnsi" w:hAnsiTheme="minorHAnsi" w:cstheme="minorHAnsi"/>
                      <w:lang w:val="hr-HR"/>
                    </w:rPr>
                  </w:pPr>
                </w:p>
              </w:tc>
              <w:tc>
                <w:tcPr>
                  <w:tcW w:w="1038" w:type="dxa"/>
                  <w:shd w:val="clear" w:color="auto" w:fill="DBE5F1" w:themeFill="accent1" w:themeFillTint="33"/>
                  <w:vAlign w:val="center"/>
                </w:tcPr>
                <w:p w14:paraId="7DD31B1B"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5 %</w:t>
                  </w:r>
                </w:p>
              </w:tc>
              <w:tc>
                <w:tcPr>
                  <w:tcW w:w="1033" w:type="dxa"/>
                  <w:shd w:val="clear" w:color="auto" w:fill="DBE5F1" w:themeFill="accent1" w:themeFillTint="33"/>
                  <w:vAlign w:val="center"/>
                </w:tcPr>
                <w:p w14:paraId="26C3C8A8"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1089" w:type="dxa"/>
                  <w:shd w:val="clear" w:color="auto" w:fill="DBE5F1" w:themeFill="accent1" w:themeFillTint="33"/>
                  <w:vAlign w:val="center"/>
                </w:tcPr>
                <w:p w14:paraId="3FF59399"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0,3</w:t>
                  </w:r>
                </w:p>
              </w:tc>
            </w:tr>
            <w:tr w:rsidR="00932FB6" w:rsidRPr="00E45878" w14:paraId="28248A16" w14:textId="77777777" w:rsidTr="00825024">
              <w:trPr>
                <w:trHeight w:val="300"/>
              </w:trPr>
              <w:tc>
                <w:tcPr>
                  <w:tcW w:w="1431" w:type="dxa"/>
                  <w:shd w:val="clear" w:color="auto" w:fill="DBE5F1" w:themeFill="accent1" w:themeFillTint="33"/>
                  <w:vAlign w:val="center"/>
                </w:tcPr>
                <w:p w14:paraId="7717ECC2"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1149" w:type="dxa"/>
                  <w:vAlign w:val="center"/>
                </w:tcPr>
                <w:p w14:paraId="6BE2D425"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1010" w:type="dxa"/>
                </w:tcPr>
                <w:p w14:paraId="77F19170"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25 %</w:t>
                  </w:r>
                </w:p>
              </w:tc>
              <w:tc>
                <w:tcPr>
                  <w:tcW w:w="1010" w:type="dxa"/>
                  <w:vAlign w:val="center"/>
                </w:tcPr>
                <w:p w14:paraId="09657B97" w14:textId="77777777" w:rsidR="00932FB6" w:rsidRPr="00E45878" w:rsidRDefault="00932FB6" w:rsidP="00932FB6">
                  <w:pPr>
                    <w:pStyle w:val="Tekstfusnote"/>
                    <w:rPr>
                      <w:rFonts w:asciiTheme="minorHAnsi" w:hAnsiTheme="minorHAnsi" w:cstheme="minorHAnsi"/>
                      <w:lang w:val="hr-HR"/>
                    </w:rPr>
                  </w:pPr>
                </w:p>
              </w:tc>
              <w:tc>
                <w:tcPr>
                  <w:tcW w:w="1038" w:type="dxa"/>
                  <w:shd w:val="clear" w:color="auto" w:fill="DBE5F1" w:themeFill="accent1" w:themeFillTint="33"/>
                  <w:vAlign w:val="center"/>
                </w:tcPr>
                <w:p w14:paraId="1542F3C0"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17,5 %</w:t>
                  </w:r>
                </w:p>
              </w:tc>
              <w:tc>
                <w:tcPr>
                  <w:tcW w:w="1033" w:type="dxa"/>
                  <w:shd w:val="clear" w:color="auto" w:fill="DBE5F1" w:themeFill="accent1" w:themeFillTint="33"/>
                  <w:vAlign w:val="center"/>
                </w:tcPr>
                <w:p w14:paraId="448DC073"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35 %</w:t>
                  </w:r>
                </w:p>
              </w:tc>
              <w:tc>
                <w:tcPr>
                  <w:tcW w:w="1089" w:type="dxa"/>
                  <w:shd w:val="clear" w:color="auto" w:fill="DBE5F1" w:themeFill="accent1" w:themeFillTint="33"/>
                  <w:vAlign w:val="center"/>
                </w:tcPr>
                <w:p w14:paraId="0D1CE25C"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1,05</w:t>
                  </w:r>
                </w:p>
              </w:tc>
            </w:tr>
            <w:tr w:rsidR="00932FB6" w:rsidRPr="00E45878" w14:paraId="16484949" w14:textId="77777777" w:rsidTr="00825024">
              <w:trPr>
                <w:trHeight w:val="300"/>
              </w:trPr>
              <w:tc>
                <w:tcPr>
                  <w:tcW w:w="1431" w:type="dxa"/>
                  <w:shd w:val="clear" w:color="auto" w:fill="DBE5F1" w:themeFill="accent1" w:themeFillTint="33"/>
                  <w:vAlign w:val="center"/>
                </w:tcPr>
                <w:p w14:paraId="1CD23D58"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1149" w:type="dxa"/>
                  <w:vAlign w:val="center"/>
                </w:tcPr>
                <w:p w14:paraId="48881A28"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1010" w:type="dxa"/>
                </w:tcPr>
                <w:p w14:paraId="28604B6C" w14:textId="77777777" w:rsidR="00932FB6" w:rsidRPr="00E45878" w:rsidRDefault="00932FB6" w:rsidP="00932FB6">
                  <w:pPr>
                    <w:pStyle w:val="Tekstfusnote"/>
                    <w:rPr>
                      <w:rFonts w:asciiTheme="minorHAnsi" w:hAnsiTheme="minorHAnsi" w:cstheme="minorHAnsi"/>
                      <w:lang w:val="hr-HR"/>
                    </w:rPr>
                  </w:pPr>
                </w:p>
              </w:tc>
              <w:tc>
                <w:tcPr>
                  <w:tcW w:w="1010" w:type="dxa"/>
                  <w:vAlign w:val="center"/>
                </w:tcPr>
                <w:p w14:paraId="113A2E60" w14:textId="77777777" w:rsidR="00932FB6" w:rsidRPr="00E45878" w:rsidRDefault="00932FB6" w:rsidP="00932FB6">
                  <w:pPr>
                    <w:pStyle w:val="Tekstfusnote"/>
                    <w:rPr>
                      <w:rFonts w:asciiTheme="minorHAnsi" w:hAnsiTheme="minorHAnsi" w:cstheme="minorHAnsi"/>
                      <w:lang w:val="hr-HR"/>
                    </w:rPr>
                  </w:pPr>
                </w:p>
              </w:tc>
              <w:tc>
                <w:tcPr>
                  <w:tcW w:w="1038" w:type="dxa"/>
                  <w:shd w:val="clear" w:color="auto" w:fill="DBE5F1" w:themeFill="accent1" w:themeFillTint="33"/>
                  <w:vAlign w:val="center"/>
                </w:tcPr>
                <w:p w14:paraId="0011DEF0"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5 %</w:t>
                  </w:r>
                </w:p>
              </w:tc>
              <w:tc>
                <w:tcPr>
                  <w:tcW w:w="1033" w:type="dxa"/>
                  <w:shd w:val="clear" w:color="auto" w:fill="DBE5F1" w:themeFill="accent1" w:themeFillTint="33"/>
                  <w:vAlign w:val="center"/>
                </w:tcPr>
                <w:p w14:paraId="48A24A4B"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1089" w:type="dxa"/>
                  <w:shd w:val="clear" w:color="auto" w:fill="DBE5F1" w:themeFill="accent1" w:themeFillTint="33"/>
                  <w:vAlign w:val="center"/>
                </w:tcPr>
                <w:p w14:paraId="1509066D"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0,3</w:t>
                  </w:r>
                </w:p>
              </w:tc>
            </w:tr>
            <w:tr w:rsidR="00932FB6" w:rsidRPr="00E45878" w14:paraId="72B69BBF" w14:textId="77777777" w:rsidTr="00825024">
              <w:trPr>
                <w:trHeight w:val="300"/>
              </w:trPr>
              <w:tc>
                <w:tcPr>
                  <w:tcW w:w="1431" w:type="dxa"/>
                  <w:shd w:val="clear" w:color="auto" w:fill="DBE5F1" w:themeFill="accent1" w:themeFillTint="33"/>
                  <w:vAlign w:val="center"/>
                </w:tcPr>
                <w:p w14:paraId="6E302625"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1149" w:type="dxa"/>
                  <w:vAlign w:val="center"/>
                </w:tcPr>
                <w:p w14:paraId="48345539"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1010" w:type="dxa"/>
                </w:tcPr>
                <w:p w14:paraId="1AB6483F" w14:textId="77777777" w:rsidR="00932FB6" w:rsidRPr="00E45878" w:rsidRDefault="00932FB6" w:rsidP="00932FB6">
                  <w:pPr>
                    <w:pStyle w:val="Tekstfusnote"/>
                    <w:rPr>
                      <w:rFonts w:asciiTheme="minorHAnsi" w:hAnsiTheme="minorHAnsi" w:cstheme="minorHAnsi"/>
                      <w:lang w:val="hr-HR"/>
                    </w:rPr>
                  </w:pPr>
                </w:p>
              </w:tc>
              <w:tc>
                <w:tcPr>
                  <w:tcW w:w="1010" w:type="dxa"/>
                  <w:vAlign w:val="center"/>
                </w:tcPr>
                <w:p w14:paraId="5DFE58E0" w14:textId="77777777" w:rsidR="00932FB6" w:rsidRPr="00E45878" w:rsidRDefault="00932FB6" w:rsidP="00932FB6">
                  <w:pPr>
                    <w:pStyle w:val="Tekstfusnote"/>
                    <w:rPr>
                      <w:rFonts w:asciiTheme="minorHAnsi" w:hAnsiTheme="minorHAnsi" w:cstheme="minorHAnsi"/>
                      <w:lang w:val="hr-HR"/>
                    </w:rPr>
                  </w:pPr>
                </w:p>
              </w:tc>
              <w:tc>
                <w:tcPr>
                  <w:tcW w:w="1038" w:type="dxa"/>
                  <w:shd w:val="clear" w:color="auto" w:fill="DBE5F1" w:themeFill="accent1" w:themeFillTint="33"/>
                  <w:vAlign w:val="center"/>
                </w:tcPr>
                <w:p w14:paraId="01A467DD"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5 %</w:t>
                  </w:r>
                </w:p>
              </w:tc>
              <w:tc>
                <w:tcPr>
                  <w:tcW w:w="1033" w:type="dxa"/>
                  <w:shd w:val="clear" w:color="auto" w:fill="DBE5F1" w:themeFill="accent1" w:themeFillTint="33"/>
                  <w:vAlign w:val="center"/>
                </w:tcPr>
                <w:p w14:paraId="1B313EA3"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1089" w:type="dxa"/>
                  <w:shd w:val="clear" w:color="auto" w:fill="DBE5F1" w:themeFill="accent1" w:themeFillTint="33"/>
                  <w:vAlign w:val="center"/>
                </w:tcPr>
                <w:p w14:paraId="4B3CB348"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0,3</w:t>
                  </w:r>
                </w:p>
              </w:tc>
            </w:tr>
            <w:tr w:rsidR="00932FB6" w:rsidRPr="00E45878" w14:paraId="4379F47A" w14:textId="77777777" w:rsidTr="00825024">
              <w:trPr>
                <w:trHeight w:val="300"/>
              </w:trPr>
              <w:tc>
                <w:tcPr>
                  <w:tcW w:w="1431" w:type="dxa"/>
                  <w:shd w:val="clear" w:color="auto" w:fill="DBE5F1" w:themeFill="accent1" w:themeFillTint="33"/>
                  <w:vAlign w:val="center"/>
                </w:tcPr>
                <w:p w14:paraId="6281D496"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1149" w:type="dxa"/>
                  <w:vAlign w:val="center"/>
                </w:tcPr>
                <w:p w14:paraId="29C57568" w14:textId="77777777" w:rsidR="00932FB6" w:rsidRPr="00E45878" w:rsidRDefault="00932FB6" w:rsidP="00932FB6">
                  <w:pPr>
                    <w:pStyle w:val="Tekstfusnote"/>
                    <w:rPr>
                      <w:rFonts w:asciiTheme="minorHAnsi" w:hAnsiTheme="minorHAnsi" w:cstheme="minorHAnsi"/>
                      <w:lang w:val="hr-HR"/>
                    </w:rPr>
                  </w:pPr>
                </w:p>
              </w:tc>
              <w:tc>
                <w:tcPr>
                  <w:tcW w:w="1010" w:type="dxa"/>
                </w:tcPr>
                <w:p w14:paraId="1735D460" w14:textId="77777777" w:rsidR="00932FB6" w:rsidRPr="00E45878" w:rsidRDefault="00932FB6" w:rsidP="00932FB6">
                  <w:pPr>
                    <w:pStyle w:val="Tekstfusnote"/>
                    <w:rPr>
                      <w:rFonts w:asciiTheme="minorHAnsi" w:hAnsiTheme="minorHAnsi" w:cstheme="minorHAnsi"/>
                      <w:lang w:val="hr-HR"/>
                    </w:rPr>
                  </w:pPr>
                </w:p>
              </w:tc>
              <w:tc>
                <w:tcPr>
                  <w:tcW w:w="1010" w:type="dxa"/>
                  <w:vAlign w:val="center"/>
                </w:tcPr>
                <w:p w14:paraId="07212631"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25 %</w:t>
                  </w:r>
                </w:p>
              </w:tc>
              <w:tc>
                <w:tcPr>
                  <w:tcW w:w="1038" w:type="dxa"/>
                  <w:shd w:val="clear" w:color="auto" w:fill="DBE5F1" w:themeFill="accent1" w:themeFillTint="33"/>
                  <w:vAlign w:val="center"/>
                </w:tcPr>
                <w:p w14:paraId="1DC2EBF0"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12,5 %</w:t>
                  </w:r>
                </w:p>
              </w:tc>
              <w:tc>
                <w:tcPr>
                  <w:tcW w:w="1033" w:type="dxa"/>
                  <w:shd w:val="clear" w:color="auto" w:fill="DBE5F1" w:themeFill="accent1" w:themeFillTint="33"/>
                  <w:vAlign w:val="center"/>
                </w:tcPr>
                <w:p w14:paraId="59E20A43"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25 %</w:t>
                  </w:r>
                </w:p>
              </w:tc>
              <w:tc>
                <w:tcPr>
                  <w:tcW w:w="1089" w:type="dxa"/>
                  <w:shd w:val="clear" w:color="auto" w:fill="DBE5F1" w:themeFill="accent1" w:themeFillTint="33"/>
                  <w:vAlign w:val="center"/>
                </w:tcPr>
                <w:p w14:paraId="4FB08F65"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0,75</w:t>
                  </w:r>
                </w:p>
              </w:tc>
            </w:tr>
            <w:tr w:rsidR="00932FB6" w:rsidRPr="00E45878" w14:paraId="4610679D" w14:textId="77777777" w:rsidTr="00825024">
              <w:trPr>
                <w:trHeight w:val="300"/>
              </w:trPr>
              <w:tc>
                <w:tcPr>
                  <w:tcW w:w="1431" w:type="dxa"/>
                  <w:shd w:val="clear" w:color="auto" w:fill="DBE5F1" w:themeFill="accent1" w:themeFillTint="33"/>
                  <w:vAlign w:val="center"/>
                </w:tcPr>
                <w:p w14:paraId="38A4BD8B"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I6</w:t>
                  </w:r>
                </w:p>
              </w:tc>
              <w:tc>
                <w:tcPr>
                  <w:tcW w:w="1149" w:type="dxa"/>
                  <w:vAlign w:val="center"/>
                </w:tcPr>
                <w:p w14:paraId="23085371"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1010" w:type="dxa"/>
                </w:tcPr>
                <w:p w14:paraId="1175D6A4" w14:textId="77777777" w:rsidR="00932FB6" w:rsidRPr="00E45878" w:rsidRDefault="00932FB6" w:rsidP="00932FB6">
                  <w:pPr>
                    <w:pStyle w:val="Tekstfusnote"/>
                    <w:rPr>
                      <w:rFonts w:asciiTheme="minorHAnsi" w:hAnsiTheme="minorHAnsi" w:cstheme="minorHAnsi"/>
                      <w:lang w:val="hr-HR"/>
                    </w:rPr>
                  </w:pPr>
                </w:p>
              </w:tc>
              <w:tc>
                <w:tcPr>
                  <w:tcW w:w="1010" w:type="dxa"/>
                  <w:vAlign w:val="center"/>
                </w:tcPr>
                <w:p w14:paraId="70B81B15" w14:textId="77777777" w:rsidR="00932FB6" w:rsidRPr="00E45878" w:rsidRDefault="00932FB6" w:rsidP="00932FB6">
                  <w:pPr>
                    <w:pStyle w:val="Tekstfusnote"/>
                    <w:rPr>
                      <w:rFonts w:asciiTheme="minorHAnsi" w:hAnsiTheme="minorHAnsi" w:cstheme="minorHAnsi"/>
                      <w:lang w:val="hr-HR"/>
                    </w:rPr>
                  </w:pPr>
                </w:p>
              </w:tc>
              <w:tc>
                <w:tcPr>
                  <w:tcW w:w="1038" w:type="dxa"/>
                  <w:shd w:val="clear" w:color="auto" w:fill="DBE5F1" w:themeFill="accent1" w:themeFillTint="33"/>
                  <w:vAlign w:val="center"/>
                </w:tcPr>
                <w:p w14:paraId="61F3D5BC"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5 %</w:t>
                  </w:r>
                </w:p>
              </w:tc>
              <w:tc>
                <w:tcPr>
                  <w:tcW w:w="1033" w:type="dxa"/>
                  <w:shd w:val="clear" w:color="auto" w:fill="DBE5F1" w:themeFill="accent1" w:themeFillTint="33"/>
                  <w:vAlign w:val="center"/>
                </w:tcPr>
                <w:p w14:paraId="625B76B8"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1089" w:type="dxa"/>
                  <w:shd w:val="clear" w:color="auto" w:fill="DBE5F1" w:themeFill="accent1" w:themeFillTint="33"/>
                  <w:vAlign w:val="center"/>
                </w:tcPr>
                <w:p w14:paraId="69E6607C"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0,3</w:t>
                  </w:r>
                </w:p>
              </w:tc>
            </w:tr>
            <w:tr w:rsidR="00932FB6" w:rsidRPr="00E45878" w14:paraId="5AED6560" w14:textId="77777777" w:rsidTr="00825024">
              <w:trPr>
                <w:trHeight w:val="300"/>
              </w:trPr>
              <w:tc>
                <w:tcPr>
                  <w:tcW w:w="1431" w:type="dxa"/>
                  <w:shd w:val="clear" w:color="auto" w:fill="DBE5F1" w:themeFill="accent1" w:themeFillTint="33"/>
                  <w:vAlign w:val="center"/>
                </w:tcPr>
                <w:p w14:paraId="7E63C175"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1149" w:type="dxa"/>
                  <w:shd w:val="clear" w:color="auto" w:fill="DBE5F1" w:themeFill="accent1" w:themeFillTint="33"/>
                  <w:vAlign w:val="center"/>
                </w:tcPr>
                <w:p w14:paraId="54019406"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1010" w:type="dxa"/>
                  <w:shd w:val="clear" w:color="auto" w:fill="DBE5F1" w:themeFill="accent1" w:themeFillTint="33"/>
                </w:tcPr>
                <w:p w14:paraId="5B988105"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25 %</w:t>
                  </w:r>
                </w:p>
              </w:tc>
              <w:tc>
                <w:tcPr>
                  <w:tcW w:w="1010" w:type="dxa"/>
                  <w:shd w:val="clear" w:color="auto" w:fill="DBE5F1" w:themeFill="accent1" w:themeFillTint="33"/>
                  <w:vAlign w:val="center"/>
                </w:tcPr>
                <w:p w14:paraId="049A8AAA"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25 %</w:t>
                  </w:r>
                </w:p>
              </w:tc>
              <w:tc>
                <w:tcPr>
                  <w:tcW w:w="1038" w:type="dxa"/>
                  <w:shd w:val="clear" w:color="auto" w:fill="DBE5F1" w:themeFill="accent1" w:themeFillTint="33"/>
                  <w:vAlign w:val="center"/>
                </w:tcPr>
                <w:p w14:paraId="37C65A2D"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1033" w:type="dxa"/>
                  <w:shd w:val="clear" w:color="auto" w:fill="DBE5F1" w:themeFill="accent1" w:themeFillTint="33"/>
                  <w:vAlign w:val="center"/>
                </w:tcPr>
                <w:p w14:paraId="4F7E2F96"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1089" w:type="dxa"/>
                  <w:shd w:val="clear" w:color="auto" w:fill="DBE5F1" w:themeFill="accent1" w:themeFillTint="33"/>
                  <w:vAlign w:val="center"/>
                </w:tcPr>
                <w:p w14:paraId="36F47305"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3</w:t>
                  </w:r>
                </w:p>
              </w:tc>
            </w:tr>
            <w:tr w:rsidR="00932FB6" w:rsidRPr="00E45878" w14:paraId="4CAB0998" w14:textId="77777777" w:rsidTr="00825024">
              <w:trPr>
                <w:trHeight w:val="300"/>
              </w:trPr>
              <w:tc>
                <w:tcPr>
                  <w:tcW w:w="1431" w:type="dxa"/>
                  <w:shd w:val="clear" w:color="auto" w:fill="DBE5F1" w:themeFill="accent1" w:themeFillTint="33"/>
                  <w:vAlign w:val="center"/>
                </w:tcPr>
                <w:p w14:paraId="6056F68E"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1149" w:type="dxa"/>
                  <w:shd w:val="clear" w:color="auto" w:fill="DBE5F1" w:themeFill="accent1" w:themeFillTint="33"/>
                  <w:vAlign w:val="center"/>
                </w:tcPr>
                <w:p w14:paraId="033D87E5"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1010" w:type="dxa"/>
                  <w:shd w:val="clear" w:color="auto" w:fill="DBE5F1" w:themeFill="accent1" w:themeFillTint="33"/>
                </w:tcPr>
                <w:p w14:paraId="6A931BA7"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0,75</w:t>
                  </w:r>
                </w:p>
              </w:tc>
              <w:tc>
                <w:tcPr>
                  <w:tcW w:w="1010" w:type="dxa"/>
                  <w:shd w:val="clear" w:color="auto" w:fill="DBE5F1" w:themeFill="accent1" w:themeFillTint="33"/>
                  <w:vAlign w:val="center"/>
                </w:tcPr>
                <w:p w14:paraId="2898D01B"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0,75</w:t>
                  </w:r>
                </w:p>
              </w:tc>
              <w:tc>
                <w:tcPr>
                  <w:tcW w:w="1038" w:type="dxa"/>
                  <w:shd w:val="clear" w:color="auto" w:fill="DBE5F1" w:themeFill="accent1" w:themeFillTint="33"/>
                  <w:vAlign w:val="center"/>
                </w:tcPr>
                <w:p w14:paraId="09745EA6"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1033" w:type="dxa"/>
                  <w:shd w:val="clear" w:color="auto" w:fill="DBE5F1" w:themeFill="accent1" w:themeFillTint="33"/>
                  <w:vAlign w:val="center"/>
                </w:tcPr>
                <w:p w14:paraId="505FBAAE"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1089" w:type="dxa"/>
                  <w:shd w:val="clear" w:color="auto" w:fill="DBE5F1" w:themeFill="accent1" w:themeFillTint="33"/>
                  <w:vAlign w:val="center"/>
                </w:tcPr>
                <w:p w14:paraId="03897DC8" w14:textId="77777777" w:rsidR="00932FB6" w:rsidRPr="00E45878" w:rsidRDefault="00932FB6" w:rsidP="00932FB6">
                  <w:pPr>
                    <w:pStyle w:val="Tekstfusnote"/>
                    <w:rPr>
                      <w:rFonts w:asciiTheme="minorHAnsi" w:hAnsiTheme="minorHAnsi" w:cstheme="minorHAnsi"/>
                      <w:b/>
                      <w:lang w:val="hr-HR"/>
                    </w:rPr>
                  </w:pPr>
                </w:p>
              </w:tc>
            </w:tr>
          </w:tbl>
          <w:p w14:paraId="589BDEF0" w14:textId="77777777" w:rsidR="00932FB6" w:rsidRPr="00E45878" w:rsidRDefault="00932FB6" w:rsidP="00932FB6">
            <w:pPr>
              <w:pStyle w:val="Tekstfusnote"/>
              <w:rPr>
                <w:rFonts w:asciiTheme="minorHAnsi" w:hAnsiTheme="minorHAnsi" w:cstheme="minorHAnsi"/>
                <w:bCs/>
                <w:lang w:val="hr-HR"/>
              </w:rPr>
            </w:pPr>
          </w:p>
          <w:p w14:paraId="6EC48B68" w14:textId="77777777" w:rsidR="00932FB6" w:rsidRPr="00E45878" w:rsidRDefault="00932FB6" w:rsidP="00932FB6">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0524F60B" w14:textId="77777777" w:rsidR="00932FB6" w:rsidRPr="00E45878" w:rsidRDefault="00932FB6" w:rsidP="00932FB6">
            <w:pPr>
              <w:pStyle w:val="Tekstfusnote"/>
              <w:rPr>
                <w:rFonts w:asciiTheme="minorHAnsi" w:hAnsiTheme="minorHAnsi" w:cstheme="minorHAnsi"/>
                <w:lang w:val="hr-HR"/>
              </w:rPr>
            </w:pPr>
          </w:p>
          <w:p w14:paraId="75FFAEC7"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6CE0FDA1" w14:textId="77777777" w:rsidR="00932FB6" w:rsidRPr="00E45878" w:rsidRDefault="00932FB6" w:rsidP="00932FB6">
            <w:pPr>
              <w:pStyle w:val="Tekstfusnote"/>
              <w:rPr>
                <w:rFonts w:asciiTheme="minorHAnsi" w:hAnsiTheme="minorHAnsi" w:cstheme="minorHAnsi"/>
                <w:b/>
                <w:lang w:val="hr-HR"/>
              </w:rPr>
            </w:pPr>
          </w:p>
          <w:tbl>
            <w:tblPr>
              <w:tblStyle w:val="Reetkatablice"/>
              <w:tblW w:w="67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2"/>
              <w:gridCol w:w="1150"/>
              <w:gridCol w:w="1010"/>
              <w:gridCol w:w="1038"/>
              <w:gridCol w:w="1033"/>
              <w:gridCol w:w="1087"/>
            </w:tblGrid>
            <w:tr w:rsidR="00932FB6" w:rsidRPr="00E45878" w14:paraId="0B33E245" w14:textId="77777777" w:rsidTr="00825024">
              <w:trPr>
                <w:trHeight w:val="300"/>
              </w:trPr>
              <w:tc>
                <w:tcPr>
                  <w:tcW w:w="1432" w:type="dxa"/>
                  <w:shd w:val="clear" w:color="auto" w:fill="DBE5F1" w:themeFill="accent1" w:themeFillTint="33"/>
                  <w:vAlign w:val="center"/>
                </w:tcPr>
                <w:p w14:paraId="0E6EF4B7"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1150" w:type="dxa"/>
                  <w:shd w:val="clear" w:color="auto" w:fill="DBE5F1" w:themeFill="accent1" w:themeFillTint="33"/>
                  <w:vAlign w:val="center"/>
                </w:tcPr>
                <w:p w14:paraId="51AEC142"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Pisani ispit</w:t>
                  </w:r>
                </w:p>
              </w:tc>
              <w:tc>
                <w:tcPr>
                  <w:tcW w:w="1010" w:type="dxa"/>
                  <w:shd w:val="clear" w:color="auto" w:fill="DBE5F1" w:themeFill="accent1" w:themeFillTint="33"/>
                  <w:vAlign w:val="center"/>
                </w:tcPr>
                <w:p w14:paraId="3838E455"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Usmeni ispit</w:t>
                  </w:r>
                </w:p>
              </w:tc>
              <w:tc>
                <w:tcPr>
                  <w:tcW w:w="1038" w:type="dxa"/>
                  <w:shd w:val="clear" w:color="auto" w:fill="DBE5F1" w:themeFill="accent1" w:themeFillTint="33"/>
                  <w:vAlign w:val="center"/>
                </w:tcPr>
                <w:p w14:paraId="799C652C"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1033" w:type="dxa"/>
                  <w:shd w:val="clear" w:color="auto" w:fill="DBE5F1" w:themeFill="accent1" w:themeFillTint="33"/>
                  <w:vAlign w:val="center"/>
                </w:tcPr>
                <w:p w14:paraId="7FE23015"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1087" w:type="dxa"/>
                  <w:shd w:val="clear" w:color="auto" w:fill="DBE5F1" w:themeFill="accent1" w:themeFillTint="33"/>
                  <w:vAlign w:val="center"/>
                </w:tcPr>
                <w:p w14:paraId="235B9370"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932FB6" w:rsidRPr="00E45878" w14:paraId="128FAAC8" w14:textId="77777777" w:rsidTr="00825024">
              <w:trPr>
                <w:trHeight w:val="300"/>
              </w:trPr>
              <w:tc>
                <w:tcPr>
                  <w:tcW w:w="1432" w:type="dxa"/>
                  <w:shd w:val="clear" w:color="auto" w:fill="DBE5F1" w:themeFill="accent1" w:themeFillTint="33"/>
                  <w:vAlign w:val="center"/>
                </w:tcPr>
                <w:p w14:paraId="607C157B"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1150" w:type="dxa"/>
                  <w:vAlign w:val="center"/>
                </w:tcPr>
                <w:p w14:paraId="1350F42A"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1010" w:type="dxa"/>
                </w:tcPr>
                <w:p w14:paraId="23B3B8FD" w14:textId="77777777" w:rsidR="00932FB6" w:rsidRPr="00E45878" w:rsidRDefault="00932FB6" w:rsidP="00932FB6">
                  <w:pPr>
                    <w:pStyle w:val="Tekstfusnote"/>
                    <w:rPr>
                      <w:rFonts w:asciiTheme="minorHAnsi" w:hAnsiTheme="minorHAnsi" w:cstheme="minorHAnsi"/>
                      <w:lang w:val="hr-HR"/>
                    </w:rPr>
                  </w:pPr>
                </w:p>
              </w:tc>
              <w:tc>
                <w:tcPr>
                  <w:tcW w:w="1038" w:type="dxa"/>
                  <w:shd w:val="clear" w:color="auto" w:fill="DBE5F1" w:themeFill="accent1" w:themeFillTint="33"/>
                  <w:vAlign w:val="center"/>
                </w:tcPr>
                <w:p w14:paraId="40CC918F"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5 %</w:t>
                  </w:r>
                </w:p>
              </w:tc>
              <w:tc>
                <w:tcPr>
                  <w:tcW w:w="1033" w:type="dxa"/>
                  <w:shd w:val="clear" w:color="auto" w:fill="DBE5F1" w:themeFill="accent1" w:themeFillTint="33"/>
                  <w:vAlign w:val="center"/>
                </w:tcPr>
                <w:p w14:paraId="02F8F804"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10 %</w:t>
                  </w:r>
                </w:p>
              </w:tc>
              <w:tc>
                <w:tcPr>
                  <w:tcW w:w="1087" w:type="dxa"/>
                  <w:shd w:val="clear" w:color="auto" w:fill="DBE5F1" w:themeFill="accent1" w:themeFillTint="33"/>
                  <w:vAlign w:val="center"/>
                </w:tcPr>
                <w:p w14:paraId="244F557F"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0,3</w:t>
                  </w:r>
                </w:p>
              </w:tc>
            </w:tr>
            <w:tr w:rsidR="00932FB6" w:rsidRPr="00E45878" w14:paraId="2901AA2D" w14:textId="77777777" w:rsidTr="00825024">
              <w:trPr>
                <w:trHeight w:val="300"/>
              </w:trPr>
              <w:tc>
                <w:tcPr>
                  <w:tcW w:w="1432" w:type="dxa"/>
                  <w:shd w:val="clear" w:color="auto" w:fill="DBE5F1" w:themeFill="accent1" w:themeFillTint="33"/>
                  <w:vAlign w:val="center"/>
                </w:tcPr>
                <w:p w14:paraId="2C976345"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1150" w:type="dxa"/>
                  <w:vAlign w:val="center"/>
                </w:tcPr>
                <w:p w14:paraId="46C812C7"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1010" w:type="dxa"/>
                </w:tcPr>
                <w:p w14:paraId="0485256D" w14:textId="77777777" w:rsidR="00932FB6" w:rsidRPr="00E45878" w:rsidRDefault="00932FB6" w:rsidP="00932FB6">
                  <w:pPr>
                    <w:pStyle w:val="Tekstfusnote"/>
                    <w:rPr>
                      <w:rFonts w:asciiTheme="minorHAnsi" w:hAnsiTheme="minorHAnsi" w:cstheme="minorHAnsi"/>
                      <w:lang w:val="hr-HR"/>
                    </w:rPr>
                  </w:pPr>
                </w:p>
              </w:tc>
              <w:tc>
                <w:tcPr>
                  <w:tcW w:w="1038" w:type="dxa"/>
                  <w:shd w:val="clear" w:color="auto" w:fill="DBE5F1" w:themeFill="accent1" w:themeFillTint="33"/>
                  <w:vAlign w:val="center"/>
                </w:tcPr>
                <w:p w14:paraId="02F984DE"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1033" w:type="dxa"/>
                  <w:shd w:val="clear" w:color="auto" w:fill="DBE5F1" w:themeFill="accent1" w:themeFillTint="33"/>
                  <w:vAlign w:val="center"/>
                </w:tcPr>
                <w:p w14:paraId="396AE9F4"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20 %</w:t>
                  </w:r>
                </w:p>
              </w:tc>
              <w:tc>
                <w:tcPr>
                  <w:tcW w:w="1087" w:type="dxa"/>
                  <w:shd w:val="clear" w:color="auto" w:fill="DBE5F1" w:themeFill="accent1" w:themeFillTint="33"/>
                  <w:vAlign w:val="center"/>
                </w:tcPr>
                <w:p w14:paraId="559DFD0C"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0,6</w:t>
                  </w:r>
                </w:p>
              </w:tc>
            </w:tr>
            <w:tr w:rsidR="00932FB6" w:rsidRPr="00E45878" w14:paraId="04CCD5E9" w14:textId="77777777" w:rsidTr="00825024">
              <w:trPr>
                <w:trHeight w:val="300"/>
              </w:trPr>
              <w:tc>
                <w:tcPr>
                  <w:tcW w:w="1432" w:type="dxa"/>
                  <w:shd w:val="clear" w:color="auto" w:fill="DBE5F1" w:themeFill="accent1" w:themeFillTint="33"/>
                  <w:vAlign w:val="center"/>
                </w:tcPr>
                <w:p w14:paraId="3FEA3AA4"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1150" w:type="dxa"/>
                  <w:vAlign w:val="center"/>
                </w:tcPr>
                <w:p w14:paraId="17D88B8F"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1010" w:type="dxa"/>
                </w:tcPr>
                <w:p w14:paraId="696EA897" w14:textId="77777777" w:rsidR="00932FB6" w:rsidRPr="00E45878" w:rsidRDefault="00932FB6" w:rsidP="00932FB6">
                  <w:pPr>
                    <w:pStyle w:val="Tekstfusnote"/>
                    <w:rPr>
                      <w:rFonts w:asciiTheme="minorHAnsi" w:hAnsiTheme="minorHAnsi" w:cstheme="minorHAnsi"/>
                      <w:lang w:val="hr-HR"/>
                    </w:rPr>
                  </w:pPr>
                </w:p>
              </w:tc>
              <w:tc>
                <w:tcPr>
                  <w:tcW w:w="1038" w:type="dxa"/>
                  <w:shd w:val="clear" w:color="auto" w:fill="DBE5F1" w:themeFill="accent1" w:themeFillTint="33"/>
                  <w:vAlign w:val="center"/>
                </w:tcPr>
                <w:p w14:paraId="5546992C"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1033" w:type="dxa"/>
                  <w:shd w:val="clear" w:color="auto" w:fill="DBE5F1" w:themeFill="accent1" w:themeFillTint="33"/>
                  <w:vAlign w:val="center"/>
                </w:tcPr>
                <w:p w14:paraId="106F118B"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20 %</w:t>
                  </w:r>
                </w:p>
              </w:tc>
              <w:tc>
                <w:tcPr>
                  <w:tcW w:w="1087" w:type="dxa"/>
                  <w:shd w:val="clear" w:color="auto" w:fill="DBE5F1" w:themeFill="accent1" w:themeFillTint="33"/>
                  <w:vAlign w:val="center"/>
                </w:tcPr>
                <w:p w14:paraId="1000ABD5"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0,6</w:t>
                  </w:r>
                </w:p>
              </w:tc>
            </w:tr>
            <w:tr w:rsidR="00932FB6" w:rsidRPr="00E45878" w14:paraId="0FC679E5" w14:textId="77777777" w:rsidTr="00825024">
              <w:trPr>
                <w:trHeight w:val="300"/>
              </w:trPr>
              <w:tc>
                <w:tcPr>
                  <w:tcW w:w="1432" w:type="dxa"/>
                  <w:shd w:val="clear" w:color="auto" w:fill="DBE5F1" w:themeFill="accent1" w:themeFillTint="33"/>
                  <w:vAlign w:val="center"/>
                </w:tcPr>
                <w:p w14:paraId="413702B8"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1150" w:type="dxa"/>
                  <w:vAlign w:val="center"/>
                </w:tcPr>
                <w:p w14:paraId="767013B9"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1010" w:type="dxa"/>
                </w:tcPr>
                <w:p w14:paraId="44B199F7" w14:textId="77777777" w:rsidR="00932FB6" w:rsidRPr="00E45878" w:rsidRDefault="00932FB6" w:rsidP="00932FB6">
                  <w:pPr>
                    <w:pStyle w:val="Tekstfusnote"/>
                    <w:rPr>
                      <w:rFonts w:asciiTheme="minorHAnsi" w:hAnsiTheme="minorHAnsi" w:cstheme="minorHAnsi"/>
                      <w:lang w:val="hr-HR"/>
                    </w:rPr>
                  </w:pPr>
                </w:p>
              </w:tc>
              <w:tc>
                <w:tcPr>
                  <w:tcW w:w="1038" w:type="dxa"/>
                  <w:shd w:val="clear" w:color="auto" w:fill="DBE5F1" w:themeFill="accent1" w:themeFillTint="33"/>
                  <w:vAlign w:val="center"/>
                </w:tcPr>
                <w:p w14:paraId="6C6C7903"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1033" w:type="dxa"/>
                  <w:shd w:val="clear" w:color="auto" w:fill="DBE5F1" w:themeFill="accent1" w:themeFillTint="33"/>
                  <w:vAlign w:val="center"/>
                </w:tcPr>
                <w:p w14:paraId="186B5197"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20 %</w:t>
                  </w:r>
                </w:p>
              </w:tc>
              <w:tc>
                <w:tcPr>
                  <w:tcW w:w="1087" w:type="dxa"/>
                  <w:shd w:val="clear" w:color="auto" w:fill="DBE5F1" w:themeFill="accent1" w:themeFillTint="33"/>
                  <w:vAlign w:val="center"/>
                </w:tcPr>
                <w:p w14:paraId="6825DE1A"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0,6</w:t>
                  </w:r>
                </w:p>
              </w:tc>
            </w:tr>
            <w:tr w:rsidR="00932FB6" w:rsidRPr="00E45878" w14:paraId="55CEC53F" w14:textId="77777777" w:rsidTr="00825024">
              <w:trPr>
                <w:trHeight w:val="300"/>
              </w:trPr>
              <w:tc>
                <w:tcPr>
                  <w:tcW w:w="1432" w:type="dxa"/>
                  <w:shd w:val="clear" w:color="auto" w:fill="DBE5F1" w:themeFill="accent1" w:themeFillTint="33"/>
                  <w:vAlign w:val="center"/>
                </w:tcPr>
                <w:p w14:paraId="4C3EEFA0"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1150" w:type="dxa"/>
                  <w:vAlign w:val="center"/>
                </w:tcPr>
                <w:p w14:paraId="257BB820" w14:textId="77777777" w:rsidR="00932FB6" w:rsidRPr="00E45878" w:rsidRDefault="00932FB6" w:rsidP="00932FB6">
                  <w:pPr>
                    <w:pStyle w:val="Tekstfusnote"/>
                    <w:rPr>
                      <w:rFonts w:asciiTheme="minorHAnsi" w:hAnsiTheme="minorHAnsi" w:cstheme="minorHAnsi"/>
                      <w:lang w:val="hr-HR"/>
                    </w:rPr>
                  </w:pPr>
                </w:p>
              </w:tc>
              <w:tc>
                <w:tcPr>
                  <w:tcW w:w="1010" w:type="dxa"/>
                </w:tcPr>
                <w:p w14:paraId="165365CA"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1038" w:type="dxa"/>
                  <w:shd w:val="clear" w:color="auto" w:fill="DBE5F1" w:themeFill="accent1" w:themeFillTint="33"/>
                  <w:vAlign w:val="center"/>
                </w:tcPr>
                <w:p w14:paraId="1874B8C6"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1033" w:type="dxa"/>
                  <w:shd w:val="clear" w:color="auto" w:fill="DBE5F1" w:themeFill="accent1" w:themeFillTint="33"/>
                  <w:vAlign w:val="center"/>
                </w:tcPr>
                <w:p w14:paraId="50E134DB"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20 %</w:t>
                  </w:r>
                </w:p>
              </w:tc>
              <w:tc>
                <w:tcPr>
                  <w:tcW w:w="1087" w:type="dxa"/>
                  <w:shd w:val="clear" w:color="auto" w:fill="DBE5F1" w:themeFill="accent1" w:themeFillTint="33"/>
                  <w:vAlign w:val="center"/>
                </w:tcPr>
                <w:p w14:paraId="6AB5A6D9"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0,6</w:t>
                  </w:r>
                </w:p>
              </w:tc>
            </w:tr>
            <w:tr w:rsidR="00932FB6" w:rsidRPr="00E45878" w14:paraId="3FE3D1AA" w14:textId="77777777" w:rsidTr="00825024">
              <w:trPr>
                <w:trHeight w:val="300"/>
              </w:trPr>
              <w:tc>
                <w:tcPr>
                  <w:tcW w:w="1432" w:type="dxa"/>
                  <w:shd w:val="clear" w:color="auto" w:fill="DBE5F1" w:themeFill="accent1" w:themeFillTint="33"/>
                  <w:vAlign w:val="center"/>
                </w:tcPr>
                <w:p w14:paraId="7871E9BC"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I6</w:t>
                  </w:r>
                </w:p>
              </w:tc>
              <w:tc>
                <w:tcPr>
                  <w:tcW w:w="1150" w:type="dxa"/>
                  <w:vAlign w:val="center"/>
                </w:tcPr>
                <w:p w14:paraId="4520C80F"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1010" w:type="dxa"/>
                </w:tcPr>
                <w:p w14:paraId="15A7BD8B" w14:textId="77777777" w:rsidR="00932FB6" w:rsidRPr="00E45878" w:rsidRDefault="00932FB6" w:rsidP="00932FB6">
                  <w:pPr>
                    <w:pStyle w:val="Tekstfusnote"/>
                    <w:rPr>
                      <w:rFonts w:asciiTheme="minorHAnsi" w:hAnsiTheme="minorHAnsi" w:cstheme="minorHAnsi"/>
                      <w:lang w:val="hr-HR"/>
                    </w:rPr>
                  </w:pPr>
                </w:p>
              </w:tc>
              <w:tc>
                <w:tcPr>
                  <w:tcW w:w="1038" w:type="dxa"/>
                  <w:shd w:val="clear" w:color="auto" w:fill="DBE5F1" w:themeFill="accent1" w:themeFillTint="33"/>
                  <w:vAlign w:val="center"/>
                </w:tcPr>
                <w:p w14:paraId="5F1F4C05"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5 %</w:t>
                  </w:r>
                </w:p>
              </w:tc>
              <w:tc>
                <w:tcPr>
                  <w:tcW w:w="1033" w:type="dxa"/>
                  <w:shd w:val="clear" w:color="auto" w:fill="DBE5F1" w:themeFill="accent1" w:themeFillTint="33"/>
                  <w:vAlign w:val="center"/>
                </w:tcPr>
                <w:p w14:paraId="4EB44371"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10 %</w:t>
                  </w:r>
                </w:p>
              </w:tc>
              <w:tc>
                <w:tcPr>
                  <w:tcW w:w="1087" w:type="dxa"/>
                  <w:shd w:val="clear" w:color="auto" w:fill="DBE5F1" w:themeFill="accent1" w:themeFillTint="33"/>
                  <w:vAlign w:val="center"/>
                </w:tcPr>
                <w:p w14:paraId="748C27E7"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0,3</w:t>
                  </w:r>
                </w:p>
              </w:tc>
            </w:tr>
            <w:tr w:rsidR="00932FB6" w:rsidRPr="00E45878" w14:paraId="548C5B0A" w14:textId="77777777" w:rsidTr="00825024">
              <w:trPr>
                <w:trHeight w:val="300"/>
              </w:trPr>
              <w:tc>
                <w:tcPr>
                  <w:tcW w:w="1432" w:type="dxa"/>
                  <w:shd w:val="clear" w:color="auto" w:fill="DBE5F1" w:themeFill="accent1" w:themeFillTint="33"/>
                  <w:vAlign w:val="center"/>
                </w:tcPr>
                <w:p w14:paraId="21EF2D44"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1150" w:type="dxa"/>
                  <w:shd w:val="clear" w:color="auto" w:fill="DBE5F1" w:themeFill="accent1" w:themeFillTint="33"/>
                  <w:vAlign w:val="center"/>
                </w:tcPr>
                <w:p w14:paraId="6FA8609E"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80 %</w:t>
                  </w:r>
                </w:p>
              </w:tc>
              <w:tc>
                <w:tcPr>
                  <w:tcW w:w="1010" w:type="dxa"/>
                  <w:shd w:val="clear" w:color="auto" w:fill="DBE5F1" w:themeFill="accent1" w:themeFillTint="33"/>
                </w:tcPr>
                <w:p w14:paraId="298F8237"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1038" w:type="dxa"/>
                  <w:shd w:val="clear" w:color="auto" w:fill="DBE5F1" w:themeFill="accent1" w:themeFillTint="33"/>
                  <w:vAlign w:val="center"/>
                </w:tcPr>
                <w:p w14:paraId="0183325B"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1033" w:type="dxa"/>
                  <w:shd w:val="clear" w:color="auto" w:fill="DBE5F1" w:themeFill="accent1" w:themeFillTint="33"/>
                  <w:vAlign w:val="center"/>
                </w:tcPr>
                <w:p w14:paraId="212F6D48"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1087" w:type="dxa"/>
                  <w:shd w:val="clear" w:color="auto" w:fill="DBE5F1" w:themeFill="accent1" w:themeFillTint="33"/>
                  <w:vAlign w:val="center"/>
                </w:tcPr>
                <w:p w14:paraId="33801AAE"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3</w:t>
                  </w:r>
                </w:p>
              </w:tc>
            </w:tr>
            <w:tr w:rsidR="00932FB6" w:rsidRPr="00E45878" w14:paraId="6E01CABD" w14:textId="77777777" w:rsidTr="00825024">
              <w:trPr>
                <w:trHeight w:val="300"/>
              </w:trPr>
              <w:tc>
                <w:tcPr>
                  <w:tcW w:w="1432" w:type="dxa"/>
                  <w:shd w:val="clear" w:color="auto" w:fill="DBE5F1" w:themeFill="accent1" w:themeFillTint="33"/>
                  <w:vAlign w:val="center"/>
                </w:tcPr>
                <w:p w14:paraId="278D7E51"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1150" w:type="dxa"/>
                  <w:shd w:val="clear" w:color="auto" w:fill="DBE5F1" w:themeFill="accent1" w:themeFillTint="33"/>
                  <w:vAlign w:val="center"/>
                </w:tcPr>
                <w:p w14:paraId="7A33A5F7"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2,4</w:t>
                  </w:r>
                </w:p>
              </w:tc>
              <w:tc>
                <w:tcPr>
                  <w:tcW w:w="1010" w:type="dxa"/>
                  <w:shd w:val="clear" w:color="auto" w:fill="DBE5F1" w:themeFill="accent1" w:themeFillTint="33"/>
                </w:tcPr>
                <w:p w14:paraId="2A72EBF1"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0,6</w:t>
                  </w:r>
                </w:p>
              </w:tc>
              <w:tc>
                <w:tcPr>
                  <w:tcW w:w="1038" w:type="dxa"/>
                  <w:shd w:val="clear" w:color="auto" w:fill="DBE5F1" w:themeFill="accent1" w:themeFillTint="33"/>
                  <w:vAlign w:val="center"/>
                </w:tcPr>
                <w:p w14:paraId="15D25618"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1033" w:type="dxa"/>
                  <w:shd w:val="clear" w:color="auto" w:fill="DBE5F1" w:themeFill="accent1" w:themeFillTint="33"/>
                  <w:vAlign w:val="center"/>
                </w:tcPr>
                <w:p w14:paraId="413D8C84"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3,</w:t>
                  </w:r>
                </w:p>
              </w:tc>
              <w:tc>
                <w:tcPr>
                  <w:tcW w:w="1087" w:type="dxa"/>
                  <w:shd w:val="clear" w:color="auto" w:fill="DBE5F1" w:themeFill="accent1" w:themeFillTint="33"/>
                  <w:vAlign w:val="center"/>
                </w:tcPr>
                <w:p w14:paraId="71448DD3" w14:textId="77777777" w:rsidR="00932FB6" w:rsidRPr="00E45878" w:rsidRDefault="00932FB6" w:rsidP="00932FB6">
                  <w:pPr>
                    <w:pStyle w:val="Tekstfusnote"/>
                    <w:rPr>
                      <w:rFonts w:asciiTheme="minorHAnsi" w:hAnsiTheme="minorHAnsi" w:cstheme="minorHAnsi"/>
                      <w:b/>
                      <w:lang w:val="hr-HR"/>
                    </w:rPr>
                  </w:pPr>
                </w:p>
              </w:tc>
            </w:tr>
          </w:tbl>
          <w:p w14:paraId="55CBB4DD" w14:textId="77777777" w:rsidR="00932FB6" w:rsidRPr="00E45878" w:rsidRDefault="00932FB6" w:rsidP="00932FB6">
            <w:pPr>
              <w:pStyle w:val="Tekstfusnote"/>
              <w:rPr>
                <w:rFonts w:asciiTheme="minorHAnsi" w:hAnsiTheme="minorHAnsi" w:cstheme="minorHAnsi"/>
                <w:lang w:val="hr-HR"/>
              </w:rPr>
            </w:pPr>
          </w:p>
          <w:p w14:paraId="02E65409" w14:textId="77777777" w:rsidR="00932FB6" w:rsidRPr="00E45878" w:rsidRDefault="00932FB6" w:rsidP="00932FB6">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59329743" w14:textId="77777777" w:rsidR="00932FB6" w:rsidRPr="00E45878" w:rsidRDefault="00932FB6" w:rsidP="00932FB6">
            <w:pPr>
              <w:pStyle w:val="Tekstfusnote"/>
              <w:rPr>
                <w:rFonts w:asciiTheme="minorHAnsi" w:hAnsiTheme="minorHAnsi" w:cstheme="minorHAnsi"/>
                <w:bCs/>
                <w:lang w:val="hr-HR"/>
              </w:rPr>
            </w:pPr>
          </w:p>
          <w:p w14:paraId="04E1D5D0" w14:textId="77777777" w:rsidR="00932FB6" w:rsidRPr="00E45878" w:rsidRDefault="00932FB6" w:rsidP="00932FB6">
            <w:pPr>
              <w:pStyle w:val="Tekstfusnote"/>
              <w:rPr>
                <w:rFonts w:asciiTheme="minorHAnsi" w:hAnsiTheme="minorHAnsi" w:cstheme="minorHAnsi"/>
                <w:lang w:val="hr-HR"/>
              </w:rPr>
            </w:pPr>
          </w:p>
          <w:p w14:paraId="66D44954"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790E0144"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2953812B"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038F2504" w14:textId="77777777" w:rsidR="00932FB6" w:rsidRPr="00E45878" w:rsidRDefault="00932FB6" w:rsidP="00932FB6">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932FB6" w:rsidRPr="00E45878" w14:paraId="4A551E36" w14:textId="77777777" w:rsidTr="00825024">
              <w:trPr>
                <w:trHeight w:val="300"/>
                <w:jc w:val="center"/>
              </w:trPr>
              <w:tc>
                <w:tcPr>
                  <w:tcW w:w="1805" w:type="dxa"/>
                  <w:shd w:val="clear" w:color="auto" w:fill="DBE5F1" w:themeFill="accent1" w:themeFillTint="33"/>
                  <w:vAlign w:val="center"/>
                  <w:hideMark/>
                </w:tcPr>
                <w:p w14:paraId="258BCE7D"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Raspon bodova (postotaka)</w:t>
                  </w:r>
                </w:p>
              </w:tc>
              <w:tc>
                <w:tcPr>
                  <w:tcW w:w="1651" w:type="dxa"/>
                  <w:shd w:val="clear" w:color="auto" w:fill="DBE5F1" w:themeFill="accent1" w:themeFillTint="33"/>
                  <w:vAlign w:val="center"/>
                  <w:hideMark/>
                </w:tcPr>
                <w:p w14:paraId="7F7D688C"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Brojčana ocjena</w:t>
                  </w:r>
                </w:p>
              </w:tc>
              <w:tc>
                <w:tcPr>
                  <w:tcW w:w="1477" w:type="dxa"/>
                  <w:shd w:val="clear" w:color="auto" w:fill="DBE5F1" w:themeFill="accent1" w:themeFillTint="33"/>
                  <w:vAlign w:val="center"/>
                  <w:hideMark/>
                </w:tcPr>
                <w:p w14:paraId="0920CC95"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ECTS ocjena</w:t>
                  </w:r>
                </w:p>
              </w:tc>
            </w:tr>
            <w:tr w:rsidR="00932FB6" w:rsidRPr="00E45878" w14:paraId="7CCD2AAB" w14:textId="77777777" w:rsidTr="00825024">
              <w:trPr>
                <w:trHeight w:val="300"/>
                <w:jc w:val="center"/>
              </w:trPr>
              <w:tc>
                <w:tcPr>
                  <w:tcW w:w="1805" w:type="dxa"/>
                  <w:shd w:val="clear" w:color="auto" w:fill="DBE5F1" w:themeFill="accent1" w:themeFillTint="33"/>
                  <w:vAlign w:val="center"/>
                  <w:hideMark/>
                </w:tcPr>
                <w:p w14:paraId="3E74CC4B"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90,00 – 100,00</w:t>
                  </w:r>
                </w:p>
              </w:tc>
              <w:tc>
                <w:tcPr>
                  <w:tcW w:w="1651" w:type="dxa"/>
                  <w:vAlign w:val="center"/>
                </w:tcPr>
                <w:p w14:paraId="21CE2873"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izvrstan (5)</w:t>
                  </w:r>
                </w:p>
              </w:tc>
              <w:tc>
                <w:tcPr>
                  <w:tcW w:w="1477" w:type="dxa"/>
                  <w:vAlign w:val="center"/>
                </w:tcPr>
                <w:p w14:paraId="7CF27706"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A</w:t>
                  </w:r>
                </w:p>
              </w:tc>
            </w:tr>
            <w:tr w:rsidR="00932FB6" w:rsidRPr="00E45878" w14:paraId="40F6098E" w14:textId="77777777" w:rsidTr="00825024">
              <w:trPr>
                <w:trHeight w:val="300"/>
                <w:jc w:val="center"/>
              </w:trPr>
              <w:tc>
                <w:tcPr>
                  <w:tcW w:w="1805" w:type="dxa"/>
                  <w:shd w:val="clear" w:color="auto" w:fill="DBE5F1" w:themeFill="accent1" w:themeFillTint="33"/>
                  <w:vAlign w:val="center"/>
                  <w:hideMark/>
                </w:tcPr>
                <w:p w14:paraId="65EAEE4F"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75,00 – 89,99</w:t>
                  </w:r>
                </w:p>
              </w:tc>
              <w:tc>
                <w:tcPr>
                  <w:tcW w:w="1651" w:type="dxa"/>
                  <w:vAlign w:val="center"/>
                </w:tcPr>
                <w:p w14:paraId="00C54736"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vrlo dobar (4)</w:t>
                  </w:r>
                </w:p>
              </w:tc>
              <w:tc>
                <w:tcPr>
                  <w:tcW w:w="1477" w:type="dxa"/>
                  <w:vAlign w:val="center"/>
                </w:tcPr>
                <w:p w14:paraId="2B49956C"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B</w:t>
                  </w:r>
                </w:p>
              </w:tc>
            </w:tr>
            <w:tr w:rsidR="00932FB6" w:rsidRPr="00E45878" w14:paraId="0E8C1140" w14:textId="77777777" w:rsidTr="00825024">
              <w:trPr>
                <w:trHeight w:val="300"/>
                <w:jc w:val="center"/>
              </w:trPr>
              <w:tc>
                <w:tcPr>
                  <w:tcW w:w="1805" w:type="dxa"/>
                  <w:shd w:val="clear" w:color="auto" w:fill="DBE5F1" w:themeFill="accent1" w:themeFillTint="33"/>
                  <w:vAlign w:val="center"/>
                  <w:hideMark/>
                </w:tcPr>
                <w:p w14:paraId="39D97034"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60,00 – 74,99</w:t>
                  </w:r>
                </w:p>
              </w:tc>
              <w:tc>
                <w:tcPr>
                  <w:tcW w:w="1651" w:type="dxa"/>
                  <w:vAlign w:val="center"/>
                </w:tcPr>
                <w:p w14:paraId="65B2545A"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dobar (3)</w:t>
                  </w:r>
                </w:p>
              </w:tc>
              <w:tc>
                <w:tcPr>
                  <w:tcW w:w="1477" w:type="dxa"/>
                  <w:vAlign w:val="center"/>
                </w:tcPr>
                <w:p w14:paraId="055AFC42"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C</w:t>
                  </w:r>
                </w:p>
              </w:tc>
            </w:tr>
            <w:tr w:rsidR="00932FB6" w:rsidRPr="00E45878" w14:paraId="20D47DBD" w14:textId="77777777" w:rsidTr="00825024">
              <w:trPr>
                <w:trHeight w:val="300"/>
                <w:jc w:val="center"/>
              </w:trPr>
              <w:tc>
                <w:tcPr>
                  <w:tcW w:w="1805" w:type="dxa"/>
                  <w:shd w:val="clear" w:color="auto" w:fill="DBE5F1" w:themeFill="accent1" w:themeFillTint="33"/>
                  <w:vAlign w:val="center"/>
                  <w:hideMark/>
                </w:tcPr>
                <w:p w14:paraId="2E7E6A3D"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50,00 – 59,99</w:t>
                  </w:r>
                </w:p>
              </w:tc>
              <w:tc>
                <w:tcPr>
                  <w:tcW w:w="1651" w:type="dxa"/>
                  <w:vAlign w:val="center"/>
                </w:tcPr>
                <w:p w14:paraId="42BE8385"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dovoljan (2)</w:t>
                  </w:r>
                </w:p>
              </w:tc>
              <w:tc>
                <w:tcPr>
                  <w:tcW w:w="1477" w:type="dxa"/>
                  <w:vAlign w:val="center"/>
                </w:tcPr>
                <w:p w14:paraId="21C86B98"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D</w:t>
                  </w:r>
                </w:p>
              </w:tc>
            </w:tr>
            <w:tr w:rsidR="00932FB6" w:rsidRPr="00E45878" w14:paraId="113CCF95" w14:textId="77777777" w:rsidTr="00825024">
              <w:trPr>
                <w:trHeight w:val="300"/>
                <w:jc w:val="center"/>
              </w:trPr>
              <w:tc>
                <w:tcPr>
                  <w:tcW w:w="1805" w:type="dxa"/>
                  <w:shd w:val="clear" w:color="auto" w:fill="DBE5F1" w:themeFill="accent1" w:themeFillTint="33"/>
                  <w:vAlign w:val="center"/>
                  <w:hideMark/>
                </w:tcPr>
                <w:p w14:paraId="12E87522"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0,00 – 49,99</w:t>
                  </w:r>
                </w:p>
              </w:tc>
              <w:tc>
                <w:tcPr>
                  <w:tcW w:w="1651" w:type="dxa"/>
                  <w:vAlign w:val="center"/>
                </w:tcPr>
                <w:p w14:paraId="7AE2590A"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nedovoljan (1)</w:t>
                  </w:r>
                </w:p>
              </w:tc>
              <w:tc>
                <w:tcPr>
                  <w:tcW w:w="1477" w:type="dxa"/>
                  <w:vAlign w:val="center"/>
                </w:tcPr>
                <w:p w14:paraId="587EBD9B"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F</w:t>
                  </w:r>
                </w:p>
              </w:tc>
            </w:tr>
          </w:tbl>
          <w:p w14:paraId="64F44CA9" w14:textId="77777777" w:rsidR="00932FB6" w:rsidRPr="00E45878" w:rsidRDefault="00932FB6" w:rsidP="00932FB6">
            <w:pPr>
              <w:pStyle w:val="Tekstfusnote"/>
              <w:rPr>
                <w:rFonts w:asciiTheme="minorHAnsi" w:hAnsiTheme="minorHAnsi" w:cstheme="minorHAnsi"/>
                <w:b/>
                <w:bCs/>
              </w:rPr>
            </w:pPr>
          </w:p>
        </w:tc>
      </w:tr>
      <w:tr w:rsidR="00932FB6" w:rsidRPr="00E45878" w14:paraId="4953F97E" w14:textId="77777777" w:rsidTr="00130B84">
        <w:trPr>
          <w:trHeight w:val="300"/>
        </w:trPr>
        <w:tc>
          <w:tcPr>
            <w:tcW w:w="8779"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9C9AF38"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932FB6" w:rsidRPr="00E45878" w14:paraId="180E948E" w14:textId="77777777" w:rsidTr="00130B84">
        <w:trPr>
          <w:trHeight w:val="300"/>
        </w:trPr>
        <w:tc>
          <w:tcPr>
            <w:tcW w:w="8779"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597443F" w14:textId="77777777" w:rsidR="00932FB6" w:rsidRPr="00E45878" w:rsidRDefault="00932FB6" w:rsidP="00B40BF3">
            <w:pPr>
              <w:pStyle w:val="Tekstfusnote"/>
              <w:numPr>
                <w:ilvl w:val="0"/>
                <w:numId w:val="71"/>
              </w:numPr>
              <w:rPr>
                <w:rFonts w:asciiTheme="minorHAnsi" w:hAnsiTheme="minorHAnsi" w:cstheme="minorHAnsi"/>
                <w:lang w:val="hr"/>
              </w:rPr>
            </w:pPr>
            <w:r w:rsidRPr="00E45878">
              <w:rPr>
                <w:rFonts w:asciiTheme="minorHAnsi" w:hAnsiTheme="minorHAnsi" w:cstheme="minorHAnsi"/>
                <w:lang w:val="hr"/>
              </w:rPr>
              <w:t>Interni nastavni materijali</w:t>
            </w:r>
          </w:p>
          <w:p w14:paraId="0721E6D4" w14:textId="77777777" w:rsidR="00932FB6" w:rsidRPr="00E45878" w:rsidRDefault="00932FB6" w:rsidP="00B40BF3">
            <w:pPr>
              <w:pStyle w:val="Tekstfusnote"/>
              <w:numPr>
                <w:ilvl w:val="0"/>
                <w:numId w:val="71"/>
              </w:numPr>
              <w:rPr>
                <w:rFonts w:asciiTheme="minorHAnsi" w:hAnsiTheme="minorHAnsi" w:cstheme="minorHAnsi"/>
                <w:lang w:val="hr"/>
              </w:rPr>
            </w:pPr>
            <w:r w:rsidRPr="00E45878">
              <w:rPr>
                <w:rFonts w:asciiTheme="minorHAnsi" w:hAnsiTheme="minorHAnsi" w:cstheme="minorHAnsi"/>
                <w:lang w:val="hr"/>
              </w:rPr>
              <w:t xml:space="preserve">Miljković, I. Lijeska, Hrvatska voćarska zajednica, Zagreb, 2018., </w:t>
            </w:r>
            <w:r w:rsidRPr="00E45878">
              <w:rPr>
                <w:rFonts w:asciiTheme="minorHAnsi" w:hAnsiTheme="minorHAnsi" w:cstheme="minorHAnsi"/>
              </w:rPr>
              <w:t>ISBN</w:t>
            </w:r>
            <w:r w:rsidRPr="00E45878">
              <w:rPr>
                <w:rFonts w:asciiTheme="minorHAnsi" w:hAnsiTheme="minorHAnsi" w:cstheme="minorHAnsi"/>
                <w:lang w:val="hr"/>
              </w:rPr>
              <w:t xml:space="preserve"> 9789535941712</w:t>
            </w:r>
          </w:p>
          <w:p w14:paraId="3AA1007F" w14:textId="77777777" w:rsidR="00932FB6" w:rsidRPr="00E45878" w:rsidRDefault="00932FB6" w:rsidP="00B40BF3">
            <w:pPr>
              <w:pStyle w:val="Tekstfusnote"/>
              <w:numPr>
                <w:ilvl w:val="0"/>
                <w:numId w:val="71"/>
              </w:numPr>
              <w:rPr>
                <w:rFonts w:asciiTheme="minorHAnsi" w:hAnsiTheme="minorHAnsi" w:cstheme="minorHAnsi"/>
                <w:lang w:val="hr"/>
              </w:rPr>
            </w:pPr>
            <w:r w:rsidRPr="00E45878">
              <w:rPr>
                <w:rFonts w:asciiTheme="minorHAnsi" w:hAnsiTheme="minorHAnsi" w:cstheme="minorHAnsi"/>
                <w:lang w:val="hr"/>
              </w:rPr>
              <w:t xml:space="preserve">Ministarstvo poljoprivrede: Tehnološke upute za integriranu proizvodnju voća, 2014. </w:t>
            </w:r>
            <w:hyperlink r:id="rId38" w:history="1">
              <w:r w:rsidRPr="00E45878">
                <w:rPr>
                  <w:rStyle w:val="Hiperveza"/>
                  <w:rFonts w:asciiTheme="minorHAnsi" w:hAnsiTheme="minorHAnsi" w:cstheme="minorHAnsi"/>
                  <w:lang w:val="hr"/>
                </w:rPr>
                <w:t>https://cdn.agroklub.com/upload/documents/tehnoloske-upute-za-integriranu-vocarstvo.pdf</w:t>
              </w:r>
            </w:hyperlink>
            <w:r w:rsidRPr="00E45878">
              <w:rPr>
                <w:rFonts w:asciiTheme="minorHAnsi" w:hAnsiTheme="minorHAnsi" w:cstheme="minorHAnsi"/>
                <w:lang w:val="hr"/>
              </w:rPr>
              <w:t xml:space="preserve">   </w:t>
            </w:r>
          </w:p>
          <w:p w14:paraId="4D9CEBCA" w14:textId="77777777" w:rsidR="00932FB6" w:rsidRPr="00E45878" w:rsidRDefault="00932FB6" w:rsidP="00B40BF3">
            <w:pPr>
              <w:pStyle w:val="Tekstfusnote"/>
              <w:numPr>
                <w:ilvl w:val="0"/>
                <w:numId w:val="71"/>
              </w:numPr>
              <w:rPr>
                <w:rFonts w:asciiTheme="minorHAnsi" w:hAnsiTheme="minorHAnsi" w:cstheme="minorHAnsi"/>
                <w:lang w:val="de-DE"/>
              </w:rPr>
            </w:pPr>
            <w:r w:rsidRPr="00E45878">
              <w:rPr>
                <w:rFonts w:asciiTheme="minorHAnsi" w:hAnsiTheme="minorHAnsi" w:cstheme="minorHAnsi"/>
                <w:lang w:val="hr"/>
              </w:rPr>
              <w:t xml:space="preserve">Grubišić Popović, G. Vodič za uzgoj lijeske. Ministarstvo poljoprivrede,SPZPP (2023.-2027.) </w:t>
            </w:r>
            <w:hyperlink r:id="rId39" w:history="1">
              <w:r w:rsidRPr="00E45878">
                <w:rPr>
                  <w:rStyle w:val="Hiperveza"/>
                  <w:rFonts w:asciiTheme="minorHAnsi" w:hAnsiTheme="minorHAnsi" w:cstheme="minorHAnsi"/>
                  <w:lang w:val="hr"/>
                </w:rPr>
                <w:t>https://savjetodavna.mps.hr/wp-content/uploads/2025/03/Uzgoj-lijeske.pdf</w:t>
              </w:r>
            </w:hyperlink>
            <w:r w:rsidRPr="00E45878">
              <w:rPr>
                <w:rFonts w:asciiTheme="minorHAnsi" w:hAnsiTheme="minorHAnsi" w:cstheme="minorHAnsi"/>
                <w:lang w:val="hr"/>
              </w:rPr>
              <w:t xml:space="preserve"> </w:t>
            </w:r>
          </w:p>
        </w:tc>
      </w:tr>
      <w:tr w:rsidR="00932FB6" w:rsidRPr="00E45878" w14:paraId="13E4000C" w14:textId="77777777" w:rsidTr="00130B84">
        <w:trPr>
          <w:trHeight w:val="300"/>
        </w:trPr>
        <w:tc>
          <w:tcPr>
            <w:tcW w:w="8779"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265BBD8"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Dopunska literatura</w:t>
            </w:r>
          </w:p>
        </w:tc>
      </w:tr>
      <w:tr w:rsidR="00932FB6" w:rsidRPr="00E45878" w14:paraId="5E57986A" w14:textId="77777777" w:rsidTr="00130B84">
        <w:trPr>
          <w:trHeight w:val="1109"/>
        </w:trPr>
        <w:tc>
          <w:tcPr>
            <w:tcW w:w="8779"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CE29724" w14:textId="77777777" w:rsidR="00932FB6" w:rsidRPr="00E45878" w:rsidRDefault="00932FB6" w:rsidP="00B40BF3">
            <w:pPr>
              <w:pStyle w:val="Tekstfusnote"/>
              <w:numPr>
                <w:ilvl w:val="0"/>
                <w:numId w:val="72"/>
              </w:numPr>
              <w:rPr>
                <w:rFonts w:asciiTheme="minorHAnsi" w:hAnsiTheme="minorHAnsi" w:cstheme="minorHAnsi"/>
                <w:lang w:val="hr"/>
              </w:rPr>
            </w:pPr>
            <w:r w:rsidRPr="00E45878">
              <w:rPr>
                <w:rFonts w:asciiTheme="minorHAnsi" w:hAnsiTheme="minorHAnsi" w:cstheme="minorHAnsi"/>
                <w:lang w:val="hr"/>
              </w:rPr>
              <w:t>Milivojević, J., Posebno voćarstvo 3 – jagodaste voćke, Univerzitet u Beogradu, 2018.</w:t>
            </w:r>
          </w:p>
          <w:p w14:paraId="0BCD1533" w14:textId="77777777" w:rsidR="00932FB6" w:rsidRPr="00E45878" w:rsidRDefault="00932FB6" w:rsidP="00B40BF3">
            <w:pPr>
              <w:pStyle w:val="Tekstfusnote"/>
              <w:numPr>
                <w:ilvl w:val="0"/>
                <w:numId w:val="72"/>
              </w:numPr>
              <w:rPr>
                <w:rFonts w:asciiTheme="minorHAnsi" w:hAnsiTheme="minorHAnsi" w:cstheme="minorHAnsi"/>
                <w:lang w:val="hr"/>
              </w:rPr>
            </w:pPr>
            <w:r w:rsidRPr="00E45878">
              <w:rPr>
                <w:rFonts w:asciiTheme="minorHAnsi" w:hAnsiTheme="minorHAnsi" w:cstheme="minorHAnsi"/>
                <w:lang w:val="hr"/>
              </w:rPr>
              <w:t>Solar, A., Lupinarji, Založba kmečki glas, 2019.</w:t>
            </w:r>
          </w:p>
          <w:p w14:paraId="55B30631" w14:textId="77777777" w:rsidR="00932FB6" w:rsidRPr="00E45878" w:rsidRDefault="00932FB6" w:rsidP="00B40BF3">
            <w:pPr>
              <w:pStyle w:val="Tekstfusnote"/>
              <w:numPr>
                <w:ilvl w:val="0"/>
                <w:numId w:val="72"/>
              </w:numPr>
              <w:rPr>
                <w:rFonts w:asciiTheme="minorHAnsi" w:hAnsiTheme="minorHAnsi" w:cstheme="minorHAnsi"/>
                <w:lang w:val="hr"/>
              </w:rPr>
            </w:pPr>
            <w:r w:rsidRPr="00E45878">
              <w:rPr>
                <w:rFonts w:asciiTheme="minorHAnsi" w:hAnsiTheme="minorHAnsi" w:cstheme="minorHAnsi"/>
                <w:lang w:val="hr"/>
              </w:rPr>
              <w:t>Koron, D., Jagodičje – gojenje in uporaba, Založba kmečki glas, 2019.</w:t>
            </w:r>
          </w:p>
          <w:p w14:paraId="50015646" w14:textId="77777777" w:rsidR="00932FB6" w:rsidRPr="00E45878" w:rsidRDefault="00932FB6" w:rsidP="00B40BF3">
            <w:pPr>
              <w:pStyle w:val="Tekstfusnote"/>
              <w:numPr>
                <w:ilvl w:val="0"/>
                <w:numId w:val="72"/>
              </w:numPr>
              <w:rPr>
                <w:rFonts w:asciiTheme="minorHAnsi" w:hAnsiTheme="minorHAnsi" w:cstheme="minorHAnsi"/>
                <w:lang w:val="hr"/>
              </w:rPr>
            </w:pPr>
            <w:r w:rsidRPr="00E45878">
              <w:rPr>
                <w:rFonts w:asciiTheme="minorHAnsi" w:hAnsiTheme="minorHAnsi" w:cstheme="minorHAnsi"/>
                <w:lang w:val="hr"/>
              </w:rPr>
              <w:t>Mayer, Ž., Osnivanje kultura crnog oraha (Juglans nigra L.) generativnim načinom. Šumarski list br. 7–8, CXXXV, 391-397, 2011.</w:t>
            </w:r>
          </w:p>
        </w:tc>
      </w:tr>
      <w:tr w:rsidR="00932FB6" w:rsidRPr="00E45878" w14:paraId="60D51075" w14:textId="77777777" w:rsidTr="00130B84">
        <w:trPr>
          <w:trHeight w:val="300"/>
        </w:trPr>
        <w:tc>
          <w:tcPr>
            <w:tcW w:w="8779"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17F044E" w14:textId="77777777" w:rsidR="00932FB6" w:rsidRPr="00E45878" w:rsidRDefault="00932FB6" w:rsidP="00932FB6">
            <w:pPr>
              <w:pStyle w:val="Tekstfusnote"/>
              <w:rPr>
                <w:rFonts w:asciiTheme="minorHAnsi" w:hAnsiTheme="minorHAnsi" w:cstheme="minorHAnsi"/>
                <w:b/>
                <w:bCs/>
                <w:lang w:val="hr"/>
              </w:rPr>
            </w:pPr>
            <w:r w:rsidRPr="00E45878">
              <w:rPr>
                <w:rFonts w:asciiTheme="minorHAnsi" w:hAnsiTheme="minorHAnsi" w:cstheme="minorHAnsi"/>
                <w:b/>
                <w:bCs/>
                <w:lang w:val="hr-HR"/>
              </w:rPr>
              <w:t>Na</w:t>
            </w:r>
            <w:r w:rsidRPr="00E45878">
              <w:rPr>
                <w:rFonts w:asciiTheme="minorHAnsi" w:hAnsiTheme="minorHAnsi" w:cstheme="minorHAnsi"/>
                <w:b/>
                <w:bCs/>
                <w:lang w:val="hr"/>
              </w:rPr>
              <w:t>č</w:t>
            </w:r>
            <w:r w:rsidRPr="00E45878">
              <w:rPr>
                <w:rFonts w:asciiTheme="minorHAnsi" w:hAnsiTheme="minorHAnsi" w:cstheme="minorHAnsi"/>
                <w:b/>
                <w:bCs/>
                <w:lang w:val="hr-HR"/>
              </w:rPr>
              <w:t>ini</w:t>
            </w:r>
            <w:r w:rsidRPr="00E45878">
              <w:rPr>
                <w:rFonts w:asciiTheme="minorHAnsi" w:hAnsiTheme="minorHAnsi" w:cstheme="minorHAnsi"/>
                <w:b/>
                <w:bCs/>
                <w:lang w:val="hr"/>
              </w:rPr>
              <w:t xml:space="preserve"> </w:t>
            </w:r>
            <w:r w:rsidRPr="00E45878">
              <w:rPr>
                <w:rFonts w:asciiTheme="minorHAnsi" w:hAnsiTheme="minorHAnsi" w:cstheme="minorHAnsi"/>
                <w:b/>
                <w:bCs/>
                <w:lang w:val="hr-HR"/>
              </w:rPr>
              <w:t>pra</w:t>
            </w:r>
            <w:r w:rsidRPr="00E45878">
              <w:rPr>
                <w:rFonts w:asciiTheme="minorHAnsi" w:hAnsiTheme="minorHAnsi" w:cstheme="minorHAnsi"/>
                <w:b/>
                <w:bCs/>
                <w:lang w:val="hr"/>
              </w:rPr>
              <w:t>ć</w:t>
            </w:r>
            <w:r w:rsidRPr="00E45878">
              <w:rPr>
                <w:rFonts w:asciiTheme="minorHAnsi" w:hAnsiTheme="minorHAnsi" w:cstheme="minorHAnsi"/>
                <w:b/>
                <w:bCs/>
                <w:lang w:val="hr-HR"/>
              </w:rPr>
              <w:t>enja</w:t>
            </w:r>
            <w:r w:rsidRPr="00E45878">
              <w:rPr>
                <w:rFonts w:asciiTheme="minorHAnsi" w:hAnsiTheme="minorHAnsi" w:cstheme="minorHAnsi"/>
                <w:b/>
                <w:bCs/>
                <w:lang w:val="hr"/>
              </w:rPr>
              <w:t xml:space="preserve"> </w:t>
            </w:r>
            <w:r w:rsidRPr="00E45878">
              <w:rPr>
                <w:rFonts w:asciiTheme="minorHAnsi" w:hAnsiTheme="minorHAnsi" w:cstheme="minorHAnsi"/>
                <w:b/>
                <w:bCs/>
                <w:lang w:val="hr-HR"/>
              </w:rPr>
              <w:t>kvalitete</w:t>
            </w:r>
            <w:r w:rsidRPr="00E45878">
              <w:rPr>
                <w:rFonts w:asciiTheme="minorHAnsi" w:hAnsiTheme="minorHAnsi" w:cstheme="minorHAnsi"/>
                <w:b/>
                <w:bCs/>
                <w:lang w:val="hr"/>
              </w:rPr>
              <w:t xml:space="preserve"> </w:t>
            </w:r>
            <w:r w:rsidRPr="00E45878">
              <w:rPr>
                <w:rFonts w:asciiTheme="minorHAnsi" w:hAnsiTheme="minorHAnsi" w:cstheme="minorHAnsi"/>
                <w:b/>
                <w:bCs/>
                <w:lang w:val="hr-HR"/>
              </w:rPr>
              <w:t>koji</w:t>
            </w:r>
            <w:r w:rsidRPr="00E45878">
              <w:rPr>
                <w:rFonts w:asciiTheme="minorHAnsi" w:hAnsiTheme="minorHAnsi" w:cstheme="minorHAnsi"/>
                <w:b/>
                <w:bCs/>
                <w:lang w:val="hr"/>
              </w:rPr>
              <w:t xml:space="preserve"> </w:t>
            </w:r>
            <w:r w:rsidRPr="00E45878">
              <w:rPr>
                <w:rFonts w:asciiTheme="minorHAnsi" w:hAnsiTheme="minorHAnsi" w:cstheme="minorHAnsi"/>
                <w:b/>
                <w:bCs/>
                <w:lang w:val="hr-HR"/>
              </w:rPr>
              <w:t>osiguravaju</w:t>
            </w:r>
            <w:r w:rsidRPr="00E45878">
              <w:rPr>
                <w:rFonts w:asciiTheme="minorHAnsi" w:hAnsiTheme="minorHAnsi" w:cstheme="minorHAnsi"/>
                <w:b/>
                <w:bCs/>
                <w:lang w:val="hr"/>
              </w:rPr>
              <w:t xml:space="preserve"> </w:t>
            </w:r>
            <w:r w:rsidRPr="00E45878">
              <w:rPr>
                <w:rFonts w:asciiTheme="minorHAnsi" w:hAnsiTheme="minorHAnsi" w:cstheme="minorHAnsi"/>
                <w:b/>
                <w:bCs/>
                <w:lang w:val="hr-HR"/>
              </w:rPr>
              <w:t>stjecanje</w:t>
            </w:r>
            <w:r w:rsidRPr="00E45878">
              <w:rPr>
                <w:rFonts w:asciiTheme="minorHAnsi" w:hAnsiTheme="minorHAnsi" w:cstheme="minorHAnsi"/>
                <w:b/>
                <w:bCs/>
                <w:lang w:val="hr"/>
              </w:rPr>
              <w:t xml:space="preserve"> </w:t>
            </w:r>
            <w:r w:rsidRPr="00E45878">
              <w:rPr>
                <w:rFonts w:asciiTheme="minorHAnsi" w:hAnsiTheme="minorHAnsi" w:cstheme="minorHAnsi"/>
                <w:b/>
                <w:bCs/>
                <w:lang w:val="hr-HR"/>
              </w:rPr>
              <w:t>izlaznih</w:t>
            </w:r>
            <w:r w:rsidRPr="00E45878">
              <w:rPr>
                <w:rFonts w:asciiTheme="minorHAnsi" w:hAnsiTheme="minorHAnsi" w:cstheme="minorHAnsi"/>
                <w:b/>
                <w:bCs/>
                <w:lang w:val="hr"/>
              </w:rPr>
              <w:t xml:space="preserve"> </w:t>
            </w:r>
            <w:r w:rsidRPr="00E45878">
              <w:rPr>
                <w:rFonts w:asciiTheme="minorHAnsi" w:hAnsiTheme="minorHAnsi" w:cstheme="minorHAnsi"/>
                <w:b/>
                <w:bCs/>
                <w:lang w:val="hr-HR"/>
              </w:rPr>
              <w:t>znanja</w:t>
            </w:r>
            <w:r w:rsidRPr="00E45878">
              <w:rPr>
                <w:rFonts w:asciiTheme="minorHAnsi" w:hAnsiTheme="minorHAnsi" w:cstheme="minorHAnsi"/>
                <w:b/>
                <w:bCs/>
                <w:lang w:val="hr"/>
              </w:rPr>
              <w:t xml:space="preserve">, </w:t>
            </w:r>
            <w:r w:rsidRPr="00E45878">
              <w:rPr>
                <w:rFonts w:asciiTheme="minorHAnsi" w:hAnsiTheme="minorHAnsi" w:cstheme="minorHAnsi"/>
                <w:b/>
                <w:bCs/>
                <w:lang w:val="hr-HR"/>
              </w:rPr>
              <w:t>vje</w:t>
            </w:r>
            <w:r w:rsidRPr="00E45878">
              <w:rPr>
                <w:rFonts w:asciiTheme="minorHAnsi" w:hAnsiTheme="minorHAnsi" w:cstheme="minorHAnsi"/>
                <w:b/>
                <w:bCs/>
                <w:lang w:val="hr"/>
              </w:rPr>
              <w:t>š</w:t>
            </w:r>
            <w:r w:rsidRPr="00E45878">
              <w:rPr>
                <w:rFonts w:asciiTheme="minorHAnsi" w:hAnsiTheme="minorHAnsi" w:cstheme="minorHAnsi"/>
                <w:b/>
                <w:bCs/>
                <w:lang w:val="hr-HR"/>
              </w:rPr>
              <w:t>tina</w:t>
            </w:r>
            <w:r w:rsidRPr="00E45878">
              <w:rPr>
                <w:rFonts w:asciiTheme="minorHAnsi" w:hAnsiTheme="minorHAnsi" w:cstheme="minorHAnsi"/>
                <w:b/>
                <w:bCs/>
                <w:lang w:val="hr"/>
              </w:rPr>
              <w:t xml:space="preserve"> </w:t>
            </w:r>
            <w:r w:rsidRPr="00E45878">
              <w:rPr>
                <w:rFonts w:asciiTheme="minorHAnsi" w:hAnsiTheme="minorHAnsi" w:cstheme="minorHAnsi"/>
                <w:b/>
                <w:bCs/>
                <w:lang w:val="hr-HR"/>
              </w:rPr>
              <w:t>i</w:t>
            </w:r>
            <w:r w:rsidRPr="00E45878">
              <w:rPr>
                <w:rFonts w:asciiTheme="minorHAnsi" w:hAnsiTheme="minorHAnsi" w:cstheme="minorHAnsi"/>
                <w:b/>
                <w:bCs/>
                <w:lang w:val="hr"/>
              </w:rPr>
              <w:t xml:space="preserve"> </w:t>
            </w:r>
            <w:r w:rsidRPr="00E45878">
              <w:rPr>
                <w:rFonts w:asciiTheme="minorHAnsi" w:hAnsiTheme="minorHAnsi" w:cstheme="minorHAnsi"/>
                <w:b/>
                <w:bCs/>
                <w:lang w:val="hr-HR"/>
              </w:rPr>
              <w:t>kompetencija</w:t>
            </w:r>
          </w:p>
        </w:tc>
      </w:tr>
      <w:tr w:rsidR="00932FB6" w:rsidRPr="00E45878" w14:paraId="3C674487" w14:textId="77777777" w:rsidTr="00130B84">
        <w:trPr>
          <w:trHeight w:val="300"/>
        </w:trPr>
        <w:tc>
          <w:tcPr>
            <w:tcW w:w="8779"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8E53676" w14:textId="77777777" w:rsidR="00932FB6" w:rsidRPr="00E45878" w:rsidRDefault="00932FB6" w:rsidP="00932FB6">
            <w:pPr>
              <w:pStyle w:val="Tekstfusnote"/>
              <w:rPr>
                <w:rFonts w:asciiTheme="minorHAnsi" w:hAnsiTheme="minorHAnsi" w:cstheme="minorHAnsi"/>
                <w:lang w:val="hr"/>
              </w:rPr>
            </w:pPr>
            <w:r w:rsidRPr="00E45878">
              <w:rPr>
                <w:rFonts w:asciiTheme="minorHAnsi" w:hAnsiTheme="minorHAnsi" w:cstheme="minorHAnsi"/>
                <w:lang w:val="hr-HR"/>
              </w:rPr>
              <w:t>Pra</w:t>
            </w:r>
            <w:r w:rsidRPr="00E45878">
              <w:rPr>
                <w:rFonts w:asciiTheme="minorHAnsi" w:hAnsiTheme="minorHAnsi" w:cstheme="minorHAnsi"/>
                <w:lang w:val="hr"/>
              </w:rPr>
              <w:t>ć</w:t>
            </w:r>
            <w:r w:rsidRPr="00E45878">
              <w:rPr>
                <w:rFonts w:asciiTheme="minorHAnsi" w:hAnsiTheme="minorHAnsi" w:cstheme="minorHAnsi"/>
                <w:lang w:val="hr-HR"/>
              </w:rPr>
              <w:t>enje</w:t>
            </w:r>
            <w:r w:rsidRPr="00E45878">
              <w:rPr>
                <w:rFonts w:asciiTheme="minorHAnsi" w:hAnsiTheme="minorHAnsi" w:cstheme="minorHAnsi"/>
                <w:lang w:val="hr"/>
              </w:rPr>
              <w:t xml:space="preserve"> </w:t>
            </w:r>
            <w:r w:rsidRPr="00E45878">
              <w:rPr>
                <w:rFonts w:asciiTheme="minorHAnsi" w:hAnsiTheme="minorHAnsi" w:cstheme="minorHAnsi"/>
                <w:lang w:val="hr-HR"/>
              </w:rPr>
              <w:t>kvalitete</w:t>
            </w:r>
            <w:r w:rsidRPr="00E45878">
              <w:rPr>
                <w:rFonts w:asciiTheme="minorHAnsi" w:hAnsiTheme="minorHAnsi" w:cstheme="minorHAnsi"/>
                <w:lang w:val="hr"/>
              </w:rPr>
              <w:t xml:space="preserve"> </w:t>
            </w:r>
            <w:r w:rsidRPr="00E45878">
              <w:rPr>
                <w:rFonts w:asciiTheme="minorHAnsi" w:hAnsiTheme="minorHAnsi" w:cstheme="minorHAnsi"/>
                <w:lang w:val="hr-HR"/>
              </w:rPr>
              <w:t>provodi</w:t>
            </w:r>
            <w:r w:rsidRPr="00E45878">
              <w:rPr>
                <w:rFonts w:asciiTheme="minorHAnsi" w:hAnsiTheme="minorHAnsi" w:cstheme="minorHAnsi"/>
                <w:lang w:val="hr"/>
              </w:rPr>
              <w:t xml:space="preserve"> </w:t>
            </w:r>
            <w:r w:rsidRPr="00E45878">
              <w:rPr>
                <w:rFonts w:asciiTheme="minorHAnsi" w:hAnsiTheme="minorHAnsi" w:cstheme="minorHAnsi"/>
                <w:lang w:val="hr-HR"/>
              </w:rPr>
              <w:t>se</w:t>
            </w:r>
            <w:r w:rsidRPr="00E45878">
              <w:rPr>
                <w:rFonts w:asciiTheme="minorHAnsi" w:hAnsiTheme="minorHAnsi" w:cstheme="minorHAnsi"/>
                <w:lang w:val="hr"/>
              </w:rPr>
              <w:t xml:space="preserve"> </w:t>
            </w:r>
            <w:r w:rsidRPr="00E45878">
              <w:rPr>
                <w:rFonts w:asciiTheme="minorHAnsi" w:hAnsiTheme="minorHAnsi" w:cstheme="minorHAnsi"/>
                <w:lang w:val="hr-HR"/>
              </w:rPr>
              <w:t>kroz</w:t>
            </w:r>
            <w:r w:rsidRPr="00E45878">
              <w:rPr>
                <w:rFonts w:asciiTheme="minorHAnsi" w:hAnsiTheme="minorHAnsi" w:cstheme="minorHAnsi"/>
                <w:lang w:val="hr"/>
              </w:rPr>
              <w:t xml:space="preserve"> </w:t>
            </w:r>
            <w:r w:rsidRPr="00E45878">
              <w:rPr>
                <w:rFonts w:asciiTheme="minorHAnsi" w:hAnsiTheme="minorHAnsi" w:cstheme="minorHAnsi"/>
                <w:lang w:val="hr-HR"/>
              </w:rPr>
              <w:t>postupke</w:t>
            </w:r>
            <w:r w:rsidRPr="00E45878">
              <w:rPr>
                <w:rFonts w:asciiTheme="minorHAnsi" w:hAnsiTheme="minorHAnsi" w:cstheme="minorHAnsi"/>
                <w:lang w:val="hr"/>
              </w:rPr>
              <w:t xml:space="preserve"> </w:t>
            </w:r>
            <w:r w:rsidRPr="00E45878">
              <w:rPr>
                <w:rFonts w:asciiTheme="minorHAnsi" w:hAnsiTheme="minorHAnsi" w:cstheme="minorHAnsi"/>
                <w:lang w:val="hr-HR"/>
              </w:rPr>
              <w:t>anketiranja</w:t>
            </w:r>
            <w:r w:rsidRPr="00E45878">
              <w:rPr>
                <w:rFonts w:asciiTheme="minorHAnsi" w:hAnsiTheme="minorHAnsi" w:cstheme="minorHAnsi"/>
                <w:lang w:val="hr"/>
              </w:rPr>
              <w:t xml:space="preserve"> </w:t>
            </w:r>
            <w:r w:rsidRPr="00E45878">
              <w:rPr>
                <w:rFonts w:asciiTheme="minorHAnsi" w:hAnsiTheme="minorHAnsi" w:cstheme="minorHAnsi"/>
                <w:lang w:val="hr-HR"/>
              </w:rPr>
              <w:t>kvalitete</w:t>
            </w:r>
            <w:r w:rsidRPr="00E45878">
              <w:rPr>
                <w:rFonts w:asciiTheme="minorHAnsi" w:hAnsiTheme="minorHAnsi" w:cstheme="minorHAnsi"/>
                <w:lang w:val="hr"/>
              </w:rPr>
              <w:t xml:space="preserve"> </w:t>
            </w:r>
            <w:r w:rsidRPr="00E45878">
              <w:rPr>
                <w:rFonts w:asciiTheme="minorHAnsi" w:hAnsiTheme="minorHAnsi" w:cstheme="minorHAnsi"/>
                <w:lang w:val="hr-HR"/>
              </w:rPr>
              <w:t>nastave</w:t>
            </w:r>
            <w:r w:rsidRPr="00E45878">
              <w:rPr>
                <w:rFonts w:asciiTheme="minorHAnsi" w:hAnsiTheme="minorHAnsi" w:cstheme="minorHAnsi"/>
                <w:lang w:val="hr"/>
              </w:rPr>
              <w:t xml:space="preserve"> </w:t>
            </w:r>
            <w:r w:rsidRPr="00E45878">
              <w:rPr>
                <w:rFonts w:asciiTheme="minorHAnsi" w:hAnsiTheme="minorHAnsi" w:cstheme="minorHAnsi"/>
                <w:lang w:val="hr-HR"/>
              </w:rPr>
              <w:t>na</w:t>
            </w:r>
            <w:r w:rsidRPr="00E45878">
              <w:rPr>
                <w:rFonts w:asciiTheme="minorHAnsi" w:hAnsiTheme="minorHAnsi" w:cstheme="minorHAnsi"/>
                <w:lang w:val="hr"/>
              </w:rPr>
              <w:t xml:space="preserve"> </w:t>
            </w:r>
            <w:r w:rsidRPr="00E45878">
              <w:rPr>
                <w:rFonts w:asciiTheme="minorHAnsi" w:hAnsiTheme="minorHAnsi" w:cstheme="minorHAnsi"/>
                <w:lang w:val="hr-HR"/>
              </w:rPr>
              <w:t>kolegijima</w:t>
            </w:r>
            <w:r w:rsidRPr="00E45878">
              <w:rPr>
                <w:rFonts w:asciiTheme="minorHAnsi" w:hAnsiTheme="minorHAnsi" w:cstheme="minorHAnsi"/>
                <w:lang w:val="hr"/>
              </w:rPr>
              <w:t xml:space="preserve">, </w:t>
            </w:r>
            <w:r w:rsidRPr="00E45878">
              <w:rPr>
                <w:rFonts w:asciiTheme="minorHAnsi" w:hAnsiTheme="minorHAnsi" w:cstheme="minorHAnsi"/>
                <w:lang w:val="hr-HR"/>
              </w:rPr>
              <w:t>provjerama</w:t>
            </w:r>
            <w:r w:rsidRPr="00E45878">
              <w:rPr>
                <w:rFonts w:asciiTheme="minorHAnsi" w:hAnsiTheme="minorHAnsi" w:cstheme="minorHAnsi"/>
                <w:lang w:val="hr"/>
              </w:rPr>
              <w:t xml:space="preserve"> </w:t>
            </w:r>
            <w:r w:rsidRPr="00E45878">
              <w:rPr>
                <w:rFonts w:asciiTheme="minorHAnsi" w:hAnsiTheme="minorHAnsi" w:cstheme="minorHAnsi"/>
                <w:lang w:val="hr-HR"/>
              </w:rPr>
              <w:t>metoda</w:t>
            </w:r>
            <w:r w:rsidRPr="00E45878">
              <w:rPr>
                <w:rFonts w:asciiTheme="minorHAnsi" w:hAnsiTheme="minorHAnsi" w:cstheme="minorHAnsi"/>
                <w:lang w:val="hr"/>
              </w:rPr>
              <w:t xml:space="preserve"> </w:t>
            </w:r>
            <w:r w:rsidRPr="00E45878">
              <w:rPr>
                <w:rFonts w:asciiTheme="minorHAnsi" w:hAnsiTheme="minorHAnsi" w:cstheme="minorHAnsi"/>
                <w:lang w:val="hr-HR"/>
              </w:rPr>
              <w:t>ispitivanja</w:t>
            </w:r>
            <w:r w:rsidRPr="00E45878">
              <w:rPr>
                <w:rFonts w:asciiTheme="minorHAnsi" w:hAnsiTheme="minorHAnsi" w:cstheme="minorHAnsi"/>
                <w:lang w:val="hr"/>
              </w:rPr>
              <w:t xml:space="preserve">, </w:t>
            </w:r>
            <w:r w:rsidRPr="00E45878">
              <w:rPr>
                <w:rFonts w:asciiTheme="minorHAnsi" w:hAnsiTheme="minorHAnsi" w:cstheme="minorHAnsi"/>
                <w:lang w:val="hr-HR"/>
              </w:rPr>
              <w:t>vrednovanja</w:t>
            </w:r>
            <w:r w:rsidRPr="00E45878">
              <w:rPr>
                <w:rFonts w:asciiTheme="minorHAnsi" w:hAnsiTheme="minorHAnsi" w:cstheme="minorHAnsi"/>
                <w:lang w:val="hr"/>
              </w:rPr>
              <w:t xml:space="preserve"> </w:t>
            </w:r>
            <w:r w:rsidRPr="00E45878">
              <w:rPr>
                <w:rFonts w:asciiTheme="minorHAnsi" w:hAnsiTheme="minorHAnsi" w:cstheme="minorHAnsi"/>
                <w:lang w:val="hr-HR"/>
              </w:rPr>
              <w:t>i</w:t>
            </w:r>
            <w:r w:rsidRPr="00E45878">
              <w:rPr>
                <w:rFonts w:asciiTheme="minorHAnsi" w:hAnsiTheme="minorHAnsi" w:cstheme="minorHAnsi"/>
                <w:lang w:val="hr"/>
              </w:rPr>
              <w:t xml:space="preserve"> </w:t>
            </w:r>
            <w:r w:rsidRPr="00E45878">
              <w:rPr>
                <w:rFonts w:asciiTheme="minorHAnsi" w:hAnsiTheme="minorHAnsi" w:cstheme="minorHAnsi"/>
                <w:lang w:val="hr-HR"/>
              </w:rPr>
              <w:t>ocjenjivanja</w:t>
            </w:r>
            <w:r w:rsidRPr="00E45878">
              <w:rPr>
                <w:rFonts w:asciiTheme="minorHAnsi" w:hAnsiTheme="minorHAnsi" w:cstheme="minorHAnsi"/>
                <w:lang w:val="hr"/>
              </w:rPr>
              <w:t xml:space="preserve"> </w:t>
            </w:r>
            <w:r w:rsidRPr="00E45878">
              <w:rPr>
                <w:rFonts w:asciiTheme="minorHAnsi" w:hAnsiTheme="minorHAnsi" w:cstheme="minorHAnsi"/>
                <w:lang w:val="hr-HR"/>
              </w:rPr>
              <w:t>s</w:t>
            </w:r>
            <w:r w:rsidRPr="00E45878">
              <w:rPr>
                <w:rFonts w:asciiTheme="minorHAnsi" w:hAnsiTheme="minorHAnsi" w:cstheme="minorHAnsi"/>
                <w:lang w:val="hr"/>
              </w:rPr>
              <w:t xml:space="preserve"> </w:t>
            </w:r>
            <w:r w:rsidRPr="00E45878">
              <w:rPr>
                <w:rFonts w:asciiTheme="minorHAnsi" w:hAnsiTheme="minorHAnsi" w:cstheme="minorHAnsi"/>
                <w:lang w:val="hr-HR"/>
              </w:rPr>
              <w:t>nastavnim</w:t>
            </w:r>
            <w:r w:rsidRPr="00E45878">
              <w:rPr>
                <w:rFonts w:asciiTheme="minorHAnsi" w:hAnsiTheme="minorHAnsi" w:cstheme="minorHAnsi"/>
                <w:lang w:val="hr"/>
              </w:rPr>
              <w:t xml:space="preserve"> </w:t>
            </w:r>
            <w:r w:rsidRPr="00E45878">
              <w:rPr>
                <w:rFonts w:asciiTheme="minorHAnsi" w:hAnsiTheme="minorHAnsi" w:cstheme="minorHAnsi"/>
                <w:lang w:val="hr-HR"/>
              </w:rPr>
              <w:t>metodama</w:t>
            </w:r>
            <w:r w:rsidRPr="00E45878">
              <w:rPr>
                <w:rFonts w:asciiTheme="minorHAnsi" w:hAnsiTheme="minorHAnsi" w:cstheme="minorHAnsi"/>
                <w:lang w:val="hr"/>
              </w:rPr>
              <w:t xml:space="preserve"> </w:t>
            </w:r>
            <w:r w:rsidRPr="00E45878">
              <w:rPr>
                <w:rFonts w:asciiTheme="minorHAnsi" w:hAnsiTheme="minorHAnsi" w:cstheme="minorHAnsi"/>
                <w:lang w:val="hr-HR"/>
              </w:rPr>
              <w:t>i</w:t>
            </w:r>
            <w:r w:rsidRPr="00E45878">
              <w:rPr>
                <w:rFonts w:asciiTheme="minorHAnsi" w:hAnsiTheme="minorHAnsi" w:cstheme="minorHAnsi"/>
                <w:lang w:val="hr"/>
              </w:rPr>
              <w:t xml:space="preserve"> </w:t>
            </w:r>
            <w:r w:rsidRPr="00E45878">
              <w:rPr>
                <w:rFonts w:asciiTheme="minorHAnsi" w:hAnsiTheme="minorHAnsi" w:cstheme="minorHAnsi"/>
                <w:lang w:val="hr-HR"/>
              </w:rPr>
              <w:t>ishodima</w:t>
            </w:r>
            <w:r w:rsidRPr="00E45878">
              <w:rPr>
                <w:rFonts w:asciiTheme="minorHAnsi" w:hAnsiTheme="minorHAnsi" w:cstheme="minorHAnsi"/>
                <w:lang w:val="hr"/>
              </w:rPr>
              <w:t xml:space="preserve"> </w:t>
            </w:r>
            <w:r w:rsidRPr="00E45878">
              <w:rPr>
                <w:rFonts w:asciiTheme="minorHAnsi" w:hAnsiTheme="minorHAnsi" w:cstheme="minorHAnsi"/>
                <w:lang w:val="hr-HR"/>
              </w:rPr>
              <w:t>u</w:t>
            </w:r>
            <w:r w:rsidRPr="00E45878">
              <w:rPr>
                <w:rFonts w:asciiTheme="minorHAnsi" w:hAnsiTheme="minorHAnsi" w:cstheme="minorHAnsi"/>
                <w:lang w:val="hr"/>
              </w:rPr>
              <w:t>č</w:t>
            </w:r>
            <w:r w:rsidRPr="00E45878">
              <w:rPr>
                <w:rFonts w:asciiTheme="minorHAnsi" w:hAnsiTheme="minorHAnsi" w:cstheme="minorHAnsi"/>
                <w:lang w:val="hr-HR"/>
              </w:rPr>
              <w:t>enja</w:t>
            </w:r>
            <w:r w:rsidRPr="00E45878">
              <w:rPr>
                <w:rFonts w:asciiTheme="minorHAnsi" w:hAnsiTheme="minorHAnsi" w:cstheme="minorHAnsi"/>
                <w:lang w:val="hr"/>
              </w:rPr>
              <w:t xml:space="preserve"> </w:t>
            </w:r>
            <w:r w:rsidRPr="00E45878">
              <w:rPr>
                <w:rFonts w:asciiTheme="minorHAnsi" w:hAnsiTheme="minorHAnsi" w:cstheme="minorHAnsi"/>
                <w:lang w:val="hr-HR"/>
              </w:rPr>
              <w:t>te</w:t>
            </w:r>
            <w:r w:rsidRPr="00E45878">
              <w:rPr>
                <w:rFonts w:asciiTheme="minorHAnsi" w:hAnsiTheme="minorHAnsi" w:cstheme="minorHAnsi"/>
                <w:lang w:val="hr"/>
              </w:rPr>
              <w:t xml:space="preserve"> </w:t>
            </w:r>
            <w:r w:rsidRPr="00E45878">
              <w:rPr>
                <w:rFonts w:asciiTheme="minorHAnsi" w:hAnsiTheme="minorHAnsi" w:cstheme="minorHAnsi"/>
                <w:lang w:val="hr-HR"/>
              </w:rPr>
              <w:t>pra</w:t>
            </w:r>
            <w:r w:rsidRPr="00E45878">
              <w:rPr>
                <w:rFonts w:asciiTheme="minorHAnsi" w:hAnsiTheme="minorHAnsi" w:cstheme="minorHAnsi"/>
                <w:lang w:val="hr"/>
              </w:rPr>
              <w:t>ć</w:t>
            </w:r>
            <w:r w:rsidRPr="00E45878">
              <w:rPr>
                <w:rFonts w:asciiTheme="minorHAnsi" w:hAnsiTheme="minorHAnsi" w:cstheme="minorHAnsi"/>
                <w:lang w:val="hr-HR"/>
              </w:rPr>
              <w:t>enjem</w:t>
            </w:r>
            <w:r w:rsidRPr="00E45878">
              <w:rPr>
                <w:rFonts w:asciiTheme="minorHAnsi" w:hAnsiTheme="minorHAnsi" w:cstheme="minorHAnsi"/>
                <w:lang w:val="hr"/>
              </w:rPr>
              <w:t xml:space="preserve"> </w:t>
            </w:r>
            <w:r w:rsidRPr="00E45878">
              <w:rPr>
                <w:rFonts w:asciiTheme="minorHAnsi" w:hAnsiTheme="minorHAnsi" w:cstheme="minorHAnsi"/>
                <w:lang w:val="hr-HR"/>
              </w:rPr>
              <w:t>prolaznosti</w:t>
            </w:r>
            <w:r w:rsidRPr="00E45878">
              <w:rPr>
                <w:rFonts w:asciiTheme="minorHAnsi" w:hAnsiTheme="minorHAnsi" w:cstheme="minorHAnsi"/>
                <w:lang w:val="hr"/>
              </w:rPr>
              <w:t xml:space="preserve">. </w:t>
            </w:r>
            <w:r w:rsidRPr="00E45878">
              <w:rPr>
                <w:rFonts w:asciiTheme="minorHAnsi" w:hAnsiTheme="minorHAnsi" w:cstheme="minorHAnsi"/>
              </w:rPr>
              <w:t>Podaci</w:t>
            </w:r>
            <w:r w:rsidRPr="00E45878">
              <w:rPr>
                <w:rFonts w:asciiTheme="minorHAnsi" w:hAnsiTheme="minorHAnsi" w:cstheme="minorHAnsi"/>
                <w:lang w:val="hr"/>
              </w:rPr>
              <w:t xml:space="preserve"> </w:t>
            </w:r>
            <w:r w:rsidRPr="00E45878">
              <w:rPr>
                <w:rFonts w:asciiTheme="minorHAnsi" w:hAnsiTheme="minorHAnsi" w:cstheme="minorHAnsi"/>
              </w:rPr>
              <w:t>se</w:t>
            </w:r>
            <w:r w:rsidRPr="00E45878">
              <w:rPr>
                <w:rFonts w:asciiTheme="minorHAnsi" w:hAnsiTheme="minorHAnsi" w:cstheme="minorHAnsi"/>
                <w:lang w:val="hr"/>
              </w:rPr>
              <w:t xml:space="preserve"> </w:t>
            </w:r>
            <w:r w:rsidRPr="00E45878">
              <w:rPr>
                <w:rFonts w:asciiTheme="minorHAnsi" w:hAnsiTheme="minorHAnsi" w:cstheme="minorHAnsi"/>
              </w:rPr>
              <w:t>od</w:t>
            </w:r>
            <w:r w:rsidRPr="00E45878">
              <w:rPr>
                <w:rFonts w:asciiTheme="minorHAnsi" w:hAnsiTheme="minorHAnsi" w:cstheme="minorHAnsi"/>
                <w:lang w:val="hr"/>
              </w:rPr>
              <w:t xml:space="preserve"> </w:t>
            </w:r>
            <w:r w:rsidRPr="00E45878">
              <w:rPr>
                <w:rFonts w:asciiTheme="minorHAnsi" w:hAnsiTheme="minorHAnsi" w:cstheme="minorHAnsi"/>
              </w:rPr>
              <w:t>klju</w:t>
            </w:r>
            <w:r w:rsidRPr="00E45878">
              <w:rPr>
                <w:rFonts w:asciiTheme="minorHAnsi" w:hAnsiTheme="minorHAnsi" w:cstheme="minorHAnsi"/>
                <w:lang w:val="hr"/>
              </w:rPr>
              <w:t>č</w:t>
            </w:r>
            <w:r w:rsidRPr="00E45878">
              <w:rPr>
                <w:rFonts w:asciiTheme="minorHAnsi" w:hAnsiTheme="minorHAnsi" w:cstheme="minorHAnsi"/>
              </w:rPr>
              <w:t>nih</w:t>
            </w:r>
            <w:r w:rsidRPr="00E45878">
              <w:rPr>
                <w:rFonts w:asciiTheme="minorHAnsi" w:hAnsiTheme="minorHAnsi" w:cstheme="minorHAnsi"/>
                <w:lang w:val="hr"/>
              </w:rPr>
              <w:t xml:space="preserve"> </w:t>
            </w:r>
            <w:r w:rsidRPr="00E45878">
              <w:rPr>
                <w:rFonts w:asciiTheme="minorHAnsi" w:hAnsiTheme="minorHAnsi" w:cstheme="minorHAnsi"/>
              </w:rPr>
              <w:t>dionika</w:t>
            </w:r>
            <w:r w:rsidRPr="00E45878">
              <w:rPr>
                <w:rFonts w:asciiTheme="minorHAnsi" w:hAnsiTheme="minorHAnsi" w:cstheme="minorHAnsi"/>
                <w:lang w:val="hr"/>
              </w:rPr>
              <w:t xml:space="preserve"> (</w:t>
            </w:r>
            <w:r w:rsidRPr="00E45878">
              <w:rPr>
                <w:rFonts w:asciiTheme="minorHAnsi" w:hAnsiTheme="minorHAnsi" w:cstheme="minorHAnsi"/>
              </w:rPr>
              <w:t>nastavnika</w:t>
            </w:r>
            <w:r w:rsidRPr="00E45878">
              <w:rPr>
                <w:rFonts w:asciiTheme="minorHAnsi" w:hAnsiTheme="minorHAnsi" w:cstheme="minorHAnsi"/>
                <w:lang w:val="hr"/>
              </w:rPr>
              <w:t xml:space="preserve">, </w:t>
            </w:r>
            <w:r w:rsidRPr="00E45878">
              <w:rPr>
                <w:rFonts w:asciiTheme="minorHAnsi" w:hAnsiTheme="minorHAnsi" w:cstheme="minorHAnsi"/>
              </w:rPr>
              <w:t>vanjskih</w:t>
            </w:r>
            <w:r w:rsidRPr="00E45878">
              <w:rPr>
                <w:rFonts w:asciiTheme="minorHAnsi" w:hAnsiTheme="minorHAnsi" w:cstheme="minorHAnsi"/>
                <w:lang w:val="hr"/>
              </w:rPr>
              <w:t xml:space="preserve"> </w:t>
            </w:r>
            <w:r w:rsidRPr="00E45878">
              <w:rPr>
                <w:rFonts w:asciiTheme="minorHAnsi" w:hAnsiTheme="minorHAnsi" w:cstheme="minorHAnsi"/>
              </w:rPr>
              <w:t>suradnika</w:t>
            </w:r>
            <w:r w:rsidRPr="00E45878">
              <w:rPr>
                <w:rFonts w:asciiTheme="minorHAnsi" w:hAnsiTheme="minorHAnsi" w:cstheme="minorHAnsi"/>
                <w:lang w:val="hr"/>
              </w:rPr>
              <w:t xml:space="preserve"> </w:t>
            </w:r>
            <w:r w:rsidRPr="00E45878">
              <w:rPr>
                <w:rFonts w:asciiTheme="minorHAnsi" w:hAnsiTheme="minorHAnsi" w:cstheme="minorHAnsi"/>
              </w:rPr>
              <w:t>i</w:t>
            </w:r>
            <w:r w:rsidRPr="00E45878">
              <w:rPr>
                <w:rFonts w:asciiTheme="minorHAnsi" w:hAnsiTheme="minorHAnsi" w:cstheme="minorHAnsi"/>
                <w:lang w:val="hr"/>
              </w:rPr>
              <w:t xml:space="preserve"> </w:t>
            </w:r>
            <w:r w:rsidRPr="00E45878">
              <w:rPr>
                <w:rFonts w:asciiTheme="minorHAnsi" w:hAnsiTheme="minorHAnsi" w:cstheme="minorHAnsi"/>
              </w:rPr>
              <w:t>studenata</w:t>
            </w:r>
            <w:r w:rsidRPr="00E45878">
              <w:rPr>
                <w:rFonts w:asciiTheme="minorHAnsi" w:hAnsiTheme="minorHAnsi" w:cstheme="minorHAnsi"/>
                <w:lang w:val="hr"/>
              </w:rPr>
              <w:t xml:space="preserve">) </w:t>
            </w:r>
            <w:r w:rsidRPr="00E45878">
              <w:rPr>
                <w:rFonts w:asciiTheme="minorHAnsi" w:hAnsiTheme="minorHAnsi" w:cstheme="minorHAnsi"/>
              </w:rPr>
              <w:t>prikupljaju</w:t>
            </w:r>
            <w:r w:rsidRPr="00E45878">
              <w:rPr>
                <w:rFonts w:asciiTheme="minorHAnsi" w:hAnsiTheme="minorHAnsi" w:cstheme="minorHAnsi"/>
                <w:lang w:val="hr"/>
              </w:rPr>
              <w:t xml:space="preserve"> </w:t>
            </w:r>
            <w:r w:rsidRPr="00E45878">
              <w:rPr>
                <w:rFonts w:asciiTheme="minorHAnsi" w:hAnsiTheme="minorHAnsi" w:cstheme="minorHAnsi"/>
                <w:i/>
                <w:iCs/>
              </w:rPr>
              <w:t>online</w:t>
            </w:r>
            <w:r w:rsidRPr="00E45878">
              <w:rPr>
                <w:rFonts w:asciiTheme="minorHAnsi" w:hAnsiTheme="minorHAnsi" w:cstheme="minorHAnsi"/>
                <w:lang w:val="hr"/>
              </w:rPr>
              <w:t xml:space="preserve"> </w:t>
            </w:r>
            <w:r w:rsidRPr="00E45878">
              <w:rPr>
                <w:rFonts w:asciiTheme="minorHAnsi" w:hAnsiTheme="minorHAnsi" w:cstheme="minorHAnsi"/>
              </w:rPr>
              <w:t>upitnicima</w:t>
            </w:r>
            <w:r w:rsidRPr="00E45878">
              <w:rPr>
                <w:rFonts w:asciiTheme="minorHAnsi" w:hAnsiTheme="minorHAnsi" w:cstheme="minorHAnsi"/>
                <w:lang w:val="hr"/>
              </w:rPr>
              <w:t xml:space="preserve"> </w:t>
            </w:r>
            <w:r w:rsidRPr="00E45878">
              <w:rPr>
                <w:rFonts w:asciiTheme="minorHAnsi" w:hAnsiTheme="minorHAnsi" w:cstheme="minorHAnsi"/>
              </w:rPr>
              <w:t>ili</w:t>
            </w:r>
            <w:r w:rsidRPr="00E45878">
              <w:rPr>
                <w:rFonts w:asciiTheme="minorHAnsi" w:hAnsiTheme="minorHAnsi" w:cstheme="minorHAnsi"/>
                <w:lang w:val="hr"/>
              </w:rPr>
              <w:t xml:space="preserve"> </w:t>
            </w:r>
            <w:r w:rsidRPr="00E45878">
              <w:rPr>
                <w:rFonts w:asciiTheme="minorHAnsi" w:hAnsiTheme="minorHAnsi" w:cstheme="minorHAnsi"/>
              </w:rPr>
              <w:t>putem</w:t>
            </w:r>
            <w:r w:rsidRPr="00E45878">
              <w:rPr>
                <w:rFonts w:asciiTheme="minorHAnsi" w:hAnsiTheme="minorHAnsi" w:cstheme="minorHAnsi"/>
                <w:lang w:val="hr"/>
              </w:rPr>
              <w:t xml:space="preserve"> </w:t>
            </w:r>
            <w:r w:rsidRPr="00E45878">
              <w:rPr>
                <w:rFonts w:asciiTheme="minorHAnsi" w:hAnsiTheme="minorHAnsi" w:cstheme="minorHAnsi"/>
              </w:rPr>
              <w:t>pripremljenih</w:t>
            </w:r>
            <w:r w:rsidRPr="00E45878">
              <w:rPr>
                <w:rFonts w:asciiTheme="minorHAnsi" w:hAnsiTheme="minorHAnsi" w:cstheme="minorHAnsi"/>
                <w:lang w:val="hr"/>
              </w:rPr>
              <w:t xml:space="preserve"> </w:t>
            </w:r>
            <w:r w:rsidRPr="00E45878">
              <w:rPr>
                <w:rFonts w:asciiTheme="minorHAnsi" w:hAnsiTheme="minorHAnsi" w:cstheme="minorHAnsi"/>
              </w:rPr>
              <w:t>tablica</w:t>
            </w:r>
            <w:r w:rsidRPr="00E45878">
              <w:rPr>
                <w:rFonts w:asciiTheme="minorHAnsi" w:hAnsiTheme="minorHAnsi" w:cstheme="minorHAnsi"/>
                <w:lang w:val="hr"/>
              </w:rPr>
              <w:t xml:space="preserve"> </w:t>
            </w:r>
            <w:r w:rsidRPr="00E45878">
              <w:rPr>
                <w:rFonts w:asciiTheme="minorHAnsi" w:hAnsiTheme="minorHAnsi" w:cstheme="minorHAnsi"/>
              </w:rPr>
              <w:t>i</w:t>
            </w:r>
            <w:r w:rsidRPr="00E45878">
              <w:rPr>
                <w:rFonts w:asciiTheme="minorHAnsi" w:hAnsiTheme="minorHAnsi" w:cstheme="minorHAnsi"/>
                <w:lang w:val="hr"/>
              </w:rPr>
              <w:t xml:space="preserve"> </w:t>
            </w:r>
            <w:r w:rsidRPr="00E45878">
              <w:rPr>
                <w:rFonts w:asciiTheme="minorHAnsi" w:hAnsiTheme="minorHAnsi" w:cstheme="minorHAnsi"/>
              </w:rPr>
              <w:t>obrazaca</w:t>
            </w:r>
            <w:r w:rsidRPr="00E45878">
              <w:rPr>
                <w:rFonts w:asciiTheme="minorHAnsi" w:hAnsiTheme="minorHAnsi" w:cstheme="minorHAnsi"/>
                <w:lang w:val="hr"/>
              </w:rPr>
              <w:t>.</w:t>
            </w:r>
          </w:p>
        </w:tc>
      </w:tr>
    </w:tbl>
    <w:p w14:paraId="60BCCBF4" w14:textId="77777777" w:rsidR="00932FB6" w:rsidRPr="00E45878" w:rsidRDefault="00932FB6" w:rsidP="00932FB6">
      <w:pPr>
        <w:pStyle w:val="Tekstfusnote"/>
        <w:rPr>
          <w:rFonts w:asciiTheme="minorHAnsi" w:hAnsiTheme="minorHAnsi" w:cstheme="minorHAnsi"/>
          <w:lang w:val="hr"/>
        </w:rPr>
      </w:pPr>
    </w:p>
    <w:p w14:paraId="5C49BB55"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 xml:space="preserve">Tablica konstruktivnog poravnavanja </w:t>
      </w:r>
    </w:p>
    <w:p w14:paraId="13A49D66" w14:textId="77777777" w:rsidR="00932FB6" w:rsidRPr="00E45878" w:rsidRDefault="00932FB6" w:rsidP="00932FB6">
      <w:pPr>
        <w:pStyle w:val="Tekstfusnote"/>
        <w:rPr>
          <w:rFonts w:asciiTheme="minorHAnsi" w:hAnsiTheme="minorHAnsi" w:cstheme="minorHAnsi"/>
          <w:b/>
        </w:rPr>
      </w:pPr>
    </w:p>
    <w:tbl>
      <w:tblPr>
        <w:tblStyle w:val="Reetkatablice"/>
        <w:tblW w:w="49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69"/>
        <w:gridCol w:w="2383"/>
        <w:gridCol w:w="1935"/>
        <w:gridCol w:w="2078"/>
      </w:tblGrid>
      <w:tr w:rsidR="00932FB6" w:rsidRPr="00E45878" w14:paraId="582976C8" w14:textId="77777777" w:rsidTr="00130B84">
        <w:tc>
          <w:tcPr>
            <w:tcW w:w="1433" w:type="pct"/>
            <w:shd w:val="clear" w:color="auto" w:fill="95B3D7" w:themeFill="accent1" w:themeFillTint="99"/>
          </w:tcPr>
          <w:p w14:paraId="2D370CA6"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1329" w:type="pct"/>
            <w:shd w:val="clear" w:color="auto" w:fill="95B3D7" w:themeFill="accent1" w:themeFillTint="99"/>
          </w:tcPr>
          <w:p w14:paraId="33ED17CB"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Nastavne teme</w:t>
            </w:r>
          </w:p>
        </w:tc>
        <w:tc>
          <w:tcPr>
            <w:tcW w:w="1079" w:type="pct"/>
            <w:shd w:val="clear" w:color="auto" w:fill="95B3D7" w:themeFill="accent1" w:themeFillTint="99"/>
          </w:tcPr>
          <w:p w14:paraId="29B69845"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1159" w:type="pct"/>
            <w:shd w:val="clear" w:color="auto" w:fill="95B3D7" w:themeFill="accent1" w:themeFillTint="99"/>
          </w:tcPr>
          <w:p w14:paraId="5CFC5A85"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932FB6" w:rsidRPr="00E45878" w14:paraId="2F486EF2" w14:textId="77777777" w:rsidTr="00130B84">
        <w:tc>
          <w:tcPr>
            <w:tcW w:w="1433" w:type="pct"/>
          </w:tcPr>
          <w:p w14:paraId="49BEC806"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I1 Procijeniti ekonomsku isplativost uzgoja jagodastog i lupinastog voća.</w:t>
            </w:r>
          </w:p>
          <w:p w14:paraId="370C6133" w14:textId="77777777" w:rsidR="00932FB6" w:rsidRPr="00E45878" w:rsidRDefault="00932FB6" w:rsidP="00932FB6">
            <w:pPr>
              <w:pStyle w:val="Tekstfusnote"/>
              <w:rPr>
                <w:rFonts w:asciiTheme="minorHAnsi" w:hAnsiTheme="minorHAnsi" w:cstheme="minorHAnsi"/>
              </w:rPr>
            </w:pPr>
          </w:p>
        </w:tc>
        <w:tc>
          <w:tcPr>
            <w:tcW w:w="1329" w:type="pct"/>
          </w:tcPr>
          <w:p w14:paraId="70F9C541"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(1) Proizvodnja jagodasto i lupinastog voća u Hrvatskoj, Europi i svijetu, (2) Podrijetlo i botanička raspodjela</w:t>
            </w:r>
          </w:p>
        </w:tc>
        <w:tc>
          <w:tcPr>
            <w:tcW w:w="1079" w:type="pct"/>
          </w:tcPr>
          <w:p w14:paraId="391145C0"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Predavanja</w:t>
            </w:r>
          </w:p>
        </w:tc>
        <w:tc>
          <w:tcPr>
            <w:tcW w:w="1159" w:type="pct"/>
          </w:tcPr>
          <w:p w14:paraId="66ADA965"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Pisana provjera</w:t>
            </w:r>
          </w:p>
        </w:tc>
      </w:tr>
      <w:tr w:rsidR="00932FB6" w:rsidRPr="00E45878" w14:paraId="2293D411" w14:textId="77777777" w:rsidTr="00130B84">
        <w:tc>
          <w:tcPr>
            <w:tcW w:w="1433" w:type="pct"/>
          </w:tcPr>
          <w:p w14:paraId="08D4F8EF"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I2 Planirati optimalne termine za provođenje pomotehničkih mjera u nasadu.</w:t>
            </w:r>
          </w:p>
          <w:p w14:paraId="6D5E9315" w14:textId="77777777" w:rsidR="00932FB6" w:rsidRPr="00E45878" w:rsidRDefault="00932FB6" w:rsidP="00932FB6">
            <w:pPr>
              <w:pStyle w:val="Tekstfusnote"/>
              <w:rPr>
                <w:rFonts w:asciiTheme="minorHAnsi" w:hAnsiTheme="minorHAnsi" w:cstheme="minorHAnsi"/>
              </w:rPr>
            </w:pPr>
          </w:p>
        </w:tc>
        <w:tc>
          <w:tcPr>
            <w:tcW w:w="1329" w:type="pct"/>
          </w:tcPr>
          <w:p w14:paraId="603D778D"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(1) Godišnji i životni ciklus, (2) Morfologija jagodastog i lupinastog voća, (3) kemijski sastav jagodastog i lupinastog voća</w:t>
            </w:r>
          </w:p>
        </w:tc>
        <w:tc>
          <w:tcPr>
            <w:tcW w:w="1079" w:type="pct"/>
          </w:tcPr>
          <w:p w14:paraId="31203DDB"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Predavanja, vježbe</w:t>
            </w:r>
          </w:p>
        </w:tc>
        <w:tc>
          <w:tcPr>
            <w:tcW w:w="1159" w:type="pct"/>
          </w:tcPr>
          <w:p w14:paraId="3CF1C809"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Pisana provjera</w:t>
            </w:r>
          </w:p>
        </w:tc>
      </w:tr>
      <w:tr w:rsidR="00932FB6" w:rsidRPr="00E45878" w14:paraId="22379F77" w14:textId="77777777" w:rsidTr="00130B84">
        <w:tc>
          <w:tcPr>
            <w:tcW w:w="1433" w:type="pct"/>
          </w:tcPr>
          <w:p w14:paraId="1C3B5F01"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I3 Procijeniti povoljnost ekoloških uvjeta za uzgoj jagodastog i lupinastog voća.</w:t>
            </w:r>
          </w:p>
          <w:p w14:paraId="2CB86023" w14:textId="77777777" w:rsidR="00932FB6" w:rsidRPr="00E45878" w:rsidRDefault="00932FB6" w:rsidP="00932FB6">
            <w:pPr>
              <w:pStyle w:val="Tekstfusnote"/>
              <w:rPr>
                <w:rFonts w:asciiTheme="minorHAnsi" w:hAnsiTheme="minorHAnsi" w:cstheme="minorHAnsi"/>
                <w:lang w:val="hr-HR"/>
              </w:rPr>
            </w:pPr>
          </w:p>
        </w:tc>
        <w:tc>
          <w:tcPr>
            <w:tcW w:w="1329" w:type="pct"/>
          </w:tcPr>
          <w:p w14:paraId="384CF016"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(1) Ekološki uvjeti uzgoja i limitirajući faktori uzgoja</w:t>
            </w:r>
          </w:p>
        </w:tc>
        <w:tc>
          <w:tcPr>
            <w:tcW w:w="1079" w:type="pct"/>
          </w:tcPr>
          <w:p w14:paraId="7AA35FDE"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Predavanja</w:t>
            </w:r>
          </w:p>
        </w:tc>
        <w:tc>
          <w:tcPr>
            <w:tcW w:w="1159" w:type="pct"/>
          </w:tcPr>
          <w:p w14:paraId="68A1CCB8"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Pisana provjera</w:t>
            </w:r>
          </w:p>
        </w:tc>
      </w:tr>
      <w:tr w:rsidR="00932FB6" w:rsidRPr="00E45878" w14:paraId="41DCC04A" w14:textId="77777777" w:rsidTr="00130B84">
        <w:tc>
          <w:tcPr>
            <w:tcW w:w="1433" w:type="pct"/>
          </w:tcPr>
          <w:p w14:paraId="4AED4BEE"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I4 Ocijeniti uvjete za podizanje nasada i prepoznati potrebne pomotehničke mjere u nasadu.</w:t>
            </w:r>
          </w:p>
          <w:p w14:paraId="0C86D00B" w14:textId="77777777" w:rsidR="00932FB6" w:rsidRPr="00E45878" w:rsidRDefault="00932FB6" w:rsidP="00932FB6">
            <w:pPr>
              <w:pStyle w:val="Tekstfusnote"/>
              <w:rPr>
                <w:rFonts w:asciiTheme="minorHAnsi" w:hAnsiTheme="minorHAnsi" w:cstheme="minorHAnsi"/>
                <w:lang w:val="hr-HR"/>
              </w:rPr>
            </w:pPr>
          </w:p>
        </w:tc>
        <w:tc>
          <w:tcPr>
            <w:tcW w:w="1329" w:type="pct"/>
          </w:tcPr>
          <w:p w14:paraId="2AE7DCA9"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(1) Podizanje i održavanje nasada, (2) Uzgojni oblici i rezidba</w:t>
            </w:r>
          </w:p>
        </w:tc>
        <w:tc>
          <w:tcPr>
            <w:tcW w:w="1079" w:type="pct"/>
          </w:tcPr>
          <w:p w14:paraId="1C090EBF"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Predavanje, terenska nastava</w:t>
            </w:r>
          </w:p>
        </w:tc>
        <w:tc>
          <w:tcPr>
            <w:tcW w:w="1159" w:type="pct"/>
          </w:tcPr>
          <w:p w14:paraId="22877694"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Pisana provjera</w:t>
            </w:r>
          </w:p>
        </w:tc>
      </w:tr>
      <w:tr w:rsidR="00932FB6" w:rsidRPr="00E45878" w14:paraId="50A96B3E" w14:textId="77777777" w:rsidTr="00130B84">
        <w:tc>
          <w:tcPr>
            <w:tcW w:w="1433" w:type="pct"/>
          </w:tcPr>
          <w:p w14:paraId="4CC9BD62"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I5 Projektirati suvremeni proizvodni nasad jagodastog i lupinastog voća.</w:t>
            </w:r>
          </w:p>
          <w:p w14:paraId="72734505" w14:textId="77777777" w:rsidR="00932FB6" w:rsidRPr="00E45878" w:rsidRDefault="00932FB6" w:rsidP="00932FB6">
            <w:pPr>
              <w:pStyle w:val="Tekstfusnote"/>
              <w:rPr>
                <w:rFonts w:asciiTheme="minorHAnsi" w:hAnsiTheme="minorHAnsi" w:cstheme="minorHAnsi"/>
              </w:rPr>
            </w:pPr>
          </w:p>
        </w:tc>
        <w:tc>
          <w:tcPr>
            <w:tcW w:w="1329" w:type="pct"/>
          </w:tcPr>
          <w:p w14:paraId="4B2BCAA6"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(1) Suvremene tehnike u uzgoju jagodastog i lupinastog voća, (2) Stare i nove perspektivne sorte jagodastog i lupinastog voća</w:t>
            </w:r>
          </w:p>
        </w:tc>
        <w:tc>
          <w:tcPr>
            <w:tcW w:w="1079" w:type="pct"/>
          </w:tcPr>
          <w:p w14:paraId="6A0A29A1"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Predavanje, terenska nastava</w:t>
            </w:r>
          </w:p>
        </w:tc>
        <w:tc>
          <w:tcPr>
            <w:tcW w:w="1159" w:type="pct"/>
          </w:tcPr>
          <w:p w14:paraId="22EBF1D6"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Projektni zadatak</w:t>
            </w:r>
          </w:p>
        </w:tc>
      </w:tr>
      <w:tr w:rsidR="00932FB6" w:rsidRPr="00E45878" w14:paraId="67E11715" w14:textId="77777777" w:rsidTr="00130B84">
        <w:tc>
          <w:tcPr>
            <w:tcW w:w="1433" w:type="pct"/>
          </w:tcPr>
          <w:p w14:paraId="0E8414D3"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I6 Primijeniti suvremene i održive načine zaštite voćnjaka od štetočinja i nepovoljnih vremenskih uvjeta.</w:t>
            </w:r>
          </w:p>
          <w:p w14:paraId="7C1F9A52" w14:textId="77777777" w:rsidR="00932FB6" w:rsidRPr="00E45878" w:rsidRDefault="00932FB6" w:rsidP="00932FB6">
            <w:pPr>
              <w:pStyle w:val="Tekstfusnote"/>
              <w:rPr>
                <w:rFonts w:asciiTheme="minorHAnsi" w:hAnsiTheme="minorHAnsi" w:cstheme="minorHAnsi"/>
                <w:lang w:val="hr-HR"/>
              </w:rPr>
            </w:pPr>
          </w:p>
        </w:tc>
        <w:tc>
          <w:tcPr>
            <w:tcW w:w="1329" w:type="pct"/>
          </w:tcPr>
          <w:p w14:paraId="63703A6B"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(1) Štetočinje jagodastog i lupinastog voća, zaštita voćnjaka od štetočinja i nepovoljnih vremenskih uvjeta</w:t>
            </w:r>
          </w:p>
        </w:tc>
        <w:tc>
          <w:tcPr>
            <w:tcW w:w="1079" w:type="pct"/>
          </w:tcPr>
          <w:p w14:paraId="637DF3CF"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Predavanja, vježbe</w:t>
            </w:r>
          </w:p>
        </w:tc>
        <w:tc>
          <w:tcPr>
            <w:tcW w:w="1159" w:type="pct"/>
          </w:tcPr>
          <w:p w14:paraId="71FF3D57"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Pisana provjera</w:t>
            </w:r>
          </w:p>
        </w:tc>
      </w:tr>
    </w:tbl>
    <w:p w14:paraId="413F70CC" w14:textId="77777777" w:rsidR="00932FB6" w:rsidRPr="00E45878" w:rsidRDefault="00932FB6" w:rsidP="00932FB6">
      <w:pPr>
        <w:pStyle w:val="Tekstfusnote"/>
        <w:rPr>
          <w:rFonts w:asciiTheme="minorHAnsi" w:hAnsiTheme="minorHAnsi" w:cstheme="minorHAnsi"/>
        </w:rPr>
      </w:pPr>
    </w:p>
    <w:p w14:paraId="080CB839" w14:textId="77777777" w:rsidR="00932FB6" w:rsidRPr="00E45878" w:rsidRDefault="00932FB6" w:rsidP="00932FB6">
      <w:pPr>
        <w:pStyle w:val="Tekstfusnote"/>
        <w:rPr>
          <w:rFonts w:asciiTheme="minorHAnsi" w:hAnsiTheme="minorHAnsi"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932FB6" w:rsidRPr="00E45878" w14:paraId="154CEC56"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6B040BFD"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932FB6" w:rsidRPr="00E45878" w14:paraId="4011BDAB"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31369CC"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8703726"/>
              <w:placeholder>
                <w:docPart w:val="A716494116EE44E2BB9198A257E4033A"/>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5ACE86AF"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932FB6" w:rsidRPr="00E45878" w14:paraId="33172889"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3A617A6"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5E5FC92" w14:textId="77777777" w:rsidR="00932FB6" w:rsidRPr="00E45878" w:rsidRDefault="00932FB6" w:rsidP="00932FB6">
            <w:pPr>
              <w:pStyle w:val="Tekstfusnote"/>
              <w:rPr>
                <w:rFonts w:asciiTheme="minorHAnsi" w:hAnsiTheme="minorHAnsi" w:cstheme="minorHAnsi"/>
                <w:lang w:val="de-DE"/>
              </w:rPr>
            </w:pPr>
            <w:r w:rsidRPr="00E45878">
              <w:rPr>
                <w:rFonts w:asciiTheme="minorHAnsi" w:hAnsiTheme="minorHAnsi" w:cstheme="minorHAnsi"/>
                <w:lang w:val="de-DE"/>
              </w:rPr>
              <w:t>ENGLESKI JEZIK U AGROTURIZMU III</w:t>
            </w:r>
          </w:p>
        </w:tc>
      </w:tr>
      <w:tr w:rsidR="00932FB6" w:rsidRPr="00E45878" w14:paraId="44B983E0"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A7ACBCA"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3E8CAD0" w14:textId="5BF735F0"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 xml:space="preserve">Mladen Marinac, </w:t>
            </w:r>
            <w:r w:rsidR="00FB7C66">
              <w:rPr>
                <w:rFonts w:asciiTheme="minorHAnsi" w:hAnsiTheme="minorHAnsi" w:cstheme="minorHAnsi"/>
              </w:rPr>
              <w:t xml:space="preserve">viši </w:t>
            </w:r>
            <w:r w:rsidRPr="00E45878">
              <w:rPr>
                <w:rFonts w:asciiTheme="minorHAnsi" w:hAnsiTheme="minorHAnsi" w:cstheme="minorHAnsi"/>
              </w:rPr>
              <w:t>predavač</w:t>
            </w:r>
          </w:p>
        </w:tc>
      </w:tr>
      <w:tr w:rsidR="00932FB6" w:rsidRPr="00E45878" w14:paraId="68072F8D"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C04FB06"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61ED612" w14:textId="77777777" w:rsidR="00932FB6" w:rsidRPr="00E45878" w:rsidRDefault="00932FB6" w:rsidP="00932FB6">
            <w:pPr>
              <w:pStyle w:val="Tekstfusnote"/>
              <w:rPr>
                <w:rFonts w:asciiTheme="minorHAnsi" w:hAnsiTheme="minorHAnsi" w:cstheme="minorHAnsi"/>
              </w:rPr>
            </w:pPr>
          </w:p>
        </w:tc>
      </w:tr>
      <w:tr w:rsidR="00932FB6" w:rsidRPr="00E45878" w14:paraId="64EDE630"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6B82B35"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713706877"/>
              <w:placeholder>
                <w:docPart w:val="F138B41B3ACA4600B7ACBBD36438E7D9"/>
              </w:placeholder>
              <w:comboBox>
                <w:listItem w:displayText="Obvezni" w:value="Obvezni"/>
                <w:listItem w:displayText="Izborni" w:value="Izborni"/>
              </w:comboBox>
            </w:sdtPr>
            <w:sdtEndPr/>
            <w:sdtContent>
              <w:p w14:paraId="125E7B2E"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DA84EFB"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411519703"/>
              <w:placeholder>
                <w:docPart w:val="0C643F3B701C45E29B72DDE0182EB06B"/>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CEAC0A9"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3</w:t>
                </w:r>
              </w:p>
            </w:sdtContent>
          </w:sdt>
        </w:tc>
      </w:tr>
      <w:tr w:rsidR="00932FB6" w:rsidRPr="00E45878" w14:paraId="6D141458"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5A4B4A1"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979488995"/>
              <w:placeholder>
                <w:docPart w:val="C9404BA7F34E4B7C9554AD6289A0294A"/>
              </w:placeholder>
              <w:comboBox>
                <w:listItem w:displayText="1." w:value="1."/>
                <w:listItem w:displayText="2." w:value="2."/>
                <w:listItem w:displayText="3." w:value="3."/>
              </w:comboBox>
            </w:sdtPr>
            <w:sdtEndPr/>
            <w:sdtContent>
              <w:p w14:paraId="6AB23B42"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2984AB6"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181854959"/>
              <w:placeholder>
                <w:docPart w:val="7355BD5613AF475D8678DF90A8D230F6"/>
              </w:placeholder>
              <w:comboBox>
                <w:listItem w:displayText="Zimski" w:value="Zimski"/>
                <w:listItem w:displayText="Ljetni" w:value="Ljetni"/>
              </w:comboBox>
            </w:sdtPr>
            <w:sdtEndPr/>
            <w:sdtContent>
              <w:p w14:paraId="37770BFF"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Zimski</w:t>
                </w:r>
              </w:p>
            </w:sdtContent>
          </w:sdt>
        </w:tc>
      </w:tr>
      <w:tr w:rsidR="00932FB6" w:rsidRPr="00E45878" w14:paraId="28A62C84" w14:textId="77777777" w:rsidTr="0082502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65D6496"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7E8A8A2"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39A1608"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94C202C"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87B2E25"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Praktikum</w:t>
            </w:r>
          </w:p>
        </w:tc>
      </w:tr>
      <w:tr w:rsidR="00932FB6" w:rsidRPr="00E45878" w14:paraId="03A918B6" w14:textId="77777777" w:rsidTr="00825024">
        <w:trPr>
          <w:trHeight w:val="300"/>
        </w:trPr>
        <w:tc>
          <w:tcPr>
            <w:tcW w:w="1414" w:type="pct"/>
            <w:vMerge/>
            <w:tcMar>
              <w:top w:w="113" w:type="dxa"/>
              <w:bottom w:w="113" w:type="dxa"/>
            </w:tcMar>
            <w:vAlign w:val="center"/>
          </w:tcPr>
          <w:p w14:paraId="0A068D29" w14:textId="77777777" w:rsidR="00932FB6" w:rsidRPr="00E45878" w:rsidRDefault="00932FB6" w:rsidP="00932FB6">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8622321"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7EA7C89"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9B85B8C" w14:textId="77777777" w:rsidR="00932FB6" w:rsidRPr="00E45878" w:rsidRDefault="00932FB6" w:rsidP="00932FB6">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09D0A82" w14:textId="77777777" w:rsidR="00932FB6" w:rsidRPr="00E45878" w:rsidRDefault="00932FB6" w:rsidP="00932FB6">
            <w:pPr>
              <w:pStyle w:val="Tekstfusnote"/>
              <w:rPr>
                <w:rFonts w:asciiTheme="minorHAnsi" w:hAnsiTheme="minorHAnsi" w:cstheme="minorHAnsi"/>
              </w:rPr>
            </w:pPr>
          </w:p>
        </w:tc>
      </w:tr>
      <w:tr w:rsidR="00932FB6" w:rsidRPr="00E45878" w14:paraId="0814CF2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0925BEC9"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OPIS KOLEGIJA</w:t>
            </w:r>
          </w:p>
        </w:tc>
      </w:tr>
      <w:tr w:rsidR="00932FB6" w:rsidRPr="00E45878" w14:paraId="3B67974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15B01FA"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932FB6" w:rsidRPr="00E45878" w14:paraId="3308FB46"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02284BD" w14:textId="3B38BE39" w:rsidR="00932FB6" w:rsidRPr="00E45878" w:rsidRDefault="00932FB6" w:rsidP="00B40BF3">
            <w:pPr>
              <w:pStyle w:val="Tekstfusnote"/>
              <w:numPr>
                <w:ilvl w:val="0"/>
                <w:numId w:val="70"/>
              </w:numPr>
              <w:rPr>
                <w:rFonts w:asciiTheme="minorHAnsi" w:hAnsiTheme="minorHAnsi" w:cstheme="minorHAnsi"/>
                <w:lang w:val="hr-HR"/>
              </w:rPr>
            </w:pPr>
            <w:r w:rsidRPr="00E45878">
              <w:rPr>
                <w:rFonts w:asciiTheme="minorHAnsi" w:hAnsiTheme="minorHAnsi" w:cstheme="minorHAnsi"/>
                <w:lang w:val="hr-HR"/>
              </w:rPr>
              <w:t xml:space="preserve">Razvijati usmeno i pismeno izražavanje studenata s naglaskom na engleski jezik za turizam. </w:t>
            </w:r>
          </w:p>
          <w:p w14:paraId="174AFE42" w14:textId="77777777" w:rsidR="00932FB6" w:rsidRPr="00E45878" w:rsidRDefault="00932FB6" w:rsidP="00B40BF3">
            <w:pPr>
              <w:pStyle w:val="Tekstfusnote"/>
              <w:numPr>
                <w:ilvl w:val="0"/>
                <w:numId w:val="70"/>
              </w:numPr>
              <w:rPr>
                <w:rFonts w:asciiTheme="minorHAnsi" w:hAnsiTheme="minorHAnsi" w:cstheme="minorHAnsi"/>
                <w:lang w:val="hr-HR"/>
              </w:rPr>
            </w:pPr>
            <w:r w:rsidRPr="00E45878">
              <w:rPr>
                <w:rFonts w:asciiTheme="minorHAnsi" w:hAnsiTheme="minorHAnsi" w:cstheme="minorHAnsi"/>
                <w:lang w:val="hr-HR"/>
              </w:rPr>
              <w:t>Studenti će usavršavati prezentacijske vještina izradom plakata u paru o stručnoj temi po odabiru te razvijati vještine pisanja na primjeru poslovnog e-pisma.</w:t>
            </w:r>
          </w:p>
        </w:tc>
      </w:tr>
      <w:tr w:rsidR="00932FB6" w:rsidRPr="00E45878" w14:paraId="624DB16F"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A9C8956"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932FB6" w:rsidRPr="00E45878" w14:paraId="723C7B21"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99CDFA4"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Nema uvjeta</w:t>
            </w:r>
          </w:p>
        </w:tc>
      </w:tr>
      <w:tr w:rsidR="00932FB6" w:rsidRPr="00E45878" w14:paraId="3671F654"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54C980D"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932FB6" w:rsidRPr="00E45878" w14:paraId="2310A5E8"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D03B28E"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I3 Planirati marketinške aktivnosti plasmana i distribucije proizvoda i usluga.</w:t>
            </w:r>
          </w:p>
          <w:p w14:paraId="21E5DAB6"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I17 Primijeniti komunikacijske vještine u pisanoj i usmenoj komunikaciji na hrvatskom i stranom jeziku</w:t>
            </w:r>
          </w:p>
          <w:p w14:paraId="0A044BE4"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 xml:space="preserve">I21 Kreirati turističku i ugostiteljsku ponudu agroturističkog gospodarstva. </w:t>
            </w:r>
          </w:p>
          <w:p w14:paraId="61E02026"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I23 Upravljati ugostiteljskim aktivnostima na agroturističkom gospodarstvu.</w:t>
            </w:r>
          </w:p>
          <w:p w14:paraId="6E3E4617"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I24 Upravljati smještajnim kapacitetima agroturističkog gospodarstva.</w:t>
            </w:r>
          </w:p>
          <w:p w14:paraId="6613DCF6" w14:textId="77777777" w:rsidR="00932FB6" w:rsidRPr="00E45878" w:rsidRDefault="00932FB6" w:rsidP="00932FB6">
            <w:pPr>
              <w:pStyle w:val="Tekstfusnote"/>
              <w:rPr>
                <w:rFonts w:asciiTheme="minorHAnsi" w:hAnsiTheme="minorHAnsi" w:cstheme="minorHAnsi"/>
              </w:rPr>
            </w:pPr>
          </w:p>
        </w:tc>
      </w:tr>
      <w:tr w:rsidR="00932FB6" w:rsidRPr="00E45878" w14:paraId="75D4B68C"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0B97545"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932FB6" w:rsidRPr="00E45878" w14:paraId="1DFFC1C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A522940" w14:textId="77777777" w:rsidR="00932FB6" w:rsidRPr="00E45878" w:rsidRDefault="00932FB6" w:rsidP="00B40BF3">
            <w:pPr>
              <w:pStyle w:val="Tekstfusnote"/>
              <w:numPr>
                <w:ilvl w:val="0"/>
                <w:numId w:val="69"/>
              </w:numPr>
              <w:rPr>
                <w:rFonts w:asciiTheme="minorHAnsi" w:hAnsiTheme="minorHAnsi" w:cstheme="minorHAnsi"/>
                <w:lang w:val="hr-HR"/>
              </w:rPr>
            </w:pPr>
            <w:r w:rsidRPr="00E45878">
              <w:rPr>
                <w:rFonts w:asciiTheme="minorHAnsi" w:hAnsiTheme="minorHAnsi" w:cstheme="minorHAnsi"/>
                <w:lang w:val="hr-HR"/>
              </w:rPr>
              <w:t xml:space="preserve">Koristiti  stručni vokabular iz područja agroturizma. </w:t>
            </w:r>
          </w:p>
          <w:p w14:paraId="1D0561C8" w14:textId="77777777" w:rsidR="00932FB6" w:rsidRPr="00E45878" w:rsidRDefault="00932FB6" w:rsidP="00B40BF3">
            <w:pPr>
              <w:pStyle w:val="Tekstfusnote"/>
              <w:numPr>
                <w:ilvl w:val="0"/>
                <w:numId w:val="69"/>
              </w:numPr>
              <w:rPr>
                <w:rFonts w:asciiTheme="minorHAnsi" w:hAnsiTheme="minorHAnsi" w:cstheme="minorHAnsi"/>
                <w:bCs/>
                <w:lang w:val="de-DE"/>
              </w:rPr>
            </w:pPr>
            <w:r w:rsidRPr="00E45878">
              <w:rPr>
                <w:rFonts w:asciiTheme="minorHAnsi" w:hAnsiTheme="minorHAnsi" w:cstheme="minorHAnsi"/>
                <w:bCs/>
                <w:lang w:val="de-DE"/>
              </w:rPr>
              <w:t>Koristiti gramatičke strukture  u stručnom kontekstu.</w:t>
            </w:r>
          </w:p>
          <w:p w14:paraId="7284EDDA" w14:textId="77777777" w:rsidR="00932FB6" w:rsidRPr="00E45878" w:rsidRDefault="00932FB6" w:rsidP="00B40BF3">
            <w:pPr>
              <w:pStyle w:val="Tekstfusnote"/>
              <w:numPr>
                <w:ilvl w:val="0"/>
                <w:numId w:val="69"/>
              </w:numPr>
              <w:rPr>
                <w:rFonts w:asciiTheme="minorHAnsi" w:hAnsiTheme="minorHAnsi" w:cstheme="minorHAnsi"/>
                <w:bCs/>
                <w:lang w:val="de-DE"/>
              </w:rPr>
            </w:pPr>
            <w:r w:rsidRPr="00E45878">
              <w:rPr>
                <w:rFonts w:asciiTheme="minorHAnsi" w:hAnsiTheme="minorHAnsi" w:cstheme="minorHAnsi"/>
                <w:lang w:val="de-DE"/>
              </w:rPr>
              <w:t xml:space="preserve">Napisati poslovno e-pismo na engleskom jeziku. </w:t>
            </w:r>
          </w:p>
          <w:p w14:paraId="70A5A6E0" w14:textId="77777777" w:rsidR="00932FB6" w:rsidRPr="00E45878" w:rsidRDefault="00932FB6" w:rsidP="00B40BF3">
            <w:pPr>
              <w:pStyle w:val="Tekstfusnote"/>
              <w:numPr>
                <w:ilvl w:val="0"/>
                <w:numId w:val="69"/>
              </w:numPr>
              <w:rPr>
                <w:rFonts w:asciiTheme="minorHAnsi" w:hAnsiTheme="minorHAnsi" w:cstheme="minorHAnsi"/>
                <w:lang w:val="de-DE"/>
              </w:rPr>
            </w:pPr>
            <w:r w:rsidRPr="00E45878">
              <w:rPr>
                <w:rFonts w:asciiTheme="minorHAnsi" w:hAnsiTheme="minorHAnsi" w:cstheme="minorHAnsi"/>
                <w:lang w:val="de-DE"/>
              </w:rPr>
              <w:t xml:space="preserve">Prezentirati stručnu temu u obliku plakata. </w:t>
            </w:r>
          </w:p>
        </w:tc>
      </w:tr>
      <w:tr w:rsidR="00932FB6" w:rsidRPr="00E45878" w14:paraId="0DC19B78"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7B8F5FB"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b/>
                <w:bCs/>
              </w:rPr>
              <w:t>Sadržaj kolegija</w:t>
            </w:r>
          </w:p>
        </w:tc>
      </w:tr>
      <w:tr w:rsidR="00932FB6" w:rsidRPr="00E45878" w14:paraId="057FA323"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775F2AE"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 xml:space="preserve">Trends in Tourism  - Push and Pull Factors. Tailoring the Package. Social Media. Hotel Branding. </w:t>
            </w:r>
          </w:p>
          <w:p w14:paraId="62EBDDDE"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 xml:space="preserve">Guests of the Future. Business Plan. Formal vs Informal Writing. Business E-mail. Using Visuals.  </w:t>
            </w:r>
          </w:p>
          <w:p w14:paraId="0DAB73A1"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 xml:space="preserve">Poster Presentations. Expressing Possibilities and Probabilities – If-Clauses. Reported Speech – reporting statements, questions and commands.  </w:t>
            </w:r>
          </w:p>
        </w:tc>
      </w:tr>
      <w:tr w:rsidR="00932FB6" w:rsidRPr="00E45878" w14:paraId="7BFC032C"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CA2194F"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1B1A9E4" w14:textId="77777777" w:rsidR="00932FB6" w:rsidRPr="00E45878" w:rsidRDefault="00BF3C49" w:rsidP="00932FB6">
            <w:pPr>
              <w:pStyle w:val="Tekstfusnote"/>
              <w:rPr>
                <w:rFonts w:asciiTheme="minorHAnsi" w:hAnsiTheme="minorHAnsi" w:cstheme="minorHAnsi"/>
              </w:rPr>
            </w:pPr>
            <w:sdt>
              <w:sdtPr>
                <w:rPr>
                  <w:rFonts w:asciiTheme="minorHAnsi" w:hAnsiTheme="minorHAnsi" w:cstheme="minorHAnsi"/>
                </w:rPr>
                <w:id w:val="-1086295738"/>
                <w14:checkbox>
                  <w14:checked w14:val="1"/>
                  <w14:checkedState w14:val="2612" w14:font="MS Gothic"/>
                  <w14:uncheckedState w14:val="2610" w14:font="MS Gothic"/>
                </w14:checkbox>
              </w:sdtPr>
              <w:sdtEndPr/>
              <w:sdtContent>
                <w:r w:rsidR="00932FB6" w:rsidRPr="00E45878">
                  <w:rPr>
                    <w:rFonts w:ascii="Segoe UI Symbol" w:hAnsi="Segoe UI Symbol" w:cs="Segoe UI Symbol"/>
                  </w:rPr>
                  <w:t>☒</w:t>
                </w:r>
              </w:sdtContent>
            </w:sdt>
            <w:r w:rsidR="00932FB6" w:rsidRPr="00E45878">
              <w:rPr>
                <w:rFonts w:asciiTheme="minorHAnsi" w:hAnsiTheme="minorHAnsi" w:cstheme="minorHAnsi"/>
              </w:rPr>
              <w:t xml:space="preserve"> Predavanja</w:t>
            </w:r>
          </w:p>
          <w:p w14:paraId="57CF6086" w14:textId="77777777" w:rsidR="00932FB6" w:rsidRPr="00E45878" w:rsidRDefault="00BF3C49" w:rsidP="00932FB6">
            <w:pPr>
              <w:pStyle w:val="Tekstfusnote"/>
              <w:rPr>
                <w:rFonts w:asciiTheme="minorHAnsi" w:hAnsiTheme="minorHAnsi" w:cstheme="minorHAnsi"/>
              </w:rPr>
            </w:pPr>
            <w:sdt>
              <w:sdtPr>
                <w:rPr>
                  <w:rFonts w:asciiTheme="minorHAnsi" w:hAnsiTheme="minorHAnsi" w:cstheme="minorHAnsi"/>
                </w:rPr>
                <w:id w:val="-576288128"/>
                <w14:checkbox>
                  <w14:checked w14:val="1"/>
                  <w14:checkedState w14:val="2612" w14:font="MS Gothic"/>
                  <w14:uncheckedState w14:val="2610" w14:font="MS Gothic"/>
                </w14:checkbox>
              </w:sdtPr>
              <w:sdtEndPr/>
              <w:sdtContent>
                <w:r w:rsidR="00932FB6" w:rsidRPr="00E45878">
                  <w:rPr>
                    <w:rFonts w:ascii="Segoe UI Symbol" w:hAnsi="Segoe UI Symbol" w:cs="Segoe UI Symbol"/>
                  </w:rPr>
                  <w:t>☒</w:t>
                </w:r>
              </w:sdtContent>
            </w:sdt>
            <w:r w:rsidR="00932FB6" w:rsidRPr="00E45878">
              <w:rPr>
                <w:rFonts w:asciiTheme="minorHAnsi" w:hAnsiTheme="minorHAnsi" w:cstheme="minorHAnsi"/>
              </w:rPr>
              <w:t xml:space="preserve"> Seminari i radionice</w:t>
            </w:r>
          </w:p>
          <w:p w14:paraId="49B6E692" w14:textId="77777777" w:rsidR="00932FB6" w:rsidRPr="00E45878" w:rsidRDefault="00BF3C49" w:rsidP="00932FB6">
            <w:pPr>
              <w:pStyle w:val="Tekstfusnote"/>
              <w:rPr>
                <w:rFonts w:asciiTheme="minorHAnsi" w:hAnsiTheme="minorHAnsi" w:cstheme="minorHAnsi"/>
              </w:rPr>
            </w:pPr>
            <w:sdt>
              <w:sdtPr>
                <w:rPr>
                  <w:rFonts w:asciiTheme="minorHAnsi" w:hAnsiTheme="minorHAnsi" w:cstheme="minorHAnsi"/>
                </w:rPr>
                <w:id w:val="-1253110073"/>
                <w14:checkbox>
                  <w14:checked w14:val="1"/>
                  <w14:checkedState w14:val="2612" w14:font="MS Gothic"/>
                  <w14:uncheckedState w14:val="2610" w14:font="MS Gothic"/>
                </w14:checkbox>
              </w:sdtPr>
              <w:sdtEndPr/>
              <w:sdtContent>
                <w:r w:rsidR="00932FB6" w:rsidRPr="00E45878">
                  <w:rPr>
                    <w:rFonts w:ascii="Segoe UI Symbol" w:hAnsi="Segoe UI Symbol" w:cs="Segoe UI Symbol"/>
                  </w:rPr>
                  <w:t>☒</w:t>
                </w:r>
              </w:sdtContent>
            </w:sdt>
            <w:r w:rsidR="00932FB6" w:rsidRPr="00E45878">
              <w:rPr>
                <w:rFonts w:asciiTheme="minorHAnsi" w:hAnsiTheme="minorHAnsi" w:cstheme="minorHAnsi"/>
              </w:rPr>
              <w:t xml:space="preserve"> Vježbe</w:t>
            </w:r>
          </w:p>
          <w:p w14:paraId="08B84C7A" w14:textId="77777777" w:rsidR="00932FB6" w:rsidRPr="00E45878" w:rsidRDefault="00BF3C49" w:rsidP="00932FB6">
            <w:pPr>
              <w:pStyle w:val="Tekstfusnote"/>
              <w:rPr>
                <w:rFonts w:asciiTheme="minorHAnsi" w:hAnsiTheme="minorHAnsi" w:cstheme="minorHAnsi"/>
              </w:rPr>
            </w:pPr>
            <w:sdt>
              <w:sdtPr>
                <w:rPr>
                  <w:rFonts w:asciiTheme="minorHAnsi" w:hAnsiTheme="minorHAnsi" w:cstheme="minorHAnsi"/>
                </w:rPr>
                <w:id w:val="880900482"/>
                <w14:checkbox>
                  <w14:checked w14:val="0"/>
                  <w14:checkedState w14:val="2612" w14:font="MS Gothic"/>
                  <w14:uncheckedState w14:val="2610" w14:font="MS Gothic"/>
                </w14:checkbox>
              </w:sdtPr>
              <w:sdtEndPr/>
              <w:sdtContent>
                <w:r w:rsidR="00932FB6" w:rsidRPr="00E45878">
                  <w:rPr>
                    <w:rFonts w:ascii="Segoe UI Symbol" w:hAnsi="Segoe UI Symbol" w:cs="Segoe UI Symbol"/>
                  </w:rPr>
                  <w:t>☐</w:t>
                </w:r>
              </w:sdtContent>
            </w:sdt>
            <w:r w:rsidR="00932FB6" w:rsidRPr="00E45878">
              <w:rPr>
                <w:rFonts w:asciiTheme="minorHAnsi" w:hAnsiTheme="minorHAnsi" w:cstheme="minorHAnsi"/>
              </w:rPr>
              <w:t xml:space="preserve"> Obrazovanje na daljinu</w:t>
            </w:r>
          </w:p>
          <w:p w14:paraId="215AAB34" w14:textId="77777777" w:rsidR="00932FB6" w:rsidRPr="00E45878" w:rsidRDefault="00BF3C49" w:rsidP="00932FB6">
            <w:pPr>
              <w:pStyle w:val="Tekstfusnote"/>
              <w:rPr>
                <w:rFonts w:asciiTheme="minorHAnsi" w:hAnsiTheme="minorHAnsi" w:cstheme="minorHAnsi"/>
              </w:rPr>
            </w:pPr>
            <w:sdt>
              <w:sdtPr>
                <w:rPr>
                  <w:rFonts w:asciiTheme="minorHAnsi" w:hAnsiTheme="minorHAnsi" w:cstheme="minorHAnsi"/>
                </w:rPr>
                <w:id w:val="-785110323"/>
                <w14:checkbox>
                  <w14:checked w14:val="0"/>
                  <w14:checkedState w14:val="2612" w14:font="MS Gothic"/>
                  <w14:uncheckedState w14:val="2610" w14:font="MS Gothic"/>
                </w14:checkbox>
              </w:sdtPr>
              <w:sdtEndPr/>
              <w:sdtContent>
                <w:r w:rsidR="00932FB6" w:rsidRPr="00E45878">
                  <w:rPr>
                    <w:rFonts w:ascii="Segoe UI Symbol" w:hAnsi="Segoe UI Symbol" w:cs="Segoe UI Symbol"/>
                  </w:rPr>
                  <w:t>☐</w:t>
                </w:r>
              </w:sdtContent>
            </w:sdt>
            <w:r w:rsidR="00932FB6" w:rsidRPr="00E45878">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E66BD4A" w14:textId="77777777" w:rsidR="00932FB6" w:rsidRPr="00E45878" w:rsidRDefault="00BF3C49" w:rsidP="00932FB6">
            <w:pPr>
              <w:pStyle w:val="Tekstfusnote"/>
              <w:rPr>
                <w:rFonts w:asciiTheme="minorHAnsi" w:hAnsiTheme="minorHAnsi" w:cstheme="minorHAnsi"/>
              </w:rPr>
            </w:pPr>
            <w:sdt>
              <w:sdtPr>
                <w:rPr>
                  <w:rFonts w:asciiTheme="minorHAnsi" w:hAnsiTheme="minorHAnsi" w:cstheme="minorHAnsi"/>
                </w:rPr>
                <w:id w:val="1436103752"/>
                <w14:checkbox>
                  <w14:checked w14:val="1"/>
                  <w14:checkedState w14:val="2612" w14:font="MS Gothic"/>
                  <w14:uncheckedState w14:val="2610" w14:font="MS Gothic"/>
                </w14:checkbox>
              </w:sdtPr>
              <w:sdtEndPr/>
              <w:sdtContent>
                <w:r w:rsidR="00932FB6" w:rsidRPr="00E45878">
                  <w:rPr>
                    <w:rFonts w:ascii="Segoe UI Symbol" w:hAnsi="Segoe UI Symbol" w:cs="Segoe UI Symbol"/>
                  </w:rPr>
                  <w:t>☒</w:t>
                </w:r>
              </w:sdtContent>
            </w:sdt>
            <w:r w:rsidR="00932FB6" w:rsidRPr="00E45878">
              <w:rPr>
                <w:rFonts w:asciiTheme="minorHAnsi" w:hAnsiTheme="minorHAnsi" w:cstheme="minorHAnsi"/>
              </w:rPr>
              <w:t xml:space="preserve"> Samostalni zadaci</w:t>
            </w:r>
          </w:p>
          <w:p w14:paraId="367879BA" w14:textId="77777777" w:rsidR="00932FB6" w:rsidRPr="00E45878" w:rsidRDefault="00BF3C49" w:rsidP="00932FB6">
            <w:pPr>
              <w:pStyle w:val="Tekstfusnote"/>
              <w:rPr>
                <w:rFonts w:asciiTheme="minorHAnsi" w:hAnsiTheme="minorHAnsi" w:cstheme="minorHAnsi"/>
              </w:rPr>
            </w:pPr>
            <w:sdt>
              <w:sdtPr>
                <w:rPr>
                  <w:rFonts w:asciiTheme="minorHAnsi" w:hAnsiTheme="minorHAnsi" w:cstheme="minorHAnsi"/>
                </w:rPr>
                <w:id w:val="-78912760"/>
                <w14:checkbox>
                  <w14:checked w14:val="1"/>
                  <w14:checkedState w14:val="2612" w14:font="MS Gothic"/>
                  <w14:uncheckedState w14:val="2610" w14:font="MS Gothic"/>
                </w14:checkbox>
              </w:sdtPr>
              <w:sdtEndPr/>
              <w:sdtContent>
                <w:r w:rsidR="00932FB6" w:rsidRPr="00E45878">
                  <w:rPr>
                    <w:rFonts w:ascii="Segoe UI Symbol" w:hAnsi="Segoe UI Symbol" w:cs="Segoe UI Symbol"/>
                  </w:rPr>
                  <w:t>☒</w:t>
                </w:r>
              </w:sdtContent>
            </w:sdt>
            <w:r w:rsidR="00932FB6" w:rsidRPr="00E45878">
              <w:rPr>
                <w:rFonts w:asciiTheme="minorHAnsi" w:hAnsiTheme="minorHAnsi" w:cstheme="minorHAnsi"/>
              </w:rPr>
              <w:t xml:space="preserve"> Multimedija i mreža</w:t>
            </w:r>
          </w:p>
          <w:p w14:paraId="46E2B71A" w14:textId="77777777" w:rsidR="00932FB6" w:rsidRPr="00E45878" w:rsidRDefault="00BF3C49" w:rsidP="00932FB6">
            <w:pPr>
              <w:pStyle w:val="Tekstfusnote"/>
              <w:rPr>
                <w:rFonts w:asciiTheme="minorHAnsi" w:hAnsiTheme="minorHAnsi" w:cstheme="minorHAnsi"/>
              </w:rPr>
            </w:pPr>
            <w:sdt>
              <w:sdtPr>
                <w:rPr>
                  <w:rFonts w:asciiTheme="minorHAnsi" w:hAnsiTheme="minorHAnsi" w:cstheme="minorHAnsi"/>
                </w:rPr>
                <w:id w:val="184796755"/>
                <w14:checkbox>
                  <w14:checked w14:val="0"/>
                  <w14:checkedState w14:val="2612" w14:font="MS Gothic"/>
                  <w14:uncheckedState w14:val="2610" w14:font="MS Gothic"/>
                </w14:checkbox>
              </w:sdtPr>
              <w:sdtEndPr/>
              <w:sdtContent>
                <w:r w:rsidR="00932FB6" w:rsidRPr="00E45878">
                  <w:rPr>
                    <w:rFonts w:ascii="Segoe UI Symbol" w:hAnsi="Segoe UI Symbol" w:cs="Segoe UI Symbol"/>
                  </w:rPr>
                  <w:t>☐</w:t>
                </w:r>
              </w:sdtContent>
            </w:sdt>
            <w:r w:rsidR="00932FB6" w:rsidRPr="00E45878">
              <w:rPr>
                <w:rFonts w:asciiTheme="minorHAnsi" w:hAnsiTheme="minorHAnsi" w:cstheme="minorHAnsi"/>
              </w:rPr>
              <w:t xml:space="preserve"> Laboratorij</w:t>
            </w:r>
          </w:p>
          <w:p w14:paraId="029734D2" w14:textId="77777777" w:rsidR="00932FB6" w:rsidRPr="00E45878" w:rsidRDefault="00BF3C49" w:rsidP="00932FB6">
            <w:pPr>
              <w:pStyle w:val="Tekstfusnote"/>
              <w:rPr>
                <w:rFonts w:asciiTheme="minorHAnsi" w:hAnsiTheme="minorHAnsi" w:cstheme="minorHAnsi"/>
              </w:rPr>
            </w:pPr>
            <w:sdt>
              <w:sdtPr>
                <w:rPr>
                  <w:rFonts w:asciiTheme="minorHAnsi" w:hAnsiTheme="minorHAnsi" w:cstheme="minorHAnsi"/>
                </w:rPr>
                <w:id w:val="-914391842"/>
                <w14:checkbox>
                  <w14:checked w14:val="0"/>
                  <w14:checkedState w14:val="2612" w14:font="MS Gothic"/>
                  <w14:uncheckedState w14:val="2610" w14:font="MS Gothic"/>
                </w14:checkbox>
              </w:sdtPr>
              <w:sdtEndPr/>
              <w:sdtContent>
                <w:r w:rsidR="00932FB6" w:rsidRPr="00E45878">
                  <w:rPr>
                    <w:rFonts w:ascii="Segoe UI Symbol" w:hAnsi="Segoe UI Symbol" w:cs="Segoe UI Symbol"/>
                  </w:rPr>
                  <w:t>☐</w:t>
                </w:r>
              </w:sdtContent>
            </w:sdt>
            <w:r w:rsidR="00932FB6" w:rsidRPr="00E45878">
              <w:rPr>
                <w:rFonts w:asciiTheme="minorHAnsi" w:hAnsiTheme="minorHAnsi" w:cstheme="minorHAnsi"/>
              </w:rPr>
              <w:t xml:space="preserve"> Mentorski rad</w:t>
            </w:r>
          </w:p>
          <w:p w14:paraId="7DD1FDA1" w14:textId="77777777" w:rsidR="00932FB6" w:rsidRPr="00E45878" w:rsidRDefault="00BF3C49" w:rsidP="00932FB6">
            <w:pPr>
              <w:pStyle w:val="Tekstfusnote"/>
              <w:rPr>
                <w:rFonts w:asciiTheme="minorHAnsi" w:hAnsiTheme="minorHAnsi" w:cstheme="minorHAnsi"/>
              </w:rPr>
            </w:pPr>
            <w:sdt>
              <w:sdtPr>
                <w:rPr>
                  <w:rFonts w:asciiTheme="minorHAnsi" w:hAnsiTheme="minorHAnsi" w:cstheme="minorHAnsi"/>
                </w:rPr>
                <w:id w:val="-1669478095"/>
                <w14:checkbox>
                  <w14:checked w14:val="0"/>
                  <w14:checkedState w14:val="2612" w14:font="MS Gothic"/>
                  <w14:uncheckedState w14:val="2610" w14:font="MS Gothic"/>
                </w14:checkbox>
              </w:sdtPr>
              <w:sdtEndPr/>
              <w:sdtContent>
                <w:r w:rsidR="00932FB6" w:rsidRPr="00E45878">
                  <w:rPr>
                    <w:rFonts w:ascii="Segoe UI Symbol" w:hAnsi="Segoe UI Symbol" w:cs="Segoe UI Symbol"/>
                  </w:rPr>
                  <w:t>☐</w:t>
                </w:r>
              </w:sdtContent>
            </w:sdt>
            <w:r w:rsidR="00932FB6" w:rsidRPr="00E45878">
              <w:rPr>
                <w:rFonts w:asciiTheme="minorHAnsi" w:hAnsiTheme="minorHAnsi" w:cstheme="minorHAnsi"/>
              </w:rPr>
              <w:t xml:space="preserve"> Ostalo: </w:t>
            </w:r>
          </w:p>
        </w:tc>
      </w:tr>
      <w:tr w:rsidR="00932FB6" w:rsidRPr="00E45878" w14:paraId="7B763199"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E129F4E"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932FB6" w:rsidRPr="00E45878" w14:paraId="0D0C2698" w14:textId="77777777" w:rsidTr="0082502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059B89E"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Studenti su dužni tijekom nastave održati prezentaciju prema dogovorenom rasporedu te ispuniti obveze propisane Pravilnikom o studiranju i Pravilnikom o ocjenjivanju.</w:t>
            </w:r>
          </w:p>
        </w:tc>
      </w:tr>
      <w:tr w:rsidR="00932FB6" w:rsidRPr="00E45878" w14:paraId="4E6DB5CE"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6315A9B"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932FB6" w:rsidRPr="00E45878" w14:paraId="2C9CEAD1" w14:textId="77777777" w:rsidTr="0082502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1E471B1"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13EA9155" w14:textId="77777777" w:rsidR="00932FB6" w:rsidRPr="00E45878" w:rsidRDefault="00932FB6" w:rsidP="00932FB6">
            <w:pPr>
              <w:pStyle w:val="Tekstfusnote"/>
              <w:rPr>
                <w:rFonts w:asciiTheme="minorHAnsi" w:hAnsiTheme="minorHAnsi" w:cstheme="minorHAnsi"/>
                <w:lang w:val="hr-HR"/>
              </w:rPr>
            </w:pPr>
          </w:p>
          <w:p w14:paraId="28D6314A"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3C2D9B55" w14:textId="77777777" w:rsidR="00932FB6" w:rsidRPr="00E45878" w:rsidRDefault="00932FB6" w:rsidP="00932FB6">
            <w:pPr>
              <w:pStyle w:val="Tekstfusnote"/>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8"/>
              <w:gridCol w:w="728"/>
              <w:gridCol w:w="929"/>
              <w:gridCol w:w="1165"/>
              <w:gridCol w:w="1165"/>
              <w:gridCol w:w="1066"/>
              <w:gridCol w:w="857"/>
              <w:gridCol w:w="636"/>
              <w:gridCol w:w="635"/>
              <w:gridCol w:w="675"/>
            </w:tblGrid>
            <w:tr w:rsidR="00932FB6" w:rsidRPr="00E45878" w14:paraId="0D2284A4" w14:textId="77777777" w:rsidTr="00825024">
              <w:trPr>
                <w:trHeight w:val="300"/>
              </w:trPr>
              <w:tc>
                <w:tcPr>
                  <w:tcW w:w="543" w:type="pct"/>
                  <w:shd w:val="clear" w:color="auto" w:fill="DBE5F1" w:themeFill="accent1" w:themeFillTint="33"/>
                  <w:vAlign w:val="center"/>
                </w:tcPr>
                <w:p w14:paraId="3CACCF3D"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413" w:type="pct"/>
                  <w:shd w:val="clear" w:color="auto" w:fill="DBE5F1" w:themeFill="accent1" w:themeFillTint="33"/>
                  <w:vAlign w:val="center"/>
                </w:tcPr>
                <w:p w14:paraId="4C973C50"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E-MAIL</w:t>
                  </w:r>
                </w:p>
              </w:tc>
              <w:tc>
                <w:tcPr>
                  <w:tcW w:w="527" w:type="pct"/>
                  <w:shd w:val="clear" w:color="auto" w:fill="DBE5F1" w:themeFill="accent1" w:themeFillTint="33"/>
                  <w:vAlign w:val="center"/>
                </w:tcPr>
                <w:p w14:paraId="60F1AB24"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POSTER</w:t>
                  </w:r>
                </w:p>
              </w:tc>
              <w:tc>
                <w:tcPr>
                  <w:tcW w:w="661" w:type="pct"/>
                  <w:shd w:val="clear" w:color="auto" w:fill="DBE5F1" w:themeFill="accent1" w:themeFillTint="33"/>
                  <w:vAlign w:val="center"/>
                </w:tcPr>
                <w:p w14:paraId="323F7B5D"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PISANA PROVJERA</w:t>
                  </w:r>
                </w:p>
                <w:p w14:paraId="486C7F38"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661" w:type="pct"/>
                  <w:shd w:val="clear" w:color="auto" w:fill="DBE5F1" w:themeFill="accent1" w:themeFillTint="33"/>
                  <w:vAlign w:val="center"/>
                </w:tcPr>
                <w:p w14:paraId="0559586C"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PISANA PROVJERA</w:t>
                  </w:r>
                </w:p>
                <w:p w14:paraId="4FA1C8E0"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b/>
                      <w:bCs/>
                      <w:lang w:val="hr-HR"/>
                    </w:rPr>
                    <w:t>2</w:t>
                  </w:r>
                </w:p>
              </w:tc>
              <w:tc>
                <w:tcPr>
                  <w:tcW w:w="605" w:type="pct"/>
                  <w:shd w:val="clear" w:color="auto" w:fill="DBE5F1" w:themeFill="accent1" w:themeFillTint="33"/>
                </w:tcPr>
                <w:p w14:paraId="0CA42892"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READING</w:t>
                  </w:r>
                </w:p>
                <w:p w14:paraId="10B531CC"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DIARY</w:t>
                  </w:r>
                </w:p>
              </w:tc>
              <w:tc>
                <w:tcPr>
                  <w:tcW w:w="486" w:type="pct"/>
                  <w:shd w:val="clear" w:color="auto" w:fill="DBE5F1" w:themeFill="accent1" w:themeFillTint="33"/>
                </w:tcPr>
                <w:p w14:paraId="124420E6"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VJEŽBE</w:t>
                  </w:r>
                </w:p>
              </w:tc>
              <w:tc>
                <w:tcPr>
                  <w:tcW w:w="361" w:type="pct"/>
                  <w:shd w:val="clear" w:color="auto" w:fill="DBE5F1" w:themeFill="accent1" w:themeFillTint="33"/>
                  <w:vAlign w:val="center"/>
                </w:tcPr>
                <w:p w14:paraId="5AAEDD76"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360" w:type="pct"/>
                  <w:shd w:val="clear" w:color="auto" w:fill="DBE5F1" w:themeFill="accent1" w:themeFillTint="33"/>
                  <w:vAlign w:val="center"/>
                </w:tcPr>
                <w:p w14:paraId="0172E3C5"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383" w:type="pct"/>
                  <w:shd w:val="clear" w:color="auto" w:fill="DBE5F1" w:themeFill="accent1" w:themeFillTint="33"/>
                  <w:vAlign w:val="center"/>
                </w:tcPr>
                <w:p w14:paraId="2F989F42"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932FB6" w:rsidRPr="00E45878" w14:paraId="7A3CDAB7" w14:textId="77777777" w:rsidTr="00825024">
              <w:trPr>
                <w:trHeight w:val="300"/>
              </w:trPr>
              <w:tc>
                <w:tcPr>
                  <w:tcW w:w="543" w:type="pct"/>
                  <w:shd w:val="clear" w:color="auto" w:fill="DBE5F1" w:themeFill="accent1" w:themeFillTint="33"/>
                  <w:vAlign w:val="center"/>
                </w:tcPr>
                <w:p w14:paraId="00474882"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413" w:type="pct"/>
                  <w:vAlign w:val="center"/>
                </w:tcPr>
                <w:p w14:paraId="49B5528B" w14:textId="77777777" w:rsidR="00932FB6" w:rsidRPr="00E45878" w:rsidRDefault="00932FB6" w:rsidP="00932FB6">
                  <w:pPr>
                    <w:pStyle w:val="Tekstfusnote"/>
                    <w:rPr>
                      <w:rFonts w:asciiTheme="minorHAnsi" w:hAnsiTheme="minorHAnsi" w:cstheme="minorHAnsi"/>
                      <w:lang w:val="hr-HR"/>
                    </w:rPr>
                  </w:pPr>
                </w:p>
              </w:tc>
              <w:tc>
                <w:tcPr>
                  <w:tcW w:w="527" w:type="pct"/>
                </w:tcPr>
                <w:p w14:paraId="4C2C803E" w14:textId="77777777" w:rsidR="00932FB6" w:rsidRPr="00E45878" w:rsidRDefault="00932FB6" w:rsidP="00932FB6">
                  <w:pPr>
                    <w:pStyle w:val="Tekstfusnote"/>
                    <w:rPr>
                      <w:rFonts w:asciiTheme="minorHAnsi" w:hAnsiTheme="minorHAnsi" w:cstheme="minorHAnsi"/>
                      <w:lang w:val="hr-HR"/>
                    </w:rPr>
                  </w:pPr>
                </w:p>
              </w:tc>
              <w:tc>
                <w:tcPr>
                  <w:tcW w:w="661" w:type="pct"/>
                  <w:vAlign w:val="center"/>
                </w:tcPr>
                <w:p w14:paraId="62409D9E"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661" w:type="pct"/>
                  <w:shd w:val="clear" w:color="auto" w:fill="auto"/>
                  <w:vAlign w:val="center"/>
                </w:tcPr>
                <w:p w14:paraId="63EBA118"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605" w:type="pct"/>
                  <w:shd w:val="clear" w:color="auto" w:fill="auto"/>
                </w:tcPr>
                <w:p w14:paraId="619008BB" w14:textId="77777777" w:rsidR="00932FB6" w:rsidRPr="00E45878" w:rsidRDefault="00932FB6" w:rsidP="00932FB6">
                  <w:pPr>
                    <w:pStyle w:val="Tekstfusnote"/>
                    <w:rPr>
                      <w:rFonts w:asciiTheme="minorHAnsi" w:hAnsiTheme="minorHAnsi" w:cstheme="minorHAnsi"/>
                      <w:bCs/>
                      <w:lang w:val="hr-HR"/>
                    </w:rPr>
                  </w:pPr>
                  <w:r w:rsidRPr="00E45878">
                    <w:rPr>
                      <w:rFonts w:asciiTheme="minorHAnsi" w:hAnsiTheme="minorHAnsi" w:cstheme="minorHAnsi"/>
                      <w:bCs/>
                      <w:lang w:val="hr-HR"/>
                    </w:rPr>
                    <w:t>10</w:t>
                  </w:r>
                </w:p>
              </w:tc>
              <w:tc>
                <w:tcPr>
                  <w:tcW w:w="486" w:type="pct"/>
                  <w:shd w:val="clear" w:color="auto" w:fill="auto"/>
                </w:tcPr>
                <w:p w14:paraId="6DABE72A" w14:textId="77777777" w:rsidR="00932FB6" w:rsidRPr="00E45878" w:rsidRDefault="00932FB6" w:rsidP="00932FB6">
                  <w:pPr>
                    <w:pStyle w:val="Tekstfusnote"/>
                    <w:rPr>
                      <w:rFonts w:asciiTheme="minorHAnsi" w:hAnsiTheme="minorHAnsi" w:cstheme="minorHAnsi"/>
                      <w:bCs/>
                      <w:lang w:val="hr-HR"/>
                    </w:rPr>
                  </w:pPr>
                  <w:r w:rsidRPr="00E45878">
                    <w:rPr>
                      <w:rFonts w:asciiTheme="minorHAnsi" w:hAnsiTheme="minorHAnsi" w:cstheme="minorHAnsi"/>
                      <w:bCs/>
                      <w:lang w:val="hr-HR"/>
                    </w:rPr>
                    <w:t>10</w:t>
                  </w:r>
                </w:p>
              </w:tc>
              <w:tc>
                <w:tcPr>
                  <w:tcW w:w="361" w:type="pct"/>
                  <w:shd w:val="clear" w:color="auto" w:fill="DBE5F1" w:themeFill="accent1" w:themeFillTint="33"/>
                  <w:vAlign w:val="center"/>
                </w:tcPr>
                <w:p w14:paraId="76D03269"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360" w:type="pct"/>
                  <w:shd w:val="clear" w:color="auto" w:fill="DBE5F1" w:themeFill="accent1" w:themeFillTint="33"/>
                  <w:vAlign w:val="center"/>
                </w:tcPr>
                <w:p w14:paraId="2C2AE599"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383" w:type="pct"/>
                  <w:shd w:val="clear" w:color="auto" w:fill="DBE5F1" w:themeFill="accent1" w:themeFillTint="33"/>
                  <w:vAlign w:val="center"/>
                </w:tcPr>
                <w:p w14:paraId="04B6F760"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1,5</w:t>
                  </w:r>
                </w:p>
              </w:tc>
            </w:tr>
            <w:tr w:rsidR="00932FB6" w:rsidRPr="00E45878" w14:paraId="633B53E9" w14:textId="77777777" w:rsidTr="00825024">
              <w:trPr>
                <w:trHeight w:val="300"/>
              </w:trPr>
              <w:tc>
                <w:tcPr>
                  <w:tcW w:w="543" w:type="pct"/>
                  <w:shd w:val="clear" w:color="auto" w:fill="DBE5F1" w:themeFill="accent1" w:themeFillTint="33"/>
                  <w:vAlign w:val="center"/>
                </w:tcPr>
                <w:p w14:paraId="0B9F8B34"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413" w:type="pct"/>
                  <w:vAlign w:val="center"/>
                </w:tcPr>
                <w:p w14:paraId="02AC12F3" w14:textId="77777777" w:rsidR="00932FB6" w:rsidRPr="00E45878" w:rsidRDefault="00932FB6" w:rsidP="00932FB6">
                  <w:pPr>
                    <w:pStyle w:val="Tekstfusnote"/>
                    <w:rPr>
                      <w:rFonts w:asciiTheme="minorHAnsi" w:hAnsiTheme="minorHAnsi" w:cstheme="minorHAnsi"/>
                      <w:lang w:val="hr-HR"/>
                    </w:rPr>
                  </w:pPr>
                </w:p>
              </w:tc>
              <w:tc>
                <w:tcPr>
                  <w:tcW w:w="527" w:type="pct"/>
                </w:tcPr>
                <w:p w14:paraId="1E5FAB94" w14:textId="77777777" w:rsidR="00932FB6" w:rsidRPr="00E45878" w:rsidRDefault="00932FB6" w:rsidP="00932FB6">
                  <w:pPr>
                    <w:pStyle w:val="Tekstfusnote"/>
                    <w:rPr>
                      <w:rFonts w:asciiTheme="minorHAnsi" w:hAnsiTheme="minorHAnsi" w:cstheme="minorHAnsi"/>
                      <w:lang w:val="hr-HR"/>
                    </w:rPr>
                  </w:pPr>
                </w:p>
              </w:tc>
              <w:tc>
                <w:tcPr>
                  <w:tcW w:w="661" w:type="pct"/>
                  <w:vAlign w:val="center"/>
                </w:tcPr>
                <w:p w14:paraId="57460231"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661" w:type="pct"/>
                  <w:shd w:val="clear" w:color="auto" w:fill="auto"/>
                  <w:vAlign w:val="center"/>
                </w:tcPr>
                <w:p w14:paraId="33CEEFD6"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605" w:type="pct"/>
                  <w:shd w:val="clear" w:color="auto" w:fill="auto"/>
                </w:tcPr>
                <w:p w14:paraId="24D3BD02" w14:textId="77777777" w:rsidR="00932FB6" w:rsidRPr="00E45878" w:rsidRDefault="00932FB6" w:rsidP="00932FB6">
                  <w:pPr>
                    <w:pStyle w:val="Tekstfusnote"/>
                    <w:rPr>
                      <w:rFonts w:asciiTheme="minorHAnsi" w:hAnsiTheme="minorHAnsi" w:cstheme="minorHAnsi"/>
                      <w:b/>
                      <w:lang w:val="hr-HR"/>
                    </w:rPr>
                  </w:pPr>
                </w:p>
              </w:tc>
              <w:tc>
                <w:tcPr>
                  <w:tcW w:w="486" w:type="pct"/>
                  <w:shd w:val="clear" w:color="auto" w:fill="auto"/>
                </w:tcPr>
                <w:p w14:paraId="6A06CE84"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361" w:type="pct"/>
                  <w:shd w:val="clear" w:color="auto" w:fill="DBE5F1" w:themeFill="accent1" w:themeFillTint="33"/>
                  <w:vAlign w:val="center"/>
                </w:tcPr>
                <w:p w14:paraId="222D8129"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360" w:type="pct"/>
                  <w:shd w:val="clear" w:color="auto" w:fill="DBE5F1" w:themeFill="accent1" w:themeFillTint="33"/>
                  <w:vAlign w:val="center"/>
                </w:tcPr>
                <w:p w14:paraId="46C0C841"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383" w:type="pct"/>
                  <w:shd w:val="clear" w:color="auto" w:fill="DBE5F1" w:themeFill="accent1" w:themeFillTint="33"/>
                  <w:vAlign w:val="center"/>
                </w:tcPr>
                <w:p w14:paraId="6CCF2E97"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0,9</w:t>
                  </w:r>
                </w:p>
              </w:tc>
            </w:tr>
            <w:tr w:rsidR="00932FB6" w:rsidRPr="00E45878" w14:paraId="79C6463E" w14:textId="77777777" w:rsidTr="00825024">
              <w:trPr>
                <w:trHeight w:val="300"/>
              </w:trPr>
              <w:tc>
                <w:tcPr>
                  <w:tcW w:w="543" w:type="pct"/>
                  <w:shd w:val="clear" w:color="auto" w:fill="DBE5F1" w:themeFill="accent1" w:themeFillTint="33"/>
                  <w:vAlign w:val="center"/>
                </w:tcPr>
                <w:p w14:paraId="760EF1A0"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413" w:type="pct"/>
                  <w:vAlign w:val="center"/>
                </w:tcPr>
                <w:p w14:paraId="36587B1D"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527" w:type="pct"/>
                </w:tcPr>
                <w:p w14:paraId="7B77E844" w14:textId="77777777" w:rsidR="00932FB6" w:rsidRPr="00E45878" w:rsidRDefault="00932FB6" w:rsidP="00932FB6">
                  <w:pPr>
                    <w:pStyle w:val="Tekstfusnote"/>
                    <w:rPr>
                      <w:rFonts w:asciiTheme="minorHAnsi" w:hAnsiTheme="minorHAnsi" w:cstheme="minorHAnsi"/>
                      <w:lang w:val="hr-HR"/>
                    </w:rPr>
                  </w:pPr>
                </w:p>
              </w:tc>
              <w:tc>
                <w:tcPr>
                  <w:tcW w:w="661" w:type="pct"/>
                  <w:vAlign w:val="center"/>
                </w:tcPr>
                <w:p w14:paraId="421665A6" w14:textId="77777777" w:rsidR="00932FB6" w:rsidRPr="00E45878" w:rsidRDefault="00932FB6" w:rsidP="00932FB6">
                  <w:pPr>
                    <w:pStyle w:val="Tekstfusnote"/>
                    <w:rPr>
                      <w:rFonts w:asciiTheme="minorHAnsi" w:hAnsiTheme="minorHAnsi" w:cstheme="minorHAnsi"/>
                      <w:lang w:val="hr-HR"/>
                    </w:rPr>
                  </w:pPr>
                </w:p>
              </w:tc>
              <w:tc>
                <w:tcPr>
                  <w:tcW w:w="661" w:type="pct"/>
                  <w:shd w:val="clear" w:color="auto" w:fill="auto"/>
                  <w:vAlign w:val="center"/>
                </w:tcPr>
                <w:p w14:paraId="70466F56" w14:textId="77777777" w:rsidR="00932FB6" w:rsidRPr="00E45878" w:rsidRDefault="00932FB6" w:rsidP="00932FB6">
                  <w:pPr>
                    <w:pStyle w:val="Tekstfusnote"/>
                    <w:rPr>
                      <w:rFonts w:asciiTheme="minorHAnsi" w:hAnsiTheme="minorHAnsi" w:cstheme="minorHAnsi"/>
                      <w:lang w:val="hr-HR"/>
                    </w:rPr>
                  </w:pPr>
                </w:p>
              </w:tc>
              <w:tc>
                <w:tcPr>
                  <w:tcW w:w="605" w:type="pct"/>
                  <w:shd w:val="clear" w:color="auto" w:fill="auto"/>
                </w:tcPr>
                <w:p w14:paraId="592A34DF" w14:textId="77777777" w:rsidR="00932FB6" w:rsidRPr="00E45878" w:rsidRDefault="00932FB6" w:rsidP="00932FB6">
                  <w:pPr>
                    <w:pStyle w:val="Tekstfusnote"/>
                    <w:rPr>
                      <w:rFonts w:asciiTheme="minorHAnsi" w:hAnsiTheme="minorHAnsi" w:cstheme="minorHAnsi"/>
                      <w:b/>
                      <w:lang w:val="hr-HR"/>
                    </w:rPr>
                  </w:pPr>
                </w:p>
              </w:tc>
              <w:tc>
                <w:tcPr>
                  <w:tcW w:w="486" w:type="pct"/>
                  <w:shd w:val="clear" w:color="auto" w:fill="auto"/>
                </w:tcPr>
                <w:p w14:paraId="433B27F4" w14:textId="77777777" w:rsidR="00932FB6" w:rsidRPr="00E45878" w:rsidRDefault="00932FB6" w:rsidP="00932FB6">
                  <w:pPr>
                    <w:pStyle w:val="Tekstfusnote"/>
                    <w:rPr>
                      <w:rFonts w:asciiTheme="minorHAnsi" w:hAnsiTheme="minorHAnsi" w:cstheme="minorHAnsi"/>
                      <w:b/>
                      <w:lang w:val="hr-HR"/>
                    </w:rPr>
                  </w:pPr>
                </w:p>
              </w:tc>
              <w:tc>
                <w:tcPr>
                  <w:tcW w:w="361" w:type="pct"/>
                  <w:shd w:val="clear" w:color="auto" w:fill="DBE5F1" w:themeFill="accent1" w:themeFillTint="33"/>
                  <w:vAlign w:val="center"/>
                </w:tcPr>
                <w:p w14:paraId="4F78866B"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b/>
                      <w:bCs/>
                      <w:lang w:val="hr-HR"/>
                    </w:rPr>
                    <w:t>5</w:t>
                  </w:r>
                </w:p>
              </w:tc>
              <w:tc>
                <w:tcPr>
                  <w:tcW w:w="360" w:type="pct"/>
                  <w:shd w:val="clear" w:color="auto" w:fill="DBE5F1" w:themeFill="accent1" w:themeFillTint="33"/>
                  <w:vAlign w:val="center"/>
                </w:tcPr>
                <w:p w14:paraId="5DC99B59"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b/>
                      <w:bCs/>
                      <w:lang w:val="hr-HR"/>
                    </w:rPr>
                    <w:t>10</w:t>
                  </w:r>
                </w:p>
              </w:tc>
              <w:tc>
                <w:tcPr>
                  <w:tcW w:w="383" w:type="pct"/>
                  <w:shd w:val="clear" w:color="auto" w:fill="DBE5F1" w:themeFill="accent1" w:themeFillTint="33"/>
                  <w:vAlign w:val="center"/>
                </w:tcPr>
                <w:p w14:paraId="1A59956D"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0,3</w:t>
                  </w:r>
                </w:p>
              </w:tc>
            </w:tr>
            <w:tr w:rsidR="00932FB6" w:rsidRPr="00E45878" w14:paraId="4592863F" w14:textId="77777777" w:rsidTr="00825024">
              <w:trPr>
                <w:trHeight w:val="300"/>
              </w:trPr>
              <w:tc>
                <w:tcPr>
                  <w:tcW w:w="543" w:type="pct"/>
                  <w:shd w:val="clear" w:color="auto" w:fill="DBE5F1" w:themeFill="accent1" w:themeFillTint="33"/>
                  <w:vAlign w:val="center"/>
                </w:tcPr>
                <w:p w14:paraId="4681BBF3"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413" w:type="pct"/>
                  <w:vAlign w:val="center"/>
                </w:tcPr>
                <w:p w14:paraId="7A1423D4" w14:textId="77777777" w:rsidR="00932FB6" w:rsidRPr="00E45878" w:rsidRDefault="00932FB6" w:rsidP="00932FB6">
                  <w:pPr>
                    <w:pStyle w:val="Tekstfusnote"/>
                    <w:rPr>
                      <w:rFonts w:asciiTheme="minorHAnsi" w:hAnsiTheme="minorHAnsi" w:cstheme="minorHAnsi"/>
                      <w:lang w:val="hr-HR"/>
                    </w:rPr>
                  </w:pPr>
                </w:p>
              </w:tc>
              <w:tc>
                <w:tcPr>
                  <w:tcW w:w="527" w:type="pct"/>
                </w:tcPr>
                <w:p w14:paraId="71AF71F3"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661" w:type="pct"/>
                  <w:vAlign w:val="center"/>
                </w:tcPr>
                <w:p w14:paraId="72B373E1" w14:textId="77777777" w:rsidR="00932FB6" w:rsidRPr="00E45878" w:rsidRDefault="00932FB6" w:rsidP="00932FB6">
                  <w:pPr>
                    <w:pStyle w:val="Tekstfusnote"/>
                    <w:rPr>
                      <w:rFonts w:asciiTheme="minorHAnsi" w:hAnsiTheme="minorHAnsi" w:cstheme="minorHAnsi"/>
                      <w:lang w:val="hr-HR"/>
                    </w:rPr>
                  </w:pPr>
                </w:p>
              </w:tc>
              <w:tc>
                <w:tcPr>
                  <w:tcW w:w="661" w:type="pct"/>
                  <w:shd w:val="clear" w:color="auto" w:fill="auto"/>
                  <w:vAlign w:val="center"/>
                </w:tcPr>
                <w:p w14:paraId="697181A3" w14:textId="77777777" w:rsidR="00932FB6" w:rsidRPr="00E45878" w:rsidRDefault="00932FB6" w:rsidP="00932FB6">
                  <w:pPr>
                    <w:pStyle w:val="Tekstfusnote"/>
                    <w:rPr>
                      <w:rFonts w:asciiTheme="minorHAnsi" w:hAnsiTheme="minorHAnsi" w:cstheme="minorHAnsi"/>
                      <w:lang w:val="hr-HR"/>
                    </w:rPr>
                  </w:pPr>
                </w:p>
              </w:tc>
              <w:tc>
                <w:tcPr>
                  <w:tcW w:w="605" w:type="pct"/>
                  <w:shd w:val="clear" w:color="auto" w:fill="auto"/>
                </w:tcPr>
                <w:p w14:paraId="428730A4" w14:textId="77777777" w:rsidR="00932FB6" w:rsidRPr="00E45878" w:rsidRDefault="00932FB6" w:rsidP="00932FB6">
                  <w:pPr>
                    <w:pStyle w:val="Tekstfusnote"/>
                    <w:rPr>
                      <w:rFonts w:asciiTheme="minorHAnsi" w:hAnsiTheme="minorHAnsi" w:cstheme="minorHAnsi"/>
                      <w:b/>
                      <w:lang w:val="hr-HR"/>
                    </w:rPr>
                  </w:pPr>
                </w:p>
              </w:tc>
              <w:tc>
                <w:tcPr>
                  <w:tcW w:w="486" w:type="pct"/>
                  <w:shd w:val="clear" w:color="auto" w:fill="auto"/>
                </w:tcPr>
                <w:p w14:paraId="5761E908" w14:textId="77777777" w:rsidR="00932FB6" w:rsidRPr="00E45878" w:rsidRDefault="00932FB6" w:rsidP="00932FB6">
                  <w:pPr>
                    <w:pStyle w:val="Tekstfusnote"/>
                    <w:rPr>
                      <w:rFonts w:asciiTheme="minorHAnsi" w:hAnsiTheme="minorHAnsi" w:cstheme="minorHAnsi"/>
                      <w:b/>
                      <w:lang w:val="hr-HR"/>
                    </w:rPr>
                  </w:pPr>
                </w:p>
              </w:tc>
              <w:tc>
                <w:tcPr>
                  <w:tcW w:w="361" w:type="pct"/>
                  <w:shd w:val="clear" w:color="auto" w:fill="DBE5F1" w:themeFill="accent1" w:themeFillTint="33"/>
                  <w:vAlign w:val="center"/>
                </w:tcPr>
                <w:p w14:paraId="6235AF7F"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b/>
                      <w:bCs/>
                      <w:lang w:val="hr-HR"/>
                    </w:rPr>
                    <w:t>5</w:t>
                  </w:r>
                </w:p>
              </w:tc>
              <w:tc>
                <w:tcPr>
                  <w:tcW w:w="360" w:type="pct"/>
                  <w:shd w:val="clear" w:color="auto" w:fill="DBE5F1" w:themeFill="accent1" w:themeFillTint="33"/>
                  <w:vAlign w:val="center"/>
                </w:tcPr>
                <w:p w14:paraId="409A81F0"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b/>
                      <w:bCs/>
                      <w:lang w:val="hr-HR"/>
                    </w:rPr>
                    <w:t>10</w:t>
                  </w:r>
                </w:p>
              </w:tc>
              <w:tc>
                <w:tcPr>
                  <w:tcW w:w="383" w:type="pct"/>
                  <w:shd w:val="clear" w:color="auto" w:fill="DBE5F1" w:themeFill="accent1" w:themeFillTint="33"/>
                  <w:vAlign w:val="center"/>
                </w:tcPr>
                <w:p w14:paraId="0277B61F"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0,3</w:t>
                  </w:r>
                </w:p>
              </w:tc>
            </w:tr>
            <w:tr w:rsidR="00932FB6" w:rsidRPr="00E45878" w14:paraId="3A32EA4B" w14:textId="77777777" w:rsidTr="00825024">
              <w:trPr>
                <w:trHeight w:val="300"/>
              </w:trPr>
              <w:tc>
                <w:tcPr>
                  <w:tcW w:w="543" w:type="pct"/>
                  <w:shd w:val="clear" w:color="auto" w:fill="DBE5F1" w:themeFill="accent1" w:themeFillTint="33"/>
                  <w:vAlign w:val="center"/>
                </w:tcPr>
                <w:p w14:paraId="21350791"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413" w:type="pct"/>
                  <w:shd w:val="clear" w:color="auto" w:fill="DBE5F1" w:themeFill="accent1" w:themeFillTint="33"/>
                  <w:vAlign w:val="center"/>
                </w:tcPr>
                <w:p w14:paraId="0A7006A4"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527" w:type="pct"/>
                  <w:shd w:val="clear" w:color="auto" w:fill="DBE5F1" w:themeFill="accent1" w:themeFillTint="33"/>
                </w:tcPr>
                <w:p w14:paraId="06BB8791"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661" w:type="pct"/>
                  <w:shd w:val="clear" w:color="auto" w:fill="DBE5F1" w:themeFill="accent1" w:themeFillTint="33"/>
                  <w:vAlign w:val="center"/>
                </w:tcPr>
                <w:p w14:paraId="634C6BD0"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661" w:type="pct"/>
                  <w:shd w:val="clear" w:color="auto" w:fill="DBE5F1" w:themeFill="accent1" w:themeFillTint="33"/>
                  <w:vAlign w:val="center"/>
                </w:tcPr>
                <w:p w14:paraId="05D0F5DD"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605" w:type="pct"/>
                  <w:shd w:val="clear" w:color="auto" w:fill="DBE5F1" w:themeFill="accent1" w:themeFillTint="33"/>
                </w:tcPr>
                <w:p w14:paraId="3C74D6F5"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 xml:space="preserve">     10</w:t>
                  </w:r>
                </w:p>
              </w:tc>
              <w:tc>
                <w:tcPr>
                  <w:tcW w:w="486" w:type="pct"/>
                  <w:shd w:val="clear" w:color="auto" w:fill="DBE5F1" w:themeFill="accent1" w:themeFillTint="33"/>
                </w:tcPr>
                <w:p w14:paraId="69674D44"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361" w:type="pct"/>
                  <w:shd w:val="clear" w:color="auto" w:fill="DBE5F1" w:themeFill="accent1" w:themeFillTint="33"/>
                  <w:vAlign w:val="center"/>
                </w:tcPr>
                <w:p w14:paraId="3B0C28DB"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b/>
                      <w:bCs/>
                      <w:lang w:val="hr-HR"/>
                    </w:rPr>
                    <w:t>50</w:t>
                  </w:r>
                </w:p>
              </w:tc>
              <w:tc>
                <w:tcPr>
                  <w:tcW w:w="360" w:type="pct"/>
                  <w:shd w:val="clear" w:color="auto" w:fill="DBE5F1" w:themeFill="accent1" w:themeFillTint="33"/>
                  <w:vAlign w:val="center"/>
                </w:tcPr>
                <w:p w14:paraId="5C883CC3"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b/>
                      <w:bCs/>
                      <w:lang w:val="hr-HR"/>
                    </w:rPr>
                    <w:t>100</w:t>
                  </w:r>
                </w:p>
              </w:tc>
              <w:tc>
                <w:tcPr>
                  <w:tcW w:w="383" w:type="pct"/>
                  <w:shd w:val="clear" w:color="auto" w:fill="DBE5F1" w:themeFill="accent1" w:themeFillTint="33"/>
                  <w:vAlign w:val="center"/>
                </w:tcPr>
                <w:p w14:paraId="718FF18F"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b/>
                      <w:bCs/>
                      <w:lang w:val="hr-HR"/>
                    </w:rPr>
                    <w:t>3</w:t>
                  </w:r>
                </w:p>
              </w:tc>
            </w:tr>
            <w:tr w:rsidR="00932FB6" w:rsidRPr="00E45878" w14:paraId="24F8D186" w14:textId="77777777" w:rsidTr="00825024">
              <w:trPr>
                <w:trHeight w:val="300"/>
              </w:trPr>
              <w:tc>
                <w:tcPr>
                  <w:tcW w:w="543" w:type="pct"/>
                  <w:shd w:val="clear" w:color="auto" w:fill="DBE5F1" w:themeFill="accent1" w:themeFillTint="33"/>
                  <w:vAlign w:val="center"/>
                </w:tcPr>
                <w:p w14:paraId="4E531616"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413" w:type="pct"/>
                  <w:shd w:val="clear" w:color="auto" w:fill="DBE5F1" w:themeFill="accent1" w:themeFillTint="33"/>
                  <w:vAlign w:val="center"/>
                </w:tcPr>
                <w:p w14:paraId="648337D6"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0,3</w:t>
                  </w:r>
                </w:p>
              </w:tc>
              <w:tc>
                <w:tcPr>
                  <w:tcW w:w="527" w:type="pct"/>
                  <w:shd w:val="clear" w:color="auto" w:fill="DBE5F1" w:themeFill="accent1" w:themeFillTint="33"/>
                </w:tcPr>
                <w:p w14:paraId="1901F186"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0,3</w:t>
                  </w:r>
                </w:p>
              </w:tc>
              <w:tc>
                <w:tcPr>
                  <w:tcW w:w="661" w:type="pct"/>
                  <w:shd w:val="clear" w:color="auto" w:fill="DBE5F1" w:themeFill="accent1" w:themeFillTint="33"/>
                  <w:vAlign w:val="center"/>
                </w:tcPr>
                <w:p w14:paraId="7A9B60EA"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0,75</w:t>
                  </w:r>
                </w:p>
              </w:tc>
              <w:tc>
                <w:tcPr>
                  <w:tcW w:w="661" w:type="pct"/>
                  <w:shd w:val="clear" w:color="auto" w:fill="DBE5F1" w:themeFill="accent1" w:themeFillTint="33"/>
                  <w:vAlign w:val="center"/>
                </w:tcPr>
                <w:p w14:paraId="35E1FCE6"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0,75</w:t>
                  </w:r>
                </w:p>
              </w:tc>
              <w:tc>
                <w:tcPr>
                  <w:tcW w:w="605" w:type="pct"/>
                  <w:shd w:val="clear" w:color="auto" w:fill="DBE5F1" w:themeFill="accent1" w:themeFillTint="33"/>
                </w:tcPr>
                <w:p w14:paraId="39AFE231"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0,3</w:t>
                  </w:r>
                </w:p>
              </w:tc>
              <w:tc>
                <w:tcPr>
                  <w:tcW w:w="486" w:type="pct"/>
                  <w:shd w:val="clear" w:color="auto" w:fill="DBE5F1" w:themeFill="accent1" w:themeFillTint="33"/>
                </w:tcPr>
                <w:p w14:paraId="2B853517"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0,6</w:t>
                  </w:r>
                </w:p>
              </w:tc>
              <w:tc>
                <w:tcPr>
                  <w:tcW w:w="361" w:type="pct"/>
                  <w:shd w:val="clear" w:color="auto" w:fill="DBE5F1" w:themeFill="accent1" w:themeFillTint="33"/>
                  <w:vAlign w:val="center"/>
                </w:tcPr>
                <w:p w14:paraId="30526B2E" w14:textId="77777777" w:rsidR="00932FB6" w:rsidRPr="00E45878" w:rsidRDefault="00932FB6" w:rsidP="00932FB6">
                  <w:pPr>
                    <w:pStyle w:val="Tekstfusnote"/>
                    <w:rPr>
                      <w:rFonts w:asciiTheme="minorHAnsi" w:hAnsiTheme="minorHAnsi" w:cstheme="minorHAnsi"/>
                      <w:b/>
                      <w:lang w:val="hr-HR"/>
                    </w:rPr>
                  </w:pPr>
                </w:p>
              </w:tc>
              <w:tc>
                <w:tcPr>
                  <w:tcW w:w="360" w:type="pct"/>
                  <w:shd w:val="clear" w:color="auto" w:fill="DBE5F1" w:themeFill="accent1" w:themeFillTint="33"/>
                  <w:vAlign w:val="center"/>
                </w:tcPr>
                <w:p w14:paraId="64E6838C" w14:textId="77777777" w:rsidR="00932FB6" w:rsidRPr="00E45878" w:rsidRDefault="00932FB6" w:rsidP="00932FB6">
                  <w:pPr>
                    <w:pStyle w:val="Tekstfusnote"/>
                    <w:rPr>
                      <w:rFonts w:asciiTheme="minorHAnsi" w:hAnsiTheme="minorHAnsi" w:cstheme="minorHAnsi"/>
                      <w:b/>
                      <w:lang w:val="hr-HR"/>
                    </w:rPr>
                  </w:pPr>
                </w:p>
              </w:tc>
              <w:tc>
                <w:tcPr>
                  <w:tcW w:w="383" w:type="pct"/>
                  <w:shd w:val="clear" w:color="auto" w:fill="DBE5F1" w:themeFill="accent1" w:themeFillTint="33"/>
                  <w:vAlign w:val="center"/>
                </w:tcPr>
                <w:p w14:paraId="7A5188C4" w14:textId="77777777" w:rsidR="00932FB6" w:rsidRPr="00E45878" w:rsidRDefault="00932FB6" w:rsidP="00932FB6">
                  <w:pPr>
                    <w:pStyle w:val="Tekstfusnote"/>
                    <w:rPr>
                      <w:rFonts w:asciiTheme="minorHAnsi" w:hAnsiTheme="minorHAnsi" w:cstheme="minorHAnsi"/>
                      <w:b/>
                      <w:lang w:val="hr-HR"/>
                    </w:rPr>
                  </w:pPr>
                </w:p>
              </w:tc>
            </w:tr>
          </w:tbl>
          <w:p w14:paraId="788AC124" w14:textId="77777777" w:rsidR="00932FB6" w:rsidRPr="00E45878" w:rsidRDefault="00932FB6" w:rsidP="00932FB6">
            <w:pPr>
              <w:pStyle w:val="Tekstfusnote"/>
              <w:rPr>
                <w:rFonts w:asciiTheme="minorHAnsi" w:hAnsiTheme="minorHAnsi" w:cstheme="minorHAnsi"/>
                <w:bCs/>
                <w:lang w:val="hr-HR"/>
              </w:rPr>
            </w:pPr>
          </w:p>
          <w:p w14:paraId="7E207C82" w14:textId="77777777" w:rsidR="00932FB6" w:rsidRPr="00E45878" w:rsidRDefault="00932FB6" w:rsidP="00932FB6">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3F557FF0" w14:textId="77777777" w:rsidR="00932FB6" w:rsidRPr="00E45878" w:rsidRDefault="00932FB6" w:rsidP="00932FB6">
            <w:pPr>
              <w:pStyle w:val="Tekstfusnote"/>
              <w:rPr>
                <w:rFonts w:asciiTheme="minorHAnsi" w:hAnsiTheme="minorHAnsi" w:cstheme="minorHAnsi"/>
                <w:b/>
                <w:bCs/>
                <w:lang w:val="hr-HR"/>
              </w:rPr>
            </w:pPr>
          </w:p>
          <w:p w14:paraId="4E19E5A4" w14:textId="77777777" w:rsidR="00932FB6" w:rsidRPr="00E45878" w:rsidRDefault="00932FB6" w:rsidP="00932FB6">
            <w:pPr>
              <w:pStyle w:val="Tekstfusnote"/>
              <w:rPr>
                <w:rFonts w:asciiTheme="minorHAnsi" w:hAnsiTheme="minorHAnsi" w:cstheme="minorHAnsi"/>
                <w:lang w:val="hr-HR"/>
              </w:rPr>
            </w:pPr>
          </w:p>
          <w:p w14:paraId="528B9B0B"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50C7E65D" w14:textId="77777777" w:rsidR="00932FB6" w:rsidRPr="00E45878" w:rsidRDefault="00932FB6" w:rsidP="00932FB6">
            <w:pPr>
              <w:pStyle w:val="Tekstfusnote"/>
              <w:rPr>
                <w:rFonts w:asciiTheme="minorHAnsi" w:hAnsiTheme="minorHAnsi" w:cstheme="minorHAnsi"/>
                <w:b/>
                <w:lang w:val="hr-HR"/>
              </w:rPr>
            </w:pPr>
          </w:p>
          <w:tbl>
            <w:tblPr>
              <w:tblStyle w:val="Reetkatablice"/>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6"/>
              <w:gridCol w:w="1015"/>
              <w:gridCol w:w="1043"/>
              <w:gridCol w:w="1038"/>
              <w:gridCol w:w="1092"/>
            </w:tblGrid>
            <w:tr w:rsidR="00932FB6" w:rsidRPr="00E45878" w14:paraId="656248D0" w14:textId="77777777" w:rsidTr="00825024">
              <w:trPr>
                <w:trHeight w:val="300"/>
              </w:trPr>
              <w:tc>
                <w:tcPr>
                  <w:tcW w:w="1061" w:type="pct"/>
                  <w:shd w:val="clear" w:color="auto" w:fill="DBE5F1" w:themeFill="accent1" w:themeFillTint="33"/>
                  <w:vAlign w:val="center"/>
                </w:tcPr>
                <w:p w14:paraId="1FDD50CF"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2" w:type="pct"/>
                  <w:shd w:val="clear" w:color="auto" w:fill="DBE5F1" w:themeFill="accent1" w:themeFillTint="33"/>
                  <w:vAlign w:val="center"/>
                </w:tcPr>
                <w:p w14:paraId="0871D292"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PISMENI ISPIT</w:t>
                  </w:r>
                </w:p>
              </w:tc>
              <w:tc>
                <w:tcPr>
                  <w:tcW w:w="748" w:type="pct"/>
                  <w:shd w:val="clear" w:color="auto" w:fill="DBE5F1" w:themeFill="accent1" w:themeFillTint="33"/>
                  <w:vAlign w:val="center"/>
                </w:tcPr>
                <w:p w14:paraId="11A7D574"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USMENI ISPIT</w:t>
                  </w:r>
                </w:p>
              </w:tc>
              <w:tc>
                <w:tcPr>
                  <w:tcW w:w="769" w:type="pct"/>
                  <w:shd w:val="clear" w:color="auto" w:fill="DBE5F1" w:themeFill="accent1" w:themeFillTint="33"/>
                  <w:vAlign w:val="center"/>
                </w:tcPr>
                <w:p w14:paraId="6EB46F45"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65" w:type="pct"/>
                  <w:shd w:val="clear" w:color="auto" w:fill="DBE5F1" w:themeFill="accent1" w:themeFillTint="33"/>
                  <w:vAlign w:val="center"/>
                </w:tcPr>
                <w:p w14:paraId="1B1DA9BF"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805" w:type="pct"/>
                  <w:shd w:val="clear" w:color="auto" w:fill="DBE5F1" w:themeFill="accent1" w:themeFillTint="33"/>
                  <w:vAlign w:val="center"/>
                </w:tcPr>
                <w:p w14:paraId="5C05CBA4"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932FB6" w:rsidRPr="00E45878" w14:paraId="6F67E76C" w14:textId="77777777" w:rsidTr="00825024">
              <w:trPr>
                <w:trHeight w:val="300"/>
              </w:trPr>
              <w:tc>
                <w:tcPr>
                  <w:tcW w:w="1061" w:type="pct"/>
                  <w:shd w:val="clear" w:color="auto" w:fill="DBE5F1" w:themeFill="accent1" w:themeFillTint="33"/>
                  <w:vAlign w:val="center"/>
                </w:tcPr>
                <w:p w14:paraId="06904588"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2" w:type="pct"/>
                  <w:vAlign w:val="center"/>
                </w:tcPr>
                <w:p w14:paraId="67C83072"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40</w:t>
                  </w:r>
                </w:p>
              </w:tc>
              <w:tc>
                <w:tcPr>
                  <w:tcW w:w="748" w:type="pct"/>
                </w:tcPr>
                <w:p w14:paraId="05F76E8B"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769" w:type="pct"/>
                  <w:shd w:val="clear" w:color="auto" w:fill="DBE5F1" w:themeFill="accent1" w:themeFillTint="33"/>
                  <w:vAlign w:val="center"/>
                </w:tcPr>
                <w:p w14:paraId="005877E8"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765" w:type="pct"/>
                  <w:shd w:val="clear" w:color="auto" w:fill="DBE5F1" w:themeFill="accent1" w:themeFillTint="33"/>
                  <w:vAlign w:val="center"/>
                </w:tcPr>
                <w:p w14:paraId="5CFCB59A"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805" w:type="pct"/>
                  <w:shd w:val="clear" w:color="auto" w:fill="DBE5F1" w:themeFill="accent1" w:themeFillTint="33"/>
                  <w:vAlign w:val="center"/>
                </w:tcPr>
                <w:p w14:paraId="65CFC93C"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1,5</w:t>
                  </w:r>
                </w:p>
              </w:tc>
            </w:tr>
            <w:tr w:rsidR="00932FB6" w:rsidRPr="00E45878" w14:paraId="3B9EC1A2" w14:textId="77777777" w:rsidTr="00825024">
              <w:trPr>
                <w:trHeight w:val="300"/>
              </w:trPr>
              <w:tc>
                <w:tcPr>
                  <w:tcW w:w="1061" w:type="pct"/>
                  <w:shd w:val="clear" w:color="auto" w:fill="DBE5F1" w:themeFill="accent1" w:themeFillTint="33"/>
                  <w:vAlign w:val="center"/>
                </w:tcPr>
                <w:p w14:paraId="00261845"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2" w:type="pct"/>
                  <w:vAlign w:val="center"/>
                </w:tcPr>
                <w:p w14:paraId="507DB042"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30</w:t>
                  </w:r>
                </w:p>
              </w:tc>
              <w:tc>
                <w:tcPr>
                  <w:tcW w:w="748" w:type="pct"/>
                </w:tcPr>
                <w:p w14:paraId="00DFBFBB" w14:textId="77777777" w:rsidR="00932FB6" w:rsidRPr="00E45878" w:rsidRDefault="00932FB6" w:rsidP="00932FB6">
                  <w:pPr>
                    <w:pStyle w:val="Tekstfusnote"/>
                    <w:rPr>
                      <w:rFonts w:asciiTheme="minorHAnsi" w:hAnsiTheme="minorHAnsi" w:cstheme="minorHAnsi"/>
                      <w:lang w:val="hr-HR"/>
                    </w:rPr>
                  </w:pPr>
                </w:p>
              </w:tc>
              <w:tc>
                <w:tcPr>
                  <w:tcW w:w="769" w:type="pct"/>
                  <w:shd w:val="clear" w:color="auto" w:fill="DBE5F1" w:themeFill="accent1" w:themeFillTint="33"/>
                  <w:vAlign w:val="center"/>
                </w:tcPr>
                <w:p w14:paraId="22CB0C14"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765" w:type="pct"/>
                  <w:shd w:val="clear" w:color="auto" w:fill="DBE5F1" w:themeFill="accent1" w:themeFillTint="33"/>
                  <w:vAlign w:val="center"/>
                </w:tcPr>
                <w:p w14:paraId="629B1602"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805" w:type="pct"/>
                  <w:shd w:val="clear" w:color="auto" w:fill="DBE5F1" w:themeFill="accent1" w:themeFillTint="33"/>
                  <w:vAlign w:val="center"/>
                </w:tcPr>
                <w:p w14:paraId="72A83FA6"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0,9</w:t>
                  </w:r>
                </w:p>
              </w:tc>
            </w:tr>
            <w:tr w:rsidR="00932FB6" w:rsidRPr="00E45878" w14:paraId="74394280" w14:textId="77777777" w:rsidTr="00825024">
              <w:trPr>
                <w:trHeight w:val="300"/>
              </w:trPr>
              <w:tc>
                <w:tcPr>
                  <w:tcW w:w="1061" w:type="pct"/>
                  <w:shd w:val="clear" w:color="auto" w:fill="DBE5F1" w:themeFill="accent1" w:themeFillTint="33"/>
                  <w:vAlign w:val="center"/>
                </w:tcPr>
                <w:p w14:paraId="54774748"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2" w:type="pct"/>
                  <w:vAlign w:val="center"/>
                </w:tcPr>
                <w:p w14:paraId="7EF6706A"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748" w:type="pct"/>
                </w:tcPr>
                <w:p w14:paraId="4F439BDA" w14:textId="77777777" w:rsidR="00932FB6" w:rsidRPr="00E45878" w:rsidRDefault="00932FB6" w:rsidP="00932FB6">
                  <w:pPr>
                    <w:pStyle w:val="Tekstfusnote"/>
                    <w:rPr>
                      <w:rFonts w:asciiTheme="minorHAnsi" w:hAnsiTheme="minorHAnsi" w:cstheme="minorHAnsi"/>
                      <w:lang w:val="hr-HR"/>
                    </w:rPr>
                  </w:pPr>
                </w:p>
              </w:tc>
              <w:tc>
                <w:tcPr>
                  <w:tcW w:w="769" w:type="pct"/>
                  <w:shd w:val="clear" w:color="auto" w:fill="DBE5F1" w:themeFill="accent1" w:themeFillTint="33"/>
                  <w:vAlign w:val="center"/>
                </w:tcPr>
                <w:p w14:paraId="6FBED215"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765" w:type="pct"/>
                  <w:shd w:val="clear" w:color="auto" w:fill="DBE5F1" w:themeFill="accent1" w:themeFillTint="33"/>
                  <w:vAlign w:val="center"/>
                </w:tcPr>
                <w:p w14:paraId="068E724F"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805" w:type="pct"/>
                  <w:shd w:val="clear" w:color="auto" w:fill="DBE5F1" w:themeFill="accent1" w:themeFillTint="33"/>
                  <w:vAlign w:val="center"/>
                </w:tcPr>
                <w:p w14:paraId="21C3EBC9"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0,3</w:t>
                  </w:r>
                </w:p>
              </w:tc>
            </w:tr>
            <w:tr w:rsidR="00932FB6" w:rsidRPr="00E45878" w14:paraId="3B562354" w14:textId="77777777" w:rsidTr="00825024">
              <w:trPr>
                <w:trHeight w:val="300"/>
              </w:trPr>
              <w:tc>
                <w:tcPr>
                  <w:tcW w:w="1061" w:type="pct"/>
                  <w:shd w:val="clear" w:color="auto" w:fill="DBE5F1" w:themeFill="accent1" w:themeFillTint="33"/>
                  <w:vAlign w:val="center"/>
                </w:tcPr>
                <w:p w14:paraId="53B92973"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2" w:type="pct"/>
                  <w:vAlign w:val="center"/>
                </w:tcPr>
                <w:p w14:paraId="017811D9" w14:textId="77777777" w:rsidR="00932FB6" w:rsidRPr="00E45878" w:rsidRDefault="00932FB6" w:rsidP="00932FB6">
                  <w:pPr>
                    <w:pStyle w:val="Tekstfusnote"/>
                    <w:rPr>
                      <w:rFonts w:asciiTheme="minorHAnsi" w:hAnsiTheme="minorHAnsi" w:cstheme="minorHAnsi"/>
                      <w:lang w:val="hr-HR"/>
                    </w:rPr>
                  </w:pPr>
                </w:p>
              </w:tc>
              <w:tc>
                <w:tcPr>
                  <w:tcW w:w="748" w:type="pct"/>
                </w:tcPr>
                <w:p w14:paraId="765168FA"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769" w:type="pct"/>
                  <w:shd w:val="clear" w:color="auto" w:fill="DBE5F1" w:themeFill="accent1" w:themeFillTint="33"/>
                  <w:vAlign w:val="center"/>
                </w:tcPr>
                <w:p w14:paraId="2C353309"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765" w:type="pct"/>
                  <w:shd w:val="clear" w:color="auto" w:fill="DBE5F1" w:themeFill="accent1" w:themeFillTint="33"/>
                  <w:vAlign w:val="center"/>
                </w:tcPr>
                <w:p w14:paraId="0FF3BB29"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805" w:type="pct"/>
                  <w:shd w:val="clear" w:color="auto" w:fill="DBE5F1" w:themeFill="accent1" w:themeFillTint="33"/>
                  <w:vAlign w:val="center"/>
                </w:tcPr>
                <w:p w14:paraId="145FD409"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0,3</w:t>
                  </w:r>
                </w:p>
              </w:tc>
            </w:tr>
            <w:tr w:rsidR="00932FB6" w:rsidRPr="00E45878" w14:paraId="7B7DBA51" w14:textId="77777777" w:rsidTr="00825024">
              <w:trPr>
                <w:trHeight w:val="300"/>
              </w:trPr>
              <w:tc>
                <w:tcPr>
                  <w:tcW w:w="1061" w:type="pct"/>
                  <w:shd w:val="clear" w:color="auto" w:fill="DBE5F1" w:themeFill="accent1" w:themeFillTint="33"/>
                  <w:vAlign w:val="center"/>
                </w:tcPr>
                <w:p w14:paraId="729620FC"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2" w:type="pct"/>
                  <w:shd w:val="clear" w:color="auto" w:fill="DBE5F1" w:themeFill="accent1" w:themeFillTint="33"/>
                  <w:vAlign w:val="center"/>
                </w:tcPr>
                <w:p w14:paraId="047C4ABA"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80</w:t>
                  </w:r>
                </w:p>
              </w:tc>
              <w:tc>
                <w:tcPr>
                  <w:tcW w:w="748" w:type="pct"/>
                  <w:shd w:val="clear" w:color="auto" w:fill="DBE5F1" w:themeFill="accent1" w:themeFillTint="33"/>
                </w:tcPr>
                <w:p w14:paraId="2F4B79B1"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69" w:type="pct"/>
                  <w:shd w:val="clear" w:color="auto" w:fill="DBE5F1" w:themeFill="accent1" w:themeFillTint="33"/>
                  <w:vAlign w:val="center"/>
                </w:tcPr>
                <w:p w14:paraId="7D885702"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b/>
                      <w:bCs/>
                      <w:lang w:val="hr-HR"/>
                    </w:rPr>
                    <w:t>50</w:t>
                  </w:r>
                </w:p>
              </w:tc>
              <w:tc>
                <w:tcPr>
                  <w:tcW w:w="765" w:type="pct"/>
                  <w:shd w:val="clear" w:color="auto" w:fill="DBE5F1" w:themeFill="accent1" w:themeFillTint="33"/>
                  <w:vAlign w:val="center"/>
                </w:tcPr>
                <w:p w14:paraId="727EF484"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b/>
                      <w:bCs/>
                      <w:lang w:val="hr-HR"/>
                    </w:rPr>
                    <w:t>100</w:t>
                  </w:r>
                </w:p>
              </w:tc>
              <w:tc>
                <w:tcPr>
                  <w:tcW w:w="805" w:type="pct"/>
                  <w:shd w:val="clear" w:color="auto" w:fill="DBE5F1" w:themeFill="accent1" w:themeFillTint="33"/>
                  <w:vAlign w:val="center"/>
                </w:tcPr>
                <w:p w14:paraId="0B77517C"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b/>
                      <w:bCs/>
                      <w:lang w:val="hr-HR"/>
                    </w:rPr>
                    <w:t>3</w:t>
                  </w:r>
                </w:p>
              </w:tc>
            </w:tr>
            <w:tr w:rsidR="00932FB6" w:rsidRPr="00E45878" w14:paraId="53FC2C4A" w14:textId="77777777" w:rsidTr="00825024">
              <w:trPr>
                <w:trHeight w:val="300"/>
              </w:trPr>
              <w:tc>
                <w:tcPr>
                  <w:tcW w:w="1061" w:type="pct"/>
                  <w:shd w:val="clear" w:color="auto" w:fill="DBE5F1" w:themeFill="accent1" w:themeFillTint="33"/>
                  <w:vAlign w:val="center"/>
                </w:tcPr>
                <w:p w14:paraId="21619F14"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2" w:type="pct"/>
                  <w:shd w:val="clear" w:color="auto" w:fill="DBE5F1" w:themeFill="accent1" w:themeFillTint="33"/>
                  <w:vAlign w:val="center"/>
                </w:tcPr>
                <w:p w14:paraId="39207A3D"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2,4</w:t>
                  </w:r>
                </w:p>
              </w:tc>
              <w:tc>
                <w:tcPr>
                  <w:tcW w:w="748" w:type="pct"/>
                  <w:shd w:val="clear" w:color="auto" w:fill="DBE5F1" w:themeFill="accent1" w:themeFillTint="33"/>
                </w:tcPr>
                <w:p w14:paraId="2DFE43F0" w14:textId="77777777" w:rsidR="00932FB6" w:rsidRPr="00E45878" w:rsidRDefault="00932FB6" w:rsidP="00932FB6">
                  <w:pPr>
                    <w:pStyle w:val="Tekstfusnote"/>
                    <w:rPr>
                      <w:rFonts w:asciiTheme="minorHAnsi" w:hAnsiTheme="minorHAnsi" w:cstheme="minorHAnsi"/>
                      <w:b/>
                      <w:lang w:val="hr-HR"/>
                    </w:rPr>
                  </w:pPr>
                  <w:r w:rsidRPr="00E45878">
                    <w:rPr>
                      <w:rFonts w:asciiTheme="minorHAnsi" w:hAnsiTheme="minorHAnsi" w:cstheme="minorHAnsi"/>
                      <w:b/>
                      <w:lang w:val="hr-HR"/>
                    </w:rPr>
                    <w:t>0,6</w:t>
                  </w:r>
                </w:p>
              </w:tc>
              <w:tc>
                <w:tcPr>
                  <w:tcW w:w="769" w:type="pct"/>
                  <w:shd w:val="clear" w:color="auto" w:fill="DBE5F1" w:themeFill="accent1" w:themeFillTint="33"/>
                  <w:vAlign w:val="center"/>
                </w:tcPr>
                <w:p w14:paraId="0E81167F" w14:textId="77777777" w:rsidR="00932FB6" w:rsidRPr="00E45878" w:rsidRDefault="00932FB6" w:rsidP="00932FB6">
                  <w:pPr>
                    <w:pStyle w:val="Tekstfusnote"/>
                    <w:rPr>
                      <w:rFonts w:asciiTheme="minorHAnsi" w:hAnsiTheme="minorHAnsi" w:cstheme="minorHAnsi"/>
                      <w:b/>
                      <w:lang w:val="hr-HR"/>
                    </w:rPr>
                  </w:pPr>
                </w:p>
              </w:tc>
              <w:tc>
                <w:tcPr>
                  <w:tcW w:w="765" w:type="pct"/>
                  <w:shd w:val="clear" w:color="auto" w:fill="DBE5F1" w:themeFill="accent1" w:themeFillTint="33"/>
                  <w:vAlign w:val="center"/>
                </w:tcPr>
                <w:p w14:paraId="0948C47B" w14:textId="77777777" w:rsidR="00932FB6" w:rsidRPr="00E45878" w:rsidRDefault="00932FB6" w:rsidP="00932FB6">
                  <w:pPr>
                    <w:pStyle w:val="Tekstfusnote"/>
                    <w:rPr>
                      <w:rFonts w:asciiTheme="minorHAnsi" w:hAnsiTheme="minorHAnsi" w:cstheme="minorHAnsi"/>
                      <w:b/>
                      <w:lang w:val="hr-HR"/>
                    </w:rPr>
                  </w:pPr>
                </w:p>
              </w:tc>
              <w:tc>
                <w:tcPr>
                  <w:tcW w:w="805" w:type="pct"/>
                  <w:shd w:val="clear" w:color="auto" w:fill="DBE5F1" w:themeFill="accent1" w:themeFillTint="33"/>
                  <w:vAlign w:val="center"/>
                </w:tcPr>
                <w:p w14:paraId="47A65AF4" w14:textId="77777777" w:rsidR="00932FB6" w:rsidRPr="00E45878" w:rsidRDefault="00932FB6" w:rsidP="00932FB6">
                  <w:pPr>
                    <w:pStyle w:val="Tekstfusnote"/>
                    <w:rPr>
                      <w:rFonts w:asciiTheme="minorHAnsi" w:hAnsiTheme="minorHAnsi" w:cstheme="minorHAnsi"/>
                      <w:b/>
                      <w:lang w:val="hr-HR"/>
                    </w:rPr>
                  </w:pPr>
                </w:p>
              </w:tc>
            </w:tr>
          </w:tbl>
          <w:p w14:paraId="0C3BF112" w14:textId="77777777" w:rsidR="00932FB6" w:rsidRPr="00E45878" w:rsidRDefault="00932FB6" w:rsidP="00932FB6">
            <w:pPr>
              <w:pStyle w:val="Tekstfusnote"/>
              <w:rPr>
                <w:rFonts w:asciiTheme="minorHAnsi" w:hAnsiTheme="minorHAnsi" w:cstheme="minorHAnsi"/>
                <w:lang w:val="hr-HR"/>
              </w:rPr>
            </w:pPr>
          </w:p>
          <w:p w14:paraId="0592AC02" w14:textId="53CDA619" w:rsidR="00932FB6" w:rsidRPr="00E45878" w:rsidRDefault="00932FB6" w:rsidP="00932FB6">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66DD8AE3"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5C260F37"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3B228846"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36D2B05C" w14:textId="77777777" w:rsidR="00932FB6" w:rsidRPr="00E45878" w:rsidRDefault="00932FB6" w:rsidP="00932FB6">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932FB6" w:rsidRPr="00E45878" w14:paraId="096FCE9A" w14:textId="77777777" w:rsidTr="00825024">
              <w:trPr>
                <w:trHeight w:val="300"/>
                <w:jc w:val="center"/>
              </w:trPr>
              <w:tc>
                <w:tcPr>
                  <w:tcW w:w="1805" w:type="dxa"/>
                  <w:shd w:val="clear" w:color="auto" w:fill="DBE5F1" w:themeFill="accent1" w:themeFillTint="33"/>
                  <w:vAlign w:val="center"/>
                  <w:hideMark/>
                </w:tcPr>
                <w:p w14:paraId="4BC48579"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Raspon bodova (postotaka)</w:t>
                  </w:r>
                </w:p>
              </w:tc>
              <w:tc>
                <w:tcPr>
                  <w:tcW w:w="1651" w:type="dxa"/>
                  <w:shd w:val="clear" w:color="auto" w:fill="DBE5F1" w:themeFill="accent1" w:themeFillTint="33"/>
                  <w:vAlign w:val="center"/>
                  <w:hideMark/>
                </w:tcPr>
                <w:p w14:paraId="4D415ACF"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Brojčana ocjena</w:t>
                  </w:r>
                </w:p>
              </w:tc>
              <w:tc>
                <w:tcPr>
                  <w:tcW w:w="1477" w:type="dxa"/>
                  <w:shd w:val="clear" w:color="auto" w:fill="DBE5F1" w:themeFill="accent1" w:themeFillTint="33"/>
                  <w:vAlign w:val="center"/>
                  <w:hideMark/>
                </w:tcPr>
                <w:p w14:paraId="5F458798"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ECTS ocjena</w:t>
                  </w:r>
                </w:p>
              </w:tc>
            </w:tr>
            <w:tr w:rsidR="00932FB6" w:rsidRPr="00E45878" w14:paraId="23BDA521" w14:textId="77777777" w:rsidTr="00825024">
              <w:trPr>
                <w:trHeight w:val="300"/>
                <w:jc w:val="center"/>
              </w:trPr>
              <w:tc>
                <w:tcPr>
                  <w:tcW w:w="1805" w:type="dxa"/>
                  <w:shd w:val="clear" w:color="auto" w:fill="DBE5F1" w:themeFill="accent1" w:themeFillTint="33"/>
                  <w:vAlign w:val="center"/>
                  <w:hideMark/>
                </w:tcPr>
                <w:p w14:paraId="2155B181"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90,00 – 100,00</w:t>
                  </w:r>
                </w:p>
              </w:tc>
              <w:tc>
                <w:tcPr>
                  <w:tcW w:w="1651" w:type="dxa"/>
                  <w:vAlign w:val="center"/>
                </w:tcPr>
                <w:p w14:paraId="6F87673F"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izvrstan (5)</w:t>
                  </w:r>
                </w:p>
              </w:tc>
              <w:tc>
                <w:tcPr>
                  <w:tcW w:w="1477" w:type="dxa"/>
                  <w:vAlign w:val="center"/>
                </w:tcPr>
                <w:p w14:paraId="3890BD5F"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A</w:t>
                  </w:r>
                </w:p>
              </w:tc>
            </w:tr>
            <w:tr w:rsidR="00932FB6" w:rsidRPr="00E45878" w14:paraId="1E944A07" w14:textId="77777777" w:rsidTr="00825024">
              <w:trPr>
                <w:trHeight w:val="300"/>
                <w:jc w:val="center"/>
              </w:trPr>
              <w:tc>
                <w:tcPr>
                  <w:tcW w:w="1805" w:type="dxa"/>
                  <w:shd w:val="clear" w:color="auto" w:fill="DBE5F1" w:themeFill="accent1" w:themeFillTint="33"/>
                  <w:vAlign w:val="center"/>
                  <w:hideMark/>
                </w:tcPr>
                <w:p w14:paraId="3D749EA2"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75,00 – 89,99</w:t>
                  </w:r>
                </w:p>
              </w:tc>
              <w:tc>
                <w:tcPr>
                  <w:tcW w:w="1651" w:type="dxa"/>
                  <w:vAlign w:val="center"/>
                </w:tcPr>
                <w:p w14:paraId="3DF676CE"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vrlo dobar (4)</w:t>
                  </w:r>
                </w:p>
              </w:tc>
              <w:tc>
                <w:tcPr>
                  <w:tcW w:w="1477" w:type="dxa"/>
                  <w:vAlign w:val="center"/>
                </w:tcPr>
                <w:p w14:paraId="3338A164"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B</w:t>
                  </w:r>
                </w:p>
              </w:tc>
            </w:tr>
            <w:tr w:rsidR="00932FB6" w:rsidRPr="00E45878" w14:paraId="1F1BDECA" w14:textId="77777777" w:rsidTr="00825024">
              <w:trPr>
                <w:trHeight w:val="300"/>
                <w:jc w:val="center"/>
              </w:trPr>
              <w:tc>
                <w:tcPr>
                  <w:tcW w:w="1805" w:type="dxa"/>
                  <w:shd w:val="clear" w:color="auto" w:fill="DBE5F1" w:themeFill="accent1" w:themeFillTint="33"/>
                  <w:vAlign w:val="center"/>
                  <w:hideMark/>
                </w:tcPr>
                <w:p w14:paraId="39E8BA12"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60,00 – 74,99</w:t>
                  </w:r>
                </w:p>
              </w:tc>
              <w:tc>
                <w:tcPr>
                  <w:tcW w:w="1651" w:type="dxa"/>
                  <w:vAlign w:val="center"/>
                </w:tcPr>
                <w:p w14:paraId="303721FA"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dobar (3)</w:t>
                  </w:r>
                </w:p>
              </w:tc>
              <w:tc>
                <w:tcPr>
                  <w:tcW w:w="1477" w:type="dxa"/>
                  <w:vAlign w:val="center"/>
                </w:tcPr>
                <w:p w14:paraId="4E1F3AB4"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C</w:t>
                  </w:r>
                </w:p>
              </w:tc>
            </w:tr>
            <w:tr w:rsidR="00932FB6" w:rsidRPr="00E45878" w14:paraId="522CD748" w14:textId="77777777" w:rsidTr="00825024">
              <w:trPr>
                <w:trHeight w:val="300"/>
                <w:jc w:val="center"/>
              </w:trPr>
              <w:tc>
                <w:tcPr>
                  <w:tcW w:w="1805" w:type="dxa"/>
                  <w:shd w:val="clear" w:color="auto" w:fill="DBE5F1" w:themeFill="accent1" w:themeFillTint="33"/>
                  <w:vAlign w:val="center"/>
                  <w:hideMark/>
                </w:tcPr>
                <w:p w14:paraId="0B3EA53B"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50,00 – 59,99</w:t>
                  </w:r>
                </w:p>
              </w:tc>
              <w:tc>
                <w:tcPr>
                  <w:tcW w:w="1651" w:type="dxa"/>
                  <w:vAlign w:val="center"/>
                </w:tcPr>
                <w:p w14:paraId="7D558499"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dovoljan (2)</w:t>
                  </w:r>
                </w:p>
              </w:tc>
              <w:tc>
                <w:tcPr>
                  <w:tcW w:w="1477" w:type="dxa"/>
                  <w:vAlign w:val="center"/>
                </w:tcPr>
                <w:p w14:paraId="54CCDC50"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D</w:t>
                  </w:r>
                </w:p>
              </w:tc>
            </w:tr>
            <w:tr w:rsidR="00932FB6" w:rsidRPr="00E45878" w14:paraId="3C8F32A8" w14:textId="77777777" w:rsidTr="00825024">
              <w:trPr>
                <w:trHeight w:val="300"/>
                <w:jc w:val="center"/>
              </w:trPr>
              <w:tc>
                <w:tcPr>
                  <w:tcW w:w="1805" w:type="dxa"/>
                  <w:shd w:val="clear" w:color="auto" w:fill="DBE5F1" w:themeFill="accent1" w:themeFillTint="33"/>
                  <w:vAlign w:val="center"/>
                  <w:hideMark/>
                </w:tcPr>
                <w:p w14:paraId="1D4BC66A"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0,00 – 49,99</w:t>
                  </w:r>
                </w:p>
              </w:tc>
              <w:tc>
                <w:tcPr>
                  <w:tcW w:w="1651" w:type="dxa"/>
                  <w:vAlign w:val="center"/>
                </w:tcPr>
                <w:p w14:paraId="7F07A180"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nedovoljan (1)</w:t>
                  </w:r>
                </w:p>
              </w:tc>
              <w:tc>
                <w:tcPr>
                  <w:tcW w:w="1477" w:type="dxa"/>
                  <w:vAlign w:val="center"/>
                </w:tcPr>
                <w:p w14:paraId="62CBB943"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F</w:t>
                  </w:r>
                </w:p>
              </w:tc>
            </w:tr>
          </w:tbl>
          <w:p w14:paraId="5C971F69" w14:textId="77777777" w:rsidR="00932FB6" w:rsidRPr="00E45878" w:rsidRDefault="00932FB6" w:rsidP="00932FB6">
            <w:pPr>
              <w:pStyle w:val="Tekstfusnote"/>
              <w:rPr>
                <w:rFonts w:asciiTheme="minorHAnsi" w:hAnsiTheme="minorHAnsi" w:cstheme="minorHAnsi"/>
                <w:b/>
                <w:bCs/>
              </w:rPr>
            </w:pPr>
          </w:p>
        </w:tc>
      </w:tr>
      <w:tr w:rsidR="00932FB6" w:rsidRPr="00E45878" w14:paraId="7EA768B5"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AE92E71"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932FB6" w:rsidRPr="00E45878" w14:paraId="0EB71268"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768E8C7"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 xml:space="preserve">1. Strutt, P. (2013) English for International Tourism,  Upper Intermediate Coursebook,  New Edition, Pearson Education Limited. </w:t>
            </w:r>
          </w:p>
        </w:tc>
      </w:tr>
      <w:tr w:rsidR="00932FB6" w:rsidRPr="00E45878" w14:paraId="4C375144"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049D9DA"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Dopunska literatura</w:t>
            </w:r>
          </w:p>
        </w:tc>
      </w:tr>
      <w:tr w:rsidR="00932FB6" w:rsidRPr="00E45878" w14:paraId="55E33BCD" w14:textId="77777777" w:rsidTr="00825024">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1358C14" w14:textId="77777777" w:rsidR="00932FB6" w:rsidRPr="00E45878" w:rsidRDefault="00932FB6" w:rsidP="00932FB6">
            <w:pPr>
              <w:pStyle w:val="Tekstfusnote"/>
              <w:rPr>
                <w:rFonts w:asciiTheme="minorHAnsi" w:hAnsiTheme="minorHAnsi" w:cstheme="minorHAnsi"/>
                <w:lang w:val="hr"/>
              </w:rPr>
            </w:pPr>
            <w:r w:rsidRPr="00E45878">
              <w:rPr>
                <w:rFonts w:asciiTheme="minorHAnsi" w:hAnsiTheme="minorHAnsi" w:cstheme="minorHAnsi"/>
                <w:lang w:val="hr"/>
              </w:rPr>
              <w:t xml:space="preserve">1. </w:t>
            </w:r>
            <w:r w:rsidRPr="00E45878">
              <w:rPr>
                <w:rFonts w:asciiTheme="minorHAnsi" w:hAnsiTheme="minorHAnsi" w:cstheme="minorHAnsi"/>
              </w:rPr>
              <w:t xml:space="preserve">Bobanovic, M. K., &amp; Grzinic, J. (2011). The importance of English language skills in the tourism sector: A comparative study of students/employees perceptions in Croatia. </w:t>
            </w:r>
            <w:r w:rsidRPr="00E45878">
              <w:rPr>
                <w:rFonts w:asciiTheme="minorHAnsi" w:hAnsiTheme="minorHAnsi" w:cstheme="minorHAnsi"/>
                <w:i/>
                <w:iCs/>
              </w:rPr>
              <w:t>Almatourism-Journal of Tourism, Culture and Territorial Development</w:t>
            </w:r>
            <w:r w:rsidRPr="00E45878">
              <w:rPr>
                <w:rFonts w:asciiTheme="minorHAnsi" w:hAnsiTheme="minorHAnsi" w:cstheme="minorHAnsi"/>
              </w:rPr>
              <w:t xml:space="preserve">, </w:t>
            </w:r>
            <w:r w:rsidRPr="00E45878">
              <w:rPr>
                <w:rFonts w:asciiTheme="minorHAnsi" w:hAnsiTheme="minorHAnsi" w:cstheme="minorHAnsi"/>
                <w:i/>
                <w:iCs/>
              </w:rPr>
              <w:t>2</w:t>
            </w:r>
            <w:r w:rsidRPr="00E45878">
              <w:rPr>
                <w:rFonts w:asciiTheme="minorHAnsi" w:hAnsiTheme="minorHAnsi" w:cstheme="minorHAnsi"/>
              </w:rPr>
              <w:t>(4), 10-23.</w:t>
            </w:r>
            <w:r w:rsidRPr="00E45878">
              <w:rPr>
                <w:rFonts w:asciiTheme="minorHAnsi" w:hAnsiTheme="minorHAnsi" w:cstheme="minorHAnsi"/>
                <w:lang w:val="hr"/>
              </w:rPr>
              <w:t xml:space="preserve"> </w:t>
            </w:r>
          </w:p>
          <w:p w14:paraId="7E4B7DBB" w14:textId="77777777" w:rsidR="00932FB6" w:rsidRPr="00E45878" w:rsidRDefault="00932FB6" w:rsidP="00932FB6">
            <w:pPr>
              <w:pStyle w:val="Tekstfusnote"/>
              <w:rPr>
                <w:rFonts w:asciiTheme="minorHAnsi" w:hAnsiTheme="minorHAnsi" w:cstheme="minorHAnsi"/>
                <w:lang w:val="hr"/>
              </w:rPr>
            </w:pPr>
          </w:p>
          <w:p w14:paraId="31235E0E"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 xml:space="preserve">2. Jackson, E. (2025). English language support served with integrity: Reflections from a hospitality and tourism management workshop facilitator. In </w:t>
            </w:r>
            <w:r w:rsidRPr="00E45878">
              <w:rPr>
                <w:rFonts w:asciiTheme="minorHAnsi" w:hAnsiTheme="minorHAnsi" w:cstheme="minorHAnsi"/>
                <w:i/>
                <w:iCs/>
              </w:rPr>
              <w:t>Academic Integrity in Vocational and Polytechnic Education</w:t>
            </w:r>
            <w:r w:rsidRPr="00E45878">
              <w:rPr>
                <w:rFonts w:asciiTheme="minorHAnsi" w:hAnsiTheme="minorHAnsi" w:cstheme="minorHAnsi"/>
              </w:rPr>
              <w:t xml:space="preserve"> (pp. 251-260). Cham: Springer Nature Switzerland.</w:t>
            </w:r>
          </w:p>
          <w:p w14:paraId="34DC0C7D" w14:textId="77777777" w:rsidR="00932FB6" w:rsidRPr="00E45878" w:rsidRDefault="00932FB6" w:rsidP="00932FB6">
            <w:pPr>
              <w:pStyle w:val="Tekstfusnote"/>
              <w:rPr>
                <w:rFonts w:asciiTheme="minorHAnsi" w:hAnsiTheme="minorHAnsi" w:cstheme="minorHAnsi"/>
                <w:i/>
                <w:iCs/>
              </w:rPr>
            </w:pPr>
          </w:p>
          <w:p w14:paraId="78D7E33C" w14:textId="77777777" w:rsidR="00932FB6" w:rsidRPr="00E45878" w:rsidRDefault="00932FB6" w:rsidP="00932FB6">
            <w:pPr>
              <w:pStyle w:val="Tekstfusnote"/>
              <w:rPr>
                <w:rFonts w:asciiTheme="minorHAnsi" w:hAnsiTheme="minorHAnsi" w:cstheme="minorHAnsi"/>
                <w:iCs/>
              </w:rPr>
            </w:pPr>
            <w:r w:rsidRPr="00E45878">
              <w:rPr>
                <w:rFonts w:asciiTheme="minorHAnsi" w:hAnsiTheme="minorHAnsi" w:cstheme="minorHAnsi"/>
                <w:i/>
                <w:iCs/>
              </w:rPr>
              <w:t xml:space="preserve">3. </w:t>
            </w:r>
            <w:r w:rsidRPr="00E45878">
              <w:rPr>
                <w:rFonts w:asciiTheme="minorHAnsi" w:hAnsiTheme="minorHAnsi" w:cstheme="minorHAnsi"/>
                <w:iCs/>
              </w:rPr>
              <w:t xml:space="preserve">Mol, H., Philips, T. (2008) </w:t>
            </w:r>
            <w:r w:rsidRPr="00E45878">
              <w:rPr>
                <w:rFonts w:asciiTheme="minorHAnsi" w:hAnsiTheme="minorHAnsi" w:cstheme="minorHAnsi"/>
                <w:i/>
                <w:iCs/>
              </w:rPr>
              <w:t>English for Tourism and Hospitality.in Higher Education Studies</w:t>
            </w:r>
            <w:r w:rsidRPr="00E45878">
              <w:rPr>
                <w:rFonts w:asciiTheme="minorHAnsi" w:hAnsiTheme="minorHAnsi" w:cstheme="minorHAnsi"/>
                <w:iCs/>
              </w:rPr>
              <w:t xml:space="preserve">. The Garnet Education. </w:t>
            </w:r>
          </w:p>
          <w:p w14:paraId="0D356E1C" w14:textId="77777777" w:rsidR="00932FB6" w:rsidRPr="00E45878" w:rsidRDefault="00932FB6" w:rsidP="00932FB6">
            <w:pPr>
              <w:pStyle w:val="Tekstfusnote"/>
              <w:rPr>
                <w:rFonts w:asciiTheme="minorHAnsi" w:hAnsiTheme="minorHAnsi" w:cstheme="minorHAnsi"/>
                <w:iCs/>
              </w:rPr>
            </w:pPr>
          </w:p>
          <w:p w14:paraId="55CDDEA5" w14:textId="77777777" w:rsidR="00932FB6" w:rsidRPr="00E45878" w:rsidRDefault="00932FB6" w:rsidP="00932FB6">
            <w:pPr>
              <w:pStyle w:val="Tekstfusnote"/>
              <w:rPr>
                <w:rFonts w:asciiTheme="minorHAnsi" w:hAnsiTheme="minorHAnsi" w:cstheme="minorHAnsi"/>
                <w:lang w:val="hr"/>
              </w:rPr>
            </w:pPr>
            <w:r w:rsidRPr="00E45878">
              <w:rPr>
                <w:rFonts w:asciiTheme="minorHAnsi" w:hAnsiTheme="minorHAnsi" w:cstheme="minorHAnsi"/>
                <w:iCs/>
              </w:rPr>
              <w:t xml:space="preserve">4. </w:t>
            </w:r>
            <w:r w:rsidRPr="00E45878">
              <w:rPr>
                <w:rFonts w:asciiTheme="minorHAnsi" w:hAnsiTheme="minorHAnsi" w:cstheme="minorHAnsi"/>
              </w:rPr>
              <w:t>Walker, R. &amp;  Harding, K. (2010). Tourism 1. Oxford: Oxford University Press</w:t>
            </w:r>
            <w:r w:rsidRPr="00E45878">
              <w:rPr>
                <w:rFonts w:asciiTheme="minorHAnsi" w:hAnsiTheme="minorHAnsi" w:cstheme="minorHAnsi"/>
                <w:lang w:val="hr"/>
              </w:rPr>
              <w:t>.</w:t>
            </w:r>
          </w:p>
        </w:tc>
      </w:tr>
      <w:tr w:rsidR="00932FB6" w:rsidRPr="00E45878" w14:paraId="2C8ABDF4"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97A1BD7" w14:textId="77777777" w:rsidR="00932FB6" w:rsidRPr="00E45878" w:rsidRDefault="00932FB6" w:rsidP="00932FB6">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932FB6" w:rsidRPr="00E45878" w14:paraId="3B0CA9F1"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1A611FB"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6FE061A2" w14:textId="77777777" w:rsidR="00932FB6" w:rsidRPr="00E45878" w:rsidRDefault="00932FB6" w:rsidP="00932FB6">
      <w:pPr>
        <w:pStyle w:val="Tekstfusnote"/>
        <w:rPr>
          <w:rFonts w:asciiTheme="minorHAnsi" w:hAnsiTheme="minorHAnsi" w:cstheme="minorHAnsi"/>
          <w:lang w:val="hr-HR"/>
        </w:rPr>
      </w:pPr>
    </w:p>
    <w:p w14:paraId="0E0E70F3"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19"/>
        <w:gridCol w:w="2548"/>
        <w:gridCol w:w="2230"/>
        <w:gridCol w:w="1653"/>
      </w:tblGrid>
      <w:tr w:rsidR="00932FB6" w:rsidRPr="00E45878" w14:paraId="3B6DD8D3" w14:textId="77777777" w:rsidTr="00932FB6">
        <w:tc>
          <w:tcPr>
            <w:tcW w:w="1447" w:type="pct"/>
            <w:shd w:val="clear" w:color="auto" w:fill="95B3D7" w:themeFill="accent1" w:themeFillTint="99"/>
          </w:tcPr>
          <w:p w14:paraId="5B0FDFBC"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1408" w:type="pct"/>
            <w:shd w:val="clear" w:color="auto" w:fill="95B3D7" w:themeFill="accent1" w:themeFillTint="99"/>
          </w:tcPr>
          <w:p w14:paraId="0B0717C0"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Nastavne teme</w:t>
            </w:r>
          </w:p>
        </w:tc>
        <w:tc>
          <w:tcPr>
            <w:tcW w:w="1232" w:type="pct"/>
            <w:shd w:val="clear" w:color="auto" w:fill="95B3D7" w:themeFill="accent1" w:themeFillTint="99"/>
          </w:tcPr>
          <w:p w14:paraId="2A26DC2B"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913" w:type="pct"/>
            <w:shd w:val="clear" w:color="auto" w:fill="95B3D7" w:themeFill="accent1" w:themeFillTint="99"/>
          </w:tcPr>
          <w:p w14:paraId="2FD93909" w14:textId="77777777" w:rsidR="00932FB6" w:rsidRPr="00E45878" w:rsidRDefault="00932FB6" w:rsidP="00932FB6">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932FB6" w:rsidRPr="00E45878" w14:paraId="36BF97FD" w14:textId="77777777" w:rsidTr="00932FB6">
        <w:tc>
          <w:tcPr>
            <w:tcW w:w="1447" w:type="pct"/>
          </w:tcPr>
          <w:p w14:paraId="0023E63B" w14:textId="77777777" w:rsidR="00932FB6" w:rsidRPr="00E45878" w:rsidRDefault="00932FB6" w:rsidP="00932FB6">
            <w:pPr>
              <w:pStyle w:val="Tekstfusnote"/>
              <w:rPr>
                <w:rFonts w:asciiTheme="minorHAnsi" w:hAnsiTheme="minorHAnsi" w:cstheme="minorHAnsi"/>
                <w:lang w:val="hr-HR"/>
              </w:rPr>
            </w:pPr>
            <w:r w:rsidRPr="00E45878">
              <w:rPr>
                <w:rFonts w:asciiTheme="minorHAnsi" w:hAnsiTheme="minorHAnsi" w:cstheme="minorHAnsi"/>
                <w:lang w:val="hr-HR"/>
              </w:rPr>
              <w:t>I1 Koristiti  stručni vokabular iz područja agroturizma.</w:t>
            </w:r>
          </w:p>
          <w:p w14:paraId="7C441529" w14:textId="77777777" w:rsidR="00932FB6" w:rsidRPr="00E45878" w:rsidRDefault="00932FB6" w:rsidP="00932FB6">
            <w:pPr>
              <w:pStyle w:val="Tekstfusnote"/>
              <w:rPr>
                <w:rFonts w:asciiTheme="minorHAnsi" w:hAnsiTheme="minorHAnsi" w:cstheme="minorHAnsi"/>
                <w:lang w:val="hr-HR"/>
              </w:rPr>
            </w:pPr>
          </w:p>
        </w:tc>
        <w:tc>
          <w:tcPr>
            <w:tcW w:w="1408" w:type="pct"/>
          </w:tcPr>
          <w:p w14:paraId="5AECBAC8"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 xml:space="preserve">Trends in Tourism </w:t>
            </w:r>
          </w:p>
          <w:p w14:paraId="46C680AB"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Business Plan</w:t>
            </w:r>
          </w:p>
          <w:p w14:paraId="4842FD2F"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Social Media in Business</w:t>
            </w:r>
          </w:p>
          <w:p w14:paraId="4CF7BE7A"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Hotel Branding</w:t>
            </w:r>
          </w:p>
          <w:p w14:paraId="57533652"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Guests of the Future</w:t>
            </w:r>
          </w:p>
          <w:p w14:paraId="2E57C620"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 xml:space="preserve">                    </w:t>
            </w:r>
          </w:p>
        </w:tc>
        <w:tc>
          <w:tcPr>
            <w:tcW w:w="1232" w:type="pct"/>
          </w:tcPr>
          <w:p w14:paraId="78588766"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Predavanje, rasprava, analiza teksta</w:t>
            </w:r>
          </w:p>
        </w:tc>
        <w:tc>
          <w:tcPr>
            <w:tcW w:w="913" w:type="pct"/>
          </w:tcPr>
          <w:p w14:paraId="774F42B9"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Pisana provjera</w:t>
            </w:r>
          </w:p>
        </w:tc>
      </w:tr>
      <w:tr w:rsidR="00932FB6" w:rsidRPr="00E45878" w14:paraId="273670B5" w14:textId="77777777" w:rsidTr="00932FB6">
        <w:tc>
          <w:tcPr>
            <w:tcW w:w="1447" w:type="pct"/>
          </w:tcPr>
          <w:p w14:paraId="6F368439" w14:textId="77777777" w:rsidR="00932FB6" w:rsidRPr="00E45878" w:rsidRDefault="00932FB6" w:rsidP="00932FB6">
            <w:pPr>
              <w:pStyle w:val="Tekstfusnote"/>
              <w:rPr>
                <w:rFonts w:asciiTheme="minorHAnsi" w:hAnsiTheme="minorHAnsi" w:cstheme="minorHAnsi"/>
                <w:lang w:val="de-DE"/>
              </w:rPr>
            </w:pPr>
            <w:r w:rsidRPr="00E45878">
              <w:rPr>
                <w:rFonts w:asciiTheme="minorHAnsi" w:hAnsiTheme="minorHAnsi" w:cstheme="minorHAnsi"/>
                <w:lang w:val="de-DE"/>
              </w:rPr>
              <w:t>I2 Koristiti gramatičke strukture  u stručnom kontekstu.</w:t>
            </w:r>
          </w:p>
          <w:p w14:paraId="197B6B35" w14:textId="77777777" w:rsidR="00932FB6" w:rsidRPr="00E45878" w:rsidRDefault="00932FB6" w:rsidP="00932FB6">
            <w:pPr>
              <w:pStyle w:val="Tekstfusnote"/>
              <w:rPr>
                <w:rFonts w:asciiTheme="minorHAnsi" w:hAnsiTheme="minorHAnsi" w:cstheme="minorHAnsi"/>
                <w:lang w:val="de-DE"/>
              </w:rPr>
            </w:pPr>
          </w:p>
        </w:tc>
        <w:tc>
          <w:tcPr>
            <w:tcW w:w="1408" w:type="pct"/>
          </w:tcPr>
          <w:p w14:paraId="2ECC8455"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Conditional Clauses</w:t>
            </w:r>
          </w:p>
          <w:p w14:paraId="76FD6D91"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Reporting Statements</w:t>
            </w:r>
          </w:p>
          <w:p w14:paraId="736158D2"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Reporting Questions</w:t>
            </w:r>
          </w:p>
          <w:p w14:paraId="789967F2"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 xml:space="preserve">Reporting Commands </w:t>
            </w:r>
          </w:p>
        </w:tc>
        <w:tc>
          <w:tcPr>
            <w:tcW w:w="1232" w:type="pct"/>
          </w:tcPr>
          <w:p w14:paraId="3035B244"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Predavanja, rad u paru</w:t>
            </w:r>
          </w:p>
        </w:tc>
        <w:tc>
          <w:tcPr>
            <w:tcW w:w="913" w:type="pct"/>
          </w:tcPr>
          <w:p w14:paraId="17049E37"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Pisana provjera</w:t>
            </w:r>
          </w:p>
        </w:tc>
      </w:tr>
      <w:tr w:rsidR="00932FB6" w:rsidRPr="00E45878" w14:paraId="30B3AC43" w14:textId="77777777" w:rsidTr="00932FB6">
        <w:tc>
          <w:tcPr>
            <w:tcW w:w="1447" w:type="pct"/>
          </w:tcPr>
          <w:p w14:paraId="6E8EA997" w14:textId="77777777" w:rsidR="00932FB6" w:rsidRPr="00E45878" w:rsidRDefault="00932FB6" w:rsidP="00932FB6">
            <w:pPr>
              <w:pStyle w:val="Tekstfusnote"/>
              <w:rPr>
                <w:rFonts w:asciiTheme="minorHAnsi" w:hAnsiTheme="minorHAnsi" w:cstheme="minorHAnsi"/>
                <w:lang w:val="de-DE"/>
              </w:rPr>
            </w:pPr>
            <w:r w:rsidRPr="00E45878">
              <w:rPr>
                <w:rFonts w:asciiTheme="minorHAnsi" w:hAnsiTheme="minorHAnsi" w:cstheme="minorHAnsi"/>
                <w:lang w:val="de-DE"/>
              </w:rPr>
              <w:t>I3 Napisati poslovno e-pismo na engleskom jeziku.</w:t>
            </w:r>
          </w:p>
          <w:p w14:paraId="720CFDE3" w14:textId="77777777" w:rsidR="00932FB6" w:rsidRPr="00E45878" w:rsidRDefault="00932FB6" w:rsidP="00932FB6">
            <w:pPr>
              <w:pStyle w:val="Tekstfusnote"/>
              <w:rPr>
                <w:rFonts w:asciiTheme="minorHAnsi" w:hAnsiTheme="minorHAnsi" w:cstheme="minorHAnsi"/>
                <w:lang w:val="de-DE"/>
              </w:rPr>
            </w:pPr>
          </w:p>
        </w:tc>
        <w:tc>
          <w:tcPr>
            <w:tcW w:w="1408" w:type="pct"/>
          </w:tcPr>
          <w:p w14:paraId="7774ED5D"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Formal vs Informal Writing</w:t>
            </w:r>
          </w:p>
          <w:p w14:paraId="5BC30B62"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Salutation, sing-off</w:t>
            </w:r>
          </w:p>
          <w:p w14:paraId="64989F84"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E-mails</w:t>
            </w:r>
          </w:p>
        </w:tc>
        <w:tc>
          <w:tcPr>
            <w:tcW w:w="1232" w:type="pct"/>
          </w:tcPr>
          <w:p w14:paraId="4E2C80E4"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Predavanje, analiza teksta, rasprava</w:t>
            </w:r>
          </w:p>
        </w:tc>
        <w:tc>
          <w:tcPr>
            <w:tcW w:w="913" w:type="pct"/>
          </w:tcPr>
          <w:p w14:paraId="1C5980EC"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Pismena provjera</w:t>
            </w:r>
          </w:p>
        </w:tc>
      </w:tr>
      <w:tr w:rsidR="00932FB6" w:rsidRPr="00E45878" w14:paraId="46641C98" w14:textId="77777777" w:rsidTr="00932FB6">
        <w:tc>
          <w:tcPr>
            <w:tcW w:w="1447" w:type="pct"/>
          </w:tcPr>
          <w:p w14:paraId="77E44799" w14:textId="77777777" w:rsidR="00932FB6" w:rsidRPr="00E45878" w:rsidRDefault="00932FB6" w:rsidP="00932FB6">
            <w:pPr>
              <w:pStyle w:val="Tekstfusnote"/>
              <w:rPr>
                <w:rFonts w:asciiTheme="minorHAnsi" w:hAnsiTheme="minorHAnsi" w:cstheme="minorHAnsi"/>
                <w:lang w:val="de-DE"/>
              </w:rPr>
            </w:pPr>
            <w:r w:rsidRPr="00E45878">
              <w:rPr>
                <w:rFonts w:asciiTheme="minorHAnsi" w:hAnsiTheme="minorHAnsi" w:cstheme="minorHAnsi"/>
                <w:lang w:val="de-DE"/>
              </w:rPr>
              <w:t>I4 Napisati poslovno e-pismo na engleskom jeziku.</w:t>
            </w:r>
          </w:p>
          <w:p w14:paraId="0B9BC0CE" w14:textId="77777777" w:rsidR="00932FB6" w:rsidRPr="00E45878" w:rsidRDefault="00932FB6" w:rsidP="00932FB6">
            <w:pPr>
              <w:pStyle w:val="Tekstfusnote"/>
              <w:rPr>
                <w:rFonts w:asciiTheme="minorHAnsi" w:hAnsiTheme="minorHAnsi" w:cstheme="minorHAnsi"/>
                <w:lang w:val="de-DE"/>
              </w:rPr>
            </w:pPr>
          </w:p>
        </w:tc>
        <w:tc>
          <w:tcPr>
            <w:tcW w:w="1408" w:type="pct"/>
          </w:tcPr>
          <w:p w14:paraId="71405B00"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Poster presentation</w:t>
            </w:r>
          </w:p>
          <w:p w14:paraId="4CF009BB"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 xml:space="preserve"> Using visuals</w:t>
            </w:r>
          </w:p>
        </w:tc>
        <w:tc>
          <w:tcPr>
            <w:tcW w:w="1232" w:type="pct"/>
          </w:tcPr>
          <w:p w14:paraId="2FB23928" w14:textId="77777777" w:rsidR="00932FB6" w:rsidRPr="00E45878" w:rsidRDefault="00932FB6" w:rsidP="00932FB6">
            <w:pPr>
              <w:pStyle w:val="Tekstfusnote"/>
              <w:rPr>
                <w:rFonts w:asciiTheme="minorHAnsi" w:hAnsiTheme="minorHAnsi" w:cstheme="minorHAnsi"/>
                <w:lang w:val="de-DE"/>
              </w:rPr>
            </w:pPr>
            <w:r w:rsidRPr="00E45878">
              <w:rPr>
                <w:rFonts w:asciiTheme="minorHAnsi" w:hAnsiTheme="minorHAnsi" w:cstheme="minorHAnsi"/>
                <w:lang w:val="de-DE"/>
              </w:rPr>
              <w:t>Predavanje, rad u paru, samostalni rad</w:t>
            </w:r>
          </w:p>
        </w:tc>
        <w:tc>
          <w:tcPr>
            <w:tcW w:w="913" w:type="pct"/>
          </w:tcPr>
          <w:p w14:paraId="63476E6C" w14:textId="77777777" w:rsidR="00932FB6" w:rsidRPr="00E45878" w:rsidRDefault="00932FB6" w:rsidP="00932FB6">
            <w:pPr>
              <w:pStyle w:val="Tekstfusnote"/>
              <w:rPr>
                <w:rFonts w:asciiTheme="minorHAnsi" w:hAnsiTheme="minorHAnsi" w:cstheme="minorHAnsi"/>
              </w:rPr>
            </w:pPr>
            <w:r w:rsidRPr="00E45878">
              <w:rPr>
                <w:rFonts w:asciiTheme="minorHAnsi" w:hAnsiTheme="minorHAnsi" w:cstheme="minorHAnsi"/>
              </w:rPr>
              <w:t>Usmena provjera (prezentacija)</w:t>
            </w:r>
          </w:p>
        </w:tc>
      </w:tr>
    </w:tbl>
    <w:p w14:paraId="09A9DAA0" w14:textId="77777777" w:rsidR="00932FB6" w:rsidRPr="00E45878" w:rsidRDefault="00932FB6" w:rsidP="00932FB6">
      <w:pPr>
        <w:pStyle w:val="Tekstfusnote"/>
        <w:rPr>
          <w:rFonts w:asciiTheme="minorHAnsi" w:hAnsiTheme="minorHAnsi" w:cstheme="minorHAnsi"/>
        </w:rPr>
      </w:pPr>
    </w:p>
    <w:p w14:paraId="5434D2B6" w14:textId="77777777" w:rsidR="00932FB6" w:rsidRPr="00E45878" w:rsidRDefault="00AB08FC" w:rsidP="00932FB6">
      <w:pPr>
        <w:pStyle w:val="Tekstfusnote"/>
        <w:rPr>
          <w:rFonts w:asciiTheme="minorHAnsi" w:hAnsiTheme="minorHAnsi" w:cstheme="minorHAnsi"/>
        </w:rPr>
      </w:pPr>
      <w:r w:rsidRPr="00E45878">
        <w:rPr>
          <w:rFonts w:asciiTheme="minorHAnsi" w:hAnsiTheme="minorHAnsi" w:cstheme="minorHAnsi"/>
        </w:rPr>
        <w:t>IV semestar</w:t>
      </w:r>
    </w:p>
    <w:p w14:paraId="3B03A998" w14:textId="5D4CC8D0" w:rsidR="00617435" w:rsidRPr="00E45878" w:rsidRDefault="00617435" w:rsidP="00617435">
      <w:pPr>
        <w:pStyle w:val="Tekstfusnote"/>
        <w:rPr>
          <w:rFonts w:asciiTheme="minorHAnsi" w:hAnsiTheme="minorHAnsi" w:cstheme="minorHAnsi"/>
          <w:lang w:val="hr-HR"/>
        </w:rPr>
      </w:pPr>
    </w:p>
    <w:p w14:paraId="168E06BC" w14:textId="77777777" w:rsidR="00617435" w:rsidRPr="00E45878" w:rsidRDefault="00617435" w:rsidP="00617435">
      <w:pPr>
        <w:pStyle w:val="Tekstfusnote"/>
        <w:rPr>
          <w:rFonts w:asciiTheme="minorHAnsi" w:hAnsiTheme="minorHAnsi" w:cstheme="minorHAnsi"/>
          <w:lang w:val="hr-HR"/>
        </w:rPr>
      </w:pPr>
    </w:p>
    <w:tbl>
      <w:tblPr>
        <w:tblStyle w:val="Reetkatablice"/>
        <w:tblW w:w="89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81"/>
        <w:gridCol w:w="1281"/>
        <w:gridCol w:w="1281"/>
        <w:gridCol w:w="1281"/>
        <w:gridCol w:w="1281"/>
        <w:gridCol w:w="1281"/>
        <w:gridCol w:w="1281"/>
      </w:tblGrid>
      <w:tr w:rsidR="00617435" w:rsidRPr="00E45878" w14:paraId="167B1AAC" w14:textId="77777777" w:rsidTr="0082502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61A51DF5"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OPĆE INFORMACIJE</w:t>
            </w:r>
          </w:p>
        </w:tc>
      </w:tr>
      <w:tr w:rsidR="00617435" w:rsidRPr="00E45878" w14:paraId="0414EF0E" w14:textId="77777777" w:rsidTr="00825024">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BBAE3B9"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Studijski program</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445302991"/>
              <w:placeholder>
                <w:docPart w:val="76D68CC1FF6748E88886F1E2D1067F63"/>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1BBEDC44"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Stručni prijediplomski studij  Održivi agroturizam</w:t>
                </w:r>
              </w:p>
            </w:sdtContent>
          </w:sdt>
        </w:tc>
      </w:tr>
      <w:tr w:rsidR="00617435" w:rsidRPr="00E45878" w14:paraId="39F4500A" w14:textId="77777777" w:rsidTr="00825024">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223911A"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Naziv kolegija</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98261F2"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ZAŠTITA BILJA</w:t>
            </w:r>
          </w:p>
        </w:tc>
      </w:tr>
      <w:tr w:rsidR="00617435" w:rsidRPr="00E45878" w14:paraId="604BFC86" w14:textId="77777777" w:rsidTr="00825024">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CAF6247"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Nositelj kolegija</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F5A250C" w14:textId="271DD1F4" w:rsidR="00617435" w:rsidRPr="00E45878" w:rsidRDefault="009948F2" w:rsidP="00617435">
            <w:pPr>
              <w:pStyle w:val="Tekstfusnote"/>
              <w:rPr>
                <w:rFonts w:asciiTheme="minorHAnsi" w:hAnsiTheme="minorHAnsi" w:cstheme="minorHAnsi"/>
                <w:lang w:val="hr-HR"/>
              </w:rPr>
            </w:pPr>
            <w:r>
              <w:rPr>
                <w:rFonts w:asciiTheme="minorHAnsi" w:hAnsiTheme="minorHAnsi" w:cstheme="minorHAnsi"/>
                <w:lang w:val="hr-HR"/>
              </w:rPr>
              <w:t>d</w:t>
            </w:r>
            <w:r w:rsidR="00617435" w:rsidRPr="00E45878">
              <w:rPr>
                <w:rFonts w:asciiTheme="minorHAnsi" w:hAnsiTheme="minorHAnsi" w:cstheme="minorHAnsi"/>
                <w:lang w:val="hr-HR"/>
              </w:rPr>
              <w:t xml:space="preserve">r. sc. biotech. Melita Zec Vojinović, </w:t>
            </w:r>
            <w:r w:rsidR="00A87493">
              <w:rPr>
                <w:rFonts w:asciiTheme="minorHAnsi" w:hAnsiTheme="minorHAnsi" w:cstheme="minorHAnsi"/>
                <w:lang w:val="hr-HR"/>
              </w:rPr>
              <w:t xml:space="preserve">viši </w:t>
            </w:r>
            <w:r w:rsidR="00617435" w:rsidRPr="00E45878">
              <w:rPr>
                <w:rFonts w:asciiTheme="minorHAnsi" w:hAnsiTheme="minorHAnsi" w:cstheme="minorHAnsi"/>
                <w:lang w:val="hr-HR"/>
              </w:rPr>
              <w:t>predavač</w:t>
            </w:r>
          </w:p>
        </w:tc>
      </w:tr>
      <w:tr w:rsidR="00617435" w:rsidRPr="00E45878" w14:paraId="16B2FF6A" w14:textId="77777777" w:rsidTr="00825024">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E237F3D"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Asistent</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2D529D8" w14:textId="1A82EBDD" w:rsidR="00617435" w:rsidRPr="00E45878" w:rsidRDefault="00284BA0" w:rsidP="00617435">
            <w:pPr>
              <w:pStyle w:val="Tekstfusnote"/>
              <w:rPr>
                <w:rFonts w:asciiTheme="minorHAnsi" w:hAnsiTheme="minorHAnsi" w:cstheme="minorHAnsi"/>
                <w:lang w:val="hr-HR"/>
              </w:rPr>
            </w:pPr>
            <w:r>
              <w:rPr>
                <w:rFonts w:asciiTheme="minorHAnsi" w:hAnsiTheme="minorHAnsi" w:cstheme="minorHAnsi"/>
                <w:lang w:val="hr-HR"/>
              </w:rPr>
              <w:t>Ružica Nestić, dipl. ing. agr.</w:t>
            </w:r>
          </w:p>
        </w:tc>
      </w:tr>
      <w:tr w:rsidR="00617435" w:rsidRPr="00E45878" w14:paraId="6A938732" w14:textId="77777777" w:rsidTr="00825024">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BFD44F8"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Status kolegija</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676880438"/>
              <w:placeholder>
                <w:docPart w:val="D73F5F2D9F724938BF032A84983AEDCB"/>
              </w:placeholder>
              <w:comboBox>
                <w:listItem w:displayText="Obvezni" w:value="Obvezni"/>
                <w:listItem w:displayText="Izborni" w:value="Izborni"/>
              </w:comboBox>
            </w:sdtPr>
            <w:sdtEndPr/>
            <w:sdtContent>
              <w:p w14:paraId="6E4BD886"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Obvezni</w:t>
                </w:r>
              </w:p>
            </w:sdtContent>
          </w:sdt>
        </w:tc>
        <w:tc>
          <w:tcPr>
            <w:tcW w:w="2562"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EBE8563"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ECTS</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274997726"/>
              <w:placeholder>
                <w:docPart w:val="B16099B0F1B7467C9E9E47CDEDF313ED"/>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1E1018C9"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5</w:t>
                </w:r>
              </w:p>
            </w:sdtContent>
          </w:sdt>
        </w:tc>
      </w:tr>
      <w:tr w:rsidR="00617435" w:rsidRPr="00E45878" w14:paraId="5166F0B2" w14:textId="77777777" w:rsidTr="00825024">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8B68180"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Godina</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2101780521"/>
              <w:placeholder>
                <w:docPart w:val="AE824D47B4104EC68F8486B5E316F069"/>
              </w:placeholder>
              <w:comboBox>
                <w:listItem w:displayText="1." w:value="1."/>
                <w:listItem w:displayText="2." w:value="2."/>
                <w:listItem w:displayText="3." w:value="3."/>
              </w:comboBox>
            </w:sdtPr>
            <w:sdtEndPr/>
            <w:sdtContent>
              <w:p w14:paraId="4C92DA66"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2.</w:t>
                </w:r>
              </w:p>
            </w:sdtContent>
          </w:sdt>
        </w:tc>
        <w:tc>
          <w:tcPr>
            <w:tcW w:w="2562"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8D15F29"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Semestar</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525058106"/>
              <w:placeholder>
                <w:docPart w:val="5AE210FE25BA4C8DAC7DB8816254DFEB"/>
              </w:placeholder>
              <w:comboBox>
                <w:listItem w:displayText="Zimski" w:value="Zimski"/>
                <w:listItem w:displayText="Ljetni" w:value="Ljetni"/>
              </w:comboBox>
            </w:sdtPr>
            <w:sdtEndPr/>
            <w:sdtContent>
              <w:p w14:paraId="533C7525"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Ljetni</w:t>
                </w:r>
              </w:p>
            </w:sdtContent>
          </w:sdt>
        </w:tc>
      </w:tr>
      <w:tr w:rsidR="00617435" w:rsidRPr="00E45878" w14:paraId="11A65AC0" w14:textId="77777777" w:rsidTr="00825024">
        <w:trPr>
          <w:trHeight w:val="300"/>
        </w:trPr>
        <w:tc>
          <w:tcPr>
            <w:tcW w:w="1281" w:type="dxa"/>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52CB7D9"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Način izvođenja nastave</w:t>
            </w:r>
          </w:p>
        </w:tc>
        <w:tc>
          <w:tcPr>
            <w:tcW w:w="128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F960235"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Predavanja</w:t>
            </w:r>
          </w:p>
        </w:tc>
        <w:tc>
          <w:tcPr>
            <w:tcW w:w="2562"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8DF8731"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2562"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25237C5"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Seminari</w:t>
            </w:r>
          </w:p>
        </w:tc>
        <w:tc>
          <w:tcPr>
            <w:tcW w:w="128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73259A7"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Praktikum</w:t>
            </w:r>
          </w:p>
        </w:tc>
      </w:tr>
      <w:tr w:rsidR="00617435" w:rsidRPr="00E45878" w14:paraId="36A15899" w14:textId="77777777" w:rsidTr="00825024">
        <w:trPr>
          <w:trHeight w:val="300"/>
        </w:trPr>
        <w:tc>
          <w:tcPr>
            <w:tcW w:w="1281" w:type="dxa"/>
            <w:vMerge/>
            <w:tcMar>
              <w:top w:w="113" w:type="dxa"/>
              <w:bottom w:w="113" w:type="dxa"/>
            </w:tcMar>
            <w:vAlign w:val="center"/>
          </w:tcPr>
          <w:p w14:paraId="35F42DA0" w14:textId="77777777" w:rsidR="00617435" w:rsidRPr="00E45878" w:rsidRDefault="00617435" w:rsidP="00617435">
            <w:pPr>
              <w:pStyle w:val="Tekstfusnote"/>
              <w:rPr>
                <w:rFonts w:asciiTheme="minorHAnsi" w:hAnsiTheme="minorHAnsi" w:cstheme="minorHAnsi"/>
                <w:lang w:val="hr-HR"/>
              </w:rPr>
            </w:pPr>
          </w:p>
        </w:tc>
        <w:tc>
          <w:tcPr>
            <w:tcW w:w="1281" w:type="dxa"/>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3871D9A"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2</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1878BEB"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2</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80F6A4B"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1</w:t>
            </w:r>
          </w:p>
        </w:tc>
        <w:tc>
          <w:tcPr>
            <w:tcW w:w="1281" w:type="dxa"/>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26DBABB"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1</w:t>
            </w:r>
          </w:p>
        </w:tc>
      </w:tr>
      <w:tr w:rsidR="00617435" w:rsidRPr="00E45878" w14:paraId="6FE51412" w14:textId="77777777" w:rsidTr="0082502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66D0B60E"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OPIS KOLEGIJA</w:t>
            </w:r>
          </w:p>
        </w:tc>
      </w:tr>
      <w:tr w:rsidR="00617435" w:rsidRPr="00E45878" w14:paraId="278E2F5E" w14:textId="77777777" w:rsidTr="0082502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23FE057"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Ciljevi kolegija</w:t>
            </w:r>
          </w:p>
        </w:tc>
      </w:tr>
      <w:tr w:rsidR="00617435" w:rsidRPr="00E45878" w14:paraId="0F7AC5E1" w14:textId="77777777" w:rsidTr="00825024">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4BBE0C0" w14:textId="77777777" w:rsidR="00617435" w:rsidRPr="00E45878" w:rsidRDefault="00617435" w:rsidP="00B40BF3">
            <w:pPr>
              <w:pStyle w:val="Tekstfusnote"/>
              <w:numPr>
                <w:ilvl w:val="0"/>
                <w:numId w:val="68"/>
              </w:numPr>
              <w:rPr>
                <w:rFonts w:asciiTheme="minorHAnsi" w:hAnsiTheme="minorHAnsi" w:cstheme="minorHAnsi"/>
                <w:lang w:val="hr-HR"/>
              </w:rPr>
            </w:pPr>
            <w:r w:rsidRPr="00E45878">
              <w:rPr>
                <w:rFonts w:asciiTheme="minorHAnsi" w:hAnsiTheme="minorHAnsi" w:cstheme="minorHAnsi"/>
                <w:lang w:val="hr-HR"/>
              </w:rPr>
              <w:t>Upoznati studente sa zakonitostima i principima zaštite bilja u praksi.</w:t>
            </w:r>
          </w:p>
          <w:p w14:paraId="06A9D0B0" w14:textId="77777777" w:rsidR="00617435" w:rsidRPr="00E45878" w:rsidRDefault="00617435" w:rsidP="00B40BF3">
            <w:pPr>
              <w:pStyle w:val="Tekstfusnote"/>
              <w:numPr>
                <w:ilvl w:val="0"/>
                <w:numId w:val="68"/>
              </w:numPr>
              <w:rPr>
                <w:rFonts w:asciiTheme="minorHAnsi" w:hAnsiTheme="minorHAnsi" w:cstheme="minorHAnsi"/>
                <w:lang w:val="hr-HR"/>
              </w:rPr>
            </w:pPr>
            <w:r w:rsidRPr="00E45878">
              <w:rPr>
                <w:rFonts w:asciiTheme="minorHAnsi" w:hAnsiTheme="minorHAnsi" w:cstheme="minorHAnsi"/>
                <w:lang w:val="hr-HR"/>
              </w:rPr>
              <w:t>Razviti kod studenta vještine za praćenje pojave i determiniranje simptoma od štetočinja u voćarskim i povrtnim kulturama.</w:t>
            </w:r>
          </w:p>
          <w:p w14:paraId="3BB7A67C" w14:textId="77777777" w:rsidR="00617435" w:rsidRPr="00E45878" w:rsidRDefault="00617435" w:rsidP="00B40BF3">
            <w:pPr>
              <w:pStyle w:val="Tekstfusnote"/>
              <w:numPr>
                <w:ilvl w:val="0"/>
                <w:numId w:val="68"/>
              </w:numPr>
              <w:rPr>
                <w:rFonts w:asciiTheme="minorHAnsi" w:hAnsiTheme="minorHAnsi" w:cstheme="minorHAnsi"/>
                <w:lang w:val="hr-HR"/>
              </w:rPr>
            </w:pPr>
            <w:r w:rsidRPr="00E45878">
              <w:rPr>
                <w:rFonts w:asciiTheme="minorHAnsi" w:hAnsiTheme="minorHAnsi" w:cstheme="minorHAnsi"/>
                <w:lang w:val="hr-HR"/>
              </w:rPr>
              <w:t>Osposobiti studenta za odabir odgovarajućeg održivog sustava proizvodnje voća i povrća na obiteljskom poljoprivrednom gospodarstvu.</w:t>
            </w:r>
          </w:p>
        </w:tc>
      </w:tr>
      <w:tr w:rsidR="00617435" w:rsidRPr="00E45878" w14:paraId="280514FC" w14:textId="77777777" w:rsidTr="0082502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406129D"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Uvjeti za upis kolegija</w:t>
            </w:r>
          </w:p>
        </w:tc>
      </w:tr>
      <w:tr w:rsidR="00617435" w:rsidRPr="00E45878" w14:paraId="16CFAD2D" w14:textId="77777777" w:rsidTr="0082502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602DC70"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Položen kolegij Zaštita bilja</w:t>
            </w:r>
          </w:p>
        </w:tc>
      </w:tr>
      <w:tr w:rsidR="00617435" w:rsidRPr="00E45878" w14:paraId="233D4D27" w14:textId="77777777" w:rsidTr="0082502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8334DD2"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617435" w:rsidRPr="00E45878" w14:paraId="4EA928A5" w14:textId="77777777" w:rsidTr="0082502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1C59F2C"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I1. Planirati poslove agroturističkog gospodarstva u skladu sa zakonodavnim okvirom.</w:t>
            </w:r>
          </w:p>
          <w:p w14:paraId="157811D6"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I5. Identificirati poduzetničke prilike u agroturizmu.</w:t>
            </w:r>
          </w:p>
          <w:p w14:paraId="3A50F0B9"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I6. Kritički prosuditi uspješnost poslovanja i poslovnu dokumentaciju u agroturizmu u skladu s pravnim aktima.</w:t>
            </w:r>
          </w:p>
          <w:p w14:paraId="4E2FB99B"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I8. Odabrati sustav poljoprivredne proizvodnje sukladno raspoloživim resursima.</w:t>
            </w:r>
          </w:p>
          <w:p w14:paraId="17F04554"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I9. Integrirati temeljna načela kemije, biokemije, mikrobiologije i botanike u poljoprivrednoj proizvodnji.</w:t>
            </w:r>
          </w:p>
          <w:p w14:paraId="77A06F12"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I10.Procijeniti prikladnost ekoloških i edafskih čimbenika za održivu biljnu i životinjsku proizvodnju.</w:t>
            </w:r>
          </w:p>
          <w:p w14:paraId="60D1F149"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 xml:space="preserve">I11. Primijeniti tehnologiju proizvodnje poljoprivrednih proizvoda i uzgoja domaćih životinja s obzirom na raspoložive resurse. </w:t>
            </w:r>
          </w:p>
          <w:p w14:paraId="71225F26"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I12. Osmisliti model njege za odabrane vrste, sortimente i pasmine.</w:t>
            </w:r>
          </w:p>
        </w:tc>
      </w:tr>
      <w:tr w:rsidR="00617435" w:rsidRPr="00E45878" w14:paraId="07F3253B" w14:textId="77777777" w:rsidTr="0082502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A8914E3"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617435" w:rsidRPr="00E45878" w14:paraId="276671C7" w14:textId="77777777" w:rsidTr="00825024">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5E7F6F8" w14:textId="77777777" w:rsidR="00617435" w:rsidRPr="00E45878" w:rsidRDefault="00617435" w:rsidP="00B40BF3">
            <w:pPr>
              <w:pStyle w:val="Tekstfusnote"/>
              <w:numPr>
                <w:ilvl w:val="0"/>
                <w:numId w:val="67"/>
              </w:numPr>
              <w:rPr>
                <w:rFonts w:asciiTheme="minorHAnsi" w:hAnsiTheme="minorHAnsi" w:cstheme="minorHAnsi"/>
                <w:lang w:val="hr-HR"/>
              </w:rPr>
            </w:pPr>
            <w:r w:rsidRPr="00E45878">
              <w:rPr>
                <w:rFonts w:asciiTheme="minorHAnsi" w:hAnsiTheme="minorHAnsi" w:cstheme="minorHAnsi"/>
                <w:lang w:val="hr-HR"/>
              </w:rPr>
              <w:t>Odabrati način praćenja i metodu zaštite od štetočinja na povrću, voću i vinovoj lozi.</w:t>
            </w:r>
          </w:p>
          <w:p w14:paraId="7EFA33D9" w14:textId="77777777" w:rsidR="00617435" w:rsidRPr="00E45878" w:rsidRDefault="00617435" w:rsidP="00B40BF3">
            <w:pPr>
              <w:pStyle w:val="Tekstfusnote"/>
              <w:numPr>
                <w:ilvl w:val="0"/>
                <w:numId w:val="67"/>
              </w:numPr>
              <w:rPr>
                <w:rFonts w:asciiTheme="minorHAnsi" w:hAnsiTheme="minorHAnsi" w:cstheme="minorHAnsi"/>
                <w:lang w:val="hr-HR"/>
              </w:rPr>
            </w:pPr>
            <w:r w:rsidRPr="00E45878">
              <w:rPr>
                <w:rFonts w:asciiTheme="minorHAnsi" w:hAnsiTheme="minorHAnsi" w:cstheme="minorHAnsi"/>
                <w:lang w:val="hr-HR"/>
              </w:rPr>
              <w:t>Kreirati plan uzimanja uzoraka za procjenu pojavnosti bolesti i štetnika.</w:t>
            </w:r>
          </w:p>
          <w:p w14:paraId="5FA40F08" w14:textId="77777777" w:rsidR="00617435" w:rsidRPr="00E45878" w:rsidRDefault="00617435" w:rsidP="00B40BF3">
            <w:pPr>
              <w:pStyle w:val="Tekstfusnote"/>
              <w:numPr>
                <w:ilvl w:val="0"/>
                <w:numId w:val="67"/>
              </w:numPr>
              <w:rPr>
                <w:rFonts w:asciiTheme="minorHAnsi" w:hAnsiTheme="minorHAnsi" w:cstheme="minorHAnsi"/>
                <w:lang w:val="hr-HR"/>
              </w:rPr>
            </w:pPr>
            <w:r w:rsidRPr="00E45878">
              <w:rPr>
                <w:rFonts w:asciiTheme="minorHAnsi" w:hAnsiTheme="minorHAnsi" w:cstheme="minorHAnsi"/>
                <w:lang w:val="hr-HR"/>
              </w:rPr>
              <w:t>Utvrditi najvažnije gospodarske štetočinje povrća, voća i vinove loze.</w:t>
            </w:r>
          </w:p>
          <w:p w14:paraId="33E181D8" w14:textId="77777777" w:rsidR="00617435" w:rsidRPr="00E45878" w:rsidRDefault="00617435" w:rsidP="00B40BF3">
            <w:pPr>
              <w:pStyle w:val="Tekstfusnote"/>
              <w:numPr>
                <w:ilvl w:val="0"/>
                <w:numId w:val="67"/>
              </w:numPr>
              <w:rPr>
                <w:rFonts w:asciiTheme="minorHAnsi" w:hAnsiTheme="minorHAnsi" w:cstheme="minorHAnsi"/>
                <w:lang w:val="hr-HR"/>
              </w:rPr>
            </w:pPr>
            <w:r w:rsidRPr="00E45878">
              <w:rPr>
                <w:rFonts w:asciiTheme="minorHAnsi" w:hAnsiTheme="minorHAnsi" w:cstheme="minorHAnsi"/>
                <w:lang w:val="hr-HR"/>
              </w:rPr>
              <w:t>Odabrati odgovarajući pesticid prema mehanizmu djelovanja i sa najmanjim utjecajem na okoliš i čovjeka.</w:t>
            </w:r>
          </w:p>
          <w:p w14:paraId="6D3F106F" w14:textId="77777777" w:rsidR="00617435" w:rsidRPr="00E45878" w:rsidRDefault="00617435" w:rsidP="00B40BF3">
            <w:pPr>
              <w:pStyle w:val="Tekstfusnote"/>
              <w:numPr>
                <w:ilvl w:val="0"/>
                <w:numId w:val="67"/>
              </w:numPr>
              <w:rPr>
                <w:rFonts w:asciiTheme="minorHAnsi" w:hAnsiTheme="minorHAnsi" w:cstheme="minorHAnsi"/>
                <w:lang w:val="hr-HR"/>
              </w:rPr>
            </w:pPr>
            <w:r w:rsidRPr="00E45878">
              <w:rPr>
                <w:rFonts w:asciiTheme="minorHAnsi" w:hAnsiTheme="minorHAnsi" w:cstheme="minorHAnsi"/>
                <w:lang w:val="hr-HR"/>
              </w:rPr>
              <w:t>Izraditi godišnji plan održive zaštite proizvodne kulture.</w:t>
            </w:r>
          </w:p>
        </w:tc>
      </w:tr>
      <w:tr w:rsidR="00617435" w:rsidRPr="00E45878" w14:paraId="2ECDE0D6" w14:textId="77777777" w:rsidTr="0082502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027B816"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Sadržaj kolegija</w:t>
            </w:r>
          </w:p>
        </w:tc>
      </w:tr>
      <w:tr w:rsidR="00617435" w:rsidRPr="00E45878" w14:paraId="0070066E" w14:textId="77777777" w:rsidTr="0082502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B37381A"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Patologija biljaka - pojam, definicija bolesti i njihovi uzročnici. Epidemiologija i prognoza biljnih bolesti. Sistematika biljnih bolesti. Značaj i zadaća primijenjene entomologije. Morfologija, anatomija i fiziologija kukca. Metode pregleda entomofaune u uzgoju povrća, voća i vinove loze. Sistematika kukaca. Definicija korova, podjela korova, najčešći korovi u uzgoju povrća, voća i vinove loze, štete od korova. Ekonomski značajne štetočinje u uzgoju povrća, voća i vinove loze, metode praćenja i mjere njihovog suzbijanja. Karenca, toleranca, doza, koncentracija. Pregled sredstava za zaštitu bilja. Otrovnost pesticida za čovjeka i okoliš. Zaštita čovjeka i okoliša pri primjeni SZB. Aplikacija sredstava za zaštitu bilja. Izračun doze i koncentracije. Sustavi konvencijalne, integrirane i ekološke zaštite bilja.</w:t>
            </w:r>
          </w:p>
        </w:tc>
      </w:tr>
      <w:tr w:rsidR="00617435" w:rsidRPr="00E45878" w14:paraId="716301F3" w14:textId="77777777" w:rsidTr="00825024">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4B35A4A"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Vrste izvođenja nastave</w:t>
            </w:r>
          </w:p>
        </w:tc>
        <w:tc>
          <w:tcPr>
            <w:tcW w:w="3843" w:type="dxa"/>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F9BA8CB" w14:textId="77777777" w:rsidR="00617435" w:rsidRPr="00E45878" w:rsidRDefault="00BF3C49" w:rsidP="00617435">
            <w:pPr>
              <w:pStyle w:val="Tekstfusnote"/>
              <w:rPr>
                <w:rFonts w:asciiTheme="minorHAnsi" w:hAnsiTheme="minorHAnsi" w:cstheme="minorHAnsi"/>
                <w:lang w:val="hr-HR"/>
              </w:rPr>
            </w:pPr>
            <w:sdt>
              <w:sdtPr>
                <w:rPr>
                  <w:rFonts w:asciiTheme="minorHAnsi" w:hAnsiTheme="minorHAnsi" w:cstheme="minorHAnsi"/>
                  <w:lang w:val="hr-HR"/>
                </w:rPr>
                <w:id w:val="-371538209"/>
                <w14:checkbox>
                  <w14:checked w14:val="1"/>
                  <w14:checkedState w14:val="2612" w14:font="MS Gothic"/>
                  <w14:uncheckedState w14:val="2610" w14:font="MS Gothic"/>
                </w14:checkbox>
              </w:sdtPr>
              <w:sdtEndPr/>
              <w:sdtContent>
                <w:r w:rsidR="00617435" w:rsidRPr="00E45878">
                  <w:rPr>
                    <w:rFonts w:ascii="Segoe UI Symbol" w:hAnsi="Segoe UI Symbol" w:cs="Segoe UI Symbol"/>
                    <w:lang w:val="hr-HR"/>
                  </w:rPr>
                  <w:t>☒</w:t>
                </w:r>
              </w:sdtContent>
            </w:sdt>
            <w:r w:rsidR="00617435" w:rsidRPr="00E45878">
              <w:rPr>
                <w:rFonts w:asciiTheme="minorHAnsi" w:hAnsiTheme="minorHAnsi" w:cstheme="minorHAnsi"/>
                <w:lang w:val="hr-HR"/>
              </w:rPr>
              <w:t xml:space="preserve"> Predavanja</w:t>
            </w:r>
          </w:p>
          <w:p w14:paraId="21A745DF" w14:textId="77777777" w:rsidR="00617435" w:rsidRPr="00E45878" w:rsidRDefault="00BF3C49" w:rsidP="00617435">
            <w:pPr>
              <w:pStyle w:val="Tekstfusnote"/>
              <w:rPr>
                <w:rFonts w:asciiTheme="minorHAnsi" w:hAnsiTheme="minorHAnsi" w:cstheme="minorHAnsi"/>
                <w:lang w:val="hr-HR"/>
              </w:rPr>
            </w:pPr>
            <w:sdt>
              <w:sdtPr>
                <w:rPr>
                  <w:rFonts w:asciiTheme="minorHAnsi" w:hAnsiTheme="minorHAnsi" w:cstheme="minorHAnsi"/>
                  <w:lang w:val="hr-HR"/>
                </w:rPr>
                <w:id w:val="-1037807926"/>
                <w14:checkbox>
                  <w14:checked w14:val="1"/>
                  <w14:checkedState w14:val="2612" w14:font="MS Gothic"/>
                  <w14:uncheckedState w14:val="2610" w14:font="MS Gothic"/>
                </w14:checkbox>
              </w:sdtPr>
              <w:sdtEndPr/>
              <w:sdtContent>
                <w:r w:rsidR="00617435" w:rsidRPr="00E45878">
                  <w:rPr>
                    <w:rFonts w:ascii="Segoe UI Symbol" w:hAnsi="Segoe UI Symbol" w:cs="Segoe UI Symbol"/>
                    <w:lang w:val="hr-HR"/>
                  </w:rPr>
                  <w:t>☒</w:t>
                </w:r>
              </w:sdtContent>
            </w:sdt>
            <w:r w:rsidR="00617435" w:rsidRPr="00E45878">
              <w:rPr>
                <w:rFonts w:asciiTheme="minorHAnsi" w:hAnsiTheme="minorHAnsi" w:cstheme="minorHAnsi"/>
                <w:lang w:val="hr-HR"/>
              </w:rPr>
              <w:t xml:space="preserve"> Seminari i radionice</w:t>
            </w:r>
          </w:p>
          <w:p w14:paraId="2930327C" w14:textId="77777777" w:rsidR="00617435" w:rsidRPr="00E45878" w:rsidRDefault="00BF3C49" w:rsidP="00617435">
            <w:pPr>
              <w:pStyle w:val="Tekstfusnote"/>
              <w:rPr>
                <w:rFonts w:asciiTheme="minorHAnsi" w:hAnsiTheme="minorHAnsi" w:cstheme="minorHAnsi"/>
                <w:lang w:val="hr-HR"/>
              </w:rPr>
            </w:pPr>
            <w:sdt>
              <w:sdtPr>
                <w:rPr>
                  <w:rFonts w:asciiTheme="minorHAnsi" w:hAnsiTheme="minorHAnsi" w:cstheme="minorHAnsi"/>
                  <w:lang w:val="hr-HR"/>
                </w:rPr>
                <w:id w:val="-164623276"/>
                <w14:checkbox>
                  <w14:checked w14:val="1"/>
                  <w14:checkedState w14:val="2612" w14:font="MS Gothic"/>
                  <w14:uncheckedState w14:val="2610" w14:font="MS Gothic"/>
                </w14:checkbox>
              </w:sdtPr>
              <w:sdtEndPr/>
              <w:sdtContent>
                <w:r w:rsidR="00617435" w:rsidRPr="00E45878">
                  <w:rPr>
                    <w:rFonts w:ascii="Segoe UI Symbol" w:hAnsi="Segoe UI Symbol" w:cs="Segoe UI Symbol"/>
                    <w:lang w:val="hr-HR"/>
                  </w:rPr>
                  <w:t>☒</w:t>
                </w:r>
              </w:sdtContent>
            </w:sdt>
            <w:r w:rsidR="00617435" w:rsidRPr="00E45878">
              <w:rPr>
                <w:rFonts w:asciiTheme="minorHAnsi" w:hAnsiTheme="minorHAnsi" w:cstheme="minorHAnsi"/>
                <w:lang w:val="hr-HR"/>
              </w:rPr>
              <w:t xml:space="preserve"> Vježbe</w:t>
            </w:r>
          </w:p>
          <w:p w14:paraId="390D9AE9" w14:textId="77777777" w:rsidR="00617435" w:rsidRPr="00E45878" w:rsidRDefault="00BF3C49" w:rsidP="00617435">
            <w:pPr>
              <w:pStyle w:val="Tekstfusnote"/>
              <w:rPr>
                <w:rFonts w:asciiTheme="minorHAnsi" w:hAnsiTheme="minorHAnsi" w:cstheme="minorHAnsi"/>
                <w:lang w:val="hr-HR"/>
              </w:rPr>
            </w:pPr>
            <w:sdt>
              <w:sdtPr>
                <w:rPr>
                  <w:rFonts w:asciiTheme="minorHAnsi" w:hAnsiTheme="minorHAnsi" w:cstheme="minorHAnsi"/>
                  <w:lang w:val="hr-HR"/>
                </w:rPr>
                <w:id w:val="738675584"/>
                <w14:checkbox>
                  <w14:checked w14:val="1"/>
                  <w14:checkedState w14:val="2612" w14:font="MS Gothic"/>
                  <w14:uncheckedState w14:val="2610" w14:font="MS Gothic"/>
                </w14:checkbox>
              </w:sdtPr>
              <w:sdtEndPr/>
              <w:sdtContent>
                <w:r w:rsidR="00617435" w:rsidRPr="00E45878">
                  <w:rPr>
                    <w:rFonts w:ascii="Segoe UI Symbol" w:hAnsi="Segoe UI Symbol" w:cs="Segoe UI Symbol"/>
                    <w:lang w:val="hr-HR"/>
                  </w:rPr>
                  <w:t>☒</w:t>
                </w:r>
              </w:sdtContent>
            </w:sdt>
            <w:r w:rsidR="00617435" w:rsidRPr="00E45878">
              <w:rPr>
                <w:rFonts w:asciiTheme="minorHAnsi" w:hAnsiTheme="minorHAnsi" w:cstheme="minorHAnsi"/>
                <w:lang w:val="hr-HR"/>
              </w:rPr>
              <w:t xml:space="preserve"> Obrazovanje na daljinu</w:t>
            </w:r>
          </w:p>
          <w:p w14:paraId="59FCAAA5" w14:textId="77777777" w:rsidR="00617435" w:rsidRPr="00E45878" w:rsidRDefault="00BF3C49" w:rsidP="00617435">
            <w:pPr>
              <w:pStyle w:val="Tekstfusnote"/>
              <w:rPr>
                <w:rFonts w:asciiTheme="minorHAnsi" w:hAnsiTheme="minorHAnsi" w:cstheme="minorHAnsi"/>
                <w:lang w:val="hr-HR"/>
              </w:rPr>
            </w:pPr>
            <w:sdt>
              <w:sdtPr>
                <w:rPr>
                  <w:rFonts w:asciiTheme="minorHAnsi" w:hAnsiTheme="minorHAnsi" w:cstheme="minorHAnsi"/>
                  <w:lang w:val="hr-HR"/>
                </w:rPr>
                <w:id w:val="-1001035212"/>
                <w14:checkbox>
                  <w14:checked w14:val="1"/>
                  <w14:checkedState w14:val="2612" w14:font="MS Gothic"/>
                  <w14:uncheckedState w14:val="2610" w14:font="MS Gothic"/>
                </w14:checkbox>
              </w:sdtPr>
              <w:sdtEndPr/>
              <w:sdtContent>
                <w:r w:rsidR="00617435" w:rsidRPr="00E45878">
                  <w:rPr>
                    <w:rFonts w:ascii="Segoe UI Symbol" w:hAnsi="Segoe UI Symbol" w:cs="Segoe UI Symbol"/>
                    <w:lang w:val="hr-HR"/>
                  </w:rPr>
                  <w:t>☒</w:t>
                </w:r>
              </w:sdtContent>
            </w:sdt>
            <w:r w:rsidR="00617435" w:rsidRPr="00E45878">
              <w:rPr>
                <w:rFonts w:asciiTheme="minorHAnsi" w:hAnsiTheme="minorHAnsi" w:cstheme="minorHAnsi"/>
                <w:lang w:val="hr-HR"/>
              </w:rPr>
              <w:t xml:space="preserve"> Terenska nastava</w:t>
            </w:r>
          </w:p>
        </w:tc>
        <w:tc>
          <w:tcPr>
            <w:tcW w:w="3843" w:type="dxa"/>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D2B5927" w14:textId="77777777" w:rsidR="00617435" w:rsidRPr="00E45878" w:rsidRDefault="00BF3C49" w:rsidP="00617435">
            <w:pPr>
              <w:pStyle w:val="Tekstfusnote"/>
              <w:rPr>
                <w:rFonts w:asciiTheme="minorHAnsi" w:hAnsiTheme="minorHAnsi" w:cstheme="minorHAnsi"/>
                <w:lang w:val="hr-HR"/>
              </w:rPr>
            </w:pPr>
            <w:sdt>
              <w:sdtPr>
                <w:rPr>
                  <w:rFonts w:asciiTheme="minorHAnsi" w:hAnsiTheme="minorHAnsi" w:cstheme="minorHAnsi"/>
                  <w:lang w:val="hr-HR"/>
                </w:rPr>
                <w:id w:val="-1719813948"/>
                <w14:checkbox>
                  <w14:checked w14:val="1"/>
                  <w14:checkedState w14:val="2612" w14:font="MS Gothic"/>
                  <w14:uncheckedState w14:val="2610" w14:font="MS Gothic"/>
                </w14:checkbox>
              </w:sdtPr>
              <w:sdtEndPr/>
              <w:sdtContent>
                <w:r w:rsidR="00617435" w:rsidRPr="00E45878">
                  <w:rPr>
                    <w:rFonts w:ascii="Segoe UI Symbol" w:hAnsi="Segoe UI Symbol" w:cs="Segoe UI Symbol"/>
                    <w:lang w:val="hr-HR"/>
                  </w:rPr>
                  <w:t>☒</w:t>
                </w:r>
              </w:sdtContent>
            </w:sdt>
            <w:r w:rsidR="00617435" w:rsidRPr="00E45878">
              <w:rPr>
                <w:rFonts w:asciiTheme="minorHAnsi" w:hAnsiTheme="minorHAnsi" w:cstheme="minorHAnsi"/>
                <w:lang w:val="hr-HR"/>
              </w:rPr>
              <w:t xml:space="preserve"> Samostalni zadaci</w:t>
            </w:r>
          </w:p>
          <w:p w14:paraId="13080583" w14:textId="77777777" w:rsidR="00617435" w:rsidRPr="00E45878" w:rsidRDefault="00BF3C49" w:rsidP="00617435">
            <w:pPr>
              <w:pStyle w:val="Tekstfusnote"/>
              <w:rPr>
                <w:rFonts w:asciiTheme="minorHAnsi" w:hAnsiTheme="minorHAnsi" w:cstheme="minorHAnsi"/>
                <w:lang w:val="hr-HR"/>
              </w:rPr>
            </w:pPr>
            <w:sdt>
              <w:sdtPr>
                <w:rPr>
                  <w:rFonts w:asciiTheme="minorHAnsi" w:hAnsiTheme="minorHAnsi" w:cstheme="minorHAnsi"/>
                  <w:lang w:val="hr-HR"/>
                </w:rPr>
                <w:id w:val="-1844780545"/>
                <w14:checkbox>
                  <w14:checked w14:val="1"/>
                  <w14:checkedState w14:val="2612" w14:font="MS Gothic"/>
                  <w14:uncheckedState w14:val="2610" w14:font="MS Gothic"/>
                </w14:checkbox>
              </w:sdtPr>
              <w:sdtEndPr/>
              <w:sdtContent>
                <w:r w:rsidR="00617435" w:rsidRPr="00E45878">
                  <w:rPr>
                    <w:rFonts w:ascii="Segoe UI Symbol" w:hAnsi="Segoe UI Symbol" w:cs="Segoe UI Symbol"/>
                    <w:lang w:val="hr-HR"/>
                  </w:rPr>
                  <w:t>☒</w:t>
                </w:r>
              </w:sdtContent>
            </w:sdt>
            <w:r w:rsidR="00617435" w:rsidRPr="00E45878">
              <w:rPr>
                <w:rFonts w:asciiTheme="minorHAnsi" w:hAnsiTheme="minorHAnsi" w:cstheme="minorHAnsi"/>
                <w:lang w:val="hr-HR"/>
              </w:rPr>
              <w:t xml:space="preserve"> Multimedija i mreža</w:t>
            </w:r>
          </w:p>
          <w:p w14:paraId="35C82BFC" w14:textId="77777777" w:rsidR="00617435" w:rsidRPr="00E45878" w:rsidRDefault="00BF3C49" w:rsidP="00617435">
            <w:pPr>
              <w:pStyle w:val="Tekstfusnote"/>
              <w:rPr>
                <w:rFonts w:asciiTheme="minorHAnsi" w:hAnsiTheme="minorHAnsi" w:cstheme="minorHAnsi"/>
                <w:lang w:val="hr-HR"/>
              </w:rPr>
            </w:pPr>
            <w:sdt>
              <w:sdtPr>
                <w:rPr>
                  <w:rFonts w:asciiTheme="minorHAnsi" w:hAnsiTheme="minorHAnsi" w:cstheme="minorHAnsi"/>
                  <w:lang w:val="hr-HR"/>
                </w:rPr>
                <w:id w:val="1295098066"/>
                <w14:checkbox>
                  <w14:checked w14:val="1"/>
                  <w14:checkedState w14:val="2612" w14:font="MS Gothic"/>
                  <w14:uncheckedState w14:val="2610" w14:font="MS Gothic"/>
                </w14:checkbox>
              </w:sdtPr>
              <w:sdtEndPr/>
              <w:sdtContent>
                <w:r w:rsidR="00617435" w:rsidRPr="00E45878">
                  <w:rPr>
                    <w:rFonts w:ascii="Segoe UI Symbol" w:hAnsi="Segoe UI Symbol" w:cs="Segoe UI Symbol"/>
                    <w:lang w:val="hr-HR"/>
                  </w:rPr>
                  <w:t>☒</w:t>
                </w:r>
              </w:sdtContent>
            </w:sdt>
            <w:r w:rsidR="00617435" w:rsidRPr="00E45878">
              <w:rPr>
                <w:rFonts w:asciiTheme="minorHAnsi" w:hAnsiTheme="minorHAnsi" w:cstheme="minorHAnsi"/>
                <w:lang w:val="hr-HR"/>
              </w:rPr>
              <w:t xml:space="preserve"> Laboratorij</w:t>
            </w:r>
          </w:p>
          <w:p w14:paraId="5B4C41A1" w14:textId="77777777" w:rsidR="00617435" w:rsidRPr="00E45878" w:rsidRDefault="00BF3C49" w:rsidP="00617435">
            <w:pPr>
              <w:pStyle w:val="Tekstfusnote"/>
              <w:rPr>
                <w:rFonts w:asciiTheme="minorHAnsi" w:hAnsiTheme="minorHAnsi" w:cstheme="minorHAnsi"/>
                <w:lang w:val="hr-HR"/>
              </w:rPr>
            </w:pPr>
            <w:sdt>
              <w:sdtPr>
                <w:rPr>
                  <w:rFonts w:asciiTheme="minorHAnsi" w:hAnsiTheme="minorHAnsi" w:cstheme="minorHAnsi"/>
                  <w:lang w:val="hr-HR"/>
                </w:rPr>
                <w:id w:val="-235941089"/>
                <w14:checkbox>
                  <w14:checked w14:val="0"/>
                  <w14:checkedState w14:val="2612" w14:font="MS Gothic"/>
                  <w14:uncheckedState w14:val="2610" w14:font="MS Gothic"/>
                </w14:checkbox>
              </w:sdtPr>
              <w:sdtEndPr/>
              <w:sdtContent>
                <w:r w:rsidR="00617435" w:rsidRPr="00E45878">
                  <w:rPr>
                    <w:rFonts w:ascii="Segoe UI Symbol" w:hAnsi="Segoe UI Symbol" w:cs="Segoe UI Symbol"/>
                    <w:lang w:val="hr-HR"/>
                  </w:rPr>
                  <w:t>☐</w:t>
                </w:r>
              </w:sdtContent>
            </w:sdt>
            <w:r w:rsidR="00617435" w:rsidRPr="00E45878">
              <w:rPr>
                <w:rFonts w:asciiTheme="minorHAnsi" w:hAnsiTheme="minorHAnsi" w:cstheme="minorHAnsi"/>
                <w:lang w:val="hr-HR"/>
              </w:rPr>
              <w:t xml:space="preserve"> Mentorski rad</w:t>
            </w:r>
          </w:p>
          <w:p w14:paraId="177EAA96" w14:textId="77777777" w:rsidR="00617435" w:rsidRPr="00E45878" w:rsidRDefault="00BF3C49" w:rsidP="00617435">
            <w:pPr>
              <w:pStyle w:val="Tekstfusnote"/>
              <w:rPr>
                <w:rFonts w:asciiTheme="minorHAnsi" w:hAnsiTheme="minorHAnsi" w:cstheme="minorHAnsi"/>
                <w:lang w:val="hr-HR"/>
              </w:rPr>
            </w:pPr>
            <w:sdt>
              <w:sdtPr>
                <w:rPr>
                  <w:rFonts w:asciiTheme="minorHAnsi" w:hAnsiTheme="minorHAnsi" w:cstheme="minorHAnsi"/>
                  <w:lang w:val="hr-HR"/>
                </w:rPr>
                <w:id w:val="-948777281"/>
                <w14:checkbox>
                  <w14:checked w14:val="0"/>
                  <w14:checkedState w14:val="2612" w14:font="MS Gothic"/>
                  <w14:uncheckedState w14:val="2610" w14:font="MS Gothic"/>
                </w14:checkbox>
              </w:sdtPr>
              <w:sdtEndPr/>
              <w:sdtContent>
                <w:r w:rsidR="00617435" w:rsidRPr="00E45878">
                  <w:rPr>
                    <w:rFonts w:ascii="Segoe UI Symbol" w:hAnsi="Segoe UI Symbol" w:cs="Segoe UI Symbol"/>
                    <w:lang w:val="hr-HR"/>
                  </w:rPr>
                  <w:t>☐</w:t>
                </w:r>
              </w:sdtContent>
            </w:sdt>
            <w:r w:rsidR="00617435" w:rsidRPr="00E45878">
              <w:rPr>
                <w:rFonts w:asciiTheme="minorHAnsi" w:hAnsiTheme="minorHAnsi" w:cstheme="minorHAnsi"/>
                <w:lang w:val="hr-HR"/>
              </w:rPr>
              <w:t xml:space="preserve"> Ostalo: </w:t>
            </w:r>
          </w:p>
        </w:tc>
      </w:tr>
      <w:tr w:rsidR="00617435" w:rsidRPr="00E45878" w14:paraId="2BB85481" w14:textId="77777777" w:rsidTr="0082502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E4EAFB9"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Obveze studenata</w:t>
            </w:r>
          </w:p>
        </w:tc>
      </w:tr>
      <w:tr w:rsidR="00617435" w:rsidRPr="00E45878" w14:paraId="4F009C60" w14:textId="77777777" w:rsidTr="00825024">
        <w:trPr>
          <w:trHeight w:val="22"/>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98E9BEC"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tc>
      </w:tr>
      <w:tr w:rsidR="00617435" w:rsidRPr="00E45878" w14:paraId="61501B79" w14:textId="77777777" w:rsidTr="0082502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57C0170"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Ocjenjivanje i vrednovanje rada studenata tijekom nastave i na ispitnom roku</w:t>
            </w:r>
          </w:p>
        </w:tc>
      </w:tr>
      <w:tr w:rsidR="00617435" w:rsidRPr="00E45878" w14:paraId="5EDF9FC8" w14:textId="77777777" w:rsidTr="00825024">
        <w:trPr>
          <w:trHeight w:val="1143"/>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93ADF7A"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429C2216" w14:textId="77777777" w:rsidR="00617435" w:rsidRPr="00E45878" w:rsidRDefault="00617435" w:rsidP="00617435">
            <w:pPr>
              <w:pStyle w:val="Tekstfusnote"/>
              <w:rPr>
                <w:rFonts w:asciiTheme="minorHAnsi" w:hAnsiTheme="minorHAnsi" w:cstheme="minorHAnsi"/>
                <w:b/>
                <w:bCs/>
                <w:lang w:val="hr-HR"/>
              </w:rPr>
            </w:pPr>
          </w:p>
          <w:p w14:paraId="7AD48CDE"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472D098C" w14:textId="77777777" w:rsidR="00617435" w:rsidRPr="00E45878" w:rsidRDefault="00617435" w:rsidP="00617435">
            <w:pPr>
              <w:pStyle w:val="Tekstfusnote"/>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61"/>
              <w:gridCol w:w="1146"/>
              <w:gridCol w:w="908"/>
              <w:gridCol w:w="941"/>
              <w:gridCol w:w="1179"/>
              <w:gridCol w:w="936"/>
              <w:gridCol w:w="793"/>
              <w:gridCol w:w="810"/>
              <w:gridCol w:w="857"/>
            </w:tblGrid>
            <w:tr w:rsidR="00617435" w:rsidRPr="00E45878" w14:paraId="1C63916B" w14:textId="77777777" w:rsidTr="00825024">
              <w:trPr>
                <w:trHeight w:val="300"/>
              </w:trPr>
              <w:tc>
                <w:tcPr>
                  <w:tcW w:w="665" w:type="pct"/>
                  <w:shd w:val="clear" w:color="auto" w:fill="DBE5F1" w:themeFill="accent1" w:themeFillTint="33"/>
                  <w:vAlign w:val="center"/>
                </w:tcPr>
                <w:p w14:paraId="25D42517"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656" w:type="pct"/>
                  <w:shd w:val="clear" w:color="auto" w:fill="DBE5F1" w:themeFill="accent1" w:themeFillTint="33"/>
                </w:tcPr>
                <w:p w14:paraId="569FA60A"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lang w:val="hr-HR"/>
                    </w:rPr>
                    <w:t>Zadatak</w:t>
                  </w:r>
                </w:p>
              </w:tc>
              <w:tc>
                <w:tcPr>
                  <w:tcW w:w="520" w:type="pct"/>
                  <w:shd w:val="clear" w:color="auto" w:fill="DBE5F1" w:themeFill="accent1" w:themeFillTint="33"/>
                </w:tcPr>
                <w:p w14:paraId="45B1C0CC"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lang w:val="hr-HR"/>
                    </w:rPr>
                    <w:t>Kolokvij</w:t>
                  </w:r>
                </w:p>
              </w:tc>
              <w:tc>
                <w:tcPr>
                  <w:tcW w:w="539" w:type="pct"/>
                  <w:shd w:val="clear" w:color="auto" w:fill="DBE5F1" w:themeFill="accent1" w:themeFillTint="33"/>
                </w:tcPr>
                <w:p w14:paraId="4F3E32EB"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lang w:val="hr-HR"/>
                    </w:rPr>
                    <w:t>Domaća zadaća</w:t>
                  </w:r>
                </w:p>
              </w:tc>
              <w:tc>
                <w:tcPr>
                  <w:tcW w:w="675" w:type="pct"/>
                  <w:shd w:val="clear" w:color="auto" w:fill="DBE5F1" w:themeFill="accent1" w:themeFillTint="33"/>
                </w:tcPr>
                <w:p w14:paraId="20342EED"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Seminarski rad</w:t>
                  </w:r>
                </w:p>
              </w:tc>
              <w:tc>
                <w:tcPr>
                  <w:tcW w:w="536" w:type="pct"/>
                  <w:shd w:val="clear" w:color="auto" w:fill="DBE5F1" w:themeFill="accent1" w:themeFillTint="33"/>
                </w:tcPr>
                <w:p w14:paraId="0CF8ED80"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lang w:val="hr-HR"/>
                    </w:rPr>
                    <w:t>Dnevnik prakse</w:t>
                  </w:r>
                </w:p>
              </w:tc>
              <w:tc>
                <w:tcPr>
                  <w:tcW w:w="454" w:type="pct"/>
                  <w:shd w:val="clear" w:color="auto" w:fill="DBE5F1" w:themeFill="accent1" w:themeFillTint="33"/>
                  <w:vAlign w:val="center"/>
                </w:tcPr>
                <w:p w14:paraId="44BC1234"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464" w:type="pct"/>
                  <w:shd w:val="clear" w:color="auto" w:fill="DBE5F1" w:themeFill="accent1" w:themeFillTint="33"/>
                  <w:vAlign w:val="center"/>
                </w:tcPr>
                <w:p w14:paraId="7E133266"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491" w:type="pct"/>
                  <w:shd w:val="clear" w:color="auto" w:fill="DBE5F1" w:themeFill="accent1" w:themeFillTint="33"/>
                  <w:vAlign w:val="center"/>
                </w:tcPr>
                <w:p w14:paraId="41816745"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617435" w:rsidRPr="00E45878" w14:paraId="71F82A85" w14:textId="77777777" w:rsidTr="00825024">
              <w:trPr>
                <w:trHeight w:val="300"/>
              </w:trPr>
              <w:tc>
                <w:tcPr>
                  <w:tcW w:w="665" w:type="pct"/>
                  <w:shd w:val="clear" w:color="auto" w:fill="DBE5F1" w:themeFill="accent1" w:themeFillTint="33"/>
                  <w:vAlign w:val="center"/>
                </w:tcPr>
                <w:p w14:paraId="32CE770F"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bCs/>
                      <w:lang w:val="hr-HR"/>
                    </w:rPr>
                    <w:t>I1</w:t>
                  </w:r>
                </w:p>
              </w:tc>
              <w:tc>
                <w:tcPr>
                  <w:tcW w:w="656" w:type="pct"/>
                </w:tcPr>
                <w:p w14:paraId="35BA5557"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3%</w:t>
                  </w:r>
                </w:p>
              </w:tc>
              <w:tc>
                <w:tcPr>
                  <w:tcW w:w="520" w:type="pct"/>
                </w:tcPr>
                <w:p w14:paraId="4868AABE"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12%</w:t>
                  </w:r>
                </w:p>
              </w:tc>
              <w:tc>
                <w:tcPr>
                  <w:tcW w:w="539" w:type="pct"/>
                </w:tcPr>
                <w:p w14:paraId="726B2771" w14:textId="77777777" w:rsidR="00617435" w:rsidRPr="00E45878" w:rsidRDefault="00617435" w:rsidP="00617435">
                  <w:pPr>
                    <w:pStyle w:val="Tekstfusnote"/>
                    <w:rPr>
                      <w:rFonts w:asciiTheme="minorHAnsi" w:hAnsiTheme="minorHAnsi" w:cstheme="minorHAnsi"/>
                      <w:lang w:val="hr-HR"/>
                    </w:rPr>
                  </w:pPr>
                </w:p>
              </w:tc>
              <w:tc>
                <w:tcPr>
                  <w:tcW w:w="675" w:type="pct"/>
                  <w:vAlign w:val="center"/>
                </w:tcPr>
                <w:p w14:paraId="13D513E3" w14:textId="77777777" w:rsidR="00617435" w:rsidRPr="00E45878" w:rsidRDefault="00617435" w:rsidP="00617435">
                  <w:pPr>
                    <w:pStyle w:val="Tekstfusnote"/>
                    <w:rPr>
                      <w:rFonts w:asciiTheme="minorHAnsi" w:hAnsiTheme="minorHAnsi" w:cstheme="minorHAnsi"/>
                      <w:lang w:val="hr-HR"/>
                    </w:rPr>
                  </w:pPr>
                </w:p>
              </w:tc>
              <w:tc>
                <w:tcPr>
                  <w:tcW w:w="536" w:type="pct"/>
                  <w:shd w:val="clear" w:color="auto" w:fill="auto"/>
                </w:tcPr>
                <w:p w14:paraId="7068AC6D" w14:textId="77777777" w:rsidR="00617435" w:rsidRPr="00E45878" w:rsidRDefault="00617435" w:rsidP="00617435">
                  <w:pPr>
                    <w:pStyle w:val="Tekstfusnote"/>
                    <w:rPr>
                      <w:rFonts w:asciiTheme="minorHAnsi" w:hAnsiTheme="minorHAnsi" w:cstheme="minorHAnsi"/>
                      <w:lang w:val="hr-HR"/>
                    </w:rPr>
                  </w:pPr>
                </w:p>
              </w:tc>
              <w:tc>
                <w:tcPr>
                  <w:tcW w:w="454" w:type="pct"/>
                  <w:shd w:val="clear" w:color="auto" w:fill="DBE5F1" w:themeFill="accent1" w:themeFillTint="33"/>
                  <w:vAlign w:val="center"/>
                </w:tcPr>
                <w:p w14:paraId="7AABBDF1"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lang w:val="hr-HR"/>
                    </w:rPr>
                    <w:t>7,5</w:t>
                  </w:r>
                </w:p>
              </w:tc>
              <w:tc>
                <w:tcPr>
                  <w:tcW w:w="464" w:type="pct"/>
                  <w:shd w:val="clear" w:color="auto" w:fill="DBE5F1" w:themeFill="accent1" w:themeFillTint="33"/>
                  <w:vAlign w:val="center"/>
                </w:tcPr>
                <w:p w14:paraId="29A2B991"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lang w:val="hr-HR"/>
                    </w:rPr>
                    <w:t>15</w:t>
                  </w:r>
                </w:p>
              </w:tc>
              <w:tc>
                <w:tcPr>
                  <w:tcW w:w="491" w:type="pct"/>
                  <w:shd w:val="clear" w:color="auto" w:fill="DBE5F1" w:themeFill="accent1" w:themeFillTint="33"/>
                  <w:vAlign w:val="center"/>
                </w:tcPr>
                <w:p w14:paraId="62B5C29F"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lang w:val="hr-HR"/>
                    </w:rPr>
                    <w:t>0,5</w:t>
                  </w:r>
                </w:p>
              </w:tc>
            </w:tr>
            <w:tr w:rsidR="00617435" w:rsidRPr="00E45878" w14:paraId="53A50BE8" w14:textId="77777777" w:rsidTr="00825024">
              <w:trPr>
                <w:trHeight w:val="300"/>
              </w:trPr>
              <w:tc>
                <w:tcPr>
                  <w:tcW w:w="665" w:type="pct"/>
                  <w:shd w:val="clear" w:color="auto" w:fill="DBE5F1" w:themeFill="accent1" w:themeFillTint="33"/>
                  <w:vAlign w:val="center"/>
                </w:tcPr>
                <w:p w14:paraId="58842B93"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bCs/>
                      <w:lang w:val="hr-HR"/>
                    </w:rPr>
                    <w:t>I2</w:t>
                  </w:r>
                </w:p>
              </w:tc>
              <w:tc>
                <w:tcPr>
                  <w:tcW w:w="656" w:type="pct"/>
                </w:tcPr>
                <w:p w14:paraId="61887899"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520" w:type="pct"/>
                </w:tcPr>
                <w:p w14:paraId="4B876963" w14:textId="77777777" w:rsidR="00617435" w:rsidRPr="00E45878" w:rsidRDefault="00617435" w:rsidP="00617435">
                  <w:pPr>
                    <w:pStyle w:val="Tekstfusnote"/>
                    <w:rPr>
                      <w:rFonts w:asciiTheme="minorHAnsi" w:hAnsiTheme="minorHAnsi" w:cstheme="minorHAnsi"/>
                      <w:lang w:val="hr-HR"/>
                    </w:rPr>
                  </w:pPr>
                </w:p>
              </w:tc>
              <w:tc>
                <w:tcPr>
                  <w:tcW w:w="539" w:type="pct"/>
                </w:tcPr>
                <w:p w14:paraId="24E2D2B5" w14:textId="77777777" w:rsidR="00617435" w:rsidRPr="00E45878" w:rsidRDefault="00617435" w:rsidP="00617435">
                  <w:pPr>
                    <w:pStyle w:val="Tekstfusnote"/>
                    <w:rPr>
                      <w:rFonts w:asciiTheme="minorHAnsi" w:hAnsiTheme="minorHAnsi" w:cstheme="minorHAnsi"/>
                      <w:lang w:val="hr-HR"/>
                    </w:rPr>
                  </w:pPr>
                </w:p>
              </w:tc>
              <w:tc>
                <w:tcPr>
                  <w:tcW w:w="675" w:type="pct"/>
                  <w:vAlign w:val="center"/>
                </w:tcPr>
                <w:p w14:paraId="2CBA3821" w14:textId="77777777" w:rsidR="00617435" w:rsidRPr="00E45878" w:rsidRDefault="00617435" w:rsidP="00617435">
                  <w:pPr>
                    <w:pStyle w:val="Tekstfusnote"/>
                    <w:rPr>
                      <w:rFonts w:asciiTheme="minorHAnsi" w:hAnsiTheme="minorHAnsi" w:cstheme="minorHAnsi"/>
                      <w:lang w:val="hr-HR"/>
                    </w:rPr>
                  </w:pPr>
                </w:p>
              </w:tc>
              <w:tc>
                <w:tcPr>
                  <w:tcW w:w="536" w:type="pct"/>
                  <w:shd w:val="clear" w:color="auto" w:fill="auto"/>
                </w:tcPr>
                <w:p w14:paraId="7F0823AD" w14:textId="77777777" w:rsidR="00617435" w:rsidRPr="00E45878" w:rsidRDefault="00617435" w:rsidP="00617435">
                  <w:pPr>
                    <w:pStyle w:val="Tekstfusnote"/>
                    <w:rPr>
                      <w:rFonts w:asciiTheme="minorHAnsi" w:hAnsiTheme="minorHAnsi" w:cstheme="minorHAnsi"/>
                      <w:lang w:val="hr-HR"/>
                    </w:rPr>
                  </w:pPr>
                </w:p>
              </w:tc>
              <w:tc>
                <w:tcPr>
                  <w:tcW w:w="454" w:type="pct"/>
                  <w:shd w:val="clear" w:color="auto" w:fill="DBE5F1" w:themeFill="accent1" w:themeFillTint="33"/>
                  <w:vAlign w:val="center"/>
                </w:tcPr>
                <w:p w14:paraId="764D8DF1"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lang w:val="hr-HR"/>
                    </w:rPr>
                    <w:t>10</w:t>
                  </w:r>
                </w:p>
              </w:tc>
              <w:tc>
                <w:tcPr>
                  <w:tcW w:w="464" w:type="pct"/>
                  <w:shd w:val="clear" w:color="auto" w:fill="DBE5F1" w:themeFill="accent1" w:themeFillTint="33"/>
                  <w:vAlign w:val="center"/>
                </w:tcPr>
                <w:p w14:paraId="184B5E8C"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lang w:val="hr-HR"/>
                    </w:rPr>
                    <w:t>20</w:t>
                  </w:r>
                </w:p>
              </w:tc>
              <w:tc>
                <w:tcPr>
                  <w:tcW w:w="491" w:type="pct"/>
                  <w:shd w:val="clear" w:color="auto" w:fill="DBE5F1" w:themeFill="accent1" w:themeFillTint="33"/>
                  <w:vAlign w:val="center"/>
                </w:tcPr>
                <w:p w14:paraId="1E76EE6A"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lang w:val="hr-HR"/>
                    </w:rPr>
                    <w:t>1</w:t>
                  </w:r>
                </w:p>
              </w:tc>
            </w:tr>
            <w:tr w:rsidR="00617435" w:rsidRPr="00E45878" w14:paraId="5E687A14" w14:textId="77777777" w:rsidTr="00825024">
              <w:trPr>
                <w:trHeight w:val="300"/>
              </w:trPr>
              <w:tc>
                <w:tcPr>
                  <w:tcW w:w="665" w:type="pct"/>
                  <w:shd w:val="clear" w:color="auto" w:fill="DBE5F1" w:themeFill="accent1" w:themeFillTint="33"/>
                  <w:vAlign w:val="center"/>
                </w:tcPr>
                <w:p w14:paraId="7DC6B458"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bCs/>
                      <w:lang w:val="hr-HR"/>
                    </w:rPr>
                    <w:t>I3</w:t>
                  </w:r>
                </w:p>
              </w:tc>
              <w:tc>
                <w:tcPr>
                  <w:tcW w:w="656" w:type="pct"/>
                </w:tcPr>
                <w:p w14:paraId="4B0197D8" w14:textId="77777777" w:rsidR="00617435" w:rsidRPr="00E45878" w:rsidRDefault="00617435" w:rsidP="00617435">
                  <w:pPr>
                    <w:pStyle w:val="Tekstfusnote"/>
                    <w:rPr>
                      <w:rFonts w:asciiTheme="minorHAnsi" w:hAnsiTheme="minorHAnsi" w:cstheme="minorHAnsi"/>
                      <w:lang w:val="hr-HR"/>
                    </w:rPr>
                  </w:pPr>
                </w:p>
              </w:tc>
              <w:tc>
                <w:tcPr>
                  <w:tcW w:w="520" w:type="pct"/>
                </w:tcPr>
                <w:p w14:paraId="172B0752"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539" w:type="pct"/>
                </w:tcPr>
                <w:p w14:paraId="68C4A410" w14:textId="77777777" w:rsidR="00617435" w:rsidRPr="00E45878" w:rsidRDefault="00617435" w:rsidP="00617435">
                  <w:pPr>
                    <w:pStyle w:val="Tekstfusnote"/>
                    <w:rPr>
                      <w:rFonts w:asciiTheme="minorHAnsi" w:hAnsiTheme="minorHAnsi" w:cstheme="minorHAnsi"/>
                      <w:lang w:val="hr-HR"/>
                    </w:rPr>
                  </w:pPr>
                </w:p>
              </w:tc>
              <w:tc>
                <w:tcPr>
                  <w:tcW w:w="675" w:type="pct"/>
                  <w:vAlign w:val="center"/>
                </w:tcPr>
                <w:p w14:paraId="5AD6DA65" w14:textId="77777777" w:rsidR="00617435" w:rsidRPr="00E45878" w:rsidRDefault="00617435" w:rsidP="00617435">
                  <w:pPr>
                    <w:pStyle w:val="Tekstfusnote"/>
                    <w:rPr>
                      <w:rFonts w:asciiTheme="minorHAnsi" w:hAnsiTheme="minorHAnsi" w:cstheme="minorHAnsi"/>
                      <w:lang w:val="hr-HR"/>
                    </w:rPr>
                  </w:pPr>
                </w:p>
              </w:tc>
              <w:tc>
                <w:tcPr>
                  <w:tcW w:w="536" w:type="pct"/>
                  <w:shd w:val="clear" w:color="auto" w:fill="auto"/>
                </w:tcPr>
                <w:p w14:paraId="7F8533B2" w14:textId="77777777" w:rsidR="00617435" w:rsidRPr="00E45878" w:rsidRDefault="00617435" w:rsidP="00617435">
                  <w:pPr>
                    <w:pStyle w:val="Tekstfusnote"/>
                    <w:rPr>
                      <w:rFonts w:asciiTheme="minorHAnsi" w:hAnsiTheme="minorHAnsi" w:cstheme="minorHAnsi"/>
                      <w:lang w:val="hr-HR"/>
                    </w:rPr>
                  </w:pPr>
                </w:p>
              </w:tc>
              <w:tc>
                <w:tcPr>
                  <w:tcW w:w="454" w:type="pct"/>
                  <w:shd w:val="clear" w:color="auto" w:fill="DBE5F1" w:themeFill="accent1" w:themeFillTint="33"/>
                  <w:vAlign w:val="center"/>
                </w:tcPr>
                <w:p w14:paraId="341D4028"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7,5</w:t>
                  </w:r>
                </w:p>
              </w:tc>
              <w:tc>
                <w:tcPr>
                  <w:tcW w:w="464" w:type="pct"/>
                  <w:shd w:val="clear" w:color="auto" w:fill="DBE5F1" w:themeFill="accent1" w:themeFillTint="33"/>
                  <w:vAlign w:val="center"/>
                </w:tcPr>
                <w:p w14:paraId="6133082F"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491" w:type="pct"/>
                  <w:shd w:val="clear" w:color="auto" w:fill="DBE5F1" w:themeFill="accent1" w:themeFillTint="33"/>
                  <w:vAlign w:val="center"/>
                </w:tcPr>
                <w:p w14:paraId="7DCDE21D"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0,5</w:t>
                  </w:r>
                </w:p>
              </w:tc>
            </w:tr>
            <w:tr w:rsidR="00617435" w:rsidRPr="00E45878" w14:paraId="1B1FA070" w14:textId="77777777" w:rsidTr="00825024">
              <w:trPr>
                <w:trHeight w:val="300"/>
              </w:trPr>
              <w:tc>
                <w:tcPr>
                  <w:tcW w:w="665" w:type="pct"/>
                  <w:shd w:val="clear" w:color="auto" w:fill="DBE5F1" w:themeFill="accent1" w:themeFillTint="33"/>
                  <w:vAlign w:val="center"/>
                </w:tcPr>
                <w:p w14:paraId="692041BB"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bCs/>
                      <w:lang w:val="hr-HR"/>
                    </w:rPr>
                    <w:t>I4</w:t>
                  </w:r>
                </w:p>
              </w:tc>
              <w:tc>
                <w:tcPr>
                  <w:tcW w:w="656" w:type="pct"/>
                </w:tcPr>
                <w:p w14:paraId="1586956D" w14:textId="77777777" w:rsidR="00617435" w:rsidRPr="00E45878" w:rsidRDefault="00617435" w:rsidP="00617435">
                  <w:pPr>
                    <w:pStyle w:val="Tekstfusnote"/>
                    <w:rPr>
                      <w:rFonts w:asciiTheme="minorHAnsi" w:hAnsiTheme="minorHAnsi" w:cstheme="minorHAnsi"/>
                      <w:lang w:val="hr-HR"/>
                    </w:rPr>
                  </w:pPr>
                </w:p>
              </w:tc>
              <w:tc>
                <w:tcPr>
                  <w:tcW w:w="520" w:type="pct"/>
                </w:tcPr>
                <w:p w14:paraId="671F3F0D" w14:textId="77777777" w:rsidR="00617435" w:rsidRPr="00E45878" w:rsidRDefault="00617435" w:rsidP="00617435">
                  <w:pPr>
                    <w:pStyle w:val="Tekstfusnote"/>
                    <w:rPr>
                      <w:rFonts w:asciiTheme="minorHAnsi" w:hAnsiTheme="minorHAnsi" w:cstheme="minorHAnsi"/>
                      <w:lang w:val="hr-HR"/>
                    </w:rPr>
                  </w:pPr>
                </w:p>
              </w:tc>
              <w:tc>
                <w:tcPr>
                  <w:tcW w:w="539" w:type="pct"/>
                </w:tcPr>
                <w:p w14:paraId="34C2C85D" w14:textId="77777777" w:rsidR="00617435" w:rsidRPr="00E45878" w:rsidRDefault="00617435" w:rsidP="00617435">
                  <w:pPr>
                    <w:pStyle w:val="Tekstfusnote"/>
                    <w:rPr>
                      <w:rFonts w:asciiTheme="minorHAnsi" w:hAnsiTheme="minorHAnsi" w:cstheme="minorHAnsi"/>
                      <w:lang w:val="hr-HR"/>
                    </w:rPr>
                  </w:pPr>
                </w:p>
              </w:tc>
              <w:tc>
                <w:tcPr>
                  <w:tcW w:w="675" w:type="pct"/>
                  <w:vAlign w:val="center"/>
                </w:tcPr>
                <w:p w14:paraId="2F8D6E2E"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25%</w:t>
                  </w:r>
                </w:p>
              </w:tc>
              <w:tc>
                <w:tcPr>
                  <w:tcW w:w="536" w:type="pct"/>
                  <w:shd w:val="clear" w:color="auto" w:fill="auto"/>
                </w:tcPr>
                <w:p w14:paraId="5FC89EBF" w14:textId="77777777" w:rsidR="00617435" w:rsidRPr="00E45878" w:rsidRDefault="00617435" w:rsidP="00617435">
                  <w:pPr>
                    <w:pStyle w:val="Tekstfusnote"/>
                    <w:rPr>
                      <w:rFonts w:asciiTheme="minorHAnsi" w:hAnsiTheme="minorHAnsi" w:cstheme="minorHAnsi"/>
                      <w:lang w:val="hr-HR"/>
                    </w:rPr>
                  </w:pPr>
                </w:p>
              </w:tc>
              <w:tc>
                <w:tcPr>
                  <w:tcW w:w="454" w:type="pct"/>
                  <w:shd w:val="clear" w:color="auto" w:fill="DBE5F1" w:themeFill="accent1" w:themeFillTint="33"/>
                  <w:vAlign w:val="center"/>
                </w:tcPr>
                <w:p w14:paraId="2E7EDC88"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12,5</w:t>
                  </w:r>
                </w:p>
              </w:tc>
              <w:tc>
                <w:tcPr>
                  <w:tcW w:w="464" w:type="pct"/>
                  <w:shd w:val="clear" w:color="auto" w:fill="DBE5F1" w:themeFill="accent1" w:themeFillTint="33"/>
                  <w:vAlign w:val="center"/>
                </w:tcPr>
                <w:p w14:paraId="53DF0A66"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25</w:t>
                  </w:r>
                </w:p>
              </w:tc>
              <w:tc>
                <w:tcPr>
                  <w:tcW w:w="491" w:type="pct"/>
                  <w:shd w:val="clear" w:color="auto" w:fill="DBE5F1" w:themeFill="accent1" w:themeFillTint="33"/>
                  <w:vAlign w:val="center"/>
                </w:tcPr>
                <w:p w14:paraId="2E9EBF5A"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1,5</w:t>
                  </w:r>
                </w:p>
              </w:tc>
            </w:tr>
            <w:tr w:rsidR="009948F2" w:rsidRPr="00E45878" w14:paraId="1C53D82F" w14:textId="77777777" w:rsidTr="00825024">
              <w:trPr>
                <w:trHeight w:val="300"/>
              </w:trPr>
              <w:tc>
                <w:tcPr>
                  <w:tcW w:w="665" w:type="pct"/>
                  <w:shd w:val="clear" w:color="auto" w:fill="DBE5F1" w:themeFill="accent1" w:themeFillTint="33"/>
                  <w:vAlign w:val="center"/>
                </w:tcPr>
                <w:p w14:paraId="392250F8" w14:textId="07AF4287" w:rsidR="009948F2" w:rsidRPr="00E45878" w:rsidRDefault="009948F2" w:rsidP="009948F2">
                  <w:pPr>
                    <w:pStyle w:val="Tekstfusnote"/>
                    <w:rPr>
                      <w:rFonts w:asciiTheme="minorHAnsi" w:hAnsiTheme="minorHAnsi" w:cstheme="minorHAnsi"/>
                      <w:b/>
                      <w:bCs/>
                      <w:lang w:val="hr-HR"/>
                    </w:rPr>
                  </w:pPr>
                  <w:r w:rsidRPr="00E45878">
                    <w:rPr>
                      <w:rFonts w:asciiTheme="minorHAnsi" w:hAnsiTheme="minorHAnsi" w:cstheme="minorHAnsi"/>
                      <w:b/>
                      <w:bCs/>
                      <w:lang w:val="hr-HR"/>
                    </w:rPr>
                    <w:t>I5</w:t>
                  </w:r>
                </w:p>
              </w:tc>
              <w:tc>
                <w:tcPr>
                  <w:tcW w:w="656" w:type="pct"/>
                </w:tcPr>
                <w:p w14:paraId="74890159" w14:textId="77777777" w:rsidR="009948F2" w:rsidRPr="00E45878" w:rsidRDefault="009948F2" w:rsidP="009948F2">
                  <w:pPr>
                    <w:pStyle w:val="Tekstfusnote"/>
                    <w:rPr>
                      <w:rFonts w:asciiTheme="minorHAnsi" w:hAnsiTheme="minorHAnsi" w:cstheme="minorHAnsi"/>
                      <w:lang w:val="hr-HR"/>
                    </w:rPr>
                  </w:pPr>
                </w:p>
              </w:tc>
              <w:tc>
                <w:tcPr>
                  <w:tcW w:w="520" w:type="pct"/>
                </w:tcPr>
                <w:p w14:paraId="4705A992" w14:textId="77777777" w:rsidR="009948F2" w:rsidRPr="00E45878" w:rsidRDefault="009948F2" w:rsidP="009948F2">
                  <w:pPr>
                    <w:pStyle w:val="Tekstfusnote"/>
                    <w:rPr>
                      <w:rFonts w:asciiTheme="minorHAnsi" w:hAnsiTheme="minorHAnsi" w:cstheme="minorHAnsi"/>
                      <w:lang w:val="hr-HR"/>
                    </w:rPr>
                  </w:pPr>
                </w:p>
              </w:tc>
              <w:tc>
                <w:tcPr>
                  <w:tcW w:w="539" w:type="pct"/>
                </w:tcPr>
                <w:p w14:paraId="3F4711CB" w14:textId="6997F9D3" w:rsidR="009948F2" w:rsidRPr="00E45878" w:rsidRDefault="009948F2" w:rsidP="009948F2">
                  <w:pPr>
                    <w:pStyle w:val="Tekstfusnote"/>
                    <w:rPr>
                      <w:rFonts w:asciiTheme="minorHAnsi" w:hAnsiTheme="minorHAnsi" w:cstheme="minorHAnsi"/>
                      <w:lang w:val="hr-HR"/>
                    </w:rPr>
                  </w:pPr>
                  <w:r w:rsidRPr="00E45878">
                    <w:rPr>
                      <w:rFonts w:asciiTheme="minorHAnsi" w:hAnsiTheme="minorHAnsi" w:cstheme="minorHAnsi"/>
                      <w:lang w:val="hr-HR"/>
                    </w:rPr>
                    <w:t>12,5%</w:t>
                  </w:r>
                </w:p>
              </w:tc>
              <w:tc>
                <w:tcPr>
                  <w:tcW w:w="675" w:type="pct"/>
                  <w:vAlign w:val="center"/>
                </w:tcPr>
                <w:p w14:paraId="248264BA" w14:textId="77777777" w:rsidR="009948F2" w:rsidRPr="00E45878" w:rsidRDefault="009948F2" w:rsidP="009948F2">
                  <w:pPr>
                    <w:pStyle w:val="Tekstfusnote"/>
                    <w:rPr>
                      <w:rFonts w:asciiTheme="minorHAnsi" w:hAnsiTheme="minorHAnsi" w:cstheme="minorHAnsi"/>
                      <w:lang w:val="hr-HR"/>
                    </w:rPr>
                  </w:pPr>
                </w:p>
              </w:tc>
              <w:tc>
                <w:tcPr>
                  <w:tcW w:w="536" w:type="pct"/>
                  <w:shd w:val="clear" w:color="auto" w:fill="auto"/>
                </w:tcPr>
                <w:p w14:paraId="395EEE17" w14:textId="06580A1E" w:rsidR="009948F2" w:rsidRPr="00E45878" w:rsidRDefault="009948F2" w:rsidP="009948F2">
                  <w:pPr>
                    <w:pStyle w:val="Tekstfusnote"/>
                    <w:rPr>
                      <w:rFonts w:asciiTheme="minorHAnsi" w:hAnsiTheme="minorHAnsi" w:cstheme="minorHAnsi"/>
                      <w:lang w:val="hr-HR"/>
                    </w:rPr>
                  </w:pPr>
                  <w:r w:rsidRPr="00E45878">
                    <w:rPr>
                      <w:rFonts w:asciiTheme="minorHAnsi" w:hAnsiTheme="minorHAnsi" w:cstheme="minorHAnsi"/>
                      <w:lang w:val="hr-HR"/>
                    </w:rPr>
                    <w:t>12,5%</w:t>
                  </w:r>
                </w:p>
              </w:tc>
              <w:tc>
                <w:tcPr>
                  <w:tcW w:w="454" w:type="pct"/>
                  <w:shd w:val="clear" w:color="auto" w:fill="DBE5F1" w:themeFill="accent1" w:themeFillTint="33"/>
                  <w:vAlign w:val="center"/>
                </w:tcPr>
                <w:p w14:paraId="09E0BCE1" w14:textId="7A88DB0A" w:rsidR="009948F2" w:rsidRPr="00E45878" w:rsidRDefault="009948F2" w:rsidP="009948F2">
                  <w:pPr>
                    <w:pStyle w:val="Tekstfusnote"/>
                    <w:rPr>
                      <w:rFonts w:asciiTheme="minorHAnsi" w:hAnsiTheme="minorHAnsi" w:cstheme="minorHAnsi"/>
                      <w:lang w:val="hr-HR"/>
                    </w:rPr>
                  </w:pPr>
                  <w:r w:rsidRPr="00E45878">
                    <w:rPr>
                      <w:rFonts w:asciiTheme="minorHAnsi" w:hAnsiTheme="minorHAnsi" w:cstheme="minorHAnsi"/>
                      <w:lang w:val="hr-HR"/>
                    </w:rPr>
                    <w:t>12,5</w:t>
                  </w:r>
                </w:p>
              </w:tc>
              <w:tc>
                <w:tcPr>
                  <w:tcW w:w="464" w:type="pct"/>
                  <w:shd w:val="clear" w:color="auto" w:fill="DBE5F1" w:themeFill="accent1" w:themeFillTint="33"/>
                  <w:vAlign w:val="center"/>
                </w:tcPr>
                <w:p w14:paraId="0DBAB305" w14:textId="6F480D09" w:rsidR="009948F2" w:rsidRPr="00E45878" w:rsidRDefault="009948F2" w:rsidP="009948F2">
                  <w:pPr>
                    <w:pStyle w:val="Tekstfusnote"/>
                    <w:rPr>
                      <w:rFonts w:asciiTheme="minorHAnsi" w:hAnsiTheme="minorHAnsi" w:cstheme="minorHAnsi"/>
                      <w:lang w:val="hr-HR"/>
                    </w:rPr>
                  </w:pPr>
                  <w:r w:rsidRPr="00E45878">
                    <w:rPr>
                      <w:rFonts w:asciiTheme="minorHAnsi" w:hAnsiTheme="minorHAnsi" w:cstheme="minorHAnsi"/>
                      <w:lang w:val="hr-HR"/>
                    </w:rPr>
                    <w:t>25</w:t>
                  </w:r>
                </w:p>
              </w:tc>
              <w:tc>
                <w:tcPr>
                  <w:tcW w:w="491" w:type="pct"/>
                  <w:shd w:val="clear" w:color="auto" w:fill="DBE5F1" w:themeFill="accent1" w:themeFillTint="33"/>
                  <w:vAlign w:val="center"/>
                </w:tcPr>
                <w:p w14:paraId="4E7291E5" w14:textId="3A28FC98" w:rsidR="009948F2" w:rsidRPr="00E45878" w:rsidRDefault="009948F2" w:rsidP="009948F2">
                  <w:pPr>
                    <w:pStyle w:val="Tekstfusnote"/>
                    <w:rPr>
                      <w:rFonts w:asciiTheme="minorHAnsi" w:hAnsiTheme="minorHAnsi" w:cstheme="minorHAnsi"/>
                      <w:lang w:val="hr-HR"/>
                    </w:rPr>
                  </w:pPr>
                  <w:r w:rsidRPr="00E45878">
                    <w:rPr>
                      <w:rFonts w:asciiTheme="minorHAnsi" w:hAnsiTheme="minorHAnsi" w:cstheme="minorHAnsi"/>
                      <w:lang w:val="hr-HR"/>
                    </w:rPr>
                    <w:t>1,5</w:t>
                  </w:r>
                </w:p>
              </w:tc>
            </w:tr>
            <w:tr w:rsidR="009948F2" w:rsidRPr="00E45878" w14:paraId="1B38701A" w14:textId="77777777" w:rsidTr="00825024">
              <w:trPr>
                <w:trHeight w:val="300"/>
              </w:trPr>
              <w:tc>
                <w:tcPr>
                  <w:tcW w:w="665" w:type="pct"/>
                  <w:shd w:val="clear" w:color="auto" w:fill="DBE5F1" w:themeFill="accent1" w:themeFillTint="33"/>
                  <w:vAlign w:val="center"/>
                </w:tcPr>
                <w:p w14:paraId="68D2A479" w14:textId="77777777" w:rsidR="009948F2" w:rsidRPr="00E45878" w:rsidRDefault="009948F2" w:rsidP="009948F2">
                  <w:pPr>
                    <w:pStyle w:val="Tekstfusnote"/>
                    <w:rPr>
                      <w:rFonts w:asciiTheme="minorHAnsi" w:hAnsiTheme="minorHAnsi" w:cstheme="minorHAnsi"/>
                      <w:b/>
                      <w:bCs/>
                      <w:lang w:val="hr-HR"/>
                    </w:rPr>
                  </w:pPr>
                  <w:r w:rsidRPr="00E45878">
                    <w:rPr>
                      <w:rFonts w:asciiTheme="minorHAnsi" w:hAnsiTheme="minorHAnsi" w:cstheme="minorHAnsi"/>
                      <w:b/>
                      <w:lang w:val="hr-HR"/>
                    </w:rPr>
                    <w:t>Ukupno</w:t>
                  </w:r>
                </w:p>
              </w:tc>
              <w:tc>
                <w:tcPr>
                  <w:tcW w:w="656" w:type="pct"/>
                  <w:shd w:val="clear" w:color="auto" w:fill="DBE5F1" w:themeFill="accent1" w:themeFillTint="33"/>
                  <w:vAlign w:val="center"/>
                </w:tcPr>
                <w:p w14:paraId="73FCA8F8" w14:textId="77777777" w:rsidR="009948F2" w:rsidRPr="00E45878" w:rsidRDefault="009948F2" w:rsidP="009948F2">
                  <w:pPr>
                    <w:pStyle w:val="Tekstfusnote"/>
                    <w:rPr>
                      <w:rFonts w:asciiTheme="minorHAnsi" w:hAnsiTheme="minorHAnsi" w:cstheme="minorHAnsi"/>
                      <w:lang w:val="hr-HR"/>
                    </w:rPr>
                  </w:pPr>
                  <w:r w:rsidRPr="00E45878">
                    <w:rPr>
                      <w:rFonts w:asciiTheme="minorHAnsi" w:hAnsiTheme="minorHAnsi" w:cstheme="minorHAnsi"/>
                      <w:b/>
                      <w:bCs/>
                      <w:lang w:val="hr-HR"/>
                    </w:rPr>
                    <w:t>23</w:t>
                  </w:r>
                  <w:r w:rsidRPr="00E45878">
                    <w:rPr>
                      <w:rFonts w:asciiTheme="minorHAnsi" w:hAnsiTheme="minorHAnsi" w:cstheme="minorHAnsi"/>
                      <w:lang w:val="hr-HR"/>
                    </w:rPr>
                    <w:t>%</w:t>
                  </w:r>
                </w:p>
              </w:tc>
              <w:tc>
                <w:tcPr>
                  <w:tcW w:w="520" w:type="pct"/>
                  <w:shd w:val="clear" w:color="auto" w:fill="DBE5F1" w:themeFill="accent1" w:themeFillTint="33"/>
                  <w:vAlign w:val="center"/>
                </w:tcPr>
                <w:p w14:paraId="3EEB2B54" w14:textId="77777777" w:rsidR="009948F2" w:rsidRPr="00E45878" w:rsidRDefault="009948F2" w:rsidP="009948F2">
                  <w:pPr>
                    <w:pStyle w:val="Tekstfusnote"/>
                    <w:rPr>
                      <w:rFonts w:asciiTheme="minorHAnsi" w:hAnsiTheme="minorHAnsi" w:cstheme="minorHAnsi"/>
                      <w:lang w:val="hr-HR"/>
                    </w:rPr>
                  </w:pPr>
                  <w:r w:rsidRPr="00E45878">
                    <w:rPr>
                      <w:rFonts w:asciiTheme="minorHAnsi" w:hAnsiTheme="minorHAnsi" w:cstheme="minorHAnsi"/>
                      <w:b/>
                      <w:bCs/>
                      <w:lang w:val="hr-HR"/>
                    </w:rPr>
                    <w:t>25</w:t>
                  </w:r>
                  <w:r w:rsidRPr="00E45878">
                    <w:rPr>
                      <w:rFonts w:asciiTheme="minorHAnsi" w:hAnsiTheme="minorHAnsi" w:cstheme="minorHAnsi"/>
                      <w:lang w:val="hr-HR"/>
                    </w:rPr>
                    <w:t>%</w:t>
                  </w:r>
                </w:p>
              </w:tc>
              <w:tc>
                <w:tcPr>
                  <w:tcW w:w="539" w:type="pct"/>
                  <w:shd w:val="clear" w:color="auto" w:fill="DBE5F1" w:themeFill="accent1" w:themeFillTint="33"/>
                  <w:vAlign w:val="center"/>
                </w:tcPr>
                <w:p w14:paraId="5EEA0B75" w14:textId="77777777" w:rsidR="009948F2" w:rsidRPr="00E45878" w:rsidRDefault="009948F2" w:rsidP="009948F2">
                  <w:pPr>
                    <w:pStyle w:val="Tekstfusnote"/>
                    <w:rPr>
                      <w:rFonts w:asciiTheme="minorHAnsi" w:hAnsiTheme="minorHAnsi" w:cstheme="minorHAnsi"/>
                      <w:lang w:val="hr-HR"/>
                    </w:rPr>
                  </w:pPr>
                  <w:r w:rsidRPr="00E45878">
                    <w:rPr>
                      <w:rFonts w:asciiTheme="minorHAnsi" w:hAnsiTheme="minorHAnsi" w:cstheme="minorHAnsi"/>
                      <w:b/>
                      <w:bCs/>
                      <w:lang w:val="hr-HR"/>
                    </w:rPr>
                    <w:t>12,5</w:t>
                  </w:r>
                  <w:r w:rsidRPr="00E45878">
                    <w:rPr>
                      <w:rFonts w:asciiTheme="minorHAnsi" w:hAnsiTheme="minorHAnsi" w:cstheme="minorHAnsi"/>
                      <w:lang w:val="hr-HR"/>
                    </w:rPr>
                    <w:t>%</w:t>
                  </w:r>
                </w:p>
              </w:tc>
              <w:tc>
                <w:tcPr>
                  <w:tcW w:w="675" w:type="pct"/>
                  <w:shd w:val="clear" w:color="auto" w:fill="DBE5F1" w:themeFill="accent1" w:themeFillTint="33"/>
                  <w:vAlign w:val="center"/>
                </w:tcPr>
                <w:p w14:paraId="53C66E74" w14:textId="77777777" w:rsidR="009948F2" w:rsidRPr="00E45878" w:rsidRDefault="009948F2" w:rsidP="009948F2">
                  <w:pPr>
                    <w:pStyle w:val="Tekstfusnote"/>
                    <w:rPr>
                      <w:rFonts w:asciiTheme="minorHAnsi" w:hAnsiTheme="minorHAnsi" w:cstheme="minorHAnsi"/>
                      <w:lang w:val="hr-HR"/>
                    </w:rPr>
                  </w:pPr>
                  <w:r w:rsidRPr="00E45878">
                    <w:rPr>
                      <w:rFonts w:asciiTheme="minorHAnsi" w:hAnsiTheme="minorHAnsi" w:cstheme="minorHAnsi"/>
                      <w:b/>
                      <w:bCs/>
                      <w:lang w:val="hr-HR"/>
                    </w:rPr>
                    <w:t>25</w:t>
                  </w:r>
                  <w:r w:rsidRPr="00E45878">
                    <w:rPr>
                      <w:rFonts w:asciiTheme="minorHAnsi" w:hAnsiTheme="minorHAnsi" w:cstheme="minorHAnsi"/>
                      <w:lang w:val="hr-HR"/>
                    </w:rPr>
                    <w:t>%</w:t>
                  </w:r>
                </w:p>
              </w:tc>
              <w:tc>
                <w:tcPr>
                  <w:tcW w:w="536" w:type="pct"/>
                  <w:shd w:val="clear" w:color="auto" w:fill="DBE5F1" w:themeFill="accent1" w:themeFillTint="33"/>
                </w:tcPr>
                <w:p w14:paraId="7E884801" w14:textId="77777777" w:rsidR="009948F2" w:rsidRPr="00E45878" w:rsidRDefault="009948F2" w:rsidP="009948F2">
                  <w:pPr>
                    <w:pStyle w:val="Tekstfusnote"/>
                    <w:rPr>
                      <w:rFonts w:asciiTheme="minorHAnsi" w:hAnsiTheme="minorHAnsi" w:cstheme="minorHAnsi"/>
                      <w:lang w:val="hr-HR"/>
                    </w:rPr>
                  </w:pPr>
                  <w:r w:rsidRPr="00E45878">
                    <w:rPr>
                      <w:rFonts w:asciiTheme="minorHAnsi" w:hAnsiTheme="minorHAnsi" w:cstheme="minorHAnsi"/>
                      <w:b/>
                      <w:bCs/>
                      <w:lang w:val="hr-HR"/>
                    </w:rPr>
                    <w:t>12,5</w:t>
                  </w:r>
                  <w:r w:rsidRPr="00E45878">
                    <w:rPr>
                      <w:rFonts w:asciiTheme="minorHAnsi" w:hAnsiTheme="minorHAnsi" w:cstheme="minorHAnsi"/>
                      <w:lang w:val="hr-HR"/>
                    </w:rPr>
                    <w:t>%</w:t>
                  </w:r>
                </w:p>
              </w:tc>
              <w:tc>
                <w:tcPr>
                  <w:tcW w:w="454" w:type="pct"/>
                  <w:shd w:val="clear" w:color="auto" w:fill="DBE5F1" w:themeFill="accent1" w:themeFillTint="33"/>
                  <w:vAlign w:val="center"/>
                </w:tcPr>
                <w:p w14:paraId="4D3F55D5" w14:textId="77777777" w:rsidR="009948F2" w:rsidRPr="00E45878" w:rsidRDefault="009948F2" w:rsidP="009948F2">
                  <w:pPr>
                    <w:pStyle w:val="Tekstfusnote"/>
                    <w:rPr>
                      <w:rFonts w:asciiTheme="minorHAnsi" w:hAnsiTheme="minorHAnsi" w:cstheme="minorHAnsi"/>
                      <w:lang w:val="hr-HR"/>
                    </w:rPr>
                  </w:pPr>
                  <w:r w:rsidRPr="00E45878">
                    <w:rPr>
                      <w:rFonts w:asciiTheme="minorHAnsi" w:hAnsiTheme="minorHAnsi" w:cstheme="minorHAnsi"/>
                      <w:b/>
                      <w:bCs/>
                      <w:lang w:val="hr-HR"/>
                    </w:rPr>
                    <w:t xml:space="preserve">50 % </w:t>
                  </w:r>
                </w:p>
              </w:tc>
              <w:tc>
                <w:tcPr>
                  <w:tcW w:w="464" w:type="pct"/>
                  <w:shd w:val="clear" w:color="auto" w:fill="DBE5F1" w:themeFill="accent1" w:themeFillTint="33"/>
                  <w:vAlign w:val="center"/>
                </w:tcPr>
                <w:p w14:paraId="11CCB5CE" w14:textId="77777777" w:rsidR="009948F2" w:rsidRPr="00E45878" w:rsidRDefault="009948F2" w:rsidP="009948F2">
                  <w:pPr>
                    <w:pStyle w:val="Tekstfusnote"/>
                    <w:rPr>
                      <w:rFonts w:asciiTheme="minorHAnsi" w:hAnsiTheme="minorHAnsi" w:cstheme="minorHAnsi"/>
                      <w:lang w:val="hr-HR"/>
                    </w:rPr>
                  </w:pPr>
                  <w:r w:rsidRPr="00E45878">
                    <w:rPr>
                      <w:rFonts w:asciiTheme="minorHAnsi" w:hAnsiTheme="minorHAnsi" w:cstheme="minorHAnsi"/>
                      <w:b/>
                      <w:bCs/>
                      <w:lang w:val="hr-HR"/>
                    </w:rPr>
                    <w:t>100 %</w:t>
                  </w:r>
                </w:p>
              </w:tc>
              <w:tc>
                <w:tcPr>
                  <w:tcW w:w="491" w:type="pct"/>
                  <w:shd w:val="clear" w:color="auto" w:fill="DBE5F1" w:themeFill="accent1" w:themeFillTint="33"/>
                  <w:vAlign w:val="center"/>
                </w:tcPr>
                <w:p w14:paraId="7567691D" w14:textId="77777777" w:rsidR="009948F2" w:rsidRPr="00E45878" w:rsidRDefault="009948F2" w:rsidP="009948F2">
                  <w:pPr>
                    <w:pStyle w:val="Tekstfusnote"/>
                    <w:rPr>
                      <w:rFonts w:asciiTheme="minorHAnsi" w:hAnsiTheme="minorHAnsi" w:cstheme="minorHAnsi"/>
                      <w:lang w:val="hr-HR"/>
                    </w:rPr>
                  </w:pPr>
                  <w:r w:rsidRPr="00E45878">
                    <w:rPr>
                      <w:rFonts w:asciiTheme="minorHAnsi" w:hAnsiTheme="minorHAnsi" w:cstheme="minorHAnsi"/>
                      <w:b/>
                      <w:bCs/>
                      <w:lang w:val="hr-HR"/>
                    </w:rPr>
                    <w:t>5</w:t>
                  </w:r>
                </w:p>
              </w:tc>
            </w:tr>
            <w:tr w:rsidR="009948F2" w:rsidRPr="00E45878" w14:paraId="1D02339B" w14:textId="77777777" w:rsidTr="00825024">
              <w:trPr>
                <w:trHeight w:val="300"/>
              </w:trPr>
              <w:tc>
                <w:tcPr>
                  <w:tcW w:w="665" w:type="pct"/>
                  <w:shd w:val="clear" w:color="auto" w:fill="DBE5F1" w:themeFill="accent1" w:themeFillTint="33"/>
                  <w:vAlign w:val="center"/>
                </w:tcPr>
                <w:p w14:paraId="5F3164F1" w14:textId="77777777" w:rsidR="009948F2" w:rsidRPr="00E45878" w:rsidRDefault="009948F2" w:rsidP="009948F2">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656" w:type="pct"/>
                  <w:shd w:val="clear" w:color="auto" w:fill="DBE5F1" w:themeFill="accent1" w:themeFillTint="33"/>
                </w:tcPr>
                <w:p w14:paraId="04FA670B" w14:textId="77777777" w:rsidR="009948F2" w:rsidRPr="00E45878" w:rsidRDefault="009948F2" w:rsidP="009948F2">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520" w:type="pct"/>
                  <w:shd w:val="clear" w:color="auto" w:fill="DBE5F1" w:themeFill="accent1" w:themeFillTint="33"/>
                </w:tcPr>
                <w:p w14:paraId="154FBD48" w14:textId="77777777" w:rsidR="009948F2" w:rsidRPr="00E45878" w:rsidRDefault="009948F2" w:rsidP="009948F2">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539" w:type="pct"/>
                  <w:shd w:val="clear" w:color="auto" w:fill="DBE5F1" w:themeFill="accent1" w:themeFillTint="33"/>
                </w:tcPr>
                <w:p w14:paraId="2F1D340C" w14:textId="77777777" w:rsidR="009948F2" w:rsidRPr="00E45878" w:rsidRDefault="009948F2" w:rsidP="009948F2">
                  <w:pPr>
                    <w:pStyle w:val="Tekstfusnote"/>
                    <w:rPr>
                      <w:rFonts w:asciiTheme="minorHAnsi" w:hAnsiTheme="minorHAnsi" w:cstheme="minorHAnsi"/>
                      <w:b/>
                      <w:lang w:val="hr-HR"/>
                    </w:rPr>
                  </w:pPr>
                  <w:r w:rsidRPr="00E45878">
                    <w:rPr>
                      <w:rFonts w:asciiTheme="minorHAnsi" w:hAnsiTheme="minorHAnsi" w:cstheme="minorHAnsi"/>
                      <w:b/>
                      <w:lang w:val="hr-HR"/>
                    </w:rPr>
                    <w:t>0,5</w:t>
                  </w:r>
                </w:p>
              </w:tc>
              <w:tc>
                <w:tcPr>
                  <w:tcW w:w="675" w:type="pct"/>
                  <w:shd w:val="clear" w:color="auto" w:fill="DBE5F1" w:themeFill="accent1" w:themeFillTint="33"/>
                </w:tcPr>
                <w:p w14:paraId="0E626F61" w14:textId="77777777" w:rsidR="009948F2" w:rsidRPr="00E45878" w:rsidRDefault="009948F2" w:rsidP="009948F2">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536" w:type="pct"/>
                  <w:shd w:val="clear" w:color="auto" w:fill="DBE5F1" w:themeFill="accent1" w:themeFillTint="33"/>
                </w:tcPr>
                <w:p w14:paraId="7157867F" w14:textId="77777777" w:rsidR="009948F2" w:rsidRPr="00E45878" w:rsidRDefault="009948F2" w:rsidP="009948F2">
                  <w:pPr>
                    <w:pStyle w:val="Tekstfusnote"/>
                    <w:rPr>
                      <w:rFonts w:asciiTheme="minorHAnsi" w:hAnsiTheme="minorHAnsi" w:cstheme="minorHAnsi"/>
                      <w:b/>
                      <w:lang w:val="hr-HR"/>
                    </w:rPr>
                  </w:pPr>
                  <w:r w:rsidRPr="00E45878">
                    <w:rPr>
                      <w:rFonts w:asciiTheme="minorHAnsi" w:hAnsiTheme="minorHAnsi" w:cstheme="minorHAnsi"/>
                      <w:b/>
                      <w:lang w:val="hr-HR"/>
                    </w:rPr>
                    <w:t>0,5</w:t>
                  </w:r>
                </w:p>
              </w:tc>
              <w:tc>
                <w:tcPr>
                  <w:tcW w:w="454" w:type="pct"/>
                  <w:shd w:val="clear" w:color="auto" w:fill="DBE5F1" w:themeFill="accent1" w:themeFillTint="33"/>
                </w:tcPr>
                <w:p w14:paraId="45CFA10F" w14:textId="77777777" w:rsidR="009948F2" w:rsidRPr="00E45878" w:rsidRDefault="009948F2" w:rsidP="009948F2">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464" w:type="pct"/>
                  <w:shd w:val="clear" w:color="auto" w:fill="DBE5F1" w:themeFill="accent1" w:themeFillTint="33"/>
                </w:tcPr>
                <w:p w14:paraId="49629E15" w14:textId="77777777" w:rsidR="009948F2" w:rsidRPr="00E45878" w:rsidRDefault="009948F2" w:rsidP="009948F2">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491" w:type="pct"/>
                  <w:shd w:val="clear" w:color="auto" w:fill="DBE5F1" w:themeFill="accent1" w:themeFillTint="33"/>
                  <w:vAlign w:val="center"/>
                </w:tcPr>
                <w:p w14:paraId="6757591A" w14:textId="77777777" w:rsidR="009948F2" w:rsidRPr="00E45878" w:rsidRDefault="009948F2" w:rsidP="009948F2">
                  <w:pPr>
                    <w:pStyle w:val="Tekstfusnote"/>
                    <w:rPr>
                      <w:rFonts w:asciiTheme="minorHAnsi" w:hAnsiTheme="minorHAnsi" w:cstheme="minorHAnsi"/>
                      <w:b/>
                      <w:lang w:val="hr-HR"/>
                    </w:rPr>
                  </w:pPr>
                </w:p>
              </w:tc>
            </w:tr>
          </w:tbl>
          <w:p w14:paraId="78829021" w14:textId="77777777" w:rsidR="00617435" w:rsidRPr="00E45878" w:rsidRDefault="00617435" w:rsidP="00617435">
            <w:pPr>
              <w:pStyle w:val="Tekstfusnote"/>
              <w:rPr>
                <w:rFonts w:asciiTheme="minorHAnsi" w:hAnsiTheme="minorHAnsi" w:cstheme="minorHAnsi"/>
                <w:bCs/>
                <w:lang w:val="hr-HR"/>
              </w:rPr>
            </w:pPr>
          </w:p>
          <w:p w14:paraId="43E0457D" w14:textId="77777777" w:rsidR="00617435" w:rsidRPr="00E45878" w:rsidRDefault="00617435" w:rsidP="00617435">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0DD69DDC" w14:textId="77777777" w:rsidR="00617435" w:rsidRPr="00E45878" w:rsidRDefault="00617435" w:rsidP="00617435">
            <w:pPr>
              <w:pStyle w:val="Tekstfusnote"/>
              <w:rPr>
                <w:rFonts w:asciiTheme="minorHAnsi" w:hAnsiTheme="minorHAnsi" w:cstheme="minorHAnsi"/>
                <w:b/>
                <w:bCs/>
                <w:lang w:val="hr-HR"/>
              </w:rPr>
            </w:pPr>
          </w:p>
          <w:p w14:paraId="7D72C567"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370C015F" w14:textId="77777777" w:rsidR="00617435" w:rsidRPr="00E45878" w:rsidRDefault="00617435" w:rsidP="00617435">
            <w:pPr>
              <w:pStyle w:val="Tekstfusnote"/>
              <w:rPr>
                <w:rFonts w:asciiTheme="minorHAnsi" w:hAnsiTheme="minorHAnsi" w:cstheme="minorHAnsi"/>
                <w:b/>
                <w:lang w:val="hr-HR"/>
              </w:rPr>
            </w:pPr>
          </w:p>
          <w:tbl>
            <w:tblPr>
              <w:tblStyle w:val="Reetkatablice"/>
              <w:tblW w:w="75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65"/>
              <w:gridCol w:w="1151"/>
              <w:gridCol w:w="960"/>
              <w:gridCol w:w="1122"/>
              <w:gridCol w:w="911"/>
              <w:gridCol w:w="916"/>
              <w:gridCol w:w="1339"/>
            </w:tblGrid>
            <w:tr w:rsidR="00617435" w:rsidRPr="00E45878" w14:paraId="525B6136" w14:textId="77777777" w:rsidTr="00825024">
              <w:trPr>
                <w:trHeight w:val="300"/>
              </w:trPr>
              <w:tc>
                <w:tcPr>
                  <w:tcW w:w="1165" w:type="dxa"/>
                  <w:shd w:val="clear" w:color="auto" w:fill="DBE5F1" w:themeFill="accent1" w:themeFillTint="33"/>
                  <w:vAlign w:val="center"/>
                </w:tcPr>
                <w:p w14:paraId="629D6437"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1151" w:type="dxa"/>
                  <w:shd w:val="clear" w:color="auto" w:fill="DBE5F1" w:themeFill="accent1" w:themeFillTint="33"/>
                </w:tcPr>
                <w:p w14:paraId="4B1A6F7E"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lang w:val="hr-HR"/>
                    </w:rPr>
                    <w:t>Zadatak</w:t>
                  </w:r>
                </w:p>
              </w:tc>
              <w:tc>
                <w:tcPr>
                  <w:tcW w:w="960" w:type="dxa"/>
                  <w:shd w:val="clear" w:color="auto" w:fill="DBE5F1" w:themeFill="accent1" w:themeFillTint="33"/>
                </w:tcPr>
                <w:p w14:paraId="503402A0"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lang w:val="hr-HR"/>
                    </w:rPr>
                    <w:t>Kolokvij</w:t>
                  </w:r>
                </w:p>
              </w:tc>
              <w:tc>
                <w:tcPr>
                  <w:tcW w:w="1122" w:type="dxa"/>
                  <w:shd w:val="clear" w:color="auto" w:fill="DBE5F1" w:themeFill="accent1" w:themeFillTint="33"/>
                </w:tcPr>
                <w:p w14:paraId="76558365"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lang w:val="hr-HR"/>
                    </w:rPr>
                    <w:t>Dnevnik prakse</w:t>
                  </w:r>
                </w:p>
              </w:tc>
              <w:tc>
                <w:tcPr>
                  <w:tcW w:w="911" w:type="dxa"/>
                  <w:shd w:val="clear" w:color="auto" w:fill="DBE5F1" w:themeFill="accent1" w:themeFillTint="33"/>
                  <w:vAlign w:val="center"/>
                </w:tcPr>
                <w:p w14:paraId="499EC0A3"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916" w:type="dxa"/>
                  <w:shd w:val="clear" w:color="auto" w:fill="DBE5F1" w:themeFill="accent1" w:themeFillTint="33"/>
                  <w:vAlign w:val="center"/>
                </w:tcPr>
                <w:p w14:paraId="6A510C4C"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1339" w:type="dxa"/>
                  <w:shd w:val="clear" w:color="auto" w:fill="DBE5F1" w:themeFill="accent1" w:themeFillTint="33"/>
                  <w:vAlign w:val="center"/>
                </w:tcPr>
                <w:p w14:paraId="4251ACB5"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617435" w:rsidRPr="00E45878" w14:paraId="4F382049" w14:textId="77777777" w:rsidTr="00825024">
              <w:trPr>
                <w:trHeight w:val="300"/>
              </w:trPr>
              <w:tc>
                <w:tcPr>
                  <w:tcW w:w="1165" w:type="dxa"/>
                  <w:shd w:val="clear" w:color="auto" w:fill="DBE5F1" w:themeFill="accent1" w:themeFillTint="33"/>
                  <w:vAlign w:val="center"/>
                </w:tcPr>
                <w:p w14:paraId="16AD3D12"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bCs/>
                      <w:lang w:val="hr-HR"/>
                    </w:rPr>
                    <w:t>I1</w:t>
                  </w:r>
                </w:p>
              </w:tc>
              <w:tc>
                <w:tcPr>
                  <w:tcW w:w="1151" w:type="dxa"/>
                </w:tcPr>
                <w:p w14:paraId="0F0C96F6"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3%</w:t>
                  </w:r>
                </w:p>
              </w:tc>
              <w:tc>
                <w:tcPr>
                  <w:tcW w:w="960" w:type="dxa"/>
                </w:tcPr>
                <w:p w14:paraId="7108106A"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12%</w:t>
                  </w:r>
                </w:p>
              </w:tc>
              <w:tc>
                <w:tcPr>
                  <w:tcW w:w="1122" w:type="dxa"/>
                  <w:shd w:val="clear" w:color="auto" w:fill="auto"/>
                </w:tcPr>
                <w:p w14:paraId="5D6AA36C" w14:textId="77777777" w:rsidR="00617435" w:rsidRPr="00E45878" w:rsidRDefault="00617435" w:rsidP="00617435">
                  <w:pPr>
                    <w:pStyle w:val="Tekstfusnote"/>
                    <w:rPr>
                      <w:rFonts w:asciiTheme="minorHAnsi" w:hAnsiTheme="minorHAnsi" w:cstheme="minorHAnsi"/>
                      <w:lang w:val="hr-HR"/>
                    </w:rPr>
                  </w:pPr>
                </w:p>
              </w:tc>
              <w:tc>
                <w:tcPr>
                  <w:tcW w:w="911" w:type="dxa"/>
                  <w:shd w:val="clear" w:color="auto" w:fill="DBE5F1" w:themeFill="accent1" w:themeFillTint="33"/>
                  <w:vAlign w:val="center"/>
                </w:tcPr>
                <w:p w14:paraId="5F0C5C3F"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lang w:val="hr-HR"/>
                    </w:rPr>
                    <w:t>7,5</w:t>
                  </w:r>
                </w:p>
              </w:tc>
              <w:tc>
                <w:tcPr>
                  <w:tcW w:w="916" w:type="dxa"/>
                  <w:shd w:val="clear" w:color="auto" w:fill="DBE5F1" w:themeFill="accent1" w:themeFillTint="33"/>
                  <w:vAlign w:val="center"/>
                </w:tcPr>
                <w:p w14:paraId="783BB9F2"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lang w:val="hr-HR"/>
                    </w:rPr>
                    <w:t>15</w:t>
                  </w:r>
                </w:p>
              </w:tc>
              <w:tc>
                <w:tcPr>
                  <w:tcW w:w="1339" w:type="dxa"/>
                  <w:shd w:val="clear" w:color="auto" w:fill="DBE5F1" w:themeFill="accent1" w:themeFillTint="33"/>
                  <w:vAlign w:val="center"/>
                </w:tcPr>
                <w:p w14:paraId="265969AF"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lang w:val="hr-HR"/>
                    </w:rPr>
                    <w:t>0,5</w:t>
                  </w:r>
                </w:p>
              </w:tc>
            </w:tr>
            <w:tr w:rsidR="00617435" w:rsidRPr="00E45878" w14:paraId="0B4252EE" w14:textId="77777777" w:rsidTr="00825024">
              <w:trPr>
                <w:trHeight w:val="300"/>
              </w:trPr>
              <w:tc>
                <w:tcPr>
                  <w:tcW w:w="1165" w:type="dxa"/>
                  <w:shd w:val="clear" w:color="auto" w:fill="DBE5F1" w:themeFill="accent1" w:themeFillTint="33"/>
                  <w:vAlign w:val="center"/>
                </w:tcPr>
                <w:p w14:paraId="373B75D3"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bCs/>
                      <w:lang w:val="hr-HR"/>
                    </w:rPr>
                    <w:t>I2</w:t>
                  </w:r>
                </w:p>
              </w:tc>
              <w:tc>
                <w:tcPr>
                  <w:tcW w:w="1151" w:type="dxa"/>
                </w:tcPr>
                <w:p w14:paraId="7F23E94E"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960" w:type="dxa"/>
                </w:tcPr>
                <w:p w14:paraId="1FBA4462" w14:textId="77777777" w:rsidR="00617435" w:rsidRPr="00E45878" w:rsidRDefault="00617435" w:rsidP="00617435">
                  <w:pPr>
                    <w:pStyle w:val="Tekstfusnote"/>
                    <w:rPr>
                      <w:rFonts w:asciiTheme="minorHAnsi" w:hAnsiTheme="minorHAnsi" w:cstheme="minorHAnsi"/>
                      <w:lang w:val="hr-HR"/>
                    </w:rPr>
                  </w:pPr>
                </w:p>
              </w:tc>
              <w:tc>
                <w:tcPr>
                  <w:tcW w:w="1122" w:type="dxa"/>
                  <w:shd w:val="clear" w:color="auto" w:fill="auto"/>
                </w:tcPr>
                <w:p w14:paraId="47DE1E92" w14:textId="77777777" w:rsidR="00617435" w:rsidRPr="00E45878" w:rsidRDefault="00617435" w:rsidP="00617435">
                  <w:pPr>
                    <w:pStyle w:val="Tekstfusnote"/>
                    <w:rPr>
                      <w:rFonts w:asciiTheme="minorHAnsi" w:hAnsiTheme="minorHAnsi" w:cstheme="minorHAnsi"/>
                      <w:lang w:val="hr-HR"/>
                    </w:rPr>
                  </w:pPr>
                </w:p>
              </w:tc>
              <w:tc>
                <w:tcPr>
                  <w:tcW w:w="911" w:type="dxa"/>
                  <w:shd w:val="clear" w:color="auto" w:fill="DBE5F1" w:themeFill="accent1" w:themeFillTint="33"/>
                  <w:vAlign w:val="center"/>
                </w:tcPr>
                <w:p w14:paraId="2F479F02"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lang w:val="hr-HR"/>
                    </w:rPr>
                    <w:t>10</w:t>
                  </w:r>
                </w:p>
              </w:tc>
              <w:tc>
                <w:tcPr>
                  <w:tcW w:w="916" w:type="dxa"/>
                  <w:shd w:val="clear" w:color="auto" w:fill="DBE5F1" w:themeFill="accent1" w:themeFillTint="33"/>
                  <w:vAlign w:val="center"/>
                </w:tcPr>
                <w:p w14:paraId="69ABCCA4"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lang w:val="hr-HR"/>
                    </w:rPr>
                    <w:t>20</w:t>
                  </w:r>
                </w:p>
              </w:tc>
              <w:tc>
                <w:tcPr>
                  <w:tcW w:w="1339" w:type="dxa"/>
                  <w:shd w:val="clear" w:color="auto" w:fill="DBE5F1" w:themeFill="accent1" w:themeFillTint="33"/>
                  <w:vAlign w:val="center"/>
                </w:tcPr>
                <w:p w14:paraId="7ED6A344"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lang w:val="hr-HR"/>
                    </w:rPr>
                    <w:t>1</w:t>
                  </w:r>
                </w:p>
              </w:tc>
            </w:tr>
            <w:tr w:rsidR="00617435" w:rsidRPr="00E45878" w14:paraId="55DF7C9F" w14:textId="77777777" w:rsidTr="00825024">
              <w:trPr>
                <w:trHeight w:val="300"/>
              </w:trPr>
              <w:tc>
                <w:tcPr>
                  <w:tcW w:w="1165" w:type="dxa"/>
                  <w:shd w:val="clear" w:color="auto" w:fill="DBE5F1" w:themeFill="accent1" w:themeFillTint="33"/>
                  <w:vAlign w:val="center"/>
                </w:tcPr>
                <w:p w14:paraId="0A74253E"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bCs/>
                      <w:lang w:val="hr-HR"/>
                    </w:rPr>
                    <w:t>I3</w:t>
                  </w:r>
                </w:p>
              </w:tc>
              <w:tc>
                <w:tcPr>
                  <w:tcW w:w="1151" w:type="dxa"/>
                </w:tcPr>
                <w:p w14:paraId="24C57884" w14:textId="77777777" w:rsidR="00617435" w:rsidRPr="00E45878" w:rsidRDefault="00617435" w:rsidP="00617435">
                  <w:pPr>
                    <w:pStyle w:val="Tekstfusnote"/>
                    <w:rPr>
                      <w:rFonts w:asciiTheme="minorHAnsi" w:hAnsiTheme="minorHAnsi" w:cstheme="minorHAnsi"/>
                      <w:lang w:val="hr-HR"/>
                    </w:rPr>
                  </w:pPr>
                </w:p>
              </w:tc>
              <w:tc>
                <w:tcPr>
                  <w:tcW w:w="960" w:type="dxa"/>
                </w:tcPr>
                <w:p w14:paraId="46AD343F"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1122" w:type="dxa"/>
                  <w:shd w:val="clear" w:color="auto" w:fill="auto"/>
                </w:tcPr>
                <w:p w14:paraId="7DBA3BFC" w14:textId="77777777" w:rsidR="00617435" w:rsidRPr="00E45878" w:rsidRDefault="00617435" w:rsidP="00617435">
                  <w:pPr>
                    <w:pStyle w:val="Tekstfusnote"/>
                    <w:rPr>
                      <w:rFonts w:asciiTheme="minorHAnsi" w:hAnsiTheme="minorHAnsi" w:cstheme="minorHAnsi"/>
                      <w:lang w:val="hr-HR"/>
                    </w:rPr>
                  </w:pPr>
                </w:p>
              </w:tc>
              <w:tc>
                <w:tcPr>
                  <w:tcW w:w="911" w:type="dxa"/>
                  <w:shd w:val="clear" w:color="auto" w:fill="DBE5F1" w:themeFill="accent1" w:themeFillTint="33"/>
                  <w:vAlign w:val="center"/>
                </w:tcPr>
                <w:p w14:paraId="6C9C3059"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7,5</w:t>
                  </w:r>
                </w:p>
              </w:tc>
              <w:tc>
                <w:tcPr>
                  <w:tcW w:w="916" w:type="dxa"/>
                  <w:shd w:val="clear" w:color="auto" w:fill="DBE5F1" w:themeFill="accent1" w:themeFillTint="33"/>
                  <w:vAlign w:val="center"/>
                </w:tcPr>
                <w:p w14:paraId="3EF7C5A3"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1339" w:type="dxa"/>
                  <w:shd w:val="clear" w:color="auto" w:fill="DBE5F1" w:themeFill="accent1" w:themeFillTint="33"/>
                  <w:vAlign w:val="center"/>
                </w:tcPr>
                <w:p w14:paraId="4265C912"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0,5</w:t>
                  </w:r>
                </w:p>
              </w:tc>
            </w:tr>
            <w:tr w:rsidR="00617435" w:rsidRPr="00E45878" w14:paraId="74626EB9" w14:textId="77777777" w:rsidTr="00825024">
              <w:trPr>
                <w:trHeight w:val="300"/>
              </w:trPr>
              <w:tc>
                <w:tcPr>
                  <w:tcW w:w="1165" w:type="dxa"/>
                  <w:shd w:val="clear" w:color="auto" w:fill="DBE5F1" w:themeFill="accent1" w:themeFillTint="33"/>
                  <w:vAlign w:val="center"/>
                </w:tcPr>
                <w:p w14:paraId="79BCCBBB"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bCs/>
                      <w:lang w:val="hr-HR"/>
                    </w:rPr>
                    <w:t>I4</w:t>
                  </w:r>
                </w:p>
              </w:tc>
              <w:tc>
                <w:tcPr>
                  <w:tcW w:w="1151" w:type="dxa"/>
                </w:tcPr>
                <w:p w14:paraId="5AE0BB52"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25%</w:t>
                  </w:r>
                </w:p>
              </w:tc>
              <w:tc>
                <w:tcPr>
                  <w:tcW w:w="960" w:type="dxa"/>
                </w:tcPr>
                <w:p w14:paraId="7A7F1253" w14:textId="77777777" w:rsidR="00617435" w:rsidRPr="00E45878" w:rsidRDefault="00617435" w:rsidP="00617435">
                  <w:pPr>
                    <w:pStyle w:val="Tekstfusnote"/>
                    <w:rPr>
                      <w:rFonts w:asciiTheme="minorHAnsi" w:hAnsiTheme="minorHAnsi" w:cstheme="minorHAnsi"/>
                      <w:lang w:val="hr-HR"/>
                    </w:rPr>
                  </w:pPr>
                </w:p>
              </w:tc>
              <w:tc>
                <w:tcPr>
                  <w:tcW w:w="1122" w:type="dxa"/>
                  <w:shd w:val="clear" w:color="auto" w:fill="auto"/>
                </w:tcPr>
                <w:p w14:paraId="77EEFCAD" w14:textId="77777777" w:rsidR="00617435" w:rsidRPr="00E45878" w:rsidRDefault="00617435" w:rsidP="00617435">
                  <w:pPr>
                    <w:pStyle w:val="Tekstfusnote"/>
                    <w:rPr>
                      <w:rFonts w:asciiTheme="minorHAnsi" w:hAnsiTheme="minorHAnsi" w:cstheme="minorHAnsi"/>
                      <w:lang w:val="hr-HR"/>
                    </w:rPr>
                  </w:pPr>
                </w:p>
              </w:tc>
              <w:tc>
                <w:tcPr>
                  <w:tcW w:w="911" w:type="dxa"/>
                  <w:shd w:val="clear" w:color="auto" w:fill="DBE5F1" w:themeFill="accent1" w:themeFillTint="33"/>
                  <w:vAlign w:val="center"/>
                </w:tcPr>
                <w:p w14:paraId="266062E0"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12,5</w:t>
                  </w:r>
                </w:p>
              </w:tc>
              <w:tc>
                <w:tcPr>
                  <w:tcW w:w="916" w:type="dxa"/>
                  <w:shd w:val="clear" w:color="auto" w:fill="DBE5F1" w:themeFill="accent1" w:themeFillTint="33"/>
                  <w:vAlign w:val="center"/>
                </w:tcPr>
                <w:p w14:paraId="5ABDDFC0"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25</w:t>
                  </w:r>
                </w:p>
              </w:tc>
              <w:tc>
                <w:tcPr>
                  <w:tcW w:w="1339" w:type="dxa"/>
                  <w:shd w:val="clear" w:color="auto" w:fill="DBE5F1" w:themeFill="accent1" w:themeFillTint="33"/>
                  <w:vAlign w:val="center"/>
                </w:tcPr>
                <w:p w14:paraId="413DA151"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1,5</w:t>
                  </w:r>
                </w:p>
              </w:tc>
            </w:tr>
            <w:tr w:rsidR="00617435" w:rsidRPr="00E45878" w14:paraId="154B0F3C" w14:textId="77777777" w:rsidTr="00825024">
              <w:trPr>
                <w:trHeight w:val="300"/>
              </w:trPr>
              <w:tc>
                <w:tcPr>
                  <w:tcW w:w="1165" w:type="dxa"/>
                  <w:shd w:val="clear" w:color="auto" w:fill="DBE5F1" w:themeFill="accent1" w:themeFillTint="33"/>
                  <w:vAlign w:val="center"/>
                </w:tcPr>
                <w:p w14:paraId="7F3EA84A"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bCs/>
                      <w:lang w:val="hr-HR"/>
                    </w:rPr>
                    <w:t>I5</w:t>
                  </w:r>
                </w:p>
              </w:tc>
              <w:tc>
                <w:tcPr>
                  <w:tcW w:w="1151" w:type="dxa"/>
                  <w:shd w:val="clear" w:color="auto" w:fill="auto"/>
                </w:tcPr>
                <w:p w14:paraId="21CB0D1B"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12,5%</w:t>
                  </w:r>
                </w:p>
              </w:tc>
              <w:tc>
                <w:tcPr>
                  <w:tcW w:w="960" w:type="dxa"/>
                  <w:shd w:val="clear" w:color="auto" w:fill="auto"/>
                </w:tcPr>
                <w:p w14:paraId="05C27FC8" w14:textId="77777777" w:rsidR="00617435" w:rsidRPr="00E45878" w:rsidRDefault="00617435" w:rsidP="00617435">
                  <w:pPr>
                    <w:pStyle w:val="Tekstfusnote"/>
                    <w:rPr>
                      <w:rFonts w:asciiTheme="minorHAnsi" w:hAnsiTheme="minorHAnsi" w:cstheme="minorHAnsi"/>
                      <w:b/>
                      <w:lang w:val="hr-HR"/>
                    </w:rPr>
                  </w:pPr>
                </w:p>
              </w:tc>
              <w:tc>
                <w:tcPr>
                  <w:tcW w:w="1122" w:type="dxa"/>
                  <w:shd w:val="clear" w:color="auto" w:fill="auto"/>
                </w:tcPr>
                <w:p w14:paraId="11ACCD43"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12,5%</w:t>
                  </w:r>
                </w:p>
              </w:tc>
              <w:tc>
                <w:tcPr>
                  <w:tcW w:w="911" w:type="dxa"/>
                  <w:shd w:val="clear" w:color="auto" w:fill="DAE8F8"/>
                  <w:vAlign w:val="center"/>
                </w:tcPr>
                <w:p w14:paraId="2D4B4042"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lang w:val="hr-HR"/>
                    </w:rPr>
                    <w:t>12,5</w:t>
                  </w:r>
                </w:p>
              </w:tc>
              <w:tc>
                <w:tcPr>
                  <w:tcW w:w="916" w:type="dxa"/>
                  <w:shd w:val="clear" w:color="auto" w:fill="DAE8F8"/>
                  <w:vAlign w:val="center"/>
                </w:tcPr>
                <w:p w14:paraId="3AECF14E"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lang w:val="hr-HR"/>
                    </w:rPr>
                    <w:t>25</w:t>
                  </w:r>
                </w:p>
              </w:tc>
              <w:tc>
                <w:tcPr>
                  <w:tcW w:w="1339" w:type="dxa"/>
                  <w:shd w:val="clear" w:color="auto" w:fill="DAE8F8"/>
                  <w:vAlign w:val="center"/>
                </w:tcPr>
                <w:p w14:paraId="2EF20232"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lang w:val="hr-HR"/>
                    </w:rPr>
                    <w:t>1,5</w:t>
                  </w:r>
                </w:p>
              </w:tc>
            </w:tr>
            <w:tr w:rsidR="00617435" w:rsidRPr="00E45878" w14:paraId="0BFE8FE8" w14:textId="77777777" w:rsidTr="00825024">
              <w:trPr>
                <w:trHeight w:val="300"/>
              </w:trPr>
              <w:tc>
                <w:tcPr>
                  <w:tcW w:w="1165" w:type="dxa"/>
                  <w:shd w:val="clear" w:color="auto" w:fill="DBE5F1" w:themeFill="accent1" w:themeFillTint="33"/>
                  <w:vAlign w:val="center"/>
                </w:tcPr>
                <w:p w14:paraId="7B9426D1"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lang w:val="hr-HR"/>
                    </w:rPr>
                    <w:t>Ukupno</w:t>
                  </w:r>
                </w:p>
              </w:tc>
              <w:tc>
                <w:tcPr>
                  <w:tcW w:w="1151" w:type="dxa"/>
                  <w:shd w:val="clear" w:color="auto" w:fill="DBE5F1" w:themeFill="accent1" w:themeFillTint="33"/>
                  <w:vAlign w:val="center"/>
                </w:tcPr>
                <w:p w14:paraId="7DA21EB3"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
                      <w:bCs/>
                      <w:lang w:val="hr-HR"/>
                    </w:rPr>
                    <w:t>60,5</w:t>
                  </w:r>
                  <w:r w:rsidRPr="00E45878">
                    <w:rPr>
                      <w:rFonts w:asciiTheme="minorHAnsi" w:hAnsiTheme="minorHAnsi" w:cstheme="minorHAnsi"/>
                      <w:lang w:val="hr-HR"/>
                    </w:rPr>
                    <w:t>%</w:t>
                  </w:r>
                </w:p>
              </w:tc>
              <w:tc>
                <w:tcPr>
                  <w:tcW w:w="960" w:type="dxa"/>
                  <w:shd w:val="clear" w:color="auto" w:fill="DBE5F1" w:themeFill="accent1" w:themeFillTint="33"/>
                  <w:vAlign w:val="center"/>
                </w:tcPr>
                <w:p w14:paraId="4F80C61E"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
                      <w:bCs/>
                      <w:lang w:val="hr-HR"/>
                    </w:rPr>
                    <w:t>27</w:t>
                  </w:r>
                  <w:r w:rsidRPr="00E45878">
                    <w:rPr>
                      <w:rFonts w:asciiTheme="minorHAnsi" w:hAnsiTheme="minorHAnsi" w:cstheme="minorHAnsi"/>
                      <w:lang w:val="hr-HR"/>
                    </w:rPr>
                    <w:t>%</w:t>
                  </w:r>
                </w:p>
              </w:tc>
              <w:tc>
                <w:tcPr>
                  <w:tcW w:w="1122" w:type="dxa"/>
                  <w:shd w:val="clear" w:color="auto" w:fill="DBE5F1" w:themeFill="accent1" w:themeFillTint="33"/>
                </w:tcPr>
                <w:p w14:paraId="1A3D47F0"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
                      <w:bCs/>
                      <w:lang w:val="hr-HR"/>
                    </w:rPr>
                    <w:t>12,5</w:t>
                  </w:r>
                  <w:r w:rsidRPr="00E45878">
                    <w:rPr>
                      <w:rFonts w:asciiTheme="minorHAnsi" w:hAnsiTheme="minorHAnsi" w:cstheme="minorHAnsi"/>
                      <w:lang w:val="hr-HR"/>
                    </w:rPr>
                    <w:t>%</w:t>
                  </w:r>
                </w:p>
              </w:tc>
              <w:tc>
                <w:tcPr>
                  <w:tcW w:w="911" w:type="dxa"/>
                  <w:shd w:val="clear" w:color="auto" w:fill="DBE5F1" w:themeFill="accent1" w:themeFillTint="33"/>
                  <w:vAlign w:val="center"/>
                </w:tcPr>
                <w:p w14:paraId="3BFD9043"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
                      <w:bCs/>
                      <w:lang w:val="hr-HR"/>
                    </w:rPr>
                    <w:t xml:space="preserve">50 % </w:t>
                  </w:r>
                </w:p>
              </w:tc>
              <w:tc>
                <w:tcPr>
                  <w:tcW w:w="916" w:type="dxa"/>
                  <w:shd w:val="clear" w:color="auto" w:fill="DBE5F1" w:themeFill="accent1" w:themeFillTint="33"/>
                  <w:vAlign w:val="center"/>
                </w:tcPr>
                <w:p w14:paraId="09943E86"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
                      <w:bCs/>
                      <w:lang w:val="hr-HR"/>
                    </w:rPr>
                    <w:t>100 %</w:t>
                  </w:r>
                </w:p>
              </w:tc>
              <w:tc>
                <w:tcPr>
                  <w:tcW w:w="1339" w:type="dxa"/>
                  <w:shd w:val="clear" w:color="auto" w:fill="DBE5F1" w:themeFill="accent1" w:themeFillTint="33"/>
                  <w:vAlign w:val="center"/>
                </w:tcPr>
                <w:p w14:paraId="172F488A"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
                      <w:bCs/>
                      <w:lang w:val="hr-HR"/>
                    </w:rPr>
                    <w:t>5</w:t>
                  </w:r>
                </w:p>
              </w:tc>
            </w:tr>
            <w:tr w:rsidR="00617435" w:rsidRPr="00E45878" w14:paraId="76F2568C" w14:textId="77777777" w:rsidTr="00825024">
              <w:trPr>
                <w:trHeight w:val="300"/>
              </w:trPr>
              <w:tc>
                <w:tcPr>
                  <w:tcW w:w="1165" w:type="dxa"/>
                  <w:shd w:val="clear" w:color="auto" w:fill="DBE5F1" w:themeFill="accent1" w:themeFillTint="33"/>
                  <w:vAlign w:val="center"/>
                </w:tcPr>
                <w:p w14:paraId="3FE36C7B"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1151" w:type="dxa"/>
                  <w:shd w:val="clear" w:color="auto" w:fill="DBE5F1" w:themeFill="accent1" w:themeFillTint="33"/>
                </w:tcPr>
                <w:p w14:paraId="12C5832D"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
                      <w:bCs/>
                      <w:lang w:val="hr-HR"/>
                    </w:rPr>
                    <w:t>3,5</w:t>
                  </w:r>
                </w:p>
              </w:tc>
              <w:tc>
                <w:tcPr>
                  <w:tcW w:w="960" w:type="dxa"/>
                  <w:shd w:val="clear" w:color="auto" w:fill="DBE5F1" w:themeFill="accent1" w:themeFillTint="33"/>
                </w:tcPr>
                <w:p w14:paraId="3E461CAE"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1122" w:type="dxa"/>
                  <w:shd w:val="clear" w:color="auto" w:fill="DBE5F1" w:themeFill="accent1" w:themeFillTint="33"/>
                </w:tcPr>
                <w:p w14:paraId="22C7160E"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0,5</w:t>
                  </w:r>
                </w:p>
              </w:tc>
              <w:tc>
                <w:tcPr>
                  <w:tcW w:w="911" w:type="dxa"/>
                  <w:shd w:val="clear" w:color="auto" w:fill="DBE5F1" w:themeFill="accent1" w:themeFillTint="33"/>
                </w:tcPr>
                <w:p w14:paraId="4AA5DE91"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916" w:type="dxa"/>
                  <w:shd w:val="clear" w:color="auto" w:fill="DBE5F1" w:themeFill="accent1" w:themeFillTint="33"/>
                </w:tcPr>
                <w:p w14:paraId="58584574"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1339" w:type="dxa"/>
                  <w:shd w:val="clear" w:color="auto" w:fill="DBE5F1" w:themeFill="accent1" w:themeFillTint="33"/>
                  <w:vAlign w:val="center"/>
                </w:tcPr>
                <w:p w14:paraId="4D6D58BE" w14:textId="77777777" w:rsidR="00617435" w:rsidRPr="00E45878" w:rsidRDefault="00617435" w:rsidP="00617435">
                  <w:pPr>
                    <w:pStyle w:val="Tekstfusnote"/>
                    <w:rPr>
                      <w:rFonts w:asciiTheme="minorHAnsi" w:hAnsiTheme="minorHAnsi" w:cstheme="minorHAnsi"/>
                      <w:b/>
                      <w:lang w:val="hr-HR"/>
                    </w:rPr>
                  </w:pPr>
                </w:p>
              </w:tc>
            </w:tr>
          </w:tbl>
          <w:p w14:paraId="49EF3DC8" w14:textId="77777777" w:rsidR="00617435" w:rsidRPr="00E45878" w:rsidRDefault="00617435" w:rsidP="00617435">
            <w:pPr>
              <w:pStyle w:val="Tekstfusnote"/>
              <w:rPr>
                <w:rFonts w:asciiTheme="minorHAnsi" w:hAnsiTheme="minorHAnsi" w:cstheme="minorHAnsi"/>
                <w:lang w:val="hr-HR"/>
              </w:rPr>
            </w:pPr>
          </w:p>
          <w:p w14:paraId="7A22047C" w14:textId="77777777" w:rsidR="00617435" w:rsidRPr="00E45878" w:rsidRDefault="00617435" w:rsidP="00617435">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0612F94B" w14:textId="77777777" w:rsidR="00617435" w:rsidRPr="00E45878" w:rsidRDefault="00617435" w:rsidP="00617435">
            <w:pPr>
              <w:pStyle w:val="Tekstfusnote"/>
              <w:rPr>
                <w:rFonts w:asciiTheme="minorHAnsi" w:hAnsiTheme="minorHAnsi" w:cstheme="minorHAnsi"/>
                <w:bCs/>
                <w:lang w:val="hr-HR"/>
              </w:rPr>
            </w:pPr>
          </w:p>
          <w:p w14:paraId="20F2699F"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0ECAB528"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11948272"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095D0AC3" w14:textId="77777777" w:rsidR="00617435" w:rsidRPr="00E45878" w:rsidRDefault="00617435" w:rsidP="00617435">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617435" w:rsidRPr="00E45878" w14:paraId="17E5BC96" w14:textId="77777777" w:rsidTr="00825024">
              <w:trPr>
                <w:trHeight w:val="300"/>
                <w:jc w:val="center"/>
              </w:trPr>
              <w:tc>
                <w:tcPr>
                  <w:tcW w:w="1805" w:type="dxa"/>
                  <w:shd w:val="clear" w:color="auto" w:fill="DBE5F1" w:themeFill="accent1" w:themeFillTint="33"/>
                  <w:vAlign w:val="center"/>
                  <w:hideMark/>
                </w:tcPr>
                <w:p w14:paraId="517288EC"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Raspon bodova (postotaka)</w:t>
                  </w:r>
                </w:p>
              </w:tc>
              <w:tc>
                <w:tcPr>
                  <w:tcW w:w="1651" w:type="dxa"/>
                  <w:shd w:val="clear" w:color="auto" w:fill="DBE5F1" w:themeFill="accent1" w:themeFillTint="33"/>
                  <w:vAlign w:val="center"/>
                  <w:hideMark/>
                </w:tcPr>
                <w:p w14:paraId="31FB9469"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Brojčana ocjena</w:t>
                  </w:r>
                </w:p>
              </w:tc>
              <w:tc>
                <w:tcPr>
                  <w:tcW w:w="1477" w:type="dxa"/>
                  <w:shd w:val="clear" w:color="auto" w:fill="DBE5F1" w:themeFill="accent1" w:themeFillTint="33"/>
                  <w:vAlign w:val="center"/>
                  <w:hideMark/>
                </w:tcPr>
                <w:p w14:paraId="1B794F59"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ECTS ocjena</w:t>
                  </w:r>
                </w:p>
              </w:tc>
            </w:tr>
            <w:tr w:rsidR="00617435" w:rsidRPr="00E45878" w14:paraId="67583696" w14:textId="77777777" w:rsidTr="00825024">
              <w:trPr>
                <w:trHeight w:val="300"/>
                <w:jc w:val="center"/>
              </w:trPr>
              <w:tc>
                <w:tcPr>
                  <w:tcW w:w="1805" w:type="dxa"/>
                  <w:shd w:val="clear" w:color="auto" w:fill="DBE5F1" w:themeFill="accent1" w:themeFillTint="33"/>
                  <w:vAlign w:val="center"/>
                  <w:hideMark/>
                </w:tcPr>
                <w:p w14:paraId="63808342"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90,00 – 100,00</w:t>
                  </w:r>
                </w:p>
              </w:tc>
              <w:tc>
                <w:tcPr>
                  <w:tcW w:w="1651" w:type="dxa"/>
                  <w:vAlign w:val="center"/>
                </w:tcPr>
                <w:p w14:paraId="543860BA"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izvrstan (5)</w:t>
                  </w:r>
                </w:p>
              </w:tc>
              <w:tc>
                <w:tcPr>
                  <w:tcW w:w="1477" w:type="dxa"/>
                  <w:vAlign w:val="center"/>
                </w:tcPr>
                <w:p w14:paraId="11E3B30A"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A</w:t>
                  </w:r>
                </w:p>
              </w:tc>
            </w:tr>
            <w:tr w:rsidR="00617435" w:rsidRPr="00E45878" w14:paraId="38B57937" w14:textId="77777777" w:rsidTr="00825024">
              <w:trPr>
                <w:trHeight w:val="300"/>
                <w:jc w:val="center"/>
              </w:trPr>
              <w:tc>
                <w:tcPr>
                  <w:tcW w:w="1805" w:type="dxa"/>
                  <w:shd w:val="clear" w:color="auto" w:fill="DBE5F1" w:themeFill="accent1" w:themeFillTint="33"/>
                  <w:vAlign w:val="center"/>
                  <w:hideMark/>
                </w:tcPr>
                <w:p w14:paraId="3E32FBEC"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75,00 – 89,99</w:t>
                  </w:r>
                </w:p>
              </w:tc>
              <w:tc>
                <w:tcPr>
                  <w:tcW w:w="1651" w:type="dxa"/>
                  <w:vAlign w:val="center"/>
                </w:tcPr>
                <w:p w14:paraId="44F767FF"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vrlo dobar (4)</w:t>
                  </w:r>
                </w:p>
              </w:tc>
              <w:tc>
                <w:tcPr>
                  <w:tcW w:w="1477" w:type="dxa"/>
                  <w:vAlign w:val="center"/>
                </w:tcPr>
                <w:p w14:paraId="625D849D"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B</w:t>
                  </w:r>
                </w:p>
              </w:tc>
            </w:tr>
            <w:tr w:rsidR="00617435" w:rsidRPr="00E45878" w14:paraId="7C3CBF88" w14:textId="77777777" w:rsidTr="00825024">
              <w:trPr>
                <w:trHeight w:val="300"/>
                <w:jc w:val="center"/>
              </w:trPr>
              <w:tc>
                <w:tcPr>
                  <w:tcW w:w="1805" w:type="dxa"/>
                  <w:shd w:val="clear" w:color="auto" w:fill="DBE5F1" w:themeFill="accent1" w:themeFillTint="33"/>
                  <w:vAlign w:val="center"/>
                  <w:hideMark/>
                </w:tcPr>
                <w:p w14:paraId="24F80853"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60,00 – 74,99</w:t>
                  </w:r>
                </w:p>
              </w:tc>
              <w:tc>
                <w:tcPr>
                  <w:tcW w:w="1651" w:type="dxa"/>
                  <w:vAlign w:val="center"/>
                </w:tcPr>
                <w:p w14:paraId="5A642DB8"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dobar (3)</w:t>
                  </w:r>
                </w:p>
              </w:tc>
              <w:tc>
                <w:tcPr>
                  <w:tcW w:w="1477" w:type="dxa"/>
                  <w:vAlign w:val="center"/>
                </w:tcPr>
                <w:p w14:paraId="503AD651"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C</w:t>
                  </w:r>
                </w:p>
              </w:tc>
            </w:tr>
            <w:tr w:rsidR="00617435" w:rsidRPr="00E45878" w14:paraId="4FD7EB23" w14:textId="77777777" w:rsidTr="00825024">
              <w:trPr>
                <w:trHeight w:val="300"/>
                <w:jc w:val="center"/>
              </w:trPr>
              <w:tc>
                <w:tcPr>
                  <w:tcW w:w="1805" w:type="dxa"/>
                  <w:shd w:val="clear" w:color="auto" w:fill="DBE5F1" w:themeFill="accent1" w:themeFillTint="33"/>
                  <w:vAlign w:val="center"/>
                  <w:hideMark/>
                </w:tcPr>
                <w:p w14:paraId="418CCA01"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50,00 – 59,99</w:t>
                  </w:r>
                </w:p>
              </w:tc>
              <w:tc>
                <w:tcPr>
                  <w:tcW w:w="1651" w:type="dxa"/>
                  <w:vAlign w:val="center"/>
                </w:tcPr>
                <w:p w14:paraId="512E5D1B"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dovoljan (2)</w:t>
                  </w:r>
                </w:p>
              </w:tc>
              <w:tc>
                <w:tcPr>
                  <w:tcW w:w="1477" w:type="dxa"/>
                  <w:vAlign w:val="center"/>
                </w:tcPr>
                <w:p w14:paraId="7AB6BF5A"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D</w:t>
                  </w:r>
                </w:p>
              </w:tc>
            </w:tr>
            <w:tr w:rsidR="00617435" w:rsidRPr="00E45878" w14:paraId="0FF22507" w14:textId="77777777" w:rsidTr="00825024">
              <w:trPr>
                <w:trHeight w:val="300"/>
                <w:jc w:val="center"/>
              </w:trPr>
              <w:tc>
                <w:tcPr>
                  <w:tcW w:w="1805" w:type="dxa"/>
                  <w:shd w:val="clear" w:color="auto" w:fill="DBE5F1" w:themeFill="accent1" w:themeFillTint="33"/>
                  <w:vAlign w:val="center"/>
                  <w:hideMark/>
                </w:tcPr>
                <w:p w14:paraId="296478E7"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0,00 – 49,99</w:t>
                  </w:r>
                </w:p>
              </w:tc>
              <w:tc>
                <w:tcPr>
                  <w:tcW w:w="1651" w:type="dxa"/>
                  <w:vAlign w:val="center"/>
                </w:tcPr>
                <w:p w14:paraId="0E7F11EF"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nedovoljan (1)</w:t>
                  </w:r>
                </w:p>
              </w:tc>
              <w:tc>
                <w:tcPr>
                  <w:tcW w:w="1477" w:type="dxa"/>
                  <w:vAlign w:val="center"/>
                </w:tcPr>
                <w:p w14:paraId="3BDFB366"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F</w:t>
                  </w:r>
                </w:p>
              </w:tc>
            </w:tr>
          </w:tbl>
          <w:p w14:paraId="57833045" w14:textId="77777777" w:rsidR="00617435" w:rsidRPr="00E45878" w:rsidRDefault="00617435" w:rsidP="00617435">
            <w:pPr>
              <w:pStyle w:val="Tekstfusnote"/>
              <w:rPr>
                <w:rFonts w:asciiTheme="minorHAnsi" w:hAnsiTheme="minorHAnsi" w:cstheme="minorHAnsi"/>
                <w:b/>
                <w:bCs/>
                <w:lang w:val="hr-HR"/>
              </w:rPr>
            </w:pPr>
          </w:p>
        </w:tc>
      </w:tr>
      <w:tr w:rsidR="00617435" w:rsidRPr="00E45878" w14:paraId="0C2CF6AC" w14:textId="77777777" w:rsidTr="0082502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40197E5"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Obvezna literatura</w:t>
            </w:r>
          </w:p>
        </w:tc>
      </w:tr>
      <w:tr w:rsidR="00617435" w:rsidRPr="00E45878" w14:paraId="040B6367" w14:textId="77777777" w:rsidTr="00825024">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3FFED17" w14:textId="2E50518A" w:rsidR="00617435" w:rsidRPr="00E45878" w:rsidRDefault="00617435" w:rsidP="003D161E">
            <w:pPr>
              <w:pStyle w:val="Tekstfusnote"/>
              <w:rPr>
                <w:rFonts w:asciiTheme="minorHAnsi" w:hAnsiTheme="minorHAnsi" w:cstheme="minorHAnsi"/>
                <w:lang w:val="hr"/>
              </w:rPr>
            </w:pPr>
            <w:r w:rsidRPr="00E45878">
              <w:rPr>
                <w:rFonts w:asciiTheme="minorHAnsi" w:hAnsiTheme="minorHAnsi" w:cstheme="minorHAnsi"/>
                <w:lang w:val="hr"/>
              </w:rPr>
              <w:t xml:space="preserve">1. Ivezić, M. Štetnici vinove loze i voćaka. Veleučilište u Požegi; Veleučilište u Rijeci, 2003. </w:t>
            </w:r>
          </w:p>
          <w:p w14:paraId="7C376591" w14:textId="4495DFCA" w:rsidR="00617435" w:rsidRPr="00E45878" w:rsidRDefault="00617435" w:rsidP="003D161E">
            <w:pPr>
              <w:pStyle w:val="Tekstfusnote"/>
              <w:rPr>
                <w:rFonts w:asciiTheme="minorHAnsi" w:hAnsiTheme="minorHAnsi" w:cstheme="minorHAnsi"/>
                <w:lang w:val="hr"/>
              </w:rPr>
            </w:pPr>
            <w:r w:rsidRPr="00E45878">
              <w:rPr>
                <w:rFonts w:asciiTheme="minorHAnsi" w:hAnsiTheme="minorHAnsi" w:cstheme="minorHAnsi"/>
                <w:lang w:val="hr"/>
              </w:rPr>
              <w:t xml:space="preserve">2. Jurković, D., Ćosić, J. Zaštita vinograda i voćnjaka od uzročnika bolesti. Veleučilište u Požegi , 2003. </w:t>
            </w:r>
          </w:p>
          <w:p w14:paraId="74406030" w14:textId="358C41D8" w:rsidR="00617435" w:rsidRPr="00E45878" w:rsidRDefault="00617435" w:rsidP="003D161E">
            <w:pPr>
              <w:pStyle w:val="Tekstfusnote"/>
              <w:rPr>
                <w:rFonts w:asciiTheme="minorHAnsi" w:hAnsiTheme="minorHAnsi" w:cstheme="minorHAnsi"/>
                <w:lang w:val="hr"/>
              </w:rPr>
            </w:pPr>
            <w:r w:rsidRPr="00E45878">
              <w:rPr>
                <w:rFonts w:asciiTheme="minorHAnsi" w:hAnsiTheme="minorHAnsi" w:cstheme="minorHAnsi"/>
                <w:lang w:val="hr"/>
              </w:rPr>
              <w:t xml:space="preserve">3.  Maceljski, M. Poljoprivredna entomologija, Zrinski d.d. Čakovec, 2002. </w:t>
            </w:r>
          </w:p>
          <w:p w14:paraId="64B6FCA8" w14:textId="3BBB6DDE" w:rsidR="00617435" w:rsidRPr="00E45878" w:rsidRDefault="00617435" w:rsidP="003D161E">
            <w:pPr>
              <w:pStyle w:val="Tekstfusnote"/>
              <w:rPr>
                <w:rFonts w:asciiTheme="minorHAnsi" w:hAnsiTheme="minorHAnsi" w:cstheme="minorHAnsi"/>
                <w:lang w:val="hr"/>
              </w:rPr>
            </w:pPr>
            <w:r w:rsidRPr="00E45878">
              <w:rPr>
                <w:rFonts w:asciiTheme="minorHAnsi" w:hAnsiTheme="minorHAnsi" w:cstheme="minorHAnsi"/>
                <w:lang w:val="hr"/>
              </w:rPr>
              <w:t xml:space="preserve">4.  Maceljski, M., Cvjetković, B., Ostojić, Z., Barić, B. Štetočinje vinove loze, Zrinski d. d. Čakovec, 2006. </w:t>
            </w:r>
          </w:p>
          <w:p w14:paraId="5B07B689" w14:textId="511DE8E7" w:rsidR="00617435" w:rsidRPr="00E45878" w:rsidRDefault="00617435" w:rsidP="003D161E">
            <w:pPr>
              <w:pStyle w:val="Tekstfusnote"/>
              <w:rPr>
                <w:rFonts w:asciiTheme="minorHAnsi" w:hAnsiTheme="minorHAnsi" w:cstheme="minorHAnsi"/>
                <w:lang w:val="hr"/>
              </w:rPr>
            </w:pPr>
            <w:r w:rsidRPr="00E45878">
              <w:rPr>
                <w:rFonts w:asciiTheme="minorHAnsi" w:hAnsiTheme="minorHAnsi" w:cstheme="minorHAnsi"/>
                <w:lang w:val="hr"/>
              </w:rPr>
              <w:t xml:space="preserve">5. Raspudić, E. i sur. Najznačajniji štetnici, bolesti i korovi u uzgoju povrća. Osječko- baranjska županija, Osijek, 2009. </w:t>
            </w:r>
          </w:p>
          <w:p w14:paraId="51F28920" w14:textId="5B14E7CB" w:rsidR="00617435" w:rsidRPr="00E45878" w:rsidRDefault="00617435" w:rsidP="003D161E">
            <w:pPr>
              <w:pStyle w:val="Tekstfusnote"/>
              <w:rPr>
                <w:rFonts w:asciiTheme="minorHAnsi" w:hAnsiTheme="minorHAnsi" w:cstheme="minorHAnsi"/>
                <w:lang w:val="hr"/>
              </w:rPr>
            </w:pPr>
            <w:r w:rsidRPr="00E45878">
              <w:rPr>
                <w:rFonts w:asciiTheme="minorHAnsi" w:hAnsiTheme="minorHAnsi" w:cstheme="minorHAnsi"/>
                <w:lang w:val="hr"/>
              </w:rPr>
              <w:t xml:space="preserve">6. Bokulić, A. i sur. Priručnik za sigurno rukovanje i primjenu sredstava za zaštitu bilja. Ministarstvo poljoprivrede i HCPHS- Zavod za zaštitu bilja, 2015. </w:t>
            </w:r>
          </w:p>
          <w:p w14:paraId="608364EB" w14:textId="0DC73AA9" w:rsidR="00617435" w:rsidRPr="00E45878" w:rsidRDefault="00617435" w:rsidP="003D161E">
            <w:pPr>
              <w:pStyle w:val="Tekstfusnote"/>
              <w:rPr>
                <w:rFonts w:asciiTheme="minorHAnsi" w:hAnsiTheme="minorHAnsi" w:cstheme="minorHAnsi"/>
                <w:lang w:val="hr"/>
              </w:rPr>
            </w:pPr>
            <w:r w:rsidRPr="00E45878">
              <w:rPr>
                <w:rFonts w:asciiTheme="minorHAnsi" w:hAnsiTheme="minorHAnsi" w:cstheme="minorHAnsi"/>
                <w:lang w:val="hr"/>
              </w:rPr>
              <w:t>7. Ostojić, Z. (2020). Korovi - biologija i suzbijanje. Hrvatska sveučilišna naklada.</w:t>
            </w:r>
          </w:p>
          <w:p w14:paraId="2BC37279" w14:textId="05EFE9F3" w:rsidR="00617435" w:rsidRPr="00E45878" w:rsidRDefault="00617435" w:rsidP="003D161E">
            <w:pPr>
              <w:pStyle w:val="Tekstfusnote"/>
              <w:rPr>
                <w:rFonts w:asciiTheme="minorHAnsi" w:hAnsiTheme="minorHAnsi" w:cstheme="minorHAnsi"/>
                <w:lang w:val="hr"/>
              </w:rPr>
            </w:pPr>
            <w:r w:rsidRPr="00E45878">
              <w:rPr>
                <w:rFonts w:asciiTheme="minorHAnsi" w:hAnsiTheme="minorHAnsi" w:cstheme="minorHAnsi"/>
                <w:lang w:val="hr"/>
              </w:rPr>
              <w:t>8. FIS baza podataka Ministarstva poljoprivrede (Fitosanitarni informacijski sustav) – Online izvor za aktualne dozvole sredstava za zaštitu bilja.</w:t>
            </w:r>
          </w:p>
        </w:tc>
      </w:tr>
      <w:tr w:rsidR="00617435" w:rsidRPr="00E45878" w14:paraId="1355D98C" w14:textId="77777777" w:rsidTr="0082502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3F118EB"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Dopunska literatura</w:t>
            </w:r>
          </w:p>
        </w:tc>
      </w:tr>
      <w:tr w:rsidR="00617435" w:rsidRPr="00E45878" w14:paraId="63599D57" w14:textId="77777777" w:rsidTr="00825024">
        <w:trPr>
          <w:trHeight w:val="1109"/>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F879218" w14:textId="09E3508B" w:rsidR="00617435" w:rsidRPr="00E45878" w:rsidRDefault="00617435" w:rsidP="00061CA2">
            <w:pPr>
              <w:pStyle w:val="Tekstfusnote"/>
              <w:ind w:left="360"/>
              <w:rPr>
                <w:rFonts w:asciiTheme="minorHAnsi" w:hAnsiTheme="minorHAnsi" w:cstheme="minorHAnsi"/>
                <w:lang w:val="hr"/>
              </w:rPr>
            </w:pPr>
            <w:r w:rsidRPr="00E45878">
              <w:rPr>
                <w:rFonts w:asciiTheme="minorHAnsi" w:hAnsiTheme="minorHAnsi" w:cstheme="minorHAnsi"/>
                <w:lang w:val="hr"/>
              </w:rPr>
              <w:t>1. Bažok, R., Gotlin Čuljak, T., Grubišić, D., Integrirana zaštita bilja od štetnika na primjerima dobre prakse. Glasilo biljne zaštite 5, 2014.</w:t>
            </w:r>
          </w:p>
          <w:p w14:paraId="6EFC926F" w14:textId="617222C5" w:rsidR="00617435" w:rsidRPr="00E45878" w:rsidRDefault="00617435" w:rsidP="00061CA2">
            <w:pPr>
              <w:pStyle w:val="Tekstfusnote"/>
              <w:ind w:left="360"/>
              <w:rPr>
                <w:rFonts w:asciiTheme="minorHAnsi" w:hAnsiTheme="minorHAnsi" w:cstheme="minorHAnsi"/>
                <w:lang w:val="hr"/>
              </w:rPr>
            </w:pPr>
            <w:r w:rsidRPr="00E45878">
              <w:rPr>
                <w:rFonts w:asciiTheme="minorHAnsi" w:hAnsiTheme="minorHAnsi" w:cstheme="minorHAnsi"/>
                <w:lang w:val="hr"/>
              </w:rPr>
              <w:t xml:space="preserve">2. HDBZ , grupa autora, Glasilo biljne zaštite, (svakogodišnje izdanje broj 1-2), Zagreb </w:t>
            </w:r>
          </w:p>
          <w:p w14:paraId="6A8AA5DB" w14:textId="131A7913" w:rsidR="00617435" w:rsidRPr="00E45878" w:rsidRDefault="00617435" w:rsidP="00061CA2">
            <w:pPr>
              <w:pStyle w:val="Tekstfusnote"/>
              <w:ind w:left="360"/>
              <w:rPr>
                <w:rFonts w:asciiTheme="minorHAnsi" w:hAnsiTheme="minorHAnsi" w:cstheme="minorHAnsi"/>
                <w:lang w:val="hr"/>
              </w:rPr>
            </w:pPr>
            <w:r w:rsidRPr="00E45878">
              <w:rPr>
                <w:rFonts w:asciiTheme="minorHAnsi" w:hAnsiTheme="minorHAnsi" w:cstheme="minorHAnsi"/>
                <w:lang w:val="hr"/>
              </w:rPr>
              <w:t>3. Igrc Barčić, J.,Maceljski, M., Ekološki prihvatljiva zaštita bilja od štetnika. Zrinski, Čakovec, 2001.</w:t>
            </w:r>
          </w:p>
          <w:p w14:paraId="6409B45F" w14:textId="4394F88B" w:rsidR="00617435" w:rsidRPr="00E45878" w:rsidRDefault="00617435" w:rsidP="00061CA2">
            <w:pPr>
              <w:pStyle w:val="Tekstfusnote"/>
              <w:ind w:left="360"/>
              <w:rPr>
                <w:rFonts w:asciiTheme="minorHAnsi" w:hAnsiTheme="minorHAnsi" w:cstheme="minorHAnsi"/>
                <w:lang w:val="hr"/>
              </w:rPr>
            </w:pPr>
            <w:r w:rsidRPr="00E45878">
              <w:rPr>
                <w:rFonts w:asciiTheme="minorHAnsi" w:hAnsiTheme="minorHAnsi" w:cstheme="minorHAnsi"/>
                <w:lang w:val="hr"/>
              </w:rPr>
              <w:t>4. Oštrec, Lj, Gotlin Čuljak, T. Opća entomologija, Zrinski, Čakovec, 2005.</w:t>
            </w:r>
          </w:p>
        </w:tc>
      </w:tr>
      <w:tr w:rsidR="00617435" w:rsidRPr="00E45878" w14:paraId="1C033A7B" w14:textId="77777777" w:rsidTr="0082502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FF603F8"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617435" w:rsidRPr="00E45878" w14:paraId="3C44497F" w14:textId="77777777" w:rsidTr="00825024">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2E73E0D"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22C45FA3" w14:textId="77777777" w:rsidR="00617435" w:rsidRPr="00E45878" w:rsidRDefault="00617435" w:rsidP="00617435">
      <w:pPr>
        <w:pStyle w:val="Tekstfusnote"/>
        <w:rPr>
          <w:rFonts w:asciiTheme="minorHAnsi" w:hAnsiTheme="minorHAnsi" w:cstheme="minorHAnsi"/>
          <w:lang w:val="hr-HR"/>
        </w:rPr>
      </w:pPr>
    </w:p>
    <w:p w14:paraId="0995459F"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 xml:space="preserve">Tablica konstruktivnog poravnavanja </w:t>
      </w:r>
    </w:p>
    <w:p w14:paraId="3E9CA786" w14:textId="77777777" w:rsidR="00617435" w:rsidRPr="00E45878" w:rsidRDefault="00617435" w:rsidP="00617435">
      <w:pPr>
        <w:pStyle w:val="Tekstfusnote"/>
        <w:rPr>
          <w:rFonts w:asciiTheme="minorHAnsi" w:hAnsiTheme="minorHAnsi" w:cstheme="minorHAnsi"/>
          <w:b/>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32"/>
        <w:gridCol w:w="2824"/>
        <w:gridCol w:w="2367"/>
        <w:gridCol w:w="1727"/>
      </w:tblGrid>
      <w:tr w:rsidR="00617435" w:rsidRPr="00E45878" w14:paraId="7C150263" w14:textId="77777777" w:rsidTr="00617435">
        <w:tc>
          <w:tcPr>
            <w:tcW w:w="1178" w:type="pct"/>
            <w:shd w:val="clear" w:color="auto" w:fill="95B3D7" w:themeFill="accent1" w:themeFillTint="99"/>
          </w:tcPr>
          <w:p w14:paraId="1AD39374"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w:t>
            </w:r>
          </w:p>
        </w:tc>
        <w:tc>
          <w:tcPr>
            <w:tcW w:w="1560" w:type="pct"/>
            <w:shd w:val="clear" w:color="auto" w:fill="95B3D7" w:themeFill="accent1" w:themeFillTint="99"/>
          </w:tcPr>
          <w:p w14:paraId="41CC7F77"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Nastavne teme</w:t>
            </w:r>
          </w:p>
        </w:tc>
        <w:tc>
          <w:tcPr>
            <w:tcW w:w="1308" w:type="pct"/>
            <w:shd w:val="clear" w:color="auto" w:fill="95B3D7" w:themeFill="accent1" w:themeFillTint="99"/>
          </w:tcPr>
          <w:p w14:paraId="5D42C628"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Metode (načini) poučavanja</w:t>
            </w:r>
          </w:p>
        </w:tc>
        <w:tc>
          <w:tcPr>
            <w:tcW w:w="954" w:type="pct"/>
            <w:shd w:val="clear" w:color="auto" w:fill="95B3D7" w:themeFill="accent1" w:themeFillTint="99"/>
          </w:tcPr>
          <w:p w14:paraId="65B8C2C6"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Načini provjere ishoda</w:t>
            </w:r>
          </w:p>
        </w:tc>
      </w:tr>
      <w:tr w:rsidR="00617435" w:rsidRPr="00E45878" w14:paraId="7DA1DADA" w14:textId="77777777" w:rsidTr="00617435">
        <w:tc>
          <w:tcPr>
            <w:tcW w:w="1178" w:type="pct"/>
          </w:tcPr>
          <w:p w14:paraId="4D0995B6"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I1 Odabrati način praćenja i metodu zaštite od štetočinja na povrću, voću i vinovoj lozi</w:t>
            </w:r>
          </w:p>
        </w:tc>
        <w:tc>
          <w:tcPr>
            <w:tcW w:w="1560" w:type="pct"/>
          </w:tcPr>
          <w:p w14:paraId="03C149CD"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lang w:val="hr-HR"/>
              </w:rPr>
              <w:t xml:space="preserve">Patologija biljaka - pojam, definicija bolesti i njihovi uzročnici. Epidemiologija i prognoza biljnih bolesti. Sistematika biljnih bolesti. Značaj i zadaća primijenjene entomologije. Morfologija, anatomija i fiziologija kukca. Metode pregleda entomofaune. Sistematika kukaca. Definicija i podjela korova. </w:t>
            </w:r>
          </w:p>
        </w:tc>
        <w:tc>
          <w:tcPr>
            <w:tcW w:w="1308" w:type="pct"/>
          </w:tcPr>
          <w:p w14:paraId="2938F96B"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Predavanja</w:t>
            </w:r>
          </w:p>
          <w:p w14:paraId="09C53D57"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954" w:type="pct"/>
          </w:tcPr>
          <w:p w14:paraId="6ECEE04F"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Zadatak</w:t>
            </w:r>
          </w:p>
          <w:p w14:paraId="11802F43"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Kolokvij</w:t>
            </w:r>
          </w:p>
        </w:tc>
      </w:tr>
      <w:tr w:rsidR="00617435" w:rsidRPr="00E45878" w14:paraId="2148B8C7" w14:textId="77777777" w:rsidTr="00617435">
        <w:tc>
          <w:tcPr>
            <w:tcW w:w="1178" w:type="pct"/>
          </w:tcPr>
          <w:p w14:paraId="4555E245"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I2 Kreirati plan uzimanja uzoraka za procjenu pojavnosti bolesti i štetnika</w:t>
            </w:r>
          </w:p>
        </w:tc>
        <w:tc>
          <w:tcPr>
            <w:tcW w:w="1560" w:type="pct"/>
          </w:tcPr>
          <w:p w14:paraId="0AD63B53"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 xml:space="preserve">Epidemiologija i prognoza biljnih bolesti. Metode pregleda entomofaune u uzgoju povrća, voća i vinove loze. Definicija korova, podjela korova, najčešći korovi, štete od korova. </w:t>
            </w:r>
          </w:p>
        </w:tc>
        <w:tc>
          <w:tcPr>
            <w:tcW w:w="1308" w:type="pct"/>
          </w:tcPr>
          <w:p w14:paraId="57AE92DA"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Predavanja</w:t>
            </w:r>
          </w:p>
          <w:p w14:paraId="5F449BC5"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Timski rad</w:t>
            </w:r>
          </w:p>
          <w:p w14:paraId="6618C7F4"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954" w:type="pct"/>
          </w:tcPr>
          <w:p w14:paraId="5FBBD15A"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Zadatak</w:t>
            </w:r>
          </w:p>
          <w:p w14:paraId="435B513F" w14:textId="77777777" w:rsidR="00617435" w:rsidRPr="00E45878" w:rsidRDefault="00617435" w:rsidP="00617435">
            <w:pPr>
              <w:pStyle w:val="Tekstfusnote"/>
              <w:rPr>
                <w:rFonts w:asciiTheme="minorHAnsi" w:hAnsiTheme="minorHAnsi" w:cstheme="minorHAnsi"/>
                <w:lang w:val="hr-HR"/>
              </w:rPr>
            </w:pPr>
          </w:p>
        </w:tc>
      </w:tr>
      <w:tr w:rsidR="00617435" w:rsidRPr="00E45878" w14:paraId="6B44EBC6" w14:textId="77777777" w:rsidTr="00617435">
        <w:tc>
          <w:tcPr>
            <w:tcW w:w="1178" w:type="pct"/>
          </w:tcPr>
          <w:p w14:paraId="7DE56A6E"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I3 Utvrditi najvažnije gospodarske štetočinje povrća, voća i vinove loze</w:t>
            </w:r>
          </w:p>
        </w:tc>
        <w:tc>
          <w:tcPr>
            <w:tcW w:w="1560" w:type="pct"/>
          </w:tcPr>
          <w:p w14:paraId="6530EA61"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 xml:space="preserve">Ekonomski značajne štetočinje u uzgoju povrća, voća i vinove loze, metode praćenja i mjere njihovog suzbijanja. </w:t>
            </w:r>
          </w:p>
        </w:tc>
        <w:tc>
          <w:tcPr>
            <w:tcW w:w="1308" w:type="pct"/>
          </w:tcPr>
          <w:p w14:paraId="209C8526"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Predavanja</w:t>
            </w:r>
          </w:p>
          <w:p w14:paraId="2FACCA96"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954" w:type="pct"/>
          </w:tcPr>
          <w:p w14:paraId="12E4B6C9"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Kolokvij</w:t>
            </w:r>
          </w:p>
        </w:tc>
      </w:tr>
      <w:tr w:rsidR="00617435" w:rsidRPr="00E45878" w14:paraId="52D9CD93" w14:textId="77777777" w:rsidTr="00617435">
        <w:tc>
          <w:tcPr>
            <w:tcW w:w="1178" w:type="pct"/>
          </w:tcPr>
          <w:p w14:paraId="4E15F1F5"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I4 Odabrati odgovarajući pesticid prema mehanizmu djelovanja i sa najmanjim utjecajem na okoliš i čovjeka</w:t>
            </w:r>
          </w:p>
        </w:tc>
        <w:tc>
          <w:tcPr>
            <w:tcW w:w="1560" w:type="pct"/>
          </w:tcPr>
          <w:p w14:paraId="3AF0148D"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 xml:space="preserve">Karenca, toleranca, doza, koncentracija. Pregled sredstava za zaštitu bilja (SZB). Otrovnost pesticida za čovjeka i okoliš. Zaštita čovjeka i okoliša pri primjeni SZB. Aplikacija SZB. Izračun doze i koncentracije. Priprema pripravaka. </w:t>
            </w:r>
          </w:p>
        </w:tc>
        <w:tc>
          <w:tcPr>
            <w:tcW w:w="1308" w:type="pct"/>
          </w:tcPr>
          <w:p w14:paraId="2751492E"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Predavanja</w:t>
            </w:r>
          </w:p>
          <w:p w14:paraId="74712906"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Timski rad</w:t>
            </w:r>
          </w:p>
          <w:p w14:paraId="343FB7AD"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954" w:type="pct"/>
          </w:tcPr>
          <w:p w14:paraId="0B76424A"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Seminarski rad</w:t>
            </w:r>
          </w:p>
        </w:tc>
      </w:tr>
      <w:tr w:rsidR="00617435" w:rsidRPr="00E45878" w14:paraId="2997F763" w14:textId="77777777" w:rsidTr="00617435">
        <w:tc>
          <w:tcPr>
            <w:tcW w:w="1178" w:type="pct"/>
          </w:tcPr>
          <w:p w14:paraId="08B05F31"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I5 Izraditi godišnji plan održive zaštite proizvodne kulture</w:t>
            </w:r>
          </w:p>
        </w:tc>
        <w:tc>
          <w:tcPr>
            <w:tcW w:w="1560" w:type="pct"/>
          </w:tcPr>
          <w:p w14:paraId="714085A8"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Sustavi konvencijalne, integrirane i ekološke zaštite bilja u uzgoju povrća, voća i vinove loze.</w:t>
            </w:r>
          </w:p>
        </w:tc>
        <w:tc>
          <w:tcPr>
            <w:tcW w:w="1308" w:type="pct"/>
          </w:tcPr>
          <w:p w14:paraId="53547A56"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Predavanja</w:t>
            </w:r>
          </w:p>
          <w:p w14:paraId="6AE61C44"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Vježbe</w:t>
            </w:r>
          </w:p>
          <w:p w14:paraId="18D7538B"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Praksa</w:t>
            </w:r>
          </w:p>
          <w:p w14:paraId="17ACB245" w14:textId="77777777" w:rsidR="00617435" w:rsidRPr="00E45878" w:rsidRDefault="00617435" w:rsidP="00617435">
            <w:pPr>
              <w:pStyle w:val="Tekstfusnote"/>
              <w:rPr>
                <w:rFonts w:asciiTheme="minorHAnsi" w:hAnsiTheme="minorHAnsi" w:cstheme="minorHAnsi"/>
                <w:lang w:val="hr-HR"/>
              </w:rPr>
            </w:pPr>
          </w:p>
        </w:tc>
        <w:tc>
          <w:tcPr>
            <w:tcW w:w="954" w:type="pct"/>
          </w:tcPr>
          <w:p w14:paraId="573FD270"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Domaća zadaća</w:t>
            </w:r>
          </w:p>
          <w:p w14:paraId="4678F691"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Dnevnik prakse</w:t>
            </w:r>
          </w:p>
        </w:tc>
      </w:tr>
    </w:tbl>
    <w:p w14:paraId="44C8755C" w14:textId="19DF9428" w:rsidR="00617435" w:rsidRPr="00E45878" w:rsidRDefault="00617435" w:rsidP="00617435">
      <w:pPr>
        <w:pStyle w:val="Tekstfusnote"/>
        <w:rPr>
          <w:rFonts w:asciiTheme="minorHAnsi" w:hAnsiTheme="minorHAnsi" w:cstheme="minorHAnsi"/>
        </w:rPr>
      </w:pPr>
    </w:p>
    <w:p w14:paraId="594B1772" w14:textId="77777777" w:rsidR="00617435" w:rsidRPr="00E45878" w:rsidRDefault="00617435" w:rsidP="00617435">
      <w:pPr>
        <w:pStyle w:val="Tekstfusnote"/>
        <w:rPr>
          <w:rFonts w:asciiTheme="minorHAnsi" w:hAnsiTheme="minorHAnsi"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617435" w:rsidRPr="00E45878" w14:paraId="1F8DC12E"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30CF6621"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617435" w:rsidRPr="00E45878" w14:paraId="02C90A09"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C38B63D"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261038588"/>
              <w:placeholder>
                <w:docPart w:val="3162658DCE8D43E9BEBBF501CD91D186"/>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46B4024C"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617435" w:rsidRPr="00E45878" w14:paraId="6F22B222"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592A860"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52520E" w14:textId="77777777" w:rsidR="00617435" w:rsidRPr="00E45878" w:rsidRDefault="00617435" w:rsidP="00617435">
            <w:pPr>
              <w:pStyle w:val="Tekstfusnote"/>
              <w:rPr>
                <w:rFonts w:asciiTheme="minorHAnsi" w:hAnsiTheme="minorHAnsi" w:cstheme="minorHAnsi"/>
                <w:lang w:val="de-DE"/>
              </w:rPr>
            </w:pPr>
            <w:r w:rsidRPr="00E45878">
              <w:rPr>
                <w:rFonts w:asciiTheme="minorHAnsi" w:hAnsiTheme="minorHAnsi" w:cstheme="minorHAnsi"/>
                <w:lang w:val="de-DE"/>
              </w:rPr>
              <w:t>PRERADA I KONZERVIRANJE BILJNIH PROIZVODA</w:t>
            </w:r>
          </w:p>
        </w:tc>
      </w:tr>
      <w:tr w:rsidR="00617435" w:rsidRPr="00E45878" w14:paraId="1DE3B6C6"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118B465"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BCD4BDA"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Mario Nosić, dipl.ing.preh.tehnol., univ. spec. nutr.</w:t>
            </w:r>
          </w:p>
        </w:tc>
      </w:tr>
      <w:tr w:rsidR="00617435" w:rsidRPr="00E45878" w14:paraId="146EA3E4"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3E795D5"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66BE64B"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w:t>
            </w:r>
          </w:p>
        </w:tc>
      </w:tr>
      <w:tr w:rsidR="00617435" w:rsidRPr="00E45878" w14:paraId="3BDD2DC3"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39210BB"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67466735"/>
              <w:placeholder>
                <w:docPart w:val="027920DF7208465BB4892DE53701859D"/>
              </w:placeholder>
              <w:comboBox>
                <w:listItem w:displayText="Obvezni" w:value="Obvezni"/>
                <w:listItem w:displayText="Izborni" w:value="Izborni"/>
              </w:comboBox>
            </w:sdtPr>
            <w:sdtEndPr/>
            <w:sdtContent>
              <w:p w14:paraId="4598CAE6"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1ACA1DD"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626379932"/>
              <w:placeholder>
                <w:docPart w:val="D883040EEA794329AE22B855EA98C9E1"/>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26CA59A1"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5</w:t>
                </w:r>
              </w:p>
            </w:sdtContent>
          </w:sdt>
        </w:tc>
      </w:tr>
      <w:tr w:rsidR="00617435" w:rsidRPr="00E45878" w14:paraId="5BA2FFC2"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F315520"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950463233"/>
              <w:placeholder>
                <w:docPart w:val="D869D4A1EACD4D0E9EC6BD2C53FA93AE"/>
              </w:placeholder>
              <w:comboBox>
                <w:listItem w:displayText="1." w:value="1."/>
                <w:listItem w:displayText="2." w:value="2."/>
                <w:listItem w:displayText="3." w:value="3."/>
              </w:comboBox>
            </w:sdtPr>
            <w:sdtEndPr/>
            <w:sdtContent>
              <w:p w14:paraId="129B8AD0"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4290D66"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737737805"/>
              <w:placeholder>
                <w:docPart w:val="EE86DB5B08284A6D8E80C7FBE8C71AF0"/>
              </w:placeholder>
              <w:comboBox>
                <w:listItem w:displayText="Zimski" w:value="Zimski"/>
                <w:listItem w:displayText="Ljetni" w:value="Ljetni"/>
              </w:comboBox>
            </w:sdtPr>
            <w:sdtEndPr/>
            <w:sdtContent>
              <w:p w14:paraId="65F3F8F7"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Ljetni</w:t>
                </w:r>
              </w:p>
            </w:sdtContent>
          </w:sdt>
        </w:tc>
      </w:tr>
      <w:tr w:rsidR="00617435" w:rsidRPr="00E45878" w14:paraId="56269861" w14:textId="77777777" w:rsidTr="0082502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73AA220"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F6A67A3"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016B306"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1DEF314"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1201085"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Praktikum</w:t>
            </w:r>
          </w:p>
        </w:tc>
      </w:tr>
      <w:tr w:rsidR="00617435" w:rsidRPr="00E45878" w14:paraId="4F44645B" w14:textId="77777777" w:rsidTr="00825024">
        <w:trPr>
          <w:trHeight w:val="300"/>
        </w:trPr>
        <w:tc>
          <w:tcPr>
            <w:tcW w:w="1414" w:type="pct"/>
            <w:vMerge/>
            <w:tcMar>
              <w:top w:w="113" w:type="dxa"/>
              <w:bottom w:w="113" w:type="dxa"/>
            </w:tcMar>
            <w:vAlign w:val="center"/>
          </w:tcPr>
          <w:p w14:paraId="21B0A7D1" w14:textId="77777777" w:rsidR="00617435" w:rsidRPr="00E45878" w:rsidRDefault="00617435" w:rsidP="00617435">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122C9F5"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EAA64FC"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9F12575"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336FAE7"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1</w:t>
            </w:r>
          </w:p>
        </w:tc>
      </w:tr>
      <w:tr w:rsidR="00617435" w:rsidRPr="00E45878" w14:paraId="3A498761"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0DCADB3E"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OPIS KOLEGIJA</w:t>
            </w:r>
          </w:p>
        </w:tc>
      </w:tr>
      <w:tr w:rsidR="00617435" w:rsidRPr="00E45878" w14:paraId="4B0C3C13"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1DB745F"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617435" w:rsidRPr="00E45878" w14:paraId="72D913D7"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F697D65"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 xml:space="preserve">Cilj kolegija je pružiti studentima znanje o postupcima prerade i metodama konzerviranja namirnica biljnog podrijetla kroz upoznavanje temeljnih procesa u prehrambenoj industriji uz prezentaciju novih tehnologija u procesiranju hrane biljnog podrijetla. </w:t>
            </w:r>
          </w:p>
          <w:p w14:paraId="7CFC5305"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Općenito gledajući važniji ciljevi kolegija su:</w:t>
            </w:r>
          </w:p>
          <w:p w14:paraId="7709E405" w14:textId="77777777" w:rsidR="00617435" w:rsidRPr="00E45878" w:rsidRDefault="00617435" w:rsidP="00617435">
            <w:pPr>
              <w:pStyle w:val="Tekstfusnote"/>
              <w:rPr>
                <w:rFonts w:asciiTheme="minorHAnsi" w:hAnsiTheme="minorHAnsi" w:cstheme="minorHAnsi"/>
                <w:lang w:val="hr-HR"/>
              </w:rPr>
            </w:pPr>
          </w:p>
          <w:p w14:paraId="517D81BC" w14:textId="77777777" w:rsidR="00617435" w:rsidRPr="00E45878" w:rsidRDefault="00617435" w:rsidP="00B40BF3">
            <w:pPr>
              <w:pStyle w:val="Tekstfusnote"/>
              <w:numPr>
                <w:ilvl w:val="0"/>
                <w:numId w:val="66"/>
              </w:numPr>
              <w:rPr>
                <w:rFonts w:asciiTheme="minorHAnsi" w:hAnsiTheme="minorHAnsi" w:cstheme="minorHAnsi"/>
                <w:lang w:val="hr-HR"/>
              </w:rPr>
            </w:pPr>
            <w:r w:rsidRPr="00E45878">
              <w:rPr>
                <w:rFonts w:asciiTheme="minorHAnsi" w:hAnsiTheme="minorHAnsi" w:cstheme="minorHAnsi"/>
                <w:lang w:val="hr-HR"/>
              </w:rPr>
              <w:t>Osposobiti studenta da prepozna i definira temeljne procese prerade i konzerviranja biljnih namirnica i mogućnosti njihove primjene u agroturizmu,</w:t>
            </w:r>
          </w:p>
          <w:p w14:paraId="56E6F51E" w14:textId="77777777" w:rsidR="00617435" w:rsidRPr="00E45878" w:rsidRDefault="00617435" w:rsidP="00B40BF3">
            <w:pPr>
              <w:pStyle w:val="Tekstfusnote"/>
              <w:numPr>
                <w:ilvl w:val="0"/>
                <w:numId w:val="66"/>
              </w:numPr>
              <w:rPr>
                <w:rFonts w:asciiTheme="minorHAnsi" w:hAnsiTheme="minorHAnsi" w:cstheme="minorHAnsi"/>
                <w:lang w:val="hr-HR"/>
              </w:rPr>
            </w:pPr>
            <w:r w:rsidRPr="00E45878">
              <w:rPr>
                <w:rFonts w:asciiTheme="minorHAnsi" w:hAnsiTheme="minorHAnsi" w:cstheme="minorHAnsi"/>
                <w:lang w:val="hr-HR"/>
              </w:rPr>
              <w:t>Razlikovati prednosti i mane određenog procesa prerade na temelju kojeg se mora donijeti odluka o optimalnom tehnološkom procesu za obradu određene sirovine biljnog podrijetla,</w:t>
            </w:r>
          </w:p>
          <w:p w14:paraId="75566858" w14:textId="77777777" w:rsidR="00617435" w:rsidRPr="00E45878" w:rsidRDefault="00617435" w:rsidP="00B40BF3">
            <w:pPr>
              <w:pStyle w:val="Tekstfusnote"/>
              <w:numPr>
                <w:ilvl w:val="0"/>
                <w:numId w:val="66"/>
              </w:numPr>
              <w:rPr>
                <w:rFonts w:asciiTheme="minorHAnsi" w:hAnsiTheme="minorHAnsi" w:cstheme="minorHAnsi"/>
                <w:lang w:val="hr-HR"/>
              </w:rPr>
            </w:pPr>
            <w:r w:rsidRPr="00E45878">
              <w:rPr>
                <w:rFonts w:asciiTheme="minorHAnsi" w:hAnsiTheme="minorHAnsi" w:cstheme="minorHAnsi"/>
                <w:lang w:val="hr-HR"/>
              </w:rPr>
              <w:t>Ukazati na važnost primjene načela, normi i zakonskih propisa iz područja osiguranja i utvrđivanja kvalitete i zdravstvene ispravnosti namirnica i proizvoda biljnog podrijetla tijekom prerade i distribucije,</w:t>
            </w:r>
          </w:p>
          <w:p w14:paraId="0EEE001E" w14:textId="77777777" w:rsidR="00617435" w:rsidRPr="00E45878" w:rsidRDefault="00617435" w:rsidP="00B40BF3">
            <w:pPr>
              <w:pStyle w:val="Tekstfusnote"/>
              <w:numPr>
                <w:ilvl w:val="0"/>
                <w:numId w:val="66"/>
              </w:numPr>
              <w:rPr>
                <w:rFonts w:asciiTheme="minorHAnsi" w:hAnsiTheme="minorHAnsi" w:cstheme="minorHAnsi"/>
                <w:lang w:val="hr-HR"/>
              </w:rPr>
            </w:pPr>
            <w:r w:rsidRPr="00E45878">
              <w:rPr>
                <w:rFonts w:asciiTheme="minorHAnsi" w:hAnsiTheme="minorHAnsi" w:cstheme="minorHAnsi"/>
                <w:lang w:val="hr-HR"/>
              </w:rPr>
              <w:t>Prepoznati rizike koji dovode do kvarenja namirnica biljnog podrijetla te biti u mogućnosti primijeniti metode za njihovo sprječavanje,</w:t>
            </w:r>
          </w:p>
          <w:p w14:paraId="5B873405" w14:textId="77777777" w:rsidR="00617435" w:rsidRPr="00E45878" w:rsidRDefault="00617435" w:rsidP="00B40BF3">
            <w:pPr>
              <w:pStyle w:val="Tekstfusnote"/>
              <w:numPr>
                <w:ilvl w:val="0"/>
                <w:numId w:val="66"/>
              </w:numPr>
              <w:rPr>
                <w:rFonts w:asciiTheme="minorHAnsi" w:hAnsiTheme="minorHAnsi" w:cstheme="minorHAnsi"/>
                <w:lang w:val="hr-HR"/>
              </w:rPr>
            </w:pPr>
            <w:r w:rsidRPr="00E45878">
              <w:rPr>
                <w:rFonts w:asciiTheme="minorHAnsi" w:hAnsiTheme="minorHAnsi" w:cstheme="minorHAnsi"/>
                <w:lang w:val="hr-HR"/>
              </w:rPr>
              <w:t>Promišljati i kritički procijeniti dobivene informacije i donijeti odgovarajuće zaključke.</w:t>
            </w:r>
          </w:p>
          <w:p w14:paraId="6CE39BB3" w14:textId="77777777" w:rsidR="00617435" w:rsidRPr="00E45878" w:rsidRDefault="00617435" w:rsidP="00617435">
            <w:pPr>
              <w:pStyle w:val="Tekstfusnote"/>
              <w:rPr>
                <w:rFonts w:asciiTheme="minorHAnsi" w:hAnsiTheme="minorHAnsi" w:cstheme="minorHAnsi"/>
                <w:lang w:val="hr-HR"/>
              </w:rPr>
            </w:pPr>
          </w:p>
        </w:tc>
      </w:tr>
      <w:tr w:rsidR="00617435" w:rsidRPr="00E45878" w14:paraId="4CCE7123"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CDB1C04"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617435" w:rsidRPr="00E45878" w14:paraId="2630311D"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6D72196"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Nema uvjeta</w:t>
            </w:r>
          </w:p>
        </w:tc>
      </w:tr>
      <w:tr w:rsidR="00617435" w:rsidRPr="00E45878" w14:paraId="1AF54CA1"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1D8F32A"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617435" w:rsidRPr="00E45878" w14:paraId="227C78A5"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F898312"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lang w:val="hr-HR"/>
              </w:rPr>
              <w:t>I1. Planirati poslove agroturističkog gospodarstva u skladu sa zakonodavnim okvirom. </w:t>
            </w:r>
          </w:p>
          <w:p w14:paraId="6976276C"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lang w:val="hr-HR"/>
              </w:rPr>
              <w:t>I6. Odabrati održive načine opskrbe, nabave i prodaje u poslovanju agroturističkog gospodarstva.</w:t>
            </w:r>
          </w:p>
          <w:p w14:paraId="74D34AEC"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lang w:val="hr-HR"/>
              </w:rPr>
              <w:t>I9. Integrirati temeljna načela kemije, biokemije, mikrobiologije i botanike u poljoprivrednoj proizvodnji.</w:t>
            </w:r>
          </w:p>
          <w:p w14:paraId="68EE4721"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lang w:val="hr-HR"/>
              </w:rPr>
              <w:t xml:space="preserve">I14. Odabrati metode prerade i konzerviranja sirovina biljnog podrijetla. </w:t>
            </w:r>
          </w:p>
          <w:p w14:paraId="182B9F86"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lang w:val="hr-HR"/>
              </w:rPr>
              <w:t>I16. Procijeniti uvjete skladištenja zaliha sirovina i finalnih proizvoda biljnog i životinjskog podrijetla.</w:t>
            </w:r>
          </w:p>
          <w:p w14:paraId="5C9385AF"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rPr>
              <w:t>I18. Primijeniti proces hijerarhije održivog gospodarenja otpadom na agroturizmu</w:t>
            </w:r>
          </w:p>
        </w:tc>
      </w:tr>
      <w:tr w:rsidR="00617435" w:rsidRPr="00E45878" w14:paraId="0AFB5495"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C2D2544"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617435" w:rsidRPr="00E45878" w14:paraId="03D3B88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6E8986A" w14:textId="77777777" w:rsidR="00617435" w:rsidRPr="00E45878" w:rsidRDefault="00617435" w:rsidP="00B40BF3">
            <w:pPr>
              <w:pStyle w:val="Tekstfusnote"/>
              <w:numPr>
                <w:ilvl w:val="0"/>
                <w:numId w:val="108"/>
              </w:numPr>
              <w:rPr>
                <w:rFonts w:asciiTheme="minorHAnsi" w:hAnsiTheme="minorHAnsi" w:cstheme="minorHAnsi"/>
              </w:rPr>
            </w:pPr>
            <w:r w:rsidRPr="00E45878">
              <w:rPr>
                <w:rFonts w:asciiTheme="minorHAnsi" w:hAnsiTheme="minorHAnsi" w:cstheme="minorHAnsi"/>
              </w:rPr>
              <w:t>Valorizirati namirnice biljnog podrijetla.</w:t>
            </w:r>
          </w:p>
          <w:p w14:paraId="042C14DF" w14:textId="77777777" w:rsidR="00617435" w:rsidRPr="00E45878" w:rsidRDefault="00617435" w:rsidP="00B40BF3">
            <w:pPr>
              <w:pStyle w:val="Tekstfusnote"/>
              <w:numPr>
                <w:ilvl w:val="0"/>
                <w:numId w:val="108"/>
              </w:numPr>
              <w:rPr>
                <w:rFonts w:asciiTheme="minorHAnsi" w:hAnsiTheme="minorHAnsi" w:cstheme="minorHAnsi"/>
              </w:rPr>
            </w:pPr>
            <w:r w:rsidRPr="00E45878">
              <w:rPr>
                <w:rFonts w:asciiTheme="minorHAnsi" w:hAnsiTheme="minorHAnsi" w:cstheme="minorHAnsi"/>
              </w:rPr>
              <w:t>Odabrati tehnološke procese prerade sirovina biljnog podrijetla.</w:t>
            </w:r>
          </w:p>
          <w:p w14:paraId="2A2953E1" w14:textId="77777777" w:rsidR="00617435" w:rsidRPr="00E45878" w:rsidRDefault="00617435" w:rsidP="00B40BF3">
            <w:pPr>
              <w:pStyle w:val="Tekstfusnote"/>
              <w:numPr>
                <w:ilvl w:val="0"/>
                <w:numId w:val="108"/>
              </w:numPr>
              <w:rPr>
                <w:rFonts w:asciiTheme="minorHAnsi" w:hAnsiTheme="minorHAnsi" w:cstheme="minorHAnsi"/>
              </w:rPr>
            </w:pPr>
            <w:r w:rsidRPr="00E45878">
              <w:rPr>
                <w:rFonts w:asciiTheme="minorHAnsi" w:hAnsiTheme="minorHAnsi" w:cstheme="minorHAnsi"/>
              </w:rPr>
              <w:t>Odabrati način sprječavanja kvarenja finalnih proizvoda s obzirom na uzrok i posljedicu kvarenja.</w:t>
            </w:r>
          </w:p>
          <w:p w14:paraId="0E83A04E" w14:textId="77777777" w:rsidR="00617435" w:rsidRPr="00E45878" w:rsidRDefault="00617435" w:rsidP="00B40BF3">
            <w:pPr>
              <w:pStyle w:val="Tekstfusnote"/>
              <w:numPr>
                <w:ilvl w:val="0"/>
                <w:numId w:val="108"/>
              </w:numPr>
              <w:rPr>
                <w:rFonts w:asciiTheme="minorHAnsi" w:hAnsiTheme="minorHAnsi" w:cstheme="minorHAnsi"/>
              </w:rPr>
            </w:pPr>
            <w:r w:rsidRPr="00E45878">
              <w:rPr>
                <w:rFonts w:asciiTheme="minorHAnsi" w:hAnsiTheme="minorHAnsi" w:cstheme="minorHAnsi"/>
              </w:rPr>
              <w:t>Odabrati metode konzerviranja i čuvanja proizvoda biljnog podrijetla.</w:t>
            </w:r>
          </w:p>
          <w:p w14:paraId="6AA98156" w14:textId="77777777" w:rsidR="00617435" w:rsidRPr="00E45878" w:rsidRDefault="00617435" w:rsidP="00B40BF3">
            <w:pPr>
              <w:pStyle w:val="Tekstfusnote"/>
              <w:numPr>
                <w:ilvl w:val="0"/>
                <w:numId w:val="108"/>
              </w:numPr>
              <w:rPr>
                <w:rFonts w:asciiTheme="minorHAnsi" w:hAnsiTheme="minorHAnsi" w:cstheme="minorHAnsi"/>
              </w:rPr>
            </w:pPr>
            <w:r w:rsidRPr="00E45878">
              <w:rPr>
                <w:rFonts w:asciiTheme="minorHAnsi" w:hAnsiTheme="minorHAnsi" w:cstheme="minorHAnsi"/>
              </w:rPr>
              <w:t>Primijeniti načela HACCP sustava u preradi proizvoda biljnog podrijetla.</w:t>
            </w:r>
          </w:p>
        </w:tc>
      </w:tr>
      <w:tr w:rsidR="00617435" w:rsidRPr="00E45878" w14:paraId="5210F7F8"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C59F4CB"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617435" w:rsidRPr="00E45878" w14:paraId="1D238C81"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005D868"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Sadržaj kolegija obuhvaća sljedeće teme: Tehnološke značajke biljnih proizvoda kao sirovina za preradu i konzerviranje. Tehnologije i metode prerade namirnica biljnog podrijetla. Rukovanje biljnim proizvodima tijekom i nakon berbe. Tehnologije konzerviranja biljnih proizvoda. Konzerviranje biljnih proizvoda u domaćinstvu. Kvarenje sirovina i hrane biljnog podrijetla.</w:t>
            </w:r>
          </w:p>
          <w:p w14:paraId="2B4BFC87"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lang w:val="hr-HR"/>
              </w:rPr>
              <w:t xml:space="preserve">Pomoćne sirovine, aditivi i pomoćna sredstva za preradu i konzerviranje biljnih proizvoda. Ambalaža i pakiranje konzerviranih biljnih proizvoda. Strojevi i oprema za preradu, konzerviranje i očuvanje biljnih proizvoda. Načela, norme i zakonski propisi iz područja osiguranja i utvrđivanja kvalitete i zdravstvene ispravnosti biljnih namirnica i proizvoda tijekom prerade i distribucije. </w:t>
            </w:r>
            <w:r w:rsidRPr="00E45878">
              <w:rPr>
                <w:rFonts w:asciiTheme="minorHAnsi" w:hAnsiTheme="minorHAnsi" w:cstheme="minorHAnsi"/>
              </w:rPr>
              <w:t>HACCP sustav.</w:t>
            </w:r>
          </w:p>
        </w:tc>
      </w:tr>
      <w:tr w:rsidR="00617435" w:rsidRPr="00E45878" w14:paraId="10B2166D"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7D1F2F2"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C62360F" w14:textId="77777777" w:rsidR="00617435" w:rsidRPr="00E45878" w:rsidRDefault="00BF3C49" w:rsidP="00617435">
            <w:pPr>
              <w:pStyle w:val="Tekstfusnote"/>
              <w:rPr>
                <w:rFonts w:asciiTheme="minorHAnsi" w:hAnsiTheme="minorHAnsi" w:cstheme="minorHAnsi"/>
              </w:rPr>
            </w:pPr>
            <w:sdt>
              <w:sdtPr>
                <w:rPr>
                  <w:rFonts w:asciiTheme="minorHAnsi" w:hAnsiTheme="minorHAnsi" w:cstheme="minorHAnsi"/>
                </w:rPr>
                <w:id w:val="-243883035"/>
                <w14:checkbox>
                  <w14:checked w14:val="0"/>
                  <w14:checkedState w14:val="2612" w14:font="MS Gothic"/>
                  <w14:uncheckedState w14:val="2610" w14:font="MS Gothic"/>
                </w14:checkbox>
              </w:sdtPr>
              <w:sdtEndPr/>
              <w:sdtContent>
                <w:r w:rsidR="00617435" w:rsidRPr="00E45878">
                  <w:rPr>
                    <w:rFonts w:ascii="Segoe UI Symbol" w:hAnsi="Segoe UI Symbol" w:cs="Segoe UI Symbol"/>
                  </w:rPr>
                  <w:t>☐</w:t>
                </w:r>
              </w:sdtContent>
            </w:sdt>
            <w:r w:rsidR="00617435" w:rsidRPr="00E45878">
              <w:rPr>
                <w:rFonts w:asciiTheme="minorHAnsi" w:hAnsiTheme="minorHAnsi" w:cstheme="minorHAnsi"/>
              </w:rPr>
              <w:t xml:space="preserve"> Predavanja</w:t>
            </w:r>
          </w:p>
          <w:p w14:paraId="6EC0B8EF" w14:textId="77777777" w:rsidR="00617435" w:rsidRPr="00E45878" w:rsidRDefault="00BF3C49" w:rsidP="00617435">
            <w:pPr>
              <w:pStyle w:val="Tekstfusnote"/>
              <w:rPr>
                <w:rFonts w:asciiTheme="minorHAnsi" w:hAnsiTheme="minorHAnsi" w:cstheme="minorHAnsi"/>
              </w:rPr>
            </w:pPr>
            <w:sdt>
              <w:sdtPr>
                <w:rPr>
                  <w:rFonts w:asciiTheme="minorHAnsi" w:hAnsiTheme="minorHAnsi" w:cstheme="minorHAnsi"/>
                </w:rPr>
                <w:id w:val="-404610542"/>
                <w14:checkbox>
                  <w14:checked w14:val="0"/>
                  <w14:checkedState w14:val="2612" w14:font="MS Gothic"/>
                  <w14:uncheckedState w14:val="2610" w14:font="MS Gothic"/>
                </w14:checkbox>
              </w:sdtPr>
              <w:sdtEndPr/>
              <w:sdtContent>
                <w:r w:rsidR="00617435" w:rsidRPr="00E45878">
                  <w:rPr>
                    <w:rFonts w:ascii="Segoe UI Symbol" w:hAnsi="Segoe UI Symbol" w:cs="Segoe UI Symbol"/>
                  </w:rPr>
                  <w:t>☐</w:t>
                </w:r>
              </w:sdtContent>
            </w:sdt>
            <w:r w:rsidR="00617435" w:rsidRPr="00E45878">
              <w:rPr>
                <w:rFonts w:asciiTheme="minorHAnsi" w:hAnsiTheme="minorHAnsi" w:cstheme="minorHAnsi"/>
              </w:rPr>
              <w:t xml:space="preserve"> Seminari i radionice</w:t>
            </w:r>
          </w:p>
          <w:p w14:paraId="7283A0B5" w14:textId="77777777" w:rsidR="00617435" w:rsidRPr="00E45878" w:rsidRDefault="00BF3C49" w:rsidP="00617435">
            <w:pPr>
              <w:pStyle w:val="Tekstfusnote"/>
              <w:rPr>
                <w:rFonts w:asciiTheme="minorHAnsi" w:hAnsiTheme="minorHAnsi" w:cstheme="minorHAnsi"/>
              </w:rPr>
            </w:pPr>
            <w:sdt>
              <w:sdtPr>
                <w:rPr>
                  <w:rFonts w:asciiTheme="minorHAnsi" w:hAnsiTheme="minorHAnsi" w:cstheme="minorHAnsi"/>
                </w:rPr>
                <w:id w:val="1430085111"/>
                <w14:checkbox>
                  <w14:checked w14:val="0"/>
                  <w14:checkedState w14:val="2612" w14:font="MS Gothic"/>
                  <w14:uncheckedState w14:val="2610" w14:font="MS Gothic"/>
                </w14:checkbox>
              </w:sdtPr>
              <w:sdtEndPr/>
              <w:sdtContent>
                <w:r w:rsidR="00617435" w:rsidRPr="00E45878">
                  <w:rPr>
                    <w:rFonts w:ascii="Segoe UI Symbol" w:hAnsi="Segoe UI Symbol" w:cs="Segoe UI Symbol"/>
                  </w:rPr>
                  <w:t>☐</w:t>
                </w:r>
              </w:sdtContent>
            </w:sdt>
            <w:r w:rsidR="00617435" w:rsidRPr="00E45878">
              <w:rPr>
                <w:rFonts w:asciiTheme="minorHAnsi" w:hAnsiTheme="minorHAnsi" w:cstheme="minorHAnsi"/>
              </w:rPr>
              <w:t xml:space="preserve"> Vježbe</w:t>
            </w:r>
          </w:p>
          <w:p w14:paraId="3EB93192" w14:textId="77777777" w:rsidR="00617435" w:rsidRPr="00E45878" w:rsidRDefault="00BF3C49" w:rsidP="00617435">
            <w:pPr>
              <w:pStyle w:val="Tekstfusnote"/>
              <w:rPr>
                <w:rFonts w:asciiTheme="minorHAnsi" w:hAnsiTheme="minorHAnsi" w:cstheme="minorHAnsi"/>
              </w:rPr>
            </w:pPr>
            <w:sdt>
              <w:sdtPr>
                <w:rPr>
                  <w:rFonts w:asciiTheme="minorHAnsi" w:hAnsiTheme="minorHAnsi" w:cstheme="minorHAnsi"/>
                </w:rPr>
                <w:id w:val="820233198"/>
                <w14:checkbox>
                  <w14:checked w14:val="0"/>
                  <w14:checkedState w14:val="2612" w14:font="MS Gothic"/>
                  <w14:uncheckedState w14:val="2610" w14:font="MS Gothic"/>
                </w14:checkbox>
              </w:sdtPr>
              <w:sdtEndPr/>
              <w:sdtContent>
                <w:r w:rsidR="00617435" w:rsidRPr="00E45878">
                  <w:rPr>
                    <w:rFonts w:ascii="Segoe UI Symbol" w:hAnsi="Segoe UI Symbol" w:cs="Segoe UI Symbol"/>
                  </w:rPr>
                  <w:t>☐</w:t>
                </w:r>
              </w:sdtContent>
            </w:sdt>
            <w:r w:rsidR="00617435" w:rsidRPr="00E45878">
              <w:rPr>
                <w:rFonts w:asciiTheme="minorHAnsi" w:hAnsiTheme="minorHAnsi" w:cstheme="minorHAnsi"/>
              </w:rPr>
              <w:t xml:space="preserve"> Obrazovanje na daljinu</w:t>
            </w:r>
          </w:p>
          <w:p w14:paraId="61AF8494" w14:textId="77777777" w:rsidR="00617435" w:rsidRPr="00E45878" w:rsidRDefault="00BF3C49" w:rsidP="00617435">
            <w:pPr>
              <w:pStyle w:val="Tekstfusnote"/>
              <w:rPr>
                <w:rFonts w:asciiTheme="minorHAnsi" w:hAnsiTheme="minorHAnsi" w:cstheme="minorHAnsi"/>
              </w:rPr>
            </w:pPr>
            <w:sdt>
              <w:sdtPr>
                <w:rPr>
                  <w:rFonts w:asciiTheme="minorHAnsi" w:hAnsiTheme="minorHAnsi" w:cstheme="minorHAnsi"/>
                </w:rPr>
                <w:id w:val="-507527132"/>
                <w14:checkbox>
                  <w14:checked w14:val="0"/>
                  <w14:checkedState w14:val="2612" w14:font="MS Gothic"/>
                  <w14:uncheckedState w14:val="2610" w14:font="MS Gothic"/>
                </w14:checkbox>
              </w:sdtPr>
              <w:sdtEndPr/>
              <w:sdtContent>
                <w:r w:rsidR="00617435" w:rsidRPr="00E45878">
                  <w:rPr>
                    <w:rFonts w:ascii="Segoe UI Symbol" w:hAnsi="Segoe UI Symbol" w:cs="Segoe UI Symbol"/>
                  </w:rPr>
                  <w:t>☐</w:t>
                </w:r>
              </w:sdtContent>
            </w:sdt>
            <w:r w:rsidR="00617435" w:rsidRPr="00E45878">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57E1A1A" w14:textId="77777777" w:rsidR="00617435" w:rsidRPr="00E45878" w:rsidRDefault="00BF3C49" w:rsidP="00617435">
            <w:pPr>
              <w:pStyle w:val="Tekstfusnote"/>
              <w:rPr>
                <w:rFonts w:asciiTheme="minorHAnsi" w:hAnsiTheme="minorHAnsi" w:cstheme="minorHAnsi"/>
              </w:rPr>
            </w:pPr>
            <w:sdt>
              <w:sdtPr>
                <w:rPr>
                  <w:rFonts w:asciiTheme="minorHAnsi" w:hAnsiTheme="minorHAnsi" w:cstheme="minorHAnsi"/>
                </w:rPr>
                <w:id w:val="-2026237851"/>
                <w14:checkbox>
                  <w14:checked w14:val="0"/>
                  <w14:checkedState w14:val="2612" w14:font="MS Gothic"/>
                  <w14:uncheckedState w14:val="2610" w14:font="MS Gothic"/>
                </w14:checkbox>
              </w:sdtPr>
              <w:sdtEndPr/>
              <w:sdtContent>
                <w:r w:rsidR="00617435" w:rsidRPr="00E45878">
                  <w:rPr>
                    <w:rFonts w:ascii="Segoe UI Symbol" w:hAnsi="Segoe UI Symbol" w:cs="Segoe UI Symbol"/>
                  </w:rPr>
                  <w:t>☐</w:t>
                </w:r>
              </w:sdtContent>
            </w:sdt>
            <w:r w:rsidR="00617435" w:rsidRPr="00E45878">
              <w:rPr>
                <w:rFonts w:asciiTheme="minorHAnsi" w:hAnsiTheme="minorHAnsi" w:cstheme="minorHAnsi"/>
              </w:rPr>
              <w:t xml:space="preserve"> Samostalni zadaci</w:t>
            </w:r>
          </w:p>
          <w:p w14:paraId="71BC2658" w14:textId="77777777" w:rsidR="00617435" w:rsidRPr="00E45878" w:rsidRDefault="00BF3C49" w:rsidP="00617435">
            <w:pPr>
              <w:pStyle w:val="Tekstfusnote"/>
              <w:rPr>
                <w:rFonts w:asciiTheme="minorHAnsi" w:hAnsiTheme="minorHAnsi" w:cstheme="minorHAnsi"/>
              </w:rPr>
            </w:pPr>
            <w:sdt>
              <w:sdtPr>
                <w:rPr>
                  <w:rFonts w:asciiTheme="minorHAnsi" w:hAnsiTheme="minorHAnsi" w:cstheme="minorHAnsi"/>
                </w:rPr>
                <w:id w:val="1033763282"/>
                <w14:checkbox>
                  <w14:checked w14:val="0"/>
                  <w14:checkedState w14:val="2612" w14:font="MS Gothic"/>
                  <w14:uncheckedState w14:val="2610" w14:font="MS Gothic"/>
                </w14:checkbox>
              </w:sdtPr>
              <w:sdtEndPr/>
              <w:sdtContent>
                <w:r w:rsidR="00617435" w:rsidRPr="00E45878">
                  <w:rPr>
                    <w:rFonts w:ascii="Segoe UI Symbol" w:hAnsi="Segoe UI Symbol" w:cs="Segoe UI Symbol"/>
                  </w:rPr>
                  <w:t>☐</w:t>
                </w:r>
              </w:sdtContent>
            </w:sdt>
            <w:r w:rsidR="00617435" w:rsidRPr="00E45878">
              <w:rPr>
                <w:rFonts w:asciiTheme="minorHAnsi" w:hAnsiTheme="minorHAnsi" w:cstheme="minorHAnsi"/>
              </w:rPr>
              <w:t xml:space="preserve"> Multimedija i mreža</w:t>
            </w:r>
          </w:p>
          <w:p w14:paraId="5A17E212" w14:textId="77777777" w:rsidR="00617435" w:rsidRPr="00E45878" w:rsidRDefault="00BF3C49" w:rsidP="00617435">
            <w:pPr>
              <w:pStyle w:val="Tekstfusnote"/>
              <w:rPr>
                <w:rFonts w:asciiTheme="minorHAnsi" w:hAnsiTheme="minorHAnsi" w:cstheme="minorHAnsi"/>
              </w:rPr>
            </w:pPr>
            <w:sdt>
              <w:sdtPr>
                <w:rPr>
                  <w:rFonts w:asciiTheme="minorHAnsi" w:hAnsiTheme="minorHAnsi" w:cstheme="minorHAnsi"/>
                </w:rPr>
                <w:id w:val="1420756381"/>
                <w14:checkbox>
                  <w14:checked w14:val="0"/>
                  <w14:checkedState w14:val="2612" w14:font="MS Gothic"/>
                  <w14:uncheckedState w14:val="2610" w14:font="MS Gothic"/>
                </w14:checkbox>
              </w:sdtPr>
              <w:sdtEndPr/>
              <w:sdtContent>
                <w:r w:rsidR="00617435" w:rsidRPr="00E45878">
                  <w:rPr>
                    <w:rFonts w:ascii="Segoe UI Symbol" w:hAnsi="Segoe UI Symbol" w:cs="Segoe UI Symbol"/>
                  </w:rPr>
                  <w:t>☐</w:t>
                </w:r>
              </w:sdtContent>
            </w:sdt>
            <w:r w:rsidR="00617435" w:rsidRPr="00E45878">
              <w:rPr>
                <w:rFonts w:asciiTheme="minorHAnsi" w:hAnsiTheme="minorHAnsi" w:cstheme="minorHAnsi"/>
              </w:rPr>
              <w:t xml:space="preserve"> Laboratorij</w:t>
            </w:r>
          </w:p>
          <w:p w14:paraId="6148C027" w14:textId="77777777" w:rsidR="00617435" w:rsidRPr="00E45878" w:rsidRDefault="00BF3C49" w:rsidP="00617435">
            <w:pPr>
              <w:pStyle w:val="Tekstfusnote"/>
              <w:rPr>
                <w:rFonts w:asciiTheme="minorHAnsi" w:hAnsiTheme="minorHAnsi" w:cstheme="minorHAnsi"/>
              </w:rPr>
            </w:pPr>
            <w:sdt>
              <w:sdtPr>
                <w:rPr>
                  <w:rFonts w:asciiTheme="minorHAnsi" w:hAnsiTheme="minorHAnsi" w:cstheme="minorHAnsi"/>
                </w:rPr>
                <w:id w:val="-1856024103"/>
                <w14:checkbox>
                  <w14:checked w14:val="0"/>
                  <w14:checkedState w14:val="2612" w14:font="MS Gothic"/>
                  <w14:uncheckedState w14:val="2610" w14:font="MS Gothic"/>
                </w14:checkbox>
              </w:sdtPr>
              <w:sdtEndPr/>
              <w:sdtContent>
                <w:r w:rsidR="00617435" w:rsidRPr="00E45878">
                  <w:rPr>
                    <w:rFonts w:ascii="Segoe UI Symbol" w:hAnsi="Segoe UI Symbol" w:cs="Segoe UI Symbol"/>
                  </w:rPr>
                  <w:t>☐</w:t>
                </w:r>
              </w:sdtContent>
            </w:sdt>
            <w:r w:rsidR="00617435" w:rsidRPr="00E45878">
              <w:rPr>
                <w:rFonts w:asciiTheme="minorHAnsi" w:hAnsiTheme="minorHAnsi" w:cstheme="minorHAnsi"/>
              </w:rPr>
              <w:t xml:space="preserve"> Mentorski rad</w:t>
            </w:r>
          </w:p>
          <w:p w14:paraId="3F007C6C" w14:textId="77777777" w:rsidR="00617435" w:rsidRPr="00E45878" w:rsidRDefault="00BF3C49" w:rsidP="00617435">
            <w:pPr>
              <w:pStyle w:val="Tekstfusnote"/>
              <w:rPr>
                <w:rFonts w:asciiTheme="minorHAnsi" w:hAnsiTheme="minorHAnsi" w:cstheme="minorHAnsi"/>
              </w:rPr>
            </w:pPr>
            <w:sdt>
              <w:sdtPr>
                <w:rPr>
                  <w:rFonts w:asciiTheme="minorHAnsi" w:hAnsiTheme="minorHAnsi" w:cstheme="minorHAnsi"/>
                </w:rPr>
                <w:id w:val="1372419909"/>
                <w14:checkbox>
                  <w14:checked w14:val="0"/>
                  <w14:checkedState w14:val="2612" w14:font="MS Gothic"/>
                  <w14:uncheckedState w14:val="2610" w14:font="MS Gothic"/>
                </w14:checkbox>
              </w:sdtPr>
              <w:sdtEndPr/>
              <w:sdtContent>
                <w:r w:rsidR="00617435" w:rsidRPr="00E45878">
                  <w:rPr>
                    <w:rFonts w:ascii="Segoe UI Symbol" w:hAnsi="Segoe UI Symbol" w:cs="Segoe UI Symbol"/>
                  </w:rPr>
                  <w:t>☐</w:t>
                </w:r>
              </w:sdtContent>
            </w:sdt>
            <w:r w:rsidR="00617435" w:rsidRPr="00E45878">
              <w:rPr>
                <w:rFonts w:asciiTheme="minorHAnsi" w:hAnsiTheme="minorHAnsi" w:cstheme="minorHAnsi"/>
              </w:rPr>
              <w:t xml:space="preserve"> Ostalo: </w:t>
            </w:r>
          </w:p>
        </w:tc>
      </w:tr>
      <w:tr w:rsidR="00617435" w:rsidRPr="00E45878" w14:paraId="445691D3"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B130940"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617435" w:rsidRPr="00E45878" w14:paraId="53614CDA" w14:textId="77777777" w:rsidTr="0082502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825209F"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tc>
      </w:tr>
      <w:tr w:rsidR="00617435" w:rsidRPr="00E45878" w14:paraId="3CAB09E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6CE1FE9"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617435" w:rsidRPr="00E45878" w14:paraId="3C0147E5" w14:textId="77777777" w:rsidTr="0082502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8A6ED96"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06F535BD" w14:textId="77777777" w:rsidR="00617435" w:rsidRPr="00E45878" w:rsidRDefault="00617435" w:rsidP="00617435">
            <w:pPr>
              <w:pStyle w:val="Tekstfusnote"/>
              <w:rPr>
                <w:rFonts w:asciiTheme="minorHAnsi" w:hAnsiTheme="minorHAnsi" w:cstheme="minorHAnsi"/>
                <w:b/>
                <w:bCs/>
                <w:lang w:val="hr-HR"/>
              </w:rPr>
            </w:pPr>
          </w:p>
          <w:p w14:paraId="081B4784"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19933ABE" w14:textId="77777777" w:rsidR="00617435" w:rsidRPr="00E45878" w:rsidRDefault="00617435" w:rsidP="00617435">
            <w:pPr>
              <w:pStyle w:val="Tekstfusnote"/>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4"/>
              <w:gridCol w:w="1130"/>
              <w:gridCol w:w="1185"/>
              <w:gridCol w:w="991"/>
              <w:gridCol w:w="991"/>
              <w:gridCol w:w="1019"/>
              <w:gridCol w:w="1014"/>
              <w:gridCol w:w="1070"/>
            </w:tblGrid>
            <w:tr w:rsidR="00617435" w:rsidRPr="00E45878" w14:paraId="1A226E4D" w14:textId="77777777" w:rsidTr="00825024">
              <w:trPr>
                <w:trHeight w:val="300"/>
              </w:trPr>
              <w:tc>
                <w:tcPr>
                  <w:tcW w:w="802" w:type="pct"/>
                  <w:shd w:val="clear" w:color="auto" w:fill="DBE5F1" w:themeFill="accent1" w:themeFillTint="33"/>
                  <w:vAlign w:val="center"/>
                </w:tcPr>
                <w:p w14:paraId="40414FCF"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641" w:type="pct"/>
                  <w:shd w:val="clear" w:color="auto" w:fill="DBE5F1" w:themeFill="accent1" w:themeFillTint="33"/>
                </w:tcPr>
                <w:p w14:paraId="249F884D"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lang w:val="hr-HR"/>
                    </w:rPr>
                    <w:t>Kolokvij</w:t>
                  </w:r>
                </w:p>
              </w:tc>
              <w:tc>
                <w:tcPr>
                  <w:tcW w:w="672" w:type="pct"/>
                  <w:shd w:val="clear" w:color="auto" w:fill="DBE5F1" w:themeFill="accent1" w:themeFillTint="33"/>
                </w:tcPr>
                <w:p w14:paraId="173CAC1F"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lang w:val="hr-HR"/>
                    </w:rPr>
                    <w:t>Seminarski rad</w:t>
                  </w:r>
                </w:p>
              </w:tc>
              <w:tc>
                <w:tcPr>
                  <w:tcW w:w="562" w:type="pct"/>
                  <w:shd w:val="clear" w:color="auto" w:fill="DBE5F1" w:themeFill="accent1" w:themeFillTint="33"/>
                </w:tcPr>
                <w:p w14:paraId="0DA3D2F1"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 xml:space="preserve">Zadaci </w:t>
                  </w:r>
                </w:p>
              </w:tc>
              <w:tc>
                <w:tcPr>
                  <w:tcW w:w="562" w:type="pct"/>
                  <w:shd w:val="clear" w:color="auto" w:fill="DBE5F1" w:themeFill="accent1" w:themeFillTint="33"/>
                </w:tcPr>
                <w:p w14:paraId="60E02B6F"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
                      <w:bCs/>
                      <w:lang w:val="hr-HR"/>
                    </w:rPr>
                    <w:t>Test</w:t>
                  </w:r>
                </w:p>
              </w:tc>
              <w:tc>
                <w:tcPr>
                  <w:tcW w:w="578" w:type="pct"/>
                  <w:shd w:val="clear" w:color="auto" w:fill="DBE5F1" w:themeFill="accent1" w:themeFillTint="33"/>
                  <w:vAlign w:val="center"/>
                </w:tcPr>
                <w:p w14:paraId="12EF30E5"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575" w:type="pct"/>
                  <w:shd w:val="clear" w:color="auto" w:fill="DBE5F1" w:themeFill="accent1" w:themeFillTint="33"/>
                  <w:vAlign w:val="center"/>
                </w:tcPr>
                <w:p w14:paraId="7D33866C"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607" w:type="pct"/>
                  <w:shd w:val="clear" w:color="auto" w:fill="DBE5F1" w:themeFill="accent1" w:themeFillTint="33"/>
                  <w:vAlign w:val="center"/>
                </w:tcPr>
                <w:p w14:paraId="3CB8D725"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617435" w:rsidRPr="00E45878" w14:paraId="7E706F9F" w14:textId="77777777" w:rsidTr="00825024">
              <w:trPr>
                <w:trHeight w:val="300"/>
              </w:trPr>
              <w:tc>
                <w:tcPr>
                  <w:tcW w:w="802" w:type="pct"/>
                  <w:shd w:val="clear" w:color="auto" w:fill="DBE5F1" w:themeFill="accent1" w:themeFillTint="33"/>
                  <w:vAlign w:val="center"/>
                </w:tcPr>
                <w:p w14:paraId="35EE3ADE"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641" w:type="pct"/>
                </w:tcPr>
                <w:p w14:paraId="0F5527A6"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672" w:type="pct"/>
                </w:tcPr>
                <w:p w14:paraId="50DECC57" w14:textId="77777777" w:rsidR="00617435" w:rsidRPr="00E45878" w:rsidRDefault="00617435" w:rsidP="00617435">
                  <w:pPr>
                    <w:pStyle w:val="Tekstfusnote"/>
                    <w:rPr>
                      <w:rFonts w:asciiTheme="minorHAnsi" w:hAnsiTheme="minorHAnsi" w:cstheme="minorHAnsi"/>
                      <w:b/>
                      <w:lang w:val="hr-HR"/>
                    </w:rPr>
                  </w:pPr>
                </w:p>
              </w:tc>
              <w:tc>
                <w:tcPr>
                  <w:tcW w:w="562" w:type="pct"/>
                </w:tcPr>
                <w:p w14:paraId="0E5218EC" w14:textId="77777777" w:rsidR="00617435" w:rsidRPr="00E45878" w:rsidRDefault="00617435" w:rsidP="00617435">
                  <w:pPr>
                    <w:pStyle w:val="Tekstfusnote"/>
                    <w:rPr>
                      <w:rFonts w:asciiTheme="minorHAnsi" w:hAnsiTheme="minorHAnsi" w:cstheme="minorHAnsi"/>
                      <w:b/>
                      <w:lang w:val="hr-HR"/>
                    </w:rPr>
                  </w:pPr>
                </w:p>
              </w:tc>
              <w:tc>
                <w:tcPr>
                  <w:tcW w:w="562" w:type="pct"/>
                </w:tcPr>
                <w:p w14:paraId="7E92DE1D" w14:textId="77777777" w:rsidR="00617435" w:rsidRPr="00E45878" w:rsidRDefault="00617435" w:rsidP="00617435">
                  <w:pPr>
                    <w:pStyle w:val="Tekstfusnote"/>
                    <w:rPr>
                      <w:rFonts w:asciiTheme="minorHAnsi" w:hAnsiTheme="minorHAnsi" w:cstheme="minorHAnsi"/>
                      <w:b/>
                      <w:lang w:val="hr-HR"/>
                    </w:rPr>
                  </w:pPr>
                </w:p>
              </w:tc>
              <w:tc>
                <w:tcPr>
                  <w:tcW w:w="578" w:type="pct"/>
                  <w:shd w:val="clear" w:color="auto" w:fill="DBE5F1" w:themeFill="accent1" w:themeFillTint="33"/>
                </w:tcPr>
                <w:p w14:paraId="635FEA35"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7.5%</w:t>
                  </w:r>
                </w:p>
              </w:tc>
              <w:tc>
                <w:tcPr>
                  <w:tcW w:w="575" w:type="pct"/>
                  <w:shd w:val="clear" w:color="auto" w:fill="DBE5F1" w:themeFill="accent1" w:themeFillTint="33"/>
                </w:tcPr>
                <w:p w14:paraId="71A8CDD7"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607" w:type="pct"/>
                  <w:shd w:val="clear" w:color="auto" w:fill="DBE5F1" w:themeFill="accent1" w:themeFillTint="33"/>
                  <w:vAlign w:val="center"/>
                </w:tcPr>
                <w:p w14:paraId="73EDA218"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0,5</w:t>
                  </w:r>
                </w:p>
              </w:tc>
            </w:tr>
            <w:tr w:rsidR="00617435" w:rsidRPr="00E45878" w14:paraId="160BFFB7" w14:textId="77777777" w:rsidTr="00825024">
              <w:trPr>
                <w:trHeight w:val="300"/>
              </w:trPr>
              <w:tc>
                <w:tcPr>
                  <w:tcW w:w="802" w:type="pct"/>
                  <w:shd w:val="clear" w:color="auto" w:fill="DBE5F1" w:themeFill="accent1" w:themeFillTint="33"/>
                  <w:vAlign w:val="center"/>
                </w:tcPr>
                <w:p w14:paraId="3A771F2C"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641" w:type="pct"/>
                </w:tcPr>
                <w:p w14:paraId="06F3B0EE"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672" w:type="pct"/>
                </w:tcPr>
                <w:p w14:paraId="4DD75B0C" w14:textId="77777777" w:rsidR="00617435" w:rsidRPr="00E45878" w:rsidRDefault="00617435" w:rsidP="00617435">
                  <w:pPr>
                    <w:pStyle w:val="Tekstfusnote"/>
                    <w:rPr>
                      <w:rFonts w:asciiTheme="minorHAnsi" w:hAnsiTheme="minorHAnsi" w:cstheme="minorHAnsi"/>
                      <w:b/>
                      <w:lang w:val="hr-HR"/>
                    </w:rPr>
                  </w:pPr>
                </w:p>
              </w:tc>
              <w:tc>
                <w:tcPr>
                  <w:tcW w:w="562" w:type="pct"/>
                </w:tcPr>
                <w:p w14:paraId="59CCCB3A" w14:textId="77777777" w:rsidR="00617435" w:rsidRPr="00E45878" w:rsidRDefault="00617435" w:rsidP="00617435">
                  <w:pPr>
                    <w:pStyle w:val="Tekstfusnote"/>
                    <w:rPr>
                      <w:rFonts w:asciiTheme="minorHAnsi" w:hAnsiTheme="minorHAnsi" w:cstheme="minorHAnsi"/>
                      <w:b/>
                      <w:lang w:val="hr-HR"/>
                    </w:rPr>
                  </w:pPr>
                </w:p>
              </w:tc>
              <w:tc>
                <w:tcPr>
                  <w:tcW w:w="562" w:type="pct"/>
                </w:tcPr>
                <w:p w14:paraId="209D512E" w14:textId="77777777" w:rsidR="00617435" w:rsidRPr="00E45878" w:rsidRDefault="00617435" w:rsidP="00617435">
                  <w:pPr>
                    <w:pStyle w:val="Tekstfusnote"/>
                    <w:rPr>
                      <w:rFonts w:asciiTheme="minorHAnsi" w:hAnsiTheme="minorHAnsi" w:cstheme="minorHAnsi"/>
                      <w:b/>
                      <w:lang w:val="hr-HR"/>
                    </w:rPr>
                  </w:pPr>
                </w:p>
              </w:tc>
              <w:tc>
                <w:tcPr>
                  <w:tcW w:w="578" w:type="pct"/>
                  <w:shd w:val="clear" w:color="auto" w:fill="DBE5F1" w:themeFill="accent1" w:themeFillTint="33"/>
                </w:tcPr>
                <w:p w14:paraId="4E4014C5"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7.5%</w:t>
                  </w:r>
                </w:p>
              </w:tc>
              <w:tc>
                <w:tcPr>
                  <w:tcW w:w="575" w:type="pct"/>
                  <w:shd w:val="clear" w:color="auto" w:fill="DBE5F1" w:themeFill="accent1" w:themeFillTint="33"/>
                </w:tcPr>
                <w:p w14:paraId="0B69B937"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607" w:type="pct"/>
                  <w:shd w:val="clear" w:color="auto" w:fill="DBE5F1" w:themeFill="accent1" w:themeFillTint="33"/>
                  <w:vAlign w:val="center"/>
                </w:tcPr>
                <w:p w14:paraId="71F318D1"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0,5</w:t>
                  </w:r>
                </w:p>
              </w:tc>
            </w:tr>
            <w:tr w:rsidR="00617435" w:rsidRPr="00E45878" w14:paraId="00D5D8B6" w14:textId="77777777" w:rsidTr="00825024">
              <w:trPr>
                <w:trHeight w:val="300"/>
              </w:trPr>
              <w:tc>
                <w:tcPr>
                  <w:tcW w:w="802" w:type="pct"/>
                  <w:shd w:val="clear" w:color="auto" w:fill="DBE5F1" w:themeFill="accent1" w:themeFillTint="33"/>
                  <w:vAlign w:val="center"/>
                </w:tcPr>
                <w:p w14:paraId="655DD7A2"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641" w:type="pct"/>
                </w:tcPr>
                <w:p w14:paraId="5C265EFB" w14:textId="77777777" w:rsidR="00617435" w:rsidRPr="00E45878" w:rsidRDefault="00617435" w:rsidP="00617435">
                  <w:pPr>
                    <w:pStyle w:val="Tekstfusnote"/>
                    <w:rPr>
                      <w:rFonts w:asciiTheme="minorHAnsi" w:hAnsiTheme="minorHAnsi" w:cstheme="minorHAnsi"/>
                      <w:b/>
                      <w:lang w:val="hr-HR"/>
                    </w:rPr>
                  </w:pPr>
                </w:p>
              </w:tc>
              <w:tc>
                <w:tcPr>
                  <w:tcW w:w="672" w:type="pct"/>
                </w:tcPr>
                <w:p w14:paraId="4716AA0F"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62" w:type="pct"/>
                </w:tcPr>
                <w:p w14:paraId="4B86EA59" w14:textId="77777777" w:rsidR="00617435" w:rsidRPr="00E45878" w:rsidRDefault="00617435" w:rsidP="00617435">
                  <w:pPr>
                    <w:pStyle w:val="Tekstfusnote"/>
                    <w:rPr>
                      <w:rFonts w:asciiTheme="minorHAnsi" w:hAnsiTheme="minorHAnsi" w:cstheme="minorHAnsi"/>
                      <w:b/>
                      <w:lang w:val="hr-HR"/>
                    </w:rPr>
                  </w:pPr>
                </w:p>
              </w:tc>
              <w:tc>
                <w:tcPr>
                  <w:tcW w:w="562" w:type="pct"/>
                </w:tcPr>
                <w:p w14:paraId="11D93D90" w14:textId="77777777" w:rsidR="00617435" w:rsidRPr="00E45878" w:rsidRDefault="00617435" w:rsidP="00617435">
                  <w:pPr>
                    <w:pStyle w:val="Tekstfusnote"/>
                    <w:rPr>
                      <w:rFonts w:asciiTheme="minorHAnsi" w:hAnsiTheme="minorHAnsi" w:cstheme="minorHAnsi"/>
                      <w:b/>
                      <w:lang w:val="hr-HR"/>
                    </w:rPr>
                  </w:pPr>
                </w:p>
              </w:tc>
              <w:tc>
                <w:tcPr>
                  <w:tcW w:w="578" w:type="pct"/>
                  <w:shd w:val="clear" w:color="auto" w:fill="DBE5F1" w:themeFill="accent1" w:themeFillTint="33"/>
                </w:tcPr>
                <w:p w14:paraId="561B7FFF"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575" w:type="pct"/>
                  <w:shd w:val="clear" w:color="auto" w:fill="DBE5F1" w:themeFill="accent1" w:themeFillTint="33"/>
                </w:tcPr>
                <w:p w14:paraId="780A4CCC"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607" w:type="pct"/>
                  <w:shd w:val="clear" w:color="auto" w:fill="DBE5F1" w:themeFill="accent1" w:themeFillTint="33"/>
                  <w:vAlign w:val="center"/>
                </w:tcPr>
                <w:p w14:paraId="3E313548"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1,0</w:t>
                  </w:r>
                </w:p>
              </w:tc>
            </w:tr>
            <w:tr w:rsidR="00617435" w:rsidRPr="00E45878" w14:paraId="7F00FBDF" w14:textId="77777777" w:rsidTr="00825024">
              <w:trPr>
                <w:trHeight w:val="300"/>
              </w:trPr>
              <w:tc>
                <w:tcPr>
                  <w:tcW w:w="802" w:type="pct"/>
                  <w:shd w:val="clear" w:color="auto" w:fill="DBE5F1" w:themeFill="accent1" w:themeFillTint="33"/>
                  <w:vAlign w:val="center"/>
                </w:tcPr>
                <w:p w14:paraId="26E77185"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641" w:type="pct"/>
                </w:tcPr>
                <w:p w14:paraId="17FAC606" w14:textId="77777777" w:rsidR="00617435" w:rsidRPr="00E45878" w:rsidRDefault="00617435" w:rsidP="00617435">
                  <w:pPr>
                    <w:pStyle w:val="Tekstfusnote"/>
                    <w:rPr>
                      <w:rFonts w:asciiTheme="minorHAnsi" w:hAnsiTheme="minorHAnsi" w:cstheme="minorHAnsi"/>
                      <w:b/>
                      <w:lang w:val="hr-HR"/>
                    </w:rPr>
                  </w:pPr>
                </w:p>
              </w:tc>
              <w:tc>
                <w:tcPr>
                  <w:tcW w:w="672" w:type="pct"/>
                </w:tcPr>
                <w:p w14:paraId="0A8B96D5" w14:textId="77777777" w:rsidR="00617435" w:rsidRPr="00E45878" w:rsidRDefault="00617435" w:rsidP="00617435">
                  <w:pPr>
                    <w:pStyle w:val="Tekstfusnote"/>
                    <w:rPr>
                      <w:rFonts w:asciiTheme="minorHAnsi" w:hAnsiTheme="minorHAnsi" w:cstheme="minorHAnsi"/>
                      <w:b/>
                      <w:lang w:val="hr-HR"/>
                    </w:rPr>
                  </w:pPr>
                </w:p>
              </w:tc>
              <w:tc>
                <w:tcPr>
                  <w:tcW w:w="562" w:type="pct"/>
                </w:tcPr>
                <w:p w14:paraId="28261F84"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62" w:type="pct"/>
                </w:tcPr>
                <w:p w14:paraId="5993DAA3" w14:textId="77777777" w:rsidR="00617435" w:rsidRPr="00E45878" w:rsidRDefault="00617435" w:rsidP="00617435">
                  <w:pPr>
                    <w:pStyle w:val="Tekstfusnote"/>
                    <w:rPr>
                      <w:rFonts w:asciiTheme="minorHAnsi" w:hAnsiTheme="minorHAnsi" w:cstheme="minorHAnsi"/>
                      <w:b/>
                      <w:lang w:val="hr-HR"/>
                    </w:rPr>
                  </w:pPr>
                </w:p>
              </w:tc>
              <w:tc>
                <w:tcPr>
                  <w:tcW w:w="578" w:type="pct"/>
                  <w:shd w:val="clear" w:color="auto" w:fill="DBE5F1" w:themeFill="accent1" w:themeFillTint="33"/>
                </w:tcPr>
                <w:p w14:paraId="183792F2"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575" w:type="pct"/>
                  <w:shd w:val="clear" w:color="auto" w:fill="DBE5F1" w:themeFill="accent1" w:themeFillTint="33"/>
                </w:tcPr>
                <w:p w14:paraId="270D031D"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607" w:type="pct"/>
                  <w:shd w:val="clear" w:color="auto" w:fill="DBE5F1" w:themeFill="accent1" w:themeFillTint="33"/>
                  <w:vAlign w:val="center"/>
                </w:tcPr>
                <w:p w14:paraId="393D4807"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1,0</w:t>
                  </w:r>
                </w:p>
              </w:tc>
            </w:tr>
            <w:tr w:rsidR="00617435" w:rsidRPr="00E45878" w14:paraId="3DDFEE06" w14:textId="77777777" w:rsidTr="00825024">
              <w:trPr>
                <w:trHeight w:val="300"/>
              </w:trPr>
              <w:tc>
                <w:tcPr>
                  <w:tcW w:w="802" w:type="pct"/>
                  <w:shd w:val="clear" w:color="auto" w:fill="DBE5F1" w:themeFill="accent1" w:themeFillTint="33"/>
                  <w:vAlign w:val="center"/>
                </w:tcPr>
                <w:p w14:paraId="63CB9737"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641" w:type="pct"/>
                </w:tcPr>
                <w:p w14:paraId="147506E7" w14:textId="77777777" w:rsidR="00617435" w:rsidRPr="00E45878" w:rsidRDefault="00617435" w:rsidP="00617435">
                  <w:pPr>
                    <w:pStyle w:val="Tekstfusnote"/>
                    <w:rPr>
                      <w:rFonts w:asciiTheme="minorHAnsi" w:hAnsiTheme="minorHAnsi" w:cstheme="minorHAnsi"/>
                      <w:b/>
                      <w:lang w:val="hr-HR"/>
                    </w:rPr>
                  </w:pPr>
                </w:p>
              </w:tc>
              <w:tc>
                <w:tcPr>
                  <w:tcW w:w="672" w:type="pct"/>
                </w:tcPr>
                <w:p w14:paraId="6896914D" w14:textId="77777777" w:rsidR="00617435" w:rsidRPr="00E45878" w:rsidRDefault="00617435" w:rsidP="00617435">
                  <w:pPr>
                    <w:pStyle w:val="Tekstfusnote"/>
                    <w:rPr>
                      <w:rFonts w:asciiTheme="minorHAnsi" w:hAnsiTheme="minorHAnsi" w:cstheme="minorHAnsi"/>
                      <w:b/>
                      <w:lang w:val="hr-HR"/>
                    </w:rPr>
                  </w:pPr>
                </w:p>
              </w:tc>
              <w:tc>
                <w:tcPr>
                  <w:tcW w:w="562" w:type="pct"/>
                </w:tcPr>
                <w:p w14:paraId="73511874" w14:textId="77777777" w:rsidR="00617435" w:rsidRPr="00E45878" w:rsidRDefault="00617435" w:rsidP="00617435">
                  <w:pPr>
                    <w:pStyle w:val="Tekstfusnote"/>
                    <w:rPr>
                      <w:rFonts w:asciiTheme="minorHAnsi" w:hAnsiTheme="minorHAnsi" w:cstheme="minorHAnsi"/>
                      <w:b/>
                      <w:lang w:val="hr-HR"/>
                    </w:rPr>
                  </w:pPr>
                </w:p>
              </w:tc>
              <w:tc>
                <w:tcPr>
                  <w:tcW w:w="562" w:type="pct"/>
                </w:tcPr>
                <w:p w14:paraId="0924000C"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578" w:type="pct"/>
                  <w:shd w:val="clear" w:color="auto" w:fill="DBE5F1" w:themeFill="accent1" w:themeFillTint="33"/>
                </w:tcPr>
                <w:p w14:paraId="45228109"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575" w:type="pct"/>
                  <w:shd w:val="clear" w:color="auto" w:fill="DBE5F1" w:themeFill="accent1" w:themeFillTint="33"/>
                </w:tcPr>
                <w:p w14:paraId="57BD0458"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607" w:type="pct"/>
                  <w:shd w:val="clear" w:color="auto" w:fill="DBE5F1" w:themeFill="accent1" w:themeFillTint="33"/>
                  <w:vAlign w:val="center"/>
                </w:tcPr>
                <w:p w14:paraId="095C8827"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2,0</w:t>
                  </w:r>
                </w:p>
              </w:tc>
            </w:tr>
            <w:tr w:rsidR="00617435" w:rsidRPr="00E45878" w14:paraId="14FA9F7F" w14:textId="77777777" w:rsidTr="00825024">
              <w:trPr>
                <w:trHeight w:val="300"/>
              </w:trPr>
              <w:tc>
                <w:tcPr>
                  <w:tcW w:w="802" w:type="pct"/>
                  <w:shd w:val="clear" w:color="auto" w:fill="DBE5F1" w:themeFill="accent1" w:themeFillTint="33"/>
                  <w:vAlign w:val="center"/>
                </w:tcPr>
                <w:p w14:paraId="52BB3C50"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641" w:type="pct"/>
                  <w:shd w:val="clear" w:color="auto" w:fill="DBE5F1" w:themeFill="accent1" w:themeFillTint="33"/>
                </w:tcPr>
                <w:p w14:paraId="7405A49F"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672" w:type="pct"/>
                  <w:shd w:val="clear" w:color="auto" w:fill="DBE5F1" w:themeFill="accent1" w:themeFillTint="33"/>
                </w:tcPr>
                <w:p w14:paraId="1789669E"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62" w:type="pct"/>
                  <w:shd w:val="clear" w:color="auto" w:fill="DBE5F1" w:themeFill="accent1" w:themeFillTint="33"/>
                </w:tcPr>
                <w:p w14:paraId="0D3282CF"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62" w:type="pct"/>
                  <w:shd w:val="clear" w:color="auto" w:fill="DBE5F1" w:themeFill="accent1" w:themeFillTint="33"/>
                </w:tcPr>
                <w:p w14:paraId="65D0F6A5"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578" w:type="pct"/>
                  <w:shd w:val="clear" w:color="auto" w:fill="DBE5F1" w:themeFill="accent1" w:themeFillTint="33"/>
                </w:tcPr>
                <w:p w14:paraId="1C9301AB"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575" w:type="pct"/>
                  <w:shd w:val="clear" w:color="auto" w:fill="DBE5F1" w:themeFill="accent1" w:themeFillTint="33"/>
                </w:tcPr>
                <w:p w14:paraId="4EB3BBE9"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607" w:type="pct"/>
                  <w:shd w:val="clear" w:color="auto" w:fill="DBE5F1" w:themeFill="accent1" w:themeFillTint="33"/>
                  <w:vAlign w:val="center"/>
                </w:tcPr>
                <w:p w14:paraId="603CBBB9"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5,0</w:t>
                  </w:r>
                </w:p>
              </w:tc>
            </w:tr>
            <w:tr w:rsidR="00617435" w:rsidRPr="00E45878" w14:paraId="77C15BAD" w14:textId="77777777" w:rsidTr="00825024">
              <w:trPr>
                <w:trHeight w:val="300"/>
              </w:trPr>
              <w:tc>
                <w:tcPr>
                  <w:tcW w:w="802" w:type="pct"/>
                  <w:shd w:val="clear" w:color="auto" w:fill="DBE5F1" w:themeFill="accent1" w:themeFillTint="33"/>
                  <w:vAlign w:val="center"/>
                </w:tcPr>
                <w:p w14:paraId="6DC58534"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641" w:type="pct"/>
                  <w:shd w:val="clear" w:color="auto" w:fill="DBE5F1" w:themeFill="accent1" w:themeFillTint="33"/>
                  <w:vAlign w:val="center"/>
                </w:tcPr>
                <w:p w14:paraId="4D941353"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672" w:type="pct"/>
                  <w:shd w:val="clear" w:color="auto" w:fill="DBE5F1" w:themeFill="accent1" w:themeFillTint="33"/>
                  <w:vAlign w:val="center"/>
                </w:tcPr>
                <w:p w14:paraId="44B645AC"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562" w:type="pct"/>
                  <w:shd w:val="clear" w:color="auto" w:fill="DBE5F1" w:themeFill="accent1" w:themeFillTint="33"/>
                  <w:vAlign w:val="center"/>
                </w:tcPr>
                <w:p w14:paraId="1F9BAE41"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562" w:type="pct"/>
                  <w:shd w:val="clear" w:color="auto" w:fill="DBE5F1" w:themeFill="accent1" w:themeFillTint="33"/>
                  <w:vAlign w:val="center"/>
                </w:tcPr>
                <w:p w14:paraId="3278B421"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578" w:type="pct"/>
                  <w:shd w:val="clear" w:color="auto" w:fill="DBE5F1" w:themeFill="accent1" w:themeFillTint="33"/>
                  <w:vAlign w:val="center"/>
                </w:tcPr>
                <w:p w14:paraId="5BA31886" w14:textId="77777777" w:rsidR="00617435" w:rsidRPr="00E45878" w:rsidRDefault="00617435" w:rsidP="00617435">
                  <w:pPr>
                    <w:pStyle w:val="Tekstfusnote"/>
                    <w:rPr>
                      <w:rFonts w:asciiTheme="minorHAnsi" w:hAnsiTheme="minorHAnsi" w:cstheme="minorHAnsi"/>
                      <w:b/>
                      <w:lang w:val="hr-HR"/>
                    </w:rPr>
                  </w:pPr>
                </w:p>
              </w:tc>
              <w:tc>
                <w:tcPr>
                  <w:tcW w:w="575" w:type="pct"/>
                  <w:shd w:val="clear" w:color="auto" w:fill="DBE5F1" w:themeFill="accent1" w:themeFillTint="33"/>
                  <w:vAlign w:val="center"/>
                </w:tcPr>
                <w:p w14:paraId="1AF0B1E9" w14:textId="77777777" w:rsidR="00617435" w:rsidRPr="00E45878" w:rsidRDefault="00617435" w:rsidP="00617435">
                  <w:pPr>
                    <w:pStyle w:val="Tekstfusnote"/>
                    <w:rPr>
                      <w:rFonts w:asciiTheme="minorHAnsi" w:hAnsiTheme="minorHAnsi" w:cstheme="minorHAnsi"/>
                      <w:b/>
                      <w:lang w:val="hr-HR"/>
                    </w:rPr>
                  </w:pPr>
                </w:p>
              </w:tc>
              <w:tc>
                <w:tcPr>
                  <w:tcW w:w="607" w:type="pct"/>
                  <w:shd w:val="clear" w:color="auto" w:fill="DBE5F1" w:themeFill="accent1" w:themeFillTint="33"/>
                  <w:vAlign w:val="center"/>
                </w:tcPr>
                <w:p w14:paraId="1EE5FA55" w14:textId="77777777" w:rsidR="00617435" w:rsidRPr="00E45878" w:rsidRDefault="00617435" w:rsidP="00617435">
                  <w:pPr>
                    <w:pStyle w:val="Tekstfusnote"/>
                    <w:rPr>
                      <w:rFonts w:asciiTheme="minorHAnsi" w:hAnsiTheme="minorHAnsi" w:cstheme="minorHAnsi"/>
                      <w:b/>
                      <w:lang w:val="hr-HR"/>
                    </w:rPr>
                  </w:pPr>
                </w:p>
              </w:tc>
            </w:tr>
          </w:tbl>
          <w:p w14:paraId="4FE70305" w14:textId="77777777" w:rsidR="00617435" w:rsidRPr="00E45878" w:rsidRDefault="00617435" w:rsidP="00617435">
            <w:pPr>
              <w:pStyle w:val="Tekstfusnote"/>
              <w:rPr>
                <w:rFonts w:asciiTheme="minorHAnsi" w:hAnsiTheme="minorHAnsi" w:cstheme="minorHAnsi"/>
                <w:bCs/>
                <w:lang w:val="hr-HR"/>
              </w:rPr>
            </w:pPr>
          </w:p>
          <w:p w14:paraId="6C6BA45D" w14:textId="77777777" w:rsidR="00617435" w:rsidRPr="00E45878" w:rsidRDefault="00617435" w:rsidP="00617435">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788D83E9" w14:textId="77777777" w:rsidR="00617435" w:rsidRPr="00E45878" w:rsidRDefault="00617435" w:rsidP="00617435">
            <w:pPr>
              <w:pStyle w:val="Tekstfusnote"/>
              <w:rPr>
                <w:rFonts w:asciiTheme="minorHAnsi" w:hAnsiTheme="minorHAnsi" w:cstheme="minorHAnsi"/>
                <w:lang w:val="hr-HR"/>
              </w:rPr>
            </w:pPr>
          </w:p>
          <w:p w14:paraId="680A72DC"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73E54D71" w14:textId="77777777" w:rsidR="00617435" w:rsidRPr="00E45878" w:rsidRDefault="00617435" w:rsidP="00617435">
            <w:pPr>
              <w:pStyle w:val="Tekstfusnote"/>
              <w:rPr>
                <w:rFonts w:asciiTheme="minorHAnsi" w:hAnsiTheme="minorHAnsi" w:cstheme="minorHAnsi"/>
                <w:b/>
                <w:lang w:val="hr-HR"/>
              </w:rPr>
            </w:pPr>
          </w:p>
          <w:tbl>
            <w:tblPr>
              <w:tblStyle w:val="Reetkatablice"/>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7"/>
              <w:gridCol w:w="1015"/>
              <w:gridCol w:w="1043"/>
              <w:gridCol w:w="1038"/>
              <w:gridCol w:w="1091"/>
            </w:tblGrid>
            <w:tr w:rsidR="00617435" w:rsidRPr="00E45878" w14:paraId="78EF3110" w14:textId="77777777" w:rsidTr="00825024">
              <w:trPr>
                <w:trHeight w:val="300"/>
              </w:trPr>
              <w:tc>
                <w:tcPr>
                  <w:tcW w:w="1061" w:type="pct"/>
                  <w:shd w:val="clear" w:color="auto" w:fill="DBE5F1" w:themeFill="accent1" w:themeFillTint="33"/>
                  <w:vAlign w:val="center"/>
                </w:tcPr>
                <w:p w14:paraId="3ED8DAFE"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3" w:type="pct"/>
                  <w:shd w:val="clear" w:color="auto" w:fill="DBE5F1" w:themeFill="accent1" w:themeFillTint="33"/>
                </w:tcPr>
                <w:p w14:paraId="20560E54"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lang w:val="hr-HR"/>
                    </w:rPr>
                    <w:t>Pisani ispit</w:t>
                  </w:r>
                </w:p>
              </w:tc>
              <w:tc>
                <w:tcPr>
                  <w:tcW w:w="748" w:type="pct"/>
                  <w:shd w:val="clear" w:color="auto" w:fill="DBE5F1" w:themeFill="accent1" w:themeFillTint="33"/>
                </w:tcPr>
                <w:p w14:paraId="20706E01"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lang w:val="hr-HR"/>
                    </w:rPr>
                    <w:t>Usmeni ispit</w:t>
                  </w:r>
                </w:p>
              </w:tc>
              <w:tc>
                <w:tcPr>
                  <w:tcW w:w="769" w:type="pct"/>
                  <w:shd w:val="clear" w:color="auto" w:fill="DBE5F1" w:themeFill="accent1" w:themeFillTint="33"/>
                  <w:vAlign w:val="center"/>
                </w:tcPr>
                <w:p w14:paraId="1438ECC4"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65" w:type="pct"/>
                  <w:shd w:val="clear" w:color="auto" w:fill="DBE5F1" w:themeFill="accent1" w:themeFillTint="33"/>
                  <w:vAlign w:val="center"/>
                </w:tcPr>
                <w:p w14:paraId="66DFCADB"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804" w:type="pct"/>
                  <w:shd w:val="clear" w:color="auto" w:fill="DBE5F1" w:themeFill="accent1" w:themeFillTint="33"/>
                  <w:vAlign w:val="center"/>
                </w:tcPr>
                <w:p w14:paraId="3276217B"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617435" w:rsidRPr="00E45878" w14:paraId="11B421CD" w14:textId="77777777" w:rsidTr="00825024">
              <w:trPr>
                <w:trHeight w:val="300"/>
              </w:trPr>
              <w:tc>
                <w:tcPr>
                  <w:tcW w:w="1061" w:type="pct"/>
                  <w:shd w:val="clear" w:color="auto" w:fill="DBE5F1" w:themeFill="accent1" w:themeFillTint="33"/>
                  <w:vAlign w:val="center"/>
                </w:tcPr>
                <w:p w14:paraId="0B3A3AA9"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3" w:type="pct"/>
                </w:tcPr>
                <w:p w14:paraId="53E92502"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748" w:type="pct"/>
                </w:tcPr>
                <w:p w14:paraId="323D9FBC"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w:t>
                  </w:r>
                </w:p>
              </w:tc>
              <w:tc>
                <w:tcPr>
                  <w:tcW w:w="769" w:type="pct"/>
                  <w:shd w:val="clear" w:color="auto" w:fill="DBE5F1" w:themeFill="accent1" w:themeFillTint="33"/>
                </w:tcPr>
                <w:p w14:paraId="0125B941"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7.5%</w:t>
                  </w:r>
                </w:p>
              </w:tc>
              <w:tc>
                <w:tcPr>
                  <w:tcW w:w="765" w:type="pct"/>
                  <w:shd w:val="clear" w:color="auto" w:fill="DBE5F1" w:themeFill="accent1" w:themeFillTint="33"/>
                </w:tcPr>
                <w:p w14:paraId="1F40B0CE"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804" w:type="pct"/>
                  <w:shd w:val="clear" w:color="auto" w:fill="DBE5F1" w:themeFill="accent1" w:themeFillTint="33"/>
                  <w:vAlign w:val="center"/>
                </w:tcPr>
                <w:p w14:paraId="0FCB9F8A"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0,5</w:t>
                  </w:r>
                </w:p>
              </w:tc>
            </w:tr>
            <w:tr w:rsidR="00617435" w:rsidRPr="00E45878" w14:paraId="6CE711E6" w14:textId="77777777" w:rsidTr="00825024">
              <w:trPr>
                <w:trHeight w:val="300"/>
              </w:trPr>
              <w:tc>
                <w:tcPr>
                  <w:tcW w:w="1061" w:type="pct"/>
                  <w:shd w:val="clear" w:color="auto" w:fill="DBE5F1" w:themeFill="accent1" w:themeFillTint="33"/>
                  <w:vAlign w:val="center"/>
                </w:tcPr>
                <w:p w14:paraId="46817B32"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3" w:type="pct"/>
                </w:tcPr>
                <w:p w14:paraId="705FF475"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748" w:type="pct"/>
                </w:tcPr>
                <w:p w14:paraId="2C321302"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w:t>
                  </w:r>
                </w:p>
              </w:tc>
              <w:tc>
                <w:tcPr>
                  <w:tcW w:w="769" w:type="pct"/>
                  <w:shd w:val="clear" w:color="auto" w:fill="DBE5F1" w:themeFill="accent1" w:themeFillTint="33"/>
                </w:tcPr>
                <w:p w14:paraId="180FF9CA"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7.5%</w:t>
                  </w:r>
                </w:p>
              </w:tc>
              <w:tc>
                <w:tcPr>
                  <w:tcW w:w="765" w:type="pct"/>
                  <w:shd w:val="clear" w:color="auto" w:fill="DBE5F1" w:themeFill="accent1" w:themeFillTint="33"/>
                </w:tcPr>
                <w:p w14:paraId="37EE677E"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804" w:type="pct"/>
                  <w:shd w:val="clear" w:color="auto" w:fill="DBE5F1" w:themeFill="accent1" w:themeFillTint="33"/>
                  <w:vAlign w:val="center"/>
                </w:tcPr>
                <w:p w14:paraId="50050D96"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0,5</w:t>
                  </w:r>
                </w:p>
              </w:tc>
            </w:tr>
            <w:tr w:rsidR="00617435" w:rsidRPr="00E45878" w14:paraId="0F44CEF7" w14:textId="77777777" w:rsidTr="00825024">
              <w:trPr>
                <w:trHeight w:val="300"/>
              </w:trPr>
              <w:tc>
                <w:tcPr>
                  <w:tcW w:w="1061" w:type="pct"/>
                  <w:shd w:val="clear" w:color="auto" w:fill="DBE5F1" w:themeFill="accent1" w:themeFillTint="33"/>
                  <w:vAlign w:val="center"/>
                </w:tcPr>
                <w:p w14:paraId="77A69FA9"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3" w:type="pct"/>
                </w:tcPr>
                <w:p w14:paraId="4E480104"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48" w:type="pct"/>
                </w:tcPr>
                <w:p w14:paraId="3B5BE293"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w:t>
                  </w:r>
                </w:p>
              </w:tc>
              <w:tc>
                <w:tcPr>
                  <w:tcW w:w="769" w:type="pct"/>
                  <w:shd w:val="clear" w:color="auto" w:fill="DBE5F1" w:themeFill="accent1" w:themeFillTint="33"/>
                </w:tcPr>
                <w:p w14:paraId="4F0FFF5D"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65" w:type="pct"/>
                  <w:shd w:val="clear" w:color="auto" w:fill="DBE5F1" w:themeFill="accent1" w:themeFillTint="33"/>
                </w:tcPr>
                <w:p w14:paraId="33C46415"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804" w:type="pct"/>
                  <w:shd w:val="clear" w:color="auto" w:fill="DBE5F1" w:themeFill="accent1" w:themeFillTint="33"/>
                  <w:vAlign w:val="center"/>
                </w:tcPr>
                <w:p w14:paraId="1040568B"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1,0</w:t>
                  </w:r>
                </w:p>
              </w:tc>
            </w:tr>
            <w:tr w:rsidR="00617435" w:rsidRPr="00E45878" w14:paraId="608B1058" w14:textId="77777777" w:rsidTr="00825024">
              <w:trPr>
                <w:trHeight w:val="300"/>
              </w:trPr>
              <w:tc>
                <w:tcPr>
                  <w:tcW w:w="1061" w:type="pct"/>
                  <w:shd w:val="clear" w:color="auto" w:fill="DBE5F1" w:themeFill="accent1" w:themeFillTint="33"/>
                  <w:vAlign w:val="center"/>
                </w:tcPr>
                <w:p w14:paraId="5DC4A39C"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3" w:type="pct"/>
                </w:tcPr>
                <w:p w14:paraId="5BC57542"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48" w:type="pct"/>
                </w:tcPr>
                <w:p w14:paraId="413039CC"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w:t>
                  </w:r>
                </w:p>
              </w:tc>
              <w:tc>
                <w:tcPr>
                  <w:tcW w:w="769" w:type="pct"/>
                  <w:shd w:val="clear" w:color="auto" w:fill="DBE5F1" w:themeFill="accent1" w:themeFillTint="33"/>
                </w:tcPr>
                <w:p w14:paraId="72261242"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65" w:type="pct"/>
                  <w:shd w:val="clear" w:color="auto" w:fill="DBE5F1" w:themeFill="accent1" w:themeFillTint="33"/>
                </w:tcPr>
                <w:p w14:paraId="3997754C"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804" w:type="pct"/>
                  <w:shd w:val="clear" w:color="auto" w:fill="DBE5F1" w:themeFill="accent1" w:themeFillTint="33"/>
                  <w:vAlign w:val="center"/>
                </w:tcPr>
                <w:p w14:paraId="027BC040"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1,0</w:t>
                  </w:r>
                </w:p>
              </w:tc>
            </w:tr>
            <w:tr w:rsidR="00617435" w:rsidRPr="00E45878" w14:paraId="24E15A2D" w14:textId="77777777" w:rsidTr="00825024">
              <w:trPr>
                <w:trHeight w:val="300"/>
              </w:trPr>
              <w:tc>
                <w:tcPr>
                  <w:tcW w:w="1061" w:type="pct"/>
                  <w:shd w:val="clear" w:color="auto" w:fill="DBE5F1" w:themeFill="accent1" w:themeFillTint="33"/>
                  <w:vAlign w:val="center"/>
                </w:tcPr>
                <w:p w14:paraId="51FEE98B"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853" w:type="pct"/>
                </w:tcPr>
                <w:p w14:paraId="3B5267B7"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w:t>
                  </w:r>
                </w:p>
              </w:tc>
              <w:tc>
                <w:tcPr>
                  <w:tcW w:w="748" w:type="pct"/>
                </w:tcPr>
                <w:p w14:paraId="6361B8BC"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769" w:type="pct"/>
                  <w:shd w:val="clear" w:color="auto" w:fill="DBE5F1" w:themeFill="accent1" w:themeFillTint="33"/>
                </w:tcPr>
                <w:p w14:paraId="36F8FBA9"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765" w:type="pct"/>
                  <w:shd w:val="clear" w:color="auto" w:fill="DBE5F1" w:themeFill="accent1" w:themeFillTint="33"/>
                </w:tcPr>
                <w:p w14:paraId="08DB4370"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804" w:type="pct"/>
                  <w:shd w:val="clear" w:color="auto" w:fill="DBE5F1" w:themeFill="accent1" w:themeFillTint="33"/>
                  <w:vAlign w:val="center"/>
                </w:tcPr>
                <w:p w14:paraId="5EB6C646"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2,0</w:t>
                  </w:r>
                </w:p>
              </w:tc>
            </w:tr>
            <w:tr w:rsidR="00617435" w:rsidRPr="00E45878" w14:paraId="3EED708B" w14:textId="77777777" w:rsidTr="00825024">
              <w:trPr>
                <w:trHeight w:val="300"/>
              </w:trPr>
              <w:tc>
                <w:tcPr>
                  <w:tcW w:w="1061" w:type="pct"/>
                  <w:shd w:val="clear" w:color="auto" w:fill="DBE5F1" w:themeFill="accent1" w:themeFillTint="33"/>
                  <w:vAlign w:val="center"/>
                </w:tcPr>
                <w:p w14:paraId="744D35A7"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3" w:type="pct"/>
                  <w:shd w:val="clear" w:color="auto" w:fill="DBE5F1" w:themeFill="accent1" w:themeFillTint="33"/>
                </w:tcPr>
                <w:p w14:paraId="5110488B"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70%</w:t>
                  </w:r>
                </w:p>
              </w:tc>
              <w:tc>
                <w:tcPr>
                  <w:tcW w:w="748" w:type="pct"/>
                  <w:shd w:val="clear" w:color="auto" w:fill="DBE5F1" w:themeFill="accent1" w:themeFillTint="33"/>
                </w:tcPr>
                <w:p w14:paraId="78BBE684"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769" w:type="pct"/>
                  <w:shd w:val="clear" w:color="auto" w:fill="DBE5F1" w:themeFill="accent1" w:themeFillTint="33"/>
                  <w:vAlign w:val="center"/>
                </w:tcPr>
                <w:p w14:paraId="5B8756FA"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765" w:type="pct"/>
                  <w:shd w:val="clear" w:color="auto" w:fill="DBE5F1" w:themeFill="accent1" w:themeFillTint="33"/>
                  <w:vAlign w:val="center"/>
                </w:tcPr>
                <w:p w14:paraId="7220ACED"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100%</w:t>
                  </w:r>
                </w:p>
              </w:tc>
              <w:tc>
                <w:tcPr>
                  <w:tcW w:w="804" w:type="pct"/>
                  <w:shd w:val="clear" w:color="auto" w:fill="DBE5F1" w:themeFill="accent1" w:themeFillTint="33"/>
                  <w:vAlign w:val="center"/>
                </w:tcPr>
                <w:p w14:paraId="6A9706D1"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5,0</w:t>
                  </w:r>
                </w:p>
              </w:tc>
            </w:tr>
            <w:tr w:rsidR="00617435" w:rsidRPr="00E45878" w14:paraId="2AB95F1C" w14:textId="77777777" w:rsidTr="00825024">
              <w:trPr>
                <w:trHeight w:val="300"/>
              </w:trPr>
              <w:tc>
                <w:tcPr>
                  <w:tcW w:w="1061" w:type="pct"/>
                  <w:shd w:val="clear" w:color="auto" w:fill="DBE5F1" w:themeFill="accent1" w:themeFillTint="33"/>
                  <w:vAlign w:val="center"/>
                </w:tcPr>
                <w:p w14:paraId="36035E90"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3" w:type="pct"/>
                  <w:shd w:val="clear" w:color="auto" w:fill="DBE5F1" w:themeFill="accent1" w:themeFillTint="33"/>
                  <w:vAlign w:val="center"/>
                </w:tcPr>
                <w:p w14:paraId="3A4F7A87"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3,5</w:t>
                  </w:r>
                </w:p>
              </w:tc>
              <w:tc>
                <w:tcPr>
                  <w:tcW w:w="748" w:type="pct"/>
                  <w:shd w:val="clear" w:color="auto" w:fill="DBE5F1" w:themeFill="accent1" w:themeFillTint="33"/>
                </w:tcPr>
                <w:p w14:paraId="161C5A12"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769" w:type="pct"/>
                  <w:shd w:val="clear" w:color="auto" w:fill="DBE5F1" w:themeFill="accent1" w:themeFillTint="33"/>
                  <w:vAlign w:val="center"/>
                </w:tcPr>
                <w:p w14:paraId="58B833E3" w14:textId="77777777" w:rsidR="00617435" w:rsidRPr="00E45878" w:rsidRDefault="00617435" w:rsidP="00617435">
                  <w:pPr>
                    <w:pStyle w:val="Tekstfusnote"/>
                    <w:rPr>
                      <w:rFonts w:asciiTheme="minorHAnsi" w:hAnsiTheme="minorHAnsi" w:cstheme="minorHAnsi"/>
                      <w:b/>
                      <w:lang w:val="hr-HR"/>
                    </w:rPr>
                  </w:pPr>
                </w:p>
              </w:tc>
              <w:tc>
                <w:tcPr>
                  <w:tcW w:w="765" w:type="pct"/>
                  <w:shd w:val="clear" w:color="auto" w:fill="DBE5F1" w:themeFill="accent1" w:themeFillTint="33"/>
                  <w:vAlign w:val="center"/>
                </w:tcPr>
                <w:p w14:paraId="2DAB7304" w14:textId="77777777" w:rsidR="00617435" w:rsidRPr="00E45878" w:rsidRDefault="00617435" w:rsidP="00617435">
                  <w:pPr>
                    <w:pStyle w:val="Tekstfusnote"/>
                    <w:rPr>
                      <w:rFonts w:asciiTheme="minorHAnsi" w:hAnsiTheme="minorHAnsi" w:cstheme="minorHAnsi"/>
                      <w:b/>
                      <w:lang w:val="hr-HR"/>
                    </w:rPr>
                  </w:pPr>
                </w:p>
              </w:tc>
              <w:tc>
                <w:tcPr>
                  <w:tcW w:w="804" w:type="pct"/>
                  <w:shd w:val="clear" w:color="auto" w:fill="DBE5F1" w:themeFill="accent1" w:themeFillTint="33"/>
                  <w:vAlign w:val="center"/>
                </w:tcPr>
                <w:p w14:paraId="25683B58" w14:textId="77777777" w:rsidR="00617435" w:rsidRPr="00E45878" w:rsidRDefault="00617435" w:rsidP="00617435">
                  <w:pPr>
                    <w:pStyle w:val="Tekstfusnote"/>
                    <w:rPr>
                      <w:rFonts w:asciiTheme="minorHAnsi" w:hAnsiTheme="minorHAnsi" w:cstheme="minorHAnsi"/>
                      <w:b/>
                      <w:lang w:val="hr-HR"/>
                    </w:rPr>
                  </w:pPr>
                </w:p>
              </w:tc>
            </w:tr>
          </w:tbl>
          <w:p w14:paraId="24827B3B" w14:textId="77777777" w:rsidR="00617435" w:rsidRPr="00E45878" w:rsidRDefault="00617435" w:rsidP="00617435">
            <w:pPr>
              <w:pStyle w:val="Tekstfusnote"/>
              <w:rPr>
                <w:rFonts w:asciiTheme="minorHAnsi" w:hAnsiTheme="minorHAnsi" w:cstheme="minorHAnsi"/>
                <w:lang w:val="hr-HR"/>
              </w:rPr>
            </w:pPr>
          </w:p>
          <w:p w14:paraId="3CBE59E7" w14:textId="77777777" w:rsidR="00617435" w:rsidRPr="00E45878" w:rsidRDefault="00617435" w:rsidP="00617435">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6D8BDA17" w14:textId="77777777" w:rsidR="00617435" w:rsidRPr="00E45878" w:rsidRDefault="00617435" w:rsidP="00617435">
            <w:pPr>
              <w:pStyle w:val="Tekstfusnote"/>
              <w:rPr>
                <w:rFonts w:asciiTheme="minorHAnsi" w:hAnsiTheme="minorHAnsi" w:cstheme="minorHAnsi"/>
                <w:lang w:val="hr-HR"/>
              </w:rPr>
            </w:pPr>
          </w:p>
          <w:p w14:paraId="293AA921"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4A772BBB"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58D58F7B"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13EE46C4" w14:textId="77777777" w:rsidR="00617435" w:rsidRPr="00E45878" w:rsidRDefault="00617435" w:rsidP="00617435">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617435" w:rsidRPr="00E45878" w14:paraId="65C40272" w14:textId="77777777" w:rsidTr="00825024">
              <w:trPr>
                <w:trHeight w:val="300"/>
                <w:jc w:val="center"/>
              </w:trPr>
              <w:tc>
                <w:tcPr>
                  <w:tcW w:w="1805" w:type="dxa"/>
                  <w:shd w:val="clear" w:color="auto" w:fill="DBE5F1" w:themeFill="accent1" w:themeFillTint="33"/>
                  <w:vAlign w:val="center"/>
                  <w:hideMark/>
                </w:tcPr>
                <w:p w14:paraId="371D81F4"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Raspon bodova (postotaka)</w:t>
                  </w:r>
                </w:p>
              </w:tc>
              <w:tc>
                <w:tcPr>
                  <w:tcW w:w="1651" w:type="dxa"/>
                  <w:shd w:val="clear" w:color="auto" w:fill="DBE5F1" w:themeFill="accent1" w:themeFillTint="33"/>
                  <w:vAlign w:val="center"/>
                  <w:hideMark/>
                </w:tcPr>
                <w:p w14:paraId="020F42B0"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Brojčana ocjena</w:t>
                  </w:r>
                </w:p>
              </w:tc>
              <w:tc>
                <w:tcPr>
                  <w:tcW w:w="1477" w:type="dxa"/>
                  <w:shd w:val="clear" w:color="auto" w:fill="DBE5F1" w:themeFill="accent1" w:themeFillTint="33"/>
                  <w:vAlign w:val="center"/>
                  <w:hideMark/>
                </w:tcPr>
                <w:p w14:paraId="1E7E13A2"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ECTS ocjena</w:t>
                  </w:r>
                </w:p>
              </w:tc>
            </w:tr>
            <w:tr w:rsidR="00617435" w:rsidRPr="00E45878" w14:paraId="1FA017A0" w14:textId="77777777" w:rsidTr="00825024">
              <w:trPr>
                <w:trHeight w:val="300"/>
                <w:jc w:val="center"/>
              </w:trPr>
              <w:tc>
                <w:tcPr>
                  <w:tcW w:w="1805" w:type="dxa"/>
                  <w:shd w:val="clear" w:color="auto" w:fill="DBE5F1" w:themeFill="accent1" w:themeFillTint="33"/>
                  <w:vAlign w:val="center"/>
                  <w:hideMark/>
                </w:tcPr>
                <w:p w14:paraId="2B9EC308"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90,00 – 100,00</w:t>
                  </w:r>
                </w:p>
              </w:tc>
              <w:tc>
                <w:tcPr>
                  <w:tcW w:w="1651" w:type="dxa"/>
                  <w:vAlign w:val="center"/>
                </w:tcPr>
                <w:p w14:paraId="04ACC7CD"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izvrstan (5)</w:t>
                  </w:r>
                </w:p>
              </w:tc>
              <w:tc>
                <w:tcPr>
                  <w:tcW w:w="1477" w:type="dxa"/>
                  <w:vAlign w:val="center"/>
                </w:tcPr>
                <w:p w14:paraId="7379B84B"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A</w:t>
                  </w:r>
                </w:p>
              </w:tc>
            </w:tr>
            <w:tr w:rsidR="00617435" w:rsidRPr="00E45878" w14:paraId="4ABF7C49" w14:textId="77777777" w:rsidTr="00825024">
              <w:trPr>
                <w:trHeight w:val="300"/>
                <w:jc w:val="center"/>
              </w:trPr>
              <w:tc>
                <w:tcPr>
                  <w:tcW w:w="1805" w:type="dxa"/>
                  <w:shd w:val="clear" w:color="auto" w:fill="DBE5F1" w:themeFill="accent1" w:themeFillTint="33"/>
                  <w:vAlign w:val="center"/>
                  <w:hideMark/>
                </w:tcPr>
                <w:p w14:paraId="5BB70AB3"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75,00 – 89,99</w:t>
                  </w:r>
                </w:p>
              </w:tc>
              <w:tc>
                <w:tcPr>
                  <w:tcW w:w="1651" w:type="dxa"/>
                  <w:vAlign w:val="center"/>
                </w:tcPr>
                <w:p w14:paraId="18224A00"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vrlo dobar (4)</w:t>
                  </w:r>
                </w:p>
              </w:tc>
              <w:tc>
                <w:tcPr>
                  <w:tcW w:w="1477" w:type="dxa"/>
                  <w:vAlign w:val="center"/>
                </w:tcPr>
                <w:p w14:paraId="767D94B9"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B</w:t>
                  </w:r>
                </w:p>
              </w:tc>
            </w:tr>
            <w:tr w:rsidR="00617435" w:rsidRPr="00E45878" w14:paraId="085251E4" w14:textId="77777777" w:rsidTr="00825024">
              <w:trPr>
                <w:trHeight w:val="300"/>
                <w:jc w:val="center"/>
              </w:trPr>
              <w:tc>
                <w:tcPr>
                  <w:tcW w:w="1805" w:type="dxa"/>
                  <w:shd w:val="clear" w:color="auto" w:fill="DBE5F1" w:themeFill="accent1" w:themeFillTint="33"/>
                  <w:vAlign w:val="center"/>
                  <w:hideMark/>
                </w:tcPr>
                <w:p w14:paraId="2F0FD8C2"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60,00 – 74,99</w:t>
                  </w:r>
                </w:p>
              </w:tc>
              <w:tc>
                <w:tcPr>
                  <w:tcW w:w="1651" w:type="dxa"/>
                  <w:vAlign w:val="center"/>
                </w:tcPr>
                <w:p w14:paraId="0DFB54F5"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dobar (3)</w:t>
                  </w:r>
                </w:p>
              </w:tc>
              <w:tc>
                <w:tcPr>
                  <w:tcW w:w="1477" w:type="dxa"/>
                  <w:vAlign w:val="center"/>
                </w:tcPr>
                <w:p w14:paraId="7DF7039B"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C</w:t>
                  </w:r>
                </w:p>
              </w:tc>
            </w:tr>
            <w:tr w:rsidR="00617435" w:rsidRPr="00E45878" w14:paraId="6558C47D" w14:textId="77777777" w:rsidTr="00825024">
              <w:trPr>
                <w:trHeight w:val="300"/>
                <w:jc w:val="center"/>
              </w:trPr>
              <w:tc>
                <w:tcPr>
                  <w:tcW w:w="1805" w:type="dxa"/>
                  <w:shd w:val="clear" w:color="auto" w:fill="DBE5F1" w:themeFill="accent1" w:themeFillTint="33"/>
                  <w:vAlign w:val="center"/>
                  <w:hideMark/>
                </w:tcPr>
                <w:p w14:paraId="591C3F9D"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50,00 – 59,99</w:t>
                  </w:r>
                </w:p>
              </w:tc>
              <w:tc>
                <w:tcPr>
                  <w:tcW w:w="1651" w:type="dxa"/>
                  <w:vAlign w:val="center"/>
                </w:tcPr>
                <w:p w14:paraId="2BC1552F"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dovoljan (2)</w:t>
                  </w:r>
                </w:p>
              </w:tc>
              <w:tc>
                <w:tcPr>
                  <w:tcW w:w="1477" w:type="dxa"/>
                  <w:vAlign w:val="center"/>
                </w:tcPr>
                <w:p w14:paraId="32EDBC2C"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D</w:t>
                  </w:r>
                </w:p>
              </w:tc>
            </w:tr>
            <w:tr w:rsidR="00617435" w:rsidRPr="00E45878" w14:paraId="4BF20CCD" w14:textId="77777777" w:rsidTr="00825024">
              <w:trPr>
                <w:trHeight w:val="300"/>
                <w:jc w:val="center"/>
              </w:trPr>
              <w:tc>
                <w:tcPr>
                  <w:tcW w:w="1805" w:type="dxa"/>
                  <w:shd w:val="clear" w:color="auto" w:fill="DBE5F1" w:themeFill="accent1" w:themeFillTint="33"/>
                  <w:vAlign w:val="center"/>
                  <w:hideMark/>
                </w:tcPr>
                <w:p w14:paraId="1976EDD1"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0,00 – 49,99</w:t>
                  </w:r>
                </w:p>
              </w:tc>
              <w:tc>
                <w:tcPr>
                  <w:tcW w:w="1651" w:type="dxa"/>
                  <w:vAlign w:val="center"/>
                </w:tcPr>
                <w:p w14:paraId="028E2ED1"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nedovoljan (1)</w:t>
                  </w:r>
                </w:p>
              </w:tc>
              <w:tc>
                <w:tcPr>
                  <w:tcW w:w="1477" w:type="dxa"/>
                  <w:vAlign w:val="center"/>
                </w:tcPr>
                <w:p w14:paraId="23A6AAC5"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F</w:t>
                  </w:r>
                </w:p>
              </w:tc>
            </w:tr>
          </w:tbl>
          <w:p w14:paraId="1FE1FF06" w14:textId="77777777" w:rsidR="00617435" w:rsidRPr="00E45878" w:rsidRDefault="00617435" w:rsidP="00617435">
            <w:pPr>
              <w:pStyle w:val="Tekstfusnote"/>
              <w:rPr>
                <w:rFonts w:asciiTheme="minorHAnsi" w:hAnsiTheme="minorHAnsi" w:cstheme="minorHAnsi"/>
                <w:b/>
                <w:bCs/>
              </w:rPr>
            </w:pPr>
          </w:p>
        </w:tc>
      </w:tr>
      <w:tr w:rsidR="00617435" w:rsidRPr="00E45878" w14:paraId="032F406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2FF74F"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617435" w:rsidRPr="00E45878" w14:paraId="1D624E17"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6C5A94C" w14:textId="77777777" w:rsidR="00617435" w:rsidRPr="00E45878" w:rsidRDefault="00617435" w:rsidP="00617435">
            <w:pPr>
              <w:pStyle w:val="Tekstfusnote"/>
              <w:rPr>
                <w:rFonts w:asciiTheme="minorHAnsi" w:hAnsiTheme="minorHAnsi" w:cstheme="minorHAnsi"/>
                <w:lang w:val="hr"/>
              </w:rPr>
            </w:pPr>
            <w:r w:rsidRPr="00E45878">
              <w:rPr>
                <w:rFonts w:asciiTheme="minorHAnsi" w:hAnsiTheme="minorHAnsi" w:cstheme="minorHAnsi"/>
                <w:lang w:val="hr"/>
              </w:rPr>
              <w:t>1.</w:t>
            </w:r>
            <w:r w:rsidRPr="00E45878">
              <w:rPr>
                <w:rFonts w:asciiTheme="minorHAnsi" w:hAnsiTheme="minorHAnsi" w:cstheme="minorHAnsi"/>
                <w:lang w:val="hr-HR"/>
              </w:rPr>
              <w:t xml:space="preserve"> </w:t>
            </w:r>
            <w:r w:rsidRPr="00E45878">
              <w:rPr>
                <w:rFonts w:asciiTheme="minorHAnsi" w:hAnsiTheme="minorHAnsi" w:cstheme="minorHAnsi"/>
                <w:lang w:val="hr"/>
              </w:rPr>
              <w:t xml:space="preserve">Koprivnjak, O.: Kvaliteta, sigurnost i konzerviranje hrane, Udžbenik Sveučilišta u Rijeci, Rijeka, 2013. Dostupno na: </w:t>
            </w:r>
            <w:hyperlink r:id="rId40" w:history="1">
              <w:r w:rsidRPr="00E45878">
                <w:rPr>
                  <w:rStyle w:val="Hiperveza"/>
                  <w:rFonts w:asciiTheme="minorHAnsi" w:hAnsiTheme="minorHAnsi" w:cstheme="minorHAnsi"/>
                  <w:lang w:val="hr"/>
                </w:rPr>
                <w:t>https://bib.irb.hr/datoteka/746006.kvaliteta_sigurnost_i_konzerviranje_hrane.pdf</w:t>
              </w:r>
            </w:hyperlink>
            <w:r w:rsidRPr="00E45878">
              <w:rPr>
                <w:rFonts w:asciiTheme="minorHAnsi" w:hAnsiTheme="minorHAnsi" w:cstheme="minorHAnsi"/>
                <w:lang w:val="hr"/>
              </w:rPr>
              <w:t xml:space="preserve"> </w:t>
            </w:r>
          </w:p>
          <w:p w14:paraId="27FC9D35" w14:textId="77777777" w:rsidR="00617435" w:rsidRPr="00E45878" w:rsidRDefault="00617435" w:rsidP="00617435">
            <w:pPr>
              <w:pStyle w:val="Tekstfusnote"/>
              <w:rPr>
                <w:rFonts w:asciiTheme="minorHAnsi" w:hAnsiTheme="minorHAnsi" w:cstheme="minorHAnsi"/>
                <w:lang w:val="hr"/>
              </w:rPr>
            </w:pPr>
            <w:r w:rsidRPr="00E45878">
              <w:rPr>
                <w:rFonts w:asciiTheme="minorHAnsi" w:hAnsiTheme="minorHAnsi" w:cstheme="minorHAnsi"/>
                <w:lang w:val="hr"/>
              </w:rPr>
              <w:t>2.Lovrić, T., Piližota, V.: Konzerviranje i prerada voća i povrća, Nakladni zavod Globus, Zagreb, 1994.</w:t>
            </w:r>
          </w:p>
          <w:p w14:paraId="2127C782" w14:textId="77777777" w:rsidR="00617435" w:rsidRPr="00E45878" w:rsidRDefault="00617435" w:rsidP="00617435">
            <w:pPr>
              <w:pStyle w:val="Tekstfusnote"/>
              <w:rPr>
                <w:rFonts w:asciiTheme="minorHAnsi" w:hAnsiTheme="minorHAnsi" w:cstheme="minorHAnsi"/>
                <w:lang w:val="hr"/>
              </w:rPr>
            </w:pPr>
            <w:r w:rsidRPr="00E45878">
              <w:rPr>
                <w:rFonts w:asciiTheme="minorHAnsi" w:hAnsiTheme="minorHAnsi" w:cstheme="minorHAnsi"/>
                <w:lang w:val="hr"/>
              </w:rPr>
              <w:t>3.Turčić, V.: HACCP i higijena namirnica. Biblioteka higijena i praksa, Zagreb, 2000.</w:t>
            </w:r>
          </w:p>
          <w:p w14:paraId="0E1D841F" w14:textId="77777777" w:rsidR="00617435" w:rsidRPr="00E45878" w:rsidRDefault="00617435" w:rsidP="00617435">
            <w:pPr>
              <w:pStyle w:val="Tekstfusnote"/>
              <w:rPr>
                <w:rFonts w:asciiTheme="minorHAnsi" w:hAnsiTheme="minorHAnsi" w:cstheme="minorHAnsi"/>
              </w:rPr>
            </w:pPr>
          </w:p>
        </w:tc>
      </w:tr>
      <w:tr w:rsidR="00617435" w:rsidRPr="00E45878" w14:paraId="2DA0C84D"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F5A7E01"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Dopunska literatura</w:t>
            </w:r>
          </w:p>
        </w:tc>
      </w:tr>
      <w:tr w:rsidR="00617435" w:rsidRPr="00E45878" w14:paraId="28ECD4AD" w14:textId="77777777" w:rsidTr="00825024">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C3106F2" w14:textId="77777777" w:rsidR="00617435" w:rsidRPr="00E45878" w:rsidRDefault="00617435" w:rsidP="00617435">
            <w:pPr>
              <w:pStyle w:val="Tekstfusnote"/>
              <w:rPr>
                <w:rFonts w:asciiTheme="minorHAnsi" w:hAnsiTheme="minorHAnsi" w:cstheme="minorHAnsi"/>
              </w:rPr>
            </w:pPr>
          </w:p>
          <w:p w14:paraId="4FE424A4" w14:textId="77777777" w:rsidR="00617435" w:rsidRPr="00E45878" w:rsidRDefault="00617435" w:rsidP="00B40BF3">
            <w:pPr>
              <w:pStyle w:val="Tekstfusnote"/>
              <w:numPr>
                <w:ilvl w:val="0"/>
                <w:numId w:val="109"/>
              </w:numPr>
              <w:rPr>
                <w:rFonts w:asciiTheme="minorHAnsi" w:hAnsiTheme="minorHAnsi" w:cstheme="minorHAnsi"/>
              </w:rPr>
            </w:pPr>
            <w:r w:rsidRPr="00E45878">
              <w:rPr>
                <w:rFonts w:asciiTheme="minorHAnsi" w:hAnsiTheme="minorHAnsi" w:cstheme="minorHAnsi"/>
              </w:rPr>
              <w:t>Zakon o hrani, Narodne novine Republike Hrvatske 81, 2013.</w:t>
            </w:r>
          </w:p>
          <w:p w14:paraId="7E5E804A" w14:textId="77777777" w:rsidR="00617435" w:rsidRPr="00E45878" w:rsidRDefault="00617435" w:rsidP="00B40BF3">
            <w:pPr>
              <w:pStyle w:val="Tekstfusnote"/>
              <w:numPr>
                <w:ilvl w:val="0"/>
                <w:numId w:val="109"/>
              </w:numPr>
              <w:rPr>
                <w:rFonts w:asciiTheme="minorHAnsi" w:hAnsiTheme="minorHAnsi" w:cstheme="minorHAnsi"/>
              </w:rPr>
            </w:pPr>
            <w:r w:rsidRPr="00E45878">
              <w:rPr>
                <w:rFonts w:asciiTheme="minorHAnsi" w:hAnsiTheme="minorHAnsi" w:cstheme="minorHAnsi"/>
              </w:rPr>
              <w:t>Lovrić, T.: Procesi u prehrambenoj industriji s osnovama prehrambenog inžinjerstva, Hindus, Zagreb, 2003.</w:t>
            </w:r>
          </w:p>
          <w:p w14:paraId="0A6C997D" w14:textId="77777777" w:rsidR="00617435" w:rsidRPr="00E45878" w:rsidRDefault="00617435" w:rsidP="00B40BF3">
            <w:pPr>
              <w:pStyle w:val="Tekstfusnote"/>
              <w:numPr>
                <w:ilvl w:val="0"/>
                <w:numId w:val="109"/>
              </w:numPr>
              <w:rPr>
                <w:rFonts w:asciiTheme="minorHAnsi" w:hAnsiTheme="minorHAnsi" w:cstheme="minorHAnsi"/>
              </w:rPr>
            </w:pPr>
            <w:r w:rsidRPr="00E45878">
              <w:rPr>
                <w:rFonts w:asciiTheme="minorHAnsi" w:hAnsiTheme="minorHAnsi" w:cstheme="minorHAnsi"/>
              </w:rPr>
              <w:t>Herceg, Z.; Režek Jambrak, A.; Rimac Brnčić, S.; Krešić, G.: Preocesi konzerviranja hrane, novi postupci, Golden marketing-Tehnička knjiga, Zagreb, 2009.</w:t>
            </w:r>
          </w:p>
          <w:p w14:paraId="0348F49B" w14:textId="77777777" w:rsidR="00617435" w:rsidRPr="00E45878" w:rsidRDefault="00617435" w:rsidP="00B40BF3">
            <w:pPr>
              <w:pStyle w:val="Tekstfusnote"/>
              <w:numPr>
                <w:ilvl w:val="0"/>
                <w:numId w:val="109"/>
              </w:numPr>
              <w:rPr>
                <w:rFonts w:asciiTheme="minorHAnsi" w:hAnsiTheme="minorHAnsi" w:cstheme="minorHAnsi"/>
              </w:rPr>
            </w:pPr>
            <w:r w:rsidRPr="00E45878">
              <w:rPr>
                <w:rFonts w:asciiTheme="minorHAnsi" w:hAnsiTheme="minorHAnsi" w:cstheme="minorHAnsi"/>
              </w:rPr>
              <w:t>Mujić, I.; Alibabić V.: Tehnološki procesi konzerviranja hrane, Grafičar, Bihać, 2005.</w:t>
            </w:r>
          </w:p>
          <w:p w14:paraId="20DC8785" w14:textId="77777777" w:rsidR="00617435" w:rsidRPr="00E45878" w:rsidRDefault="00617435" w:rsidP="00B40BF3">
            <w:pPr>
              <w:pStyle w:val="Tekstfusnote"/>
              <w:numPr>
                <w:ilvl w:val="0"/>
                <w:numId w:val="109"/>
              </w:numPr>
              <w:rPr>
                <w:rFonts w:asciiTheme="minorHAnsi" w:hAnsiTheme="minorHAnsi" w:cstheme="minorHAnsi"/>
              </w:rPr>
            </w:pPr>
            <w:r w:rsidRPr="00E45878">
              <w:rPr>
                <w:rFonts w:asciiTheme="minorHAnsi" w:hAnsiTheme="minorHAnsi" w:cstheme="minorHAnsi"/>
              </w:rPr>
              <w:t>Lešić, R., Borošić, J., Buturac, I., Čustić, M., Poljak, M., Romić, D.: Povrćarstvo, Zrinski, Čakovec, 2002.</w:t>
            </w:r>
          </w:p>
          <w:p w14:paraId="4747CF69" w14:textId="77777777" w:rsidR="00617435" w:rsidRPr="00E45878" w:rsidRDefault="00617435" w:rsidP="00617435">
            <w:pPr>
              <w:pStyle w:val="Tekstfusnote"/>
              <w:rPr>
                <w:rFonts w:asciiTheme="minorHAnsi" w:hAnsiTheme="minorHAnsi" w:cstheme="minorHAnsi"/>
              </w:rPr>
            </w:pPr>
          </w:p>
        </w:tc>
      </w:tr>
      <w:tr w:rsidR="00617435" w:rsidRPr="00E45878" w14:paraId="5B0CEDAD"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0A7A90C"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617435" w:rsidRPr="00E45878" w14:paraId="16050600"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A06E828"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59C3DBB4" w14:textId="77777777" w:rsidR="00617435" w:rsidRPr="00E45878" w:rsidRDefault="00617435" w:rsidP="00617435">
      <w:pPr>
        <w:pStyle w:val="Tekstfusnote"/>
        <w:rPr>
          <w:rFonts w:asciiTheme="minorHAnsi" w:hAnsiTheme="minorHAnsi" w:cstheme="minorHAnsi"/>
          <w:lang w:val="hr-HR"/>
        </w:rPr>
      </w:pPr>
    </w:p>
    <w:p w14:paraId="16D6B1E4"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85"/>
        <w:gridCol w:w="2367"/>
        <w:gridCol w:w="2650"/>
        <w:gridCol w:w="1848"/>
      </w:tblGrid>
      <w:tr w:rsidR="00617435" w:rsidRPr="00E45878" w14:paraId="7D483C82" w14:textId="77777777" w:rsidTr="00825024">
        <w:tc>
          <w:tcPr>
            <w:tcW w:w="1207" w:type="pct"/>
            <w:shd w:val="clear" w:color="auto" w:fill="95B3D7" w:themeFill="accent1" w:themeFillTint="99"/>
          </w:tcPr>
          <w:p w14:paraId="45732B27"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1308" w:type="pct"/>
            <w:shd w:val="clear" w:color="auto" w:fill="95B3D7" w:themeFill="accent1" w:themeFillTint="99"/>
          </w:tcPr>
          <w:p w14:paraId="6E4B6144"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Nastavne teme</w:t>
            </w:r>
          </w:p>
        </w:tc>
        <w:tc>
          <w:tcPr>
            <w:tcW w:w="1464" w:type="pct"/>
            <w:shd w:val="clear" w:color="auto" w:fill="95B3D7" w:themeFill="accent1" w:themeFillTint="99"/>
          </w:tcPr>
          <w:p w14:paraId="5CDF4F55"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1021" w:type="pct"/>
            <w:shd w:val="clear" w:color="auto" w:fill="95B3D7" w:themeFill="accent1" w:themeFillTint="99"/>
          </w:tcPr>
          <w:p w14:paraId="7DF363CA"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617435" w:rsidRPr="00E45878" w14:paraId="37616FEC" w14:textId="77777777" w:rsidTr="00825024">
        <w:tc>
          <w:tcPr>
            <w:tcW w:w="1207" w:type="pct"/>
          </w:tcPr>
          <w:p w14:paraId="57463871"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I1 Valorizirati namirnice biljnog podrijetla.</w:t>
            </w:r>
          </w:p>
          <w:p w14:paraId="3BF03293" w14:textId="77777777" w:rsidR="00617435" w:rsidRPr="00E45878" w:rsidRDefault="00617435" w:rsidP="00617435">
            <w:pPr>
              <w:pStyle w:val="Tekstfusnote"/>
              <w:rPr>
                <w:rFonts w:asciiTheme="minorHAnsi" w:hAnsiTheme="minorHAnsi" w:cstheme="minorHAnsi"/>
              </w:rPr>
            </w:pPr>
          </w:p>
        </w:tc>
        <w:tc>
          <w:tcPr>
            <w:tcW w:w="1308" w:type="pct"/>
          </w:tcPr>
          <w:p w14:paraId="08D0FDFC"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Tehnološke značajke biljnih proizvoda kao sirovina za preradu i konzerviranje.</w:t>
            </w:r>
          </w:p>
        </w:tc>
        <w:tc>
          <w:tcPr>
            <w:tcW w:w="1464" w:type="pct"/>
          </w:tcPr>
          <w:p w14:paraId="54AC5216"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Metoda usmenog izlaganja (pripovijedanje, objašnjavanje...), metoda razgovora (razgovor, diskusija, polemika).</w:t>
            </w:r>
          </w:p>
        </w:tc>
        <w:tc>
          <w:tcPr>
            <w:tcW w:w="1021" w:type="pct"/>
          </w:tcPr>
          <w:p w14:paraId="71D5EFE7"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 xml:space="preserve">Pisana provjera tijekom semestra. </w:t>
            </w:r>
          </w:p>
        </w:tc>
      </w:tr>
      <w:tr w:rsidR="00617435" w:rsidRPr="00E45878" w14:paraId="4770F77C" w14:textId="77777777" w:rsidTr="00825024">
        <w:tc>
          <w:tcPr>
            <w:tcW w:w="1207" w:type="pct"/>
          </w:tcPr>
          <w:p w14:paraId="300F8614"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I2 Odabrati tehnološke procese prerade sirovina biljnog podrijetla.</w:t>
            </w:r>
          </w:p>
          <w:p w14:paraId="5E9782D5" w14:textId="77777777" w:rsidR="00617435" w:rsidRPr="00E45878" w:rsidRDefault="00617435" w:rsidP="00617435">
            <w:pPr>
              <w:pStyle w:val="Tekstfusnote"/>
              <w:rPr>
                <w:rFonts w:asciiTheme="minorHAnsi" w:hAnsiTheme="minorHAnsi" w:cstheme="minorHAnsi"/>
              </w:rPr>
            </w:pPr>
          </w:p>
        </w:tc>
        <w:tc>
          <w:tcPr>
            <w:tcW w:w="1308" w:type="pct"/>
          </w:tcPr>
          <w:p w14:paraId="75830FD9" w14:textId="77777777" w:rsidR="00617435" w:rsidRPr="00E45878" w:rsidRDefault="00617435" w:rsidP="00617435">
            <w:pPr>
              <w:pStyle w:val="Tekstfusnote"/>
              <w:rPr>
                <w:rFonts w:asciiTheme="minorHAnsi" w:hAnsiTheme="minorHAnsi" w:cstheme="minorHAnsi"/>
                <w:lang w:val="de-DE"/>
              </w:rPr>
            </w:pPr>
            <w:r w:rsidRPr="00E45878">
              <w:rPr>
                <w:rFonts w:asciiTheme="minorHAnsi" w:hAnsiTheme="minorHAnsi" w:cstheme="minorHAnsi"/>
                <w:lang w:val="de-DE"/>
              </w:rPr>
              <w:t xml:space="preserve">Tehnologije i metode prerade namirnica biljnog podrijetla. </w:t>
            </w:r>
          </w:p>
          <w:p w14:paraId="4003FC4E" w14:textId="77777777" w:rsidR="00617435" w:rsidRPr="00E45878" w:rsidRDefault="00617435" w:rsidP="00617435">
            <w:pPr>
              <w:pStyle w:val="Tekstfusnote"/>
              <w:rPr>
                <w:rFonts w:asciiTheme="minorHAnsi" w:hAnsiTheme="minorHAnsi" w:cstheme="minorHAnsi"/>
                <w:lang w:val="de-DE"/>
              </w:rPr>
            </w:pPr>
            <w:r w:rsidRPr="00E45878">
              <w:rPr>
                <w:rFonts w:asciiTheme="minorHAnsi" w:hAnsiTheme="minorHAnsi" w:cstheme="minorHAnsi"/>
                <w:lang w:val="de-DE"/>
              </w:rPr>
              <w:t>Rukovanje biljnim proizvodima tijekom i nakon berbe. Tehnologije konzerviranja biljnih proizvoda. Konzerviranje biljnih proizvoda u domaćinstvu.</w:t>
            </w:r>
          </w:p>
        </w:tc>
        <w:tc>
          <w:tcPr>
            <w:tcW w:w="1464" w:type="pct"/>
          </w:tcPr>
          <w:p w14:paraId="73F31B91" w14:textId="77777777" w:rsidR="00617435" w:rsidRPr="00E45878" w:rsidRDefault="00617435" w:rsidP="00617435">
            <w:pPr>
              <w:pStyle w:val="Tekstfusnote"/>
              <w:rPr>
                <w:rFonts w:asciiTheme="minorHAnsi" w:hAnsiTheme="minorHAnsi" w:cstheme="minorHAnsi"/>
                <w:lang w:val="de-DE"/>
              </w:rPr>
            </w:pPr>
            <w:r w:rsidRPr="00E45878">
              <w:rPr>
                <w:rFonts w:asciiTheme="minorHAnsi" w:hAnsiTheme="minorHAnsi" w:cstheme="minorHAnsi"/>
                <w:lang w:val="de-DE"/>
              </w:rPr>
              <w:t>Metoda usmenog izlaganja (pripovijedanje, objašnjavanje...), metoda razgovora (razgovor, diskusija, polemika).</w:t>
            </w:r>
          </w:p>
        </w:tc>
        <w:tc>
          <w:tcPr>
            <w:tcW w:w="1021" w:type="pct"/>
          </w:tcPr>
          <w:p w14:paraId="507584B5"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Pisana provjera tijekom semestra.</w:t>
            </w:r>
          </w:p>
        </w:tc>
      </w:tr>
      <w:tr w:rsidR="00617435" w:rsidRPr="00E45878" w14:paraId="596E0A5F" w14:textId="77777777" w:rsidTr="00825024">
        <w:tc>
          <w:tcPr>
            <w:tcW w:w="1207" w:type="pct"/>
          </w:tcPr>
          <w:p w14:paraId="53D320D2"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I3 Odabrati način sprječavanja kvarenja finalnih proizvoda s obzirom na uzrok i posljedicu kvarenja.</w:t>
            </w:r>
          </w:p>
        </w:tc>
        <w:tc>
          <w:tcPr>
            <w:tcW w:w="1308" w:type="pct"/>
          </w:tcPr>
          <w:p w14:paraId="659EEAC8"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Kvarenje sirovina i hrane biljnog podrijetla.</w:t>
            </w:r>
          </w:p>
        </w:tc>
        <w:tc>
          <w:tcPr>
            <w:tcW w:w="1464" w:type="pct"/>
          </w:tcPr>
          <w:p w14:paraId="1CA1FA56"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Metoda usmenog izlaganja (pripovijedanje, objašnjavanje...), metoda razgovora (razgovor, diskusija, polemika).</w:t>
            </w:r>
          </w:p>
        </w:tc>
        <w:tc>
          <w:tcPr>
            <w:tcW w:w="1021" w:type="pct"/>
          </w:tcPr>
          <w:p w14:paraId="0D0D7C81"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Seminarski rad i izrada prezentacije.</w:t>
            </w:r>
          </w:p>
        </w:tc>
      </w:tr>
      <w:tr w:rsidR="00617435" w:rsidRPr="00E45878" w14:paraId="4B84E033" w14:textId="77777777" w:rsidTr="00825024">
        <w:tc>
          <w:tcPr>
            <w:tcW w:w="1207" w:type="pct"/>
          </w:tcPr>
          <w:p w14:paraId="6D90D07A"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I4 Odabrati metode konzerviranja i čuvanja proizvoda biljnog podrijetla.</w:t>
            </w:r>
          </w:p>
          <w:p w14:paraId="679ABCB9" w14:textId="77777777" w:rsidR="00617435" w:rsidRPr="00E45878" w:rsidRDefault="00617435" w:rsidP="00617435">
            <w:pPr>
              <w:pStyle w:val="Tekstfusnote"/>
              <w:rPr>
                <w:rFonts w:asciiTheme="minorHAnsi" w:hAnsiTheme="minorHAnsi" w:cstheme="minorHAnsi"/>
                <w:lang w:val="hr-HR"/>
              </w:rPr>
            </w:pPr>
          </w:p>
        </w:tc>
        <w:tc>
          <w:tcPr>
            <w:tcW w:w="1308" w:type="pct"/>
          </w:tcPr>
          <w:p w14:paraId="3646EE55"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Pomoćne sirovine, aditivi i pomoćna sredstva za preradu i konzerviranje biljnih proizvoda. Ambalaža i pakiranje konzerviranih biljnih proizvoda. Strojevi i oprema za preradu, konzerviranje i očuvanje biljnih proizvoda.</w:t>
            </w:r>
          </w:p>
        </w:tc>
        <w:tc>
          <w:tcPr>
            <w:tcW w:w="1464" w:type="pct"/>
          </w:tcPr>
          <w:p w14:paraId="5A3206A6"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Metoda usmenog izlaganja (pripovijedanje, objašnjavanje...), metoda razgovora (razgovor, diskusija, polemika).</w:t>
            </w:r>
          </w:p>
        </w:tc>
        <w:tc>
          <w:tcPr>
            <w:tcW w:w="1021" w:type="pct"/>
          </w:tcPr>
          <w:p w14:paraId="4C35EAFE"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Samostalni zadatak.</w:t>
            </w:r>
          </w:p>
        </w:tc>
      </w:tr>
      <w:tr w:rsidR="00617435" w:rsidRPr="00E45878" w14:paraId="4602553B" w14:textId="77777777" w:rsidTr="00825024">
        <w:tc>
          <w:tcPr>
            <w:tcW w:w="1207" w:type="pct"/>
          </w:tcPr>
          <w:p w14:paraId="4399DAC5"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I5 Primijeniti načela HACCP sustava u preradi proizvoda biljnog podrijetla.</w:t>
            </w:r>
          </w:p>
        </w:tc>
        <w:tc>
          <w:tcPr>
            <w:tcW w:w="1308" w:type="pct"/>
          </w:tcPr>
          <w:p w14:paraId="006A9408"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lang w:val="hr-HR"/>
              </w:rPr>
              <w:t xml:space="preserve">Načela, norme i zakonski propisi iz područja osiguranja i utvrđivanja kvalitete i zdravstvene ispravnosti biljnih namirnica i proizvoda tijekom prerade i distribucije. </w:t>
            </w:r>
            <w:r w:rsidRPr="00E45878">
              <w:rPr>
                <w:rFonts w:asciiTheme="minorHAnsi" w:hAnsiTheme="minorHAnsi" w:cstheme="minorHAnsi"/>
              </w:rPr>
              <w:t>HACCP sustav.</w:t>
            </w:r>
          </w:p>
        </w:tc>
        <w:tc>
          <w:tcPr>
            <w:tcW w:w="1464" w:type="pct"/>
          </w:tcPr>
          <w:p w14:paraId="13BDAFEE"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Metoda usmenog izlaganja (pripovijedanje, objašnjavanje...), metoda razgovora (razgovor, diskusija, polemika).</w:t>
            </w:r>
          </w:p>
        </w:tc>
        <w:tc>
          <w:tcPr>
            <w:tcW w:w="1021" w:type="pct"/>
          </w:tcPr>
          <w:p w14:paraId="6F12F9B4"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Usmena provjera.</w:t>
            </w:r>
          </w:p>
        </w:tc>
      </w:tr>
    </w:tbl>
    <w:p w14:paraId="628C8AC7" w14:textId="77777777" w:rsidR="00617435" w:rsidRPr="00E45878" w:rsidRDefault="00617435" w:rsidP="00617435">
      <w:pPr>
        <w:pStyle w:val="Tekstfusnote"/>
        <w:rPr>
          <w:rFonts w:asciiTheme="minorHAnsi" w:hAnsiTheme="minorHAnsi" w:cstheme="minorHAnsi"/>
        </w:rPr>
      </w:pPr>
    </w:p>
    <w:p w14:paraId="44B4E609" w14:textId="12B25C95" w:rsidR="00617435" w:rsidRPr="00E45878" w:rsidRDefault="00617435" w:rsidP="00617435">
      <w:pPr>
        <w:pStyle w:val="Tekstfusnote"/>
        <w:rPr>
          <w:rFonts w:asciiTheme="minorHAnsi" w:hAnsiTheme="minorHAnsi"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617435" w:rsidRPr="00E45878" w14:paraId="231572B1"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6AE9B6C4"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617435" w:rsidRPr="00E45878" w14:paraId="34A921A3"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8DDC2F3"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398830077"/>
              <w:placeholder>
                <w:docPart w:val="4CF8E5356A54492AA40D5D83F6C3048B"/>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3E8CA52A"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617435" w:rsidRPr="00E45878" w14:paraId="55417150"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77C3AD6"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3EA0EAA"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MARKETING</w:t>
            </w:r>
          </w:p>
        </w:tc>
      </w:tr>
      <w:tr w:rsidR="00617435" w:rsidRPr="00E45878" w14:paraId="23C3187A"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AA4F6EF"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5A205BE" w14:textId="555E5C79"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Martin Golob, univ.</w:t>
            </w:r>
            <w:r w:rsidR="00284BA0">
              <w:rPr>
                <w:rFonts w:asciiTheme="minorHAnsi" w:hAnsiTheme="minorHAnsi" w:cstheme="minorHAnsi"/>
              </w:rPr>
              <w:t xml:space="preserve"> </w:t>
            </w:r>
            <w:r w:rsidRPr="00E45878">
              <w:rPr>
                <w:rFonts w:asciiTheme="minorHAnsi" w:hAnsiTheme="minorHAnsi" w:cstheme="minorHAnsi"/>
              </w:rPr>
              <w:t>spec.</w:t>
            </w:r>
            <w:r w:rsidR="00284BA0">
              <w:rPr>
                <w:rFonts w:asciiTheme="minorHAnsi" w:hAnsiTheme="minorHAnsi" w:cstheme="minorHAnsi"/>
              </w:rPr>
              <w:t xml:space="preserve"> </w:t>
            </w:r>
            <w:r w:rsidRPr="00E45878">
              <w:rPr>
                <w:rFonts w:asciiTheme="minorHAnsi" w:hAnsiTheme="minorHAnsi" w:cstheme="minorHAnsi"/>
              </w:rPr>
              <w:t>oec., predavač</w:t>
            </w:r>
          </w:p>
        </w:tc>
      </w:tr>
      <w:tr w:rsidR="00617435" w:rsidRPr="00E45878" w14:paraId="72D8F818"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E8EBA9E"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499FF04"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w:t>
            </w:r>
          </w:p>
        </w:tc>
      </w:tr>
      <w:tr w:rsidR="00617435" w:rsidRPr="00E45878" w14:paraId="58FFA958"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8B2A10A"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87216561"/>
              <w:placeholder>
                <w:docPart w:val="27F2E67F6FB64834B9FA251214395191"/>
              </w:placeholder>
              <w:comboBox>
                <w:listItem w:displayText="Obvezni" w:value="Obvezni"/>
                <w:listItem w:displayText="Izborni" w:value="Izborni"/>
              </w:comboBox>
            </w:sdtPr>
            <w:sdtEndPr/>
            <w:sdtContent>
              <w:p w14:paraId="47D8BAE6"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086E138"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379906698"/>
              <w:placeholder>
                <w:docPart w:val="5126A1B7436441D5B4F329DA5E3681E8"/>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317B0F1D"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4</w:t>
                </w:r>
              </w:p>
            </w:sdtContent>
          </w:sdt>
        </w:tc>
      </w:tr>
      <w:tr w:rsidR="00617435" w:rsidRPr="00E45878" w14:paraId="43E668EC"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3107EB1"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785007091"/>
              <w:placeholder>
                <w:docPart w:val="7CA7EAF4034C480F8F52CA28397FC35F"/>
              </w:placeholder>
              <w:comboBox>
                <w:listItem w:displayText="1." w:value="1."/>
                <w:listItem w:displayText="2." w:value="2."/>
                <w:listItem w:displayText="3." w:value="3."/>
              </w:comboBox>
            </w:sdtPr>
            <w:sdtEndPr/>
            <w:sdtContent>
              <w:p w14:paraId="0AD93175"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94B1139"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254088682"/>
              <w:placeholder>
                <w:docPart w:val="F17D6F8D3F0E4E2EAF48D504400A4881"/>
              </w:placeholder>
              <w:comboBox>
                <w:listItem w:displayText="Zimski" w:value="Zimski"/>
                <w:listItem w:displayText="Ljetni" w:value="Ljetni"/>
              </w:comboBox>
            </w:sdtPr>
            <w:sdtEndPr/>
            <w:sdtContent>
              <w:p w14:paraId="5FE088A1"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Ljetni</w:t>
                </w:r>
              </w:p>
            </w:sdtContent>
          </w:sdt>
        </w:tc>
      </w:tr>
      <w:tr w:rsidR="00617435" w:rsidRPr="00E45878" w14:paraId="5549403E" w14:textId="77777777" w:rsidTr="0082502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953F6CE"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5302B35"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3F65929"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CC7499E"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460166D"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Praktikum</w:t>
            </w:r>
          </w:p>
        </w:tc>
      </w:tr>
      <w:tr w:rsidR="00617435" w:rsidRPr="00E45878" w14:paraId="7D6BDEF3" w14:textId="77777777" w:rsidTr="00825024">
        <w:trPr>
          <w:trHeight w:val="300"/>
        </w:trPr>
        <w:tc>
          <w:tcPr>
            <w:tcW w:w="1414" w:type="pct"/>
            <w:vMerge/>
            <w:tcMar>
              <w:top w:w="113" w:type="dxa"/>
              <w:bottom w:w="113" w:type="dxa"/>
            </w:tcMar>
            <w:vAlign w:val="center"/>
          </w:tcPr>
          <w:p w14:paraId="763272E5" w14:textId="77777777" w:rsidR="00617435" w:rsidRPr="00E45878" w:rsidRDefault="00617435" w:rsidP="00617435">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86EBC5F"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B3D41AF"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80DA0C2"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DDCDF35"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0</w:t>
            </w:r>
          </w:p>
        </w:tc>
      </w:tr>
      <w:tr w:rsidR="00617435" w:rsidRPr="00E45878" w14:paraId="0E6C273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E55034B"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OPIS KOLEGIJA</w:t>
            </w:r>
          </w:p>
        </w:tc>
      </w:tr>
      <w:tr w:rsidR="00617435" w:rsidRPr="00E45878" w14:paraId="35E6EC35"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6285F8F"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617435" w:rsidRPr="00E45878" w14:paraId="37D13A0E"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7007F5F" w14:textId="77777777" w:rsidR="00617435" w:rsidRPr="00E45878" w:rsidRDefault="00617435" w:rsidP="00B40BF3">
            <w:pPr>
              <w:pStyle w:val="Tekstfusnote"/>
              <w:numPr>
                <w:ilvl w:val="0"/>
                <w:numId w:val="49"/>
              </w:numPr>
              <w:rPr>
                <w:rFonts w:asciiTheme="minorHAnsi" w:hAnsiTheme="minorHAnsi" w:cstheme="minorHAnsi"/>
                <w:lang w:val="hr-HR"/>
              </w:rPr>
            </w:pPr>
            <w:r w:rsidRPr="00E45878">
              <w:rPr>
                <w:rFonts w:asciiTheme="minorHAnsi" w:hAnsiTheme="minorHAnsi" w:cstheme="minorHAnsi"/>
                <w:lang w:val="hr-HR"/>
              </w:rPr>
              <w:t>Razumjeti svrhu i ulogu marketinga u održivom agroturizmu te prepoznati njegov značaj u stvaranju novih tržišnih odnosa.</w:t>
            </w:r>
          </w:p>
          <w:p w14:paraId="692362B5" w14:textId="77777777" w:rsidR="00617435" w:rsidRPr="00E45878" w:rsidRDefault="00617435" w:rsidP="00B40BF3">
            <w:pPr>
              <w:pStyle w:val="Tekstfusnote"/>
              <w:numPr>
                <w:ilvl w:val="0"/>
                <w:numId w:val="49"/>
              </w:numPr>
              <w:rPr>
                <w:rFonts w:asciiTheme="minorHAnsi" w:hAnsiTheme="minorHAnsi" w:cstheme="minorHAnsi"/>
                <w:lang w:val="hr-HR"/>
              </w:rPr>
            </w:pPr>
            <w:r w:rsidRPr="00E45878">
              <w:rPr>
                <w:rFonts w:asciiTheme="minorHAnsi" w:hAnsiTheme="minorHAnsi" w:cstheme="minorHAnsi"/>
                <w:lang w:val="hr-HR"/>
              </w:rPr>
              <w:t>Razviti sposobnost analize marketing okruženja, istraživanja tržišta i ponašanja potrošača radi identifikacije novih tržišnih niša.</w:t>
            </w:r>
          </w:p>
          <w:p w14:paraId="0D8EBC0F" w14:textId="77777777" w:rsidR="00617435" w:rsidRPr="00E45878" w:rsidRDefault="00617435" w:rsidP="00B40BF3">
            <w:pPr>
              <w:pStyle w:val="Tekstfusnote"/>
              <w:numPr>
                <w:ilvl w:val="0"/>
                <w:numId w:val="49"/>
              </w:numPr>
              <w:rPr>
                <w:rFonts w:asciiTheme="minorHAnsi" w:hAnsiTheme="minorHAnsi" w:cstheme="minorHAnsi"/>
                <w:lang w:val="hr-HR"/>
              </w:rPr>
            </w:pPr>
            <w:r w:rsidRPr="00E45878">
              <w:rPr>
                <w:rFonts w:asciiTheme="minorHAnsi" w:hAnsiTheme="minorHAnsi" w:cstheme="minorHAnsi"/>
                <w:lang w:val="hr-HR"/>
              </w:rPr>
              <w:t>Kreirati jednostavan marketing plan koristeći elemente marketing miksa i konkurentske prednosti poduzeća, uz naglasak na održivost i društveno odgovorno poslovanje.</w:t>
            </w:r>
          </w:p>
        </w:tc>
      </w:tr>
      <w:tr w:rsidR="00617435" w:rsidRPr="00E45878" w14:paraId="38860B10"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0AD042C"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617435" w:rsidRPr="00E45878" w14:paraId="3FC35A34"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963410E"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Nema uvjeta.</w:t>
            </w:r>
          </w:p>
        </w:tc>
      </w:tr>
      <w:tr w:rsidR="00617435" w:rsidRPr="00E45878" w14:paraId="6F3EF359"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468457F"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617435" w:rsidRPr="00E45878" w14:paraId="0B0F6484"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D0A91D8"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I3. Planirati marketinške aktivnosti plasmana i distribucije proizvoda i usluga.</w:t>
            </w:r>
          </w:p>
          <w:p w14:paraId="7989F6B0"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I4. Odabrati optimalan način uređenja i dizajna agroturističkog gospodarstva s obzirom na raspoložive resurse.</w:t>
            </w:r>
          </w:p>
          <w:p w14:paraId="3CC9BB5E"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I5. Identificirati poduzetničke prilike u agroturizmu.</w:t>
            </w:r>
          </w:p>
          <w:p w14:paraId="2225E1B0"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I17. Primijeniti komunikacijske vještine u pisanoj i usmenoj komunikaciji na hrvatskom i stranom jeziku.</w:t>
            </w:r>
          </w:p>
          <w:p w14:paraId="224FDCEE"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I19. Ispitati zadovoljstvo klijenta korištenjem različitih metoda procjene.</w:t>
            </w:r>
          </w:p>
          <w:p w14:paraId="6CDB4E94"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I20. Analizirati standarde kvalitete u poslovanju agroturističkog gospodarstva.</w:t>
            </w:r>
          </w:p>
          <w:p w14:paraId="346285D8"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I21. Kreirati turističku i ugostiteljsku ponudu agroturističkog gospodarstva.</w:t>
            </w:r>
          </w:p>
          <w:p w14:paraId="42B56F88"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I23. Upravljati ugostiteljskim aktivnostima na agroturističkom gospodarstvu.</w:t>
            </w:r>
          </w:p>
          <w:p w14:paraId="458499DC"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I24. Upravljati smještajnim kapacitetima agroturističkog gospodarstva.</w:t>
            </w:r>
          </w:p>
        </w:tc>
      </w:tr>
      <w:tr w:rsidR="00617435" w:rsidRPr="00E45878" w14:paraId="7206CA4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88FDC64"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617435" w:rsidRPr="00E45878" w14:paraId="6A98ADDD"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98A2F54"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I1. Odrediti svrhu i smisao marketinga te njegovu ulogu kroz nove marketing odnose.</w:t>
            </w:r>
          </w:p>
          <w:p w14:paraId="15466BFB"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I2. Identificirati važnost i utjecaj elemenata marketing okruženja na poslovanje poduzeća.</w:t>
            </w:r>
          </w:p>
          <w:p w14:paraId="49A93414"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I3. Opisati proces istraživanja tržišta te analizirati ponašanje potrošača na određenom primjeru.</w:t>
            </w:r>
          </w:p>
          <w:p w14:paraId="7B3FD06F"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I4. Analizom karakteristika i potreba potrošača odrediti adekvatnu skupinu potrošača za otvaranje nove tržišne niše.</w:t>
            </w:r>
          </w:p>
          <w:p w14:paraId="5A2C251D"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I5. Kreirati jednostavan marketing plan koristeći elemente marketing miksa, interne i eksterne prednosti konkretnog poduzeća.</w:t>
            </w:r>
          </w:p>
        </w:tc>
      </w:tr>
      <w:tr w:rsidR="00617435" w:rsidRPr="00E45878" w14:paraId="4B6C9BF1"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E52D970"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617435" w:rsidRPr="00E45878" w14:paraId="6BBCEE70"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0A748F1" w14:textId="77777777" w:rsidR="00617435" w:rsidRPr="00E45878" w:rsidRDefault="00617435" w:rsidP="00B40BF3">
            <w:pPr>
              <w:pStyle w:val="Tekstfusnote"/>
              <w:numPr>
                <w:ilvl w:val="0"/>
                <w:numId w:val="50"/>
              </w:numPr>
              <w:rPr>
                <w:rFonts w:asciiTheme="minorHAnsi" w:hAnsiTheme="minorHAnsi" w:cstheme="minorHAnsi"/>
                <w:lang w:val="hr-HR"/>
              </w:rPr>
            </w:pPr>
            <w:r w:rsidRPr="00E45878">
              <w:rPr>
                <w:rFonts w:asciiTheme="minorHAnsi" w:hAnsiTheme="minorHAnsi" w:cstheme="minorHAnsi"/>
                <w:lang w:val="hr-HR"/>
              </w:rPr>
              <w:t>Temeljni pojmovi marketinga i njegova svrha u održivom agroturizmu</w:t>
            </w:r>
          </w:p>
          <w:p w14:paraId="4CA5F79A" w14:textId="77777777" w:rsidR="00617435" w:rsidRPr="00E45878" w:rsidRDefault="00617435" w:rsidP="00B40BF3">
            <w:pPr>
              <w:pStyle w:val="Tekstfusnote"/>
              <w:numPr>
                <w:ilvl w:val="0"/>
                <w:numId w:val="50"/>
              </w:numPr>
              <w:rPr>
                <w:rFonts w:asciiTheme="minorHAnsi" w:hAnsiTheme="minorHAnsi" w:cstheme="minorHAnsi"/>
                <w:lang w:val="hr-HR"/>
              </w:rPr>
            </w:pPr>
            <w:r w:rsidRPr="00E45878">
              <w:rPr>
                <w:rFonts w:asciiTheme="minorHAnsi" w:hAnsiTheme="minorHAnsi" w:cstheme="minorHAnsi"/>
                <w:lang w:val="hr-HR"/>
              </w:rPr>
              <w:t>Uloga marketinga u stvaranju novih odnosa na tržištu održivog agroturizma</w:t>
            </w:r>
          </w:p>
          <w:p w14:paraId="1618B5AD" w14:textId="77777777" w:rsidR="00617435" w:rsidRPr="00E45878" w:rsidRDefault="00617435" w:rsidP="00B40BF3">
            <w:pPr>
              <w:pStyle w:val="Tekstfusnote"/>
              <w:numPr>
                <w:ilvl w:val="0"/>
                <w:numId w:val="50"/>
              </w:numPr>
              <w:rPr>
                <w:rFonts w:asciiTheme="minorHAnsi" w:hAnsiTheme="minorHAnsi" w:cstheme="minorHAnsi"/>
              </w:rPr>
            </w:pPr>
            <w:r w:rsidRPr="00E45878">
              <w:rPr>
                <w:rFonts w:asciiTheme="minorHAnsi" w:hAnsiTheme="minorHAnsi" w:cstheme="minorHAnsi"/>
              </w:rPr>
              <w:t>Analiza elemenata marketing okruženja i njihov utjecaj na poslovanje poduzeća</w:t>
            </w:r>
          </w:p>
          <w:p w14:paraId="4CFE6272" w14:textId="77777777" w:rsidR="00617435" w:rsidRPr="00E45878" w:rsidRDefault="00617435" w:rsidP="00B40BF3">
            <w:pPr>
              <w:pStyle w:val="Tekstfusnote"/>
              <w:numPr>
                <w:ilvl w:val="0"/>
                <w:numId w:val="50"/>
              </w:numPr>
              <w:rPr>
                <w:rFonts w:asciiTheme="minorHAnsi" w:hAnsiTheme="minorHAnsi" w:cstheme="minorHAnsi"/>
              </w:rPr>
            </w:pPr>
            <w:r w:rsidRPr="00E45878">
              <w:rPr>
                <w:rFonts w:asciiTheme="minorHAnsi" w:hAnsiTheme="minorHAnsi" w:cstheme="minorHAnsi"/>
              </w:rPr>
              <w:t>Proces istraživanja tržišta i metode istraživanja i praćenja odnosa na tržištu</w:t>
            </w:r>
          </w:p>
          <w:p w14:paraId="56139CE2" w14:textId="77777777" w:rsidR="00617435" w:rsidRPr="00E45878" w:rsidRDefault="00617435" w:rsidP="00B40BF3">
            <w:pPr>
              <w:pStyle w:val="Tekstfusnote"/>
              <w:numPr>
                <w:ilvl w:val="0"/>
                <w:numId w:val="50"/>
              </w:numPr>
              <w:rPr>
                <w:rFonts w:asciiTheme="minorHAnsi" w:hAnsiTheme="minorHAnsi" w:cstheme="minorHAnsi"/>
              </w:rPr>
            </w:pPr>
            <w:r w:rsidRPr="00E45878">
              <w:rPr>
                <w:rFonts w:asciiTheme="minorHAnsi" w:hAnsiTheme="minorHAnsi" w:cstheme="minorHAnsi"/>
              </w:rPr>
              <w:t xml:space="preserve">Analiza karakteristika i potreba potrošača radi definiranja ciljnih skupina </w:t>
            </w:r>
          </w:p>
          <w:p w14:paraId="49767267" w14:textId="77777777" w:rsidR="00617435" w:rsidRPr="00E45878" w:rsidRDefault="00617435" w:rsidP="00B40BF3">
            <w:pPr>
              <w:pStyle w:val="Tekstfusnote"/>
              <w:numPr>
                <w:ilvl w:val="0"/>
                <w:numId w:val="50"/>
              </w:numPr>
              <w:rPr>
                <w:rFonts w:asciiTheme="minorHAnsi" w:hAnsiTheme="minorHAnsi" w:cstheme="minorHAnsi"/>
              </w:rPr>
            </w:pPr>
            <w:r w:rsidRPr="00E45878">
              <w:rPr>
                <w:rFonts w:asciiTheme="minorHAnsi" w:hAnsiTheme="minorHAnsi" w:cstheme="minorHAnsi"/>
              </w:rPr>
              <w:t>Metodologija izrade marketing plana (proizvod, cijena, distribucija, promocija)</w:t>
            </w:r>
          </w:p>
          <w:p w14:paraId="600FAD43" w14:textId="77777777" w:rsidR="00617435" w:rsidRPr="00E45878" w:rsidRDefault="00617435" w:rsidP="00B40BF3">
            <w:pPr>
              <w:pStyle w:val="Tekstfusnote"/>
              <w:numPr>
                <w:ilvl w:val="0"/>
                <w:numId w:val="50"/>
              </w:numPr>
              <w:rPr>
                <w:rFonts w:asciiTheme="minorHAnsi" w:hAnsiTheme="minorHAnsi" w:cstheme="minorHAnsi"/>
              </w:rPr>
            </w:pPr>
            <w:r w:rsidRPr="00E45878">
              <w:rPr>
                <w:rFonts w:asciiTheme="minorHAnsi" w:hAnsiTheme="minorHAnsi" w:cstheme="minorHAnsi"/>
              </w:rPr>
              <w:t>Kreiranje i implementacija marketinških strategija</w:t>
            </w:r>
          </w:p>
          <w:p w14:paraId="5476C6FE" w14:textId="77777777" w:rsidR="00617435" w:rsidRPr="00E45878" w:rsidRDefault="00617435" w:rsidP="00B40BF3">
            <w:pPr>
              <w:pStyle w:val="Tekstfusnote"/>
              <w:numPr>
                <w:ilvl w:val="0"/>
                <w:numId w:val="50"/>
              </w:numPr>
              <w:rPr>
                <w:rFonts w:asciiTheme="minorHAnsi" w:hAnsiTheme="minorHAnsi" w:cstheme="minorHAnsi"/>
              </w:rPr>
            </w:pPr>
            <w:r w:rsidRPr="00E45878">
              <w:rPr>
                <w:rFonts w:asciiTheme="minorHAnsi" w:hAnsiTheme="minorHAnsi" w:cstheme="minorHAnsi"/>
              </w:rPr>
              <w:t>Integracija održivih praksi i društveno odgovornog poslovanja u marketingu</w:t>
            </w:r>
          </w:p>
        </w:tc>
      </w:tr>
      <w:tr w:rsidR="00617435" w:rsidRPr="00E45878" w14:paraId="6A780D9B"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A143BAB"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541E811" w14:textId="77777777" w:rsidR="00617435" w:rsidRPr="00E45878" w:rsidRDefault="00BF3C49" w:rsidP="00617435">
            <w:pPr>
              <w:pStyle w:val="Tekstfusnote"/>
              <w:rPr>
                <w:rFonts w:asciiTheme="minorHAnsi" w:hAnsiTheme="minorHAnsi" w:cstheme="minorHAnsi"/>
              </w:rPr>
            </w:pPr>
            <w:sdt>
              <w:sdtPr>
                <w:rPr>
                  <w:rFonts w:asciiTheme="minorHAnsi" w:hAnsiTheme="minorHAnsi" w:cstheme="minorHAnsi"/>
                </w:rPr>
                <w:id w:val="-1892648722"/>
                <w14:checkbox>
                  <w14:checked w14:val="1"/>
                  <w14:checkedState w14:val="2612" w14:font="MS Gothic"/>
                  <w14:uncheckedState w14:val="2610" w14:font="MS Gothic"/>
                </w14:checkbox>
              </w:sdtPr>
              <w:sdtEndPr/>
              <w:sdtContent>
                <w:r w:rsidR="00617435" w:rsidRPr="00E45878">
                  <w:rPr>
                    <w:rFonts w:ascii="Segoe UI Symbol" w:hAnsi="Segoe UI Symbol" w:cs="Segoe UI Symbol"/>
                  </w:rPr>
                  <w:t>☒</w:t>
                </w:r>
              </w:sdtContent>
            </w:sdt>
            <w:r w:rsidR="00617435" w:rsidRPr="00E45878">
              <w:rPr>
                <w:rFonts w:asciiTheme="minorHAnsi" w:hAnsiTheme="minorHAnsi" w:cstheme="minorHAnsi"/>
              </w:rPr>
              <w:t xml:space="preserve"> Predavanja</w:t>
            </w:r>
          </w:p>
          <w:p w14:paraId="4C707897" w14:textId="77777777" w:rsidR="00617435" w:rsidRPr="00E45878" w:rsidRDefault="00BF3C49" w:rsidP="00617435">
            <w:pPr>
              <w:pStyle w:val="Tekstfusnote"/>
              <w:rPr>
                <w:rFonts w:asciiTheme="minorHAnsi" w:hAnsiTheme="minorHAnsi" w:cstheme="minorHAnsi"/>
              </w:rPr>
            </w:pPr>
            <w:sdt>
              <w:sdtPr>
                <w:rPr>
                  <w:rFonts w:asciiTheme="minorHAnsi" w:hAnsiTheme="minorHAnsi" w:cstheme="minorHAnsi"/>
                </w:rPr>
                <w:id w:val="-1880701846"/>
                <w14:checkbox>
                  <w14:checked w14:val="1"/>
                  <w14:checkedState w14:val="2612" w14:font="MS Gothic"/>
                  <w14:uncheckedState w14:val="2610" w14:font="MS Gothic"/>
                </w14:checkbox>
              </w:sdtPr>
              <w:sdtEndPr/>
              <w:sdtContent>
                <w:r w:rsidR="00617435" w:rsidRPr="00E45878">
                  <w:rPr>
                    <w:rFonts w:ascii="Segoe UI Symbol" w:hAnsi="Segoe UI Symbol" w:cs="Segoe UI Symbol"/>
                  </w:rPr>
                  <w:t>☒</w:t>
                </w:r>
              </w:sdtContent>
            </w:sdt>
            <w:r w:rsidR="00617435" w:rsidRPr="00E45878">
              <w:rPr>
                <w:rFonts w:asciiTheme="minorHAnsi" w:hAnsiTheme="minorHAnsi" w:cstheme="minorHAnsi"/>
              </w:rPr>
              <w:t xml:space="preserve"> Seminari i radionice</w:t>
            </w:r>
          </w:p>
          <w:p w14:paraId="11CF1D56" w14:textId="77777777" w:rsidR="00617435" w:rsidRPr="00E45878" w:rsidRDefault="00BF3C49" w:rsidP="00617435">
            <w:pPr>
              <w:pStyle w:val="Tekstfusnote"/>
              <w:rPr>
                <w:rFonts w:asciiTheme="minorHAnsi" w:hAnsiTheme="minorHAnsi" w:cstheme="minorHAnsi"/>
              </w:rPr>
            </w:pPr>
            <w:sdt>
              <w:sdtPr>
                <w:rPr>
                  <w:rFonts w:asciiTheme="minorHAnsi" w:hAnsiTheme="minorHAnsi" w:cstheme="minorHAnsi"/>
                </w:rPr>
                <w:id w:val="1781445923"/>
                <w14:checkbox>
                  <w14:checked w14:val="1"/>
                  <w14:checkedState w14:val="2612" w14:font="MS Gothic"/>
                  <w14:uncheckedState w14:val="2610" w14:font="MS Gothic"/>
                </w14:checkbox>
              </w:sdtPr>
              <w:sdtEndPr/>
              <w:sdtContent>
                <w:r w:rsidR="00617435" w:rsidRPr="00E45878">
                  <w:rPr>
                    <w:rFonts w:ascii="Segoe UI Symbol" w:hAnsi="Segoe UI Symbol" w:cs="Segoe UI Symbol"/>
                  </w:rPr>
                  <w:t>☒</w:t>
                </w:r>
              </w:sdtContent>
            </w:sdt>
            <w:r w:rsidR="00617435" w:rsidRPr="00E45878">
              <w:rPr>
                <w:rFonts w:asciiTheme="minorHAnsi" w:hAnsiTheme="minorHAnsi" w:cstheme="minorHAnsi"/>
              </w:rPr>
              <w:t xml:space="preserve"> Vježbe</w:t>
            </w:r>
          </w:p>
          <w:p w14:paraId="51A535F9" w14:textId="77777777" w:rsidR="00617435" w:rsidRPr="00E45878" w:rsidRDefault="00BF3C49" w:rsidP="00617435">
            <w:pPr>
              <w:pStyle w:val="Tekstfusnote"/>
              <w:rPr>
                <w:rFonts w:asciiTheme="minorHAnsi" w:hAnsiTheme="minorHAnsi" w:cstheme="minorHAnsi"/>
              </w:rPr>
            </w:pPr>
            <w:sdt>
              <w:sdtPr>
                <w:rPr>
                  <w:rFonts w:asciiTheme="minorHAnsi" w:hAnsiTheme="minorHAnsi" w:cstheme="minorHAnsi"/>
                </w:rPr>
                <w:id w:val="1608766220"/>
                <w14:checkbox>
                  <w14:checked w14:val="0"/>
                  <w14:checkedState w14:val="2612" w14:font="MS Gothic"/>
                  <w14:uncheckedState w14:val="2610" w14:font="MS Gothic"/>
                </w14:checkbox>
              </w:sdtPr>
              <w:sdtEndPr/>
              <w:sdtContent>
                <w:r w:rsidR="00617435" w:rsidRPr="00E45878">
                  <w:rPr>
                    <w:rFonts w:ascii="Segoe UI Symbol" w:hAnsi="Segoe UI Symbol" w:cs="Segoe UI Symbol"/>
                  </w:rPr>
                  <w:t>☐</w:t>
                </w:r>
              </w:sdtContent>
            </w:sdt>
            <w:r w:rsidR="00617435" w:rsidRPr="00E45878">
              <w:rPr>
                <w:rFonts w:asciiTheme="minorHAnsi" w:hAnsiTheme="minorHAnsi" w:cstheme="minorHAnsi"/>
              </w:rPr>
              <w:t xml:space="preserve"> Obrazovanje na daljinu</w:t>
            </w:r>
          </w:p>
          <w:p w14:paraId="4A14611B" w14:textId="77777777" w:rsidR="00617435" w:rsidRPr="00E45878" w:rsidRDefault="00BF3C49" w:rsidP="00617435">
            <w:pPr>
              <w:pStyle w:val="Tekstfusnote"/>
              <w:rPr>
                <w:rFonts w:asciiTheme="minorHAnsi" w:hAnsiTheme="minorHAnsi" w:cstheme="minorHAnsi"/>
              </w:rPr>
            </w:pPr>
            <w:sdt>
              <w:sdtPr>
                <w:rPr>
                  <w:rFonts w:asciiTheme="minorHAnsi" w:hAnsiTheme="minorHAnsi" w:cstheme="minorHAnsi"/>
                </w:rPr>
                <w:id w:val="-461105181"/>
                <w14:checkbox>
                  <w14:checked w14:val="0"/>
                  <w14:checkedState w14:val="2612" w14:font="MS Gothic"/>
                  <w14:uncheckedState w14:val="2610" w14:font="MS Gothic"/>
                </w14:checkbox>
              </w:sdtPr>
              <w:sdtEndPr/>
              <w:sdtContent>
                <w:r w:rsidR="00617435" w:rsidRPr="00E45878">
                  <w:rPr>
                    <w:rFonts w:ascii="Segoe UI Symbol" w:hAnsi="Segoe UI Symbol" w:cs="Segoe UI Symbol"/>
                  </w:rPr>
                  <w:t>☐</w:t>
                </w:r>
              </w:sdtContent>
            </w:sdt>
            <w:r w:rsidR="00617435" w:rsidRPr="00E45878">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ADE25E0" w14:textId="77777777" w:rsidR="00617435" w:rsidRPr="00E45878" w:rsidRDefault="00BF3C49" w:rsidP="00617435">
            <w:pPr>
              <w:pStyle w:val="Tekstfusnote"/>
              <w:rPr>
                <w:rFonts w:asciiTheme="minorHAnsi" w:hAnsiTheme="minorHAnsi" w:cstheme="minorHAnsi"/>
              </w:rPr>
            </w:pPr>
            <w:sdt>
              <w:sdtPr>
                <w:rPr>
                  <w:rFonts w:asciiTheme="minorHAnsi" w:hAnsiTheme="minorHAnsi" w:cstheme="minorHAnsi"/>
                </w:rPr>
                <w:id w:val="-1633319922"/>
                <w14:checkbox>
                  <w14:checked w14:val="1"/>
                  <w14:checkedState w14:val="2612" w14:font="MS Gothic"/>
                  <w14:uncheckedState w14:val="2610" w14:font="MS Gothic"/>
                </w14:checkbox>
              </w:sdtPr>
              <w:sdtEndPr/>
              <w:sdtContent>
                <w:r w:rsidR="00617435" w:rsidRPr="00E45878">
                  <w:rPr>
                    <w:rFonts w:ascii="Segoe UI Symbol" w:hAnsi="Segoe UI Symbol" w:cs="Segoe UI Symbol"/>
                  </w:rPr>
                  <w:t>☒</w:t>
                </w:r>
              </w:sdtContent>
            </w:sdt>
            <w:r w:rsidR="00617435" w:rsidRPr="00E45878">
              <w:rPr>
                <w:rFonts w:asciiTheme="minorHAnsi" w:hAnsiTheme="minorHAnsi" w:cstheme="minorHAnsi"/>
              </w:rPr>
              <w:t xml:space="preserve"> Samostalni zadaci</w:t>
            </w:r>
          </w:p>
          <w:p w14:paraId="075FA66B" w14:textId="77777777" w:rsidR="00617435" w:rsidRPr="00E45878" w:rsidRDefault="00BF3C49" w:rsidP="00617435">
            <w:pPr>
              <w:pStyle w:val="Tekstfusnote"/>
              <w:rPr>
                <w:rFonts w:asciiTheme="minorHAnsi" w:hAnsiTheme="minorHAnsi" w:cstheme="minorHAnsi"/>
              </w:rPr>
            </w:pPr>
            <w:sdt>
              <w:sdtPr>
                <w:rPr>
                  <w:rFonts w:asciiTheme="minorHAnsi" w:hAnsiTheme="minorHAnsi" w:cstheme="minorHAnsi"/>
                </w:rPr>
                <w:id w:val="1733736485"/>
                <w14:checkbox>
                  <w14:checked w14:val="1"/>
                  <w14:checkedState w14:val="2612" w14:font="MS Gothic"/>
                  <w14:uncheckedState w14:val="2610" w14:font="MS Gothic"/>
                </w14:checkbox>
              </w:sdtPr>
              <w:sdtEndPr/>
              <w:sdtContent>
                <w:r w:rsidR="00617435" w:rsidRPr="00E45878">
                  <w:rPr>
                    <w:rFonts w:ascii="Segoe UI Symbol" w:hAnsi="Segoe UI Symbol" w:cs="Segoe UI Symbol"/>
                  </w:rPr>
                  <w:t>☒</w:t>
                </w:r>
              </w:sdtContent>
            </w:sdt>
            <w:r w:rsidR="00617435" w:rsidRPr="00E45878">
              <w:rPr>
                <w:rFonts w:asciiTheme="minorHAnsi" w:hAnsiTheme="minorHAnsi" w:cstheme="minorHAnsi"/>
              </w:rPr>
              <w:t xml:space="preserve"> Multimedija i mreža</w:t>
            </w:r>
          </w:p>
          <w:p w14:paraId="7B801881" w14:textId="77777777" w:rsidR="00617435" w:rsidRPr="00E45878" w:rsidRDefault="00BF3C49" w:rsidP="00617435">
            <w:pPr>
              <w:pStyle w:val="Tekstfusnote"/>
              <w:rPr>
                <w:rFonts w:asciiTheme="minorHAnsi" w:hAnsiTheme="minorHAnsi" w:cstheme="minorHAnsi"/>
              </w:rPr>
            </w:pPr>
            <w:sdt>
              <w:sdtPr>
                <w:rPr>
                  <w:rFonts w:asciiTheme="minorHAnsi" w:hAnsiTheme="minorHAnsi" w:cstheme="minorHAnsi"/>
                </w:rPr>
                <w:id w:val="-1053164746"/>
                <w14:checkbox>
                  <w14:checked w14:val="0"/>
                  <w14:checkedState w14:val="2612" w14:font="MS Gothic"/>
                  <w14:uncheckedState w14:val="2610" w14:font="MS Gothic"/>
                </w14:checkbox>
              </w:sdtPr>
              <w:sdtEndPr/>
              <w:sdtContent>
                <w:r w:rsidR="00617435" w:rsidRPr="00E45878">
                  <w:rPr>
                    <w:rFonts w:ascii="Segoe UI Symbol" w:hAnsi="Segoe UI Symbol" w:cs="Segoe UI Symbol"/>
                  </w:rPr>
                  <w:t>☐</w:t>
                </w:r>
              </w:sdtContent>
            </w:sdt>
            <w:r w:rsidR="00617435" w:rsidRPr="00E45878">
              <w:rPr>
                <w:rFonts w:asciiTheme="minorHAnsi" w:hAnsiTheme="minorHAnsi" w:cstheme="minorHAnsi"/>
              </w:rPr>
              <w:t xml:space="preserve"> Laboratorij</w:t>
            </w:r>
          </w:p>
          <w:p w14:paraId="7C39118F" w14:textId="77777777" w:rsidR="00617435" w:rsidRPr="00E45878" w:rsidRDefault="00BF3C49" w:rsidP="00617435">
            <w:pPr>
              <w:pStyle w:val="Tekstfusnote"/>
              <w:rPr>
                <w:rFonts w:asciiTheme="minorHAnsi" w:hAnsiTheme="minorHAnsi" w:cstheme="minorHAnsi"/>
              </w:rPr>
            </w:pPr>
            <w:sdt>
              <w:sdtPr>
                <w:rPr>
                  <w:rFonts w:asciiTheme="minorHAnsi" w:hAnsiTheme="minorHAnsi" w:cstheme="minorHAnsi"/>
                </w:rPr>
                <w:id w:val="-1402981807"/>
                <w14:checkbox>
                  <w14:checked w14:val="0"/>
                  <w14:checkedState w14:val="2612" w14:font="MS Gothic"/>
                  <w14:uncheckedState w14:val="2610" w14:font="MS Gothic"/>
                </w14:checkbox>
              </w:sdtPr>
              <w:sdtEndPr/>
              <w:sdtContent>
                <w:r w:rsidR="00617435" w:rsidRPr="00E45878">
                  <w:rPr>
                    <w:rFonts w:ascii="Segoe UI Symbol" w:hAnsi="Segoe UI Symbol" w:cs="Segoe UI Symbol"/>
                  </w:rPr>
                  <w:t>☐</w:t>
                </w:r>
              </w:sdtContent>
            </w:sdt>
            <w:r w:rsidR="00617435" w:rsidRPr="00E45878">
              <w:rPr>
                <w:rFonts w:asciiTheme="minorHAnsi" w:hAnsiTheme="minorHAnsi" w:cstheme="minorHAnsi"/>
              </w:rPr>
              <w:t xml:space="preserve"> Mentorski rad</w:t>
            </w:r>
          </w:p>
          <w:p w14:paraId="34638F2A" w14:textId="77777777" w:rsidR="00617435" w:rsidRPr="00E45878" w:rsidRDefault="00BF3C49" w:rsidP="00617435">
            <w:pPr>
              <w:pStyle w:val="Tekstfusnote"/>
              <w:rPr>
                <w:rFonts w:asciiTheme="minorHAnsi" w:hAnsiTheme="minorHAnsi" w:cstheme="minorHAnsi"/>
              </w:rPr>
            </w:pPr>
            <w:sdt>
              <w:sdtPr>
                <w:rPr>
                  <w:rFonts w:asciiTheme="minorHAnsi" w:hAnsiTheme="minorHAnsi" w:cstheme="minorHAnsi"/>
                </w:rPr>
                <w:id w:val="-1918778820"/>
                <w14:checkbox>
                  <w14:checked w14:val="0"/>
                  <w14:checkedState w14:val="2612" w14:font="MS Gothic"/>
                  <w14:uncheckedState w14:val="2610" w14:font="MS Gothic"/>
                </w14:checkbox>
              </w:sdtPr>
              <w:sdtEndPr/>
              <w:sdtContent>
                <w:r w:rsidR="00617435" w:rsidRPr="00E45878">
                  <w:rPr>
                    <w:rFonts w:ascii="Segoe UI Symbol" w:hAnsi="Segoe UI Symbol" w:cs="Segoe UI Symbol"/>
                  </w:rPr>
                  <w:t>☐</w:t>
                </w:r>
              </w:sdtContent>
            </w:sdt>
            <w:r w:rsidR="00617435" w:rsidRPr="00E45878">
              <w:rPr>
                <w:rFonts w:asciiTheme="minorHAnsi" w:hAnsiTheme="minorHAnsi" w:cstheme="minorHAnsi"/>
              </w:rPr>
              <w:t xml:space="preserve"> Ostalo: </w:t>
            </w:r>
          </w:p>
        </w:tc>
      </w:tr>
      <w:tr w:rsidR="00617435" w:rsidRPr="00E45878" w14:paraId="410F04CF"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AAEDADD"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617435" w:rsidRPr="00E45878" w14:paraId="25BC4273" w14:textId="77777777" w:rsidTr="0082502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8385FB3"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lang w:val="hr-HR"/>
              </w:rPr>
              <w:t xml:space="preserve">U skladu s važećim Pravilnikom o ocjenjivanju i Pravilnikom o studiranju. </w:t>
            </w:r>
            <w:r w:rsidRPr="00E45878">
              <w:rPr>
                <w:rFonts w:asciiTheme="minorHAnsi" w:hAnsiTheme="minorHAnsi" w:cstheme="minorHAnsi"/>
              </w:rPr>
              <w:t xml:space="preserve">Izrada i prezentacija marketing plana. </w:t>
            </w:r>
          </w:p>
        </w:tc>
      </w:tr>
      <w:tr w:rsidR="00617435" w:rsidRPr="00E45878" w14:paraId="46C87CEF"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24E0953"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617435" w:rsidRPr="00E45878" w14:paraId="231ED446" w14:textId="77777777" w:rsidTr="0082502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46DB71E"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5016A8A7" w14:textId="77777777" w:rsidR="00617435" w:rsidRPr="00E45878" w:rsidRDefault="00617435" w:rsidP="00617435">
            <w:pPr>
              <w:pStyle w:val="Tekstfusnote"/>
              <w:rPr>
                <w:rFonts w:asciiTheme="minorHAnsi" w:hAnsiTheme="minorHAnsi" w:cstheme="minorHAnsi"/>
                <w:b/>
                <w:bCs/>
                <w:lang w:val="hr-HR"/>
              </w:rPr>
            </w:pPr>
          </w:p>
          <w:p w14:paraId="1050F5B3"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0CEE7E24" w14:textId="77777777" w:rsidR="00617435" w:rsidRPr="00E45878" w:rsidRDefault="00617435" w:rsidP="00617435">
            <w:pPr>
              <w:pStyle w:val="Tekstfusnote"/>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18"/>
              <w:gridCol w:w="964"/>
              <w:gridCol w:w="941"/>
              <w:gridCol w:w="839"/>
              <w:gridCol w:w="1162"/>
              <w:gridCol w:w="1052"/>
              <w:gridCol w:w="866"/>
              <w:gridCol w:w="862"/>
              <w:gridCol w:w="910"/>
            </w:tblGrid>
            <w:tr w:rsidR="00617435" w:rsidRPr="00E45878" w14:paraId="5B0ED869" w14:textId="77777777" w:rsidTr="00825024">
              <w:trPr>
                <w:trHeight w:val="300"/>
              </w:trPr>
              <w:tc>
                <w:tcPr>
                  <w:tcW w:w="691" w:type="pct"/>
                  <w:shd w:val="clear" w:color="auto" w:fill="DBE5F1" w:themeFill="accent1" w:themeFillTint="33"/>
                  <w:vAlign w:val="center"/>
                </w:tcPr>
                <w:p w14:paraId="3469E1B4"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547" w:type="pct"/>
                  <w:shd w:val="clear" w:color="auto" w:fill="DBE5F1" w:themeFill="accent1" w:themeFillTint="33"/>
                  <w:vAlign w:val="center"/>
                </w:tcPr>
                <w:p w14:paraId="5D0479D3"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Pismeni ispit 1</w:t>
                  </w:r>
                </w:p>
              </w:tc>
              <w:tc>
                <w:tcPr>
                  <w:tcW w:w="534" w:type="pct"/>
                  <w:shd w:val="clear" w:color="auto" w:fill="DBE5F1" w:themeFill="accent1" w:themeFillTint="33"/>
                  <w:vAlign w:val="center"/>
                </w:tcPr>
                <w:p w14:paraId="0FC27FC7"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Pismeni ispit 2</w:t>
                  </w:r>
                </w:p>
              </w:tc>
              <w:tc>
                <w:tcPr>
                  <w:tcW w:w="476" w:type="pct"/>
                  <w:shd w:val="clear" w:color="auto" w:fill="DBE5F1" w:themeFill="accent1" w:themeFillTint="33"/>
                  <w:vAlign w:val="center"/>
                </w:tcPr>
                <w:p w14:paraId="33ACACE4"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Vježbe</w:t>
                  </w:r>
                </w:p>
              </w:tc>
              <w:tc>
                <w:tcPr>
                  <w:tcW w:w="659" w:type="pct"/>
                  <w:shd w:val="clear" w:color="auto" w:fill="DBE5F1" w:themeFill="accent1" w:themeFillTint="33"/>
                  <w:vAlign w:val="center"/>
                </w:tcPr>
                <w:p w14:paraId="02717821"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
                      <w:bCs/>
                      <w:lang w:val="hr-HR"/>
                    </w:rPr>
                    <w:t>Marketing plan</w:t>
                  </w:r>
                </w:p>
              </w:tc>
              <w:tc>
                <w:tcPr>
                  <w:tcW w:w="597" w:type="pct"/>
                  <w:shd w:val="clear" w:color="auto" w:fill="DBE5F1" w:themeFill="accent1" w:themeFillTint="33"/>
                </w:tcPr>
                <w:p w14:paraId="561A4089"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Projektni zadaci</w:t>
                  </w:r>
                </w:p>
              </w:tc>
              <w:tc>
                <w:tcPr>
                  <w:tcW w:w="491" w:type="pct"/>
                  <w:shd w:val="clear" w:color="auto" w:fill="DBE5F1" w:themeFill="accent1" w:themeFillTint="33"/>
                  <w:vAlign w:val="center"/>
                </w:tcPr>
                <w:p w14:paraId="482AAA9A"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489" w:type="pct"/>
                  <w:shd w:val="clear" w:color="auto" w:fill="DBE5F1" w:themeFill="accent1" w:themeFillTint="33"/>
                  <w:vAlign w:val="center"/>
                </w:tcPr>
                <w:p w14:paraId="27DFB6D4"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516" w:type="pct"/>
                  <w:shd w:val="clear" w:color="auto" w:fill="DBE5F1" w:themeFill="accent1" w:themeFillTint="33"/>
                  <w:vAlign w:val="center"/>
                </w:tcPr>
                <w:p w14:paraId="4C75B789"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617435" w:rsidRPr="00E45878" w14:paraId="37245181" w14:textId="77777777" w:rsidTr="00825024">
              <w:trPr>
                <w:trHeight w:val="300"/>
              </w:trPr>
              <w:tc>
                <w:tcPr>
                  <w:tcW w:w="691" w:type="pct"/>
                  <w:shd w:val="clear" w:color="auto" w:fill="DBE5F1" w:themeFill="accent1" w:themeFillTint="33"/>
                  <w:vAlign w:val="center"/>
                </w:tcPr>
                <w:p w14:paraId="63912596"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547" w:type="pct"/>
                  <w:vAlign w:val="center"/>
                </w:tcPr>
                <w:p w14:paraId="525BC57B"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Cs/>
                      <w:lang w:val="hr-HR"/>
                    </w:rPr>
                    <w:t>15%</w:t>
                  </w:r>
                </w:p>
              </w:tc>
              <w:tc>
                <w:tcPr>
                  <w:tcW w:w="534" w:type="pct"/>
                  <w:vAlign w:val="center"/>
                </w:tcPr>
                <w:p w14:paraId="25B3DF4B" w14:textId="77777777" w:rsidR="00617435" w:rsidRPr="00E45878" w:rsidRDefault="00617435" w:rsidP="00617435">
                  <w:pPr>
                    <w:pStyle w:val="Tekstfusnote"/>
                    <w:rPr>
                      <w:rFonts w:asciiTheme="minorHAnsi" w:hAnsiTheme="minorHAnsi" w:cstheme="minorHAnsi"/>
                      <w:lang w:val="hr-HR"/>
                    </w:rPr>
                  </w:pPr>
                </w:p>
              </w:tc>
              <w:tc>
                <w:tcPr>
                  <w:tcW w:w="476" w:type="pct"/>
                  <w:vAlign w:val="center"/>
                </w:tcPr>
                <w:p w14:paraId="008A1166"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Cs/>
                      <w:lang w:val="hr-HR"/>
                    </w:rPr>
                    <w:t>5%</w:t>
                  </w:r>
                </w:p>
              </w:tc>
              <w:tc>
                <w:tcPr>
                  <w:tcW w:w="659" w:type="pct"/>
                  <w:vAlign w:val="center"/>
                </w:tcPr>
                <w:p w14:paraId="4BCA1EAA" w14:textId="77777777" w:rsidR="00617435" w:rsidRPr="00E45878" w:rsidRDefault="00617435" w:rsidP="00617435">
                  <w:pPr>
                    <w:pStyle w:val="Tekstfusnote"/>
                    <w:rPr>
                      <w:rFonts w:asciiTheme="minorHAnsi" w:hAnsiTheme="minorHAnsi" w:cstheme="minorHAnsi"/>
                      <w:lang w:val="hr-HR"/>
                    </w:rPr>
                  </w:pPr>
                </w:p>
              </w:tc>
              <w:tc>
                <w:tcPr>
                  <w:tcW w:w="597" w:type="pct"/>
                  <w:vAlign w:val="center"/>
                </w:tcPr>
                <w:p w14:paraId="24074AD5" w14:textId="77777777" w:rsidR="00617435" w:rsidRPr="00E45878" w:rsidRDefault="00617435" w:rsidP="00617435">
                  <w:pPr>
                    <w:pStyle w:val="Tekstfusnote"/>
                    <w:rPr>
                      <w:rFonts w:asciiTheme="minorHAnsi" w:hAnsiTheme="minorHAnsi" w:cstheme="minorHAnsi"/>
                      <w:b/>
                      <w:lang w:val="hr-HR"/>
                    </w:rPr>
                  </w:pPr>
                </w:p>
              </w:tc>
              <w:tc>
                <w:tcPr>
                  <w:tcW w:w="491" w:type="pct"/>
                  <w:shd w:val="clear" w:color="auto" w:fill="DBE5F1" w:themeFill="accent1" w:themeFillTint="33"/>
                  <w:vAlign w:val="center"/>
                </w:tcPr>
                <w:p w14:paraId="46CEA1F9"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489" w:type="pct"/>
                  <w:shd w:val="clear" w:color="auto" w:fill="DBE5F1" w:themeFill="accent1" w:themeFillTint="33"/>
                  <w:vAlign w:val="center"/>
                </w:tcPr>
                <w:p w14:paraId="0028AA13"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16" w:type="pct"/>
                  <w:shd w:val="clear" w:color="auto" w:fill="DBE5F1" w:themeFill="accent1" w:themeFillTint="33"/>
                  <w:vAlign w:val="center"/>
                </w:tcPr>
                <w:p w14:paraId="33113B7F"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617435" w:rsidRPr="00E45878" w14:paraId="3BBA50F0" w14:textId="77777777" w:rsidTr="00825024">
              <w:trPr>
                <w:trHeight w:val="300"/>
              </w:trPr>
              <w:tc>
                <w:tcPr>
                  <w:tcW w:w="691" w:type="pct"/>
                  <w:shd w:val="clear" w:color="auto" w:fill="DBE5F1" w:themeFill="accent1" w:themeFillTint="33"/>
                  <w:vAlign w:val="center"/>
                </w:tcPr>
                <w:p w14:paraId="075785FA"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547" w:type="pct"/>
                  <w:vAlign w:val="center"/>
                </w:tcPr>
                <w:p w14:paraId="43BB7F91"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Cs/>
                      <w:lang w:val="hr-HR"/>
                    </w:rPr>
                    <w:t>15%</w:t>
                  </w:r>
                </w:p>
              </w:tc>
              <w:tc>
                <w:tcPr>
                  <w:tcW w:w="534" w:type="pct"/>
                  <w:vAlign w:val="center"/>
                </w:tcPr>
                <w:p w14:paraId="0B19BCEA" w14:textId="77777777" w:rsidR="00617435" w:rsidRPr="00E45878" w:rsidRDefault="00617435" w:rsidP="00617435">
                  <w:pPr>
                    <w:pStyle w:val="Tekstfusnote"/>
                    <w:rPr>
                      <w:rFonts w:asciiTheme="minorHAnsi" w:hAnsiTheme="minorHAnsi" w:cstheme="minorHAnsi"/>
                      <w:lang w:val="hr-HR"/>
                    </w:rPr>
                  </w:pPr>
                </w:p>
              </w:tc>
              <w:tc>
                <w:tcPr>
                  <w:tcW w:w="476" w:type="pct"/>
                  <w:vAlign w:val="center"/>
                </w:tcPr>
                <w:p w14:paraId="75710B50"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Cs/>
                      <w:lang w:val="hr-HR"/>
                    </w:rPr>
                    <w:t>5%</w:t>
                  </w:r>
                </w:p>
              </w:tc>
              <w:tc>
                <w:tcPr>
                  <w:tcW w:w="659" w:type="pct"/>
                  <w:vAlign w:val="center"/>
                </w:tcPr>
                <w:p w14:paraId="0CCBDFA5" w14:textId="77777777" w:rsidR="00617435" w:rsidRPr="00E45878" w:rsidRDefault="00617435" w:rsidP="00617435">
                  <w:pPr>
                    <w:pStyle w:val="Tekstfusnote"/>
                    <w:rPr>
                      <w:rFonts w:asciiTheme="minorHAnsi" w:hAnsiTheme="minorHAnsi" w:cstheme="minorHAnsi"/>
                      <w:lang w:val="hr-HR"/>
                    </w:rPr>
                  </w:pPr>
                </w:p>
              </w:tc>
              <w:tc>
                <w:tcPr>
                  <w:tcW w:w="597" w:type="pct"/>
                  <w:vAlign w:val="center"/>
                </w:tcPr>
                <w:p w14:paraId="044F7FDB" w14:textId="77777777" w:rsidR="00617435" w:rsidRPr="00E45878" w:rsidRDefault="00617435" w:rsidP="00617435">
                  <w:pPr>
                    <w:pStyle w:val="Tekstfusnote"/>
                    <w:rPr>
                      <w:rFonts w:asciiTheme="minorHAnsi" w:hAnsiTheme="minorHAnsi" w:cstheme="minorHAnsi"/>
                      <w:b/>
                      <w:lang w:val="hr-HR"/>
                    </w:rPr>
                  </w:pPr>
                </w:p>
              </w:tc>
              <w:tc>
                <w:tcPr>
                  <w:tcW w:w="491" w:type="pct"/>
                  <w:shd w:val="clear" w:color="auto" w:fill="DBE5F1" w:themeFill="accent1" w:themeFillTint="33"/>
                  <w:vAlign w:val="center"/>
                </w:tcPr>
                <w:p w14:paraId="78E8AFE6"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489" w:type="pct"/>
                  <w:shd w:val="clear" w:color="auto" w:fill="DBE5F1" w:themeFill="accent1" w:themeFillTint="33"/>
                  <w:vAlign w:val="center"/>
                </w:tcPr>
                <w:p w14:paraId="11B1055E"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16" w:type="pct"/>
                  <w:shd w:val="clear" w:color="auto" w:fill="DBE5F1" w:themeFill="accent1" w:themeFillTint="33"/>
                  <w:vAlign w:val="center"/>
                </w:tcPr>
                <w:p w14:paraId="4F278F89"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617435" w:rsidRPr="00E45878" w14:paraId="0AF88F56" w14:textId="77777777" w:rsidTr="00825024">
              <w:trPr>
                <w:trHeight w:val="300"/>
              </w:trPr>
              <w:tc>
                <w:tcPr>
                  <w:tcW w:w="691" w:type="pct"/>
                  <w:shd w:val="clear" w:color="auto" w:fill="DBE5F1" w:themeFill="accent1" w:themeFillTint="33"/>
                  <w:vAlign w:val="center"/>
                </w:tcPr>
                <w:p w14:paraId="75BFDCAD"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547" w:type="pct"/>
                  <w:vAlign w:val="center"/>
                </w:tcPr>
                <w:p w14:paraId="5C81E2B7" w14:textId="77777777" w:rsidR="00617435" w:rsidRPr="00E45878" w:rsidRDefault="00617435" w:rsidP="00617435">
                  <w:pPr>
                    <w:pStyle w:val="Tekstfusnote"/>
                    <w:rPr>
                      <w:rFonts w:asciiTheme="minorHAnsi" w:hAnsiTheme="minorHAnsi" w:cstheme="minorHAnsi"/>
                      <w:lang w:val="hr-HR"/>
                    </w:rPr>
                  </w:pPr>
                </w:p>
              </w:tc>
              <w:tc>
                <w:tcPr>
                  <w:tcW w:w="534" w:type="pct"/>
                  <w:vAlign w:val="center"/>
                </w:tcPr>
                <w:p w14:paraId="7DE368B5"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Cs/>
                      <w:lang w:val="hr-HR"/>
                    </w:rPr>
                    <w:t>8%</w:t>
                  </w:r>
                </w:p>
              </w:tc>
              <w:tc>
                <w:tcPr>
                  <w:tcW w:w="476" w:type="pct"/>
                  <w:vAlign w:val="center"/>
                </w:tcPr>
                <w:p w14:paraId="1834ECFB"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Cs/>
                      <w:lang w:val="hr-HR"/>
                    </w:rPr>
                    <w:t>5%</w:t>
                  </w:r>
                </w:p>
              </w:tc>
              <w:tc>
                <w:tcPr>
                  <w:tcW w:w="659" w:type="pct"/>
                  <w:vAlign w:val="center"/>
                </w:tcPr>
                <w:p w14:paraId="41740B29" w14:textId="77777777" w:rsidR="00617435" w:rsidRPr="00E45878" w:rsidRDefault="00617435" w:rsidP="00617435">
                  <w:pPr>
                    <w:pStyle w:val="Tekstfusnote"/>
                    <w:rPr>
                      <w:rFonts w:asciiTheme="minorHAnsi" w:hAnsiTheme="minorHAnsi" w:cstheme="minorHAnsi"/>
                      <w:lang w:val="hr-HR"/>
                    </w:rPr>
                  </w:pPr>
                </w:p>
              </w:tc>
              <w:tc>
                <w:tcPr>
                  <w:tcW w:w="597" w:type="pct"/>
                  <w:vAlign w:val="center"/>
                </w:tcPr>
                <w:p w14:paraId="1BDD03A8"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Cs/>
                      <w:lang w:val="hr-HR"/>
                    </w:rPr>
                    <w:t>7%</w:t>
                  </w:r>
                </w:p>
              </w:tc>
              <w:tc>
                <w:tcPr>
                  <w:tcW w:w="491" w:type="pct"/>
                  <w:shd w:val="clear" w:color="auto" w:fill="DBE5F1" w:themeFill="accent1" w:themeFillTint="33"/>
                  <w:vAlign w:val="center"/>
                </w:tcPr>
                <w:p w14:paraId="08E1FCC1"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489" w:type="pct"/>
                  <w:shd w:val="clear" w:color="auto" w:fill="DBE5F1" w:themeFill="accent1" w:themeFillTint="33"/>
                  <w:vAlign w:val="center"/>
                </w:tcPr>
                <w:p w14:paraId="60AA3ED8"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16" w:type="pct"/>
                  <w:shd w:val="clear" w:color="auto" w:fill="DBE5F1" w:themeFill="accent1" w:themeFillTint="33"/>
                  <w:vAlign w:val="center"/>
                </w:tcPr>
                <w:p w14:paraId="7E39D049"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617435" w:rsidRPr="00E45878" w14:paraId="2C2C4815" w14:textId="77777777" w:rsidTr="00825024">
              <w:trPr>
                <w:trHeight w:val="300"/>
              </w:trPr>
              <w:tc>
                <w:tcPr>
                  <w:tcW w:w="691" w:type="pct"/>
                  <w:shd w:val="clear" w:color="auto" w:fill="DBE5F1" w:themeFill="accent1" w:themeFillTint="33"/>
                  <w:vAlign w:val="center"/>
                </w:tcPr>
                <w:p w14:paraId="7C9F91CF"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547" w:type="pct"/>
                  <w:vAlign w:val="center"/>
                </w:tcPr>
                <w:p w14:paraId="10A99B8D" w14:textId="77777777" w:rsidR="00617435" w:rsidRPr="00E45878" w:rsidRDefault="00617435" w:rsidP="00617435">
                  <w:pPr>
                    <w:pStyle w:val="Tekstfusnote"/>
                    <w:rPr>
                      <w:rFonts w:asciiTheme="minorHAnsi" w:hAnsiTheme="minorHAnsi" w:cstheme="minorHAnsi"/>
                      <w:lang w:val="hr-HR"/>
                    </w:rPr>
                  </w:pPr>
                </w:p>
              </w:tc>
              <w:tc>
                <w:tcPr>
                  <w:tcW w:w="534" w:type="pct"/>
                  <w:vAlign w:val="center"/>
                </w:tcPr>
                <w:p w14:paraId="55C132AF"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Cs/>
                      <w:lang w:val="hr-HR"/>
                    </w:rPr>
                    <w:t>8%</w:t>
                  </w:r>
                </w:p>
              </w:tc>
              <w:tc>
                <w:tcPr>
                  <w:tcW w:w="476" w:type="pct"/>
                  <w:vAlign w:val="center"/>
                </w:tcPr>
                <w:p w14:paraId="6FC241D5"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Cs/>
                      <w:lang w:val="hr-HR"/>
                    </w:rPr>
                    <w:t>5%</w:t>
                  </w:r>
                </w:p>
              </w:tc>
              <w:tc>
                <w:tcPr>
                  <w:tcW w:w="659" w:type="pct"/>
                  <w:vAlign w:val="center"/>
                </w:tcPr>
                <w:p w14:paraId="0A64758E" w14:textId="77777777" w:rsidR="00617435" w:rsidRPr="00E45878" w:rsidRDefault="00617435" w:rsidP="00617435">
                  <w:pPr>
                    <w:pStyle w:val="Tekstfusnote"/>
                    <w:rPr>
                      <w:rFonts w:asciiTheme="minorHAnsi" w:hAnsiTheme="minorHAnsi" w:cstheme="minorHAnsi"/>
                      <w:lang w:val="hr-HR"/>
                    </w:rPr>
                  </w:pPr>
                </w:p>
              </w:tc>
              <w:tc>
                <w:tcPr>
                  <w:tcW w:w="597" w:type="pct"/>
                  <w:vAlign w:val="center"/>
                </w:tcPr>
                <w:p w14:paraId="4AFE6EB9"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Cs/>
                      <w:lang w:val="hr-HR"/>
                    </w:rPr>
                    <w:t>7%</w:t>
                  </w:r>
                </w:p>
              </w:tc>
              <w:tc>
                <w:tcPr>
                  <w:tcW w:w="491" w:type="pct"/>
                  <w:shd w:val="clear" w:color="auto" w:fill="DBE5F1" w:themeFill="accent1" w:themeFillTint="33"/>
                  <w:vAlign w:val="center"/>
                </w:tcPr>
                <w:p w14:paraId="1DEA9A82"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489" w:type="pct"/>
                  <w:shd w:val="clear" w:color="auto" w:fill="DBE5F1" w:themeFill="accent1" w:themeFillTint="33"/>
                  <w:vAlign w:val="center"/>
                </w:tcPr>
                <w:p w14:paraId="4C3624E6"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16" w:type="pct"/>
                  <w:shd w:val="clear" w:color="auto" w:fill="DBE5F1" w:themeFill="accent1" w:themeFillTint="33"/>
                  <w:vAlign w:val="center"/>
                </w:tcPr>
                <w:p w14:paraId="543263D2"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617435" w:rsidRPr="00E45878" w14:paraId="3107D890" w14:textId="77777777" w:rsidTr="00825024">
              <w:trPr>
                <w:trHeight w:val="300"/>
              </w:trPr>
              <w:tc>
                <w:tcPr>
                  <w:tcW w:w="691" w:type="pct"/>
                  <w:shd w:val="clear" w:color="auto" w:fill="DBE5F1" w:themeFill="accent1" w:themeFillTint="33"/>
                  <w:vAlign w:val="center"/>
                </w:tcPr>
                <w:p w14:paraId="39D60A79"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547" w:type="pct"/>
                  <w:vAlign w:val="center"/>
                </w:tcPr>
                <w:p w14:paraId="635C8A50" w14:textId="77777777" w:rsidR="00617435" w:rsidRPr="00E45878" w:rsidRDefault="00617435" w:rsidP="00617435">
                  <w:pPr>
                    <w:pStyle w:val="Tekstfusnote"/>
                    <w:rPr>
                      <w:rFonts w:asciiTheme="minorHAnsi" w:hAnsiTheme="minorHAnsi" w:cstheme="minorHAnsi"/>
                      <w:lang w:val="hr-HR"/>
                    </w:rPr>
                  </w:pPr>
                </w:p>
              </w:tc>
              <w:tc>
                <w:tcPr>
                  <w:tcW w:w="534" w:type="pct"/>
                  <w:vAlign w:val="center"/>
                </w:tcPr>
                <w:p w14:paraId="70330E67"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Cs/>
                      <w:lang w:val="hr-HR"/>
                    </w:rPr>
                    <w:t>5%</w:t>
                  </w:r>
                </w:p>
              </w:tc>
              <w:tc>
                <w:tcPr>
                  <w:tcW w:w="476" w:type="pct"/>
                  <w:vAlign w:val="center"/>
                </w:tcPr>
                <w:p w14:paraId="71BC8278" w14:textId="77777777" w:rsidR="00617435" w:rsidRPr="00E45878" w:rsidRDefault="00617435" w:rsidP="00617435">
                  <w:pPr>
                    <w:pStyle w:val="Tekstfusnote"/>
                    <w:rPr>
                      <w:rFonts w:asciiTheme="minorHAnsi" w:hAnsiTheme="minorHAnsi" w:cstheme="minorHAnsi"/>
                      <w:lang w:val="hr-HR"/>
                    </w:rPr>
                  </w:pPr>
                </w:p>
              </w:tc>
              <w:tc>
                <w:tcPr>
                  <w:tcW w:w="659" w:type="pct"/>
                  <w:vAlign w:val="center"/>
                </w:tcPr>
                <w:p w14:paraId="67E63BF0"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Cs/>
                      <w:lang w:val="hr-HR"/>
                    </w:rPr>
                    <w:t>15%</w:t>
                  </w:r>
                </w:p>
              </w:tc>
              <w:tc>
                <w:tcPr>
                  <w:tcW w:w="597" w:type="pct"/>
                  <w:vAlign w:val="center"/>
                </w:tcPr>
                <w:p w14:paraId="06965A41" w14:textId="77777777" w:rsidR="00617435" w:rsidRPr="00E45878" w:rsidRDefault="00617435" w:rsidP="00617435">
                  <w:pPr>
                    <w:pStyle w:val="Tekstfusnote"/>
                    <w:rPr>
                      <w:rFonts w:asciiTheme="minorHAnsi" w:hAnsiTheme="minorHAnsi" w:cstheme="minorHAnsi"/>
                      <w:b/>
                      <w:lang w:val="hr-HR"/>
                    </w:rPr>
                  </w:pPr>
                </w:p>
              </w:tc>
              <w:tc>
                <w:tcPr>
                  <w:tcW w:w="491" w:type="pct"/>
                  <w:shd w:val="clear" w:color="auto" w:fill="DBE5F1" w:themeFill="accent1" w:themeFillTint="33"/>
                  <w:vAlign w:val="center"/>
                </w:tcPr>
                <w:p w14:paraId="511130F3"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489" w:type="pct"/>
                  <w:shd w:val="clear" w:color="auto" w:fill="DBE5F1" w:themeFill="accent1" w:themeFillTint="33"/>
                  <w:vAlign w:val="center"/>
                </w:tcPr>
                <w:p w14:paraId="1B8FC31B"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16" w:type="pct"/>
                  <w:shd w:val="clear" w:color="auto" w:fill="DBE5F1" w:themeFill="accent1" w:themeFillTint="33"/>
                  <w:vAlign w:val="center"/>
                </w:tcPr>
                <w:p w14:paraId="753C9AB4"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617435" w:rsidRPr="00E45878" w14:paraId="61B63047" w14:textId="77777777" w:rsidTr="00825024">
              <w:trPr>
                <w:trHeight w:val="300"/>
              </w:trPr>
              <w:tc>
                <w:tcPr>
                  <w:tcW w:w="691" w:type="pct"/>
                  <w:shd w:val="clear" w:color="auto" w:fill="DBE5F1" w:themeFill="accent1" w:themeFillTint="33"/>
                  <w:vAlign w:val="center"/>
                </w:tcPr>
                <w:p w14:paraId="150BD8D1"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547" w:type="pct"/>
                  <w:shd w:val="clear" w:color="auto" w:fill="DBE5F1" w:themeFill="accent1" w:themeFillTint="33"/>
                  <w:vAlign w:val="center"/>
                </w:tcPr>
                <w:p w14:paraId="02898EDD"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534" w:type="pct"/>
                  <w:shd w:val="clear" w:color="auto" w:fill="DBE5F1" w:themeFill="accent1" w:themeFillTint="33"/>
                  <w:vAlign w:val="center"/>
                </w:tcPr>
                <w:p w14:paraId="723A6BF4"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21%</w:t>
                  </w:r>
                </w:p>
              </w:tc>
              <w:tc>
                <w:tcPr>
                  <w:tcW w:w="476" w:type="pct"/>
                  <w:shd w:val="clear" w:color="auto" w:fill="DBE5F1" w:themeFill="accent1" w:themeFillTint="33"/>
                  <w:vAlign w:val="center"/>
                </w:tcPr>
                <w:p w14:paraId="464C6E46"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659" w:type="pct"/>
                  <w:shd w:val="clear" w:color="auto" w:fill="DBE5F1" w:themeFill="accent1" w:themeFillTint="33"/>
                  <w:vAlign w:val="center"/>
                </w:tcPr>
                <w:p w14:paraId="7D2F3CEE"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597" w:type="pct"/>
                  <w:shd w:val="clear" w:color="auto" w:fill="DBE5F1" w:themeFill="accent1" w:themeFillTint="33"/>
                  <w:vAlign w:val="center"/>
                </w:tcPr>
                <w:p w14:paraId="18417DEF"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14%</w:t>
                  </w:r>
                </w:p>
              </w:tc>
              <w:tc>
                <w:tcPr>
                  <w:tcW w:w="491" w:type="pct"/>
                  <w:shd w:val="clear" w:color="auto" w:fill="DBE5F1" w:themeFill="accent1" w:themeFillTint="33"/>
                  <w:vAlign w:val="center"/>
                </w:tcPr>
                <w:p w14:paraId="2388FCE3"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489" w:type="pct"/>
                  <w:shd w:val="clear" w:color="auto" w:fill="DBE5F1" w:themeFill="accent1" w:themeFillTint="33"/>
                  <w:vAlign w:val="center"/>
                </w:tcPr>
                <w:p w14:paraId="595A59BE"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516" w:type="pct"/>
                  <w:shd w:val="clear" w:color="auto" w:fill="DBE5F1" w:themeFill="accent1" w:themeFillTint="33"/>
                  <w:vAlign w:val="center"/>
                </w:tcPr>
                <w:p w14:paraId="7A31C096"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w:t>
                  </w:r>
                </w:p>
              </w:tc>
            </w:tr>
            <w:tr w:rsidR="00617435" w:rsidRPr="00E45878" w14:paraId="37481059" w14:textId="77777777" w:rsidTr="00825024">
              <w:trPr>
                <w:trHeight w:val="300"/>
              </w:trPr>
              <w:tc>
                <w:tcPr>
                  <w:tcW w:w="691" w:type="pct"/>
                  <w:shd w:val="clear" w:color="auto" w:fill="DBE5F1" w:themeFill="accent1" w:themeFillTint="33"/>
                  <w:vAlign w:val="center"/>
                </w:tcPr>
                <w:p w14:paraId="25670250"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547" w:type="pct"/>
                  <w:shd w:val="clear" w:color="auto" w:fill="DBE5F1" w:themeFill="accent1" w:themeFillTint="33"/>
                  <w:vAlign w:val="center"/>
                </w:tcPr>
                <w:p w14:paraId="7BD08DD3"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1,2</w:t>
                  </w:r>
                </w:p>
              </w:tc>
              <w:tc>
                <w:tcPr>
                  <w:tcW w:w="534" w:type="pct"/>
                  <w:shd w:val="clear" w:color="auto" w:fill="DBE5F1" w:themeFill="accent1" w:themeFillTint="33"/>
                  <w:vAlign w:val="center"/>
                </w:tcPr>
                <w:p w14:paraId="0ADDE4E5"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0,84</w:t>
                  </w:r>
                </w:p>
              </w:tc>
              <w:tc>
                <w:tcPr>
                  <w:tcW w:w="476" w:type="pct"/>
                  <w:shd w:val="clear" w:color="auto" w:fill="DBE5F1" w:themeFill="accent1" w:themeFillTint="33"/>
                  <w:vAlign w:val="center"/>
                </w:tcPr>
                <w:p w14:paraId="7DA2E7CD"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0,8</w:t>
                  </w:r>
                </w:p>
              </w:tc>
              <w:tc>
                <w:tcPr>
                  <w:tcW w:w="659" w:type="pct"/>
                  <w:shd w:val="clear" w:color="auto" w:fill="DBE5F1" w:themeFill="accent1" w:themeFillTint="33"/>
                  <w:vAlign w:val="center"/>
                </w:tcPr>
                <w:p w14:paraId="6DA38FAB"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0,6</w:t>
                  </w:r>
                </w:p>
              </w:tc>
              <w:tc>
                <w:tcPr>
                  <w:tcW w:w="597" w:type="pct"/>
                  <w:shd w:val="clear" w:color="auto" w:fill="DBE5F1" w:themeFill="accent1" w:themeFillTint="33"/>
                  <w:vAlign w:val="center"/>
                </w:tcPr>
                <w:p w14:paraId="36CB780D"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0,56</w:t>
                  </w:r>
                </w:p>
              </w:tc>
              <w:tc>
                <w:tcPr>
                  <w:tcW w:w="491" w:type="pct"/>
                  <w:shd w:val="clear" w:color="auto" w:fill="DBE5F1" w:themeFill="accent1" w:themeFillTint="33"/>
                  <w:vAlign w:val="center"/>
                </w:tcPr>
                <w:p w14:paraId="36C957FA"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w:t>
                  </w:r>
                </w:p>
              </w:tc>
              <w:tc>
                <w:tcPr>
                  <w:tcW w:w="489" w:type="pct"/>
                  <w:shd w:val="clear" w:color="auto" w:fill="DBE5F1" w:themeFill="accent1" w:themeFillTint="33"/>
                  <w:vAlign w:val="center"/>
                </w:tcPr>
                <w:p w14:paraId="6540CFB6"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4</w:t>
                  </w:r>
                </w:p>
              </w:tc>
              <w:tc>
                <w:tcPr>
                  <w:tcW w:w="516" w:type="pct"/>
                  <w:shd w:val="clear" w:color="auto" w:fill="DBE5F1" w:themeFill="accent1" w:themeFillTint="33"/>
                  <w:vAlign w:val="center"/>
                </w:tcPr>
                <w:p w14:paraId="026D544F"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w:t>
                  </w:r>
                </w:p>
              </w:tc>
            </w:tr>
          </w:tbl>
          <w:p w14:paraId="62A80245" w14:textId="77777777" w:rsidR="00617435" w:rsidRPr="00E45878" w:rsidRDefault="00617435" w:rsidP="00617435">
            <w:pPr>
              <w:pStyle w:val="Tekstfusnote"/>
              <w:rPr>
                <w:rFonts w:asciiTheme="minorHAnsi" w:hAnsiTheme="minorHAnsi" w:cstheme="minorHAnsi"/>
                <w:bCs/>
                <w:lang w:val="hr-HR"/>
              </w:rPr>
            </w:pPr>
          </w:p>
          <w:p w14:paraId="626BFD09" w14:textId="77777777" w:rsidR="00617435" w:rsidRPr="00E45878" w:rsidRDefault="00617435" w:rsidP="00617435">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63D738A8" w14:textId="77777777" w:rsidR="00617435" w:rsidRPr="00E45878" w:rsidRDefault="00617435" w:rsidP="00617435">
            <w:pPr>
              <w:pStyle w:val="Tekstfusnote"/>
              <w:rPr>
                <w:rFonts w:asciiTheme="minorHAnsi" w:hAnsiTheme="minorHAnsi" w:cstheme="minorHAnsi"/>
                <w:lang w:val="hr-HR"/>
              </w:rPr>
            </w:pPr>
          </w:p>
          <w:p w14:paraId="52A55E92"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2D29E334" w14:textId="77777777" w:rsidR="00617435" w:rsidRPr="00E45878" w:rsidRDefault="00617435" w:rsidP="00617435">
            <w:pPr>
              <w:pStyle w:val="Tekstfusnote"/>
              <w:rPr>
                <w:rFonts w:asciiTheme="minorHAnsi" w:hAnsiTheme="minorHAnsi" w:cstheme="minorHAnsi"/>
                <w:b/>
                <w:lang w:val="hr-HR"/>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8"/>
              <w:gridCol w:w="1154"/>
              <w:gridCol w:w="1015"/>
              <w:gridCol w:w="1043"/>
              <w:gridCol w:w="1038"/>
              <w:gridCol w:w="1095"/>
            </w:tblGrid>
            <w:tr w:rsidR="00617435" w:rsidRPr="00E45878" w14:paraId="0B2AFF7C" w14:textId="77777777" w:rsidTr="00825024">
              <w:trPr>
                <w:trHeight w:val="300"/>
                <w:jc w:val="center"/>
              </w:trPr>
              <w:tc>
                <w:tcPr>
                  <w:tcW w:w="1059" w:type="pct"/>
                  <w:shd w:val="clear" w:color="auto" w:fill="DBE5F1" w:themeFill="accent1" w:themeFillTint="33"/>
                  <w:vAlign w:val="center"/>
                </w:tcPr>
                <w:p w14:paraId="3AFE0567"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1" w:type="pct"/>
                  <w:shd w:val="clear" w:color="auto" w:fill="DBE5F1" w:themeFill="accent1" w:themeFillTint="33"/>
                  <w:vAlign w:val="center"/>
                </w:tcPr>
                <w:p w14:paraId="3E220D25"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Pismeni ispit</w:t>
                  </w:r>
                </w:p>
              </w:tc>
              <w:tc>
                <w:tcPr>
                  <w:tcW w:w="748" w:type="pct"/>
                  <w:shd w:val="clear" w:color="auto" w:fill="DBE5F1" w:themeFill="accent1" w:themeFillTint="33"/>
                  <w:vAlign w:val="center"/>
                </w:tcPr>
                <w:p w14:paraId="3B5F1E48"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Usmeni ispit</w:t>
                  </w:r>
                </w:p>
              </w:tc>
              <w:tc>
                <w:tcPr>
                  <w:tcW w:w="769" w:type="pct"/>
                  <w:shd w:val="clear" w:color="auto" w:fill="DBE5F1" w:themeFill="accent1" w:themeFillTint="33"/>
                  <w:vAlign w:val="center"/>
                </w:tcPr>
                <w:p w14:paraId="4B1981D4"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65" w:type="pct"/>
                  <w:shd w:val="clear" w:color="auto" w:fill="DBE5F1" w:themeFill="accent1" w:themeFillTint="33"/>
                  <w:vAlign w:val="center"/>
                </w:tcPr>
                <w:p w14:paraId="2C967B68"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807" w:type="pct"/>
                  <w:shd w:val="clear" w:color="auto" w:fill="DBE5F1" w:themeFill="accent1" w:themeFillTint="33"/>
                  <w:vAlign w:val="center"/>
                </w:tcPr>
                <w:p w14:paraId="24091302"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617435" w:rsidRPr="00E45878" w14:paraId="6FA50BC1" w14:textId="77777777" w:rsidTr="00825024">
              <w:trPr>
                <w:trHeight w:val="300"/>
                <w:jc w:val="center"/>
              </w:trPr>
              <w:tc>
                <w:tcPr>
                  <w:tcW w:w="1059" w:type="pct"/>
                  <w:shd w:val="clear" w:color="auto" w:fill="DBE5F1" w:themeFill="accent1" w:themeFillTint="33"/>
                  <w:vAlign w:val="center"/>
                </w:tcPr>
                <w:p w14:paraId="0B97DDAA"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1" w:type="pct"/>
                </w:tcPr>
                <w:p w14:paraId="5C1F7D47"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Cs/>
                      <w:lang w:val="hr-HR"/>
                    </w:rPr>
                    <w:t>15%</w:t>
                  </w:r>
                </w:p>
              </w:tc>
              <w:tc>
                <w:tcPr>
                  <w:tcW w:w="748" w:type="pct"/>
                </w:tcPr>
                <w:p w14:paraId="3F15E150"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Cs/>
                      <w:lang w:val="hr-HR"/>
                    </w:rPr>
                    <w:t>5%</w:t>
                  </w:r>
                </w:p>
              </w:tc>
              <w:tc>
                <w:tcPr>
                  <w:tcW w:w="769" w:type="pct"/>
                  <w:shd w:val="clear" w:color="auto" w:fill="DBE5F1" w:themeFill="accent1" w:themeFillTint="33"/>
                  <w:vAlign w:val="center"/>
                </w:tcPr>
                <w:p w14:paraId="45718FB5"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65" w:type="pct"/>
                  <w:shd w:val="clear" w:color="auto" w:fill="DBE5F1" w:themeFill="accent1" w:themeFillTint="33"/>
                  <w:vAlign w:val="center"/>
                </w:tcPr>
                <w:p w14:paraId="30A2DDD5"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807" w:type="pct"/>
                  <w:shd w:val="clear" w:color="auto" w:fill="DBE5F1" w:themeFill="accent1" w:themeFillTint="33"/>
                  <w:vAlign w:val="center"/>
                </w:tcPr>
                <w:p w14:paraId="73250E5D"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617435" w:rsidRPr="00E45878" w14:paraId="4EF00426" w14:textId="77777777" w:rsidTr="00825024">
              <w:trPr>
                <w:trHeight w:val="300"/>
                <w:jc w:val="center"/>
              </w:trPr>
              <w:tc>
                <w:tcPr>
                  <w:tcW w:w="1059" w:type="pct"/>
                  <w:shd w:val="clear" w:color="auto" w:fill="DBE5F1" w:themeFill="accent1" w:themeFillTint="33"/>
                  <w:vAlign w:val="center"/>
                </w:tcPr>
                <w:p w14:paraId="29C0E2A0"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1" w:type="pct"/>
                </w:tcPr>
                <w:p w14:paraId="67C2E32C"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Cs/>
                      <w:lang w:val="hr-HR"/>
                    </w:rPr>
                    <w:t>15%</w:t>
                  </w:r>
                </w:p>
              </w:tc>
              <w:tc>
                <w:tcPr>
                  <w:tcW w:w="748" w:type="pct"/>
                </w:tcPr>
                <w:p w14:paraId="3A920107"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Cs/>
                      <w:lang w:val="hr-HR"/>
                    </w:rPr>
                    <w:t>5%</w:t>
                  </w:r>
                </w:p>
              </w:tc>
              <w:tc>
                <w:tcPr>
                  <w:tcW w:w="769" w:type="pct"/>
                  <w:shd w:val="clear" w:color="auto" w:fill="DBE5F1" w:themeFill="accent1" w:themeFillTint="33"/>
                  <w:vAlign w:val="center"/>
                </w:tcPr>
                <w:p w14:paraId="0E3E2E8E"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65" w:type="pct"/>
                  <w:shd w:val="clear" w:color="auto" w:fill="DBE5F1" w:themeFill="accent1" w:themeFillTint="33"/>
                  <w:vAlign w:val="center"/>
                </w:tcPr>
                <w:p w14:paraId="028CBC3B"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807" w:type="pct"/>
                  <w:shd w:val="clear" w:color="auto" w:fill="DBE5F1" w:themeFill="accent1" w:themeFillTint="33"/>
                  <w:vAlign w:val="center"/>
                </w:tcPr>
                <w:p w14:paraId="6C1DD136"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617435" w:rsidRPr="00E45878" w14:paraId="61877BE5" w14:textId="77777777" w:rsidTr="00825024">
              <w:trPr>
                <w:trHeight w:val="300"/>
                <w:jc w:val="center"/>
              </w:trPr>
              <w:tc>
                <w:tcPr>
                  <w:tcW w:w="1059" w:type="pct"/>
                  <w:shd w:val="clear" w:color="auto" w:fill="DBE5F1" w:themeFill="accent1" w:themeFillTint="33"/>
                  <w:vAlign w:val="center"/>
                </w:tcPr>
                <w:p w14:paraId="68DBF633"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1" w:type="pct"/>
                </w:tcPr>
                <w:p w14:paraId="5980FEE8"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Cs/>
                      <w:lang w:val="hr-HR"/>
                    </w:rPr>
                    <w:t>15%</w:t>
                  </w:r>
                </w:p>
              </w:tc>
              <w:tc>
                <w:tcPr>
                  <w:tcW w:w="748" w:type="pct"/>
                </w:tcPr>
                <w:p w14:paraId="44BFF833"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Cs/>
                      <w:lang w:val="hr-HR"/>
                    </w:rPr>
                    <w:t>5%</w:t>
                  </w:r>
                </w:p>
              </w:tc>
              <w:tc>
                <w:tcPr>
                  <w:tcW w:w="769" w:type="pct"/>
                  <w:shd w:val="clear" w:color="auto" w:fill="DBE5F1" w:themeFill="accent1" w:themeFillTint="33"/>
                  <w:vAlign w:val="center"/>
                </w:tcPr>
                <w:p w14:paraId="13A1A847"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65" w:type="pct"/>
                  <w:shd w:val="clear" w:color="auto" w:fill="DBE5F1" w:themeFill="accent1" w:themeFillTint="33"/>
                  <w:vAlign w:val="center"/>
                </w:tcPr>
                <w:p w14:paraId="3BC166E9"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807" w:type="pct"/>
                  <w:shd w:val="clear" w:color="auto" w:fill="DBE5F1" w:themeFill="accent1" w:themeFillTint="33"/>
                  <w:vAlign w:val="center"/>
                </w:tcPr>
                <w:p w14:paraId="0595DE8D"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617435" w:rsidRPr="00E45878" w14:paraId="5E6549DC" w14:textId="77777777" w:rsidTr="00825024">
              <w:trPr>
                <w:trHeight w:val="300"/>
                <w:jc w:val="center"/>
              </w:trPr>
              <w:tc>
                <w:tcPr>
                  <w:tcW w:w="1059" w:type="pct"/>
                  <w:shd w:val="clear" w:color="auto" w:fill="DBE5F1" w:themeFill="accent1" w:themeFillTint="33"/>
                  <w:vAlign w:val="center"/>
                </w:tcPr>
                <w:p w14:paraId="25A8F4A2"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1" w:type="pct"/>
                </w:tcPr>
                <w:p w14:paraId="5DBDA8AA"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Cs/>
                      <w:lang w:val="hr-HR"/>
                    </w:rPr>
                    <w:t>15%</w:t>
                  </w:r>
                </w:p>
              </w:tc>
              <w:tc>
                <w:tcPr>
                  <w:tcW w:w="748" w:type="pct"/>
                </w:tcPr>
                <w:p w14:paraId="4FFC7C57"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Cs/>
                      <w:lang w:val="hr-HR"/>
                    </w:rPr>
                    <w:t>5%</w:t>
                  </w:r>
                </w:p>
              </w:tc>
              <w:tc>
                <w:tcPr>
                  <w:tcW w:w="769" w:type="pct"/>
                  <w:shd w:val="clear" w:color="auto" w:fill="DBE5F1" w:themeFill="accent1" w:themeFillTint="33"/>
                  <w:vAlign w:val="center"/>
                </w:tcPr>
                <w:p w14:paraId="243AF5BE"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65" w:type="pct"/>
                  <w:shd w:val="clear" w:color="auto" w:fill="DBE5F1" w:themeFill="accent1" w:themeFillTint="33"/>
                  <w:vAlign w:val="center"/>
                </w:tcPr>
                <w:p w14:paraId="04F22F3A"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807" w:type="pct"/>
                  <w:shd w:val="clear" w:color="auto" w:fill="DBE5F1" w:themeFill="accent1" w:themeFillTint="33"/>
                  <w:vAlign w:val="center"/>
                </w:tcPr>
                <w:p w14:paraId="5A0A7632"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617435" w:rsidRPr="00E45878" w14:paraId="3DE399D9" w14:textId="77777777" w:rsidTr="00825024">
              <w:trPr>
                <w:trHeight w:val="300"/>
                <w:jc w:val="center"/>
              </w:trPr>
              <w:tc>
                <w:tcPr>
                  <w:tcW w:w="1059" w:type="pct"/>
                  <w:shd w:val="clear" w:color="auto" w:fill="DBE5F1" w:themeFill="accent1" w:themeFillTint="33"/>
                  <w:vAlign w:val="center"/>
                </w:tcPr>
                <w:p w14:paraId="6ECF53C3"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851" w:type="pct"/>
                </w:tcPr>
                <w:p w14:paraId="22CD4DB0"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Cs/>
                      <w:lang w:val="hr-HR"/>
                    </w:rPr>
                    <w:t>15%</w:t>
                  </w:r>
                </w:p>
              </w:tc>
              <w:tc>
                <w:tcPr>
                  <w:tcW w:w="748" w:type="pct"/>
                </w:tcPr>
                <w:p w14:paraId="392A1781"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bCs/>
                      <w:lang w:val="hr-HR"/>
                    </w:rPr>
                    <w:t>5%</w:t>
                  </w:r>
                </w:p>
              </w:tc>
              <w:tc>
                <w:tcPr>
                  <w:tcW w:w="769" w:type="pct"/>
                  <w:shd w:val="clear" w:color="auto" w:fill="DBE5F1" w:themeFill="accent1" w:themeFillTint="33"/>
                  <w:vAlign w:val="center"/>
                </w:tcPr>
                <w:p w14:paraId="1ED47D0B"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65" w:type="pct"/>
                  <w:shd w:val="clear" w:color="auto" w:fill="DBE5F1" w:themeFill="accent1" w:themeFillTint="33"/>
                  <w:vAlign w:val="center"/>
                </w:tcPr>
                <w:p w14:paraId="58CDC5EB"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807" w:type="pct"/>
                  <w:shd w:val="clear" w:color="auto" w:fill="DBE5F1" w:themeFill="accent1" w:themeFillTint="33"/>
                  <w:vAlign w:val="center"/>
                </w:tcPr>
                <w:p w14:paraId="692EA7AD"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617435" w:rsidRPr="00E45878" w14:paraId="4E7FDFA0" w14:textId="77777777" w:rsidTr="00825024">
              <w:trPr>
                <w:trHeight w:val="300"/>
                <w:jc w:val="center"/>
              </w:trPr>
              <w:tc>
                <w:tcPr>
                  <w:tcW w:w="1059" w:type="pct"/>
                  <w:shd w:val="clear" w:color="auto" w:fill="DBE5F1" w:themeFill="accent1" w:themeFillTint="33"/>
                  <w:vAlign w:val="center"/>
                </w:tcPr>
                <w:p w14:paraId="5F91F94A"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1" w:type="pct"/>
                  <w:shd w:val="clear" w:color="auto" w:fill="DBE5F1" w:themeFill="accent1" w:themeFillTint="33"/>
                </w:tcPr>
                <w:p w14:paraId="7E157574"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Cs/>
                      <w:lang w:val="hr-HR"/>
                    </w:rPr>
                    <w:t>75%</w:t>
                  </w:r>
                </w:p>
              </w:tc>
              <w:tc>
                <w:tcPr>
                  <w:tcW w:w="748" w:type="pct"/>
                  <w:shd w:val="clear" w:color="auto" w:fill="DBE5F1" w:themeFill="accent1" w:themeFillTint="33"/>
                </w:tcPr>
                <w:p w14:paraId="1847E0B9"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Cs/>
                      <w:lang w:val="hr-HR"/>
                    </w:rPr>
                    <w:t>25%</w:t>
                  </w:r>
                </w:p>
              </w:tc>
              <w:tc>
                <w:tcPr>
                  <w:tcW w:w="769" w:type="pct"/>
                  <w:shd w:val="clear" w:color="auto" w:fill="DBE5F1" w:themeFill="accent1" w:themeFillTint="33"/>
                  <w:vAlign w:val="center"/>
                </w:tcPr>
                <w:p w14:paraId="1884DD2B"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765" w:type="pct"/>
                  <w:shd w:val="clear" w:color="auto" w:fill="DBE5F1" w:themeFill="accent1" w:themeFillTint="33"/>
                  <w:vAlign w:val="center"/>
                </w:tcPr>
                <w:p w14:paraId="3C258ACC"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100%</w:t>
                  </w:r>
                </w:p>
              </w:tc>
              <w:tc>
                <w:tcPr>
                  <w:tcW w:w="807" w:type="pct"/>
                  <w:shd w:val="clear" w:color="auto" w:fill="DBE5F1" w:themeFill="accent1" w:themeFillTint="33"/>
                  <w:vAlign w:val="center"/>
                </w:tcPr>
                <w:p w14:paraId="074A753A"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w:t>
                  </w:r>
                </w:p>
              </w:tc>
            </w:tr>
            <w:tr w:rsidR="00617435" w:rsidRPr="00E45878" w14:paraId="4A6DD8F7" w14:textId="77777777" w:rsidTr="00825024">
              <w:trPr>
                <w:trHeight w:val="300"/>
                <w:jc w:val="center"/>
              </w:trPr>
              <w:tc>
                <w:tcPr>
                  <w:tcW w:w="1059" w:type="pct"/>
                  <w:shd w:val="clear" w:color="auto" w:fill="DBE5F1" w:themeFill="accent1" w:themeFillTint="33"/>
                  <w:vAlign w:val="center"/>
                </w:tcPr>
                <w:p w14:paraId="1AB2E7C0"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1" w:type="pct"/>
                  <w:shd w:val="clear" w:color="auto" w:fill="DBE5F1" w:themeFill="accent1" w:themeFillTint="33"/>
                  <w:vAlign w:val="center"/>
                </w:tcPr>
                <w:p w14:paraId="5C71766F"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3</w:t>
                  </w:r>
                </w:p>
              </w:tc>
              <w:tc>
                <w:tcPr>
                  <w:tcW w:w="748" w:type="pct"/>
                  <w:shd w:val="clear" w:color="auto" w:fill="DBE5F1" w:themeFill="accent1" w:themeFillTint="33"/>
                </w:tcPr>
                <w:p w14:paraId="07D95752"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769" w:type="pct"/>
                  <w:shd w:val="clear" w:color="auto" w:fill="DBE5F1" w:themeFill="accent1" w:themeFillTint="33"/>
                  <w:vAlign w:val="center"/>
                </w:tcPr>
                <w:p w14:paraId="37F793D8"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2</w:t>
                  </w:r>
                </w:p>
              </w:tc>
              <w:tc>
                <w:tcPr>
                  <w:tcW w:w="765" w:type="pct"/>
                  <w:shd w:val="clear" w:color="auto" w:fill="DBE5F1" w:themeFill="accent1" w:themeFillTint="33"/>
                  <w:vAlign w:val="center"/>
                </w:tcPr>
                <w:p w14:paraId="2FEFA202"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4</w:t>
                  </w:r>
                </w:p>
              </w:tc>
              <w:tc>
                <w:tcPr>
                  <w:tcW w:w="807" w:type="pct"/>
                  <w:shd w:val="clear" w:color="auto" w:fill="DBE5F1" w:themeFill="accent1" w:themeFillTint="33"/>
                  <w:vAlign w:val="center"/>
                </w:tcPr>
                <w:p w14:paraId="1726E6B8" w14:textId="77777777" w:rsidR="00617435" w:rsidRPr="00E45878" w:rsidRDefault="00617435" w:rsidP="00617435">
                  <w:pPr>
                    <w:pStyle w:val="Tekstfusnote"/>
                    <w:rPr>
                      <w:rFonts w:asciiTheme="minorHAnsi" w:hAnsiTheme="minorHAnsi" w:cstheme="minorHAnsi"/>
                      <w:b/>
                      <w:lang w:val="hr-HR"/>
                    </w:rPr>
                  </w:pPr>
                  <w:r w:rsidRPr="00E45878">
                    <w:rPr>
                      <w:rFonts w:asciiTheme="minorHAnsi" w:hAnsiTheme="minorHAnsi" w:cstheme="minorHAnsi"/>
                      <w:b/>
                      <w:lang w:val="hr-HR"/>
                    </w:rPr>
                    <w:t>-</w:t>
                  </w:r>
                </w:p>
              </w:tc>
            </w:tr>
          </w:tbl>
          <w:p w14:paraId="73295771" w14:textId="77777777" w:rsidR="00617435" w:rsidRPr="00E45878" w:rsidRDefault="00617435" w:rsidP="00617435">
            <w:pPr>
              <w:pStyle w:val="Tekstfusnote"/>
              <w:rPr>
                <w:rFonts w:asciiTheme="minorHAnsi" w:hAnsiTheme="minorHAnsi" w:cstheme="minorHAnsi"/>
                <w:lang w:val="hr-HR"/>
              </w:rPr>
            </w:pPr>
          </w:p>
          <w:p w14:paraId="140C707B" w14:textId="77777777" w:rsidR="00617435" w:rsidRPr="00E45878" w:rsidRDefault="00617435" w:rsidP="00617435">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3C43DDD9" w14:textId="77777777" w:rsidR="00617435" w:rsidRPr="00E45878" w:rsidRDefault="00617435" w:rsidP="00617435">
            <w:pPr>
              <w:pStyle w:val="Tekstfusnote"/>
              <w:rPr>
                <w:rFonts w:asciiTheme="minorHAnsi" w:hAnsiTheme="minorHAnsi" w:cstheme="minorHAnsi"/>
                <w:lang w:val="hr-HR"/>
              </w:rPr>
            </w:pPr>
          </w:p>
          <w:p w14:paraId="12A2AC65"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05BC5B03"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25FC3E09"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58E49EBC" w14:textId="77777777" w:rsidR="00617435" w:rsidRPr="00E45878" w:rsidRDefault="00617435" w:rsidP="00617435">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617435" w:rsidRPr="00E45878" w14:paraId="6DE190AB" w14:textId="77777777" w:rsidTr="00825024">
              <w:trPr>
                <w:trHeight w:val="300"/>
                <w:jc w:val="center"/>
              </w:trPr>
              <w:tc>
                <w:tcPr>
                  <w:tcW w:w="1805" w:type="dxa"/>
                  <w:shd w:val="clear" w:color="auto" w:fill="DBE5F1" w:themeFill="accent1" w:themeFillTint="33"/>
                  <w:vAlign w:val="center"/>
                  <w:hideMark/>
                </w:tcPr>
                <w:p w14:paraId="55AA665E"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Raspon bodova (postotaka)</w:t>
                  </w:r>
                </w:p>
              </w:tc>
              <w:tc>
                <w:tcPr>
                  <w:tcW w:w="1651" w:type="dxa"/>
                  <w:shd w:val="clear" w:color="auto" w:fill="DBE5F1" w:themeFill="accent1" w:themeFillTint="33"/>
                  <w:vAlign w:val="center"/>
                  <w:hideMark/>
                </w:tcPr>
                <w:p w14:paraId="0525F659"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Brojčana ocjena</w:t>
                  </w:r>
                </w:p>
              </w:tc>
              <w:tc>
                <w:tcPr>
                  <w:tcW w:w="1477" w:type="dxa"/>
                  <w:shd w:val="clear" w:color="auto" w:fill="DBE5F1" w:themeFill="accent1" w:themeFillTint="33"/>
                  <w:vAlign w:val="center"/>
                  <w:hideMark/>
                </w:tcPr>
                <w:p w14:paraId="1C6871C7"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ECTS ocjena</w:t>
                  </w:r>
                </w:p>
              </w:tc>
            </w:tr>
            <w:tr w:rsidR="00617435" w:rsidRPr="00E45878" w14:paraId="6D9FB584" w14:textId="77777777" w:rsidTr="00825024">
              <w:trPr>
                <w:trHeight w:val="300"/>
                <w:jc w:val="center"/>
              </w:trPr>
              <w:tc>
                <w:tcPr>
                  <w:tcW w:w="1805" w:type="dxa"/>
                  <w:shd w:val="clear" w:color="auto" w:fill="DBE5F1" w:themeFill="accent1" w:themeFillTint="33"/>
                  <w:vAlign w:val="center"/>
                  <w:hideMark/>
                </w:tcPr>
                <w:p w14:paraId="0177E4DD"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90,00 – 100,00</w:t>
                  </w:r>
                </w:p>
              </w:tc>
              <w:tc>
                <w:tcPr>
                  <w:tcW w:w="1651" w:type="dxa"/>
                  <w:vAlign w:val="center"/>
                </w:tcPr>
                <w:p w14:paraId="6F93A5C2"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izvrstan (5)</w:t>
                  </w:r>
                </w:p>
              </w:tc>
              <w:tc>
                <w:tcPr>
                  <w:tcW w:w="1477" w:type="dxa"/>
                  <w:vAlign w:val="center"/>
                </w:tcPr>
                <w:p w14:paraId="0E4AFB84"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A</w:t>
                  </w:r>
                </w:p>
              </w:tc>
            </w:tr>
            <w:tr w:rsidR="00617435" w:rsidRPr="00E45878" w14:paraId="638A0AE5" w14:textId="77777777" w:rsidTr="00825024">
              <w:trPr>
                <w:trHeight w:val="300"/>
                <w:jc w:val="center"/>
              </w:trPr>
              <w:tc>
                <w:tcPr>
                  <w:tcW w:w="1805" w:type="dxa"/>
                  <w:shd w:val="clear" w:color="auto" w:fill="DBE5F1" w:themeFill="accent1" w:themeFillTint="33"/>
                  <w:vAlign w:val="center"/>
                  <w:hideMark/>
                </w:tcPr>
                <w:p w14:paraId="23037C7F"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75,00 – 89,99</w:t>
                  </w:r>
                </w:p>
              </w:tc>
              <w:tc>
                <w:tcPr>
                  <w:tcW w:w="1651" w:type="dxa"/>
                  <w:vAlign w:val="center"/>
                </w:tcPr>
                <w:p w14:paraId="57CBCB35"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vrlo dobar (4)</w:t>
                  </w:r>
                </w:p>
              </w:tc>
              <w:tc>
                <w:tcPr>
                  <w:tcW w:w="1477" w:type="dxa"/>
                  <w:vAlign w:val="center"/>
                </w:tcPr>
                <w:p w14:paraId="403F9D80"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B</w:t>
                  </w:r>
                </w:p>
              </w:tc>
            </w:tr>
            <w:tr w:rsidR="00617435" w:rsidRPr="00E45878" w14:paraId="355E1DFF" w14:textId="77777777" w:rsidTr="00825024">
              <w:trPr>
                <w:trHeight w:val="300"/>
                <w:jc w:val="center"/>
              </w:trPr>
              <w:tc>
                <w:tcPr>
                  <w:tcW w:w="1805" w:type="dxa"/>
                  <w:shd w:val="clear" w:color="auto" w:fill="DBE5F1" w:themeFill="accent1" w:themeFillTint="33"/>
                  <w:vAlign w:val="center"/>
                  <w:hideMark/>
                </w:tcPr>
                <w:p w14:paraId="41D0D366"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60,00 – 74,99</w:t>
                  </w:r>
                </w:p>
              </w:tc>
              <w:tc>
                <w:tcPr>
                  <w:tcW w:w="1651" w:type="dxa"/>
                  <w:vAlign w:val="center"/>
                </w:tcPr>
                <w:p w14:paraId="034AD297"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dobar (3)</w:t>
                  </w:r>
                </w:p>
              </w:tc>
              <w:tc>
                <w:tcPr>
                  <w:tcW w:w="1477" w:type="dxa"/>
                  <w:vAlign w:val="center"/>
                </w:tcPr>
                <w:p w14:paraId="687D98DC"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C</w:t>
                  </w:r>
                </w:p>
              </w:tc>
            </w:tr>
            <w:tr w:rsidR="00617435" w:rsidRPr="00E45878" w14:paraId="5C14CF84" w14:textId="77777777" w:rsidTr="00825024">
              <w:trPr>
                <w:trHeight w:val="300"/>
                <w:jc w:val="center"/>
              </w:trPr>
              <w:tc>
                <w:tcPr>
                  <w:tcW w:w="1805" w:type="dxa"/>
                  <w:shd w:val="clear" w:color="auto" w:fill="DBE5F1" w:themeFill="accent1" w:themeFillTint="33"/>
                  <w:vAlign w:val="center"/>
                  <w:hideMark/>
                </w:tcPr>
                <w:p w14:paraId="76B18398"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50,00 – 59,99</w:t>
                  </w:r>
                </w:p>
              </w:tc>
              <w:tc>
                <w:tcPr>
                  <w:tcW w:w="1651" w:type="dxa"/>
                  <w:vAlign w:val="center"/>
                </w:tcPr>
                <w:p w14:paraId="131254C2"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dovoljan (2)</w:t>
                  </w:r>
                </w:p>
              </w:tc>
              <w:tc>
                <w:tcPr>
                  <w:tcW w:w="1477" w:type="dxa"/>
                  <w:vAlign w:val="center"/>
                </w:tcPr>
                <w:p w14:paraId="414A57BD"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D</w:t>
                  </w:r>
                </w:p>
              </w:tc>
            </w:tr>
            <w:tr w:rsidR="00617435" w:rsidRPr="00E45878" w14:paraId="1EC9B2AF" w14:textId="77777777" w:rsidTr="00825024">
              <w:trPr>
                <w:trHeight w:val="300"/>
                <w:jc w:val="center"/>
              </w:trPr>
              <w:tc>
                <w:tcPr>
                  <w:tcW w:w="1805" w:type="dxa"/>
                  <w:shd w:val="clear" w:color="auto" w:fill="DBE5F1" w:themeFill="accent1" w:themeFillTint="33"/>
                  <w:vAlign w:val="center"/>
                  <w:hideMark/>
                </w:tcPr>
                <w:p w14:paraId="2569DD56"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0,00 – 49,99</w:t>
                  </w:r>
                </w:p>
              </w:tc>
              <w:tc>
                <w:tcPr>
                  <w:tcW w:w="1651" w:type="dxa"/>
                  <w:vAlign w:val="center"/>
                </w:tcPr>
                <w:p w14:paraId="695CF2AC"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nedovoljan (1)</w:t>
                  </w:r>
                </w:p>
              </w:tc>
              <w:tc>
                <w:tcPr>
                  <w:tcW w:w="1477" w:type="dxa"/>
                  <w:vAlign w:val="center"/>
                </w:tcPr>
                <w:p w14:paraId="2DD6A6CC"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F</w:t>
                  </w:r>
                </w:p>
              </w:tc>
            </w:tr>
          </w:tbl>
          <w:p w14:paraId="3AD89D7F" w14:textId="77777777" w:rsidR="00617435" w:rsidRPr="00E45878" w:rsidRDefault="00617435" w:rsidP="00617435">
            <w:pPr>
              <w:pStyle w:val="Tekstfusnote"/>
              <w:rPr>
                <w:rFonts w:asciiTheme="minorHAnsi" w:hAnsiTheme="minorHAnsi" w:cstheme="minorHAnsi"/>
                <w:b/>
                <w:bCs/>
              </w:rPr>
            </w:pPr>
          </w:p>
        </w:tc>
      </w:tr>
      <w:tr w:rsidR="00617435" w:rsidRPr="00E45878" w14:paraId="69C4484A"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0C251AD"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617435" w:rsidRPr="00E45878" w14:paraId="32FBFD0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A163532" w14:textId="77777777" w:rsidR="00617435" w:rsidRPr="00E45878" w:rsidRDefault="00617435" w:rsidP="00B40BF3">
            <w:pPr>
              <w:pStyle w:val="Tekstfusnote"/>
              <w:numPr>
                <w:ilvl w:val="0"/>
                <w:numId w:val="110"/>
              </w:numPr>
              <w:rPr>
                <w:rFonts w:asciiTheme="minorHAnsi" w:hAnsiTheme="minorHAnsi" w:cstheme="minorHAnsi"/>
                <w:lang w:val="hr"/>
              </w:rPr>
            </w:pPr>
            <w:r w:rsidRPr="00E45878">
              <w:rPr>
                <w:rFonts w:asciiTheme="minorHAnsi" w:hAnsiTheme="minorHAnsi" w:cstheme="minorHAnsi"/>
                <w:lang w:val="hr"/>
              </w:rPr>
              <w:t>Grbac, B. Načela marketinga. Rijeka: Ekonomski fakultet Sveučilišta u Rijeci (EFRI), 2007.</w:t>
            </w:r>
          </w:p>
          <w:p w14:paraId="310391BC" w14:textId="77777777" w:rsidR="00617435" w:rsidRPr="00E45878" w:rsidRDefault="00617435" w:rsidP="00B40BF3">
            <w:pPr>
              <w:pStyle w:val="Tekstfusnote"/>
              <w:numPr>
                <w:ilvl w:val="0"/>
                <w:numId w:val="110"/>
              </w:numPr>
              <w:rPr>
                <w:rFonts w:asciiTheme="minorHAnsi" w:hAnsiTheme="minorHAnsi" w:cstheme="minorHAnsi"/>
                <w:lang w:val="hr"/>
              </w:rPr>
            </w:pPr>
            <w:r w:rsidRPr="00E45878">
              <w:rPr>
                <w:rFonts w:asciiTheme="minorHAnsi" w:hAnsiTheme="minorHAnsi" w:cstheme="minorHAnsi"/>
                <w:lang w:val="hr"/>
              </w:rPr>
              <w:t>Kotler, P., Keller, K. L., &amp; Martinović, M. Upravljanje marketingom. 14. izdanje. Zagreb: Mate d.o.o., 2014.</w:t>
            </w:r>
          </w:p>
          <w:p w14:paraId="70FAB994" w14:textId="77777777" w:rsidR="00617435" w:rsidRPr="00E45878" w:rsidRDefault="00617435" w:rsidP="00B40BF3">
            <w:pPr>
              <w:pStyle w:val="Tekstfusnote"/>
              <w:numPr>
                <w:ilvl w:val="0"/>
                <w:numId w:val="110"/>
              </w:numPr>
              <w:rPr>
                <w:rFonts w:asciiTheme="minorHAnsi" w:hAnsiTheme="minorHAnsi" w:cstheme="minorHAnsi"/>
                <w:lang w:val="hr"/>
              </w:rPr>
            </w:pPr>
            <w:r w:rsidRPr="00E45878">
              <w:rPr>
                <w:rFonts w:asciiTheme="minorHAnsi" w:hAnsiTheme="minorHAnsi" w:cstheme="minorHAnsi"/>
                <w:lang w:val="hr"/>
              </w:rPr>
              <w:t xml:space="preserve">Milone, P.; Ventura, F., Nested markets and the transition of the agro-marketing system towards sustainability. Sustainability, 2024. Dostupno na: </w:t>
            </w:r>
            <w:hyperlink r:id="rId41" w:history="1">
              <w:r w:rsidRPr="00E45878">
                <w:rPr>
                  <w:rStyle w:val="Hiperveza"/>
                  <w:rFonts w:asciiTheme="minorHAnsi" w:hAnsiTheme="minorHAnsi" w:cstheme="minorHAnsi"/>
                  <w:lang w:val="hr"/>
                </w:rPr>
                <w:t>https://www.mdpi.com/2071-1050/16/7/2902</w:t>
              </w:r>
            </w:hyperlink>
            <w:r w:rsidRPr="00E45878">
              <w:rPr>
                <w:rFonts w:asciiTheme="minorHAnsi" w:hAnsiTheme="minorHAnsi" w:cstheme="minorHAnsi"/>
                <w:lang w:val="hr"/>
              </w:rPr>
              <w:t xml:space="preserve"> </w:t>
            </w:r>
          </w:p>
          <w:p w14:paraId="5DAE4C43" w14:textId="77777777" w:rsidR="00617435" w:rsidRPr="00E45878" w:rsidRDefault="00617435" w:rsidP="00B40BF3">
            <w:pPr>
              <w:pStyle w:val="Tekstfusnote"/>
              <w:numPr>
                <w:ilvl w:val="0"/>
                <w:numId w:val="110"/>
              </w:numPr>
              <w:rPr>
                <w:rFonts w:asciiTheme="minorHAnsi" w:hAnsiTheme="minorHAnsi" w:cstheme="minorHAnsi"/>
                <w:lang w:val="hr"/>
              </w:rPr>
            </w:pPr>
            <w:r w:rsidRPr="00E45878">
              <w:rPr>
                <w:rFonts w:asciiTheme="minorHAnsi" w:hAnsiTheme="minorHAnsi" w:cstheme="minorHAnsi"/>
                <w:lang w:val="hr"/>
              </w:rPr>
              <w:t xml:space="preserve">Nugroho, A. D., Agricultural market information in developing countries: A literature review, Agricultural Economics/Zemědělská Ekonomika, 2021. Dostupno na: </w:t>
            </w:r>
            <w:hyperlink r:id="rId42" w:history="1">
              <w:r w:rsidRPr="00E45878">
                <w:rPr>
                  <w:rStyle w:val="Hiperveza"/>
                  <w:rFonts w:asciiTheme="minorHAnsi" w:hAnsiTheme="minorHAnsi" w:cstheme="minorHAnsi"/>
                  <w:lang w:val="hr"/>
                </w:rPr>
                <w:t>http://agricecon.agriculturejournals.cz/pdfs/age/2021/11/04.pdf</w:t>
              </w:r>
            </w:hyperlink>
            <w:r w:rsidRPr="00E45878">
              <w:rPr>
                <w:rFonts w:asciiTheme="minorHAnsi" w:hAnsiTheme="minorHAnsi" w:cstheme="minorHAnsi"/>
                <w:lang w:val="hr"/>
              </w:rPr>
              <w:t xml:space="preserve"> </w:t>
            </w:r>
          </w:p>
          <w:p w14:paraId="02B09CF5" w14:textId="77777777" w:rsidR="00617435" w:rsidRPr="00E45878" w:rsidRDefault="00617435" w:rsidP="00B40BF3">
            <w:pPr>
              <w:pStyle w:val="Tekstfusnote"/>
              <w:numPr>
                <w:ilvl w:val="0"/>
                <w:numId w:val="110"/>
              </w:numPr>
              <w:rPr>
                <w:rFonts w:asciiTheme="minorHAnsi" w:hAnsiTheme="minorHAnsi" w:cstheme="minorHAnsi"/>
                <w:lang w:val="hr"/>
              </w:rPr>
            </w:pPr>
            <w:r w:rsidRPr="00E45878">
              <w:rPr>
                <w:rFonts w:asciiTheme="minorHAnsi" w:hAnsiTheme="minorHAnsi" w:cstheme="minorHAnsi"/>
                <w:lang w:val="hr"/>
              </w:rPr>
              <w:t xml:space="preserve">Šestak P, Dobrinić D., Primjena novih tehnologija u marketingu s osvrtom na marketing stvari, CroDiM, 2(1):243-254, 2019. Dostupno na: </w:t>
            </w:r>
            <w:hyperlink r:id="rId43" w:history="1">
              <w:r w:rsidRPr="00E45878">
                <w:rPr>
                  <w:rStyle w:val="Hiperveza"/>
                  <w:rFonts w:asciiTheme="minorHAnsi" w:hAnsiTheme="minorHAnsi" w:cstheme="minorHAnsi"/>
                  <w:lang w:val="hr"/>
                </w:rPr>
                <w:t>https://hrcak.srce.hr/234549</w:t>
              </w:r>
            </w:hyperlink>
            <w:r w:rsidRPr="00E45878">
              <w:rPr>
                <w:rFonts w:asciiTheme="minorHAnsi" w:hAnsiTheme="minorHAnsi" w:cstheme="minorHAnsi"/>
                <w:lang w:val="hr"/>
              </w:rPr>
              <w:t xml:space="preserve"> </w:t>
            </w:r>
          </w:p>
          <w:p w14:paraId="4C8204B9" w14:textId="77777777" w:rsidR="00617435" w:rsidRPr="00E45878" w:rsidRDefault="00617435" w:rsidP="00B40BF3">
            <w:pPr>
              <w:pStyle w:val="Tekstfusnote"/>
              <w:numPr>
                <w:ilvl w:val="0"/>
                <w:numId w:val="110"/>
              </w:numPr>
              <w:rPr>
                <w:rFonts w:asciiTheme="minorHAnsi" w:hAnsiTheme="minorHAnsi" w:cstheme="minorHAnsi"/>
                <w:lang w:val="hr"/>
              </w:rPr>
            </w:pPr>
            <w:r w:rsidRPr="00E45878">
              <w:rPr>
                <w:rFonts w:asciiTheme="minorHAnsi" w:hAnsiTheme="minorHAnsi" w:cstheme="minorHAnsi"/>
              </w:rPr>
              <w:t>Turkalj</w:t>
            </w:r>
            <w:r w:rsidRPr="00E45878">
              <w:rPr>
                <w:rFonts w:asciiTheme="minorHAnsi" w:hAnsiTheme="minorHAnsi" w:cstheme="minorHAnsi"/>
                <w:lang w:val="hr"/>
              </w:rPr>
              <w:t xml:space="preserve"> Ž, </w:t>
            </w:r>
            <w:r w:rsidRPr="00E45878">
              <w:rPr>
                <w:rFonts w:asciiTheme="minorHAnsi" w:hAnsiTheme="minorHAnsi" w:cstheme="minorHAnsi"/>
              </w:rPr>
              <w:t>Ham</w:t>
            </w:r>
            <w:r w:rsidRPr="00E45878">
              <w:rPr>
                <w:rFonts w:asciiTheme="minorHAnsi" w:hAnsiTheme="minorHAnsi" w:cstheme="minorHAnsi"/>
                <w:lang w:val="hr"/>
              </w:rPr>
              <w:t xml:space="preserve"> </w:t>
            </w:r>
            <w:r w:rsidRPr="00E45878">
              <w:rPr>
                <w:rFonts w:asciiTheme="minorHAnsi" w:hAnsiTheme="minorHAnsi" w:cstheme="minorHAnsi"/>
              </w:rPr>
              <w:t>M</w:t>
            </w:r>
            <w:r w:rsidRPr="00E45878">
              <w:rPr>
                <w:rFonts w:asciiTheme="minorHAnsi" w:hAnsiTheme="minorHAnsi" w:cstheme="minorHAnsi"/>
                <w:lang w:val="hr"/>
              </w:rPr>
              <w:t xml:space="preserve">, </w:t>
            </w:r>
            <w:r w:rsidRPr="00E45878">
              <w:rPr>
                <w:rFonts w:asciiTheme="minorHAnsi" w:hAnsiTheme="minorHAnsi" w:cstheme="minorHAnsi"/>
              </w:rPr>
              <w:t>Fosi</w:t>
            </w:r>
            <w:r w:rsidRPr="00E45878">
              <w:rPr>
                <w:rFonts w:asciiTheme="minorHAnsi" w:hAnsiTheme="minorHAnsi" w:cstheme="minorHAnsi"/>
                <w:lang w:val="hr"/>
              </w:rPr>
              <w:t xml:space="preserve">ć </w:t>
            </w:r>
            <w:r w:rsidRPr="00E45878">
              <w:rPr>
                <w:rFonts w:asciiTheme="minorHAnsi" w:hAnsiTheme="minorHAnsi" w:cstheme="minorHAnsi"/>
              </w:rPr>
              <w:t>I</w:t>
            </w:r>
            <w:r w:rsidRPr="00E45878">
              <w:rPr>
                <w:rFonts w:asciiTheme="minorHAnsi" w:hAnsiTheme="minorHAnsi" w:cstheme="minorHAnsi"/>
                <w:lang w:val="hr"/>
              </w:rPr>
              <w:t xml:space="preserve">., </w:t>
            </w:r>
            <w:r w:rsidRPr="00E45878">
              <w:rPr>
                <w:rFonts w:asciiTheme="minorHAnsi" w:hAnsiTheme="minorHAnsi" w:cstheme="minorHAnsi"/>
              </w:rPr>
              <w:t>Sinergija</w:t>
            </w:r>
            <w:r w:rsidRPr="00E45878">
              <w:rPr>
                <w:rFonts w:asciiTheme="minorHAnsi" w:hAnsiTheme="minorHAnsi" w:cstheme="minorHAnsi"/>
                <w:lang w:val="hr"/>
              </w:rPr>
              <w:t xml:space="preserve"> </w:t>
            </w:r>
            <w:r w:rsidRPr="00E45878">
              <w:rPr>
                <w:rFonts w:asciiTheme="minorHAnsi" w:hAnsiTheme="minorHAnsi" w:cstheme="minorHAnsi"/>
              </w:rPr>
              <w:t>odr</w:t>
            </w:r>
            <w:r w:rsidRPr="00E45878">
              <w:rPr>
                <w:rFonts w:asciiTheme="minorHAnsi" w:hAnsiTheme="minorHAnsi" w:cstheme="minorHAnsi"/>
                <w:lang w:val="hr"/>
              </w:rPr>
              <w:t>ž</w:t>
            </w:r>
            <w:r w:rsidRPr="00E45878">
              <w:rPr>
                <w:rFonts w:asciiTheme="minorHAnsi" w:hAnsiTheme="minorHAnsi" w:cstheme="minorHAnsi"/>
              </w:rPr>
              <w:t>ivog</w:t>
            </w:r>
            <w:r w:rsidRPr="00E45878">
              <w:rPr>
                <w:rFonts w:asciiTheme="minorHAnsi" w:hAnsiTheme="minorHAnsi" w:cstheme="minorHAnsi"/>
                <w:lang w:val="hr"/>
              </w:rPr>
              <w:t xml:space="preserve"> </w:t>
            </w:r>
            <w:r w:rsidRPr="00E45878">
              <w:rPr>
                <w:rFonts w:asciiTheme="minorHAnsi" w:hAnsiTheme="minorHAnsi" w:cstheme="minorHAnsi"/>
              </w:rPr>
              <w:t>turizma</w:t>
            </w:r>
            <w:r w:rsidRPr="00E45878">
              <w:rPr>
                <w:rFonts w:asciiTheme="minorHAnsi" w:hAnsiTheme="minorHAnsi" w:cstheme="minorHAnsi"/>
                <w:lang w:val="hr"/>
              </w:rPr>
              <w:t xml:space="preserve"> </w:t>
            </w:r>
            <w:r w:rsidRPr="00E45878">
              <w:rPr>
                <w:rFonts w:asciiTheme="minorHAnsi" w:hAnsiTheme="minorHAnsi" w:cstheme="minorHAnsi"/>
              </w:rPr>
              <w:t>i</w:t>
            </w:r>
            <w:r w:rsidRPr="00E45878">
              <w:rPr>
                <w:rFonts w:asciiTheme="minorHAnsi" w:hAnsiTheme="minorHAnsi" w:cstheme="minorHAnsi"/>
                <w:lang w:val="hr"/>
              </w:rPr>
              <w:t xml:space="preserve"> </w:t>
            </w:r>
            <w:r w:rsidRPr="00E45878">
              <w:rPr>
                <w:rFonts w:asciiTheme="minorHAnsi" w:hAnsiTheme="minorHAnsi" w:cstheme="minorHAnsi"/>
              </w:rPr>
              <w:t>poljoprivrede</w:t>
            </w:r>
            <w:r w:rsidRPr="00E45878">
              <w:rPr>
                <w:rFonts w:asciiTheme="minorHAnsi" w:hAnsiTheme="minorHAnsi" w:cstheme="minorHAnsi"/>
                <w:lang w:val="hr"/>
              </w:rPr>
              <w:t xml:space="preserve"> </w:t>
            </w:r>
            <w:r w:rsidRPr="00E45878">
              <w:rPr>
                <w:rFonts w:asciiTheme="minorHAnsi" w:hAnsiTheme="minorHAnsi" w:cstheme="minorHAnsi"/>
              </w:rPr>
              <w:t>kao</w:t>
            </w:r>
            <w:r w:rsidRPr="00E45878">
              <w:rPr>
                <w:rFonts w:asciiTheme="minorHAnsi" w:hAnsiTheme="minorHAnsi" w:cstheme="minorHAnsi"/>
                <w:lang w:val="hr"/>
              </w:rPr>
              <w:t xml:space="preserve"> </w:t>
            </w:r>
            <w:r w:rsidRPr="00E45878">
              <w:rPr>
                <w:rFonts w:asciiTheme="minorHAnsi" w:hAnsiTheme="minorHAnsi" w:cstheme="minorHAnsi"/>
              </w:rPr>
              <w:t>faktor</w:t>
            </w:r>
            <w:r w:rsidRPr="00E45878">
              <w:rPr>
                <w:rFonts w:asciiTheme="minorHAnsi" w:hAnsiTheme="minorHAnsi" w:cstheme="minorHAnsi"/>
                <w:lang w:val="hr"/>
              </w:rPr>
              <w:t xml:space="preserve"> </w:t>
            </w:r>
            <w:r w:rsidRPr="00E45878">
              <w:rPr>
                <w:rFonts w:asciiTheme="minorHAnsi" w:hAnsiTheme="minorHAnsi" w:cstheme="minorHAnsi"/>
              </w:rPr>
              <w:t>upravljanja</w:t>
            </w:r>
            <w:r w:rsidRPr="00E45878">
              <w:rPr>
                <w:rFonts w:asciiTheme="minorHAnsi" w:hAnsiTheme="minorHAnsi" w:cstheme="minorHAnsi"/>
                <w:lang w:val="hr"/>
              </w:rPr>
              <w:t xml:space="preserve"> </w:t>
            </w:r>
            <w:r w:rsidRPr="00E45878">
              <w:rPr>
                <w:rFonts w:asciiTheme="minorHAnsi" w:hAnsiTheme="minorHAnsi" w:cstheme="minorHAnsi"/>
              </w:rPr>
              <w:t>regionalnim</w:t>
            </w:r>
            <w:r w:rsidRPr="00E45878">
              <w:rPr>
                <w:rFonts w:asciiTheme="minorHAnsi" w:hAnsiTheme="minorHAnsi" w:cstheme="minorHAnsi"/>
                <w:lang w:val="hr"/>
              </w:rPr>
              <w:t xml:space="preserve"> </w:t>
            </w:r>
            <w:r w:rsidRPr="00E45878">
              <w:rPr>
                <w:rFonts w:asciiTheme="minorHAnsi" w:hAnsiTheme="minorHAnsi" w:cstheme="minorHAnsi"/>
              </w:rPr>
              <w:t>razvojem</w:t>
            </w:r>
            <w:r w:rsidRPr="00E45878">
              <w:rPr>
                <w:rFonts w:asciiTheme="minorHAnsi" w:hAnsiTheme="minorHAnsi" w:cstheme="minorHAnsi"/>
                <w:lang w:val="hr"/>
              </w:rPr>
              <w:t xml:space="preserve"> </w:t>
            </w:r>
            <w:r w:rsidRPr="00E45878">
              <w:rPr>
                <w:rFonts w:asciiTheme="minorHAnsi" w:hAnsiTheme="minorHAnsi" w:cstheme="minorHAnsi"/>
              </w:rPr>
              <w:t>u</w:t>
            </w:r>
            <w:r w:rsidRPr="00E45878">
              <w:rPr>
                <w:rFonts w:asciiTheme="minorHAnsi" w:hAnsiTheme="minorHAnsi" w:cstheme="minorHAnsi"/>
                <w:lang w:val="hr"/>
              </w:rPr>
              <w:t xml:space="preserve"> </w:t>
            </w:r>
            <w:r w:rsidRPr="00E45878">
              <w:rPr>
                <w:rFonts w:asciiTheme="minorHAnsi" w:hAnsiTheme="minorHAnsi" w:cstheme="minorHAnsi"/>
              </w:rPr>
              <w:t>Hrvatskoj</w:t>
            </w:r>
            <w:r w:rsidRPr="00E45878">
              <w:rPr>
                <w:rFonts w:asciiTheme="minorHAnsi" w:hAnsiTheme="minorHAnsi" w:cstheme="minorHAnsi"/>
                <w:lang w:val="hr"/>
              </w:rPr>
              <w:t xml:space="preserve">. </w:t>
            </w:r>
            <w:r w:rsidRPr="00E45878">
              <w:rPr>
                <w:rFonts w:asciiTheme="minorHAnsi" w:hAnsiTheme="minorHAnsi" w:cstheme="minorHAnsi"/>
              </w:rPr>
              <w:t xml:space="preserve">Ekonomski vjesnik. 2013  Dostupno na: </w:t>
            </w:r>
            <w:hyperlink r:id="rId44" w:history="1">
              <w:r w:rsidRPr="00E45878">
                <w:rPr>
                  <w:rStyle w:val="Hiperveza"/>
                  <w:rFonts w:asciiTheme="minorHAnsi" w:hAnsiTheme="minorHAnsi" w:cstheme="minorHAnsi"/>
                </w:rPr>
                <w:t>https://hrcak.srce.hr/107945</w:t>
              </w:r>
            </w:hyperlink>
            <w:r w:rsidRPr="00E45878">
              <w:rPr>
                <w:rFonts w:asciiTheme="minorHAnsi" w:hAnsiTheme="minorHAnsi" w:cstheme="minorHAnsi"/>
              </w:rPr>
              <w:t xml:space="preserve"> </w:t>
            </w:r>
          </w:p>
        </w:tc>
      </w:tr>
      <w:tr w:rsidR="00617435" w:rsidRPr="00E45878" w14:paraId="3774FC3F"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826115E"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Dopunska literatura</w:t>
            </w:r>
          </w:p>
        </w:tc>
      </w:tr>
      <w:tr w:rsidR="00617435" w:rsidRPr="00E45878" w14:paraId="1077611E" w14:textId="77777777" w:rsidTr="00825024">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DFDC01A" w14:textId="77777777" w:rsidR="00617435" w:rsidRPr="00E45878" w:rsidRDefault="00617435" w:rsidP="00B40BF3">
            <w:pPr>
              <w:pStyle w:val="Tekstfusnote"/>
              <w:numPr>
                <w:ilvl w:val="0"/>
                <w:numId w:val="111"/>
              </w:numPr>
              <w:rPr>
                <w:rFonts w:asciiTheme="minorHAnsi" w:hAnsiTheme="minorHAnsi" w:cstheme="minorHAnsi"/>
                <w:lang w:val="hr"/>
              </w:rPr>
            </w:pPr>
            <w:r w:rsidRPr="00E45878">
              <w:rPr>
                <w:rFonts w:asciiTheme="minorHAnsi" w:hAnsiTheme="minorHAnsi" w:cstheme="minorHAnsi"/>
                <w:lang w:val="hr"/>
              </w:rPr>
              <w:t xml:space="preserve">Aaker, D. A., Joachimsthaler, E. Brand Leadership: Building Assets in an Information Economy,, The Free Press, New York, 2009. </w:t>
            </w:r>
          </w:p>
          <w:p w14:paraId="2ABF564D" w14:textId="77777777" w:rsidR="00617435" w:rsidRPr="00E45878" w:rsidRDefault="00617435" w:rsidP="00B40BF3">
            <w:pPr>
              <w:pStyle w:val="Tekstfusnote"/>
              <w:numPr>
                <w:ilvl w:val="0"/>
                <w:numId w:val="111"/>
              </w:numPr>
              <w:rPr>
                <w:rFonts w:asciiTheme="minorHAnsi" w:hAnsiTheme="minorHAnsi" w:cstheme="minorHAnsi"/>
                <w:lang w:val="hr"/>
              </w:rPr>
            </w:pPr>
            <w:r w:rsidRPr="00E45878">
              <w:rPr>
                <w:rFonts w:asciiTheme="minorHAnsi" w:hAnsiTheme="minorHAnsi" w:cstheme="minorHAnsi"/>
                <w:lang w:val="hr"/>
              </w:rPr>
              <w:t xml:space="preserve">Krajnović, A., Sikirić, D., Hordov, M., Digitalni marketing – nova era tržišne komunikacije, Sveučilište u Zadru – Odjel za ekonomiju, 2019. </w:t>
            </w:r>
          </w:p>
          <w:p w14:paraId="095E8BF0" w14:textId="77777777" w:rsidR="00617435" w:rsidRPr="00E45878" w:rsidRDefault="00617435" w:rsidP="00B40BF3">
            <w:pPr>
              <w:pStyle w:val="Tekstfusnote"/>
              <w:numPr>
                <w:ilvl w:val="0"/>
                <w:numId w:val="111"/>
              </w:numPr>
              <w:rPr>
                <w:rFonts w:asciiTheme="minorHAnsi" w:hAnsiTheme="minorHAnsi" w:cstheme="minorHAnsi"/>
              </w:rPr>
            </w:pPr>
            <w:r w:rsidRPr="00E45878">
              <w:rPr>
                <w:rFonts w:asciiTheme="minorHAnsi" w:hAnsiTheme="minorHAnsi" w:cstheme="minorHAnsi"/>
                <w:lang w:val="hr"/>
              </w:rPr>
              <w:t xml:space="preserve">Ozretić Došen, D., Brlić, M., &amp; Komarac, T.,  Strategic brand management in emerging markets: consumer perceptions of brand extensions. Organizations and Markets in Emerging Economies, 9(1), 135-153, 2018. </w:t>
            </w:r>
          </w:p>
          <w:p w14:paraId="0B2B2000" w14:textId="77777777" w:rsidR="00617435" w:rsidRPr="00E45878" w:rsidRDefault="00617435" w:rsidP="00B40BF3">
            <w:pPr>
              <w:pStyle w:val="Tekstfusnote"/>
              <w:numPr>
                <w:ilvl w:val="0"/>
                <w:numId w:val="111"/>
              </w:numPr>
              <w:rPr>
                <w:rFonts w:asciiTheme="minorHAnsi" w:hAnsiTheme="minorHAnsi" w:cstheme="minorHAnsi"/>
              </w:rPr>
            </w:pPr>
            <w:r w:rsidRPr="00E45878">
              <w:rPr>
                <w:rFonts w:asciiTheme="minorHAnsi" w:hAnsiTheme="minorHAnsi" w:cstheme="minorHAnsi"/>
                <w:lang w:val="hr"/>
              </w:rPr>
              <w:t>Wheeler, A., Designing Brand Identity: An Essential Guide for the Whole Branding Team, John Wiley &amp; Sons, Inc., 2024.</w:t>
            </w:r>
          </w:p>
        </w:tc>
      </w:tr>
      <w:tr w:rsidR="00617435" w:rsidRPr="00E45878" w14:paraId="6C3B71C3"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ED56974" w14:textId="77777777" w:rsidR="00617435" w:rsidRPr="00E45878" w:rsidRDefault="00617435" w:rsidP="00617435">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617435" w:rsidRPr="00E45878" w14:paraId="66EEA89B"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F8831E3"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6CC725A9" w14:textId="77777777" w:rsidR="00617435" w:rsidRPr="00E45878" w:rsidRDefault="00617435" w:rsidP="00617435">
      <w:pPr>
        <w:pStyle w:val="Tekstfusnote"/>
        <w:rPr>
          <w:rFonts w:asciiTheme="minorHAnsi" w:hAnsiTheme="minorHAnsi" w:cstheme="minorHAnsi"/>
          <w:lang w:val="hr-HR"/>
        </w:rPr>
      </w:pPr>
    </w:p>
    <w:p w14:paraId="313A3CE6"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92"/>
        <w:gridCol w:w="3048"/>
        <w:gridCol w:w="1996"/>
        <w:gridCol w:w="1814"/>
      </w:tblGrid>
      <w:tr w:rsidR="00617435" w:rsidRPr="00E45878" w14:paraId="66280268" w14:textId="77777777" w:rsidTr="00617435">
        <w:tc>
          <w:tcPr>
            <w:tcW w:w="1211" w:type="pct"/>
            <w:shd w:val="clear" w:color="auto" w:fill="95B3D7" w:themeFill="accent1" w:themeFillTint="99"/>
          </w:tcPr>
          <w:p w14:paraId="223F21F7"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1684" w:type="pct"/>
            <w:shd w:val="clear" w:color="auto" w:fill="95B3D7" w:themeFill="accent1" w:themeFillTint="99"/>
          </w:tcPr>
          <w:p w14:paraId="6B06D579"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Nastavne teme</w:t>
            </w:r>
          </w:p>
        </w:tc>
        <w:tc>
          <w:tcPr>
            <w:tcW w:w="1103" w:type="pct"/>
            <w:shd w:val="clear" w:color="auto" w:fill="95B3D7" w:themeFill="accent1" w:themeFillTint="99"/>
          </w:tcPr>
          <w:p w14:paraId="00386D82"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1002" w:type="pct"/>
            <w:shd w:val="clear" w:color="auto" w:fill="95B3D7" w:themeFill="accent1" w:themeFillTint="99"/>
          </w:tcPr>
          <w:p w14:paraId="0FCDD318" w14:textId="77777777" w:rsidR="00617435" w:rsidRPr="00E45878" w:rsidRDefault="00617435" w:rsidP="00617435">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617435" w:rsidRPr="00E45878" w14:paraId="378164F0" w14:textId="77777777" w:rsidTr="00617435">
        <w:tc>
          <w:tcPr>
            <w:tcW w:w="1211" w:type="pct"/>
          </w:tcPr>
          <w:p w14:paraId="27F12AF4"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I1 Odrediti svrhu i smisao marketinga te njegovu ulogu kroz nove marketing odnose.</w:t>
            </w:r>
          </w:p>
        </w:tc>
        <w:tc>
          <w:tcPr>
            <w:tcW w:w="1684" w:type="pct"/>
          </w:tcPr>
          <w:p w14:paraId="6A099028"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Temeljni pojmovi marketinga i njegova svrha u održivom agroturizmu</w:t>
            </w:r>
          </w:p>
          <w:p w14:paraId="0BEC2D3E"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Uloga marketinga u stvaranju novih odnosa na tržištu održivog agroturizma</w:t>
            </w:r>
          </w:p>
          <w:p w14:paraId="7E906DC6"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Integracija održivih praksi i društveno odgovornog poslovanja u marketingu</w:t>
            </w:r>
          </w:p>
        </w:tc>
        <w:tc>
          <w:tcPr>
            <w:tcW w:w="1103" w:type="pct"/>
          </w:tcPr>
          <w:p w14:paraId="05D0455C"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Predavanja</w:t>
            </w:r>
          </w:p>
          <w:p w14:paraId="22019ACA"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Studije slučaja</w:t>
            </w:r>
          </w:p>
          <w:p w14:paraId="329BEBFC"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Vježbe</w:t>
            </w:r>
          </w:p>
        </w:tc>
        <w:tc>
          <w:tcPr>
            <w:tcW w:w="1002" w:type="pct"/>
          </w:tcPr>
          <w:p w14:paraId="22B8E9A8"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Pismeni ispit</w:t>
            </w:r>
          </w:p>
          <w:p w14:paraId="2AE893F8"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 xml:space="preserve">Vježbe </w:t>
            </w:r>
          </w:p>
        </w:tc>
      </w:tr>
      <w:tr w:rsidR="00617435" w:rsidRPr="00E45878" w14:paraId="1F63FA4C" w14:textId="77777777" w:rsidTr="00617435">
        <w:tc>
          <w:tcPr>
            <w:tcW w:w="1211" w:type="pct"/>
          </w:tcPr>
          <w:p w14:paraId="7A0A2ED7"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I2 Identificirati važnost i utjecaj elemenata marketing okruženja na poslovanje poduzeća.</w:t>
            </w:r>
          </w:p>
        </w:tc>
        <w:tc>
          <w:tcPr>
            <w:tcW w:w="1684" w:type="pct"/>
          </w:tcPr>
          <w:p w14:paraId="73B3DE45"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Analiza elemenata marketing okruženja i njihov utjecaj na poslovanje poduzeća, Moderni marketing sustav i njegove sastavnice</w:t>
            </w:r>
          </w:p>
          <w:p w14:paraId="5662FA1F" w14:textId="77777777" w:rsidR="00617435" w:rsidRPr="00E45878" w:rsidRDefault="00617435" w:rsidP="00617435">
            <w:pPr>
              <w:pStyle w:val="Tekstfusnote"/>
              <w:rPr>
                <w:rFonts w:asciiTheme="minorHAnsi" w:hAnsiTheme="minorHAnsi" w:cstheme="minorHAnsi"/>
              </w:rPr>
            </w:pPr>
          </w:p>
        </w:tc>
        <w:tc>
          <w:tcPr>
            <w:tcW w:w="1103" w:type="pct"/>
          </w:tcPr>
          <w:p w14:paraId="2E22573F"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Predavanja</w:t>
            </w:r>
          </w:p>
          <w:p w14:paraId="7679D982"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Studije slučaja</w:t>
            </w:r>
          </w:p>
          <w:p w14:paraId="3B9A5753"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Vježbe</w:t>
            </w:r>
          </w:p>
        </w:tc>
        <w:tc>
          <w:tcPr>
            <w:tcW w:w="1002" w:type="pct"/>
          </w:tcPr>
          <w:p w14:paraId="2B14D1D0"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Pismeni ispit</w:t>
            </w:r>
          </w:p>
          <w:p w14:paraId="58C1D70D"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Vježbe</w:t>
            </w:r>
          </w:p>
        </w:tc>
      </w:tr>
      <w:tr w:rsidR="00617435" w:rsidRPr="00E45878" w14:paraId="6E4602A2" w14:textId="77777777" w:rsidTr="00617435">
        <w:tc>
          <w:tcPr>
            <w:tcW w:w="1211" w:type="pct"/>
          </w:tcPr>
          <w:p w14:paraId="5985F0A7"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I3 Opisati proces istraživanja tržišta te analizirati ponašanje potrošača na određenom primjeru.</w:t>
            </w:r>
          </w:p>
          <w:p w14:paraId="026E159B" w14:textId="77777777" w:rsidR="00617435" w:rsidRPr="00E45878" w:rsidRDefault="00617435" w:rsidP="00617435">
            <w:pPr>
              <w:pStyle w:val="Tekstfusnote"/>
              <w:rPr>
                <w:rFonts w:asciiTheme="minorHAnsi" w:hAnsiTheme="minorHAnsi" w:cstheme="minorHAnsi"/>
                <w:lang w:val="hr-HR"/>
              </w:rPr>
            </w:pPr>
          </w:p>
        </w:tc>
        <w:tc>
          <w:tcPr>
            <w:tcW w:w="1684" w:type="pct"/>
          </w:tcPr>
          <w:p w14:paraId="543F941A"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Proces istraživanja tržišta i metode istraživanja i praćenja odnosa na tržištu, istraživanje tržišta u digitalnom okruženju</w:t>
            </w:r>
          </w:p>
          <w:p w14:paraId="26219D83" w14:textId="77777777" w:rsidR="00617435" w:rsidRPr="00E45878" w:rsidRDefault="00617435" w:rsidP="00617435">
            <w:pPr>
              <w:pStyle w:val="Tekstfusnote"/>
              <w:rPr>
                <w:rFonts w:asciiTheme="minorHAnsi" w:hAnsiTheme="minorHAnsi" w:cstheme="minorHAnsi"/>
                <w:lang w:val="hr-HR"/>
              </w:rPr>
            </w:pPr>
          </w:p>
        </w:tc>
        <w:tc>
          <w:tcPr>
            <w:tcW w:w="1103" w:type="pct"/>
          </w:tcPr>
          <w:p w14:paraId="72A482ED"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Predavanja</w:t>
            </w:r>
          </w:p>
          <w:p w14:paraId="2C3FC439"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Studije slučaja</w:t>
            </w:r>
          </w:p>
          <w:p w14:paraId="25577794"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Vježbe</w:t>
            </w:r>
          </w:p>
        </w:tc>
        <w:tc>
          <w:tcPr>
            <w:tcW w:w="1002" w:type="pct"/>
          </w:tcPr>
          <w:p w14:paraId="27933D70"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Pismeni ispit</w:t>
            </w:r>
          </w:p>
          <w:p w14:paraId="56A8AEE7"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Vježbe</w:t>
            </w:r>
          </w:p>
          <w:p w14:paraId="204ABD1F"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Projektni zadaci i izlaganje riješenih projektnih zadataka</w:t>
            </w:r>
          </w:p>
        </w:tc>
      </w:tr>
      <w:tr w:rsidR="00617435" w:rsidRPr="00E45878" w14:paraId="38A6B04E" w14:textId="77777777" w:rsidTr="00617435">
        <w:tc>
          <w:tcPr>
            <w:tcW w:w="1211" w:type="pct"/>
          </w:tcPr>
          <w:p w14:paraId="0EDFFFC9"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I4 Analizom karakteristika i potreba potrošača odrediti adekvatnu skupinu potrošača za otvaranje nove tržišne niše.</w:t>
            </w:r>
          </w:p>
        </w:tc>
        <w:tc>
          <w:tcPr>
            <w:tcW w:w="1684" w:type="pct"/>
          </w:tcPr>
          <w:p w14:paraId="42646A1B" w14:textId="77777777" w:rsidR="00617435" w:rsidRPr="00E45878" w:rsidRDefault="00617435" w:rsidP="00617435">
            <w:pPr>
              <w:pStyle w:val="Tekstfusnote"/>
              <w:rPr>
                <w:rFonts w:asciiTheme="minorHAnsi" w:hAnsiTheme="minorHAnsi" w:cstheme="minorHAnsi"/>
                <w:lang w:val="hr-HR"/>
              </w:rPr>
            </w:pPr>
            <w:r w:rsidRPr="00E45878">
              <w:rPr>
                <w:rFonts w:asciiTheme="minorHAnsi" w:hAnsiTheme="minorHAnsi" w:cstheme="minorHAnsi"/>
                <w:lang w:val="hr-HR"/>
              </w:rPr>
              <w:t>Analiza karakteristika i potreba potrošača radi definiranja ciljnih skupina, Potrošačko putovanje, izrada profila idealnog kupca, segmentacija tržišta</w:t>
            </w:r>
          </w:p>
          <w:p w14:paraId="21476E78" w14:textId="77777777" w:rsidR="00617435" w:rsidRPr="00E45878" w:rsidRDefault="00617435" w:rsidP="00617435">
            <w:pPr>
              <w:pStyle w:val="Tekstfusnote"/>
              <w:rPr>
                <w:rFonts w:asciiTheme="minorHAnsi" w:hAnsiTheme="minorHAnsi" w:cstheme="minorHAnsi"/>
                <w:lang w:val="hr-HR"/>
              </w:rPr>
            </w:pPr>
          </w:p>
        </w:tc>
        <w:tc>
          <w:tcPr>
            <w:tcW w:w="1103" w:type="pct"/>
          </w:tcPr>
          <w:p w14:paraId="4C65B135"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Predavanja</w:t>
            </w:r>
          </w:p>
          <w:p w14:paraId="744C2042"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Studije slučaja</w:t>
            </w:r>
          </w:p>
          <w:p w14:paraId="277E744C"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Vježbe</w:t>
            </w:r>
          </w:p>
        </w:tc>
        <w:tc>
          <w:tcPr>
            <w:tcW w:w="1002" w:type="pct"/>
          </w:tcPr>
          <w:p w14:paraId="394045E0"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Pismeni ispit</w:t>
            </w:r>
          </w:p>
          <w:p w14:paraId="71C57A0A"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Vježbe</w:t>
            </w:r>
          </w:p>
          <w:p w14:paraId="3FE7BF67"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Projektni zadaci i izlaganje riješenih projektnih zadataka</w:t>
            </w:r>
          </w:p>
        </w:tc>
      </w:tr>
      <w:tr w:rsidR="00617435" w:rsidRPr="00E45878" w14:paraId="72969D00" w14:textId="77777777" w:rsidTr="00617435">
        <w:tc>
          <w:tcPr>
            <w:tcW w:w="1211" w:type="pct"/>
          </w:tcPr>
          <w:p w14:paraId="6DC66AAA"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I5 Kreirati jednostavan marketing plan koristeći elemente marketing miksa, interne i eksterne prednosti konkretnog poduzeća.</w:t>
            </w:r>
          </w:p>
        </w:tc>
        <w:tc>
          <w:tcPr>
            <w:tcW w:w="1684" w:type="pct"/>
          </w:tcPr>
          <w:p w14:paraId="6FF6DCCA"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Metodologija izrade marketing plana (proizvod, cijena, distribucija, promocija)</w:t>
            </w:r>
          </w:p>
          <w:p w14:paraId="6C8113E9"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Kreiranje i implementacija marketinških strategija</w:t>
            </w:r>
          </w:p>
        </w:tc>
        <w:tc>
          <w:tcPr>
            <w:tcW w:w="1103" w:type="pct"/>
          </w:tcPr>
          <w:p w14:paraId="2EE5CC74"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Predavanja</w:t>
            </w:r>
          </w:p>
          <w:p w14:paraId="40E14CE4"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Studije slučaja</w:t>
            </w:r>
          </w:p>
          <w:p w14:paraId="1E4F9CFF" w14:textId="77777777" w:rsidR="00617435" w:rsidRPr="00E45878" w:rsidRDefault="00617435" w:rsidP="00617435">
            <w:pPr>
              <w:pStyle w:val="Tekstfusnote"/>
              <w:rPr>
                <w:rFonts w:asciiTheme="minorHAnsi" w:hAnsiTheme="minorHAnsi" w:cstheme="minorHAnsi"/>
              </w:rPr>
            </w:pPr>
          </w:p>
        </w:tc>
        <w:tc>
          <w:tcPr>
            <w:tcW w:w="1002" w:type="pct"/>
          </w:tcPr>
          <w:p w14:paraId="6F46B821"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Pismeni ispit</w:t>
            </w:r>
          </w:p>
          <w:p w14:paraId="0712AD7F" w14:textId="77777777" w:rsidR="00617435" w:rsidRPr="00E45878" w:rsidRDefault="00617435" w:rsidP="00617435">
            <w:pPr>
              <w:pStyle w:val="Tekstfusnote"/>
              <w:rPr>
                <w:rFonts w:asciiTheme="minorHAnsi" w:hAnsiTheme="minorHAnsi" w:cstheme="minorHAnsi"/>
              </w:rPr>
            </w:pPr>
            <w:r w:rsidRPr="00E45878">
              <w:rPr>
                <w:rFonts w:asciiTheme="minorHAnsi" w:hAnsiTheme="minorHAnsi" w:cstheme="minorHAnsi"/>
              </w:rPr>
              <w:t>Izrada marketing plana i izlaganje studenata</w:t>
            </w:r>
          </w:p>
        </w:tc>
      </w:tr>
    </w:tbl>
    <w:p w14:paraId="2AB8790D" w14:textId="01112E6B" w:rsidR="00D63D5F" w:rsidRPr="00E45878" w:rsidRDefault="00D63D5F" w:rsidP="00D63D5F">
      <w:pPr>
        <w:pStyle w:val="Tekstfusnote"/>
        <w:rPr>
          <w:rFonts w:asciiTheme="minorHAnsi" w:hAnsiTheme="minorHAnsi" w:cstheme="minorHAnsi"/>
          <w:lang w:val="hr-HR"/>
        </w:rPr>
      </w:pPr>
    </w:p>
    <w:p w14:paraId="0208A11F" w14:textId="77777777" w:rsidR="00D63D5F" w:rsidRPr="00E45878" w:rsidRDefault="00D63D5F" w:rsidP="00D63D5F">
      <w:pPr>
        <w:pStyle w:val="Tekstfusnote"/>
        <w:rPr>
          <w:rFonts w:asciiTheme="minorHAnsi" w:hAnsiTheme="minorHAnsi" w:cstheme="minorHAnsi"/>
          <w:lang w:val="hr-HR"/>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D63D5F" w:rsidRPr="00E45878" w14:paraId="1AF2BC49"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019DAFC"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OPĆE INFORMACIJE</w:t>
            </w:r>
          </w:p>
        </w:tc>
      </w:tr>
      <w:tr w:rsidR="00D63D5F" w:rsidRPr="00E45878" w14:paraId="16F6B957"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D2DF29E"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943030486"/>
              <w:placeholder>
                <w:docPart w:val="C3427B81996A4D67A72126EC257E12E7"/>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16C176C9"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Stručni prijediplomski studij  Održivi agroturizam</w:t>
                </w:r>
              </w:p>
            </w:sdtContent>
          </w:sdt>
        </w:tc>
      </w:tr>
      <w:tr w:rsidR="00D63D5F" w:rsidRPr="00E45878" w14:paraId="74BBDE01"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230FA8D"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C08B2AF"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ENGLESKI JEZIK U AGROTURIZMU IV</w:t>
            </w:r>
          </w:p>
        </w:tc>
      </w:tr>
      <w:tr w:rsidR="00D63D5F" w:rsidRPr="00E45878" w14:paraId="576CBA86"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640C512"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DD5355B" w14:textId="1A8FD878"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 xml:space="preserve">Mladen Marinac, </w:t>
            </w:r>
            <w:r w:rsidR="00A87493">
              <w:rPr>
                <w:rFonts w:asciiTheme="minorHAnsi" w:hAnsiTheme="minorHAnsi" w:cstheme="minorHAnsi"/>
                <w:lang w:val="hr-HR"/>
              </w:rPr>
              <w:t xml:space="preserve">viši </w:t>
            </w:r>
            <w:r w:rsidRPr="00E45878">
              <w:rPr>
                <w:rFonts w:asciiTheme="minorHAnsi" w:hAnsiTheme="minorHAnsi" w:cstheme="minorHAnsi"/>
                <w:lang w:val="hr-HR"/>
              </w:rPr>
              <w:t>predavač</w:t>
            </w:r>
          </w:p>
        </w:tc>
      </w:tr>
      <w:tr w:rsidR="00D63D5F" w:rsidRPr="00E45878" w14:paraId="37D087F8"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13C980D"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CA1D762" w14:textId="77777777" w:rsidR="00D63D5F" w:rsidRPr="00E45878" w:rsidRDefault="00D63D5F" w:rsidP="00D63D5F">
            <w:pPr>
              <w:pStyle w:val="Tekstfusnote"/>
              <w:rPr>
                <w:rFonts w:asciiTheme="minorHAnsi" w:hAnsiTheme="minorHAnsi" w:cstheme="minorHAnsi"/>
                <w:lang w:val="hr-HR"/>
              </w:rPr>
            </w:pPr>
          </w:p>
        </w:tc>
      </w:tr>
      <w:tr w:rsidR="00D63D5F" w:rsidRPr="00E45878" w14:paraId="7814D85B"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5FD115E"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346139012"/>
              <w:placeholder>
                <w:docPart w:val="3D16FB8076144BA7961371DB6071B7D1"/>
              </w:placeholder>
              <w:comboBox>
                <w:listItem w:displayText="Obvezni" w:value="Obvezni"/>
                <w:listItem w:displayText="Izborni" w:value="Izborni"/>
              </w:comboBox>
            </w:sdtPr>
            <w:sdtEndPr/>
            <w:sdtContent>
              <w:p w14:paraId="68902441"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CCBBB09"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344552577"/>
              <w:placeholder>
                <w:docPart w:val="33E17C206E404707BCA45B679221B8CF"/>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2ED337EA"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3</w:t>
                </w:r>
              </w:p>
            </w:sdtContent>
          </w:sdt>
        </w:tc>
      </w:tr>
      <w:tr w:rsidR="00D63D5F" w:rsidRPr="00E45878" w14:paraId="52AFB025"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2BD1EC8"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40884909"/>
              <w:placeholder>
                <w:docPart w:val="CF409B3C1B5542C9883DD52CADF6F694"/>
              </w:placeholder>
              <w:comboBox>
                <w:listItem w:displayText="1." w:value="1."/>
                <w:listItem w:displayText="2." w:value="2."/>
                <w:listItem w:displayText="3." w:value="3."/>
              </w:comboBox>
            </w:sdtPr>
            <w:sdtEndPr/>
            <w:sdtContent>
              <w:p w14:paraId="3C52C515"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E5F9C15"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696260916"/>
              <w:placeholder>
                <w:docPart w:val="9A32F22D8AF04EEF8475D2494B900B93"/>
              </w:placeholder>
              <w:comboBox>
                <w:listItem w:displayText="Zimski" w:value="Zimski"/>
                <w:listItem w:displayText="Ljetni" w:value="Ljetni"/>
              </w:comboBox>
            </w:sdtPr>
            <w:sdtEndPr/>
            <w:sdtContent>
              <w:p w14:paraId="44F3A938"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Ljetni</w:t>
                </w:r>
              </w:p>
            </w:sdtContent>
          </w:sdt>
        </w:tc>
      </w:tr>
      <w:tr w:rsidR="00D63D5F" w:rsidRPr="00E45878" w14:paraId="5C01028E" w14:textId="77777777" w:rsidTr="0082502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9055D60"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DDBEEDD"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9675699"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C71FBE8"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BD9C255"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Praktikum</w:t>
            </w:r>
          </w:p>
        </w:tc>
      </w:tr>
      <w:tr w:rsidR="00D63D5F" w:rsidRPr="00E45878" w14:paraId="7A3EA543" w14:textId="77777777" w:rsidTr="00825024">
        <w:trPr>
          <w:trHeight w:val="300"/>
        </w:trPr>
        <w:tc>
          <w:tcPr>
            <w:tcW w:w="1414" w:type="pct"/>
            <w:vMerge/>
            <w:tcMar>
              <w:top w:w="113" w:type="dxa"/>
              <w:bottom w:w="113" w:type="dxa"/>
            </w:tcMar>
            <w:vAlign w:val="center"/>
          </w:tcPr>
          <w:p w14:paraId="2DCBECF6" w14:textId="77777777" w:rsidR="00D63D5F" w:rsidRPr="00E45878" w:rsidRDefault="00D63D5F" w:rsidP="00D63D5F">
            <w:pPr>
              <w:pStyle w:val="Tekstfusnote"/>
              <w:rPr>
                <w:rFonts w:asciiTheme="minorHAnsi" w:hAnsiTheme="minorHAnsi" w:cstheme="minorHAns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34E5803"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9318DE"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92DFC2D" w14:textId="77777777" w:rsidR="00D63D5F" w:rsidRPr="00E45878" w:rsidRDefault="00D63D5F" w:rsidP="00D63D5F">
            <w:pPr>
              <w:pStyle w:val="Tekstfusnote"/>
              <w:rPr>
                <w:rFonts w:asciiTheme="minorHAnsi" w:hAnsiTheme="minorHAnsi" w:cstheme="minorHAns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430411B" w14:textId="77777777" w:rsidR="00D63D5F" w:rsidRPr="00E45878" w:rsidRDefault="00D63D5F" w:rsidP="00D63D5F">
            <w:pPr>
              <w:pStyle w:val="Tekstfusnote"/>
              <w:rPr>
                <w:rFonts w:asciiTheme="minorHAnsi" w:hAnsiTheme="minorHAnsi" w:cstheme="minorHAnsi"/>
                <w:lang w:val="hr-HR"/>
              </w:rPr>
            </w:pPr>
          </w:p>
        </w:tc>
      </w:tr>
      <w:tr w:rsidR="00D63D5F" w:rsidRPr="00E45878" w14:paraId="324DA8A5"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5056F04D"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OPIS KOLEGIJA</w:t>
            </w:r>
          </w:p>
        </w:tc>
      </w:tr>
      <w:tr w:rsidR="00D63D5F" w:rsidRPr="00E45878" w14:paraId="338528CB"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84B8048"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Ciljevi kolegija</w:t>
            </w:r>
          </w:p>
        </w:tc>
      </w:tr>
      <w:tr w:rsidR="00D63D5F" w:rsidRPr="00E45878" w14:paraId="5118227F"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7AB709" w14:textId="77777777" w:rsidR="00D63D5F" w:rsidRPr="00E45878" w:rsidRDefault="00D63D5F" w:rsidP="00B40BF3">
            <w:pPr>
              <w:pStyle w:val="Tekstfusnote"/>
              <w:numPr>
                <w:ilvl w:val="0"/>
                <w:numId w:val="112"/>
              </w:numPr>
              <w:rPr>
                <w:rFonts w:asciiTheme="minorHAnsi" w:hAnsiTheme="minorHAnsi" w:cstheme="minorHAnsi"/>
                <w:lang w:val="hr-HR"/>
              </w:rPr>
            </w:pPr>
            <w:r w:rsidRPr="00E45878">
              <w:rPr>
                <w:rFonts w:asciiTheme="minorHAnsi" w:hAnsiTheme="minorHAnsi" w:cstheme="minorHAnsi"/>
                <w:lang w:val="hr-HR"/>
              </w:rPr>
              <w:t xml:space="preserve">Razvijat će se stručni vokabular s naglaskom na turističku struku, ali i jačati opću pismenu i usmenu kompetenciju na engleskom jeziku. </w:t>
            </w:r>
          </w:p>
          <w:p w14:paraId="7CCC8C16" w14:textId="77777777" w:rsidR="00D63D5F" w:rsidRPr="00E45878" w:rsidRDefault="00D63D5F" w:rsidP="00B40BF3">
            <w:pPr>
              <w:pStyle w:val="Tekstfusnote"/>
              <w:numPr>
                <w:ilvl w:val="0"/>
                <w:numId w:val="112"/>
              </w:numPr>
              <w:rPr>
                <w:rFonts w:asciiTheme="minorHAnsi" w:hAnsiTheme="minorHAnsi" w:cstheme="minorHAnsi"/>
                <w:lang w:val="hr-HR"/>
              </w:rPr>
            </w:pPr>
            <w:r w:rsidRPr="00E45878">
              <w:rPr>
                <w:rFonts w:asciiTheme="minorHAnsi" w:hAnsiTheme="minorHAnsi" w:cstheme="minorHAnsi"/>
                <w:lang w:val="hr-HR"/>
              </w:rPr>
              <w:t>Studenti će raditi na svom vokabularu te na ispravnom korištenju gramatičkih struktura u stručnome kontekstu.</w:t>
            </w:r>
          </w:p>
          <w:p w14:paraId="4E27348F" w14:textId="77777777" w:rsidR="00D63D5F" w:rsidRPr="00E45878" w:rsidRDefault="00D63D5F" w:rsidP="00B40BF3">
            <w:pPr>
              <w:pStyle w:val="Tekstfusnote"/>
              <w:numPr>
                <w:ilvl w:val="0"/>
                <w:numId w:val="112"/>
              </w:numPr>
              <w:rPr>
                <w:rFonts w:asciiTheme="minorHAnsi" w:hAnsiTheme="minorHAnsi" w:cstheme="minorHAnsi"/>
                <w:lang w:val="hr-HR"/>
              </w:rPr>
            </w:pPr>
            <w:r w:rsidRPr="00E45878">
              <w:rPr>
                <w:rFonts w:asciiTheme="minorHAnsi" w:hAnsiTheme="minorHAnsi" w:cstheme="minorHAnsi"/>
                <w:lang w:val="hr-HR"/>
              </w:rPr>
              <w:t>Usavršavat će se vještine pisanja promotivnih materijala s naglaskom na brošuru te vještine usmenog prezentiranja (</w:t>
            </w:r>
            <w:r w:rsidRPr="00E45878">
              <w:rPr>
                <w:rFonts w:asciiTheme="minorHAnsi" w:hAnsiTheme="minorHAnsi" w:cstheme="minorHAnsi"/>
                <w:i/>
                <w:iCs/>
                <w:lang w:val="hr-HR"/>
              </w:rPr>
              <w:t>Pecha Kucha</w:t>
            </w:r>
            <w:r w:rsidRPr="00E45878">
              <w:rPr>
                <w:rFonts w:asciiTheme="minorHAnsi" w:hAnsiTheme="minorHAnsi" w:cstheme="minorHAnsi"/>
                <w:lang w:val="hr-HR"/>
              </w:rPr>
              <w:t xml:space="preserve"> prezentacija).</w:t>
            </w:r>
          </w:p>
        </w:tc>
      </w:tr>
      <w:tr w:rsidR="00D63D5F" w:rsidRPr="00E45878" w14:paraId="0DBDC609"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5F04618"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Uvjeti za upis kolegija</w:t>
            </w:r>
          </w:p>
        </w:tc>
      </w:tr>
      <w:tr w:rsidR="00D63D5F" w:rsidRPr="00E45878" w14:paraId="270602DC"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4630D67"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 xml:space="preserve">Nema uvjeta. </w:t>
            </w:r>
          </w:p>
        </w:tc>
      </w:tr>
      <w:tr w:rsidR="00D63D5F" w:rsidRPr="00E45878" w14:paraId="54A85BD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CA86E9E"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D63D5F" w:rsidRPr="00E45878" w14:paraId="1495EE43"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9D75883"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I3. Planirati marketinške aktivnosti plasmana i distribucije proizvoda i usluga.</w:t>
            </w:r>
          </w:p>
          <w:p w14:paraId="356B6F89"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I17. Primijeniti komunikacijske vještine u pisanoj i usmenoj komunikaciji na hrvatskom i stranom jeziku</w:t>
            </w:r>
          </w:p>
          <w:p w14:paraId="75A29B5B"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 xml:space="preserve">I21. Kreirati turističku i ugostiteljsku ponudu agroturističkog gospodarstva. </w:t>
            </w:r>
          </w:p>
          <w:p w14:paraId="7A2EE1EC"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I23. Upravljati ugostiteljskim aktivnostima na agroturističkom gospodarstvu.</w:t>
            </w:r>
          </w:p>
          <w:p w14:paraId="739E2247"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I24. Upravljati smještajnim kapacitetima agroturističkog gospodarstva.</w:t>
            </w:r>
          </w:p>
        </w:tc>
      </w:tr>
      <w:tr w:rsidR="00D63D5F" w:rsidRPr="00E45878" w14:paraId="429F3FEC"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6E24C8A"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D63D5F" w:rsidRPr="00E45878" w14:paraId="6EE58569"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26408E3"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 xml:space="preserve">I1 Koristiti  stručni vokabular iz područja agroturizma. </w:t>
            </w:r>
          </w:p>
          <w:p w14:paraId="02B5E999" w14:textId="77777777" w:rsidR="00D63D5F" w:rsidRPr="00E45878" w:rsidRDefault="00D63D5F" w:rsidP="00D63D5F">
            <w:pPr>
              <w:pStyle w:val="Tekstfusnote"/>
              <w:rPr>
                <w:rFonts w:asciiTheme="minorHAnsi" w:hAnsiTheme="minorHAnsi" w:cstheme="minorHAnsi"/>
                <w:bCs/>
                <w:lang w:val="hr-HR"/>
              </w:rPr>
            </w:pPr>
            <w:r w:rsidRPr="00E45878">
              <w:rPr>
                <w:rFonts w:asciiTheme="minorHAnsi" w:hAnsiTheme="minorHAnsi" w:cstheme="minorHAnsi"/>
                <w:bCs/>
                <w:lang w:val="hr-HR"/>
              </w:rPr>
              <w:t>I2 Koristiti gramatičke strukture  u stručnom kontekstu</w:t>
            </w:r>
          </w:p>
          <w:p w14:paraId="17CF533F"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 xml:space="preserve">I3 Napisati brošuru na engleskom jeziku za proizvod i/ili uslugu po izboru iz područja agroturizma </w:t>
            </w:r>
          </w:p>
          <w:p w14:paraId="07B9685E"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I4 Prezentirati stručnu temu iz područja agroturizma u zadanom vremenu koristeći računalnu prezentaciju.</w:t>
            </w:r>
          </w:p>
        </w:tc>
      </w:tr>
      <w:tr w:rsidR="00D63D5F" w:rsidRPr="00E45878" w14:paraId="74219765"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63BEDE0"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Sadržaj kolegija</w:t>
            </w:r>
          </w:p>
        </w:tc>
      </w:tr>
      <w:tr w:rsidR="00D63D5F" w:rsidRPr="00E45878" w14:paraId="6EF19F01"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7B9E29F"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 xml:space="preserve">Gastronomy and Language </w:t>
            </w:r>
          </w:p>
          <w:p w14:paraId="4137BB03"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Describing Dishes</w:t>
            </w:r>
          </w:p>
          <w:p w14:paraId="120E4659"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 xml:space="preserve">Providing Feedback </w:t>
            </w:r>
          </w:p>
          <w:p w14:paraId="48AD7928"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Planning a New Itinerary</w:t>
            </w:r>
          </w:p>
          <w:p w14:paraId="420DCF8B"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 xml:space="preserve">Free From Category </w:t>
            </w:r>
          </w:p>
          <w:p w14:paraId="26DFE36F"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Croatian Cuisine</w:t>
            </w:r>
          </w:p>
          <w:p w14:paraId="7624EE4A"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The Role of an Event Coodinator</w:t>
            </w:r>
          </w:p>
          <w:p w14:paraId="01D68C57"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Understanding Contracts – Legal English</w:t>
            </w:r>
          </w:p>
          <w:p w14:paraId="1ED29809"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Writing Brochures</w:t>
            </w:r>
          </w:p>
          <w:p w14:paraId="101F4E1E"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Pecha Kucha Presentation</w:t>
            </w:r>
          </w:p>
          <w:p w14:paraId="1C048BE6"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Irregular Plurals</w:t>
            </w:r>
          </w:p>
          <w:p w14:paraId="7577B677"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Articles</w:t>
            </w:r>
          </w:p>
          <w:p w14:paraId="0C9FF11D"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Phrasal Verbs</w:t>
            </w:r>
          </w:p>
        </w:tc>
      </w:tr>
      <w:tr w:rsidR="00D63D5F" w:rsidRPr="00E45878" w14:paraId="08FDAA31"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66DCF6A"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DBAFEA1" w14:textId="77777777" w:rsidR="00D63D5F" w:rsidRPr="00E45878" w:rsidRDefault="00BF3C49" w:rsidP="00D63D5F">
            <w:pPr>
              <w:pStyle w:val="Tekstfusnote"/>
              <w:rPr>
                <w:rFonts w:asciiTheme="minorHAnsi" w:hAnsiTheme="minorHAnsi" w:cstheme="minorHAnsi"/>
                <w:lang w:val="hr-HR"/>
              </w:rPr>
            </w:pPr>
            <w:sdt>
              <w:sdtPr>
                <w:rPr>
                  <w:rFonts w:asciiTheme="minorHAnsi" w:hAnsiTheme="minorHAnsi" w:cstheme="minorHAnsi"/>
                  <w:lang w:val="hr-HR"/>
                </w:rPr>
                <w:id w:val="-1562715903"/>
                <w14:checkbox>
                  <w14:checked w14:val="1"/>
                  <w14:checkedState w14:val="2612" w14:font="MS Gothic"/>
                  <w14:uncheckedState w14:val="2610" w14:font="MS Gothic"/>
                </w14:checkbox>
              </w:sdtPr>
              <w:sdtEndPr/>
              <w:sdtContent>
                <w:r w:rsidR="00D63D5F" w:rsidRPr="00E45878">
                  <w:rPr>
                    <w:rFonts w:ascii="Segoe UI Symbol" w:hAnsi="Segoe UI Symbol" w:cs="Segoe UI Symbol"/>
                    <w:lang w:val="hr-HR"/>
                  </w:rPr>
                  <w:t>☒</w:t>
                </w:r>
              </w:sdtContent>
            </w:sdt>
            <w:r w:rsidR="00D63D5F" w:rsidRPr="00E45878">
              <w:rPr>
                <w:rFonts w:asciiTheme="minorHAnsi" w:hAnsiTheme="minorHAnsi" w:cstheme="minorHAnsi"/>
                <w:lang w:val="hr-HR"/>
              </w:rPr>
              <w:t xml:space="preserve"> Predavanja</w:t>
            </w:r>
          </w:p>
          <w:p w14:paraId="09C760A0" w14:textId="77777777" w:rsidR="00D63D5F" w:rsidRPr="00E45878" w:rsidRDefault="00BF3C49" w:rsidP="00D63D5F">
            <w:pPr>
              <w:pStyle w:val="Tekstfusnote"/>
              <w:rPr>
                <w:rFonts w:asciiTheme="minorHAnsi" w:hAnsiTheme="minorHAnsi" w:cstheme="minorHAnsi"/>
                <w:lang w:val="hr-HR"/>
              </w:rPr>
            </w:pPr>
            <w:sdt>
              <w:sdtPr>
                <w:rPr>
                  <w:rFonts w:asciiTheme="minorHAnsi" w:hAnsiTheme="minorHAnsi" w:cstheme="minorHAnsi"/>
                  <w:lang w:val="hr-HR"/>
                </w:rPr>
                <w:id w:val="1968388505"/>
                <w14:checkbox>
                  <w14:checked w14:val="1"/>
                  <w14:checkedState w14:val="2612" w14:font="MS Gothic"/>
                  <w14:uncheckedState w14:val="2610" w14:font="MS Gothic"/>
                </w14:checkbox>
              </w:sdtPr>
              <w:sdtEndPr/>
              <w:sdtContent>
                <w:r w:rsidR="00D63D5F" w:rsidRPr="00E45878">
                  <w:rPr>
                    <w:rFonts w:ascii="Segoe UI Symbol" w:hAnsi="Segoe UI Symbol" w:cs="Segoe UI Symbol"/>
                    <w:lang w:val="hr-HR"/>
                  </w:rPr>
                  <w:t>☒</w:t>
                </w:r>
              </w:sdtContent>
            </w:sdt>
            <w:r w:rsidR="00D63D5F" w:rsidRPr="00E45878">
              <w:rPr>
                <w:rFonts w:asciiTheme="minorHAnsi" w:hAnsiTheme="minorHAnsi" w:cstheme="minorHAnsi"/>
                <w:lang w:val="hr-HR"/>
              </w:rPr>
              <w:t xml:space="preserve"> Seminari i radionice</w:t>
            </w:r>
          </w:p>
          <w:p w14:paraId="40D29099" w14:textId="77777777" w:rsidR="00D63D5F" w:rsidRPr="00E45878" w:rsidRDefault="00BF3C49" w:rsidP="00D63D5F">
            <w:pPr>
              <w:pStyle w:val="Tekstfusnote"/>
              <w:rPr>
                <w:rFonts w:asciiTheme="minorHAnsi" w:hAnsiTheme="minorHAnsi" w:cstheme="minorHAnsi"/>
                <w:lang w:val="hr-HR"/>
              </w:rPr>
            </w:pPr>
            <w:sdt>
              <w:sdtPr>
                <w:rPr>
                  <w:rFonts w:asciiTheme="minorHAnsi" w:hAnsiTheme="minorHAnsi" w:cstheme="minorHAnsi"/>
                  <w:lang w:val="hr-HR"/>
                </w:rPr>
                <w:id w:val="86744364"/>
                <w14:checkbox>
                  <w14:checked w14:val="1"/>
                  <w14:checkedState w14:val="2612" w14:font="MS Gothic"/>
                  <w14:uncheckedState w14:val="2610" w14:font="MS Gothic"/>
                </w14:checkbox>
              </w:sdtPr>
              <w:sdtEndPr/>
              <w:sdtContent>
                <w:r w:rsidR="00D63D5F" w:rsidRPr="00E45878">
                  <w:rPr>
                    <w:rFonts w:ascii="Segoe UI Symbol" w:hAnsi="Segoe UI Symbol" w:cs="Segoe UI Symbol"/>
                    <w:lang w:val="hr-HR"/>
                  </w:rPr>
                  <w:t>☒</w:t>
                </w:r>
              </w:sdtContent>
            </w:sdt>
            <w:r w:rsidR="00D63D5F" w:rsidRPr="00E45878">
              <w:rPr>
                <w:rFonts w:asciiTheme="minorHAnsi" w:hAnsiTheme="minorHAnsi" w:cstheme="minorHAnsi"/>
                <w:lang w:val="hr-HR"/>
              </w:rPr>
              <w:t xml:space="preserve"> Vježbe</w:t>
            </w:r>
          </w:p>
          <w:p w14:paraId="69021971" w14:textId="77777777" w:rsidR="00D63D5F" w:rsidRPr="00E45878" w:rsidRDefault="00BF3C49" w:rsidP="00D63D5F">
            <w:pPr>
              <w:pStyle w:val="Tekstfusnote"/>
              <w:rPr>
                <w:rFonts w:asciiTheme="minorHAnsi" w:hAnsiTheme="minorHAnsi" w:cstheme="minorHAnsi"/>
                <w:lang w:val="hr-HR"/>
              </w:rPr>
            </w:pPr>
            <w:sdt>
              <w:sdtPr>
                <w:rPr>
                  <w:rFonts w:asciiTheme="minorHAnsi" w:hAnsiTheme="minorHAnsi" w:cstheme="minorHAnsi"/>
                  <w:lang w:val="hr-HR"/>
                </w:rPr>
                <w:id w:val="86588154"/>
                <w14:checkbox>
                  <w14:checked w14:val="0"/>
                  <w14:checkedState w14:val="2612" w14:font="MS Gothic"/>
                  <w14:uncheckedState w14:val="2610" w14:font="MS Gothic"/>
                </w14:checkbox>
              </w:sdtPr>
              <w:sdtEndPr/>
              <w:sdtContent>
                <w:r w:rsidR="00D63D5F" w:rsidRPr="00E45878">
                  <w:rPr>
                    <w:rFonts w:ascii="Segoe UI Symbol" w:hAnsi="Segoe UI Symbol" w:cs="Segoe UI Symbol"/>
                    <w:lang w:val="hr-HR"/>
                  </w:rPr>
                  <w:t>☐</w:t>
                </w:r>
              </w:sdtContent>
            </w:sdt>
            <w:r w:rsidR="00D63D5F" w:rsidRPr="00E45878">
              <w:rPr>
                <w:rFonts w:asciiTheme="minorHAnsi" w:hAnsiTheme="minorHAnsi" w:cstheme="minorHAnsi"/>
                <w:lang w:val="hr-HR"/>
              </w:rPr>
              <w:t xml:space="preserve"> Obrazovanje na daljinu</w:t>
            </w:r>
          </w:p>
          <w:p w14:paraId="1096F86B" w14:textId="77777777" w:rsidR="00D63D5F" w:rsidRPr="00E45878" w:rsidRDefault="00BF3C49" w:rsidP="00D63D5F">
            <w:pPr>
              <w:pStyle w:val="Tekstfusnote"/>
              <w:rPr>
                <w:rFonts w:asciiTheme="minorHAnsi" w:hAnsiTheme="minorHAnsi" w:cstheme="minorHAnsi"/>
                <w:lang w:val="hr-HR"/>
              </w:rPr>
            </w:pPr>
            <w:sdt>
              <w:sdtPr>
                <w:rPr>
                  <w:rFonts w:asciiTheme="minorHAnsi" w:hAnsiTheme="minorHAnsi" w:cstheme="minorHAnsi"/>
                  <w:lang w:val="hr-HR"/>
                </w:rPr>
                <w:id w:val="-855878406"/>
                <w14:checkbox>
                  <w14:checked w14:val="0"/>
                  <w14:checkedState w14:val="2612" w14:font="MS Gothic"/>
                  <w14:uncheckedState w14:val="2610" w14:font="MS Gothic"/>
                </w14:checkbox>
              </w:sdtPr>
              <w:sdtEndPr/>
              <w:sdtContent>
                <w:r w:rsidR="00D63D5F" w:rsidRPr="00E45878">
                  <w:rPr>
                    <w:rFonts w:ascii="Segoe UI Symbol" w:hAnsi="Segoe UI Symbol" w:cs="Segoe UI Symbol"/>
                    <w:lang w:val="hr-HR"/>
                  </w:rPr>
                  <w:t>☐</w:t>
                </w:r>
              </w:sdtContent>
            </w:sdt>
            <w:r w:rsidR="00D63D5F" w:rsidRPr="00E45878">
              <w:rPr>
                <w:rFonts w:asciiTheme="minorHAnsi" w:hAnsiTheme="minorHAnsi" w:cstheme="minorHAns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AC4D7B9" w14:textId="77777777" w:rsidR="00D63D5F" w:rsidRPr="00E45878" w:rsidRDefault="00BF3C49" w:rsidP="00D63D5F">
            <w:pPr>
              <w:pStyle w:val="Tekstfusnote"/>
              <w:rPr>
                <w:rFonts w:asciiTheme="minorHAnsi" w:hAnsiTheme="minorHAnsi" w:cstheme="minorHAnsi"/>
                <w:lang w:val="hr-HR"/>
              </w:rPr>
            </w:pPr>
            <w:sdt>
              <w:sdtPr>
                <w:rPr>
                  <w:rFonts w:asciiTheme="minorHAnsi" w:hAnsiTheme="minorHAnsi" w:cstheme="minorHAnsi"/>
                  <w:lang w:val="hr-HR"/>
                </w:rPr>
                <w:id w:val="1125275040"/>
                <w14:checkbox>
                  <w14:checked w14:val="1"/>
                  <w14:checkedState w14:val="2612" w14:font="MS Gothic"/>
                  <w14:uncheckedState w14:val="2610" w14:font="MS Gothic"/>
                </w14:checkbox>
              </w:sdtPr>
              <w:sdtEndPr/>
              <w:sdtContent>
                <w:r w:rsidR="00D63D5F" w:rsidRPr="00E45878">
                  <w:rPr>
                    <w:rFonts w:ascii="Segoe UI Symbol" w:hAnsi="Segoe UI Symbol" w:cs="Segoe UI Symbol"/>
                    <w:lang w:val="hr-HR"/>
                  </w:rPr>
                  <w:t>☒</w:t>
                </w:r>
              </w:sdtContent>
            </w:sdt>
            <w:r w:rsidR="00D63D5F" w:rsidRPr="00E45878">
              <w:rPr>
                <w:rFonts w:asciiTheme="minorHAnsi" w:hAnsiTheme="minorHAnsi" w:cstheme="minorHAnsi"/>
                <w:lang w:val="hr-HR"/>
              </w:rPr>
              <w:t xml:space="preserve"> Samostalni zadaci</w:t>
            </w:r>
          </w:p>
          <w:p w14:paraId="3C94862F" w14:textId="77777777" w:rsidR="00D63D5F" w:rsidRPr="00E45878" w:rsidRDefault="00BF3C49" w:rsidP="00D63D5F">
            <w:pPr>
              <w:pStyle w:val="Tekstfusnote"/>
              <w:rPr>
                <w:rFonts w:asciiTheme="minorHAnsi" w:hAnsiTheme="minorHAnsi" w:cstheme="minorHAnsi"/>
                <w:lang w:val="hr-HR"/>
              </w:rPr>
            </w:pPr>
            <w:sdt>
              <w:sdtPr>
                <w:rPr>
                  <w:rFonts w:asciiTheme="minorHAnsi" w:hAnsiTheme="minorHAnsi" w:cstheme="minorHAnsi"/>
                  <w:lang w:val="hr-HR"/>
                </w:rPr>
                <w:id w:val="618735076"/>
                <w14:checkbox>
                  <w14:checked w14:val="1"/>
                  <w14:checkedState w14:val="2612" w14:font="MS Gothic"/>
                  <w14:uncheckedState w14:val="2610" w14:font="MS Gothic"/>
                </w14:checkbox>
              </w:sdtPr>
              <w:sdtEndPr/>
              <w:sdtContent>
                <w:r w:rsidR="00D63D5F" w:rsidRPr="00E45878">
                  <w:rPr>
                    <w:rFonts w:ascii="Segoe UI Symbol" w:hAnsi="Segoe UI Symbol" w:cs="Segoe UI Symbol"/>
                    <w:lang w:val="hr-HR"/>
                  </w:rPr>
                  <w:t>☒</w:t>
                </w:r>
              </w:sdtContent>
            </w:sdt>
            <w:r w:rsidR="00D63D5F" w:rsidRPr="00E45878">
              <w:rPr>
                <w:rFonts w:asciiTheme="minorHAnsi" w:hAnsiTheme="minorHAnsi" w:cstheme="minorHAnsi"/>
                <w:lang w:val="hr-HR"/>
              </w:rPr>
              <w:t xml:space="preserve"> Multimedija i mreža</w:t>
            </w:r>
          </w:p>
          <w:p w14:paraId="28EC98D6" w14:textId="77777777" w:rsidR="00D63D5F" w:rsidRPr="00E45878" w:rsidRDefault="00BF3C49" w:rsidP="00D63D5F">
            <w:pPr>
              <w:pStyle w:val="Tekstfusnote"/>
              <w:rPr>
                <w:rFonts w:asciiTheme="minorHAnsi" w:hAnsiTheme="minorHAnsi" w:cstheme="minorHAnsi"/>
                <w:lang w:val="hr-HR"/>
              </w:rPr>
            </w:pPr>
            <w:sdt>
              <w:sdtPr>
                <w:rPr>
                  <w:rFonts w:asciiTheme="minorHAnsi" w:hAnsiTheme="minorHAnsi" w:cstheme="minorHAnsi"/>
                  <w:lang w:val="hr-HR"/>
                </w:rPr>
                <w:id w:val="-212267672"/>
                <w14:checkbox>
                  <w14:checked w14:val="0"/>
                  <w14:checkedState w14:val="2612" w14:font="MS Gothic"/>
                  <w14:uncheckedState w14:val="2610" w14:font="MS Gothic"/>
                </w14:checkbox>
              </w:sdtPr>
              <w:sdtEndPr/>
              <w:sdtContent>
                <w:r w:rsidR="00D63D5F" w:rsidRPr="00E45878">
                  <w:rPr>
                    <w:rFonts w:ascii="Segoe UI Symbol" w:hAnsi="Segoe UI Symbol" w:cs="Segoe UI Symbol"/>
                    <w:lang w:val="hr-HR"/>
                  </w:rPr>
                  <w:t>☐</w:t>
                </w:r>
              </w:sdtContent>
            </w:sdt>
            <w:r w:rsidR="00D63D5F" w:rsidRPr="00E45878">
              <w:rPr>
                <w:rFonts w:asciiTheme="minorHAnsi" w:hAnsiTheme="minorHAnsi" w:cstheme="minorHAnsi"/>
                <w:lang w:val="hr-HR"/>
              </w:rPr>
              <w:t xml:space="preserve"> Laboratorij</w:t>
            </w:r>
          </w:p>
          <w:p w14:paraId="17B00277" w14:textId="77777777" w:rsidR="00D63D5F" w:rsidRPr="00E45878" w:rsidRDefault="00BF3C49" w:rsidP="00D63D5F">
            <w:pPr>
              <w:pStyle w:val="Tekstfusnote"/>
              <w:rPr>
                <w:rFonts w:asciiTheme="minorHAnsi" w:hAnsiTheme="minorHAnsi" w:cstheme="minorHAnsi"/>
                <w:lang w:val="hr-HR"/>
              </w:rPr>
            </w:pPr>
            <w:sdt>
              <w:sdtPr>
                <w:rPr>
                  <w:rFonts w:asciiTheme="minorHAnsi" w:hAnsiTheme="minorHAnsi" w:cstheme="minorHAnsi"/>
                  <w:lang w:val="hr-HR"/>
                </w:rPr>
                <w:id w:val="-1436510679"/>
                <w14:checkbox>
                  <w14:checked w14:val="0"/>
                  <w14:checkedState w14:val="2612" w14:font="MS Gothic"/>
                  <w14:uncheckedState w14:val="2610" w14:font="MS Gothic"/>
                </w14:checkbox>
              </w:sdtPr>
              <w:sdtEndPr/>
              <w:sdtContent>
                <w:r w:rsidR="00D63D5F" w:rsidRPr="00E45878">
                  <w:rPr>
                    <w:rFonts w:ascii="Segoe UI Symbol" w:hAnsi="Segoe UI Symbol" w:cs="Segoe UI Symbol"/>
                    <w:lang w:val="hr-HR"/>
                  </w:rPr>
                  <w:t>☐</w:t>
                </w:r>
              </w:sdtContent>
            </w:sdt>
            <w:r w:rsidR="00D63D5F" w:rsidRPr="00E45878">
              <w:rPr>
                <w:rFonts w:asciiTheme="minorHAnsi" w:hAnsiTheme="minorHAnsi" w:cstheme="minorHAnsi"/>
                <w:lang w:val="hr-HR"/>
              </w:rPr>
              <w:t xml:space="preserve"> Mentorski rad</w:t>
            </w:r>
          </w:p>
          <w:p w14:paraId="565B55F6" w14:textId="77777777" w:rsidR="00D63D5F" w:rsidRPr="00E45878" w:rsidRDefault="00BF3C49" w:rsidP="00D63D5F">
            <w:pPr>
              <w:pStyle w:val="Tekstfusnote"/>
              <w:rPr>
                <w:rFonts w:asciiTheme="minorHAnsi" w:hAnsiTheme="minorHAnsi" w:cstheme="minorHAnsi"/>
                <w:lang w:val="hr-HR"/>
              </w:rPr>
            </w:pPr>
            <w:sdt>
              <w:sdtPr>
                <w:rPr>
                  <w:rFonts w:asciiTheme="minorHAnsi" w:hAnsiTheme="minorHAnsi" w:cstheme="minorHAnsi"/>
                  <w:lang w:val="hr-HR"/>
                </w:rPr>
                <w:id w:val="-36663722"/>
                <w14:checkbox>
                  <w14:checked w14:val="0"/>
                  <w14:checkedState w14:val="2612" w14:font="MS Gothic"/>
                  <w14:uncheckedState w14:val="2610" w14:font="MS Gothic"/>
                </w14:checkbox>
              </w:sdtPr>
              <w:sdtEndPr/>
              <w:sdtContent>
                <w:r w:rsidR="00D63D5F" w:rsidRPr="00E45878">
                  <w:rPr>
                    <w:rFonts w:ascii="Segoe UI Symbol" w:hAnsi="Segoe UI Symbol" w:cs="Segoe UI Symbol"/>
                    <w:lang w:val="hr-HR"/>
                  </w:rPr>
                  <w:t>☐</w:t>
                </w:r>
              </w:sdtContent>
            </w:sdt>
            <w:r w:rsidR="00D63D5F" w:rsidRPr="00E45878">
              <w:rPr>
                <w:rFonts w:asciiTheme="minorHAnsi" w:hAnsiTheme="minorHAnsi" w:cstheme="minorHAnsi"/>
                <w:lang w:val="hr-HR"/>
              </w:rPr>
              <w:t xml:space="preserve"> Ostalo: </w:t>
            </w:r>
          </w:p>
        </w:tc>
      </w:tr>
      <w:tr w:rsidR="00D63D5F" w:rsidRPr="00E45878" w14:paraId="18DE7540"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676DBE4"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Obveze studenata</w:t>
            </w:r>
          </w:p>
        </w:tc>
      </w:tr>
      <w:tr w:rsidR="00D63D5F" w:rsidRPr="00E45878" w14:paraId="4F84CD87" w14:textId="77777777" w:rsidTr="0082502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944CD4D"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Studenti su dužni tijekom nastave održati prezentaciju prema dogovorenom rasporedu te ispuniti obveze propisane Pravilnikom o studiranju i Pravilnikom o ocjenjivanju.</w:t>
            </w:r>
          </w:p>
        </w:tc>
      </w:tr>
      <w:tr w:rsidR="00D63D5F" w:rsidRPr="00E45878" w14:paraId="4B3F1A7E"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4CD839E"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Ocjenjivanje i vrednovanje rada studenata tijekom nastave i na ispitnom roku</w:t>
            </w:r>
          </w:p>
        </w:tc>
      </w:tr>
      <w:tr w:rsidR="00D63D5F" w:rsidRPr="00E45878" w14:paraId="375D52C4" w14:textId="77777777" w:rsidTr="0082502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EE8224C"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3A78A53C" w14:textId="77777777" w:rsidR="00D63D5F" w:rsidRPr="00E45878" w:rsidRDefault="00D63D5F" w:rsidP="00D63D5F">
            <w:pPr>
              <w:pStyle w:val="Tekstfusnote"/>
              <w:rPr>
                <w:rFonts w:asciiTheme="minorHAnsi" w:hAnsiTheme="minorHAnsi" w:cstheme="minorHAnsi"/>
                <w:lang w:val="hr-HR"/>
              </w:rPr>
            </w:pPr>
          </w:p>
          <w:p w14:paraId="4167D0A7"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46BC790C" w14:textId="77777777" w:rsidR="00D63D5F" w:rsidRPr="00E45878" w:rsidRDefault="00D63D5F" w:rsidP="00D63D5F">
            <w:pPr>
              <w:pStyle w:val="Tekstfusnote"/>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27"/>
              <w:gridCol w:w="1044"/>
              <w:gridCol w:w="1425"/>
              <w:gridCol w:w="1087"/>
              <w:gridCol w:w="1087"/>
              <w:gridCol w:w="933"/>
              <w:gridCol w:w="928"/>
              <w:gridCol w:w="983"/>
            </w:tblGrid>
            <w:tr w:rsidR="00D63D5F" w:rsidRPr="00E45878" w14:paraId="2A2BEC3E" w14:textId="77777777" w:rsidTr="00825024">
              <w:trPr>
                <w:trHeight w:val="300"/>
              </w:trPr>
              <w:tc>
                <w:tcPr>
                  <w:tcW w:w="816" w:type="pct"/>
                  <w:shd w:val="clear" w:color="auto" w:fill="DBE5F1" w:themeFill="accent1" w:themeFillTint="33"/>
                  <w:vAlign w:val="center"/>
                </w:tcPr>
                <w:p w14:paraId="477CAE28"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655" w:type="pct"/>
                  <w:shd w:val="clear" w:color="auto" w:fill="DBE5F1" w:themeFill="accent1" w:themeFillTint="33"/>
                  <w:vAlign w:val="center"/>
                </w:tcPr>
                <w:p w14:paraId="1532047C"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BROŠURA</w:t>
                  </w:r>
                </w:p>
              </w:tc>
              <w:tc>
                <w:tcPr>
                  <w:tcW w:w="576" w:type="pct"/>
                  <w:shd w:val="clear" w:color="auto" w:fill="DBE5F1" w:themeFill="accent1" w:themeFillTint="33"/>
                  <w:vAlign w:val="center"/>
                </w:tcPr>
                <w:p w14:paraId="3AE2B541"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PREZENTACIJA</w:t>
                  </w:r>
                </w:p>
              </w:tc>
              <w:tc>
                <w:tcPr>
                  <w:tcW w:w="576" w:type="pct"/>
                  <w:shd w:val="clear" w:color="auto" w:fill="DBE5F1" w:themeFill="accent1" w:themeFillTint="33"/>
                  <w:vAlign w:val="center"/>
                </w:tcPr>
                <w:p w14:paraId="26505EE6"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PISMENA PROVJERA 1</w:t>
                  </w:r>
                </w:p>
              </w:tc>
              <w:tc>
                <w:tcPr>
                  <w:tcW w:w="576" w:type="pct"/>
                  <w:shd w:val="clear" w:color="auto" w:fill="DBE5F1" w:themeFill="accent1" w:themeFillTint="33"/>
                  <w:vAlign w:val="center"/>
                </w:tcPr>
                <w:p w14:paraId="745560B0"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PISMENA PROVJERA 2</w:t>
                  </w:r>
                </w:p>
              </w:tc>
              <w:tc>
                <w:tcPr>
                  <w:tcW w:w="592" w:type="pct"/>
                  <w:shd w:val="clear" w:color="auto" w:fill="DBE5F1" w:themeFill="accent1" w:themeFillTint="33"/>
                  <w:vAlign w:val="center"/>
                </w:tcPr>
                <w:p w14:paraId="0A6B368D"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589" w:type="pct"/>
                  <w:shd w:val="clear" w:color="auto" w:fill="DBE5F1" w:themeFill="accent1" w:themeFillTint="33"/>
                  <w:vAlign w:val="center"/>
                </w:tcPr>
                <w:p w14:paraId="4E188761"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621" w:type="pct"/>
                  <w:shd w:val="clear" w:color="auto" w:fill="DBE5F1" w:themeFill="accent1" w:themeFillTint="33"/>
                  <w:vAlign w:val="center"/>
                </w:tcPr>
                <w:p w14:paraId="1E0E6B02"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D63D5F" w:rsidRPr="00E45878" w14:paraId="3EC6F768" w14:textId="77777777" w:rsidTr="00825024">
              <w:trPr>
                <w:trHeight w:val="300"/>
              </w:trPr>
              <w:tc>
                <w:tcPr>
                  <w:tcW w:w="816" w:type="pct"/>
                  <w:shd w:val="clear" w:color="auto" w:fill="DBE5F1" w:themeFill="accent1" w:themeFillTint="33"/>
                  <w:vAlign w:val="center"/>
                </w:tcPr>
                <w:p w14:paraId="7212C90F"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655" w:type="pct"/>
                  <w:vAlign w:val="center"/>
                </w:tcPr>
                <w:p w14:paraId="55B829AD" w14:textId="77777777" w:rsidR="00D63D5F" w:rsidRPr="00E45878" w:rsidRDefault="00D63D5F" w:rsidP="00D63D5F">
                  <w:pPr>
                    <w:pStyle w:val="Tekstfusnote"/>
                    <w:rPr>
                      <w:rFonts w:asciiTheme="minorHAnsi" w:hAnsiTheme="minorHAnsi" w:cstheme="minorHAnsi"/>
                      <w:lang w:val="hr-HR"/>
                    </w:rPr>
                  </w:pPr>
                </w:p>
              </w:tc>
              <w:tc>
                <w:tcPr>
                  <w:tcW w:w="576" w:type="pct"/>
                </w:tcPr>
                <w:p w14:paraId="1523BAFA" w14:textId="77777777" w:rsidR="00D63D5F" w:rsidRPr="00E45878" w:rsidRDefault="00D63D5F" w:rsidP="00D63D5F">
                  <w:pPr>
                    <w:pStyle w:val="Tekstfusnote"/>
                    <w:rPr>
                      <w:rFonts w:asciiTheme="minorHAnsi" w:hAnsiTheme="minorHAnsi" w:cstheme="minorHAnsi"/>
                      <w:lang w:val="hr-HR"/>
                    </w:rPr>
                  </w:pPr>
                </w:p>
              </w:tc>
              <w:tc>
                <w:tcPr>
                  <w:tcW w:w="576" w:type="pct"/>
                  <w:vAlign w:val="center"/>
                </w:tcPr>
                <w:p w14:paraId="16C8B63B"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576" w:type="pct"/>
                  <w:vAlign w:val="center"/>
                </w:tcPr>
                <w:p w14:paraId="2D03ABC2"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592" w:type="pct"/>
                  <w:shd w:val="clear" w:color="auto" w:fill="DBE5F1" w:themeFill="accent1" w:themeFillTint="33"/>
                  <w:vAlign w:val="center"/>
                </w:tcPr>
                <w:p w14:paraId="00E0FF68"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89" w:type="pct"/>
                  <w:shd w:val="clear" w:color="auto" w:fill="DBE5F1" w:themeFill="accent1" w:themeFillTint="33"/>
                  <w:vAlign w:val="center"/>
                </w:tcPr>
                <w:p w14:paraId="52B2E8A9"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40</w:t>
                  </w:r>
                </w:p>
              </w:tc>
              <w:tc>
                <w:tcPr>
                  <w:tcW w:w="621" w:type="pct"/>
                  <w:shd w:val="clear" w:color="auto" w:fill="DBE5F1" w:themeFill="accent1" w:themeFillTint="33"/>
                  <w:vAlign w:val="center"/>
                </w:tcPr>
                <w:p w14:paraId="349477DC"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1,2</w:t>
                  </w:r>
                </w:p>
              </w:tc>
            </w:tr>
            <w:tr w:rsidR="00D63D5F" w:rsidRPr="00E45878" w14:paraId="22D1B48D" w14:textId="77777777" w:rsidTr="00825024">
              <w:trPr>
                <w:trHeight w:val="300"/>
              </w:trPr>
              <w:tc>
                <w:tcPr>
                  <w:tcW w:w="816" w:type="pct"/>
                  <w:shd w:val="clear" w:color="auto" w:fill="DBE5F1" w:themeFill="accent1" w:themeFillTint="33"/>
                  <w:vAlign w:val="center"/>
                </w:tcPr>
                <w:p w14:paraId="720E2B5E"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655" w:type="pct"/>
                  <w:vAlign w:val="center"/>
                </w:tcPr>
                <w:p w14:paraId="24A2A624" w14:textId="77777777" w:rsidR="00D63D5F" w:rsidRPr="00E45878" w:rsidRDefault="00D63D5F" w:rsidP="00D63D5F">
                  <w:pPr>
                    <w:pStyle w:val="Tekstfusnote"/>
                    <w:rPr>
                      <w:rFonts w:asciiTheme="minorHAnsi" w:hAnsiTheme="minorHAnsi" w:cstheme="minorHAnsi"/>
                      <w:lang w:val="hr-HR"/>
                    </w:rPr>
                  </w:pPr>
                </w:p>
              </w:tc>
              <w:tc>
                <w:tcPr>
                  <w:tcW w:w="576" w:type="pct"/>
                </w:tcPr>
                <w:p w14:paraId="0ECC89A0" w14:textId="77777777" w:rsidR="00D63D5F" w:rsidRPr="00E45878" w:rsidRDefault="00D63D5F" w:rsidP="00D63D5F">
                  <w:pPr>
                    <w:pStyle w:val="Tekstfusnote"/>
                    <w:rPr>
                      <w:rFonts w:asciiTheme="minorHAnsi" w:hAnsiTheme="minorHAnsi" w:cstheme="minorHAnsi"/>
                      <w:lang w:val="hr-HR"/>
                    </w:rPr>
                  </w:pPr>
                </w:p>
              </w:tc>
              <w:tc>
                <w:tcPr>
                  <w:tcW w:w="576" w:type="pct"/>
                  <w:vAlign w:val="center"/>
                </w:tcPr>
                <w:p w14:paraId="57C86ABB"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576" w:type="pct"/>
                  <w:vAlign w:val="center"/>
                </w:tcPr>
                <w:p w14:paraId="3EB37D32"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592" w:type="pct"/>
                  <w:shd w:val="clear" w:color="auto" w:fill="DBE5F1" w:themeFill="accent1" w:themeFillTint="33"/>
                  <w:vAlign w:val="center"/>
                </w:tcPr>
                <w:p w14:paraId="06D6CB46"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589" w:type="pct"/>
                  <w:shd w:val="clear" w:color="auto" w:fill="DBE5F1" w:themeFill="accent1" w:themeFillTint="33"/>
                  <w:vAlign w:val="center"/>
                </w:tcPr>
                <w:p w14:paraId="7940E350"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621" w:type="pct"/>
                  <w:shd w:val="clear" w:color="auto" w:fill="DBE5F1" w:themeFill="accent1" w:themeFillTint="33"/>
                  <w:vAlign w:val="center"/>
                </w:tcPr>
                <w:p w14:paraId="495D7EAE"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0,9</w:t>
                  </w:r>
                </w:p>
              </w:tc>
            </w:tr>
            <w:tr w:rsidR="00D63D5F" w:rsidRPr="00E45878" w14:paraId="5E4D7388" w14:textId="77777777" w:rsidTr="00825024">
              <w:trPr>
                <w:trHeight w:val="300"/>
              </w:trPr>
              <w:tc>
                <w:tcPr>
                  <w:tcW w:w="816" w:type="pct"/>
                  <w:shd w:val="clear" w:color="auto" w:fill="DBE5F1" w:themeFill="accent1" w:themeFillTint="33"/>
                  <w:vAlign w:val="center"/>
                </w:tcPr>
                <w:p w14:paraId="620848CE"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655" w:type="pct"/>
                  <w:vAlign w:val="center"/>
                </w:tcPr>
                <w:p w14:paraId="72DE00E4"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576" w:type="pct"/>
                </w:tcPr>
                <w:p w14:paraId="49D526E9" w14:textId="77777777" w:rsidR="00D63D5F" w:rsidRPr="00E45878" w:rsidRDefault="00D63D5F" w:rsidP="00D63D5F">
                  <w:pPr>
                    <w:pStyle w:val="Tekstfusnote"/>
                    <w:rPr>
                      <w:rFonts w:asciiTheme="minorHAnsi" w:hAnsiTheme="minorHAnsi" w:cstheme="minorHAnsi"/>
                      <w:lang w:val="hr-HR"/>
                    </w:rPr>
                  </w:pPr>
                </w:p>
              </w:tc>
              <w:tc>
                <w:tcPr>
                  <w:tcW w:w="576" w:type="pct"/>
                  <w:vAlign w:val="center"/>
                </w:tcPr>
                <w:p w14:paraId="11428AB2" w14:textId="77777777" w:rsidR="00D63D5F" w:rsidRPr="00E45878" w:rsidRDefault="00D63D5F" w:rsidP="00D63D5F">
                  <w:pPr>
                    <w:pStyle w:val="Tekstfusnote"/>
                    <w:rPr>
                      <w:rFonts w:asciiTheme="minorHAnsi" w:hAnsiTheme="minorHAnsi" w:cstheme="minorHAnsi"/>
                      <w:lang w:val="hr-HR"/>
                    </w:rPr>
                  </w:pPr>
                </w:p>
              </w:tc>
              <w:tc>
                <w:tcPr>
                  <w:tcW w:w="576" w:type="pct"/>
                  <w:vAlign w:val="center"/>
                </w:tcPr>
                <w:p w14:paraId="40CF7E2B" w14:textId="77777777" w:rsidR="00D63D5F" w:rsidRPr="00E45878" w:rsidRDefault="00D63D5F" w:rsidP="00D63D5F">
                  <w:pPr>
                    <w:pStyle w:val="Tekstfusnote"/>
                    <w:rPr>
                      <w:rFonts w:asciiTheme="minorHAnsi" w:hAnsiTheme="minorHAnsi" w:cstheme="minorHAnsi"/>
                      <w:lang w:val="hr-HR"/>
                    </w:rPr>
                  </w:pPr>
                </w:p>
              </w:tc>
              <w:tc>
                <w:tcPr>
                  <w:tcW w:w="592" w:type="pct"/>
                  <w:shd w:val="clear" w:color="auto" w:fill="DBE5F1" w:themeFill="accent1" w:themeFillTint="33"/>
                  <w:vAlign w:val="center"/>
                </w:tcPr>
                <w:p w14:paraId="7328179A" w14:textId="77777777" w:rsidR="00D63D5F" w:rsidRPr="00E45878" w:rsidRDefault="00D63D5F" w:rsidP="00D63D5F">
                  <w:pPr>
                    <w:pStyle w:val="Tekstfusnote"/>
                    <w:rPr>
                      <w:rFonts w:asciiTheme="minorHAnsi" w:hAnsiTheme="minorHAnsi" w:cstheme="minorHAnsi"/>
                      <w:b/>
                      <w:lang w:val="hr-HR"/>
                    </w:rPr>
                  </w:pPr>
                </w:p>
              </w:tc>
              <w:tc>
                <w:tcPr>
                  <w:tcW w:w="589" w:type="pct"/>
                  <w:shd w:val="clear" w:color="auto" w:fill="DBE5F1" w:themeFill="accent1" w:themeFillTint="33"/>
                  <w:vAlign w:val="center"/>
                </w:tcPr>
                <w:p w14:paraId="641E62EF" w14:textId="77777777" w:rsidR="00D63D5F" w:rsidRPr="00E45878" w:rsidRDefault="00D63D5F" w:rsidP="00D63D5F">
                  <w:pPr>
                    <w:pStyle w:val="Tekstfusnote"/>
                    <w:rPr>
                      <w:rFonts w:asciiTheme="minorHAnsi" w:hAnsiTheme="minorHAnsi" w:cstheme="minorHAnsi"/>
                      <w:b/>
                      <w:lang w:val="hr-HR"/>
                    </w:rPr>
                  </w:pPr>
                </w:p>
              </w:tc>
              <w:tc>
                <w:tcPr>
                  <w:tcW w:w="621" w:type="pct"/>
                  <w:shd w:val="clear" w:color="auto" w:fill="DBE5F1" w:themeFill="accent1" w:themeFillTint="33"/>
                  <w:vAlign w:val="center"/>
                </w:tcPr>
                <w:p w14:paraId="7CC64B8E"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0,3</w:t>
                  </w:r>
                </w:p>
              </w:tc>
            </w:tr>
            <w:tr w:rsidR="00D63D5F" w:rsidRPr="00E45878" w14:paraId="17A6DDA2" w14:textId="77777777" w:rsidTr="00825024">
              <w:trPr>
                <w:trHeight w:val="300"/>
              </w:trPr>
              <w:tc>
                <w:tcPr>
                  <w:tcW w:w="816" w:type="pct"/>
                  <w:shd w:val="clear" w:color="auto" w:fill="DBE5F1" w:themeFill="accent1" w:themeFillTint="33"/>
                  <w:vAlign w:val="center"/>
                </w:tcPr>
                <w:p w14:paraId="5C560671"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655" w:type="pct"/>
                  <w:vAlign w:val="center"/>
                </w:tcPr>
                <w:p w14:paraId="6B41F550" w14:textId="77777777" w:rsidR="00D63D5F" w:rsidRPr="00E45878" w:rsidRDefault="00D63D5F" w:rsidP="00D63D5F">
                  <w:pPr>
                    <w:pStyle w:val="Tekstfusnote"/>
                    <w:rPr>
                      <w:rFonts w:asciiTheme="minorHAnsi" w:hAnsiTheme="minorHAnsi" w:cstheme="minorHAnsi"/>
                      <w:lang w:val="hr-HR"/>
                    </w:rPr>
                  </w:pPr>
                </w:p>
              </w:tc>
              <w:tc>
                <w:tcPr>
                  <w:tcW w:w="576" w:type="pct"/>
                </w:tcPr>
                <w:p w14:paraId="5C6CFD37"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576" w:type="pct"/>
                  <w:vAlign w:val="center"/>
                </w:tcPr>
                <w:p w14:paraId="5C3B0A42" w14:textId="77777777" w:rsidR="00D63D5F" w:rsidRPr="00E45878" w:rsidRDefault="00D63D5F" w:rsidP="00D63D5F">
                  <w:pPr>
                    <w:pStyle w:val="Tekstfusnote"/>
                    <w:rPr>
                      <w:rFonts w:asciiTheme="minorHAnsi" w:hAnsiTheme="minorHAnsi" w:cstheme="minorHAnsi"/>
                      <w:lang w:val="hr-HR"/>
                    </w:rPr>
                  </w:pPr>
                </w:p>
              </w:tc>
              <w:tc>
                <w:tcPr>
                  <w:tcW w:w="576" w:type="pct"/>
                  <w:vAlign w:val="center"/>
                </w:tcPr>
                <w:p w14:paraId="600579AA" w14:textId="77777777" w:rsidR="00D63D5F" w:rsidRPr="00E45878" w:rsidRDefault="00D63D5F" w:rsidP="00D63D5F">
                  <w:pPr>
                    <w:pStyle w:val="Tekstfusnote"/>
                    <w:rPr>
                      <w:rFonts w:asciiTheme="minorHAnsi" w:hAnsiTheme="minorHAnsi" w:cstheme="minorHAnsi"/>
                      <w:lang w:val="hr-HR"/>
                    </w:rPr>
                  </w:pPr>
                </w:p>
              </w:tc>
              <w:tc>
                <w:tcPr>
                  <w:tcW w:w="592" w:type="pct"/>
                  <w:shd w:val="clear" w:color="auto" w:fill="DBE5F1" w:themeFill="accent1" w:themeFillTint="33"/>
                  <w:vAlign w:val="center"/>
                </w:tcPr>
                <w:p w14:paraId="4D1959FB" w14:textId="77777777" w:rsidR="00D63D5F" w:rsidRPr="00E45878" w:rsidRDefault="00D63D5F" w:rsidP="00D63D5F">
                  <w:pPr>
                    <w:pStyle w:val="Tekstfusnote"/>
                    <w:rPr>
                      <w:rFonts w:asciiTheme="minorHAnsi" w:hAnsiTheme="minorHAnsi" w:cstheme="minorHAnsi"/>
                      <w:b/>
                      <w:lang w:val="hr-HR"/>
                    </w:rPr>
                  </w:pPr>
                </w:p>
              </w:tc>
              <w:tc>
                <w:tcPr>
                  <w:tcW w:w="589" w:type="pct"/>
                  <w:shd w:val="clear" w:color="auto" w:fill="DBE5F1" w:themeFill="accent1" w:themeFillTint="33"/>
                  <w:vAlign w:val="center"/>
                </w:tcPr>
                <w:p w14:paraId="609DC940" w14:textId="77777777" w:rsidR="00D63D5F" w:rsidRPr="00E45878" w:rsidRDefault="00D63D5F" w:rsidP="00D63D5F">
                  <w:pPr>
                    <w:pStyle w:val="Tekstfusnote"/>
                    <w:rPr>
                      <w:rFonts w:asciiTheme="minorHAnsi" w:hAnsiTheme="minorHAnsi" w:cstheme="minorHAnsi"/>
                      <w:b/>
                      <w:lang w:val="hr-HR"/>
                    </w:rPr>
                  </w:pPr>
                </w:p>
              </w:tc>
              <w:tc>
                <w:tcPr>
                  <w:tcW w:w="621" w:type="pct"/>
                  <w:shd w:val="clear" w:color="auto" w:fill="DBE5F1" w:themeFill="accent1" w:themeFillTint="33"/>
                  <w:vAlign w:val="center"/>
                </w:tcPr>
                <w:p w14:paraId="203E78A4"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D63D5F" w:rsidRPr="00E45878" w14:paraId="03CE442F" w14:textId="77777777" w:rsidTr="00825024">
              <w:trPr>
                <w:trHeight w:val="300"/>
              </w:trPr>
              <w:tc>
                <w:tcPr>
                  <w:tcW w:w="816" w:type="pct"/>
                  <w:shd w:val="clear" w:color="auto" w:fill="DBE5F1" w:themeFill="accent1" w:themeFillTint="33"/>
                  <w:vAlign w:val="center"/>
                </w:tcPr>
                <w:p w14:paraId="77915036"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655" w:type="pct"/>
                  <w:shd w:val="clear" w:color="auto" w:fill="DBE5F1" w:themeFill="accent1" w:themeFillTint="33"/>
                  <w:vAlign w:val="center"/>
                </w:tcPr>
                <w:p w14:paraId="1CBF28F2"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576" w:type="pct"/>
                  <w:shd w:val="clear" w:color="auto" w:fill="DBE5F1" w:themeFill="accent1" w:themeFillTint="33"/>
                </w:tcPr>
                <w:p w14:paraId="6C92932B"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76" w:type="pct"/>
                  <w:shd w:val="clear" w:color="auto" w:fill="DBE5F1" w:themeFill="accent1" w:themeFillTint="33"/>
                  <w:vAlign w:val="center"/>
                </w:tcPr>
                <w:p w14:paraId="4E24CEDB"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35%</w:t>
                  </w:r>
                </w:p>
              </w:tc>
              <w:tc>
                <w:tcPr>
                  <w:tcW w:w="576" w:type="pct"/>
                  <w:shd w:val="clear" w:color="auto" w:fill="DBE5F1" w:themeFill="accent1" w:themeFillTint="33"/>
                  <w:vAlign w:val="center"/>
                </w:tcPr>
                <w:p w14:paraId="752099AC"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35%</w:t>
                  </w:r>
                </w:p>
              </w:tc>
              <w:tc>
                <w:tcPr>
                  <w:tcW w:w="592" w:type="pct"/>
                  <w:shd w:val="clear" w:color="auto" w:fill="DBE5F1" w:themeFill="accent1" w:themeFillTint="33"/>
                  <w:vAlign w:val="center"/>
                </w:tcPr>
                <w:p w14:paraId="7EB44DD2" w14:textId="77777777" w:rsidR="00D63D5F" w:rsidRPr="00E45878" w:rsidRDefault="00D63D5F" w:rsidP="00D63D5F">
                  <w:pPr>
                    <w:pStyle w:val="Tekstfusnote"/>
                    <w:rPr>
                      <w:rFonts w:asciiTheme="minorHAnsi" w:hAnsiTheme="minorHAnsi" w:cstheme="minorHAnsi"/>
                      <w:b/>
                      <w:lang w:val="hr-HR"/>
                    </w:rPr>
                  </w:pPr>
                </w:p>
              </w:tc>
              <w:tc>
                <w:tcPr>
                  <w:tcW w:w="589" w:type="pct"/>
                  <w:shd w:val="clear" w:color="auto" w:fill="DBE5F1" w:themeFill="accent1" w:themeFillTint="33"/>
                  <w:vAlign w:val="center"/>
                </w:tcPr>
                <w:p w14:paraId="661A78AF" w14:textId="77777777" w:rsidR="00D63D5F" w:rsidRPr="00E45878" w:rsidRDefault="00D63D5F" w:rsidP="00D63D5F">
                  <w:pPr>
                    <w:pStyle w:val="Tekstfusnote"/>
                    <w:rPr>
                      <w:rFonts w:asciiTheme="minorHAnsi" w:hAnsiTheme="minorHAnsi" w:cstheme="minorHAnsi"/>
                      <w:b/>
                      <w:lang w:val="hr-HR"/>
                    </w:rPr>
                  </w:pPr>
                </w:p>
              </w:tc>
              <w:tc>
                <w:tcPr>
                  <w:tcW w:w="621" w:type="pct"/>
                  <w:shd w:val="clear" w:color="auto" w:fill="DBE5F1" w:themeFill="accent1" w:themeFillTint="33"/>
                  <w:vAlign w:val="center"/>
                </w:tcPr>
                <w:p w14:paraId="2094B41B" w14:textId="77777777" w:rsidR="00D63D5F" w:rsidRPr="00E45878" w:rsidRDefault="00D63D5F" w:rsidP="00D63D5F">
                  <w:pPr>
                    <w:pStyle w:val="Tekstfusnote"/>
                    <w:rPr>
                      <w:rFonts w:asciiTheme="minorHAnsi" w:hAnsiTheme="minorHAnsi" w:cstheme="minorHAnsi"/>
                      <w:b/>
                      <w:lang w:val="hr-HR"/>
                    </w:rPr>
                  </w:pPr>
                </w:p>
              </w:tc>
            </w:tr>
            <w:tr w:rsidR="00D63D5F" w:rsidRPr="00E45878" w14:paraId="1A1A461F" w14:textId="77777777" w:rsidTr="00825024">
              <w:trPr>
                <w:trHeight w:val="300"/>
              </w:trPr>
              <w:tc>
                <w:tcPr>
                  <w:tcW w:w="816" w:type="pct"/>
                  <w:shd w:val="clear" w:color="auto" w:fill="DBE5F1" w:themeFill="accent1" w:themeFillTint="33"/>
                  <w:vAlign w:val="center"/>
                </w:tcPr>
                <w:p w14:paraId="1B1A606B"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655" w:type="pct"/>
                  <w:shd w:val="clear" w:color="auto" w:fill="DBE5F1" w:themeFill="accent1" w:themeFillTint="33"/>
                  <w:vAlign w:val="center"/>
                </w:tcPr>
                <w:p w14:paraId="5DF1BC31"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0,3</w:t>
                  </w:r>
                </w:p>
              </w:tc>
              <w:tc>
                <w:tcPr>
                  <w:tcW w:w="576" w:type="pct"/>
                  <w:shd w:val="clear" w:color="auto" w:fill="DBE5F1" w:themeFill="accent1" w:themeFillTint="33"/>
                </w:tcPr>
                <w:p w14:paraId="1DCD7D0B"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0,6</w:t>
                  </w:r>
                </w:p>
              </w:tc>
              <w:tc>
                <w:tcPr>
                  <w:tcW w:w="576" w:type="pct"/>
                  <w:shd w:val="clear" w:color="auto" w:fill="DBE5F1" w:themeFill="accent1" w:themeFillTint="33"/>
                  <w:vAlign w:val="center"/>
                </w:tcPr>
                <w:p w14:paraId="6F42CF48"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1,05</w:t>
                  </w:r>
                </w:p>
              </w:tc>
              <w:tc>
                <w:tcPr>
                  <w:tcW w:w="576" w:type="pct"/>
                  <w:shd w:val="clear" w:color="auto" w:fill="DBE5F1" w:themeFill="accent1" w:themeFillTint="33"/>
                  <w:vAlign w:val="center"/>
                </w:tcPr>
                <w:p w14:paraId="7116F783"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1,05</w:t>
                  </w:r>
                </w:p>
              </w:tc>
              <w:tc>
                <w:tcPr>
                  <w:tcW w:w="592" w:type="pct"/>
                  <w:shd w:val="clear" w:color="auto" w:fill="DBE5F1" w:themeFill="accent1" w:themeFillTint="33"/>
                  <w:vAlign w:val="center"/>
                </w:tcPr>
                <w:p w14:paraId="19224E42" w14:textId="77777777" w:rsidR="00D63D5F" w:rsidRPr="00E45878" w:rsidRDefault="00D63D5F" w:rsidP="00D63D5F">
                  <w:pPr>
                    <w:pStyle w:val="Tekstfusnote"/>
                    <w:rPr>
                      <w:rFonts w:asciiTheme="minorHAnsi" w:hAnsiTheme="minorHAnsi" w:cstheme="minorHAnsi"/>
                      <w:b/>
                      <w:lang w:val="hr-HR"/>
                    </w:rPr>
                  </w:pPr>
                </w:p>
              </w:tc>
              <w:tc>
                <w:tcPr>
                  <w:tcW w:w="589" w:type="pct"/>
                  <w:shd w:val="clear" w:color="auto" w:fill="DBE5F1" w:themeFill="accent1" w:themeFillTint="33"/>
                  <w:vAlign w:val="center"/>
                </w:tcPr>
                <w:p w14:paraId="54210295" w14:textId="77777777" w:rsidR="00D63D5F" w:rsidRPr="00E45878" w:rsidRDefault="00D63D5F" w:rsidP="00D63D5F">
                  <w:pPr>
                    <w:pStyle w:val="Tekstfusnote"/>
                    <w:rPr>
                      <w:rFonts w:asciiTheme="minorHAnsi" w:hAnsiTheme="minorHAnsi" w:cstheme="minorHAnsi"/>
                      <w:b/>
                      <w:lang w:val="hr-HR"/>
                    </w:rPr>
                  </w:pPr>
                </w:p>
              </w:tc>
              <w:tc>
                <w:tcPr>
                  <w:tcW w:w="621" w:type="pct"/>
                  <w:shd w:val="clear" w:color="auto" w:fill="DBE5F1" w:themeFill="accent1" w:themeFillTint="33"/>
                  <w:vAlign w:val="center"/>
                </w:tcPr>
                <w:p w14:paraId="116CE859" w14:textId="77777777" w:rsidR="00D63D5F" w:rsidRPr="00E45878" w:rsidRDefault="00D63D5F" w:rsidP="00D63D5F">
                  <w:pPr>
                    <w:pStyle w:val="Tekstfusnote"/>
                    <w:rPr>
                      <w:rFonts w:asciiTheme="minorHAnsi" w:hAnsiTheme="minorHAnsi" w:cstheme="minorHAnsi"/>
                      <w:b/>
                      <w:lang w:val="hr-HR"/>
                    </w:rPr>
                  </w:pPr>
                </w:p>
              </w:tc>
            </w:tr>
          </w:tbl>
          <w:p w14:paraId="7D00D80B" w14:textId="77777777" w:rsidR="00D63D5F" w:rsidRPr="00E45878" w:rsidRDefault="00D63D5F" w:rsidP="00D63D5F">
            <w:pPr>
              <w:pStyle w:val="Tekstfusnote"/>
              <w:rPr>
                <w:rFonts w:asciiTheme="minorHAnsi" w:hAnsiTheme="minorHAnsi" w:cstheme="minorHAnsi"/>
                <w:bCs/>
                <w:lang w:val="hr-HR"/>
              </w:rPr>
            </w:pPr>
          </w:p>
          <w:p w14:paraId="246D1476" w14:textId="77777777" w:rsidR="00D63D5F" w:rsidRPr="00E45878" w:rsidRDefault="00D63D5F" w:rsidP="00D63D5F">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07B6AD17" w14:textId="77777777" w:rsidR="00D63D5F" w:rsidRPr="00E45878" w:rsidRDefault="00D63D5F" w:rsidP="00D63D5F">
            <w:pPr>
              <w:pStyle w:val="Tekstfusnote"/>
              <w:rPr>
                <w:rFonts w:asciiTheme="minorHAnsi" w:hAnsiTheme="minorHAnsi" w:cstheme="minorHAnsi"/>
                <w:b/>
                <w:bCs/>
                <w:lang w:val="hr-HR"/>
              </w:rPr>
            </w:pPr>
          </w:p>
          <w:p w14:paraId="061B0401" w14:textId="77777777" w:rsidR="00D63D5F" w:rsidRPr="00E45878" w:rsidRDefault="00D63D5F" w:rsidP="00D63D5F">
            <w:pPr>
              <w:pStyle w:val="Tekstfusnote"/>
              <w:rPr>
                <w:rFonts w:asciiTheme="minorHAnsi" w:hAnsiTheme="minorHAnsi" w:cstheme="minorHAnsi"/>
                <w:lang w:val="hr-HR"/>
              </w:rPr>
            </w:pPr>
          </w:p>
          <w:p w14:paraId="55755A20"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120F6D92" w14:textId="77777777" w:rsidR="00D63D5F" w:rsidRPr="00E45878" w:rsidRDefault="00D63D5F" w:rsidP="00D63D5F">
            <w:pPr>
              <w:pStyle w:val="Tekstfusnote"/>
              <w:rPr>
                <w:rFonts w:asciiTheme="minorHAnsi" w:hAnsiTheme="minorHAnsi" w:cstheme="minorHAnsi"/>
                <w:b/>
                <w:lang w:val="hr-HR"/>
              </w:rPr>
            </w:pPr>
          </w:p>
          <w:tbl>
            <w:tblPr>
              <w:tblStyle w:val="Reetkatablice"/>
              <w:tblW w:w="387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2"/>
              <w:gridCol w:w="1165"/>
              <w:gridCol w:w="1165"/>
              <w:gridCol w:w="1017"/>
              <w:gridCol w:w="1012"/>
              <w:gridCol w:w="1067"/>
            </w:tblGrid>
            <w:tr w:rsidR="00D63D5F" w:rsidRPr="00E45878" w14:paraId="5E0CB34C" w14:textId="77777777" w:rsidTr="00825024">
              <w:trPr>
                <w:trHeight w:val="300"/>
              </w:trPr>
              <w:tc>
                <w:tcPr>
                  <w:tcW w:w="1032" w:type="pct"/>
                  <w:shd w:val="clear" w:color="auto" w:fill="DBE5F1" w:themeFill="accent1" w:themeFillTint="33"/>
                  <w:vAlign w:val="center"/>
                </w:tcPr>
                <w:p w14:paraId="74EB3BC0"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2" w:type="pct"/>
                  <w:shd w:val="clear" w:color="auto" w:fill="DBE5F1" w:themeFill="accent1" w:themeFillTint="33"/>
                  <w:vAlign w:val="center"/>
                </w:tcPr>
                <w:p w14:paraId="7F601A0D"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PISMENA PROVJERA</w:t>
                  </w:r>
                </w:p>
              </w:tc>
              <w:tc>
                <w:tcPr>
                  <w:tcW w:w="852" w:type="pct"/>
                  <w:shd w:val="clear" w:color="auto" w:fill="DBE5F1" w:themeFill="accent1" w:themeFillTint="33"/>
                  <w:vAlign w:val="center"/>
                </w:tcPr>
                <w:p w14:paraId="24D454BE"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USMENA PROVJERA</w:t>
                  </w:r>
                </w:p>
              </w:tc>
              <w:tc>
                <w:tcPr>
                  <w:tcW w:w="744" w:type="pct"/>
                  <w:shd w:val="clear" w:color="auto" w:fill="DBE5F1" w:themeFill="accent1" w:themeFillTint="33"/>
                  <w:vAlign w:val="center"/>
                </w:tcPr>
                <w:p w14:paraId="00C3C5C8"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40" w:type="pct"/>
                  <w:shd w:val="clear" w:color="auto" w:fill="DBE5F1" w:themeFill="accent1" w:themeFillTint="33"/>
                  <w:vAlign w:val="center"/>
                </w:tcPr>
                <w:p w14:paraId="71874B71"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781" w:type="pct"/>
                  <w:shd w:val="clear" w:color="auto" w:fill="DBE5F1" w:themeFill="accent1" w:themeFillTint="33"/>
                  <w:vAlign w:val="center"/>
                </w:tcPr>
                <w:p w14:paraId="6E661A52"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D63D5F" w:rsidRPr="00E45878" w14:paraId="23F96051" w14:textId="77777777" w:rsidTr="00825024">
              <w:trPr>
                <w:trHeight w:val="300"/>
              </w:trPr>
              <w:tc>
                <w:tcPr>
                  <w:tcW w:w="1032" w:type="pct"/>
                  <w:shd w:val="clear" w:color="auto" w:fill="DBE5F1" w:themeFill="accent1" w:themeFillTint="33"/>
                  <w:vAlign w:val="center"/>
                </w:tcPr>
                <w:p w14:paraId="28476006"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2" w:type="pct"/>
                  <w:vAlign w:val="center"/>
                </w:tcPr>
                <w:p w14:paraId="553B91DB"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40%</w:t>
                  </w:r>
                </w:p>
              </w:tc>
              <w:tc>
                <w:tcPr>
                  <w:tcW w:w="852" w:type="pct"/>
                </w:tcPr>
                <w:p w14:paraId="695769EE" w14:textId="77777777" w:rsidR="00D63D5F" w:rsidRPr="00E45878" w:rsidRDefault="00D63D5F" w:rsidP="00D63D5F">
                  <w:pPr>
                    <w:pStyle w:val="Tekstfusnote"/>
                    <w:rPr>
                      <w:rFonts w:asciiTheme="minorHAnsi" w:hAnsiTheme="minorHAnsi" w:cstheme="minorHAnsi"/>
                      <w:lang w:val="hr-HR"/>
                    </w:rPr>
                  </w:pPr>
                </w:p>
              </w:tc>
              <w:tc>
                <w:tcPr>
                  <w:tcW w:w="744" w:type="pct"/>
                  <w:shd w:val="clear" w:color="auto" w:fill="DBE5F1" w:themeFill="accent1" w:themeFillTint="33"/>
                  <w:vAlign w:val="center"/>
                </w:tcPr>
                <w:p w14:paraId="5987B477"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40" w:type="pct"/>
                  <w:shd w:val="clear" w:color="auto" w:fill="DBE5F1" w:themeFill="accent1" w:themeFillTint="33"/>
                  <w:vAlign w:val="center"/>
                </w:tcPr>
                <w:p w14:paraId="46230D60"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40</w:t>
                  </w:r>
                </w:p>
              </w:tc>
              <w:tc>
                <w:tcPr>
                  <w:tcW w:w="781" w:type="pct"/>
                  <w:shd w:val="clear" w:color="auto" w:fill="DBE5F1" w:themeFill="accent1" w:themeFillTint="33"/>
                  <w:vAlign w:val="center"/>
                </w:tcPr>
                <w:p w14:paraId="49C4F50A"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1,2</w:t>
                  </w:r>
                </w:p>
              </w:tc>
            </w:tr>
            <w:tr w:rsidR="00D63D5F" w:rsidRPr="00E45878" w14:paraId="3C96A056" w14:textId="77777777" w:rsidTr="00825024">
              <w:trPr>
                <w:trHeight w:val="300"/>
              </w:trPr>
              <w:tc>
                <w:tcPr>
                  <w:tcW w:w="1032" w:type="pct"/>
                  <w:shd w:val="clear" w:color="auto" w:fill="DBE5F1" w:themeFill="accent1" w:themeFillTint="33"/>
                  <w:vAlign w:val="center"/>
                </w:tcPr>
                <w:p w14:paraId="30F0DB8B"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2" w:type="pct"/>
                  <w:vAlign w:val="center"/>
                </w:tcPr>
                <w:p w14:paraId="23232E5A"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 xml:space="preserve">      30%</w:t>
                  </w:r>
                </w:p>
              </w:tc>
              <w:tc>
                <w:tcPr>
                  <w:tcW w:w="852" w:type="pct"/>
                </w:tcPr>
                <w:p w14:paraId="17B5F7C8" w14:textId="77777777" w:rsidR="00D63D5F" w:rsidRPr="00E45878" w:rsidRDefault="00D63D5F" w:rsidP="00D63D5F">
                  <w:pPr>
                    <w:pStyle w:val="Tekstfusnote"/>
                    <w:rPr>
                      <w:rFonts w:asciiTheme="minorHAnsi" w:hAnsiTheme="minorHAnsi" w:cstheme="minorHAnsi"/>
                      <w:lang w:val="hr-HR"/>
                    </w:rPr>
                  </w:pPr>
                </w:p>
              </w:tc>
              <w:tc>
                <w:tcPr>
                  <w:tcW w:w="744" w:type="pct"/>
                  <w:shd w:val="clear" w:color="auto" w:fill="DBE5F1" w:themeFill="accent1" w:themeFillTint="33"/>
                  <w:vAlign w:val="center"/>
                </w:tcPr>
                <w:p w14:paraId="3AEF7944"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740" w:type="pct"/>
                  <w:shd w:val="clear" w:color="auto" w:fill="DBE5F1" w:themeFill="accent1" w:themeFillTint="33"/>
                  <w:vAlign w:val="center"/>
                </w:tcPr>
                <w:p w14:paraId="100BF5BB"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781" w:type="pct"/>
                  <w:shd w:val="clear" w:color="auto" w:fill="DBE5F1" w:themeFill="accent1" w:themeFillTint="33"/>
                  <w:vAlign w:val="center"/>
                </w:tcPr>
                <w:p w14:paraId="35DEBA1C"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0,9</w:t>
                  </w:r>
                </w:p>
              </w:tc>
            </w:tr>
            <w:tr w:rsidR="00D63D5F" w:rsidRPr="00E45878" w14:paraId="3D00D533" w14:textId="77777777" w:rsidTr="00825024">
              <w:trPr>
                <w:trHeight w:val="300"/>
              </w:trPr>
              <w:tc>
                <w:tcPr>
                  <w:tcW w:w="1032" w:type="pct"/>
                  <w:shd w:val="clear" w:color="auto" w:fill="DBE5F1" w:themeFill="accent1" w:themeFillTint="33"/>
                  <w:vAlign w:val="center"/>
                </w:tcPr>
                <w:p w14:paraId="7991C6C0"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2" w:type="pct"/>
                  <w:vAlign w:val="center"/>
                </w:tcPr>
                <w:p w14:paraId="6882A6D6"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852" w:type="pct"/>
                </w:tcPr>
                <w:p w14:paraId="77475FF1" w14:textId="77777777" w:rsidR="00D63D5F" w:rsidRPr="00E45878" w:rsidRDefault="00D63D5F" w:rsidP="00D63D5F">
                  <w:pPr>
                    <w:pStyle w:val="Tekstfusnote"/>
                    <w:rPr>
                      <w:rFonts w:asciiTheme="minorHAnsi" w:hAnsiTheme="minorHAnsi" w:cstheme="minorHAnsi"/>
                      <w:lang w:val="hr-HR"/>
                    </w:rPr>
                  </w:pPr>
                </w:p>
              </w:tc>
              <w:tc>
                <w:tcPr>
                  <w:tcW w:w="744" w:type="pct"/>
                  <w:shd w:val="clear" w:color="auto" w:fill="DBE5F1" w:themeFill="accent1" w:themeFillTint="33"/>
                  <w:vAlign w:val="center"/>
                </w:tcPr>
                <w:p w14:paraId="08389897"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740" w:type="pct"/>
                  <w:shd w:val="clear" w:color="auto" w:fill="DBE5F1" w:themeFill="accent1" w:themeFillTint="33"/>
                  <w:vAlign w:val="center"/>
                </w:tcPr>
                <w:p w14:paraId="7E428C07"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81" w:type="pct"/>
                  <w:shd w:val="clear" w:color="auto" w:fill="DBE5F1" w:themeFill="accent1" w:themeFillTint="33"/>
                  <w:vAlign w:val="center"/>
                </w:tcPr>
                <w:p w14:paraId="5A02EB11"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0,3</w:t>
                  </w:r>
                </w:p>
              </w:tc>
            </w:tr>
            <w:tr w:rsidR="00D63D5F" w:rsidRPr="00E45878" w14:paraId="014CE405" w14:textId="77777777" w:rsidTr="00825024">
              <w:trPr>
                <w:trHeight w:val="300"/>
              </w:trPr>
              <w:tc>
                <w:tcPr>
                  <w:tcW w:w="1032" w:type="pct"/>
                  <w:shd w:val="clear" w:color="auto" w:fill="DBE5F1" w:themeFill="accent1" w:themeFillTint="33"/>
                  <w:vAlign w:val="center"/>
                </w:tcPr>
                <w:p w14:paraId="63FFE030"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2" w:type="pct"/>
                  <w:vAlign w:val="center"/>
                </w:tcPr>
                <w:p w14:paraId="6A488965" w14:textId="77777777" w:rsidR="00D63D5F" w:rsidRPr="00E45878" w:rsidRDefault="00D63D5F" w:rsidP="00D63D5F">
                  <w:pPr>
                    <w:pStyle w:val="Tekstfusnote"/>
                    <w:rPr>
                      <w:rFonts w:asciiTheme="minorHAnsi" w:hAnsiTheme="minorHAnsi" w:cstheme="minorHAnsi"/>
                      <w:lang w:val="hr-HR"/>
                    </w:rPr>
                  </w:pPr>
                </w:p>
              </w:tc>
              <w:tc>
                <w:tcPr>
                  <w:tcW w:w="852" w:type="pct"/>
                </w:tcPr>
                <w:p w14:paraId="7BCBE079"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744" w:type="pct"/>
                  <w:shd w:val="clear" w:color="auto" w:fill="DBE5F1" w:themeFill="accent1" w:themeFillTint="33"/>
                  <w:vAlign w:val="center"/>
                </w:tcPr>
                <w:p w14:paraId="576F7AAA"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40" w:type="pct"/>
                  <w:shd w:val="clear" w:color="auto" w:fill="DBE5F1" w:themeFill="accent1" w:themeFillTint="33"/>
                  <w:vAlign w:val="center"/>
                </w:tcPr>
                <w:p w14:paraId="6AC1BD92"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81" w:type="pct"/>
                  <w:shd w:val="clear" w:color="auto" w:fill="DBE5F1" w:themeFill="accent1" w:themeFillTint="33"/>
                  <w:vAlign w:val="center"/>
                </w:tcPr>
                <w:p w14:paraId="259286DF"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D63D5F" w:rsidRPr="00E45878" w14:paraId="007406B6" w14:textId="77777777" w:rsidTr="00825024">
              <w:trPr>
                <w:trHeight w:val="300"/>
              </w:trPr>
              <w:tc>
                <w:tcPr>
                  <w:tcW w:w="1032" w:type="pct"/>
                  <w:shd w:val="clear" w:color="auto" w:fill="DBE5F1" w:themeFill="accent1" w:themeFillTint="33"/>
                  <w:vAlign w:val="center"/>
                </w:tcPr>
                <w:p w14:paraId="7DD44078"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2" w:type="pct"/>
                  <w:shd w:val="clear" w:color="auto" w:fill="DBE5F1" w:themeFill="accent1" w:themeFillTint="33"/>
                  <w:vAlign w:val="center"/>
                </w:tcPr>
                <w:p w14:paraId="52BA45B0"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80</w:t>
                  </w:r>
                </w:p>
              </w:tc>
              <w:tc>
                <w:tcPr>
                  <w:tcW w:w="852" w:type="pct"/>
                  <w:shd w:val="clear" w:color="auto" w:fill="DBE5F1" w:themeFill="accent1" w:themeFillTint="33"/>
                </w:tcPr>
                <w:p w14:paraId="4F104D53"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44" w:type="pct"/>
                  <w:shd w:val="clear" w:color="auto" w:fill="DBE5F1" w:themeFill="accent1" w:themeFillTint="33"/>
                  <w:vAlign w:val="center"/>
                </w:tcPr>
                <w:p w14:paraId="3F734191" w14:textId="77777777" w:rsidR="00D63D5F" w:rsidRPr="00E45878" w:rsidRDefault="00D63D5F" w:rsidP="00D63D5F">
                  <w:pPr>
                    <w:pStyle w:val="Tekstfusnote"/>
                    <w:rPr>
                      <w:rFonts w:asciiTheme="minorHAnsi" w:hAnsiTheme="minorHAnsi" w:cstheme="minorHAnsi"/>
                      <w:b/>
                      <w:lang w:val="hr-HR"/>
                    </w:rPr>
                  </w:pPr>
                </w:p>
              </w:tc>
              <w:tc>
                <w:tcPr>
                  <w:tcW w:w="740" w:type="pct"/>
                  <w:shd w:val="clear" w:color="auto" w:fill="DBE5F1" w:themeFill="accent1" w:themeFillTint="33"/>
                  <w:vAlign w:val="center"/>
                </w:tcPr>
                <w:p w14:paraId="43A73E67" w14:textId="77777777" w:rsidR="00D63D5F" w:rsidRPr="00E45878" w:rsidRDefault="00D63D5F" w:rsidP="00D63D5F">
                  <w:pPr>
                    <w:pStyle w:val="Tekstfusnote"/>
                    <w:rPr>
                      <w:rFonts w:asciiTheme="minorHAnsi" w:hAnsiTheme="minorHAnsi" w:cstheme="minorHAnsi"/>
                      <w:b/>
                      <w:lang w:val="hr-HR"/>
                    </w:rPr>
                  </w:pPr>
                </w:p>
              </w:tc>
              <w:tc>
                <w:tcPr>
                  <w:tcW w:w="781" w:type="pct"/>
                  <w:shd w:val="clear" w:color="auto" w:fill="DBE5F1" w:themeFill="accent1" w:themeFillTint="33"/>
                  <w:vAlign w:val="center"/>
                </w:tcPr>
                <w:p w14:paraId="0211D063" w14:textId="77777777" w:rsidR="00D63D5F" w:rsidRPr="00E45878" w:rsidRDefault="00D63D5F" w:rsidP="00D63D5F">
                  <w:pPr>
                    <w:pStyle w:val="Tekstfusnote"/>
                    <w:rPr>
                      <w:rFonts w:asciiTheme="minorHAnsi" w:hAnsiTheme="minorHAnsi" w:cstheme="minorHAnsi"/>
                      <w:b/>
                      <w:lang w:val="hr-HR"/>
                    </w:rPr>
                  </w:pPr>
                </w:p>
              </w:tc>
            </w:tr>
            <w:tr w:rsidR="00D63D5F" w:rsidRPr="00E45878" w14:paraId="38E1F366" w14:textId="77777777" w:rsidTr="00825024">
              <w:trPr>
                <w:trHeight w:val="300"/>
              </w:trPr>
              <w:tc>
                <w:tcPr>
                  <w:tcW w:w="1032" w:type="pct"/>
                  <w:shd w:val="clear" w:color="auto" w:fill="DBE5F1" w:themeFill="accent1" w:themeFillTint="33"/>
                  <w:vAlign w:val="center"/>
                </w:tcPr>
                <w:p w14:paraId="7E32360E"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2" w:type="pct"/>
                  <w:shd w:val="clear" w:color="auto" w:fill="DBE5F1" w:themeFill="accent1" w:themeFillTint="33"/>
                  <w:vAlign w:val="center"/>
                </w:tcPr>
                <w:p w14:paraId="6750A1ED"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2,4</w:t>
                  </w:r>
                </w:p>
              </w:tc>
              <w:tc>
                <w:tcPr>
                  <w:tcW w:w="852" w:type="pct"/>
                  <w:shd w:val="clear" w:color="auto" w:fill="DBE5F1" w:themeFill="accent1" w:themeFillTint="33"/>
                </w:tcPr>
                <w:p w14:paraId="1B60EF05" w14:textId="77777777" w:rsidR="00D63D5F" w:rsidRPr="00E45878" w:rsidRDefault="00D63D5F" w:rsidP="00D63D5F">
                  <w:pPr>
                    <w:pStyle w:val="Tekstfusnote"/>
                    <w:rPr>
                      <w:rFonts w:asciiTheme="minorHAnsi" w:hAnsiTheme="minorHAnsi" w:cstheme="minorHAnsi"/>
                      <w:b/>
                      <w:lang w:val="hr-HR"/>
                    </w:rPr>
                  </w:pPr>
                  <w:r w:rsidRPr="00E45878">
                    <w:rPr>
                      <w:rFonts w:asciiTheme="minorHAnsi" w:hAnsiTheme="minorHAnsi" w:cstheme="minorHAnsi"/>
                      <w:b/>
                      <w:lang w:val="hr-HR"/>
                    </w:rPr>
                    <w:t>0,6</w:t>
                  </w:r>
                </w:p>
              </w:tc>
              <w:tc>
                <w:tcPr>
                  <w:tcW w:w="744" w:type="pct"/>
                  <w:shd w:val="clear" w:color="auto" w:fill="DBE5F1" w:themeFill="accent1" w:themeFillTint="33"/>
                  <w:vAlign w:val="center"/>
                </w:tcPr>
                <w:p w14:paraId="70BE5833" w14:textId="77777777" w:rsidR="00D63D5F" w:rsidRPr="00E45878" w:rsidRDefault="00D63D5F" w:rsidP="00D63D5F">
                  <w:pPr>
                    <w:pStyle w:val="Tekstfusnote"/>
                    <w:rPr>
                      <w:rFonts w:asciiTheme="minorHAnsi" w:hAnsiTheme="minorHAnsi" w:cstheme="minorHAnsi"/>
                      <w:b/>
                      <w:lang w:val="hr-HR"/>
                    </w:rPr>
                  </w:pPr>
                </w:p>
              </w:tc>
              <w:tc>
                <w:tcPr>
                  <w:tcW w:w="740" w:type="pct"/>
                  <w:shd w:val="clear" w:color="auto" w:fill="DBE5F1" w:themeFill="accent1" w:themeFillTint="33"/>
                  <w:vAlign w:val="center"/>
                </w:tcPr>
                <w:p w14:paraId="514A7E02" w14:textId="77777777" w:rsidR="00D63D5F" w:rsidRPr="00E45878" w:rsidRDefault="00D63D5F" w:rsidP="00D63D5F">
                  <w:pPr>
                    <w:pStyle w:val="Tekstfusnote"/>
                    <w:rPr>
                      <w:rFonts w:asciiTheme="minorHAnsi" w:hAnsiTheme="minorHAnsi" w:cstheme="minorHAnsi"/>
                      <w:b/>
                      <w:lang w:val="hr-HR"/>
                    </w:rPr>
                  </w:pPr>
                </w:p>
              </w:tc>
              <w:tc>
                <w:tcPr>
                  <w:tcW w:w="781" w:type="pct"/>
                  <w:shd w:val="clear" w:color="auto" w:fill="DBE5F1" w:themeFill="accent1" w:themeFillTint="33"/>
                  <w:vAlign w:val="center"/>
                </w:tcPr>
                <w:p w14:paraId="31D0F8B5" w14:textId="77777777" w:rsidR="00D63D5F" w:rsidRPr="00E45878" w:rsidRDefault="00D63D5F" w:rsidP="00D63D5F">
                  <w:pPr>
                    <w:pStyle w:val="Tekstfusnote"/>
                    <w:rPr>
                      <w:rFonts w:asciiTheme="minorHAnsi" w:hAnsiTheme="minorHAnsi" w:cstheme="minorHAnsi"/>
                      <w:b/>
                      <w:lang w:val="hr-HR"/>
                    </w:rPr>
                  </w:pPr>
                </w:p>
              </w:tc>
            </w:tr>
          </w:tbl>
          <w:p w14:paraId="4F435A02" w14:textId="77777777" w:rsidR="00D63D5F" w:rsidRPr="00E45878" w:rsidRDefault="00D63D5F" w:rsidP="00D63D5F">
            <w:pPr>
              <w:pStyle w:val="Tekstfusnote"/>
              <w:rPr>
                <w:rFonts w:asciiTheme="minorHAnsi" w:hAnsiTheme="minorHAnsi" w:cstheme="minorHAnsi"/>
                <w:lang w:val="hr-HR"/>
              </w:rPr>
            </w:pPr>
          </w:p>
          <w:p w14:paraId="65E0E347" w14:textId="77777777" w:rsidR="00D63D5F" w:rsidRPr="00E45878" w:rsidRDefault="00D63D5F" w:rsidP="00D63D5F">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7F7C11DA" w14:textId="77777777" w:rsidR="00D63D5F" w:rsidRPr="00E45878" w:rsidRDefault="00D63D5F" w:rsidP="00D63D5F">
            <w:pPr>
              <w:pStyle w:val="Tekstfusnote"/>
              <w:rPr>
                <w:rFonts w:asciiTheme="minorHAnsi" w:hAnsiTheme="minorHAnsi" w:cstheme="minorHAnsi"/>
                <w:b/>
                <w:bCs/>
                <w:lang w:val="hr-HR"/>
              </w:rPr>
            </w:pPr>
          </w:p>
          <w:p w14:paraId="55C5CA16" w14:textId="77777777" w:rsidR="00D63D5F" w:rsidRPr="00E45878" w:rsidRDefault="00D63D5F" w:rsidP="00D63D5F">
            <w:pPr>
              <w:pStyle w:val="Tekstfusnote"/>
              <w:rPr>
                <w:rFonts w:asciiTheme="minorHAnsi" w:hAnsiTheme="minorHAnsi" w:cstheme="minorHAnsi"/>
                <w:lang w:val="hr-HR"/>
              </w:rPr>
            </w:pPr>
          </w:p>
          <w:p w14:paraId="1FE68B6E"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6A7FC1D7"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423C4EDD"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1EAA547F" w14:textId="77777777" w:rsidR="00D63D5F" w:rsidRPr="00E45878" w:rsidRDefault="00D63D5F" w:rsidP="00D63D5F">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D63D5F" w:rsidRPr="00E45878" w14:paraId="36347930" w14:textId="77777777" w:rsidTr="00825024">
              <w:trPr>
                <w:trHeight w:val="300"/>
                <w:jc w:val="center"/>
              </w:trPr>
              <w:tc>
                <w:tcPr>
                  <w:tcW w:w="1805" w:type="dxa"/>
                  <w:shd w:val="clear" w:color="auto" w:fill="DBE5F1" w:themeFill="accent1" w:themeFillTint="33"/>
                  <w:vAlign w:val="center"/>
                  <w:hideMark/>
                </w:tcPr>
                <w:p w14:paraId="0778484F"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Raspon bodova (postotaka)</w:t>
                  </w:r>
                </w:p>
              </w:tc>
              <w:tc>
                <w:tcPr>
                  <w:tcW w:w="1651" w:type="dxa"/>
                  <w:shd w:val="clear" w:color="auto" w:fill="DBE5F1" w:themeFill="accent1" w:themeFillTint="33"/>
                  <w:vAlign w:val="center"/>
                  <w:hideMark/>
                </w:tcPr>
                <w:p w14:paraId="2C7AACB5"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Brojčana ocjena</w:t>
                  </w:r>
                </w:p>
              </w:tc>
              <w:tc>
                <w:tcPr>
                  <w:tcW w:w="1477" w:type="dxa"/>
                  <w:shd w:val="clear" w:color="auto" w:fill="DBE5F1" w:themeFill="accent1" w:themeFillTint="33"/>
                  <w:vAlign w:val="center"/>
                  <w:hideMark/>
                </w:tcPr>
                <w:p w14:paraId="79406375"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ECTS ocjena</w:t>
                  </w:r>
                </w:p>
              </w:tc>
            </w:tr>
            <w:tr w:rsidR="00D63D5F" w:rsidRPr="00E45878" w14:paraId="09093371" w14:textId="77777777" w:rsidTr="00825024">
              <w:trPr>
                <w:trHeight w:val="300"/>
                <w:jc w:val="center"/>
              </w:trPr>
              <w:tc>
                <w:tcPr>
                  <w:tcW w:w="1805" w:type="dxa"/>
                  <w:shd w:val="clear" w:color="auto" w:fill="DBE5F1" w:themeFill="accent1" w:themeFillTint="33"/>
                  <w:vAlign w:val="center"/>
                  <w:hideMark/>
                </w:tcPr>
                <w:p w14:paraId="1619FFAE"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90,00 – 100,00</w:t>
                  </w:r>
                </w:p>
              </w:tc>
              <w:tc>
                <w:tcPr>
                  <w:tcW w:w="1651" w:type="dxa"/>
                  <w:vAlign w:val="center"/>
                </w:tcPr>
                <w:p w14:paraId="7E72767F"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izvrstan (5)</w:t>
                  </w:r>
                </w:p>
              </w:tc>
              <w:tc>
                <w:tcPr>
                  <w:tcW w:w="1477" w:type="dxa"/>
                  <w:vAlign w:val="center"/>
                </w:tcPr>
                <w:p w14:paraId="0838E080"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A</w:t>
                  </w:r>
                </w:p>
              </w:tc>
            </w:tr>
            <w:tr w:rsidR="00D63D5F" w:rsidRPr="00E45878" w14:paraId="60CB8C36" w14:textId="77777777" w:rsidTr="00825024">
              <w:trPr>
                <w:trHeight w:val="300"/>
                <w:jc w:val="center"/>
              </w:trPr>
              <w:tc>
                <w:tcPr>
                  <w:tcW w:w="1805" w:type="dxa"/>
                  <w:shd w:val="clear" w:color="auto" w:fill="DBE5F1" w:themeFill="accent1" w:themeFillTint="33"/>
                  <w:vAlign w:val="center"/>
                  <w:hideMark/>
                </w:tcPr>
                <w:p w14:paraId="41073E95"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75,00 – 89,99</w:t>
                  </w:r>
                </w:p>
              </w:tc>
              <w:tc>
                <w:tcPr>
                  <w:tcW w:w="1651" w:type="dxa"/>
                  <w:vAlign w:val="center"/>
                </w:tcPr>
                <w:p w14:paraId="4DF8AD60"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vrlo dobar (4)</w:t>
                  </w:r>
                </w:p>
              </w:tc>
              <w:tc>
                <w:tcPr>
                  <w:tcW w:w="1477" w:type="dxa"/>
                  <w:vAlign w:val="center"/>
                </w:tcPr>
                <w:p w14:paraId="58200E25"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B</w:t>
                  </w:r>
                </w:p>
              </w:tc>
            </w:tr>
            <w:tr w:rsidR="00D63D5F" w:rsidRPr="00E45878" w14:paraId="2C0EEDBF" w14:textId="77777777" w:rsidTr="00825024">
              <w:trPr>
                <w:trHeight w:val="300"/>
                <w:jc w:val="center"/>
              </w:trPr>
              <w:tc>
                <w:tcPr>
                  <w:tcW w:w="1805" w:type="dxa"/>
                  <w:shd w:val="clear" w:color="auto" w:fill="DBE5F1" w:themeFill="accent1" w:themeFillTint="33"/>
                  <w:vAlign w:val="center"/>
                  <w:hideMark/>
                </w:tcPr>
                <w:p w14:paraId="7BCEED99"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60,00 – 74,99</w:t>
                  </w:r>
                </w:p>
              </w:tc>
              <w:tc>
                <w:tcPr>
                  <w:tcW w:w="1651" w:type="dxa"/>
                  <w:vAlign w:val="center"/>
                </w:tcPr>
                <w:p w14:paraId="4C7DFBB2"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dobar (3)</w:t>
                  </w:r>
                </w:p>
              </w:tc>
              <w:tc>
                <w:tcPr>
                  <w:tcW w:w="1477" w:type="dxa"/>
                  <w:vAlign w:val="center"/>
                </w:tcPr>
                <w:p w14:paraId="182DB1E9"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C</w:t>
                  </w:r>
                </w:p>
              </w:tc>
            </w:tr>
            <w:tr w:rsidR="00D63D5F" w:rsidRPr="00E45878" w14:paraId="5C792DEB" w14:textId="77777777" w:rsidTr="00825024">
              <w:trPr>
                <w:trHeight w:val="300"/>
                <w:jc w:val="center"/>
              </w:trPr>
              <w:tc>
                <w:tcPr>
                  <w:tcW w:w="1805" w:type="dxa"/>
                  <w:shd w:val="clear" w:color="auto" w:fill="DBE5F1" w:themeFill="accent1" w:themeFillTint="33"/>
                  <w:vAlign w:val="center"/>
                  <w:hideMark/>
                </w:tcPr>
                <w:p w14:paraId="53C37168"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50,00 – 59,99</w:t>
                  </w:r>
                </w:p>
              </w:tc>
              <w:tc>
                <w:tcPr>
                  <w:tcW w:w="1651" w:type="dxa"/>
                  <w:vAlign w:val="center"/>
                </w:tcPr>
                <w:p w14:paraId="0BE28564"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dovoljan (2)</w:t>
                  </w:r>
                </w:p>
              </w:tc>
              <w:tc>
                <w:tcPr>
                  <w:tcW w:w="1477" w:type="dxa"/>
                  <w:vAlign w:val="center"/>
                </w:tcPr>
                <w:p w14:paraId="0C24024E"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D</w:t>
                  </w:r>
                </w:p>
              </w:tc>
            </w:tr>
            <w:tr w:rsidR="00D63D5F" w:rsidRPr="00E45878" w14:paraId="0D4935D9" w14:textId="77777777" w:rsidTr="00825024">
              <w:trPr>
                <w:trHeight w:val="300"/>
                <w:jc w:val="center"/>
              </w:trPr>
              <w:tc>
                <w:tcPr>
                  <w:tcW w:w="1805" w:type="dxa"/>
                  <w:shd w:val="clear" w:color="auto" w:fill="DBE5F1" w:themeFill="accent1" w:themeFillTint="33"/>
                  <w:vAlign w:val="center"/>
                  <w:hideMark/>
                </w:tcPr>
                <w:p w14:paraId="2FE38A6E"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0,00 – 49,99</w:t>
                  </w:r>
                </w:p>
              </w:tc>
              <w:tc>
                <w:tcPr>
                  <w:tcW w:w="1651" w:type="dxa"/>
                  <w:vAlign w:val="center"/>
                </w:tcPr>
                <w:p w14:paraId="474273AE"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nedovoljan (1)</w:t>
                  </w:r>
                </w:p>
              </w:tc>
              <w:tc>
                <w:tcPr>
                  <w:tcW w:w="1477" w:type="dxa"/>
                  <w:vAlign w:val="center"/>
                </w:tcPr>
                <w:p w14:paraId="5B5CAC42"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F</w:t>
                  </w:r>
                </w:p>
              </w:tc>
            </w:tr>
          </w:tbl>
          <w:p w14:paraId="4CA37F74" w14:textId="77777777" w:rsidR="00D63D5F" w:rsidRPr="00E45878" w:rsidRDefault="00D63D5F" w:rsidP="00D63D5F">
            <w:pPr>
              <w:pStyle w:val="Tekstfusnote"/>
              <w:rPr>
                <w:rFonts w:asciiTheme="minorHAnsi" w:hAnsiTheme="minorHAnsi" w:cstheme="minorHAnsi"/>
                <w:b/>
                <w:bCs/>
                <w:lang w:val="hr-HR"/>
              </w:rPr>
            </w:pPr>
          </w:p>
        </w:tc>
      </w:tr>
      <w:tr w:rsidR="00D63D5F" w:rsidRPr="00E45878" w14:paraId="4AB302C5"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23D09F0"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Obvezna literatura</w:t>
            </w:r>
          </w:p>
        </w:tc>
      </w:tr>
      <w:tr w:rsidR="00D63D5F" w:rsidRPr="00E45878" w14:paraId="610A9DA0"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07E1D73" w14:textId="77777777" w:rsidR="00D63D5F" w:rsidRPr="00E45878" w:rsidRDefault="00D63D5F" w:rsidP="00D63D5F">
            <w:pPr>
              <w:pStyle w:val="Tekstfusnote"/>
              <w:rPr>
                <w:rFonts w:asciiTheme="minorHAnsi" w:hAnsiTheme="minorHAnsi" w:cstheme="minorHAnsi"/>
              </w:rPr>
            </w:pPr>
            <w:r w:rsidRPr="00E45878">
              <w:rPr>
                <w:rFonts w:asciiTheme="minorHAnsi" w:hAnsiTheme="minorHAnsi" w:cstheme="minorHAnsi"/>
              </w:rPr>
              <w:t>1. Strutt, P. English for International Tourism,  Upper Intermediate Coursebook,  New Edition, Pearson Education Limited., 2013.</w:t>
            </w:r>
          </w:p>
          <w:p w14:paraId="113CB579" w14:textId="77777777" w:rsidR="00D63D5F" w:rsidRPr="00E45878" w:rsidRDefault="00D63D5F" w:rsidP="00D63D5F">
            <w:pPr>
              <w:pStyle w:val="Tekstfusnote"/>
              <w:rPr>
                <w:rFonts w:asciiTheme="minorHAnsi" w:hAnsiTheme="minorHAnsi" w:cstheme="minorHAnsi"/>
                <w:lang w:val="hr"/>
              </w:rPr>
            </w:pPr>
          </w:p>
        </w:tc>
      </w:tr>
      <w:tr w:rsidR="00D63D5F" w:rsidRPr="00E45878" w14:paraId="1A6D5288"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F4DE594"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Dopunska literatura</w:t>
            </w:r>
          </w:p>
        </w:tc>
      </w:tr>
      <w:tr w:rsidR="00D63D5F" w:rsidRPr="00E45878" w14:paraId="24AEF274" w14:textId="77777777" w:rsidTr="00825024">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03F74E" w14:textId="77777777" w:rsidR="00D63D5F" w:rsidRPr="00E45878" w:rsidRDefault="00D63D5F" w:rsidP="00B40BF3">
            <w:pPr>
              <w:pStyle w:val="Tekstfusnote"/>
              <w:numPr>
                <w:ilvl w:val="0"/>
                <w:numId w:val="113"/>
              </w:numPr>
              <w:rPr>
                <w:rFonts w:asciiTheme="minorHAnsi" w:hAnsiTheme="minorHAnsi" w:cstheme="minorHAnsi"/>
                <w:lang w:val="hr"/>
              </w:rPr>
            </w:pPr>
            <w:r w:rsidRPr="00E45878">
              <w:rPr>
                <w:rFonts w:asciiTheme="minorHAnsi" w:hAnsiTheme="minorHAnsi" w:cstheme="minorHAnsi"/>
                <w:lang w:val="hr-HR"/>
              </w:rPr>
              <w:t xml:space="preserve">Harwood, M. English for Enogastronomy 1. Osijek: Faculty of Food Technology Josisp Juraj Strossmayer University of Osijek., 2025. DOI: </w:t>
            </w:r>
            <w:hyperlink r:id="rId45">
              <w:r w:rsidRPr="00E45878">
                <w:rPr>
                  <w:rStyle w:val="Hiperveza"/>
                  <w:rFonts w:asciiTheme="minorHAnsi" w:hAnsiTheme="minorHAnsi" w:cstheme="minorHAnsi"/>
                  <w:lang w:val="hr-HR"/>
                </w:rPr>
                <w:t>10.62598/ftrr.004</w:t>
              </w:r>
            </w:hyperlink>
          </w:p>
          <w:p w14:paraId="06336B9E" w14:textId="77777777" w:rsidR="00D63D5F" w:rsidRPr="00E45878" w:rsidRDefault="00D63D5F" w:rsidP="00D63D5F">
            <w:pPr>
              <w:pStyle w:val="Tekstfusnote"/>
              <w:rPr>
                <w:rFonts w:asciiTheme="minorHAnsi" w:hAnsiTheme="minorHAnsi" w:cstheme="minorHAnsi"/>
                <w:lang w:val="hr"/>
              </w:rPr>
            </w:pPr>
          </w:p>
          <w:p w14:paraId="7DB43EAC" w14:textId="77777777" w:rsidR="00D63D5F" w:rsidRPr="00E45878" w:rsidRDefault="00D63D5F" w:rsidP="00B40BF3">
            <w:pPr>
              <w:pStyle w:val="Tekstfusnote"/>
              <w:numPr>
                <w:ilvl w:val="0"/>
                <w:numId w:val="113"/>
              </w:numPr>
              <w:rPr>
                <w:rFonts w:asciiTheme="minorHAnsi" w:hAnsiTheme="minorHAnsi" w:cstheme="minorHAnsi"/>
              </w:rPr>
            </w:pPr>
            <w:r w:rsidRPr="00E45878">
              <w:rPr>
                <w:rFonts w:asciiTheme="minorHAnsi" w:hAnsiTheme="minorHAnsi" w:cstheme="minorHAnsi"/>
              </w:rPr>
              <w:t xml:space="preserve">Mol, H., Philips, T. </w:t>
            </w:r>
            <w:r w:rsidRPr="00E45878">
              <w:rPr>
                <w:rFonts w:asciiTheme="minorHAnsi" w:hAnsiTheme="minorHAnsi" w:cstheme="minorHAnsi"/>
                <w:i/>
                <w:iCs/>
              </w:rPr>
              <w:t>English for Tourism and Hospitality.in Higher Education Studies</w:t>
            </w:r>
            <w:r w:rsidRPr="00E45878">
              <w:rPr>
                <w:rFonts w:asciiTheme="minorHAnsi" w:hAnsiTheme="minorHAnsi" w:cstheme="minorHAnsi"/>
              </w:rPr>
              <w:t>. The Garnet Education., 2008.</w:t>
            </w:r>
          </w:p>
          <w:p w14:paraId="06D5481F" w14:textId="77777777" w:rsidR="00D63D5F" w:rsidRPr="00E45878" w:rsidRDefault="00D63D5F" w:rsidP="00D63D5F">
            <w:pPr>
              <w:pStyle w:val="Tekstfusnote"/>
              <w:rPr>
                <w:rFonts w:asciiTheme="minorHAnsi" w:hAnsiTheme="minorHAnsi" w:cstheme="minorHAnsi"/>
                <w:iCs/>
                <w:lang w:val="hr-HR"/>
              </w:rPr>
            </w:pPr>
          </w:p>
          <w:p w14:paraId="3F3C75A6" w14:textId="77777777" w:rsidR="00D63D5F" w:rsidRPr="00E45878" w:rsidRDefault="00D63D5F" w:rsidP="00B40BF3">
            <w:pPr>
              <w:pStyle w:val="Tekstfusnote"/>
              <w:numPr>
                <w:ilvl w:val="0"/>
                <w:numId w:val="113"/>
              </w:numPr>
              <w:rPr>
                <w:rFonts w:asciiTheme="minorHAnsi" w:hAnsiTheme="minorHAnsi" w:cstheme="minorHAnsi"/>
                <w:lang w:val="hr"/>
              </w:rPr>
            </w:pPr>
            <w:r w:rsidRPr="00E45878">
              <w:rPr>
                <w:rFonts w:asciiTheme="minorHAnsi" w:hAnsiTheme="minorHAnsi" w:cstheme="minorHAnsi"/>
                <w:lang w:val="hr-HR"/>
              </w:rPr>
              <w:t>4. Walker, R. &amp;  Harding, K. Tourism 1. Oxford: Oxford University Press</w:t>
            </w:r>
            <w:r w:rsidRPr="00E45878">
              <w:rPr>
                <w:rFonts w:asciiTheme="minorHAnsi" w:hAnsiTheme="minorHAnsi" w:cstheme="minorHAnsi"/>
                <w:lang w:val="hr"/>
              </w:rPr>
              <w:t>., 2010.</w:t>
            </w:r>
          </w:p>
          <w:p w14:paraId="0D7A377A" w14:textId="77777777" w:rsidR="00D63D5F" w:rsidRPr="00E45878" w:rsidRDefault="00D63D5F" w:rsidP="00D63D5F">
            <w:pPr>
              <w:pStyle w:val="Tekstfusnote"/>
              <w:rPr>
                <w:rFonts w:asciiTheme="minorHAnsi" w:hAnsiTheme="minorHAnsi" w:cstheme="minorHAnsi"/>
                <w:lang w:val="hr-HR"/>
              </w:rPr>
            </w:pPr>
          </w:p>
        </w:tc>
      </w:tr>
      <w:tr w:rsidR="00D63D5F" w:rsidRPr="00E45878" w14:paraId="71A8F16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6980948"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D63D5F" w:rsidRPr="00E45878" w14:paraId="578713FE"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94141D2"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7416D71B" w14:textId="77777777" w:rsidR="00D63D5F" w:rsidRPr="00E45878" w:rsidRDefault="00D63D5F" w:rsidP="00D63D5F">
      <w:pPr>
        <w:pStyle w:val="Tekstfusnote"/>
        <w:rPr>
          <w:rFonts w:asciiTheme="minorHAnsi" w:hAnsiTheme="minorHAnsi" w:cstheme="minorHAnsi"/>
          <w:lang w:val="hr-HR"/>
        </w:rPr>
      </w:pPr>
    </w:p>
    <w:p w14:paraId="2B470CDD" w14:textId="77777777" w:rsidR="00D63D5F" w:rsidRPr="00E45878" w:rsidRDefault="00D63D5F" w:rsidP="00D63D5F">
      <w:pPr>
        <w:pStyle w:val="Tekstfusnote"/>
        <w:rPr>
          <w:rFonts w:asciiTheme="minorHAnsi" w:hAnsiTheme="minorHAnsi" w:cstheme="minorHAnsi"/>
          <w:lang w:val="hr-HR"/>
        </w:rPr>
      </w:pPr>
    </w:p>
    <w:p w14:paraId="5FC53D0B"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 xml:space="preserve">Tablica konstruktivnog poravnavanja </w:t>
      </w:r>
    </w:p>
    <w:p w14:paraId="2CC3C921" w14:textId="77777777" w:rsidR="00D63D5F" w:rsidRPr="00E45878" w:rsidRDefault="00D63D5F" w:rsidP="00D63D5F">
      <w:pPr>
        <w:pStyle w:val="Tekstfusnote"/>
        <w:rPr>
          <w:rFonts w:asciiTheme="minorHAnsi" w:hAnsiTheme="minorHAnsi" w:cstheme="minorHAnsi"/>
          <w:b/>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25"/>
        <w:gridCol w:w="2699"/>
        <w:gridCol w:w="2062"/>
        <w:gridCol w:w="1864"/>
      </w:tblGrid>
      <w:tr w:rsidR="00D63D5F" w:rsidRPr="00E45878" w14:paraId="7A1B0FCB" w14:textId="77777777" w:rsidTr="00D63D5F">
        <w:tc>
          <w:tcPr>
            <w:tcW w:w="1340" w:type="pct"/>
            <w:shd w:val="clear" w:color="auto" w:fill="95B3D7" w:themeFill="accent1" w:themeFillTint="99"/>
          </w:tcPr>
          <w:p w14:paraId="6E07D3AC"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w:t>
            </w:r>
          </w:p>
        </w:tc>
        <w:tc>
          <w:tcPr>
            <w:tcW w:w="1491" w:type="pct"/>
            <w:shd w:val="clear" w:color="auto" w:fill="95B3D7" w:themeFill="accent1" w:themeFillTint="99"/>
          </w:tcPr>
          <w:p w14:paraId="3D5061C6"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Nastavne teme</w:t>
            </w:r>
          </w:p>
        </w:tc>
        <w:tc>
          <w:tcPr>
            <w:tcW w:w="1139" w:type="pct"/>
            <w:shd w:val="clear" w:color="auto" w:fill="95B3D7" w:themeFill="accent1" w:themeFillTint="99"/>
          </w:tcPr>
          <w:p w14:paraId="4FC3BF2C"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Metode (načini) poučavanja</w:t>
            </w:r>
          </w:p>
        </w:tc>
        <w:tc>
          <w:tcPr>
            <w:tcW w:w="1031" w:type="pct"/>
            <w:shd w:val="clear" w:color="auto" w:fill="95B3D7" w:themeFill="accent1" w:themeFillTint="99"/>
          </w:tcPr>
          <w:p w14:paraId="2389D773" w14:textId="77777777" w:rsidR="00D63D5F" w:rsidRPr="00E45878" w:rsidRDefault="00D63D5F" w:rsidP="00D63D5F">
            <w:pPr>
              <w:pStyle w:val="Tekstfusnote"/>
              <w:rPr>
                <w:rFonts w:asciiTheme="minorHAnsi" w:hAnsiTheme="minorHAnsi" w:cstheme="minorHAnsi"/>
                <w:b/>
                <w:bCs/>
                <w:lang w:val="hr-HR"/>
              </w:rPr>
            </w:pPr>
            <w:r w:rsidRPr="00E45878">
              <w:rPr>
                <w:rFonts w:asciiTheme="minorHAnsi" w:hAnsiTheme="minorHAnsi" w:cstheme="minorHAnsi"/>
                <w:b/>
                <w:bCs/>
                <w:lang w:val="hr-HR"/>
              </w:rPr>
              <w:t>Načini provjere ishoda</w:t>
            </w:r>
          </w:p>
        </w:tc>
      </w:tr>
      <w:tr w:rsidR="00D63D5F" w:rsidRPr="00E45878" w14:paraId="3FE04166" w14:textId="77777777" w:rsidTr="00D63D5F">
        <w:tc>
          <w:tcPr>
            <w:tcW w:w="1340" w:type="pct"/>
            <w:vAlign w:val="center"/>
          </w:tcPr>
          <w:p w14:paraId="7B39E7B6"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I1 Koristiti  stručni vokabular iz područja agroturizma</w:t>
            </w:r>
          </w:p>
          <w:p w14:paraId="777B32D1" w14:textId="77777777" w:rsidR="00D63D5F" w:rsidRPr="00E45878" w:rsidRDefault="00D63D5F" w:rsidP="00D63D5F">
            <w:pPr>
              <w:pStyle w:val="Tekstfusnote"/>
              <w:rPr>
                <w:rFonts w:asciiTheme="minorHAnsi" w:hAnsiTheme="minorHAnsi" w:cstheme="minorHAnsi"/>
                <w:lang w:val="hr-HR"/>
              </w:rPr>
            </w:pPr>
          </w:p>
        </w:tc>
        <w:tc>
          <w:tcPr>
            <w:tcW w:w="1491" w:type="pct"/>
          </w:tcPr>
          <w:p w14:paraId="4C5965F3"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 xml:space="preserve">Gastronomy and Language </w:t>
            </w:r>
          </w:p>
          <w:p w14:paraId="1CA8F605"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Describing Dishes</w:t>
            </w:r>
          </w:p>
          <w:p w14:paraId="18F2D005"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 xml:space="preserve">Providing Feedback </w:t>
            </w:r>
          </w:p>
          <w:p w14:paraId="36231E1E"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Planning a New Itinerary</w:t>
            </w:r>
          </w:p>
          <w:p w14:paraId="7C47379E"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 xml:space="preserve">Free From Category </w:t>
            </w:r>
          </w:p>
          <w:p w14:paraId="532D969E"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Croatian Cuisine</w:t>
            </w:r>
          </w:p>
          <w:p w14:paraId="16F80CBC"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The Role of an Event Coodinator</w:t>
            </w:r>
          </w:p>
          <w:p w14:paraId="450D39E6"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Understanding Contracts – Legal English</w:t>
            </w:r>
          </w:p>
        </w:tc>
        <w:tc>
          <w:tcPr>
            <w:tcW w:w="1139" w:type="pct"/>
          </w:tcPr>
          <w:p w14:paraId="27730FD6"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Predavanje, vježbe, rad u paru</w:t>
            </w:r>
          </w:p>
        </w:tc>
        <w:tc>
          <w:tcPr>
            <w:tcW w:w="1031" w:type="pct"/>
          </w:tcPr>
          <w:p w14:paraId="04335212"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 xml:space="preserve">Pismena provjera (kolokvij) </w:t>
            </w:r>
          </w:p>
        </w:tc>
      </w:tr>
      <w:tr w:rsidR="00D63D5F" w:rsidRPr="00E45878" w14:paraId="076CE83E" w14:textId="77777777" w:rsidTr="00D63D5F">
        <w:tc>
          <w:tcPr>
            <w:tcW w:w="1340" w:type="pct"/>
            <w:vAlign w:val="center"/>
          </w:tcPr>
          <w:p w14:paraId="1939BD20"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I2 Koristiti gramatičke strukture  u stručnom kontekstu</w:t>
            </w:r>
          </w:p>
          <w:p w14:paraId="57192AA6" w14:textId="77777777" w:rsidR="00D63D5F" w:rsidRPr="00E45878" w:rsidRDefault="00D63D5F" w:rsidP="00D63D5F">
            <w:pPr>
              <w:pStyle w:val="Tekstfusnote"/>
              <w:rPr>
                <w:rFonts w:asciiTheme="minorHAnsi" w:hAnsiTheme="minorHAnsi" w:cstheme="minorHAnsi"/>
                <w:lang w:val="hr-HR"/>
              </w:rPr>
            </w:pPr>
          </w:p>
        </w:tc>
        <w:tc>
          <w:tcPr>
            <w:tcW w:w="1491" w:type="pct"/>
          </w:tcPr>
          <w:p w14:paraId="7B85FAB7"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Irregular Plurals</w:t>
            </w:r>
          </w:p>
          <w:p w14:paraId="5DF04B92"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Articles</w:t>
            </w:r>
          </w:p>
          <w:p w14:paraId="668FFB13"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Phrasal Verbs</w:t>
            </w:r>
          </w:p>
        </w:tc>
        <w:tc>
          <w:tcPr>
            <w:tcW w:w="1139" w:type="pct"/>
          </w:tcPr>
          <w:p w14:paraId="3C9FFC57"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Predavanje, vježbe, individualan rad</w:t>
            </w:r>
          </w:p>
        </w:tc>
        <w:tc>
          <w:tcPr>
            <w:tcW w:w="1031" w:type="pct"/>
          </w:tcPr>
          <w:p w14:paraId="60A079C8"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Pismena provjera (kolokvij)</w:t>
            </w:r>
          </w:p>
        </w:tc>
      </w:tr>
      <w:tr w:rsidR="00D63D5F" w:rsidRPr="00E45878" w14:paraId="418F174B" w14:textId="77777777" w:rsidTr="00D63D5F">
        <w:tc>
          <w:tcPr>
            <w:tcW w:w="1340" w:type="pct"/>
            <w:vAlign w:val="center"/>
          </w:tcPr>
          <w:p w14:paraId="78164C4A"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I3 Napisati brošuru na engleskom jeziku za proizvod i/ili uslugu po izboru iz područja agroturizma</w:t>
            </w:r>
          </w:p>
          <w:p w14:paraId="0A79B4D0" w14:textId="77777777" w:rsidR="00D63D5F" w:rsidRPr="00E45878" w:rsidRDefault="00D63D5F" w:rsidP="00D63D5F">
            <w:pPr>
              <w:pStyle w:val="Tekstfusnote"/>
              <w:rPr>
                <w:rFonts w:asciiTheme="minorHAnsi" w:hAnsiTheme="minorHAnsi" w:cstheme="minorHAnsi"/>
                <w:lang w:val="hr-HR"/>
              </w:rPr>
            </w:pPr>
          </w:p>
        </w:tc>
        <w:tc>
          <w:tcPr>
            <w:tcW w:w="1491" w:type="pct"/>
          </w:tcPr>
          <w:p w14:paraId="7A1A41D6"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 xml:space="preserve">Writing a Brochure – Techniques </w:t>
            </w:r>
          </w:p>
        </w:tc>
        <w:tc>
          <w:tcPr>
            <w:tcW w:w="1139" w:type="pct"/>
          </w:tcPr>
          <w:p w14:paraId="5C5CAA5F"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Predavanje, vježbe, analiza teksta</w:t>
            </w:r>
          </w:p>
        </w:tc>
        <w:tc>
          <w:tcPr>
            <w:tcW w:w="1031" w:type="pct"/>
          </w:tcPr>
          <w:p w14:paraId="6A00F39F"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 xml:space="preserve">Pismena provjera (brošura) </w:t>
            </w:r>
          </w:p>
        </w:tc>
      </w:tr>
      <w:tr w:rsidR="00D63D5F" w:rsidRPr="00E45878" w14:paraId="200F92E0" w14:textId="77777777" w:rsidTr="00D63D5F">
        <w:tc>
          <w:tcPr>
            <w:tcW w:w="1340" w:type="pct"/>
            <w:vAlign w:val="center"/>
          </w:tcPr>
          <w:p w14:paraId="297D6DBE"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I4 Prezentirati stručnu temu iz područja agroturizma u zadanom vremenu koristeći računalnu prezentaciju.</w:t>
            </w:r>
          </w:p>
          <w:p w14:paraId="4BE7CF2A" w14:textId="77777777" w:rsidR="00D63D5F" w:rsidRPr="00E45878" w:rsidRDefault="00D63D5F" w:rsidP="00D63D5F">
            <w:pPr>
              <w:pStyle w:val="Tekstfusnote"/>
              <w:rPr>
                <w:rFonts w:asciiTheme="minorHAnsi" w:hAnsiTheme="minorHAnsi" w:cstheme="minorHAnsi"/>
                <w:lang w:val="hr-HR"/>
              </w:rPr>
            </w:pPr>
          </w:p>
        </w:tc>
        <w:tc>
          <w:tcPr>
            <w:tcW w:w="1491" w:type="pct"/>
          </w:tcPr>
          <w:p w14:paraId="1703607E"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Pecha Kucha Presentation</w:t>
            </w:r>
          </w:p>
        </w:tc>
        <w:tc>
          <w:tcPr>
            <w:tcW w:w="1139" w:type="pct"/>
          </w:tcPr>
          <w:p w14:paraId="77997A44"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Predavanje, rad u paru, samostalni rad</w:t>
            </w:r>
          </w:p>
        </w:tc>
        <w:tc>
          <w:tcPr>
            <w:tcW w:w="1031" w:type="pct"/>
          </w:tcPr>
          <w:p w14:paraId="55F48142" w14:textId="77777777" w:rsidR="00D63D5F" w:rsidRPr="00E45878" w:rsidRDefault="00D63D5F" w:rsidP="00D63D5F">
            <w:pPr>
              <w:pStyle w:val="Tekstfusnote"/>
              <w:rPr>
                <w:rFonts w:asciiTheme="minorHAnsi" w:hAnsiTheme="minorHAnsi" w:cstheme="minorHAnsi"/>
                <w:lang w:val="hr-HR"/>
              </w:rPr>
            </w:pPr>
            <w:r w:rsidRPr="00E45878">
              <w:rPr>
                <w:rFonts w:asciiTheme="minorHAnsi" w:hAnsiTheme="minorHAnsi" w:cstheme="minorHAnsi"/>
                <w:lang w:val="hr-HR"/>
              </w:rPr>
              <w:t xml:space="preserve">Usmena provjera (izlaganje) </w:t>
            </w:r>
          </w:p>
        </w:tc>
      </w:tr>
    </w:tbl>
    <w:p w14:paraId="1082634F" w14:textId="77777777" w:rsidR="00D63D5F" w:rsidRPr="00E45878" w:rsidRDefault="00D63D5F" w:rsidP="00D63D5F">
      <w:pPr>
        <w:pStyle w:val="Tekstfusnote"/>
        <w:rPr>
          <w:rFonts w:asciiTheme="minorHAnsi" w:hAnsiTheme="minorHAnsi" w:cstheme="minorHAnsi"/>
          <w:lang w:val="hr-HR"/>
        </w:rPr>
      </w:pPr>
    </w:p>
    <w:p w14:paraId="30185431" w14:textId="64531717" w:rsidR="00AF5A9D" w:rsidRPr="00E45878" w:rsidRDefault="00AF5A9D" w:rsidP="00AF5A9D">
      <w:pPr>
        <w:pStyle w:val="Tekstfusnote"/>
        <w:rPr>
          <w:rFonts w:asciiTheme="minorHAnsi" w:hAnsiTheme="minorHAnsi" w:cstheme="minorHAnsi"/>
        </w:rPr>
      </w:pPr>
    </w:p>
    <w:tbl>
      <w:tblPr>
        <w:tblStyle w:val="Reetkatablice"/>
        <w:tblW w:w="7980" w:type="dxa"/>
        <w:tblLayout w:type="fixed"/>
        <w:tblCellMar>
          <w:top w:w="113" w:type="dxa"/>
          <w:bottom w:w="113" w:type="dxa"/>
        </w:tblCellMar>
        <w:tblLook w:val="04A0" w:firstRow="1" w:lastRow="0" w:firstColumn="1" w:lastColumn="0" w:noHBand="0" w:noVBand="1"/>
      </w:tblPr>
      <w:tblGrid>
        <w:gridCol w:w="1140"/>
        <w:gridCol w:w="1140"/>
        <w:gridCol w:w="1140"/>
        <w:gridCol w:w="1140"/>
        <w:gridCol w:w="1140"/>
        <w:gridCol w:w="1140"/>
        <w:gridCol w:w="1140"/>
      </w:tblGrid>
      <w:tr w:rsidR="00AF5A9D" w:rsidRPr="00E45878" w14:paraId="523BD027" w14:textId="77777777" w:rsidTr="00825024">
        <w:trPr>
          <w:trHeight w:val="300"/>
        </w:trPr>
        <w:tc>
          <w:tcPr>
            <w:tcW w:w="798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5B3D7" w:themeFill="accent1" w:themeFillTint="99"/>
            <w:vAlign w:val="center"/>
          </w:tcPr>
          <w:p w14:paraId="30629D5D"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AF5A9D" w:rsidRPr="00E45878" w14:paraId="5AEF0208" w14:textId="77777777" w:rsidTr="00825024">
        <w:trPr>
          <w:trHeight w:val="300"/>
        </w:trPr>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tcPr>
          <w:p w14:paraId="5BAD3A10"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684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99661C"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alias w:val=""/>
                <w:id w:val="523141104"/>
                <w:dropDownList>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dropDownList>
              </w:sdtPr>
              <w:sdtEndPr/>
              <w:sdtContent>
                <w:r w:rsidR="00AF5A9D" w:rsidRPr="00E45878">
                  <w:rPr>
                    <w:rFonts w:asciiTheme="minorHAnsi" w:hAnsiTheme="minorHAnsi" w:cstheme="minorHAnsi"/>
                  </w:rPr>
                  <w:t>Stručni prijediplomski studij  Održivi agroturizam</w:t>
                </w:r>
              </w:sdtContent>
            </w:sdt>
          </w:p>
        </w:tc>
      </w:tr>
      <w:tr w:rsidR="00AF5A9D" w:rsidRPr="00E45878" w14:paraId="5E3FD4C6" w14:textId="77777777" w:rsidTr="00825024">
        <w:trPr>
          <w:trHeight w:val="300"/>
        </w:trPr>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tcPr>
          <w:p w14:paraId="1E2DE026"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684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FCD337"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STRUČNA PRAKSA 2</w:t>
            </w:r>
          </w:p>
        </w:tc>
      </w:tr>
      <w:tr w:rsidR="00AF5A9D" w:rsidRPr="00E45878" w14:paraId="5FEDD11C" w14:textId="77777777" w:rsidTr="00825024">
        <w:trPr>
          <w:trHeight w:val="300"/>
        </w:trPr>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tcPr>
          <w:p w14:paraId="51D28A11"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684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079BB9" w14:textId="2FB07AAD" w:rsidR="00AF5A9D" w:rsidRPr="00E45878" w:rsidRDefault="009948F2" w:rsidP="00AF5A9D">
            <w:pPr>
              <w:pStyle w:val="Tekstfusnote"/>
              <w:rPr>
                <w:rFonts w:asciiTheme="minorHAnsi" w:hAnsiTheme="minorHAnsi" w:cstheme="minorHAnsi"/>
              </w:rPr>
            </w:pPr>
            <w:r>
              <w:rPr>
                <w:rFonts w:asciiTheme="minorHAnsi" w:hAnsiTheme="minorHAnsi" w:cstheme="minorHAnsi"/>
              </w:rPr>
              <w:t>d</w:t>
            </w:r>
            <w:r w:rsidR="00AF5A9D" w:rsidRPr="00E45878">
              <w:rPr>
                <w:rFonts w:asciiTheme="minorHAnsi" w:hAnsiTheme="minorHAnsi" w:cstheme="minorHAnsi"/>
              </w:rPr>
              <w:t>r. sc. biotech. Slavica Dudaš, prof. struč. stud.</w:t>
            </w:r>
          </w:p>
        </w:tc>
      </w:tr>
      <w:tr w:rsidR="00AF5A9D" w:rsidRPr="00E45878" w14:paraId="04F13803" w14:textId="77777777" w:rsidTr="00825024">
        <w:trPr>
          <w:trHeight w:val="300"/>
        </w:trPr>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tcPr>
          <w:p w14:paraId="417C1542"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Asistent</w:t>
            </w:r>
          </w:p>
        </w:tc>
        <w:tc>
          <w:tcPr>
            <w:tcW w:w="684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486901" w14:textId="3EDDC926"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 xml:space="preserve">Marin Tomičić, mag. </w:t>
            </w:r>
            <w:r w:rsidR="009948F2">
              <w:rPr>
                <w:rFonts w:asciiTheme="minorHAnsi" w:hAnsiTheme="minorHAnsi" w:cstheme="minorHAnsi"/>
              </w:rPr>
              <w:t>i</w:t>
            </w:r>
            <w:r w:rsidRPr="00E45878">
              <w:rPr>
                <w:rFonts w:asciiTheme="minorHAnsi" w:hAnsiTheme="minorHAnsi" w:cstheme="minorHAnsi"/>
              </w:rPr>
              <w:t>ng. hort.</w:t>
            </w:r>
          </w:p>
        </w:tc>
      </w:tr>
      <w:tr w:rsidR="00AF5A9D" w:rsidRPr="00E45878" w14:paraId="01892FAB" w14:textId="77777777" w:rsidTr="00825024">
        <w:trPr>
          <w:trHeight w:val="300"/>
        </w:trPr>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tcPr>
          <w:p w14:paraId="34FE8D1A"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22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77F943"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alias w:val=""/>
                <w:id w:val="950219214"/>
                <w:dropDownList>
                  <w:listItem w:displayText="Obvezni" w:value="Obvezni"/>
                  <w:listItem w:displayText="Izborni" w:value="Izborni"/>
                </w:dropDownList>
              </w:sdtPr>
              <w:sdtEndPr/>
              <w:sdtContent>
                <w:r w:rsidR="00AF5A9D" w:rsidRPr="00E45878">
                  <w:rPr>
                    <w:rFonts w:asciiTheme="minorHAnsi" w:hAnsiTheme="minorHAnsi" w:cstheme="minorHAnsi"/>
                  </w:rPr>
                  <w:t>Obvezni</w:t>
                </w:r>
              </w:sdtContent>
            </w:sdt>
          </w:p>
        </w:tc>
        <w:tc>
          <w:tcPr>
            <w:tcW w:w="22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tcPr>
          <w:p w14:paraId="29A23883"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ECTS</w:t>
            </w:r>
          </w:p>
        </w:tc>
        <w:tc>
          <w:tcPr>
            <w:tcW w:w="22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5EC3C5"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alias w:val=""/>
                <w:id w:val="2034189140"/>
                <w:dropDownList>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dropDownList>
              </w:sdtPr>
              <w:sdtEndPr/>
              <w:sdtContent>
                <w:r w:rsidR="00AF5A9D" w:rsidRPr="00E45878">
                  <w:rPr>
                    <w:rFonts w:asciiTheme="minorHAnsi" w:hAnsiTheme="minorHAnsi" w:cstheme="minorHAnsi"/>
                  </w:rPr>
                  <w:t>7</w:t>
                </w:r>
              </w:sdtContent>
            </w:sdt>
          </w:p>
        </w:tc>
      </w:tr>
      <w:tr w:rsidR="00AF5A9D" w:rsidRPr="00E45878" w14:paraId="1B4CABED" w14:textId="77777777" w:rsidTr="00825024">
        <w:trPr>
          <w:trHeight w:val="300"/>
        </w:trPr>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tcPr>
          <w:p w14:paraId="06F65119"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Godina</w:t>
            </w:r>
          </w:p>
        </w:tc>
        <w:tc>
          <w:tcPr>
            <w:tcW w:w="22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91D25F"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alias w:val=""/>
                <w:id w:val="2048874867"/>
                <w:dropDownList>
                  <w:listItem w:displayText="1." w:value="1."/>
                  <w:listItem w:displayText="2." w:value="2."/>
                  <w:listItem w:displayText="3." w:value="3."/>
                </w:dropDownList>
              </w:sdtPr>
              <w:sdtEndPr/>
              <w:sdtContent>
                <w:r w:rsidR="00AF5A9D" w:rsidRPr="00E45878">
                  <w:rPr>
                    <w:rFonts w:asciiTheme="minorHAnsi" w:hAnsiTheme="minorHAnsi" w:cstheme="minorHAnsi"/>
                  </w:rPr>
                  <w:t>2.</w:t>
                </w:r>
              </w:sdtContent>
            </w:sdt>
          </w:p>
        </w:tc>
        <w:tc>
          <w:tcPr>
            <w:tcW w:w="22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tcPr>
          <w:p w14:paraId="1F4064E3"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Semestar</w:t>
            </w:r>
          </w:p>
        </w:tc>
        <w:tc>
          <w:tcPr>
            <w:tcW w:w="22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6B168C"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alias w:val=""/>
                <w:id w:val="1393003191"/>
                <w:dropDownList>
                  <w:listItem w:displayText="Zimski" w:value="Zimski"/>
                  <w:listItem w:displayText="Ljetni" w:value="Ljetni"/>
                </w:dropDownList>
              </w:sdtPr>
              <w:sdtEndPr/>
              <w:sdtContent>
                <w:r w:rsidR="00AF5A9D" w:rsidRPr="00E45878">
                  <w:rPr>
                    <w:rFonts w:asciiTheme="minorHAnsi" w:hAnsiTheme="minorHAnsi" w:cstheme="minorHAnsi"/>
                  </w:rPr>
                  <w:t>Ljetni</w:t>
                </w:r>
              </w:sdtContent>
            </w:sdt>
          </w:p>
        </w:tc>
      </w:tr>
      <w:tr w:rsidR="00AF5A9D" w:rsidRPr="00E45878" w14:paraId="4C6B73B1" w14:textId="77777777" w:rsidTr="00825024">
        <w:trPr>
          <w:trHeight w:val="300"/>
        </w:trPr>
        <w:tc>
          <w:tcPr>
            <w:tcW w:w="114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tcPr>
          <w:p w14:paraId="676C61A0"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tcPr>
          <w:p w14:paraId="43EA1400"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Predavanja</w:t>
            </w:r>
          </w:p>
        </w:tc>
        <w:tc>
          <w:tcPr>
            <w:tcW w:w="22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tcPr>
          <w:p w14:paraId="060E1022"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Vježbe</w:t>
            </w:r>
          </w:p>
        </w:tc>
        <w:tc>
          <w:tcPr>
            <w:tcW w:w="22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tcPr>
          <w:p w14:paraId="648D8A71"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Seminari</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tcPr>
          <w:p w14:paraId="250503B1"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Praktikum</w:t>
            </w:r>
          </w:p>
        </w:tc>
      </w:tr>
      <w:tr w:rsidR="00AF5A9D" w:rsidRPr="00E45878" w14:paraId="47A53770" w14:textId="77777777" w:rsidTr="00825024">
        <w:trPr>
          <w:trHeight w:val="300"/>
        </w:trPr>
        <w:tc>
          <w:tcPr>
            <w:tcW w:w="1140" w:type="dxa"/>
            <w:vMerge/>
            <w:vAlign w:val="center"/>
          </w:tcPr>
          <w:p w14:paraId="514237B3" w14:textId="77777777" w:rsidR="00AF5A9D" w:rsidRPr="00E45878" w:rsidRDefault="00AF5A9D" w:rsidP="00AF5A9D">
            <w:pPr>
              <w:pStyle w:val="Tekstfusnote"/>
              <w:rPr>
                <w:rFonts w:asciiTheme="minorHAnsi" w:hAnsiTheme="minorHAnsi" w:cstheme="minorHAnsi"/>
              </w:rPr>
            </w:pP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5FA52B" w14:textId="77777777" w:rsidR="00AF5A9D" w:rsidRPr="00E45878" w:rsidRDefault="00AF5A9D" w:rsidP="00AF5A9D">
            <w:pPr>
              <w:pStyle w:val="Tekstfusnote"/>
              <w:rPr>
                <w:rFonts w:asciiTheme="minorHAnsi" w:hAnsiTheme="minorHAnsi" w:cstheme="minorHAnsi"/>
              </w:rPr>
            </w:pPr>
          </w:p>
        </w:tc>
        <w:tc>
          <w:tcPr>
            <w:tcW w:w="22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5045FB" w14:textId="77777777" w:rsidR="00AF5A9D" w:rsidRPr="00E45878" w:rsidRDefault="00AF5A9D" w:rsidP="00AF5A9D">
            <w:pPr>
              <w:pStyle w:val="Tekstfusnote"/>
              <w:rPr>
                <w:rFonts w:asciiTheme="minorHAnsi" w:hAnsiTheme="minorHAnsi" w:cstheme="minorHAnsi"/>
              </w:rPr>
            </w:pPr>
          </w:p>
        </w:tc>
        <w:tc>
          <w:tcPr>
            <w:tcW w:w="22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995C43" w14:textId="77777777" w:rsidR="00AF5A9D" w:rsidRPr="00E45878" w:rsidRDefault="00AF5A9D" w:rsidP="00AF5A9D">
            <w:pPr>
              <w:pStyle w:val="Tekstfusnote"/>
              <w:rPr>
                <w:rFonts w:asciiTheme="minorHAnsi" w:hAnsiTheme="minorHAnsi" w:cstheme="minorHAnsi"/>
              </w:rPr>
            </w:pP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756B61"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160</w:t>
            </w:r>
          </w:p>
        </w:tc>
      </w:tr>
      <w:tr w:rsidR="00AF5A9D" w:rsidRPr="00E45878" w14:paraId="1E3B761B" w14:textId="77777777" w:rsidTr="00825024">
        <w:trPr>
          <w:trHeight w:val="300"/>
        </w:trPr>
        <w:tc>
          <w:tcPr>
            <w:tcW w:w="798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5B3D7" w:themeFill="accent1" w:themeFillTint="99"/>
            <w:vAlign w:val="center"/>
          </w:tcPr>
          <w:p w14:paraId="284C9D4E"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OPIS KOLEGIJA</w:t>
            </w:r>
          </w:p>
        </w:tc>
      </w:tr>
      <w:tr w:rsidR="00AF5A9D" w:rsidRPr="00E45878" w14:paraId="1B1DD6A2" w14:textId="77777777" w:rsidTr="00825024">
        <w:trPr>
          <w:trHeight w:val="300"/>
        </w:trPr>
        <w:tc>
          <w:tcPr>
            <w:tcW w:w="798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tcPr>
          <w:p w14:paraId="6A2EA932"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AF5A9D" w:rsidRPr="00E45878" w14:paraId="5530D9F7" w14:textId="77777777" w:rsidTr="00825024">
        <w:trPr>
          <w:trHeight w:val="300"/>
        </w:trPr>
        <w:tc>
          <w:tcPr>
            <w:tcW w:w="798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BFB4CE" w14:textId="77777777" w:rsidR="00AF5A9D" w:rsidRPr="00E45878" w:rsidRDefault="00AF5A9D" w:rsidP="00B40BF3">
            <w:pPr>
              <w:pStyle w:val="Tekstfusnote"/>
              <w:numPr>
                <w:ilvl w:val="0"/>
                <w:numId w:val="51"/>
              </w:numPr>
              <w:rPr>
                <w:rFonts w:asciiTheme="minorHAnsi" w:hAnsiTheme="minorHAnsi" w:cstheme="minorHAnsi"/>
                <w:lang w:val="hr-HR"/>
              </w:rPr>
            </w:pPr>
            <w:r w:rsidRPr="00E45878">
              <w:rPr>
                <w:rFonts w:asciiTheme="minorHAnsi" w:hAnsiTheme="minorHAnsi" w:cstheme="minorHAnsi"/>
                <w:lang w:val="hr-HR"/>
              </w:rPr>
              <w:t>Upotpuniti teoretsko znanje s praktičnim vještinama</w:t>
            </w:r>
          </w:p>
          <w:p w14:paraId="6F882643" w14:textId="77777777" w:rsidR="00AF5A9D" w:rsidRPr="00E45878" w:rsidRDefault="00AF5A9D" w:rsidP="00B40BF3">
            <w:pPr>
              <w:pStyle w:val="Tekstfusnote"/>
              <w:numPr>
                <w:ilvl w:val="0"/>
                <w:numId w:val="51"/>
              </w:numPr>
              <w:rPr>
                <w:rFonts w:asciiTheme="minorHAnsi" w:hAnsiTheme="minorHAnsi" w:cstheme="minorHAnsi"/>
                <w:lang w:val="hr-HR"/>
              </w:rPr>
            </w:pPr>
            <w:r w:rsidRPr="00E45878">
              <w:rPr>
                <w:rFonts w:asciiTheme="minorHAnsi" w:hAnsiTheme="minorHAnsi" w:cstheme="minorHAnsi"/>
                <w:lang w:val="hr-HR"/>
              </w:rPr>
              <w:t>Steći iskustvo rada u struci u realnom radnom okruženju što omogućuje uspješnije uključivanje u profesionalni rad</w:t>
            </w:r>
          </w:p>
        </w:tc>
      </w:tr>
      <w:tr w:rsidR="00AF5A9D" w:rsidRPr="00E45878" w14:paraId="3F01CCAD" w14:textId="77777777" w:rsidTr="00825024">
        <w:trPr>
          <w:trHeight w:val="300"/>
        </w:trPr>
        <w:tc>
          <w:tcPr>
            <w:tcW w:w="798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tcPr>
          <w:p w14:paraId="4E26BBDC"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AF5A9D" w:rsidRPr="00E45878" w14:paraId="37BDA198" w14:textId="77777777" w:rsidTr="00825024">
        <w:trPr>
          <w:trHeight w:val="300"/>
        </w:trPr>
        <w:tc>
          <w:tcPr>
            <w:tcW w:w="798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315D5F3"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Nema uvjeta</w:t>
            </w:r>
          </w:p>
        </w:tc>
      </w:tr>
      <w:tr w:rsidR="00AF5A9D" w:rsidRPr="00E45878" w14:paraId="2516E692" w14:textId="77777777" w:rsidTr="00825024">
        <w:trPr>
          <w:trHeight w:val="300"/>
        </w:trPr>
        <w:tc>
          <w:tcPr>
            <w:tcW w:w="798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tcPr>
          <w:p w14:paraId="00ED27A7"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AF5A9D" w:rsidRPr="00E45878" w14:paraId="3ACFAF59" w14:textId="77777777" w:rsidTr="00825024">
        <w:trPr>
          <w:trHeight w:val="300"/>
        </w:trPr>
        <w:tc>
          <w:tcPr>
            <w:tcW w:w="798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A982BA7"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lang w:val="hr-HR"/>
              </w:rPr>
              <w:t>Kolegij može pridonijeti svim ishodima učenja na razini programa (ovisno o poslodavcu).</w:t>
            </w:r>
          </w:p>
        </w:tc>
      </w:tr>
      <w:tr w:rsidR="00AF5A9D" w:rsidRPr="00E45878" w14:paraId="6A812F11" w14:textId="77777777" w:rsidTr="00825024">
        <w:trPr>
          <w:trHeight w:val="300"/>
        </w:trPr>
        <w:tc>
          <w:tcPr>
            <w:tcW w:w="798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tcPr>
          <w:p w14:paraId="4C86CD5C"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AF5A9D" w:rsidRPr="00E45878" w14:paraId="39926160" w14:textId="77777777" w:rsidTr="00825024">
        <w:trPr>
          <w:trHeight w:val="300"/>
        </w:trPr>
        <w:tc>
          <w:tcPr>
            <w:tcW w:w="798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F7878C" w14:textId="77777777" w:rsidR="00AF5A9D" w:rsidRPr="00E45878" w:rsidRDefault="00AF5A9D" w:rsidP="00B40BF3">
            <w:pPr>
              <w:pStyle w:val="Tekstfusnote"/>
              <w:numPr>
                <w:ilvl w:val="0"/>
                <w:numId w:val="54"/>
              </w:numPr>
              <w:rPr>
                <w:rFonts w:asciiTheme="minorHAnsi" w:hAnsiTheme="minorHAnsi" w:cstheme="minorHAnsi"/>
                <w:lang w:val="hr-HR"/>
              </w:rPr>
            </w:pPr>
            <w:r w:rsidRPr="00E45878">
              <w:rPr>
                <w:rFonts w:asciiTheme="minorHAnsi" w:hAnsiTheme="minorHAnsi" w:cstheme="minorHAnsi"/>
                <w:lang w:val="hr-HR"/>
              </w:rPr>
              <w:t>Primijeniti ranije stečena stručna znanja u realnom radnom okruženju</w:t>
            </w:r>
          </w:p>
          <w:p w14:paraId="4B180709" w14:textId="77777777" w:rsidR="00AF5A9D" w:rsidRPr="00E45878" w:rsidRDefault="00AF5A9D" w:rsidP="00B40BF3">
            <w:pPr>
              <w:pStyle w:val="Tekstfusnote"/>
              <w:numPr>
                <w:ilvl w:val="0"/>
                <w:numId w:val="54"/>
              </w:numPr>
              <w:rPr>
                <w:rFonts w:asciiTheme="minorHAnsi" w:hAnsiTheme="minorHAnsi" w:cstheme="minorHAnsi"/>
                <w:lang w:val="hr-HR"/>
              </w:rPr>
            </w:pPr>
            <w:r w:rsidRPr="00E45878">
              <w:rPr>
                <w:rFonts w:asciiTheme="minorHAnsi" w:hAnsiTheme="minorHAnsi" w:cstheme="minorHAnsi"/>
                <w:lang w:val="hr-HR"/>
              </w:rPr>
              <w:t xml:space="preserve">Pokazati samostalnost i samoinicijativnost u rješavanju radnih zadataka </w:t>
            </w:r>
          </w:p>
          <w:p w14:paraId="73D2C3CD" w14:textId="77777777" w:rsidR="00AF5A9D" w:rsidRPr="00E45878" w:rsidRDefault="00AF5A9D" w:rsidP="00B40BF3">
            <w:pPr>
              <w:pStyle w:val="Tekstfusnote"/>
              <w:numPr>
                <w:ilvl w:val="0"/>
                <w:numId w:val="54"/>
              </w:numPr>
              <w:rPr>
                <w:rFonts w:asciiTheme="minorHAnsi" w:hAnsiTheme="minorHAnsi" w:cstheme="minorHAnsi"/>
                <w:lang w:val="hr-HR"/>
              </w:rPr>
            </w:pPr>
            <w:r w:rsidRPr="00E45878">
              <w:rPr>
                <w:rFonts w:asciiTheme="minorHAnsi" w:hAnsiTheme="minorHAnsi" w:cstheme="minorHAnsi"/>
                <w:lang w:val="hr-HR"/>
              </w:rPr>
              <w:t xml:space="preserve">Primijeniti vještine poslovne komunikacije u realnom radnom okruženju </w:t>
            </w:r>
          </w:p>
          <w:p w14:paraId="77AE8003" w14:textId="77777777" w:rsidR="00AF5A9D" w:rsidRPr="00E45878" w:rsidRDefault="00AF5A9D" w:rsidP="00B40BF3">
            <w:pPr>
              <w:pStyle w:val="Tekstfusnote"/>
              <w:numPr>
                <w:ilvl w:val="0"/>
                <w:numId w:val="54"/>
              </w:numPr>
              <w:rPr>
                <w:rFonts w:asciiTheme="minorHAnsi" w:hAnsiTheme="minorHAnsi" w:cstheme="minorHAnsi"/>
                <w:lang w:val="hr-HR"/>
              </w:rPr>
            </w:pPr>
            <w:r w:rsidRPr="00E45878">
              <w:rPr>
                <w:rFonts w:asciiTheme="minorHAnsi" w:hAnsiTheme="minorHAnsi" w:cstheme="minorHAnsi"/>
                <w:lang w:val="hr-HR"/>
              </w:rPr>
              <w:t xml:space="preserve">Steći radne navike prema zahtjevima realnog radnog okruženja </w:t>
            </w:r>
          </w:p>
          <w:p w14:paraId="7C71ECB2" w14:textId="77777777" w:rsidR="00AF5A9D" w:rsidRPr="00E45878" w:rsidRDefault="00AF5A9D" w:rsidP="00B40BF3">
            <w:pPr>
              <w:pStyle w:val="Tekstfusnote"/>
              <w:numPr>
                <w:ilvl w:val="0"/>
                <w:numId w:val="54"/>
              </w:numPr>
              <w:rPr>
                <w:rFonts w:asciiTheme="minorHAnsi" w:hAnsiTheme="minorHAnsi" w:cstheme="minorHAnsi"/>
                <w:lang w:val="hr-HR"/>
              </w:rPr>
            </w:pPr>
            <w:r w:rsidRPr="00E45878">
              <w:rPr>
                <w:rFonts w:asciiTheme="minorHAnsi" w:hAnsiTheme="minorHAnsi" w:cstheme="minorHAnsi"/>
                <w:lang w:val="hr-HR"/>
              </w:rPr>
              <w:t>Samostalno izraditi stručno izvješće o obavljenoj praksi</w:t>
            </w:r>
          </w:p>
        </w:tc>
      </w:tr>
      <w:tr w:rsidR="00AF5A9D" w:rsidRPr="00E45878" w14:paraId="21584BFC" w14:textId="77777777" w:rsidTr="00825024">
        <w:trPr>
          <w:trHeight w:val="300"/>
        </w:trPr>
        <w:tc>
          <w:tcPr>
            <w:tcW w:w="798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tcPr>
          <w:p w14:paraId="3FAE6B54"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AF5A9D" w:rsidRPr="00E45878" w14:paraId="50456D3E" w14:textId="77777777" w:rsidTr="00825024">
        <w:trPr>
          <w:trHeight w:val="300"/>
        </w:trPr>
        <w:tc>
          <w:tcPr>
            <w:tcW w:w="798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367CD8D" w14:textId="77777777" w:rsidR="00AF5A9D" w:rsidRPr="00E45878" w:rsidRDefault="00AF5A9D" w:rsidP="00AF5A9D">
            <w:pPr>
              <w:pStyle w:val="Tekstfusnote"/>
              <w:rPr>
                <w:rFonts w:asciiTheme="minorHAnsi" w:hAnsiTheme="minorHAnsi" w:cstheme="minorHAnsi"/>
              </w:rPr>
            </w:pPr>
          </w:p>
        </w:tc>
      </w:tr>
      <w:tr w:rsidR="00AF5A9D" w:rsidRPr="00E45878" w14:paraId="3CA8F66A" w14:textId="77777777" w:rsidTr="00825024">
        <w:trPr>
          <w:trHeight w:val="300"/>
        </w:trPr>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tcPr>
          <w:p w14:paraId="127CC742"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342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F4D963"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id w:val="-863910445"/>
                <w14:checkbox>
                  <w14:checked w14:val="0"/>
                  <w14:checkedState w14:val="2612" w14:font="MS Gothic"/>
                  <w14:uncheckedState w14:val="2610" w14:font="MS Gothic"/>
                </w14:checkbox>
              </w:sdtPr>
              <w:sdtEndPr/>
              <w:sdtContent>
                <w:r w:rsidR="00AF5A9D" w:rsidRPr="00E45878">
                  <w:rPr>
                    <w:rFonts w:ascii="Segoe UI Symbol" w:hAnsi="Segoe UI Symbol" w:cs="Segoe UI Symbol"/>
                  </w:rPr>
                  <w:t>☐</w:t>
                </w:r>
              </w:sdtContent>
            </w:sdt>
            <w:r w:rsidR="00AF5A9D" w:rsidRPr="00E45878">
              <w:rPr>
                <w:rFonts w:asciiTheme="minorHAnsi" w:hAnsiTheme="minorHAnsi" w:cstheme="minorHAnsi"/>
              </w:rPr>
              <w:t xml:space="preserve"> Predavanja</w:t>
            </w:r>
          </w:p>
          <w:p w14:paraId="67447D75"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id w:val="-1723120751"/>
                <w14:checkbox>
                  <w14:checked w14:val="0"/>
                  <w14:checkedState w14:val="2612" w14:font="MS Gothic"/>
                  <w14:uncheckedState w14:val="2610" w14:font="MS Gothic"/>
                </w14:checkbox>
              </w:sdtPr>
              <w:sdtEndPr/>
              <w:sdtContent>
                <w:r w:rsidR="00AF5A9D" w:rsidRPr="00E45878">
                  <w:rPr>
                    <w:rFonts w:ascii="Segoe UI Symbol" w:hAnsi="Segoe UI Symbol" w:cs="Segoe UI Symbol"/>
                  </w:rPr>
                  <w:t>☐</w:t>
                </w:r>
              </w:sdtContent>
            </w:sdt>
            <w:r w:rsidR="00AF5A9D" w:rsidRPr="00E45878">
              <w:rPr>
                <w:rFonts w:asciiTheme="minorHAnsi" w:hAnsiTheme="minorHAnsi" w:cstheme="minorHAnsi"/>
              </w:rPr>
              <w:t xml:space="preserve"> Seminari i radionice</w:t>
            </w:r>
          </w:p>
          <w:p w14:paraId="498DF12E"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id w:val="1866557370"/>
                <w14:checkbox>
                  <w14:checked w14:val="0"/>
                  <w14:checkedState w14:val="2612" w14:font="MS Gothic"/>
                  <w14:uncheckedState w14:val="2610" w14:font="MS Gothic"/>
                </w14:checkbox>
              </w:sdtPr>
              <w:sdtEndPr/>
              <w:sdtContent>
                <w:r w:rsidR="00AF5A9D" w:rsidRPr="00E45878">
                  <w:rPr>
                    <w:rFonts w:ascii="Segoe UI Symbol" w:hAnsi="Segoe UI Symbol" w:cs="Segoe UI Symbol"/>
                  </w:rPr>
                  <w:t>☐</w:t>
                </w:r>
              </w:sdtContent>
            </w:sdt>
            <w:r w:rsidR="00AF5A9D" w:rsidRPr="00E45878">
              <w:rPr>
                <w:rFonts w:asciiTheme="minorHAnsi" w:hAnsiTheme="minorHAnsi" w:cstheme="minorHAnsi"/>
              </w:rPr>
              <w:t xml:space="preserve"> Vježbe</w:t>
            </w:r>
          </w:p>
          <w:p w14:paraId="656A5F54"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id w:val="-1761755636"/>
                <w14:checkbox>
                  <w14:checked w14:val="0"/>
                  <w14:checkedState w14:val="2612" w14:font="MS Gothic"/>
                  <w14:uncheckedState w14:val="2610" w14:font="MS Gothic"/>
                </w14:checkbox>
              </w:sdtPr>
              <w:sdtEndPr/>
              <w:sdtContent>
                <w:r w:rsidR="00AF5A9D" w:rsidRPr="00E45878">
                  <w:rPr>
                    <w:rFonts w:ascii="Segoe UI Symbol" w:hAnsi="Segoe UI Symbol" w:cs="Segoe UI Symbol"/>
                  </w:rPr>
                  <w:t>☐</w:t>
                </w:r>
              </w:sdtContent>
            </w:sdt>
            <w:r w:rsidR="00AF5A9D" w:rsidRPr="00E45878">
              <w:rPr>
                <w:rFonts w:asciiTheme="minorHAnsi" w:hAnsiTheme="minorHAnsi" w:cstheme="minorHAnsi"/>
              </w:rPr>
              <w:t xml:space="preserve"> Obrazovanje na daljinu</w:t>
            </w:r>
          </w:p>
          <w:p w14:paraId="3CD80FC1"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id w:val="1057823355"/>
                <w14:checkbox>
                  <w14:checked w14:val="0"/>
                  <w14:checkedState w14:val="2612" w14:font="MS Gothic"/>
                  <w14:uncheckedState w14:val="2610" w14:font="MS Gothic"/>
                </w14:checkbox>
              </w:sdtPr>
              <w:sdtEndPr/>
              <w:sdtContent>
                <w:r w:rsidR="00AF5A9D" w:rsidRPr="00E45878">
                  <w:rPr>
                    <w:rFonts w:ascii="Segoe UI Symbol" w:hAnsi="Segoe UI Symbol" w:cs="Segoe UI Symbol"/>
                  </w:rPr>
                  <w:t>☐</w:t>
                </w:r>
              </w:sdtContent>
            </w:sdt>
            <w:r w:rsidR="00AF5A9D" w:rsidRPr="00E45878">
              <w:rPr>
                <w:rFonts w:asciiTheme="minorHAnsi" w:hAnsiTheme="minorHAnsi" w:cstheme="minorHAnsi"/>
              </w:rPr>
              <w:t xml:space="preserve"> Terenska nastava</w:t>
            </w:r>
          </w:p>
        </w:tc>
        <w:tc>
          <w:tcPr>
            <w:tcW w:w="342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E12AB7"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id w:val="724561536"/>
                <w14:checkbox>
                  <w14:checked w14:val="1"/>
                  <w14:checkedState w14:val="2612" w14:font="MS Gothic"/>
                  <w14:uncheckedState w14:val="2610" w14:font="MS Gothic"/>
                </w14:checkbox>
              </w:sdtPr>
              <w:sdtEndPr/>
              <w:sdtContent>
                <w:r w:rsidR="00AF5A9D" w:rsidRPr="00E45878">
                  <w:rPr>
                    <w:rFonts w:ascii="Segoe UI Symbol" w:hAnsi="Segoe UI Symbol" w:cs="Segoe UI Symbol"/>
                  </w:rPr>
                  <w:t>☒</w:t>
                </w:r>
              </w:sdtContent>
            </w:sdt>
            <w:r w:rsidR="00AF5A9D" w:rsidRPr="00E45878">
              <w:rPr>
                <w:rFonts w:asciiTheme="minorHAnsi" w:hAnsiTheme="minorHAnsi" w:cstheme="minorHAnsi"/>
              </w:rPr>
              <w:t xml:space="preserve"> Samostalni zadaci</w:t>
            </w:r>
          </w:p>
          <w:p w14:paraId="243092E3"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id w:val="456075010"/>
                <w14:checkbox>
                  <w14:checked w14:val="0"/>
                  <w14:checkedState w14:val="2612" w14:font="MS Gothic"/>
                  <w14:uncheckedState w14:val="2610" w14:font="MS Gothic"/>
                </w14:checkbox>
              </w:sdtPr>
              <w:sdtEndPr/>
              <w:sdtContent>
                <w:r w:rsidR="00AF5A9D" w:rsidRPr="00E45878">
                  <w:rPr>
                    <w:rFonts w:ascii="Segoe UI Symbol" w:hAnsi="Segoe UI Symbol" w:cs="Segoe UI Symbol"/>
                  </w:rPr>
                  <w:t>☐</w:t>
                </w:r>
              </w:sdtContent>
            </w:sdt>
            <w:r w:rsidR="00AF5A9D" w:rsidRPr="00E45878">
              <w:rPr>
                <w:rFonts w:asciiTheme="minorHAnsi" w:hAnsiTheme="minorHAnsi" w:cstheme="minorHAnsi"/>
              </w:rPr>
              <w:t xml:space="preserve"> Multimedija i mreža</w:t>
            </w:r>
          </w:p>
          <w:p w14:paraId="767FD139"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id w:val="-691380852"/>
                <w14:checkbox>
                  <w14:checked w14:val="0"/>
                  <w14:checkedState w14:val="2612" w14:font="MS Gothic"/>
                  <w14:uncheckedState w14:val="2610" w14:font="MS Gothic"/>
                </w14:checkbox>
              </w:sdtPr>
              <w:sdtEndPr/>
              <w:sdtContent>
                <w:r w:rsidR="00AF5A9D" w:rsidRPr="00E45878">
                  <w:rPr>
                    <w:rFonts w:ascii="Segoe UI Symbol" w:hAnsi="Segoe UI Symbol" w:cs="Segoe UI Symbol"/>
                  </w:rPr>
                  <w:t>☐</w:t>
                </w:r>
              </w:sdtContent>
            </w:sdt>
            <w:r w:rsidR="00AF5A9D" w:rsidRPr="00E45878">
              <w:rPr>
                <w:rFonts w:asciiTheme="minorHAnsi" w:hAnsiTheme="minorHAnsi" w:cstheme="minorHAnsi"/>
              </w:rPr>
              <w:t xml:space="preserve"> Laboratorij</w:t>
            </w:r>
          </w:p>
          <w:p w14:paraId="208A71D8"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id w:val="584958326"/>
                <w14:checkbox>
                  <w14:checked w14:val="1"/>
                  <w14:checkedState w14:val="2612" w14:font="MS Gothic"/>
                  <w14:uncheckedState w14:val="2610" w14:font="MS Gothic"/>
                </w14:checkbox>
              </w:sdtPr>
              <w:sdtEndPr/>
              <w:sdtContent>
                <w:r w:rsidR="00AF5A9D" w:rsidRPr="00E45878">
                  <w:rPr>
                    <w:rFonts w:ascii="Segoe UI Symbol" w:hAnsi="Segoe UI Symbol" w:cs="Segoe UI Symbol"/>
                  </w:rPr>
                  <w:t>☒</w:t>
                </w:r>
              </w:sdtContent>
            </w:sdt>
            <w:r w:rsidR="00AF5A9D" w:rsidRPr="00E45878">
              <w:rPr>
                <w:rFonts w:asciiTheme="minorHAnsi" w:hAnsiTheme="minorHAnsi" w:cstheme="minorHAnsi"/>
              </w:rPr>
              <w:t xml:space="preserve"> Mentorski rad</w:t>
            </w:r>
          </w:p>
          <w:p w14:paraId="7A3E21F0"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id w:val="657657809"/>
                <w14:checkbox>
                  <w14:checked w14:val="0"/>
                  <w14:checkedState w14:val="2612" w14:font="MS Gothic"/>
                  <w14:uncheckedState w14:val="2610" w14:font="MS Gothic"/>
                </w14:checkbox>
              </w:sdtPr>
              <w:sdtEndPr/>
              <w:sdtContent>
                <w:r w:rsidR="00AF5A9D" w:rsidRPr="00E45878">
                  <w:rPr>
                    <w:rFonts w:ascii="Segoe UI Symbol" w:hAnsi="Segoe UI Symbol" w:cs="Segoe UI Symbol"/>
                  </w:rPr>
                  <w:t>☐</w:t>
                </w:r>
              </w:sdtContent>
            </w:sdt>
            <w:r w:rsidR="00AF5A9D" w:rsidRPr="00E45878">
              <w:rPr>
                <w:rFonts w:asciiTheme="minorHAnsi" w:hAnsiTheme="minorHAnsi" w:cstheme="minorHAnsi"/>
              </w:rPr>
              <w:t xml:space="preserve"> Ostalo: </w:t>
            </w:r>
          </w:p>
        </w:tc>
      </w:tr>
      <w:tr w:rsidR="00AF5A9D" w:rsidRPr="00E45878" w14:paraId="1EF92E2E" w14:textId="77777777" w:rsidTr="00825024">
        <w:trPr>
          <w:trHeight w:val="300"/>
        </w:trPr>
        <w:tc>
          <w:tcPr>
            <w:tcW w:w="798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tcPr>
          <w:p w14:paraId="39020EA9"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AF5A9D" w:rsidRPr="00E45878" w14:paraId="78A767B4" w14:textId="77777777" w:rsidTr="00825024">
        <w:trPr>
          <w:trHeight w:val="22"/>
        </w:trPr>
        <w:tc>
          <w:tcPr>
            <w:tcW w:w="798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6D6ACF"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lang w:val="hr-HR"/>
              </w:rPr>
              <w:t xml:space="preserve">U skladu s važećim Pravilnikom o ocjenjivanju i Pravilnikom o studiranju. Tijekom obavljanja stručne prakse student izrađuje izvješće s prikazom obavljene prakse i izvršenog zadatka (članak 13. </w:t>
            </w:r>
            <w:r w:rsidRPr="00E45878">
              <w:rPr>
                <w:rFonts w:asciiTheme="minorHAnsi" w:hAnsiTheme="minorHAnsi" w:cstheme="minorHAnsi"/>
              </w:rPr>
              <w:t>Pravilnika o stručnoj praksi).</w:t>
            </w:r>
          </w:p>
        </w:tc>
      </w:tr>
      <w:tr w:rsidR="00AF5A9D" w:rsidRPr="00E45878" w14:paraId="12D4F013" w14:textId="77777777" w:rsidTr="00825024">
        <w:trPr>
          <w:trHeight w:val="300"/>
        </w:trPr>
        <w:tc>
          <w:tcPr>
            <w:tcW w:w="798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tcPr>
          <w:p w14:paraId="494262CB"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AF5A9D" w:rsidRPr="00E45878" w14:paraId="3EEDE534" w14:textId="77777777" w:rsidTr="00825024">
        <w:trPr>
          <w:trHeight w:val="1143"/>
        </w:trPr>
        <w:tc>
          <w:tcPr>
            <w:tcW w:w="798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0AB2B7"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4B76D798" w14:textId="77777777" w:rsidR="00AF5A9D" w:rsidRPr="00E45878" w:rsidRDefault="00AF5A9D" w:rsidP="00AF5A9D">
            <w:pPr>
              <w:pStyle w:val="Tekstfusnote"/>
              <w:rPr>
                <w:rFonts w:asciiTheme="minorHAnsi" w:hAnsiTheme="minorHAnsi" w:cstheme="minorHAnsi"/>
                <w:b/>
                <w:bCs/>
                <w:lang w:val="hr-HR"/>
              </w:rPr>
            </w:pPr>
          </w:p>
          <w:p w14:paraId="2939B624"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lang w:val="hr-HR"/>
              </w:rPr>
              <w:t xml:space="preserve">Student je položio kolegij ako je odradio Pravilnikom o stručnoj praksi (članak 14.) propisan broj predviđenih sati što dokazuje: </w:t>
            </w:r>
          </w:p>
          <w:p w14:paraId="260D4757" w14:textId="77777777" w:rsidR="00AF5A9D" w:rsidRPr="00E45878" w:rsidRDefault="00AF5A9D" w:rsidP="00AF5A9D">
            <w:pPr>
              <w:pStyle w:val="Tekstfusnote"/>
              <w:rPr>
                <w:rFonts w:asciiTheme="minorHAnsi" w:hAnsiTheme="minorHAnsi" w:cstheme="minorHAnsi"/>
                <w:lang w:val="hr-HR"/>
              </w:rPr>
            </w:pPr>
          </w:p>
          <w:p w14:paraId="66769A49" w14:textId="77777777" w:rsidR="00AF5A9D" w:rsidRPr="00E45878" w:rsidRDefault="00AF5A9D" w:rsidP="00B40BF3">
            <w:pPr>
              <w:pStyle w:val="Tekstfusnote"/>
              <w:numPr>
                <w:ilvl w:val="0"/>
                <w:numId w:val="55"/>
              </w:numPr>
              <w:rPr>
                <w:rFonts w:asciiTheme="minorHAnsi" w:hAnsiTheme="minorHAnsi" w:cstheme="minorHAnsi"/>
                <w:lang w:val="hr-HR"/>
              </w:rPr>
            </w:pPr>
            <w:r w:rsidRPr="00E45878">
              <w:rPr>
                <w:rFonts w:asciiTheme="minorHAnsi" w:hAnsiTheme="minorHAnsi" w:cstheme="minorHAnsi"/>
                <w:lang w:val="hr-HR"/>
              </w:rPr>
              <w:t>Potvrdnicom poslodavca o obavljenoj stručnoj praksi;</w:t>
            </w:r>
          </w:p>
          <w:p w14:paraId="6F09DFDF" w14:textId="77777777" w:rsidR="00AF5A9D" w:rsidRPr="00E45878" w:rsidRDefault="00AF5A9D" w:rsidP="00B40BF3">
            <w:pPr>
              <w:pStyle w:val="Tekstfusnote"/>
              <w:numPr>
                <w:ilvl w:val="0"/>
                <w:numId w:val="55"/>
              </w:numPr>
              <w:rPr>
                <w:rFonts w:asciiTheme="minorHAnsi" w:hAnsiTheme="minorHAnsi" w:cstheme="minorHAnsi"/>
                <w:lang w:val="hr-HR"/>
              </w:rPr>
            </w:pPr>
            <w:r w:rsidRPr="00E45878">
              <w:rPr>
                <w:rFonts w:asciiTheme="minorHAnsi" w:hAnsiTheme="minorHAnsi" w:cstheme="minorHAnsi"/>
                <w:lang w:val="hr-HR"/>
              </w:rPr>
              <w:t xml:space="preserve">Izvješćem studenta o obavljenoj stručnoj praksi (pisano); </w:t>
            </w:r>
          </w:p>
          <w:p w14:paraId="68DE69CB" w14:textId="77777777" w:rsidR="00AF5A9D" w:rsidRPr="00E45878" w:rsidRDefault="00AF5A9D" w:rsidP="00B40BF3">
            <w:pPr>
              <w:pStyle w:val="Tekstfusnote"/>
              <w:numPr>
                <w:ilvl w:val="0"/>
                <w:numId w:val="55"/>
              </w:numPr>
              <w:rPr>
                <w:rFonts w:asciiTheme="minorHAnsi" w:hAnsiTheme="minorHAnsi" w:cstheme="minorHAnsi"/>
              </w:rPr>
            </w:pPr>
            <w:r w:rsidRPr="00E45878">
              <w:rPr>
                <w:rFonts w:asciiTheme="minorHAnsi" w:hAnsiTheme="minorHAnsi" w:cstheme="minorHAnsi"/>
              </w:rPr>
              <w:t>Obranom dostavljenog Izvješća (usmeno).</w:t>
            </w:r>
          </w:p>
          <w:p w14:paraId="378D6D49" w14:textId="77777777" w:rsidR="00AF5A9D" w:rsidRPr="00E45878" w:rsidRDefault="00AF5A9D" w:rsidP="00AF5A9D">
            <w:pPr>
              <w:pStyle w:val="Tekstfusnote"/>
              <w:rPr>
                <w:rFonts w:asciiTheme="minorHAnsi" w:hAnsiTheme="minorHAnsi" w:cstheme="minorHAnsi"/>
              </w:rPr>
            </w:pPr>
          </w:p>
          <w:p w14:paraId="47A64982"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Ocjena je definirana Pravilnikom o ocjenjivanju studenata preddiplomskih stručnih i specijalističkih diplomskih stručnih studija Veleučilišta u Rijeci (članak 6.).</w:t>
            </w:r>
          </w:p>
          <w:p w14:paraId="515EDEB6" w14:textId="77777777" w:rsidR="00AF5A9D" w:rsidRPr="00E45878" w:rsidRDefault="00AF5A9D" w:rsidP="00AF5A9D">
            <w:pPr>
              <w:pStyle w:val="Tekstfusnote"/>
              <w:rPr>
                <w:rFonts w:asciiTheme="minorHAnsi" w:hAnsiTheme="minorHAnsi" w:cstheme="minorHAnsi"/>
                <w:b/>
                <w:bCs/>
              </w:rPr>
            </w:pPr>
          </w:p>
          <w:p w14:paraId="3F92C7D4"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Provjera usvojenosti ishoda učenja na kolegiju:</w:t>
            </w:r>
          </w:p>
          <w:p w14:paraId="7D08F670" w14:textId="77777777" w:rsidR="00AF5A9D" w:rsidRPr="00E45878" w:rsidRDefault="00AF5A9D" w:rsidP="00AF5A9D">
            <w:pPr>
              <w:pStyle w:val="Tekstfusnote"/>
              <w:rPr>
                <w:rFonts w:asciiTheme="minorHAnsi" w:hAnsiTheme="minorHAnsi" w:cstheme="minorHAnsi"/>
                <w:b/>
                <w:bCs/>
              </w:rPr>
            </w:pPr>
          </w:p>
          <w:tbl>
            <w:tblPr>
              <w:tblStyle w:val="Reetkatablice"/>
              <w:tblW w:w="5000" w:type="pct"/>
              <w:tblLayout w:type="fixed"/>
              <w:tblLook w:val="04A0" w:firstRow="1" w:lastRow="0" w:firstColumn="1" w:lastColumn="0" w:noHBand="0" w:noVBand="1"/>
            </w:tblPr>
            <w:tblGrid>
              <w:gridCol w:w="1432"/>
              <w:gridCol w:w="3408"/>
              <w:gridCol w:w="2904"/>
            </w:tblGrid>
            <w:tr w:rsidR="00AF5A9D" w:rsidRPr="00E45878" w14:paraId="31AC8144" w14:textId="77777777" w:rsidTr="00825024">
              <w:trPr>
                <w:trHeight w:val="300"/>
              </w:trPr>
              <w:tc>
                <w:tcPr>
                  <w:tcW w:w="1437"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BE33281"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Ishod</w:t>
                  </w:r>
                </w:p>
              </w:tc>
              <w:tc>
                <w:tcPr>
                  <w:tcW w:w="342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615569B"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NV1</w:t>
                  </w:r>
                </w:p>
              </w:tc>
              <w:tc>
                <w:tcPr>
                  <w:tcW w:w="2917"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BA846AE"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NV2</w:t>
                  </w:r>
                </w:p>
              </w:tc>
            </w:tr>
            <w:tr w:rsidR="00AF5A9D" w:rsidRPr="00E45878" w14:paraId="5E863DC6" w14:textId="77777777" w:rsidTr="00825024">
              <w:trPr>
                <w:trHeight w:val="300"/>
              </w:trPr>
              <w:tc>
                <w:tcPr>
                  <w:tcW w:w="1437"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1E7D183" w14:textId="77777777" w:rsidR="00AF5A9D" w:rsidRPr="00E45878" w:rsidRDefault="00AF5A9D" w:rsidP="00AF5A9D">
                  <w:pPr>
                    <w:pStyle w:val="Tekstfusnote"/>
                    <w:rPr>
                      <w:rFonts w:asciiTheme="minorHAnsi" w:hAnsiTheme="minorHAnsi" w:cstheme="minorHAnsi"/>
                      <w:b/>
                    </w:rPr>
                  </w:pPr>
                  <w:r w:rsidRPr="00E45878">
                    <w:rPr>
                      <w:rFonts w:asciiTheme="minorHAnsi" w:hAnsiTheme="minorHAnsi" w:cstheme="minorHAnsi"/>
                      <w:b/>
                    </w:rPr>
                    <w:t>I1</w:t>
                  </w:r>
                </w:p>
              </w:tc>
              <w:tc>
                <w:tcPr>
                  <w:tcW w:w="3423" w:type="dxa"/>
                  <w:tcBorders>
                    <w:top w:val="single" w:sz="8" w:space="0" w:color="000000"/>
                    <w:left w:val="single" w:sz="8" w:space="0" w:color="000000"/>
                    <w:bottom w:val="single" w:sz="8" w:space="0" w:color="000000"/>
                    <w:right w:val="single" w:sz="8" w:space="0" w:color="000000"/>
                  </w:tcBorders>
                  <w:vAlign w:val="center"/>
                </w:tcPr>
                <w:p w14:paraId="755D7730"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zadovoljio</w:t>
                  </w:r>
                </w:p>
              </w:tc>
              <w:tc>
                <w:tcPr>
                  <w:tcW w:w="2917" w:type="dxa"/>
                  <w:tcBorders>
                    <w:top w:val="single" w:sz="8" w:space="0" w:color="000000"/>
                    <w:left w:val="single" w:sz="8" w:space="0" w:color="000000"/>
                    <w:bottom w:val="single" w:sz="8" w:space="0" w:color="000000"/>
                    <w:right w:val="single" w:sz="8" w:space="0" w:color="000000"/>
                  </w:tcBorders>
                </w:tcPr>
                <w:p w14:paraId="1DB25C28"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zadovoljio</w:t>
                  </w:r>
                </w:p>
              </w:tc>
            </w:tr>
            <w:tr w:rsidR="00AF5A9D" w:rsidRPr="00E45878" w14:paraId="2D8A50C9" w14:textId="77777777" w:rsidTr="00825024">
              <w:trPr>
                <w:trHeight w:val="300"/>
              </w:trPr>
              <w:tc>
                <w:tcPr>
                  <w:tcW w:w="1437"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EFCCD90" w14:textId="77777777" w:rsidR="00AF5A9D" w:rsidRPr="00E45878" w:rsidRDefault="00AF5A9D" w:rsidP="00AF5A9D">
                  <w:pPr>
                    <w:pStyle w:val="Tekstfusnote"/>
                    <w:rPr>
                      <w:rFonts w:asciiTheme="minorHAnsi" w:hAnsiTheme="minorHAnsi" w:cstheme="minorHAnsi"/>
                      <w:b/>
                    </w:rPr>
                  </w:pPr>
                  <w:r w:rsidRPr="00E45878">
                    <w:rPr>
                      <w:rFonts w:asciiTheme="minorHAnsi" w:hAnsiTheme="minorHAnsi" w:cstheme="minorHAnsi"/>
                      <w:b/>
                    </w:rPr>
                    <w:t>I2</w:t>
                  </w:r>
                </w:p>
              </w:tc>
              <w:tc>
                <w:tcPr>
                  <w:tcW w:w="3423" w:type="dxa"/>
                  <w:tcBorders>
                    <w:top w:val="single" w:sz="8" w:space="0" w:color="000000"/>
                    <w:left w:val="single" w:sz="8" w:space="0" w:color="000000"/>
                    <w:bottom w:val="single" w:sz="8" w:space="0" w:color="000000"/>
                    <w:right w:val="single" w:sz="8" w:space="0" w:color="000000"/>
                  </w:tcBorders>
                  <w:vAlign w:val="center"/>
                </w:tcPr>
                <w:p w14:paraId="2366F816"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zadovoljio</w:t>
                  </w:r>
                </w:p>
              </w:tc>
              <w:tc>
                <w:tcPr>
                  <w:tcW w:w="2917" w:type="dxa"/>
                  <w:tcBorders>
                    <w:top w:val="single" w:sz="8" w:space="0" w:color="000000"/>
                    <w:left w:val="single" w:sz="8" w:space="0" w:color="000000"/>
                    <w:bottom w:val="single" w:sz="8" w:space="0" w:color="000000"/>
                    <w:right w:val="single" w:sz="8" w:space="0" w:color="000000"/>
                  </w:tcBorders>
                </w:tcPr>
                <w:p w14:paraId="4048379D"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zadovoljio</w:t>
                  </w:r>
                </w:p>
              </w:tc>
            </w:tr>
            <w:tr w:rsidR="00AF5A9D" w:rsidRPr="00E45878" w14:paraId="1043EDF7" w14:textId="77777777" w:rsidTr="00825024">
              <w:trPr>
                <w:trHeight w:val="300"/>
              </w:trPr>
              <w:tc>
                <w:tcPr>
                  <w:tcW w:w="1437"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E4A0530" w14:textId="77777777" w:rsidR="00AF5A9D" w:rsidRPr="00E45878" w:rsidRDefault="00AF5A9D" w:rsidP="00AF5A9D">
                  <w:pPr>
                    <w:pStyle w:val="Tekstfusnote"/>
                    <w:rPr>
                      <w:rFonts w:asciiTheme="minorHAnsi" w:hAnsiTheme="minorHAnsi" w:cstheme="minorHAnsi"/>
                      <w:b/>
                    </w:rPr>
                  </w:pPr>
                  <w:r w:rsidRPr="00E45878">
                    <w:rPr>
                      <w:rFonts w:asciiTheme="minorHAnsi" w:hAnsiTheme="minorHAnsi" w:cstheme="minorHAnsi"/>
                      <w:b/>
                    </w:rPr>
                    <w:t>I3</w:t>
                  </w:r>
                </w:p>
              </w:tc>
              <w:tc>
                <w:tcPr>
                  <w:tcW w:w="3423" w:type="dxa"/>
                  <w:tcBorders>
                    <w:top w:val="single" w:sz="8" w:space="0" w:color="000000"/>
                    <w:left w:val="single" w:sz="8" w:space="0" w:color="000000"/>
                    <w:bottom w:val="single" w:sz="8" w:space="0" w:color="000000"/>
                    <w:right w:val="single" w:sz="8" w:space="0" w:color="000000"/>
                  </w:tcBorders>
                  <w:vAlign w:val="center"/>
                </w:tcPr>
                <w:p w14:paraId="68B5D7EE"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zadovoljio</w:t>
                  </w:r>
                </w:p>
              </w:tc>
              <w:tc>
                <w:tcPr>
                  <w:tcW w:w="2917" w:type="dxa"/>
                  <w:tcBorders>
                    <w:top w:val="single" w:sz="8" w:space="0" w:color="000000"/>
                    <w:left w:val="single" w:sz="8" w:space="0" w:color="000000"/>
                    <w:bottom w:val="single" w:sz="8" w:space="0" w:color="000000"/>
                    <w:right w:val="single" w:sz="8" w:space="0" w:color="000000"/>
                  </w:tcBorders>
                </w:tcPr>
                <w:p w14:paraId="2329A8F8"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zadovoljio</w:t>
                  </w:r>
                </w:p>
              </w:tc>
            </w:tr>
            <w:tr w:rsidR="00AF5A9D" w:rsidRPr="00E45878" w14:paraId="4ABEB238" w14:textId="77777777" w:rsidTr="00825024">
              <w:trPr>
                <w:trHeight w:val="300"/>
              </w:trPr>
              <w:tc>
                <w:tcPr>
                  <w:tcW w:w="1437"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90CD53B" w14:textId="77777777" w:rsidR="00AF5A9D" w:rsidRPr="00E45878" w:rsidRDefault="00AF5A9D" w:rsidP="00AF5A9D">
                  <w:pPr>
                    <w:pStyle w:val="Tekstfusnote"/>
                    <w:rPr>
                      <w:rFonts w:asciiTheme="minorHAnsi" w:hAnsiTheme="minorHAnsi" w:cstheme="minorHAnsi"/>
                      <w:b/>
                    </w:rPr>
                  </w:pPr>
                  <w:r w:rsidRPr="00E45878">
                    <w:rPr>
                      <w:rFonts w:asciiTheme="minorHAnsi" w:hAnsiTheme="minorHAnsi" w:cstheme="minorHAnsi"/>
                      <w:b/>
                    </w:rPr>
                    <w:t>I4</w:t>
                  </w:r>
                </w:p>
              </w:tc>
              <w:tc>
                <w:tcPr>
                  <w:tcW w:w="3423" w:type="dxa"/>
                  <w:tcBorders>
                    <w:top w:val="single" w:sz="8" w:space="0" w:color="000000"/>
                    <w:left w:val="single" w:sz="8" w:space="0" w:color="000000"/>
                    <w:bottom w:val="single" w:sz="8" w:space="0" w:color="000000"/>
                    <w:right w:val="single" w:sz="8" w:space="0" w:color="000000"/>
                  </w:tcBorders>
                  <w:vAlign w:val="center"/>
                </w:tcPr>
                <w:p w14:paraId="1C5CEA43"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zadovoljio</w:t>
                  </w:r>
                </w:p>
              </w:tc>
              <w:tc>
                <w:tcPr>
                  <w:tcW w:w="2917" w:type="dxa"/>
                  <w:tcBorders>
                    <w:top w:val="single" w:sz="8" w:space="0" w:color="000000"/>
                    <w:left w:val="single" w:sz="8" w:space="0" w:color="000000"/>
                    <w:bottom w:val="single" w:sz="8" w:space="0" w:color="000000"/>
                    <w:right w:val="single" w:sz="8" w:space="0" w:color="000000"/>
                  </w:tcBorders>
                </w:tcPr>
                <w:p w14:paraId="3393DE2A"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zadovoljio</w:t>
                  </w:r>
                </w:p>
              </w:tc>
            </w:tr>
            <w:tr w:rsidR="00AF5A9D" w:rsidRPr="00E45878" w14:paraId="18D7DE9B" w14:textId="77777777" w:rsidTr="00825024">
              <w:trPr>
                <w:trHeight w:val="300"/>
              </w:trPr>
              <w:tc>
                <w:tcPr>
                  <w:tcW w:w="1437"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0C7FAB1" w14:textId="77777777" w:rsidR="00AF5A9D" w:rsidRPr="00E45878" w:rsidRDefault="00AF5A9D" w:rsidP="00AF5A9D">
                  <w:pPr>
                    <w:pStyle w:val="Tekstfusnote"/>
                    <w:rPr>
                      <w:rFonts w:asciiTheme="minorHAnsi" w:hAnsiTheme="minorHAnsi" w:cstheme="minorHAnsi"/>
                      <w:b/>
                    </w:rPr>
                  </w:pPr>
                  <w:r w:rsidRPr="00E45878">
                    <w:rPr>
                      <w:rFonts w:asciiTheme="minorHAnsi" w:hAnsiTheme="minorHAnsi" w:cstheme="minorHAnsi"/>
                      <w:b/>
                    </w:rPr>
                    <w:t>I5</w:t>
                  </w:r>
                </w:p>
              </w:tc>
              <w:tc>
                <w:tcPr>
                  <w:tcW w:w="3423" w:type="dxa"/>
                  <w:tcBorders>
                    <w:top w:val="single" w:sz="8" w:space="0" w:color="000000"/>
                    <w:left w:val="single" w:sz="8" w:space="0" w:color="000000"/>
                    <w:bottom w:val="single" w:sz="8" w:space="0" w:color="000000"/>
                    <w:right w:val="single" w:sz="8" w:space="0" w:color="000000"/>
                  </w:tcBorders>
                  <w:vAlign w:val="center"/>
                </w:tcPr>
                <w:p w14:paraId="62E924CD"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zadovoljio</w:t>
                  </w:r>
                </w:p>
              </w:tc>
              <w:tc>
                <w:tcPr>
                  <w:tcW w:w="2917" w:type="dxa"/>
                  <w:tcBorders>
                    <w:top w:val="single" w:sz="8" w:space="0" w:color="000000"/>
                    <w:left w:val="single" w:sz="8" w:space="0" w:color="000000"/>
                    <w:bottom w:val="single" w:sz="8" w:space="0" w:color="000000"/>
                    <w:right w:val="single" w:sz="8" w:space="0" w:color="000000"/>
                  </w:tcBorders>
                </w:tcPr>
                <w:p w14:paraId="2535B7C6"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zadovoljio</w:t>
                  </w:r>
                </w:p>
              </w:tc>
            </w:tr>
            <w:tr w:rsidR="00AF5A9D" w:rsidRPr="00E45878" w14:paraId="759C9244" w14:textId="77777777" w:rsidTr="00825024">
              <w:trPr>
                <w:trHeight w:val="300"/>
              </w:trPr>
              <w:tc>
                <w:tcPr>
                  <w:tcW w:w="1437"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C839236" w14:textId="77777777" w:rsidR="00AF5A9D" w:rsidRPr="00E45878" w:rsidRDefault="00AF5A9D" w:rsidP="00AF5A9D">
                  <w:pPr>
                    <w:pStyle w:val="Tekstfusnote"/>
                    <w:rPr>
                      <w:rFonts w:asciiTheme="minorHAnsi" w:hAnsiTheme="minorHAnsi" w:cstheme="minorHAnsi"/>
                      <w:b/>
                    </w:rPr>
                  </w:pPr>
                  <w:r w:rsidRPr="00E45878">
                    <w:rPr>
                      <w:rFonts w:asciiTheme="minorHAnsi" w:hAnsiTheme="minorHAnsi" w:cstheme="minorHAnsi"/>
                      <w:b/>
                    </w:rPr>
                    <w:t>Udio u ECTS</w:t>
                  </w:r>
                </w:p>
              </w:tc>
              <w:tc>
                <w:tcPr>
                  <w:tcW w:w="342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E8CFA68" w14:textId="77777777" w:rsidR="00AF5A9D" w:rsidRPr="00E45878" w:rsidRDefault="00AF5A9D" w:rsidP="00AF5A9D">
                  <w:pPr>
                    <w:pStyle w:val="Tekstfusnote"/>
                    <w:rPr>
                      <w:rFonts w:asciiTheme="minorHAnsi" w:hAnsiTheme="minorHAnsi" w:cstheme="minorHAnsi"/>
                      <w:b/>
                    </w:rPr>
                  </w:pPr>
                  <w:r w:rsidRPr="00E45878">
                    <w:rPr>
                      <w:rFonts w:asciiTheme="minorHAnsi" w:hAnsiTheme="minorHAnsi" w:cstheme="minorHAnsi"/>
                      <w:b/>
                    </w:rPr>
                    <w:t>5</w:t>
                  </w:r>
                </w:p>
              </w:tc>
              <w:tc>
                <w:tcPr>
                  <w:tcW w:w="2917"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16F4AFD" w14:textId="77777777" w:rsidR="00AF5A9D" w:rsidRPr="00E45878" w:rsidRDefault="00AF5A9D" w:rsidP="00AF5A9D">
                  <w:pPr>
                    <w:pStyle w:val="Tekstfusnote"/>
                    <w:rPr>
                      <w:rFonts w:asciiTheme="minorHAnsi" w:hAnsiTheme="minorHAnsi" w:cstheme="minorHAnsi"/>
                      <w:b/>
                    </w:rPr>
                  </w:pPr>
                  <w:r w:rsidRPr="00E45878">
                    <w:rPr>
                      <w:rFonts w:asciiTheme="minorHAnsi" w:hAnsiTheme="minorHAnsi" w:cstheme="minorHAnsi"/>
                      <w:b/>
                    </w:rPr>
                    <w:t>2</w:t>
                  </w:r>
                </w:p>
              </w:tc>
            </w:tr>
          </w:tbl>
          <w:p w14:paraId="12A42A0D" w14:textId="77777777" w:rsidR="00AF5A9D" w:rsidRPr="00E45878" w:rsidRDefault="00AF5A9D" w:rsidP="00AF5A9D">
            <w:pPr>
              <w:pStyle w:val="Tekstfusnote"/>
              <w:rPr>
                <w:rFonts w:asciiTheme="minorHAnsi" w:hAnsiTheme="minorHAnsi" w:cstheme="minorHAnsi"/>
                <w:bCs/>
              </w:rPr>
            </w:pPr>
          </w:p>
        </w:tc>
      </w:tr>
      <w:tr w:rsidR="00AF5A9D" w:rsidRPr="00E45878" w14:paraId="6519F84A" w14:textId="77777777" w:rsidTr="00825024">
        <w:trPr>
          <w:trHeight w:val="300"/>
        </w:trPr>
        <w:tc>
          <w:tcPr>
            <w:tcW w:w="798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tcPr>
          <w:p w14:paraId="477EC35F"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AF5A9D" w:rsidRPr="00E45878" w14:paraId="17B9BE94" w14:textId="77777777" w:rsidTr="00825024">
        <w:trPr>
          <w:trHeight w:val="300"/>
        </w:trPr>
        <w:tc>
          <w:tcPr>
            <w:tcW w:w="798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57147D" w14:textId="77777777" w:rsidR="00AF5A9D" w:rsidRPr="00E45878" w:rsidRDefault="00AF5A9D" w:rsidP="00B40BF3">
            <w:pPr>
              <w:pStyle w:val="Tekstfusnote"/>
              <w:numPr>
                <w:ilvl w:val="0"/>
                <w:numId w:val="53"/>
              </w:numPr>
              <w:rPr>
                <w:rFonts w:asciiTheme="minorHAnsi" w:hAnsiTheme="minorHAnsi" w:cstheme="minorHAnsi"/>
              </w:rPr>
            </w:pPr>
            <w:r w:rsidRPr="00E45878">
              <w:rPr>
                <w:rFonts w:asciiTheme="minorHAnsi" w:hAnsiTheme="minorHAnsi" w:cstheme="minorHAnsi"/>
              </w:rPr>
              <w:t xml:space="preserve">Pravilnik o stručnoj praksi </w:t>
            </w:r>
          </w:p>
        </w:tc>
      </w:tr>
      <w:tr w:rsidR="00AF5A9D" w:rsidRPr="00E45878" w14:paraId="28F91F0D" w14:textId="77777777" w:rsidTr="00825024">
        <w:trPr>
          <w:trHeight w:val="300"/>
        </w:trPr>
        <w:tc>
          <w:tcPr>
            <w:tcW w:w="798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tcPr>
          <w:p w14:paraId="4BD0EBF6"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Dopunska literatura</w:t>
            </w:r>
          </w:p>
        </w:tc>
      </w:tr>
      <w:tr w:rsidR="00AF5A9D" w:rsidRPr="00E45878" w14:paraId="55CBEC96" w14:textId="77777777" w:rsidTr="00825024">
        <w:trPr>
          <w:trHeight w:val="1109"/>
        </w:trPr>
        <w:tc>
          <w:tcPr>
            <w:tcW w:w="798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28F1AA" w14:textId="77777777" w:rsidR="00AF5A9D" w:rsidRPr="00E45878" w:rsidRDefault="00AF5A9D" w:rsidP="00B40BF3">
            <w:pPr>
              <w:pStyle w:val="Tekstfusnote"/>
              <w:numPr>
                <w:ilvl w:val="0"/>
                <w:numId w:val="52"/>
              </w:numPr>
              <w:rPr>
                <w:rFonts w:asciiTheme="minorHAnsi" w:hAnsiTheme="minorHAnsi" w:cstheme="minorHAnsi"/>
                <w:lang w:val="hr-HR"/>
              </w:rPr>
            </w:pPr>
            <w:r w:rsidRPr="00E45878">
              <w:rPr>
                <w:rFonts w:asciiTheme="minorHAnsi" w:hAnsiTheme="minorHAnsi" w:cstheme="minorHAnsi"/>
                <w:lang w:val="hr-HR"/>
              </w:rPr>
              <w:t>Upute za obavljanje stručne prakse Voditeljice stručne prakse na Stručnom prijediplomskom studiju Održivi agroturizam</w:t>
            </w:r>
          </w:p>
        </w:tc>
      </w:tr>
      <w:tr w:rsidR="00AF5A9D" w:rsidRPr="00E45878" w14:paraId="32E4E861" w14:textId="77777777" w:rsidTr="00825024">
        <w:trPr>
          <w:trHeight w:val="300"/>
        </w:trPr>
        <w:tc>
          <w:tcPr>
            <w:tcW w:w="798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tcPr>
          <w:p w14:paraId="0B400AA4"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AF5A9D" w:rsidRPr="00E45878" w14:paraId="129725DA" w14:textId="77777777" w:rsidTr="00825024">
        <w:trPr>
          <w:trHeight w:val="300"/>
        </w:trPr>
        <w:tc>
          <w:tcPr>
            <w:tcW w:w="798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B3B0ED"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0059A4D0" w14:textId="318DFA41" w:rsidR="00AF5A9D" w:rsidRPr="0037228C" w:rsidRDefault="00AF5A9D" w:rsidP="00AF5A9D">
      <w:pPr>
        <w:pStyle w:val="Tekstfusnote"/>
        <w:rPr>
          <w:rFonts w:asciiTheme="minorHAnsi" w:hAnsiTheme="minorHAnsi" w:cstheme="minorHAnsi"/>
          <w:lang w:val="hr-HR"/>
        </w:rPr>
      </w:pPr>
    </w:p>
    <w:p w14:paraId="0A14693A" w14:textId="77777777" w:rsidR="00AF5A9D" w:rsidRPr="0037228C" w:rsidRDefault="00AF5A9D" w:rsidP="00AF5A9D">
      <w:pPr>
        <w:pStyle w:val="Tekstfusnote"/>
        <w:rPr>
          <w:rFonts w:asciiTheme="minorHAnsi" w:hAnsiTheme="minorHAnsi" w:cstheme="minorHAnsi"/>
          <w:lang w:val="hr-HR"/>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05"/>
        <w:gridCol w:w="1603"/>
        <w:gridCol w:w="544"/>
        <w:gridCol w:w="1075"/>
        <w:gridCol w:w="1075"/>
        <w:gridCol w:w="544"/>
        <w:gridCol w:w="1604"/>
      </w:tblGrid>
      <w:tr w:rsidR="00AF5A9D" w:rsidRPr="00E45878" w14:paraId="713F206C"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4C15893F"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AF5A9D" w:rsidRPr="00E45878" w14:paraId="64B8A596"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DCBCB65"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896165449"/>
              <w:placeholder>
                <w:docPart w:val="9AC52FE177224838A548C56A69A4BBE8"/>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2E46946B"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AF5A9D" w:rsidRPr="00E45878" w14:paraId="4E8FFA1D"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AB547BB"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78D9B6A"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MASLINARSTVO</w:t>
            </w:r>
          </w:p>
        </w:tc>
      </w:tr>
      <w:tr w:rsidR="00AF5A9D" w:rsidRPr="00E45878" w14:paraId="77A5EDB3"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47B04C1"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E7207E6" w14:textId="4198E0C9" w:rsidR="00AF5A9D" w:rsidRPr="00E45878" w:rsidRDefault="009948F2" w:rsidP="00AF5A9D">
            <w:pPr>
              <w:pStyle w:val="Tekstfusnote"/>
              <w:rPr>
                <w:rFonts w:asciiTheme="minorHAnsi" w:hAnsiTheme="minorHAnsi" w:cstheme="minorHAnsi"/>
              </w:rPr>
            </w:pPr>
            <w:r>
              <w:rPr>
                <w:rFonts w:asciiTheme="minorHAnsi" w:hAnsiTheme="minorHAnsi" w:cstheme="minorHAnsi"/>
              </w:rPr>
              <w:t>d</w:t>
            </w:r>
            <w:r w:rsidR="00AF5A9D" w:rsidRPr="00E45878">
              <w:rPr>
                <w:rFonts w:asciiTheme="minorHAnsi" w:hAnsiTheme="minorHAnsi" w:cstheme="minorHAnsi"/>
              </w:rPr>
              <w:t xml:space="preserve">r. sc. biotech. Marin Krapac, </w:t>
            </w:r>
            <w:r w:rsidR="00A87493">
              <w:rPr>
                <w:rFonts w:asciiTheme="minorHAnsi" w:hAnsiTheme="minorHAnsi" w:cstheme="minorHAnsi"/>
              </w:rPr>
              <w:t xml:space="preserve">viši </w:t>
            </w:r>
            <w:r w:rsidR="00AF5A9D" w:rsidRPr="00E45878">
              <w:rPr>
                <w:rFonts w:asciiTheme="minorHAnsi" w:hAnsiTheme="minorHAnsi" w:cstheme="minorHAnsi"/>
              </w:rPr>
              <w:t>predavač</w:t>
            </w:r>
          </w:p>
        </w:tc>
      </w:tr>
      <w:tr w:rsidR="00AF5A9D" w:rsidRPr="00E45878" w14:paraId="7A448410"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39CE2A4"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4AF75BC" w14:textId="77777777" w:rsidR="00AF5A9D" w:rsidRPr="00E45878" w:rsidRDefault="00AF5A9D" w:rsidP="00AF5A9D">
            <w:pPr>
              <w:pStyle w:val="Tekstfusnote"/>
              <w:rPr>
                <w:rFonts w:asciiTheme="minorHAnsi" w:hAnsiTheme="minorHAnsi" w:cstheme="minorHAnsi"/>
              </w:rPr>
            </w:pPr>
          </w:p>
        </w:tc>
      </w:tr>
      <w:tr w:rsidR="00AF5A9D" w:rsidRPr="00E45878" w14:paraId="09C05D73"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18B40B1"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483266797"/>
              <w:placeholder>
                <w:docPart w:val="4FB8231901964C54A50BE393445096E3"/>
              </w:placeholder>
              <w:comboBox>
                <w:listItem w:displayText="Obvezni" w:value="Obvezni"/>
                <w:listItem w:displayText="Izborni" w:value="Izborni"/>
              </w:comboBox>
            </w:sdtPr>
            <w:sdtEndPr/>
            <w:sdtContent>
              <w:p w14:paraId="463D88E9"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Izborni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1BA3ED7"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292642008"/>
              <w:placeholder>
                <w:docPart w:val="8028E743BA744D0B9944C509B67A3D99"/>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2109A309"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3</w:t>
                </w:r>
              </w:p>
            </w:sdtContent>
          </w:sdt>
        </w:tc>
      </w:tr>
      <w:tr w:rsidR="00AF5A9D" w:rsidRPr="00E45878" w14:paraId="21F375B0"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3CDBBB3"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801960031"/>
              <w:placeholder>
                <w:docPart w:val="9C1FDEF23B8B4863A1593C303F35E457"/>
              </w:placeholder>
              <w:comboBox>
                <w:listItem w:displayText="1." w:value="1."/>
                <w:listItem w:displayText="2." w:value="2."/>
                <w:listItem w:displayText="3." w:value="3."/>
              </w:comboBox>
            </w:sdtPr>
            <w:sdtEndPr/>
            <w:sdtContent>
              <w:p w14:paraId="76A6A155"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1883BE0"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446852954"/>
              <w:placeholder>
                <w:docPart w:val="D8AECA188FDC48C5BFBF407CE95926C1"/>
              </w:placeholder>
              <w:comboBox>
                <w:listItem w:displayText="Zimski" w:value="Zimski"/>
                <w:listItem w:displayText="Ljetni" w:value="Ljetni"/>
              </w:comboBox>
            </w:sdtPr>
            <w:sdtEndPr/>
            <w:sdtContent>
              <w:p w14:paraId="126E0646"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Ljetni</w:t>
                </w:r>
              </w:p>
            </w:sdtContent>
          </w:sdt>
        </w:tc>
      </w:tr>
      <w:tr w:rsidR="00AF5A9D" w:rsidRPr="00E45878" w14:paraId="10DFFBDC" w14:textId="77777777" w:rsidTr="0082502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3F694A4"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5B117CA"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5EA93C6"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333E248"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87CA557"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Praktikum</w:t>
            </w:r>
          </w:p>
        </w:tc>
      </w:tr>
      <w:tr w:rsidR="00AF5A9D" w:rsidRPr="00E45878" w14:paraId="4D7488D3" w14:textId="77777777" w:rsidTr="00825024">
        <w:trPr>
          <w:trHeight w:val="300"/>
        </w:trPr>
        <w:tc>
          <w:tcPr>
            <w:tcW w:w="1414" w:type="pct"/>
            <w:vMerge/>
            <w:tcMar>
              <w:top w:w="113" w:type="dxa"/>
              <w:bottom w:w="113" w:type="dxa"/>
            </w:tcMar>
            <w:vAlign w:val="center"/>
          </w:tcPr>
          <w:p w14:paraId="7BCDE70F" w14:textId="77777777" w:rsidR="00AF5A9D" w:rsidRPr="00E45878" w:rsidRDefault="00AF5A9D" w:rsidP="00AF5A9D">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52616DF"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1483C8F"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B4801BC"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4773D38"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2</w:t>
            </w:r>
          </w:p>
        </w:tc>
      </w:tr>
      <w:tr w:rsidR="00AF5A9D" w:rsidRPr="00E45878" w14:paraId="66F7FCAF"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0AB1EDAF"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OPIS KOLEGIJA</w:t>
            </w:r>
          </w:p>
        </w:tc>
      </w:tr>
      <w:tr w:rsidR="00AF5A9D" w:rsidRPr="00E45878" w14:paraId="375A31C0"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2A5A28F"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AF5A9D" w:rsidRPr="00E45878" w14:paraId="26955C36"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A335883"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lang w:val="hr-HR"/>
              </w:rPr>
              <w:t>1. Osposobljavanje studenata za podizanje i vođenje maslinika</w:t>
            </w:r>
          </w:p>
          <w:p w14:paraId="3ED75130"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lang w:val="hr-HR"/>
              </w:rPr>
              <w:t>2. Usklađivanje sustava uzgoja sa danim klimatološkim i pedološkim uvjetima</w:t>
            </w:r>
          </w:p>
          <w:p w14:paraId="65526FBC"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lang w:val="hr-HR"/>
              </w:rPr>
              <w:t>3. provođenja mjera zaštite od štetnika i planiranje berbe maslina.</w:t>
            </w:r>
          </w:p>
        </w:tc>
      </w:tr>
      <w:tr w:rsidR="00AF5A9D" w:rsidRPr="00E45878" w14:paraId="3D4A55DF"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AFF4015"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AF5A9D" w:rsidRPr="00E45878" w14:paraId="44C1A767"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7CD2998"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nema</w:t>
            </w:r>
          </w:p>
        </w:tc>
      </w:tr>
      <w:tr w:rsidR="00AF5A9D" w:rsidRPr="00E45878" w14:paraId="3256F2FF"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43FE592"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AF5A9D" w:rsidRPr="00E45878" w14:paraId="69797B0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CB4FC20"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I4 Odabrati optimalan način uređenja i dizajna agroturističkog gospodarstva s obzirom na raspoložive resurse</w:t>
            </w:r>
          </w:p>
          <w:p w14:paraId="56392925"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I6 Odabrati održive načine opskrbe, nabave i prodaje u poslovanju agroturističkog gospodarstva.</w:t>
            </w:r>
          </w:p>
          <w:p w14:paraId="69EC6241"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I8 Odabrati sustav poljoprivredne proizvodnje sukladno raspoloživim resursima.</w:t>
            </w:r>
          </w:p>
          <w:p w14:paraId="2C825472"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I9 Integrirati temeljna načela kemije, biokemije, mikrobiologije i botanike u poljoprivrednoj proizvodnji.</w:t>
            </w:r>
          </w:p>
          <w:p w14:paraId="1EEE646B"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I10 Procijeniti prikladnost ekoloških i edafskih čimbenika za održivu biljnu i životinjsku proizvodnju.</w:t>
            </w:r>
          </w:p>
          <w:p w14:paraId="3A8F2FE4"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I11 Primijeniti tehnologiju proizvodnje poljoprivrednih proizvoda i uzgoja domaćih životinja s obzirom na  raspoložive resurse.</w:t>
            </w:r>
          </w:p>
          <w:p w14:paraId="222D218F"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I12 Osmisliti model njege za odabrane vrste, sortimente i pasmine.</w:t>
            </w:r>
          </w:p>
          <w:p w14:paraId="386D3BB9"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I13 Primijeniti različite načine dorade, sortiranja i pripreme biljnih i životinjskih sirovina za preradu.</w:t>
            </w:r>
          </w:p>
          <w:p w14:paraId="5198FAB4"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I14 Odabrati metode prerade i konzerviranja sirovina biljnog podrijetla.</w:t>
            </w:r>
          </w:p>
          <w:p w14:paraId="74D6A4B4"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I16 Procijeniti uvjete skladištenja zaliha sirovina i finalnih proizvoda biljnog i životinjskog podrijetla.</w:t>
            </w:r>
          </w:p>
        </w:tc>
      </w:tr>
      <w:tr w:rsidR="00AF5A9D" w:rsidRPr="00E45878" w14:paraId="2C023C35"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470F209"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AF5A9D" w:rsidRPr="00E45878" w14:paraId="2B89B057"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CCC7752"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I1 Utvrditi stanje i tendencije proizvodnje maslina u svijetu i Hrvatskoj</w:t>
            </w:r>
          </w:p>
          <w:p w14:paraId="7B0A7C39"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 xml:space="preserve">I2 Vrednovati načine razmnožavanja i proizvodnje sadnog materijala </w:t>
            </w:r>
          </w:p>
          <w:p w14:paraId="5C4C853A"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I3 Odabrati i preporučiti optimalne agrotehničke mjere u nasadu</w:t>
            </w:r>
          </w:p>
          <w:p w14:paraId="7E9FD8E9"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I4 Utvrditi opravdanost provođenja mjera zaštite od bolesti i štetnika, te nepovoljnih vremenskih uvjeta</w:t>
            </w:r>
          </w:p>
          <w:p w14:paraId="5551507D" w14:textId="77777777" w:rsidR="00AF5A9D" w:rsidRPr="00E45878" w:rsidRDefault="00AF5A9D" w:rsidP="00AF5A9D">
            <w:pPr>
              <w:pStyle w:val="Tekstfusnote"/>
              <w:rPr>
                <w:rFonts w:asciiTheme="minorHAnsi" w:hAnsiTheme="minorHAnsi" w:cstheme="minorHAnsi"/>
                <w:lang w:val="de-DE"/>
              </w:rPr>
            </w:pPr>
            <w:r w:rsidRPr="00E45878">
              <w:rPr>
                <w:rFonts w:asciiTheme="minorHAnsi" w:hAnsiTheme="minorHAnsi" w:cstheme="minorHAnsi"/>
                <w:lang w:val="de-DE"/>
              </w:rPr>
              <w:t>I5 Vrednovati načine berbe i odabirati pravilni termin berbe</w:t>
            </w:r>
          </w:p>
        </w:tc>
      </w:tr>
      <w:tr w:rsidR="00AF5A9D" w:rsidRPr="00E45878" w14:paraId="6F5CC3F0"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C3EC6C8"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AF5A9D" w:rsidRPr="00E45878" w14:paraId="2A2D7A90"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4D5D3DC"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lang w:val="hr-HR"/>
              </w:rPr>
              <w:t xml:space="preserve">Kolegij Maslinarstvo obuhvaća sljedeće cjeline: Maslinarstvo u Hrvatskoj i u  svijetu. Razmnožavanje maslina, uzgoj presadnica. Priprema tla za podizanje nasada. Održavanje maslinika, tlo, gnojidba, navodnjavanje i rezidba. Bolesti i štetnici masline, nepovoljni vremenski uvjeti u masliniku, sprječavanje i saniranje posljedica. </w:t>
            </w:r>
            <w:r w:rsidRPr="00E45878">
              <w:rPr>
                <w:rFonts w:asciiTheme="minorHAnsi" w:hAnsiTheme="minorHAnsi" w:cstheme="minorHAnsi"/>
              </w:rPr>
              <w:t>Dozrijevanje i berba,  skladištenje i prerada maslina.</w:t>
            </w:r>
          </w:p>
        </w:tc>
      </w:tr>
      <w:tr w:rsidR="00AF5A9D" w:rsidRPr="00E45878" w14:paraId="0A374E8C"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DC39F69"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4C7425B"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id w:val="-1888176915"/>
                <w14:checkbox>
                  <w14:checked w14:val="1"/>
                  <w14:checkedState w14:val="2612" w14:font="MS Gothic"/>
                  <w14:uncheckedState w14:val="2610" w14:font="MS Gothic"/>
                </w14:checkbox>
              </w:sdtPr>
              <w:sdtEndPr/>
              <w:sdtContent>
                <w:r w:rsidR="00AF5A9D" w:rsidRPr="00E45878">
                  <w:rPr>
                    <w:rFonts w:ascii="Segoe UI Symbol" w:hAnsi="Segoe UI Symbol" w:cs="Segoe UI Symbol"/>
                  </w:rPr>
                  <w:t>☒</w:t>
                </w:r>
              </w:sdtContent>
            </w:sdt>
            <w:r w:rsidR="00AF5A9D" w:rsidRPr="00E45878">
              <w:rPr>
                <w:rFonts w:asciiTheme="minorHAnsi" w:hAnsiTheme="minorHAnsi" w:cstheme="minorHAnsi"/>
              </w:rPr>
              <w:t xml:space="preserve"> Predavanja</w:t>
            </w:r>
          </w:p>
          <w:p w14:paraId="2B497447"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id w:val="1530908229"/>
                <w14:checkbox>
                  <w14:checked w14:val="0"/>
                  <w14:checkedState w14:val="2612" w14:font="MS Gothic"/>
                  <w14:uncheckedState w14:val="2610" w14:font="MS Gothic"/>
                </w14:checkbox>
              </w:sdtPr>
              <w:sdtEndPr/>
              <w:sdtContent>
                <w:r w:rsidR="00AF5A9D" w:rsidRPr="00E45878">
                  <w:rPr>
                    <w:rFonts w:ascii="Segoe UI Symbol" w:hAnsi="Segoe UI Symbol" w:cs="Segoe UI Symbol"/>
                  </w:rPr>
                  <w:t>☐</w:t>
                </w:r>
              </w:sdtContent>
            </w:sdt>
            <w:r w:rsidR="00AF5A9D" w:rsidRPr="00E45878">
              <w:rPr>
                <w:rFonts w:asciiTheme="minorHAnsi" w:hAnsiTheme="minorHAnsi" w:cstheme="minorHAnsi"/>
              </w:rPr>
              <w:t xml:space="preserve"> Seminari i radionice</w:t>
            </w:r>
          </w:p>
          <w:p w14:paraId="3BFE8BC1"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id w:val="-1486701657"/>
                <w14:checkbox>
                  <w14:checked w14:val="0"/>
                  <w14:checkedState w14:val="2612" w14:font="MS Gothic"/>
                  <w14:uncheckedState w14:val="2610" w14:font="MS Gothic"/>
                </w14:checkbox>
              </w:sdtPr>
              <w:sdtEndPr/>
              <w:sdtContent>
                <w:r w:rsidR="00AF5A9D" w:rsidRPr="00E45878">
                  <w:rPr>
                    <w:rFonts w:ascii="Segoe UI Symbol" w:hAnsi="Segoe UI Symbol" w:cs="Segoe UI Symbol"/>
                  </w:rPr>
                  <w:t>☐</w:t>
                </w:r>
              </w:sdtContent>
            </w:sdt>
            <w:r w:rsidR="00AF5A9D" w:rsidRPr="00E45878">
              <w:rPr>
                <w:rFonts w:asciiTheme="minorHAnsi" w:hAnsiTheme="minorHAnsi" w:cstheme="minorHAnsi"/>
              </w:rPr>
              <w:t xml:space="preserve"> Vježbe</w:t>
            </w:r>
          </w:p>
          <w:p w14:paraId="2F443B4A"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id w:val="1530525444"/>
                <w14:checkbox>
                  <w14:checked w14:val="0"/>
                  <w14:checkedState w14:val="2612" w14:font="MS Gothic"/>
                  <w14:uncheckedState w14:val="2610" w14:font="MS Gothic"/>
                </w14:checkbox>
              </w:sdtPr>
              <w:sdtEndPr/>
              <w:sdtContent>
                <w:r w:rsidR="00AF5A9D" w:rsidRPr="00E45878">
                  <w:rPr>
                    <w:rFonts w:ascii="Segoe UI Symbol" w:hAnsi="Segoe UI Symbol" w:cs="Segoe UI Symbol"/>
                  </w:rPr>
                  <w:t>☐</w:t>
                </w:r>
              </w:sdtContent>
            </w:sdt>
            <w:r w:rsidR="00AF5A9D" w:rsidRPr="00E45878">
              <w:rPr>
                <w:rFonts w:asciiTheme="minorHAnsi" w:hAnsiTheme="minorHAnsi" w:cstheme="minorHAnsi"/>
              </w:rPr>
              <w:t xml:space="preserve"> Obrazovanje na daljinu</w:t>
            </w:r>
          </w:p>
          <w:p w14:paraId="67A346FE"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id w:val="-959648297"/>
                <w14:checkbox>
                  <w14:checked w14:val="1"/>
                  <w14:checkedState w14:val="2612" w14:font="MS Gothic"/>
                  <w14:uncheckedState w14:val="2610" w14:font="MS Gothic"/>
                </w14:checkbox>
              </w:sdtPr>
              <w:sdtEndPr/>
              <w:sdtContent>
                <w:r w:rsidR="00AF5A9D" w:rsidRPr="00E45878">
                  <w:rPr>
                    <w:rFonts w:ascii="Segoe UI Symbol" w:hAnsi="Segoe UI Symbol" w:cs="Segoe UI Symbol"/>
                  </w:rPr>
                  <w:t>☒</w:t>
                </w:r>
              </w:sdtContent>
            </w:sdt>
            <w:r w:rsidR="00AF5A9D" w:rsidRPr="00E45878">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DE7788E"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id w:val="-1110355359"/>
                <w14:checkbox>
                  <w14:checked w14:val="0"/>
                  <w14:checkedState w14:val="2612" w14:font="MS Gothic"/>
                  <w14:uncheckedState w14:val="2610" w14:font="MS Gothic"/>
                </w14:checkbox>
              </w:sdtPr>
              <w:sdtEndPr/>
              <w:sdtContent>
                <w:r w:rsidR="00AF5A9D" w:rsidRPr="00E45878">
                  <w:rPr>
                    <w:rFonts w:ascii="Segoe UI Symbol" w:hAnsi="Segoe UI Symbol" w:cs="Segoe UI Symbol"/>
                  </w:rPr>
                  <w:t>☐</w:t>
                </w:r>
              </w:sdtContent>
            </w:sdt>
            <w:r w:rsidR="00AF5A9D" w:rsidRPr="00E45878">
              <w:rPr>
                <w:rFonts w:asciiTheme="minorHAnsi" w:hAnsiTheme="minorHAnsi" w:cstheme="minorHAnsi"/>
              </w:rPr>
              <w:t xml:space="preserve"> Samostalni zadaci</w:t>
            </w:r>
          </w:p>
          <w:p w14:paraId="3408CA36"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id w:val="-1629167081"/>
                <w14:checkbox>
                  <w14:checked w14:val="0"/>
                  <w14:checkedState w14:val="2612" w14:font="MS Gothic"/>
                  <w14:uncheckedState w14:val="2610" w14:font="MS Gothic"/>
                </w14:checkbox>
              </w:sdtPr>
              <w:sdtEndPr/>
              <w:sdtContent>
                <w:r w:rsidR="00AF5A9D" w:rsidRPr="00E45878">
                  <w:rPr>
                    <w:rFonts w:ascii="Segoe UI Symbol" w:hAnsi="Segoe UI Symbol" w:cs="Segoe UI Symbol"/>
                  </w:rPr>
                  <w:t>☐</w:t>
                </w:r>
              </w:sdtContent>
            </w:sdt>
            <w:r w:rsidR="00AF5A9D" w:rsidRPr="00E45878">
              <w:rPr>
                <w:rFonts w:asciiTheme="minorHAnsi" w:hAnsiTheme="minorHAnsi" w:cstheme="minorHAnsi"/>
              </w:rPr>
              <w:t xml:space="preserve"> Multimedija i mreža</w:t>
            </w:r>
          </w:p>
          <w:p w14:paraId="50423F60"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id w:val="-429130396"/>
                <w14:checkbox>
                  <w14:checked w14:val="1"/>
                  <w14:checkedState w14:val="2612" w14:font="MS Gothic"/>
                  <w14:uncheckedState w14:val="2610" w14:font="MS Gothic"/>
                </w14:checkbox>
              </w:sdtPr>
              <w:sdtEndPr/>
              <w:sdtContent>
                <w:r w:rsidR="00AF5A9D" w:rsidRPr="00E45878">
                  <w:rPr>
                    <w:rFonts w:ascii="Segoe UI Symbol" w:hAnsi="Segoe UI Symbol" w:cs="Segoe UI Symbol"/>
                  </w:rPr>
                  <w:t>☒</w:t>
                </w:r>
              </w:sdtContent>
            </w:sdt>
            <w:r w:rsidR="00AF5A9D" w:rsidRPr="00E45878">
              <w:rPr>
                <w:rFonts w:asciiTheme="minorHAnsi" w:hAnsiTheme="minorHAnsi" w:cstheme="minorHAnsi"/>
              </w:rPr>
              <w:t xml:space="preserve"> Laboratorij</w:t>
            </w:r>
          </w:p>
          <w:p w14:paraId="188623D6"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id w:val="1286779020"/>
                <w14:checkbox>
                  <w14:checked w14:val="0"/>
                  <w14:checkedState w14:val="2612" w14:font="MS Gothic"/>
                  <w14:uncheckedState w14:val="2610" w14:font="MS Gothic"/>
                </w14:checkbox>
              </w:sdtPr>
              <w:sdtEndPr/>
              <w:sdtContent>
                <w:r w:rsidR="00AF5A9D" w:rsidRPr="00E45878">
                  <w:rPr>
                    <w:rFonts w:ascii="Segoe UI Symbol" w:hAnsi="Segoe UI Symbol" w:cs="Segoe UI Symbol"/>
                  </w:rPr>
                  <w:t>☐</w:t>
                </w:r>
              </w:sdtContent>
            </w:sdt>
            <w:r w:rsidR="00AF5A9D" w:rsidRPr="00E45878">
              <w:rPr>
                <w:rFonts w:asciiTheme="minorHAnsi" w:hAnsiTheme="minorHAnsi" w:cstheme="minorHAnsi"/>
              </w:rPr>
              <w:t xml:space="preserve"> Mentorski rad</w:t>
            </w:r>
          </w:p>
          <w:p w14:paraId="6D199A09" w14:textId="77777777" w:rsidR="00AF5A9D" w:rsidRPr="00E45878" w:rsidRDefault="00BF3C49" w:rsidP="00AF5A9D">
            <w:pPr>
              <w:pStyle w:val="Tekstfusnote"/>
              <w:rPr>
                <w:rFonts w:asciiTheme="minorHAnsi" w:hAnsiTheme="minorHAnsi" w:cstheme="minorHAnsi"/>
              </w:rPr>
            </w:pPr>
            <w:sdt>
              <w:sdtPr>
                <w:rPr>
                  <w:rFonts w:asciiTheme="minorHAnsi" w:hAnsiTheme="minorHAnsi" w:cstheme="minorHAnsi"/>
                </w:rPr>
                <w:id w:val="1025140255"/>
                <w14:checkbox>
                  <w14:checked w14:val="0"/>
                  <w14:checkedState w14:val="2612" w14:font="MS Gothic"/>
                  <w14:uncheckedState w14:val="2610" w14:font="MS Gothic"/>
                </w14:checkbox>
              </w:sdtPr>
              <w:sdtEndPr/>
              <w:sdtContent>
                <w:r w:rsidR="00AF5A9D" w:rsidRPr="00E45878">
                  <w:rPr>
                    <w:rFonts w:ascii="Segoe UI Symbol" w:hAnsi="Segoe UI Symbol" w:cs="Segoe UI Symbol"/>
                  </w:rPr>
                  <w:t>☐</w:t>
                </w:r>
              </w:sdtContent>
            </w:sdt>
            <w:r w:rsidR="00AF5A9D" w:rsidRPr="00E45878">
              <w:rPr>
                <w:rFonts w:asciiTheme="minorHAnsi" w:hAnsiTheme="minorHAnsi" w:cstheme="minorHAnsi"/>
              </w:rPr>
              <w:t xml:space="preserve"> Ostalo: </w:t>
            </w:r>
          </w:p>
        </w:tc>
      </w:tr>
      <w:tr w:rsidR="00AF5A9D" w:rsidRPr="00E45878" w14:paraId="03851966"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6CD0D55"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AF5A9D" w:rsidRPr="00E45878" w14:paraId="0B986731" w14:textId="77777777" w:rsidTr="0082502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42C1547"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p w14:paraId="4A39199D" w14:textId="77777777" w:rsidR="00AF5A9D" w:rsidRPr="00E45878" w:rsidRDefault="00AF5A9D" w:rsidP="00AF5A9D">
            <w:pPr>
              <w:pStyle w:val="Tekstfusnote"/>
              <w:rPr>
                <w:rFonts w:asciiTheme="minorHAnsi" w:hAnsiTheme="minorHAnsi" w:cstheme="minorHAnsi"/>
                <w:lang w:val="hr-HR"/>
              </w:rPr>
            </w:pPr>
          </w:p>
        </w:tc>
      </w:tr>
      <w:tr w:rsidR="00AF5A9D" w:rsidRPr="00E45878" w14:paraId="63C6672D"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0BB7D64"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AF5A9D" w:rsidRPr="00E45878" w14:paraId="3B2F3CD3" w14:textId="77777777" w:rsidTr="0082502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D71214F"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0817A620" w14:textId="77777777" w:rsidR="00AF5A9D" w:rsidRPr="00E45878" w:rsidRDefault="00AF5A9D" w:rsidP="00AF5A9D">
            <w:pPr>
              <w:pStyle w:val="Tekstfusnote"/>
              <w:rPr>
                <w:rFonts w:asciiTheme="minorHAnsi" w:hAnsiTheme="minorHAnsi" w:cstheme="minorHAnsi"/>
                <w:b/>
                <w:bCs/>
                <w:lang w:val="hr-HR"/>
              </w:rPr>
            </w:pPr>
          </w:p>
          <w:p w14:paraId="0E4CC59C"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3245BD0D" w14:textId="77777777" w:rsidR="00AF5A9D" w:rsidRPr="00E45878" w:rsidRDefault="00AF5A9D" w:rsidP="00AF5A9D">
            <w:pPr>
              <w:pStyle w:val="Tekstfusnote"/>
              <w:rPr>
                <w:rFonts w:asciiTheme="minorHAnsi" w:hAnsiTheme="minorHAnsi" w:cstheme="minorHAnsi"/>
                <w:b/>
                <w:bCs/>
                <w:lang w:val="hr-HR"/>
              </w:rPr>
            </w:pPr>
          </w:p>
          <w:tbl>
            <w:tblPr>
              <w:tblStyle w:val="Reetkatablice"/>
              <w:tblW w:w="443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7"/>
              <w:gridCol w:w="1135"/>
              <w:gridCol w:w="1060"/>
              <w:gridCol w:w="1083"/>
              <w:gridCol w:w="1025"/>
              <w:gridCol w:w="1021"/>
              <w:gridCol w:w="1075"/>
            </w:tblGrid>
            <w:tr w:rsidR="00AF5A9D" w:rsidRPr="00E45878" w14:paraId="2F280AD5" w14:textId="77777777" w:rsidTr="00825024">
              <w:trPr>
                <w:trHeight w:val="300"/>
              </w:trPr>
              <w:tc>
                <w:tcPr>
                  <w:tcW w:w="906" w:type="pct"/>
                  <w:shd w:val="clear" w:color="auto" w:fill="DBE5F1" w:themeFill="accent1" w:themeFillTint="33"/>
                  <w:vAlign w:val="center"/>
                </w:tcPr>
                <w:p w14:paraId="38726B39"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726" w:type="pct"/>
                  <w:shd w:val="clear" w:color="auto" w:fill="DBE5F1" w:themeFill="accent1" w:themeFillTint="33"/>
                  <w:vAlign w:val="center"/>
                </w:tcPr>
                <w:p w14:paraId="188838D6"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Kolokvij1 </w:t>
                  </w:r>
                </w:p>
              </w:tc>
              <w:tc>
                <w:tcPr>
                  <w:tcW w:w="678" w:type="pct"/>
                  <w:shd w:val="clear" w:color="auto" w:fill="DBE5F1" w:themeFill="accent1" w:themeFillTint="33"/>
                  <w:vAlign w:val="center"/>
                </w:tcPr>
                <w:p w14:paraId="3CF91606"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bCs/>
                      <w:lang w:val="hr-HR"/>
                    </w:rPr>
                    <w:t>Kolokvij2</w:t>
                  </w:r>
                </w:p>
              </w:tc>
              <w:tc>
                <w:tcPr>
                  <w:tcW w:w="693" w:type="pct"/>
                  <w:shd w:val="clear" w:color="auto" w:fill="DBE5F1" w:themeFill="accent1" w:themeFillTint="33"/>
                  <w:vAlign w:val="center"/>
                </w:tcPr>
                <w:p w14:paraId="3ACECB6E"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Test</w:t>
                  </w:r>
                </w:p>
              </w:tc>
              <w:tc>
                <w:tcPr>
                  <w:tcW w:w="656" w:type="pct"/>
                  <w:shd w:val="clear" w:color="auto" w:fill="DBE5F1" w:themeFill="accent1" w:themeFillTint="33"/>
                  <w:vAlign w:val="center"/>
                </w:tcPr>
                <w:p w14:paraId="2A5F2057"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653" w:type="pct"/>
                  <w:shd w:val="clear" w:color="auto" w:fill="DBE5F1" w:themeFill="accent1" w:themeFillTint="33"/>
                  <w:vAlign w:val="center"/>
                </w:tcPr>
                <w:p w14:paraId="1E687A3B"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688" w:type="pct"/>
                  <w:shd w:val="clear" w:color="auto" w:fill="DBE5F1" w:themeFill="accent1" w:themeFillTint="33"/>
                  <w:vAlign w:val="center"/>
                </w:tcPr>
                <w:p w14:paraId="2925EDFF"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AF5A9D" w:rsidRPr="00E45878" w14:paraId="3E4AA6D7" w14:textId="77777777" w:rsidTr="00825024">
              <w:trPr>
                <w:trHeight w:val="300"/>
              </w:trPr>
              <w:tc>
                <w:tcPr>
                  <w:tcW w:w="906" w:type="pct"/>
                  <w:shd w:val="clear" w:color="auto" w:fill="DBE5F1" w:themeFill="accent1" w:themeFillTint="33"/>
                  <w:vAlign w:val="center"/>
                </w:tcPr>
                <w:p w14:paraId="2E3453E3"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726" w:type="pct"/>
                </w:tcPr>
                <w:p w14:paraId="28830262"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b/>
                      <w:lang w:val="hr-HR"/>
                    </w:rPr>
                    <w:t>10 %</w:t>
                  </w:r>
                </w:p>
              </w:tc>
              <w:tc>
                <w:tcPr>
                  <w:tcW w:w="678" w:type="pct"/>
                </w:tcPr>
                <w:p w14:paraId="44FF380D" w14:textId="77777777" w:rsidR="00AF5A9D" w:rsidRPr="00E45878" w:rsidRDefault="00AF5A9D" w:rsidP="00AF5A9D">
                  <w:pPr>
                    <w:pStyle w:val="Tekstfusnote"/>
                    <w:rPr>
                      <w:rFonts w:asciiTheme="minorHAnsi" w:hAnsiTheme="minorHAnsi" w:cstheme="minorHAnsi"/>
                      <w:lang w:val="hr-HR"/>
                    </w:rPr>
                  </w:pPr>
                </w:p>
              </w:tc>
              <w:tc>
                <w:tcPr>
                  <w:tcW w:w="693" w:type="pct"/>
                </w:tcPr>
                <w:p w14:paraId="0E162B62" w14:textId="77777777" w:rsidR="00AF5A9D" w:rsidRPr="00E45878" w:rsidRDefault="00AF5A9D" w:rsidP="00AF5A9D">
                  <w:pPr>
                    <w:pStyle w:val="Tekstfusnote"/>
                    <w:rPr>
                      <w:rFonts w:asciiTheme="minorHAnsi" w:hAnsiTheme="minorHAnsi" w:cstheme="minorHAnsi"/>
                      <w:lang w:val="hr-HR"/>
                    </w:rPr>
                  </w:pPr>
                </w:p>
              </w:tc>
              <w:tc>
                <w:tcPr>
                  <w:tcW w:w="656" w:type="pct"/>
                  <w:shd w:val="clear" w:color="auto" w:fill="DBE5F1" w:themeFill="accent1" w:themeFillTint="33"/>
                </w:tcPr>
                <w:p w14:paraId="038B0E38"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5 %</w:t>
                  </w:r>
                </w:p>
              </w:tc>
              <w:tc>
                <w:tcPr>
                  <w:tcW w:w="653" w:type="pct"/>
                  <w:shd w:val="clear" w:color="auto" w:fill="DBE5F1" w:themeFill="accent1" w:themeFillTint="33"/>
                </w:tcPr>
                <w:p w14:paraId="08AD35FE"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688" w:type="pct"/>
                  <w:shd w:val="clear" w:color="auto" w:fill="DBE5F1" w:themeFill="accent1" w:themeFillTint="33"/>
                </w:tcPr>
                <w:p w14:paraId="77FCF4DC"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0,5</w:t>
                  </w:r>
                </w:p>
              </w:tc>
            </w:tr>
            <w:tr w:rsidR="00AF5A9D" w:rsidRPr="00E45878" w14:paraId="67D5AB7C" w14:textId="77777777" w:rsidTr="00825024">
              <w:trPr>
                <w:trHeight w:val="300"/>
              </w:trPr>
              <w:tc>
                <w:tcPr>
                  <w:tcW w:w="906" w:type="pct"/>
                  <w:shd w:val="clear" w:color="auto" w:fill="DBE5F1" w:themeFill="accent1" w:themeFillTint="33"/>
                  <w:vAlign w:val="center"/>
                </w:tcPr>
                <w:p w14:paraId="50EF56F4"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726" w:type="pct"/>
                </w:tcPr>
                <w:p w14:paraId="08E7A81C"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b/>
                      <w:lang w:val="hr-HR"/>
                    </w:rPr>
                    <w:t>15 %</w:t>
                  </w:r>
                </w:p>
              </w:tc>
              <w:tc>
                <w:tcPr>
                  <w:tcW w:w="678" w:type="pct"/>
                </w:tcPr>
                <w:p w14:paraId="3A28E901" w14:textId="77777777" w:rsidR="00AF5A9D" w:rsidRPr="00E45878" w:rsidRDefault="00AF5A9D" w:rsidP="00AF5A9D">
                  <w:pPr>
                    <w:pStyle w:val="Tekstfusnote"/>
                    <w:rPr>
                      <w:rFonts w:asciiTheme="minorHAnsi" w:hAnsiTheme="minorHAnsi" w:cstheme="minorHAnsi"/>
                      <w:lang w:val="hr-HR"/>
                    </w:rPr>
                  </w:pPr>
                </w:p>
              </w:tc>
              <w:tc>
                <w:tcPr>
                  <w:tcW w:w="693" w:type="pct"/>
                </w:tcPr>
                <w:p w14:paraId="4E7F92FF" w14:textId="77777777" w:rsidR="00AF5A9D" w:rsidRPr="00E45878" w:rsidRDefault="00AF5A9D" w:rsidP="00AF5A9D">
                  <w:pPr>
                    <w:pStyle w:val="Tekstfusnote"/>
                    <w:rPr>
                      <w:rFonts w:asciiTheme="minorHAnsi" w:hAnsiTheme="minorHAnsi" w:cstheme="minorHAnsi"/>
                      <w:lang w:val="hr-HR"/>
                    </w:rPr>
                  </w:pPr>
                </w:p>
              </w:tc>
              <w:tc>
                <w:tcPr>
                  <w:tcW w:w="656" w:type="pct"/>
                  <w:shd w:val="clear" w:color="auto" w:fill="DBE5F1" w:themeFill="accent1" w:themeFillTint="33"/>
                </w:tcPr>
                <w:p w14:paraId="0F370CFE"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7,5 %</w:t>
                  </w:r>
                </w:p>
              </w:tc>
              <w:tc>
                <w:tcPr>
                  <w:tcW w:w="653" w:type="pct"/>
                  <w:shd w:val="clear" w:color="auto" w:fill="DBE5F1" w:themeFill="accent1" w:themeFillTint="33"/>
                </w:tcPr>
                <w:p w14:paraId="4DFA2345"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15 %</w:t>
                  </w:r>
                </w:p>
              </w:tc>
              <w:tc>
                <w:tcPr>
                  <w:tcW w:w="688" w:type="pct"/>
                  <w:shd w:val="clear" w:color="auto" w:fill="DBE5F1" w:themeFill="accent1" w:themeFillTint="33"/>
                </w:tcPr>
                <w:p w14:paraId="1027F459"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0,5</w:t>
                  </w:r>
                </w:p>
              </w:tc>
            </w:tr>
            <w:tr w:rsidR="00AF5A9D" w:rsidRPr="00E45878" w14:paraId="176BBF3F" w14:textId="77777777" w:rsidTr="00825024">
              <w:trPr>
                <w:trHeight w:val="300"/>
              </w:trPr>
              <w:tc>
                <w:tcPr>
                  <w:tcW w:w="906" w:type="pct"/>
                  <w:shd w:val="clear" w:color="auto" w:fill="DBE5F1" w:themeFill="accent1" w:themeFillTint="33"/>
                  <w:vAlign w:val="center"/>
                </w:tcPr>
                <w:p w14:paraId="0B2093E2"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726" w:type="pct"/>
                </w:tcPr>
                <w:p w14:paraId="7BD604CA"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b/>
                      <w:lang w:val="hr-HR"/>
                    </w:rPr>
                    <w:t>15 %</w:t>
                  </w:r>
                </w:p>
              </w:tc>
              <w:tc>
                <w:tcPr>
                  <w:tcW w:w="678" w:type="pct"/>
                </w:tcPr>
                <w:p w14:paraId="5C82A25B"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b/>
                      <w:lang w:val="hr-HR"/>
                    </w:rPr>
                    <w:t>15 %</w:t>
                  </w:r>
                </w:p>
              </w:tc>
              <w:tc>
                <w:tcPr>
                  <w:tcW w:w="693" w:type="pct"/>
                </w:tcPr>
                <w:p w14:paraId="1A9B6955" w14:textId="77777777" w:rsidR="00AF5A9D" w:rsidRPr="00E45878" w:rsidRDefault="00AF5A9D" w:rsidP="00AF5A9D">
                  <w:pPr>
                    <w:pStyle w:val="Tekstfusnote"/>
                    <w:rPr>
                      <w:rFonts w:asciiTheme="minorHAnsi" w:hAnsiTheme="minorHAnsi" w:cstheme="minorHAnsi"/>
                      <w:lang w:val="hr-HR"/>
                    </w:rPr>
                  </w:pPr>
                </w:p>
              </w:tc>
              <w:tc>
                <w:tcPr>
                  <w:tcW w:w="656" w:type="pct"/>
                  <w:shd w:val="clear" w:color="auto" w:fill="DBE5F1" w:themeFill="accent1" w:themeFillTint="33"/>
                </w:tcPr>
                <w:p w14:paraId="5724A769"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15 %</w:t>
                  </w:r>
                </w:p>
              </w:tc>
              <w:tc>
                <w:tcPr>
                  <w:tcW w:w="653" w:type="pct"/>
                  <w:shd w:val="clear" w:color="auto" w:fill="DBE5F1" w:themeFill="accent1" w:themeFillTint="33"/>
                </w:tcPr>
                <w:p w14:paraId="34375690"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30 %</w:t>
                  </w:r>
                </w:p>
              </w:tc>
              <w:tc>
                <w:tcPr>
                  <w:tcW w:w="688" w:type="pct"/>
                  <w:shd w:val="clear" w:color="auto" w:fill="DBE5F1" w:themeFill="accent1" w:themeFillTint="33"/>
                </w:tcPr>
                <w:p w14:paraId="4A00AFF9"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0,75</w:t>
                  </w:r>
                </w:p>
              </w:tc>
            </w:tr>
            <w:tr w:rsidR="00AF5A9D" w:rsidRPr="00E45878" w14:paraId="0D6327D7" w14:textId="77777777" w:rsidTr="00825024">
              <w:trPr>
                <w:trHeight w:val="300"/>
              </w:trPr>
              <w:tc>
                <w:tcPr>
                  <w:tcW w:w="906" w:type="pct"/>
                  <w:shd w:val="clear" w:color="auto" w:fill="DBE5F1" w:themeFill="accent1" w:themeFillTint="33"/>
                  <w:vAlign w:val="center"/>
                </w:tcPr>
                <w:p w14:paraId="1B949AEC"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726" w:type="pct"/>
                </w:tcPr>
                <w:p w14:paraId="2F080AB4" w14:textId="77777777" w:rsidR="00AF5A9D" w:rsidRPr="00E45878" w:rsidRDefault="00AF5A9D" w:rsidP="00AF5A9D">
                  <w:pPr>
                    <w:pStyle w:val="Tekstfusnote"/>
                    <w:rPr>
                      <w:rFonts w:asciiTheme="minorHAnsi" w:hAnsiTheme="minorHAnsi" w:cstheme="minorHAnsi"/>
                      <w:lang w:val="hr-HR"/>
                    </w:rPr>
                  </w:pPr>
                </w:p>
              </w:tc>
              <w:tc>
                <w:tcPr>
                  <w:tcW w:w="678" w:type="pct"/>
                </w:tcPr>
                <w:p w14:paraId="628F735B"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b/>
                      <w:lang w:val="hr-HR"/>
                    </w:rPr>
                    <w:t>10 %</w:t>
                  </w:r>
                </w:p>
              </w:tc>
              <w:tc>
                <w:tcPr>
                  <w:tcW w:w="693" w:type="pct"/>
                </w:tcPr>
                <w:p w14:paraId="34494D57"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b/>
                      <w:lang w:val="hr-HR"/>
                    </w:rPr>
                    <w:t>20 %</w:t>
                  </w:r>
                </w:p>
              </w:tc>
              <w:tc>
                <w:tcPr>
                  <w:tcW w:w="656" w:type="pct"/>
                  <w:shd w:val="clear" w:color="auto" w:fill="DBE5F1" w:themeFill="accent1" w:themeFillTint="33"/>
                </w:tcPr>
                <w:p w14:paraId="7B28CFEE"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15 %</w:t>
                  </w:r>
                </w:p>
              </w:tc>
              <w:tc>
                <w:tcPr>
                  <w:tcW w:w="653" w:type="pct"/>
                  <w:shd w:val="clear" w:color="auto" w:fill="DBE5F1" w:themeFill="accent1" w:themeFillTint="33"/>
                </w:tcPr>
                <w:p w14:paraId="67BDC8AE"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30 %</w:t>
                  </w:r>
                </w:p>
              </w:tc>
              <w:tc>
                <w:tcPr>
                  <w:tcW w:w="688" w:type="pct"/>
                  <w:shd w:val="clear" w:color="auto" w:fill="DBE5F1" w:themeFill="accent1" w:themeFillTint="33"/>
                </w:tcPr>
                <w:p w14:paraId="76C8B8B6"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0,75</w:t>
                  </w:r>
                </w:p>
              </w:tc>
            </w:tr>
            <w:tr w:rsidR="00AF5A9D" w:rsidRPr="00E45878" w14:paraId="26511768" w14:textId="77777777" w:rsidTr="00825024">
              <w:trPr>
                <w:trHeight w:val="300"/>
              </w:trPr>
              <w:tc>
                <w:tcPr>
                  <w:tcW w:w="906" w:type="pct"/>
                  <w:shd w:val="clear" w:color="auto" w:fill="DBE5F1" w:themeFill="accent1" w:themeFillTint="33"/>
                  <w:vAlign w:val="center"/>
                </w:tcPr>
                <w:p w14:paraId="2FFC1130"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726" w:type="pct"/>
                </w:tcPr>
                <w:p w14:paraId="742C2D1C" w14:textId="77777777" w:rsidR="00AF5A9D" w:rsidRPr="00E45878" w:rsidRDefault="00AF5A9D" w:rsidP="00AF5A9D">
                  <w:pPr>
                    <w:pStyle w:val="Tekstfusnote"/>
                    <w:rPr>
                      <w:rFonts w:asciiTheme="minorHAnsi" w:hAnsiTheme="minorHAnsi" w:cstheme="minorHAnsi"/>
                      <w:lang w:val="hr-HR"/>
                    </w:rPr>
                  </w:pPr>
                </w:p>
              </w:tc>
              <w:tc>
                <w:tcPr>
                  <w:tcW w:w="678" w:type="pct"/>
                </w:tcPr>
                <w:p w14:paraId="5DCB80BC"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b/>
                      <w:lang w:val="hr-HR"/>
                    </w:rPr>
                    <w:t>15 %</w:t>
                  </w:r>
                </w:p>
              </w:tc>
              <w:tc>
                <w:tcPr>
                  <w:tcW w:w="693" w:type="pct"/>
                </w:tcPr>
                <w:p w14:paraId="631685FC" w14:textId="77777777" w:rsidR="00AF5A9D" w:rsidRPr="00E45878" w:rsidRDefault="00AF5A9D" w:rsidP="00AF5A9D">
                  <w:pPr>
                    <w:pStyle w:val="Tekstfusnote"/>
                    <w:rPr>
                      <w:rFonts w:asciiTheme="minorHAnsi" w:hAnsiTheme="minorHAnsi" w:cstheme="minorHAnsi"/>
                      <w:lang w:val="hr-HR"/>
                    </w:rPr>
                  </w:pPr>
                </w:p>
              </w:tc>
              <w:tc>
                <w:tcPr>
                  <w:tcW w:w="656" w:type="pct"/>
                  <w:shd w:val="clear" w:color="auto" w:fill="DBE5F1" w:themeFill="accent1" w:themeFillTint="33"/>
                </w:tcPr>
                <w:p w14:paraId="721EFEA5"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7,5 %</w:t>
                  </w:r>
                </w:p>
              </w:tc>
              <w:tc>
                <w:tcPr>
                  <w:tcW w:w="653" w:type="pct"/>
                  <w:shd w:val="clear" w:color="auto" w:fill="DBE5F1" w:themeFill="accent1" w:themeFillTint="33"/>
                </w:tcPr>
                <w:p w14:paraId="2A1BE193"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15 %</w:t>
                  </w:r>
                </w:p>
              </w:tc>
              <w:tc>
                <w:tcPr>
                  <w:tcW w:w="688" w:type="pct"/>
                  <w:shd w:val="clear" w:color="auto" w:fill="DBE5F1" w:themeFill="accent1" w:themeFillTint="33"/>
                </w:tcPr>
                <w:p w14:paraId="0AA991F5"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0,5</w:t>
                  </w:r>
                </w:p>
              </w:tc>
            </w:tr>
            <w:tr w:rsidR="00AF5A9D" w:rsidRPr="00E45878" w14:paraId="69406AFB" w14:textId="77777777" w:rsidTr="00825024">
              <w:trPr>
                <w:trHeight w:val="300"/>
              </w:trPr>
              <w:tc>
                <w:tcPr>
                  <w:tcW w:w="906" w:type="pct"/>
                  <w:shd w:val="clear" w:color="auto" w:fill="DBE5F1" w:themeFill="accent1" w:themeFillTint="33"/>
                  <w:vAlign w:val="center"/>
                </w:tcPr>
                <w:p w14:paraId="0FFBBB7D"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726" w:type="pct"/>
                  <w:shd w:val="clear" w:color="auto" w:fill="DBE5F1" w:themeFill="accent1" w:themeFillTint="33"/>
                </w:tcPr>
                <w:p w14:paraId="4754618F"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40 %</w:t>
                  </w:r>
                </w:p>
              </w:tc>
              <w:tc>
                <w:tcPr>
                  <w:tcW w:w="678" w:type="pct"/>
                  <w:shd w:val="clear" w:color="auto" w:fill="DBE5F1" w:themeFill="accent1" w:themeFillTint="33"/>
                </w:tcPr>
                <w:p w14:paraId="0B2F78CE"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40 %</w:t>
                  </w:r>
                </w:p>
              </w:tc>
              <w:tc>
                <w:tcPr>
                  <w:tcW w:w="693" w:type="pct"/>
                  <w:shd w:val="clear" w:color="auto" w:fill="DBE5F1" w:themeFill="accent1" w:themeFillTint="33"/>
                </w:tcPr>
                <w:p w14:paraId="373A1FBF"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656" w:type="pct"/>
                  <w:shd w:val="clear" w:color="auto" w:fill="DBE5F1" w:themeFill="accent1" w:themeFillTint="33"/>
                </w:tcPr>
                <w:p w14:paraId="4BE0C2F8"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653" w:type="pct"/>
                  <w:shd w:val="clear" w:color="auto" w:fill="DBE5F1" w:themeFill="accent1" w:themeFillTint="33"/>
                </w:tcPr>
                <w:p w14:paraId="08A4831B"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688" w:type="pct"/>
                  <w:shd w:val="clear" w:color="auto" w:fill="DBE5F1" w:themeFill="accent1" w:themeFillTint="33"/>
                  <w:vAlign w:val="center"/>
                </w:tcPr>
                <w:p w14:paraId="2A466293" w14:textId="77777777" w:rsidR="00AF5A9D" w:rsidRPr="00E45878" w:rsidRDefault="00AF5A9D" w:rsidP="00AF5A9D">
                  <w:pPr>
                    <w:pStyle w:val="Tekstfusnote"/>
                    <w:rPr>
                      <w:rFonts w:asciiTheme="minorHAnsi" w:hAnsiTheme="minorHAnsi" w:cstheme="minorHAnsi"/>
                      <w:b/>
                      <w:lang w:val="hr-HR"/>
                    </w:rPr>
                  </w:pPr>
                </w:p>
              </w:tc>
            </w:tr>
            <w:tr w:rsidR="00AF5A9D" w:rsidRPr="00E45878" w14:paraId="41FC6CC5" w14:textId="77777777" w:rsidTr="00825024">
              <w:trPr>
                <w:trHeight w:val="300"/>
              </w:trPr>
              <w:tc>
                <w:tcPr>
                  <w:tcW w:w="906" w:type="pct"/>
                  <w:shd w:val="clear" w:color="auto" w:fill="DBE5F1" w:themeFill="accent1" w:themeFillTint="33"/>
                  <w:vAlign w:val="center"/>
                </w:tcPr>
                <w:p w14:paraId="67550742"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726" w:type="pct"/>
                  <w:shd w:val="clear" w:color="auto" w:fill="DBE5F1" w:themeFill="accent1" w:themeFillTint="33"/>
                  <w:vAlign w:val="center"/>
                </w:tcPr>
                <w:p w14:paraId="44045448"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1,2</w:t>
                  </w:r>
                </w:p>
              </w:tc>
              <w:tc>
                <w:tcPr>
                  <w:tcW w:w="678" w:type="pct"/>
                  <w:shd w:val="clear" w:color="auto" w:fill="DBE5F1" w:themeFill="accent1" w:themeFillTint="33"/>
                  <w:vAlign w:val="center"/>
                </w:tcPr>
                <w:p w14:paraId="752217CF"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1,2</w:t>
                  </w:r>
                </w:p>
              </w:tc>
              <w:tc>
                <w:tcPr>
                  <w:tcW w:w="693" w:type="pct"/>
                  <w:shd w:val="clear" w:color="auto" w:fill="DBE5F1" w:themeFill="accent1" w:themeFillTint="33"/>
                  <w:vAlign w:val="center"/>
                </w:tcPr>
                <w:p w14:paraId="37F84F3E"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0,6</w:t>
                  </w:r>
                </w:p>
              </w:tc>
              <w:tc>
                <w:tcPr>
                  <w:tcW w:w="656" w:type="pct"/>
                  <w:shd w:val="clear" w:color="auto" w:fill="DBE5F1" w:themeFill="accent1" w:themeFillTint="33"/>
                  <w:vAlign w:val="center"/>
                </w:tcPr>
                <w:p w14:paraId="4C04DEDB"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653" w:type="pct"/>
                  <w:shd w:val="clear" w:color="auto" w:fill="DBE5F1" w:themeFill="accent1" w:themeFillTint="33"/>
                  <w:vAlign w:val="center"/>
                </w:tcPr>
                <w:p w14:paraId="71E64F86"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3</w:t>
                  </w:r>
                </w:p>
              </w:tc>
              <w:tc>
                <w:tcPr>
                  <w:tcW w:w="688" w:type="pct"/>
                  <w:shd w:val="clear" w:color="auto" w:fill="DBE5F1" w:themeFill="accent1" w:themeFillTint="33"/>
                  <w:vAlign w:val="center"/>
                </w:tcPr>
                <w:p w14:paraId="2B85AAF6" w14:textId="77777777" w:rsidR="00AF5A9D" w:rsidRPr="00E45878" w:rsidRDefault="00AF5A9D" w:rsidP="00AF5A9D">
                  <w:pPr>
                    <w:pStyle w:val="Tekstfusnote"/>
                    <w:rPr>
                      <w:rFonts w:asciiTheme="minorHAnsi" w:hAnsiTheme="minorHAnsi" w:cstheme="minorHAnsi"/>
                      <w:b/>
                      <w:lang w:val="hr-HR"/>
                    </w:rPr>
                  </w:pPr>
                </w:p>
              </w:tc>
            </w:tr>
          </w:tbl>
          <w:p w14:paraId="0BE58D66" w14:textId="77777777" w:rsidR="00AF5A9D" w:rsidRPr="00E45878" w:rsidRDefault="00AF5A9D" w:rsidP="00AF5A9D">
            <w:pPr>
              <w:pStyle w:val="Tekstfusnote"/>
              <w:rPr>
                <w:rFonts w:asciiTheme="minorHAnsi" w:hAnsiTheme="minorHAnsi" w:cstheme="minorHAnsi"/>
                <w:bCs/>
                <w:lang w:val="hr-HR"/>
              </w:rPr>
            </w:pPr>
          </w:p>
          <w:p w14:paraId="006E2EA4" w14:textId="77777777" w:rsidR="00AF5A9D" w:rsidRPr="00E45878" w:rsidRDefault="00AF5A9D" w:rsidP="00AF5A9D">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1DFFFFFA" w14:textId="77777777" w:rsidR="00AF5A9D" w:rsidRPr="00E45878" w:rsidRDefault="00AF5A9D" w:rsidP="00AF5A9D">
            <w:pPr>
              <w:pStyle w:val="Tekstfusnote"/>
              <w:rPr>
                <w:rFonts w:asciiTheme="minorHAnsi" w:hAnsiTheme="minorHAnsi" w:cstheme="minorHAnsi"/>
                <w:lang w:val="hr-HR"/>
              </w:rPr>
            </w:pPr>
          </w:p>
          <w:p w14:paraId="010BEEB8"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41D1C01B" w14:textId="77777777" w:rsidR="00AF5A9D" w:rsidRPr="00E45878" w:rsidRDefault="00AF5A9D" w:rsidP="00AF5A9D">
            <w:pPr>
              <w:pStyle w:val="Tekstfusnote"/>
              <w:rPr>
                <w:rFonts w:asciiTheme="minorHAnsi" w:hAnsiTheme="minorHAnsi" w:cstheme="minorHAnsi"/>
                <w:b/>
                <w:lang w:val="hr-HR"/>
              </w:rPr>
            </w:pPr>
          </w:p>
          <w:p w14:paraId="26C390EF" w14:textId="77777777" w:rsidR="00AF5A9D" w:rsidRPr="00E45878" w:rsidRDefault="00AF5A9D" w:rsidP="00AF5A9D">
            <w:pPr>
              <w:pStyle w:val="Tekstfusnote"/>
              <w:rPr>
                <w:rFonts w:asciiTheme="minorHAnsi" w:hAnsiTheme="minorHAnsi" w:cstheme="minorHAnsi"/>
                <w:b/>
                <w:lang w:val="hr-HR"/>
              </w:rPr>
            </w:pPr>
          </w:p>
          <w:tbl>
            <w:tblPr>
              <w:tblStyle w:val="Reetkatablice"/>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6"/>
              <w:gridCol w:w="1015"/>
              <w:gridCol w:w="1043"/>
              <w:gridCol w:w="1038"/>
              <w:gridCol w:w="1092"/>
            </w:tblGrid>
            <w:tr w:rsidR="00AF5A9D" w:rsidRPr="00E45878" w14:paraId="4EEA40C5" w14:textId="77777777" w:rsidTr="00825024">
              <w:trPr>
                <w:trHeight w:val="300"/>
              </w:trPr>
              <w:tc>
                <w:tcPr>
                  <w:tcW w:w="1060" w:type="pct"/>
                  <w:shd w:val="clear" w:color="auto" w:fill="DBE5F1" w:themeFill="accent1" w:themeFillTint="33"/>
                  <w:vAlign w:val="center"/>
                </w:tcPr>
                <w:p w14:paraId="379BE23D"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2" w:type="pct"/>
                  <w:shd w:val="clear" w:color="auto" w:fill="DBE5F1" w:themeFill="accent1" w:themeFillTint="33"/>
                  <w:vAlign w:val="center"/>
                </w:tcPr>
                <w:p w14:paraId="72430796"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bCs/>
                      <w:lang w:val="hr-HR"/>
                    </w:rPr>
                    <w:t>Pisani ispit</w:t>
                  </w:r>
                </w:p>
              </w:tc>
              <w:tc>
                <w:tcPr>
                  <w:tcW w:w="748" w:type="pct"/>
                  <w:shd w:val="clear" w:color="auto" w:fill="DBE5F1" w:themeFill="accent1" w:themeFillTint="33"/>
                  <w:vAlign w:val="center"/>
                </w:tcPr>
                <w:p w14:paraId="108705FF"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bCs/>
                      <w:lang w:val="hr-HR"/>
                    </w:rPr>
                    <w:t>Usmeni ispit</w:t>
                  </w:r>
                </w:p>
              </w:tc>
              <w:tc>
                <w:tcPr>
                  <w:tcW w:w="769" w:type="pct"/>
                  <w:shd w:val="clear" w:color="auto" w:fill="DBE5F1" w:themeFill="accent1" w:themeFillTint="33"/>
                  <w:vAlign w:val="center"/>
                </w:tcPr>
                <w:p w14:paraId="26FDCEE5"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65" w:type="pct"/>
                  <w:shd w:val="clear" w:color="auto" w:fill="DBE5F1" w:themeFill="accent1" w:themeFillTint="33"/>
                  <w:vAlign w:val="center"/>
                </w:tcPr>
                <w:p w14:paraId="71F6F710"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805" w:type="pct"/>
                  <w:shd w:val="clear" w:color="auto" w:fill="DBE5F1" w:themeFill="accent1" w:themeFillTint="33"/>
                  <w:vAlign w:val="center"/>
                </w:tcPr>
                <w:p w14:paraId="2A7112C8"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AF5A9D" w:rsidRPr="00E45878" w14:paraId="462B676D" w14:textId="77777777" w:rsidTr="00825024">
              <w:trPr>
                <w:trHeight w:val="300"/>
              </w:trPr>
              <w:tc>
                <w:tcPr>
                  <w:tcW w:w="1060" w:type="pct"/>
                  <w:shd w:val="clear" w:color="auto" w:fill="DBE5F1" w:themeFill="accent1" w:themeFillTint="33"/>
                  <w:vAlign w:val="center"/>
                </w:tcPr>
                <w:p w14:paraId="0BC3B5AA"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2" w:type="pct"/>
                </w:tcPr>
                <w:p w14:paraId="6E1CE40A"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b/>
                      <w:lang w:val="hr-HR"/>
                    </w:rPr>
                    <w:t>15 %</w:t>
                  </w:r>
                </w:p>
              </w:tc>
              <w:tc>
                <w:tcPr>
                  <w:tcW w:w="748" w:type="pct"/>
                </w:tcPr>
                <w:p w14:paraId="6565570E" w14:textId="77777777" w:rsidR="00AF5A9D" w:rsidRPr="00E45878" w:rsidRDefault="00AF5A9D" w:rsidP="00AF5A9D">
                  <w:pPr>
                    <w:pStyle w:val="Tekstfusnote"/>
                    <w:rPr>
                      <w:rFonts w:asciiTheme="minorHAnsi" w:hAnsiTheme="minorHAnsi" w:cstheme="minorHAnsi"/>
                      <w:lang w:val="hr-HR"/>
                    </w:rPr>
                  </w:pPr>
                </w:p>
              </w:tc>
              <w:tc>
                <w:tcPr>
                  <w:tcW w:w="769" w:type="pct"/>
                  <w:shd w:val="clear" w:color="auto" w:fill="DBE5F1" w:themeFill="accent1" w:themeFillTint="33"/>
                </w:tcPr>
                <w:p w14:paraId="7BC9A500"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7,5%</w:t>
                  </w:r>
                </w:p>
              </w:tc>
              <w:tc>
                <w:tcPr>
                  <w:tcW w:w="765" w:type="pct"/>
                  <w:shd w:val="clear" w:color="auto" w:fill="DBE5F1" w:themeFill="accent1" w:themeFillTint="33"/>
                </w:tcPr>
                <w:p w14:paraId="01CBE6F1"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lang w:val="hr-HR"/>
                    </w:rPr>
                    <w:t>15 %</w:t>
                  </w:r>
                </w:p>
              </w:tc>
              <w:tc>
                <w:tcPr>
                  <w:tcW w:w="805" w:type="pct"/>
                  <w:shd w:val="clear" w:color="auto" w:fill="DBE5F1" w:themeFill="accent1" w:themeFillTint="33"/>
                  <w:vAlign w:val="center"/>
                </w:tcPr>
                <w:p w14:paraId="06675B6F"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0,25</w:t>
                  </w:r>
                </w:p>
              </w:tc>
            </w:tr>
            <w:tr w:rsidR="00AF5A9D" w:rsidRPr="00E45878" w14:paraId="3BE2219A" w14:textId="77777777" w:rsidTr="00825024">
              <w:trPr>
                <w:trHeight w:val="300"/>
              </w:trPr>
              <w:tc>
                <w:tcPr>
                  <w:tcW w:w="1060" w:type="pct"/>
                  <w:shd w:val="clear" w:color="auto" w:fill="DBE5F1" w:themeFill="accent1" w:themeFillTint="33"/>
                  <w:vAlign w:val="center"/>
                </w:tcPr>
                <w:p w14:paraId="0A2B909E"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2" w:type="pct"/>
                </w:tcPr>
                <w:p w14:paraId="4457A14A"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b/>
                      <w:lang w:val="hr-HR"/>
                    </w:rPr>
                    <w:t>15 %</w:t>
                  </w:r>
                </w:p>
              </w:tc>
              <w:tc>
                <w:tcPr>
                  <w:tcW w:w="748" w:type="pct"/>
                </w:tcPr>
                <w:p w14:paraId="70D36DF2"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b/>
                      <w:lang w:val="hr-HR"/>
                    </w:rPr>
                    <w:t>5 %</w:t>
                  </w:r>
                </w:p>
              </w:tc>
              <w:tc>
                <w:tcPr>
                  <w:tcW w:w="769" w:type="pct"/>
                  <w:shd w:val="clear" w:color="auto" w:fill="DBE5F1" w:themeFill="accent1" w:themeFillTint="33"/>
                </w:tcPr>
                <w:p w14:paraId="7A2DC37D"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65" w:type="pct"/>
                  <w:shd w:val="clear" w:color="auto" w:fill="DBE5F1" w:themeFill="accent1" w:themeFillTint="33"/>
                </w:tcPr>
                <w:p w14:paraId="48B185E0"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lang w:val="hr-HR"/>
                    </w:rPr>
                    <w:t>20 %</w:t>
                  </w:r>
                </w:p>
              </w:tc>
              <w:tc>
                <w:tcPr>
                  <w:tcW w:w="805" w:type="pct"/>
                  <w:shd w:val="clear" w:color="auto" w:fill="DBE5F1" w:themeFill="accent1" w:themeFillTint="33"/>
                  <w:vAlign w:val="center"/>
                </w:tcPr>
                <w:p w14:paraId="5D69B8C4"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0,50</w:t>
                  </w:r>
                </w:p>
              </w:tc>
            </w:tr>
            <w:tr w:rsidR="00AF5A9D" w:rsidRPr="00E45878" w14:paraId="2907EF0E" w14:textId="77777777" w:rsidTr="00825024">
              <w:trPr>
                <w:trHeight w:val="300"/>
              </w:trPr>
              <w:tc>
                <w:tcPr>
                  <w:tcW w:w="1060" w:type="pct"/>
                  <w:shd w:val="clear" w:color="auto" w:fill="DBE5F1" w:themeFill="accent1" w:themeFillTint="33"/>
                  <w:vAlign w:val="center"/>
                </w:tcPr>
                <w:p w14:paraId="6D2FE816"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2" w:type="pct"/>
                </w:tcPr>
                <w:p w14:paraId="61E77758"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b/>
                      <w:lang w:val="hr-HR"/>
                    </w:rPr>
                    <w:t>20 %</w:t>
                  </w:r>
                </w:p>
              </w:tc>
              <w:tc>
                <w:tcPr>
                  <w:tcW w:w="748" w:type="pct"/>
                </w:tcPr>
                <w:p w14:paraId="07DA65C8"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b/>
                      <w:lang w:val="hr-HR"/>
                    </w:rPr>
                    <w:t>5 %</w:t>
                  </w:r>
                </w:p>
              </w:tc>
              <w:tc>
                <w:tcPr>
                  <w:tcW w:w="769" w:type="pct"/>
                  <w:shd w:val="clear" w:color="auto" w:fill="DBE5F1" w:themeFill="accent1" w:themeFillTint="33"/>
                </w:tcPr>
                <w:p w14:paraId="607F51F7"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12,5%</w:t>
                  </w:r>
                </w:p>
              </w:tc>
              <w:tc>
                <w:tcPr>
                  <w:tcW w:w="765" w:type="pct"/>
                  <w:shd w:val="clear" w:color="auto" w:fill="DBE5F1" w:themeFill="accent1" w:themeFillTint="33"/>
                </w:tcPr>
                <w:p w14:paraId="0F78664C"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lang w:val="hr-HR"/>
                    </w:rPr>
                    <w:t>25 %</w:t>
                  </w:r>
                </w:p>
              </w:tc>
              <w:tc>
                <w:tcPr>
                  <w:tcW w:w="805" w:type="pct"/>
                  <w:shd w:val="clear" w:color="auto" w:fill="DBE5F1" w:themeFill="accent1" w:themeFillTint="33"/>
                  <w:vAlign w:val="center"/>
                </w:tcPr>
                <w:p w14:paraId="18F924DD"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1,25</w:t>
                  </w:r>
                </w:p>
              </w:tc>
            </w:tr>
            <w:tr w:rsidR="00AF5A9D" w:rsidRPr="00E45878" w14:paraId="0DDB5FC3" w14:textId="77777777" w:rsidTr="00825024">
              <w:trPr>
                <w:trHeight w:val="300"/>
              </w:trPr>
              <w:tc>
                <w:tcPr>
                  <w:tcW w:w="1060" w:type="pct"/>
                  <w:shd w:val="clear" w:color="auto" w:fill="DBE5F1" w:themeFill="accent1" w:themeFillTint="33"/>
                  <w:vAlign w:val="center"/>
                </w:tcPr>
                <w:p w14:paraId="306AAB7A"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2" w:type="pct"/>
                </w:tcPr>
                <w:p w14:paraId="0741346D"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b/>
                      <w:lang w:val="hr-HR"/>
                    </w:rPr>
                    <w:t>10 %</w:t>
                  </w:r>
                </w:p>
              </w:tc>
              <w:tc>
                <w:tcPr>
                  <w:tcW w:w="748" w:type="pct"/>
                </w:tcPr>
                <w:p w14:paraId="6B84E98D"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b/>
                      <w:lang w:val="hr-HR"/>
                    </w:rPr>
                    <w:t>10 %</w:t>
                  </w:r>
                </w:p>
              </w:tc>
              <w:tc>
                <w:tcPr>
                  <w:tcW w:w="769" w:type="pct"/>
                  <w:shd w:val="clear" w:color="auto" w:fill="DBE5F1" w:themeFill="accent1" w:themeFillTint="33"/>
                </w:tcPr>
                <w:p w14:paraId="6500A9A7"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12,5%</w:t>
                  </w:r>
                </w:p>
              </w:tc>
              <w:tc>
                <w:tcPr>
                  <w:tcW w:w="765" w:type="pct"/>
                  <w:shd w:val="clear" w:color="auto" w:fill="DBE5F1" w:themeFill="accent1" w:themeFillTint="33"/>
                </w:tcPr>
                <w:p w14:paraId="65794701"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lang w:val="hr-HR"/>
                    </w:rPr>
                    <w:t>20 %</w:t>
                  </w:r>
                </w:p>
              </w:tc>
              <w:tc>
                <w:tcPr>
                  <w:tcW w:w="805" w:type="pct"/>
                  <w:shd w:val="clear" w:color="auto" w:fill="DBE5F1" w:themeFill="accent1" w:themeFillTint="33"/>
                  <w:vAlign w:val="center"/>
                </w:tcPr>
                <w:p w14:paraId="78A5DB4F"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0,50</w:t>
                  </w:r>
                </w:p>
              </w:tc>
            </w:tr>
            <w:tr w:rsidR="00AF5A9D" w:rsidRPr="00E45878" w14:paraId="13F40EB0" w14:textId="77777777" w:rsidTr="00825024">
              <w:trPr>
                <w:trHeight w:val="300"/>
              </w:trPr>
              <w:tc>
                <w:tcPr>
                  <w:tcW w:w="1060" w:type="pct"/>
                  <w:shd w:val="clear" w:color="auto" w:fill="DBE5F1" w:themeFill="accent1" w:themeFillTint="33"/>
                  <w:vAlign w:val="center"/>
                </w:tcPr>
                <w:p w14:paraId="33F56B45"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852" w:type="pct"/>
                </w:tcPr>
                <w:p w14:paraId="69210F14"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b/>
                      <w:lang w:val="hr-HR"/>
                    </w:rPr>
                    <w:t>10 %</w:t>
                  </w:r>
                </w:p>
              </w:tc>
              <w:tc>
                <w:tcPr>
                  <w:tcW w:w="748" w:type="pct"/>
                </w:tcPr>
                <w:p w14:paraId="344C6A60"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b/>
                      <w:lang w:val="hr-HR"/>
                    </w:rPr>
                    <w:t>10 %</w:t>
                  </w:r>
                </w:p>
              </w:tc>
              <w:tc>
                <w:tcPr>
                  <w:tcW w:w="769" w:type="pct"/>
                  <w:shd w:val="clear" w:color="auto" w:fill="DBE5F1" w:themeFill="accent1" w:themeFillTint="33"/>
                </w:tcPr>
                <w:p w14:paraId="7299C53B"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12,5%</w:t>
                  </w:r>
                </w:p>
              </w:tc>
              <w:tc>
                <w:tcPr>
                  <w:tcW w:w="765" w:type="pct"/>
                  <w:shd w:val="clear" w:color="auto" w:fill="DBE5F1" w:themeFill="accent1" w:themeFillTint="33"/>
                </w:tcPr>
                <w:p w14:paraId="103058E7"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lang w:val="hr-HR"/>
                    </w:rPr>
                    <w:t>20 %</w:t>
                  </w:r>
                </w:p>
              </w:tc>
              <w:tc>
                <w:tcPr>
                  <w:tcW w:w="805" w:type="pct"/>
                  <w:shd w:val="clear" w:color="auto" w:fill="DBE5F1" w:themeFill="accent1" w:themeFillTint="33"/>
                  <w:vAlign w:val="center"/>
                </w:tcPr>
                <w:p w14:paraId="29CF621F"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0,50</w:t>
                  </w:r>
                </w:p>
              </w:tc>
            </w:tr>
            <w:tr w:rsidR="00AF5A9D" w:rsidRPr="00E45878" w14:paraId="46325E61" w14:textId="77777777" w:rsidTr="00825024">
              <w:trPr>
                <w:trHeight w:val="300"/>
              </w:trPr>
              <w:tc>
                <w:tcPr>
                  <w:tcW w:w="1060" w:type="pct"/>
                  <w:shd w:val="clear" w:color="auto" w:fill="DBE5F1" w:themeFill="accent1" w:themeFillTint="33"/>
                  <w:vAlign w:val="center"/>
                </w:tcPr>
                <w:p w14:paraId="14E43E19"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2" w:type="pct"/>
                  <w:shd w:val="clear" w:color="auto" w:fill="DBE5F1" w:themeFill="accent1" w:themeFillTint="33"/>
                </w:tcPr>
                <w:p w14:paraId="132EF57D"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70 %</w:t>
                  </w:r>
                </w:p>
              </w:tc>
              <w:tc>
                <w:tcPr>
                  <w:tcW w:w="748" w:type="pct"/>
                  <w:shd w:val="clear" w:color="auto" w:fill="DBE5F1" w:themeFill="accent1" w:themeFillTint="33"/>
                </w:tcPr>
                <w:p w14:paraId="0B8C7CED"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30 %</w:t>
                  </w:r>
                </w:p>
              </w:tc>
              <w:tc>
                <w:tcPr>
                  <w:tcW w:w="769" w:type="pct"/>
                  <w:shd w:val="clear" w:color="auto" w:fill="DBE5F1" w:themeFill="accent1" w:themeFillTint="33"/>
                </w:tcPr>
                <w:p w14:paraId="27A152A3"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765" w:type="pct"/>
                  <w:shd w:val="clear" w:color="auto" w:fill="DBE5F1" w:themeFill="accent1" w:themeFillTint="33"/>
                </w:tcPr>
                <w:p w14:paraId="72EBF614"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805" w:type="pct"/>
                  <w:shd w:val="clear" w:color="auto" w:fill="DBE5F1" w:themeFill="accent1" w:themeFillTint="33"/>
                  <w:vAlign w:val="center"/>
                </w:tcPr>
                <w:p w14:paraId="614C4650" w14:textId="77777777" w:rsidR="00AF5A9D" w:rsidRPr="00E45878" w:rsidRDefault="00AF5A9D" w:rsidP="00AF5A9D">
                  <w:pPr>
                    <w:pStyle w:val="Tekstfusnote"/>
                    <w:rPr>
                      <w:rFonts w:asciiTheme="minorHAnsi" w:hAnsiTheme="minorHAnsi" w:cstheme="minorHAnsi"/>
                      <w:b/>
                      <w:lang w:val="hr-HR"/>
                    </w:rPr>
                  </w:pPr>
                </w:p>
              </w:tc>
            </w:tr>
            <w:tr w:rsidR="00AF5A9D" w:rsidRPr="00E45878" w14:paraId="30EB311A" w14:textId="77777777" w:rsidTr="00825024">
              <w:trPr>
                <w:trHeight w:val="300"/>
              </w:trPr>
              <w:tc>
                <w:tcPr>
                  <w:tcW w:w="1060" w:type="pct"/>
                  <w:shd w:val="clear" w:color="auto" w:fill="DBE5F1" w:themeFill="accent1" w:themeFillTint="33"/>
                  <w:vAlign w:val="center"/>
                </w:tcPr>
                <w:p w14:paraId="155B779F"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2" w:type="pct"/>
                  <w:shd w:val="clear" w:color="auto" w:fill="DBE5F1" w:themeFill="accent1" w:themeFillTint="33"/>
                  <w:vAlign w:val="center"/>
                </w:tcPr>
                <w:p w14:paraId="7108D411"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2,1</w:t>
                  </w:r>
                </w:p>
              </w:tc>
              <w:tc>
                <w:tcPr>
                  <w:tcW w:w="748" w:type="pct"/>
                  <w:shd w:val="clear" w:color="auto" w:fill="DBE5F1" w:themeFill="accent1" w:themeFillTint="33"/>
                  <w:vAlign w:val="center"/>
                </w:tcPr>
                <w:p w14:paraId="7ABC910D" w14:textId="77777777" w:rsidR="00AF5A9D" w:rsidRPr="00E45878" w:rsidRDefault="00AF5A9D" w:rsidP="00AF5A9D">
                  <w:pPr>
                    <w:pStyle w:val="Tekstfusnote"/>
                    <w:rPr>
                      <w:rFonts w:asciiTheme="minorHAnsi" w:hAnsiTheme="minorHAnsi" w:cstheme="minorHAnsi"/>
                      <w:b/>
                      <w:lang w:val="hr-HR"/>
                    </w:rPr>
                  </w:pPr>
                  <w:r w:rsidRPr="00E45878">
                    <w:rPr>
                      <w:rFonts w:asciiTheme="minorHAnsi" w:hAnsiTheme="minorHAnsi" w:cstheme="minorHAnsi"/>
                      <w:b/>
                      <w:lang w:val="hr-HR"/>
                    </w:rPr>
                    <w:t>0,9</w:t>
                  </w:r>
                </w:p>
              </w:tc>
              <w:tc>
                <w:tcPr>
                  <w:tcW w:w="769" w:type="pct"/>
                  <w:shd w:val="clear" w:color="auto" w:fill="DBE5F1" w:themeFill="accent1" w:themeFillTint="33"/>
                  <w:vAlign w:val="center"/>
                </w:tcPr>
                <w:p w14:paraId="2F1589BF" w14:textId="77777777" w:rsidR="00AF5A9D" w:rsidRPr="00E45878" w:rsidRDefault="00AF5A9D" w:rsidP="00AF5A9D">
                  <w:pPr>
                    <w:pStyle w:val="Tekstfusnote"/>
                    <w:rPr>
                      <w:rFonts w:asciiTheme="minorHAnsi" w:hAnsiTheme="minorHAnsi" w:cstheme="minorHAnsi"/>
                      <w:b/>
                      <w:lang w:val="hr-HR"/>
                    </w:rPr>
                  </w:pPr>
                </w:p>
              </w:tc>
              <w:tc>
                <w:tcPr>
                  <w:tcW w:w="765" w:type="pct"/>
                  <w:shd w:val="clear" w:color="auto" w:fill="DBE5F1" w:themeFill="accent1" w:themeFillTint="33"/>
                  <w:vAlign w:val="center"/>
                </w:tcPr>
                <w:p w14:paraId="68523F1F" w14:textId="77777777" w:rsidR="00AF5A9D" w:rsidRPr="00E45878" w:rsidRDefault="00AF5A9D" w:rsidP="00AF5A9D">
                  <w:pPr>
                    <w:pStyle w:val="Tekstfusnote"/>
                    <w:rPr>
                      <w:rFonts w:asciiTheme="minorHAnsi" w:hAnsiTheme="minorHAnsi" w:cstheme="minorHAnsi"/>
                      <w:b/>
                      <w:lang w:val="hr-HR"/>
                    </w:rPr>
                  </w:pPr>
                </w:p>
              </w:tc>
              <w:tc>
                <w:tcPr>
                  <w:tcW w:w="805" w:type="pct"/>
                  <w:shd w:val="clear" w:color="auto" w:fill="DBE5F1" w:themeFill="accent1" w:themeFillTint="33"/>
                  <w:vAlign w:val="center"/>
                </w:tcPr>
                <w:p w14:paraId="364C8731" w14:textId="77777777" w:rsidR="00AF5A9D" w:rsidRPr="00E45878" w:rsidRDefault="00AF5A9D" w:rsidP="00AF5A9D">
                  <w:pPr>
                    <w:pStyle w:val="Tekstfusnote"/>
                    <w:rPr>
                      <w:rFonts w:asciiTheme="minorHAnsi" w:hAnsiTheme="minorHAnsi" w:cstheme="minorHAnsi"/>
                      <w:b/>
                      <w:lang w:val="hr-HR"/>
                    </w:rPr>
                  </w:pPr>
                </w:p>
              </w:tc>
            </w:tr>
          </w:tbl>
          <w:p w14:paraId="49C7852A" w14:textId="77777777" w:rsidR="00AF5A9D" w:rsidRPr="00E45878" w:rsidRDefault="00AF5A9D" w:rsidP="00AF5A9D">
            <w:pPr>
              <w:pStyle w:val="Tekstfusnote"/>
              <w:rPr>
                <w:rFonts w:asciiTheme="minorHAnsi" w:hAnsiTheme="minorHAnsi" w:cstheme="minorHAnsi"/>
                <w:lang w:val="hr-HR"/>
              </w:rPr>
            </w:pPr>
          </w:p>
          <w:p w14:paraId="064C8A7B" w14:textId="77777777" w:rsidR="00AF5A9D" w:rsidRPr="00E45878" w:rsidRDefault="00AF5A9D" w:rsidP="00AF5A9D">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41694B94" w14:textId="77777777" w:rsidR="00AF5A9D" w:rsidRPr="00E45878" w:rsidRDefault="00AF5A9D" w:rsidP="00AF5A9D">
            <w:pPr>
              <w:pStyle w:val="Tekstfusnote"/>
              <w:rPr>
                <w:rFonts w:asciiTheme="minorHAnsi" w:hAnsiTheme="minorHAnsi" w:cstheme="minorHAnsi"/>
                <w:bCs/>
                <w:lang w:val="hr-HR"/>
              </w:rPr>
            </w:pPr>
          </w:p>
          <w:p w14:paraId="7F853DC2" w14:textId="77777777" w:rsidR="00AF5A9D" w:rsidRPr="00E45878" w:rsidRDefault="00AF5A9D" w:rsidP="00AF5A9D">
            <w:pPr>
              <w:pStyle w:val="Tekstfusnote"/>
              <w:rPr>
                <w:rFonts w:asciiTheme="minorHAnsi" w:hAnsiTheme="minorHAnsi" w:cstheme="minorHAnsi"/>
                <w:lang w:val="hr-HR"/>
              </w:rPr>
            </w:pPr>
          </w:p>
          <w:p w14:paraId="359F493E"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3AC99C7A"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6384BCB3"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76480AB2" w14:textId="77777777" w:rsidR="00AF5A9D" w:rsidRPr="00E45878" w:rsidRDefault="00AF5A9D" w:rsidP="00AF5A9D">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AF5A9D" w:rsidRPr="00E45878" w14:paraId="2A8007C3" w14:textId="77777777" w:rsidTr="00825024">
              <w:trPr>
                <w:trHeight w:val="300"/>
                <w:jc w:val="center"/>
              </w:trPr>
              <w:tc>
                <w:tcPr>
                  <w:tcW w:w="1805" w:type="dxa"/>
                  <w:shd w:val="clear" w:color="auto" w:fill="DBE5F1" w:themeFill="accent1" w:themeFillTint="33"/>
                  <w:vAlign w:val="center"/>
                  <w:hideMark/>
                </w:tcPr>
                <w:p w14:paraId="44CF4F8A"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Raspon bodova (postotaka)</w:t>
                  </w:r>
                </w:p>
              </w:tc>
              <w:tc>
                <w:tcPr>
                  <w:tcW w:w="1651" w:type="dxa"/>
                  <w:shd w:val="clear" w:color="auto" w:fill="DBE5F1" w:themeFill="accent1" w:themeFillTint="33"/>
                  <w:vAlign w:val="center"/>
                  <w:hideMark/>
                </w:tcPr>
                <w:p w14:paraId="602B4B28"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Brojčana ocjena</w:t>
                  </w:r>
                </w:p>
              </w:tc>
              <w:tc>
                <w:tcPr>
                  <w:tcW w:w="1477" w:type="dxa"/>
                  <w:shd w:val="clear" w:color="auto" w:fill="DBE5F1" w:themeFill="accent1" w:themeFillTint="33"/>
                  <w:vAlign w:val="center"/>
                  <w:hideMark/>
                </w:tcPr>
                <w:p w14:paraId="77EF1831"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ECTS ocjena</w:t>
                  </w:r>
                </w:p>
              </w:tc>
            </w:tr>
            <w:tr w:rsidR="00AF5A9D" w:rsidRPr="00E45878" w14:paraId="1C218C21" w14:textId="77777777" w:rsidTr="00825024">
              <w:trPr>
                <w:trHeight w:val="300"/>
                <w:jc w:val="center"/>
              </w:trPr>
              <w:tc>
                <w:tcPr>
                  <w:tcW w:w="1805" w:type="dxa"/>
                  <w:shd w:val="clear" w:color="auto" w:fill="DBE5F1" w:themeFill="accent1" w:themeFillTint="33"/>
                  <w:vAlign w:val="center"/>
                  <w:hideMark/>
                </w:tcPr>
                <w:p w14:paraId="0CB69657"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90,00 – 100,00</w:t>
                  </w:r>
                </w:p>
              </w:tc>
              <w:tc>
                <w:tcPr>
                  <w:tcW w:w="1651" w:type="dxa"/>
                  <w:vAlign w:val="center"/>
                </w:tcPr>
                <w:p w14:paraId="53B23A8E"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izvrstan (5)</w:t>
                  </w:r>
                </w:p>
              </w:tc>
              <w:tc>
                <w:tcPr>
                  <w:tcW w:w="1477" w:type="dxa"/>
                  <w:vAlign w:val="center"/>
                </w:tcPr>
                <w:p w14:paraId="777D4734"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A</w:t>
                  </w:r>
                </w:p>
              </w:tc>
            </w:tr>
            <w:tr w:rsidR="00AF5A9D" w:rsidRPr="00E45878" w14:paraId="3F2C3C9F" w14:textId="77777777" w:rsidTr="00825024">
              <w:trPr>
                <w:trHeight w:val="300"/>
                <w:jc w:val="center"/>
              </w:trPr>
              <w:tc>
                <w:tcPr>
                  <w:tcW w:w="1805" w:type="dxa"/>
                  <w:shd w:val="clear" w:color="auto" w:fill="DBE5F1" w:themeFill="accent1" w:themeFillTint="33"/>
                  <w:vAlign w:val="center"/>
                  <w:hideMark/>
                </w:tcPr>
                <w:p w14:paraId="4E0999BE"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75,00 – 89,99</w:t>
                  </w:r>
                </w:p>
              </w:tc>
              <w:tc>
                <w:tcPr>
                  <w:tcW w:w="1651" w:type="dxa"/>
                  <w:vAlign w:val="center"/>
                </w:tcPr>
                <w:p w14:paraId="615BDA00"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vrlo dobar (4)</w:t>
                  </w:r>
                </w:p>
              </w:tc>
              <w:tc>
                <w:tcPr>
                  <w:tcW w:w="1477" w:type="dxa"/>
                  <w:vAlign w:val="center"/>
                </w:tcPr>
                <w:p w14:paraId="1BC712E3"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B</w:t>
                  </w:r>
                </w:p>
              </w:tc>
            </w:tr>
            <w:tr w:rsidR="00AF5A9D" w:rsidRPr="00E45878" w14:paraId="7A026053" w14:textId="77777777" w:rsidTr="00825024">
              <w:trPr>
                <w:trHeight w:val="300"/>
                <w:jc w:val="center"/>
              </w:trPr>
              <w:tc>
                <w:tcPr>
                  <w:tcW w:w="1805" w:type="dxa"/>
                  <w:shd w:val="clear" w:color="auto" w:fill="DBE5F1" w:themeFill="accent1" w:themeFillTint="33"/>
                  <w:vAlign w:val="center"/>
                  <w:hideMark/>
                </w:tcPr>
                <w:p w14:paraId="1F1E7568"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60,00 – 74,99</w:t>
                  </w:r>
                </w:p>
              </w:tc>
              <w:tc>
                <w:tcPr>
                  <w:tcW w:w="1651" w:type="dxa"/>
                  <w:vAlign w:val="center"/>
                </w:tcPr>
                <w:p w14:paraId="6E8AE1DB"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dobar (3)</w:t>
                  </w:r>
                </w:p>
              </w:tc>
              <w:tc>
                <w:tcPr>
                  <w:tcW w:w="1477" w:type="dxa"/>
                  <w:vAlign w:val="center"/>
                </w:tcPr>
                <w:p w14:paraId="61078EE9"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C</w:t>
                  </w:r>
                </w:p>
              </w:tc>
            </w:tr>
            <w:tr w:rsidR="00AF5A9D" w:rsidRPr="00E45878" w14:paraId="6129B0B6" w14:textId="77777777" w:rsidTr="00825024">
              <w:trPr>
                <w:trHeight w:val="300"/>
                <w:jc w:val="center"/>
              </w:trPr>
              <w:tc>
                <w:tcPr>
                  <w:tcW w:w="1805" w:type="dxa"/>
                  <w:shd w:val="clear" w:color="auto" w:fill="DBE5F1" w:themeFill="accent1" w:themeFillTint="33"/>
                  <w:vAlign w:val="center"/>
                  <w:hideMark/>
                </w:tcPr>
                <w:p w14:paraId="48364EA2"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50,00 – 59,99</w:t>
                  </w:r>
                </w:p>
              </w:tc>
              <w:tc>
                <w:tcPr>
                  <w:tcW w:w="1651" w:type="dxa"/>
                  <w:vAlign w:val="center"/>
                </w:tcPr>
                <w:p w14:paraId="667367B4"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dovoljan (2)</w:t>
                  </w:r>
                </w:p>
              </w:tc>
              <w:tc>
                <w:tcPr>
                  <w:tcW w:w="1477" w:type="dxa"/>
                  <w:vAlign w:val="center"/>
                </w:tcPr>
                <w:p w14:paraId="745E4FD6"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D</w:t>
                  </w:r>
                </w:p>
              </w:tc>
            </w:tr>
            <w:tr w:rsidR="00AF5A9D" w:rsidRPr="00E45878" w14:paraId="0E94A0D8" w14:textId="77777777" w:rsidTr="00825024">
              <w:trPr>
                <w:trHeight w:val="300"/>
                <w:jc w:val="center"/>
              </w:trPr>
              <w:tc>
                <w:tcPr>
                  <w:tcW w:w="1805" w:type="dxa"/>
                  <w:shd w:val="clear" w:color="auto" w:fill="DBE5F1" w:themeFill="accent1" w:themeFillTint="33"/>
                  <w:vAlign w:val="center"/>
                  <w:hideMark/>
                </w:tcPr>
                <w:p w14:paraId="176D2C95"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0,00 – 49,99</w:t>
                  </w:r>
                </w:p>
              </w:tc>
              <w:tc>
                <w:tcPr>
                  <w:tcW w:w="1651" w:type="dxa"/>
                  <w:vAlign w:val="center"/>
                </w:tcPr>
                <w:p w14:paraId="52540A46"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nedovoljan (1)</w:t>
                  </w:r>
                </w:p>
              </w:tc>
              <w:tc>
                <w:tcPr>
                  <w:tcW w:w="1477" w:type="dxa"/>
                  <w:vAlign w:val="center"/>
                </w:tcPr>
                <w:p w14:paraId="7D1AF778"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F</w:t>
                  </w:r>
                </w:p>
              </w:tc>
            </w:tr>
          </w:tbl>
          <w:p w14:paraId="76EB47D2" w14:textId="77777777" w:rsidR="00AF5A9D" w:rsidRPr="00E45878" w:rsidRDefault="00AF5A9D" w:rsidP="00AF5A9D">
            <w:pPr>
              <w:pStyle w:val="Tekstfusnote"/>
              <w:rPr>
                <w:rFonts w:asciiTheme="minorHAnsi" w:hAnsiTheme="minorHAnsi" w:cstheme="minorHAnsi"/>
                <w:b/>
                <w:bCs/>
              </w:rPr>
            </w:pPr>
          </w:p>
        </w:tc>
      </w:tr>
      <w:tr w:rsidR="00AF5A9D" w:rsidRPr="00E45878" w14:paraId="2D518047"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E3D361C"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AF5A9D" w:rsidRPr="00E45878" w14:paraId="5E57FC81"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AB2EECC" w14:textId="77777777" w:rsidR="00AF5A9D" w:rsidRPr="00E45878" w:rsidRDefault="00AF5A9D" w:rsidP="00B40BF3">
            <w:pPr>
              <w:pStyle w:val="Tekstfusnote"/>
              <w:numPr>
                <w:ilvl w:val="0"/>
                <w:numId w:val="114"/>
              </w:numPr>
              <w:rPr>
                <w:rFonts w:asciiTheme="minorHAnsi" w:hAnsiTheme="minorHAnsi" w:cstheme="minorHAnsi"/>
              </w:rPr>
            </w:pPr>
            <w:r w:rsidRPr="00E45878">
              <w:rPr>
                <w:rFonts w:asciiTheme="minorHAnsi" w:hAnsiTheme="minorHAnsi" w:cstheme="minorHAnsi"/>
              </w:rPr>
              <w:t>Miljković, I. et al. (2011). Maslina i maslinovo ulje, božji dar u Hrvata = Olive and olive oil a gift from God to the Croats. Zagreb: Mavi.</w:t>
            </w:r>
          </w:p>
          <w:p w14:paraId="2D7FDB22" w14:textId="77777777" w:rsidR="00AF5A9D" w:rsidRPr="00E45878" w:rsidRDefault="00AF5A9D" w:rsidP="00B40BF3">
            <w:pPr>
              <w:pStyle w:val="Tekstfusnote"/>
              <w:numPr>
                <w:ilvl w:val="0"/>
                <w:numId w:val="114"/>
              </w:numPr>
              <w:rPr>
                <w:rFonts w:asciiTheme="minorHAnsi" w:hAnsiTheme="minorHAnsi" w:cstheme="minorHAnsi"/>
              </w:rPr>
            </w:pPr>
            <w:r w:rsidRPr="00E45878">
              <w:rPr>
                <w:rFonts w:asciiTheme="minorHAnsi" w:hAnsiTheme="minorHAnsi" w:cstheme="minorHAnsi"/>
              </w:rPr>
              <w:t>Koprivnjak, Olivera (2005) .Maslinovo ulje od masline do stola. Poreč: MIH.</w:t>
            </w:r>
          </w:p>
          <w:p w14:paraId="1D0664B8" w14:textId="77777777" w:rsidR="00AF5A9D" w:rsidRPr="00E45878" w:rsidRDefault="00AF5A9D" w:rsidP="00B40BF3">
            <w:pPr>
              <w:pStyle w:val="Tekstfusnote"/>
              <w:numPr>
                <w:ilvl w:val="0"/>
                <w:numId w:val="114"/>
              </w:numPr>
              <w:rPr>
                <w:rFonts w:asciiTheme="minorHAnsi" w:hAnsiTheme="minorHAnsi" w:cstheme="minorHAnsi"/>
              </w:rPr>
            </w:pPr>
            <w:r w:rsidRPr="00E45878">
              <w:rPr>
                <w:rFonts w:asciiTheme="minorHAnsi" w:hAnsiTheme="minorHAnsi" w:cstheme="minorHAnsi"/>
              </w:rPr>
              <w:t>Gucci ,R., Cantini, C. (2008). Rezidba i uzgojni oblici za suvremeni uzgoj maslina. Rijeka: Uliks .</w:t>
            </w:r>
          </w:p>
          <w:p w14:paraId="1952B79E" w14:textId="77777777" w:rsidR="00AF5A9D" w:rsidRPr="00E45878" w:rsidRDefault="00AF5A9D" w:rsidP="00B40BF3">
            <w:pPr>
              <w:pStyle w:val="Tekstfusnote"/>
              <w:numPr>
                <w:ilvl w:val="0"/>
                <w:numId w:val="114"/>
              </w:numPr>
              <w:rPr>
                <w:rFonts w:asciiTheme="minorHAnsi" w:hAnsiTheme="minorHAnsi" w:cstheme="minorHAnsi"/>
              </w:rPr>
            </w:pPr>
            <w:r w:rsidRPr="00E45878">
              <w:rPr>
                <w:rFonts w:asciiTheme="minorHAnsi" w:hAnsiTheme="minorHAnsi" w:cstheme="minorHAnsi"/>
              </w:rPr>
              <w:t>Škarica, B., et al. (1997). Maslina i maslinovo ulje visoke kakvoće u Hrvatskoj. Punat: M. Bonifačić</w:t>
            </w:r>
          </w:p>
          <w:p w14:paraId="155AFAE6" w14:textId="77777777" w:rsidR="00AF5A9D" w:rsidRPr="00E45878" w:rsidRDefault="00AF5A9D" w:rsidP="00B40BF3">
            <w:pPr>
              <w:pStyle w:val="Tekstfusnote"/>
              <w:numPr>
                <w:ilvl w:val="0"/>
                <w:numId w:val="114"/>
              </w:numPr>
              <w:rPr>
                <w:rFonts w:asciiTheme="minorHAnsi" w:hAnsiTheme="minorHAnsi" w:cstheme="minorHAnsi"/>
              </w:rPr>
            </w:pPr>
            <w:r w:rsidRPr="00E45878">
              <w:rPr>
                <w:rFonts w:asciiTheme="minorHAnsi" w:hAnsiTheme="minorHAnsi" w:cstheme="minorHAnsi"/>
              </w:rPr>
              <w:t xml:space="preserve">Erceg, L., Benčić, Đ., Ljubičić, I., Batelja Lodeta, K. Cvatnja maslina u Šibenskom zaleđu u 2023. godini. Glasnik zaštite bilja, 3/2024. </w:t>
            </w:r>
            <w:hyperlink r:id="rId46" w:history="1">
              <w:r w:rsidRPr="00E45878">
                <w:rPr>
                  <w:rStyle w:val="Hiperveza"/>
                  <w:rFonts w:asciiTheme="minorHAnsi" w:hAnsiTheme="minorHAnsi" w:cstheme="minorHAnsi"/>
                </w:rPr>
                <w:t>https://hrcak.srce.hr/en/file/457130</w:t>
              </w:r>
            </w:hyperlink>
          </w:p>
        </w:tc>
      </w:tr>
      <w:tr w:rsidR="00AF5A9D" w:rsidRPr="00E45878" w14:paraId="4BC43AEC"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07ECE7B"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Dopunska literatura</w:t>
            </w:r>
          </w:p>
        </w:tc>
      </w:tr>
      <w:tr w:rsidR="00AF5A9D" w:rsidRPr="00E45878" w14:paraId="65D08A90" w14:textId="77777777" w:rsidTr="00825024">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2153B7D" w14:textId="77777777" w:rsidR="00AF5A9D" w:rsidRPr="00E45878" w:rsidRDefault="00AF5A9D" w:rsidP="00B40BF3">
            <w:pPr>
              <w:pStyle w:val="Tekstfusnote"/>
              <w:numPr>
                <w:ilvl w:val="0"/>
                <w:numId w:val="115"/>
              </w:numPr>
              <w:rPr>
                <w:rFonts w:asciiTheme="minorHAnsi" w:hAnsiTheme="minorHAnsi" w:cstheme="minorHAnsi"/>
                <w:u w:val="single"/>
              </w:rPr>
            </w:pPr>
            <w:r w:rsidRPr="00E45878">
              <w:rPr>
                <w:rFonts w:asciiTheme="minorHAnsi" w:hAnsiTheme="minorHAnsi" w:cstheme="minorHAnsi"/>
              </w:rPr>
              <w:t>Cabello, D., Belaj, A., Rallo, L., Muñoz-Díez, C., Barranco, D., de la Rosa, R.,  Medina, G., Lorite, I. J. World catalogue of olive varieties, INTERNATIONAL OLIVE COUNCIL, 2025.</w:t>
            </w:r>
            <w:r w:rsidRPr="00E45878">
              <w:rPr>
                <w:rFonts w:asciiTheme="minorHAnsi" w:hAnsiTheme="minorHAnsi" w:cstheme="minorHAnsi"/>
              </w:rPr>
              <w:tab/>
              <w:t xml:space="preserve"> </w:t>
            </w:r>
            <w:hyperlink r:id="rId47" w:history="1">
              <w:r w:rsidRPr="00E45878">
                <w:rPr>
                  <w:rStyle w:val="Hiperveza"/>
                  <w:rFonts w:asciiTheme="minorHAnsi" w:hAnsiTheme="minorHAnsi" w:cstheme="minorHAnsi"/>
                </w:rPr>
                <w:t>https://worldolivecatalogue.internationaloliveoil.org/en/document/module-2-variability/chilling-requirements?utm_source=chatgpt.com</w:t>
              </w:r>
            </w:hyperlink>
          </w:p>
          <w:p w14:paraId="4397F663" w14:textId="77777777" w:rsidR="00AF5A9D" w:rsidRPr="00E45878" w:rsidRDefault="00AF5A9D" w:rsidP="00B40BF3">
            <w:pPr>
              <w:pStyle w:val="Tekstfusnote"/>
              <w:numPr>
                <w:ilvl w:val="0"/>
                <w:numId w:val="115"/>
              </w:numPr>
              <w:rPr>
                <w:rFonts w:asciiTheme="minorHAnsi" w:hAnsiTheme="minorHAnsi" w:cstheme="minorHAnsi"/>
              </w:rPr>
            </w:pPr>
            <w:r w:rsidRPr="00E45878">
              <w:rPr>
                <w:rFonts w:asciiTheme="minorHAnsi" w:hAnsiTheme="minorHAnsi" w:cstheme="minorHAnsi"/>
                <w:bCs/>
              </w:rPr>
              <w:t>Valeria, A., Antonio J. Hall, A. J.,  Searles, P. S., Rousseaux, M.C.</w:t>
            </w:r>
            <w:r w:rsidRPr="00E45878">
              <w:rPr>
                <w:rFonts w:asciiTheme="minorHAnsi" w:hAnsiTheme="minorHAnsi" w:cstheme="minorHAnsi"/>
                <w:b/>
                <w:bCs/>
              </w:rPr>
              <w:t xml:space="preserve">  </w:t>
            </w:r>
            <w:r w:rsidRPr="00E45878">
              <w:rPr>
                <w:rFonts w:asciiTheme="minorHAnsi" w:hAnsiTheme="minorHAnsi" w:cstheme="minorHAnsi"/>
              </w:rPr>
              <w:t xml:space="preserve">Responses of vegetative growth and fruit yield to winter and summer mechanical pruning in olive trees, Scientia Horticulturae, Volume 225, 2017, Pages 185-194, ISSN 0304-4238, https://doi.org/10.1016/j.scienta.2017.07.005. </w:t>
            </w:r>
            <w:hyperlink r:id="rId48" w:history="1">
              <w:r w:rsidRPr="00E45878">
                <w:rPr>
                  <w:rStyle w:val="Hiperveza"/>
                  <w:rFonts w:asciiTheme="minorHAnsi" w:hAnsiTheme="minorHAnsi" w:cstheme="minorHAnsi"/>
                </w:rPr>
                <w:t>https://www.sciencedirect.com/science/article/abs/pii/S0304423817304144?utm_source=chatgpt.com</w:t>
              </w:r>
            </w:hyperlink>
          </w:p>
          <w:p w14:paraId="37D414D9" w14:textId="77777777" w:rsidR="00AF5A9D" w:rsidRPr="00E45878" w:rsidRDefault="00AF5A9D" w:rsidP="00B40BF3">
            <w:pPr>
              <w:pStyle w:val="Tekstfusnote"/>
              <w:numPr>
                <w:ilvl w:val="0"/>
                <w:numId w:val="115"/>
              </w:numPr>
              <w:rPr>
                <w:rFonts w:asciiTheme="minorHAnsi" w:hAnsiTheme="minorHAnsi" w:cstheme="minorHAnsi"/>
              </w:rPr>
            </w:pPr>
            <w:r w:rsidRPr="00E45878">
              <w:rPr>
                <w:rFonts w:asciiTheme="minorHAnsi" w:hAnsiTheme="minorHAnsi" w:cstheme="minorHAnsi"/>
                <w:bCs/>
              </w:rPr>
              <w:t>Lodolini E. M., Polverigiani, S., Cioccolanti, T.,  Santinelli, A., Neri, D.</w:t>
            </w:r>
            <w:r w:rsidRPr="00E45878">
              <w:rPr>
                <w:rFonts w:asciiTheme="minorHAnsi" w:hAnsiTheme="minorHAnsi" w:cstheme="minorHAnsi"/>
                <w:b/>
                <w:bCs/>
              </w:rPr>
              <w:t xml:space="preserve"> </w:t>
            </w:r>
            <w:r w:rsidRPr="00E45878">
              <w:rPr>
                <w:rFonts w:asciiTheme="minorHAnsi" w:hAnsiTheme="minorHAnsi" w:cstheme="minorHAnsi"/>
              </w:rPr>
              <w:t xml:space="preserve">Preliminary Results about the Influence of Pruning Time and Intensity on Vegetative Growth and Fruit Yield of a Semi- Intensive Olive Orchard. Journal of Agricultural Science and Technology 21(4):969-980, 2025. </w:t>
            </w:r>
            <w:hyperlink r:id="rId49" w:history="1">
              <w:r w:rsidRPr="00E45878">
                <w:rPr>
                  <w:rStyle w:val="Hiperveza"/>
                  <w:rFonts w:asciiTheme="minorHAnsi" w:hAnsiTheme="minorHAnsi" w:cstheme="minorHAnsi"/>
                </w:rPr>
                <w:t>https://jast.modares.ac.ir/article_16316_2e6106f57b3dbfdb6d57e017209c7c87.pdf</w:t>
              </w:r>
            </w:hyperlink>
            <w:r w:rsidRPr="00E45878">
              <w:rPr>
                <w:rFonts w:asciiTheme="minorHAnsi" w:hAnsiTheme="minorHAnsi" w:cstheme="minorHAnsi"/>
              </w:rPr>
              <w:t xml:space="preserve">  </w:t>
            </w:r>
          </w:p>
          <w:p w14:paraId="5E309D5A" w14:textId="77777777" w:rsidR="00AF5A9D" w:rsidRPr="00E45878" w:rsidRDefault="00AF5A9D" w:rsidP="00AF5A9D">
            <w:pPr>
              <w:pStyle w:val="Tekstfusnote"/>
              <w:rPr>
                <w:rFonts w:asciiTheme="minorHAnsi" w:hAnsiTheme="minorHAnsi" w:cstheme="minorHAnsi"/>
              </w:rPr>
            </w:pPr>
          </w:p>
          <w:p w14:paraId="0A115B58" w14:textId="77777777" w:rsidR="00AF5A9D" w:rsidRPr="00E45878" w:rsidRDefault="00AF5A9D" w:rsidP="00B40BF3">
            <w:pPr>
              <w:pStyle w:val="Tekstfusnote"/>
              <w:numPr>
                <w:ilvl w:val="0"/>
                <w:numId w:val="115"/>
              </w:numPr>
              <w:rPr>
                <w:rFonts w:asciiTheme="minorHAnsi" w:hAnsiTheme="minorHAnsi" w:cstheme="minorHAnsi"/>
              </w:rPr>
            </w:pPr>
            <w:r w:rsidRPr="00E45878">
              <w:rPr>
                <w:rFonts w:asciiTheme="minorHAnsi" w:hAnsiTheme="minorHAnsi" w:cstheme="minorHAnsi"/>
              </w:rPr>
              <w:t>Hugues , C.(1999). Maslinarstvo Istre. Zagreb: Ceres.</w:t>
            </w:r>
          </w:p>
          <w:p w14:paraId="56E9E3AF" w14:textId="77777777" w:rsidR="00AF5A9D" w:rsidRPr="00E45878" w:rsidRDefault="00AF5A9D" w:rsidP="00B40BF3">
            <w:pPr>
              <w:pStyle w:val="Tekstfusnote"/>
              <w:numPr>
                <w:ilvl w:val="0"/>
                <w:numId w:val="115"/>
              </w:numPr>
              <w:rPr>
                <w:rFonts w:asciiTheme="minorHAnsi" w:hAnsiTheme="minorHAnsi" w:cstheme="minorHAnsi"/>
              </w:rPr>
            </w:pPr>
            <w:r w:rsidRPr="00E45878">
              <w:rPr>
                <w:rFonts w:asciiTheme="minorHAnsi" w:hAnsiTheme="minorHAnsi" w:cstheme="minorHAnsi"/>
              </w:rPr>
              <w:t>Kiritsakis, Apostolos (Paol) K. (1998). Olive oil from the tree to the table. Trumbul: Food &amp;amp; nutrition press, inc</w:t>
            </w:r>
          </w:p>
        </w:tc>
      </w:tr>
      <w:tr w:rsidR="00AF5A9D" w:rsidRPr="00E45878" w14:paraId="70644FE1"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C6095ED" w14:textId="77777777" w:rsidR="00AF5A9D" w:rsidRPr="00E45878" w:rsidRDefault="00AF5A9D" w:rsidP="00AF5A9D">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AF5A9D" w:rsidRPr="00E45878" w14:paraId="26C7A420"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3596013"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53F036B1" w14:textId="77777777" w:rsidR="00AF5A9D" w:rsidRPr="00E45878" w:rsidRDefault="00AF5A9D" w:rsidP="00AF5A9D">
      <w:pPr>
        <w:pStyle w:val="Tekstfusnote"/>
        <w:rPr>
          <w:rFonts w:asciiTheme="minorHAnsi" w:hAnsiTheme="minorHAnsi" w:cstheme="minorHAnsi"/>
          <w:lang w:val="hr-HR"/>
        </w:rPr>
      </w:pPr>
    </w:p>
    <w:p w14:paraId="416F00B0" w14:textId="77777777" w:rsidR="00AF5A9D" w:rsidRPr="00E45878" w:rsidRDefault="00AF5A9D" w:rsidP="00AF5A9D">
      <w:pPr>
        <w:pStyle w:val="Tekstfusnote"/>
        <w:rPr>
          <w:rFonts w:asciiTheme="minorHAnsi" w:hAnsiTheme="minorHAnsi" w:cstheme="minorHAnsi"/>
          <w:lang w:val="hr-HR"/>
        </w:rPr>
      </w:pPr>
    </w:p>
    <w:p w14:paraId="6BB2F932"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 xml:space="preserve">Tablica konstruktivnog poravnavanja </w:t>
      </w:r>
    </w:p>
    <w:p w14:paraId="4C0EE0A2" w14:textId="77777777" w:rsidR="00AF5A9D" w:rsidRPr="00E45878" w:rsidRDefault="00AF5A9D" w:rsidP="00AF5A9D">
      <w:pPr>
        <w:pStyle w:val="Tekstfusnote"/>
        <w:rPr>
          <w:rFonts w:asciiTheme="minorHAnsi" w:hAnsiTheme="minorHAnsi" w:cstheme="minorHAnsi"/>
          <w:b/>
        </w:rPr>
      </w:pPr>
    </w:p>
    <w:tbl>
      <w:tblPr>
        <w:tblStyle w:val="Reetkatablice"/>
        <w:tblW w:w="492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22"/>
        <w:gridCol w:w="3037"/>
        <w:gridCol w:w="1474"/>
        <w:gridCol w:w="1288"/>
      </w:tblGrid>
      <w:tr w:rsidR="00AF5A9D" w:rsidRPr="00E45878" w14:paraId="5C93CBC9" w14:textId="77777777" w:rsidTr="00825024">
        <w:tc>
          <w:tcPr>
            <w:tcW w:w="1750" w:type="pct"/>
            <w:shd w:val="clear" w:color="auto" w:fill="95B3D7" w:themeFill="accent1" w:themeFillTint="99"/>
          </w:tcPr>
          <w:p w14:paraId="71CC8F39"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1702" w:type="pct"/>
            <w:shd w:val="clear" w:color="auto" w:fill="95B3D7" w:themeFill="accent1" w:themeFillTint="99"/>
          </w:tcPr>
          <w:p w14:paraId="4F9F7EE2"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Nastavne teme</w:t>
            </w:r>
          </w:p>
        </w:tc>
        <w:tc>
          <w:tcPr>
            <w:tcW w:w="826" w:type="pct"/>
            <w:shd w:val="clear" w:color="auto" w:fill="95B3D7" w:themeFill="accent1" w:themeFillTint="99"/>
          </w:tcPr>
          <w:p w14:paraId="34D383A3"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722" w:type="pct"/>
            <w:shd w:val="clear" w:color="auto" w:fill="95B3D7" w:themeFill="accent1" w:themeFillTint="99"/>
          </w:tcPr>
          <w:p w14:paraId="316DCE65" w14:textId="77777777" w:rsidR="00AF5A9D" w:rsidRPr="00E45878" w:rsidRDefault="00AF5A9D" w:rsidP="00AF5A9D">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AF5A9D" w:rsidRPr="00E45878" w14:paraId="4CAD89A0" w14:textId="77777777" w:rsidTr="00825024">
        <w:tc>
          <w:tcPr>
            <w:tcW w:w="1750" w:type="pct"/>
          </w:tcPr>
          <w:p w14:paraId="2CFDC8B8"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I1 Utvrditi stanje i tendencije</w:t>
            </w:r>
          </w:p>
          <w:p w14:paraId="1F0A077F"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proizvodnje maslina u svijetu i Hrvatskoj</w:t>
            </w:r>
          </w:p>
        </w:tc>
        <w:tc>
          <w:tcPr>
            <w:tcW w:w="1702" w:type="pct"/>
          </w:tcPr>
          <w:p w14:paraId="5ECE6601"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Maslinarstvo u Hrvatskoj i u  svijetu</w:t>
            </w:r>
          </w:p>
        </w:tc>
        <w:tc>
          <w:tcPr>
            <w:tcW w:w="826" w:type="pct"/>
          </w:tcPr>
          <w:p w14:paraId="2F2C3085"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Predavanja</w:t>
            </w:r>
          </w:p>
        </w:tc>
        <w:tc>
          <w:tcPr>
            <w:tcW w:w="722" w:type="pct"/>
          </w:tcPr>
          <w:p w14:paraId="4D4E3755"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Pismena provjera</w:t>
            </w:r>
          </w:p>
        </w:tc>
      </w:tr>
      <w:tr w:rsidR="00AF5A9D" w:rsidRPr="00E45878" w14:paraId="08FAC275" w14:textId="77777777" w:rsidTr="00825024">
        <w:tc>
          <w:tcPr>
            <w:tcW w:w="1750" w:type="pct"/>
          </w:tcPr>
          <w:p w14:paraId="38859F7C"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lang w:val="hr-HR"/>
              </w:rPr>
              <w:t>I2 Vrednovati različite načine razmnožavanja i proizvodnje sadnog materijala</w:t>
            </w:r>
          </w:p>
        </w:tc>
        <w:tc>
          <w:tcPr>
            <w:tcW w:w="1702" w:type="pct"/>
          </w:tcPr>
          <w:p w14:paraId="79442226"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Razmnožavanje maslina, uzgoj presadnica</w:t>
            </w:r>
          </w:p>
        </w:tc>
        <w:tc>
          <w:tcPr>
            <w:tcW w:w="826" w:type="pct"/>
          </w:tcPr>
          <w:p w14:paraId="45DEFE4C"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Predavanja, vježbe</w:t>
            </w:r>
          </w:p>
        </w:tc>
        <w:tc>
          <w:tcPr>
            <w:tcW w:w="722" w:type="pct"/>
          </w:tcPr>
          <w:p w14:paraId="16CE7211"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Pismena provjera</w:t>
            </w:r>
          </w:p>
        </w:tc>
      </w:tr>
      <w:tr w:rsidR="00AF5A9D" w:rsidRPr="00E45878" w14:paraId="14BC2AA5" w14:textId="77777777" w:rsidTr="00825024">
        <w:tc>
          <w:tcPr>
            <w:tcW w:w="1750" w:type="pct"/>
          </w:tcPr>
          <w:p w14:paraId="1702B289"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I3 Odabrati i preporučiti optimalne agrotehničke mjere u nasadu</w:t>
            </w:r>
          </w:p>
        </w:tc>
        <w:tc>
          <w:tcPr>
            <w:tcW w:w="1702" w:type="pct"/>
          </w:tcPr>
          <w:p w14:paraId="5D87F5CE"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Priprema tla za podizanje nasada, Održavanje maslinika, tlo, gnojidba, navodnjavanje i rezidba</w:t>
            </w:r>
          </w:p>
        </w:tc>
        <w:tc>
          <w:tcPr>
            <w:tcW w:w="826" w:type="pct"/>
          </w:tcPr>
          <w:p w14:paraId="43EDB6FA"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Predavanja, terenska nastava</w:t>
            </w:r>
          </w:p>
        </w:tc>
        <w:tc>
          <w:tcPr>
            <w:tcW w:w="722" w:type="pct"/>
          </w:tcPr>
          <w:p w14:paraId="1191782E"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Pismena provjera</w:t>
            </w:r>
          </w:p>
        </w:tc>
      </w:tr>
      <w:tr w:rsidR="00AF5A9D" w:rsidRPr="00E45878" w14:paraId="46087A5E" w14:textId="77777777" w:rsidTr="00825024">
        <w:tc>
          <w:tcPr>
            <w:tcW w:w="1750" w:type="pct"/>
          </w:tcPr>
          <w:p w14:paraId="11BCBCAF"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lang w:val="hr-HR"/>
              </w:rPr>
              <w:t>I4 Utvrditi opravdanost provođenja mjera zaštite od bolesti i štetnika, te nepovoljnih vremenskih uvjeta</w:t>
            </w:r>
          </w:p>
        </w:tc>
        <w:tc>
          <w:tcPr>
            <w:tcW w:w="1702" w:type="pct"/>
          </w:tcPr>
          <w:p w14:paraId="109F36A8" w14:textId="77777777" w:rsidR="00AF5A9D" w:rsidRPr="00E45878" w:rsidRDefault="00AF5A9D" w:rsidP="00AF5A9D">
            <w:pPr>
              <w:pStyle w:val="Tekstfusnote"/>
              <w:rPr>
                <w:rFonts w:asciiTheme="minorHAnsi" w:hAnsiTheme="minorHAnsi" w:cstheme="minorHAnsi"/>
                <w:lang w:val="hr-HR"/>
              </w:rPr>
            </w:pPr>
            <w:r w:rsidRPr="00E45878">
              <w:rPr>
                <w:rFonts w:asciiTheme="minorHAnsi" w:hAnsiTheme="minorHAnsi" w:cstheme="minorHAnsi"/>
                <w:lang w:val="hr-HR"/>
              </w:rPr>
              <w:t>Bolesti i štetnici masline, nepovoljni vremenski uvjeti u masliniku, sprječavanje i saniranje posljedica</w:t>
            </w:r>
          </w:p>
        </w:tc>
        <w:tc>
          <w:tcPr>
            <w:tcW w:w="826" w:type="pct"/>
          </w:tcPr>
          <w:p w14:paraId="47007D88"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Predavanja, vježbe</w:t>
            </w:r>
          </w:p>
        </w:tc>
        <w:tc>
          <w:tcPr>
            <w:tcW w:w="722" w:type="pct"/>
          </w:tcPr>
          <w:p w14:paraId="78DCB494"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Pismena provjera, test</w:t>
            </w:r>
          </w:p>
        </w:tc>
      </w:tr>
      <w:tr w:rsidR="00AF5A9D" w:rsidRPr="00E45878" w14:paraId="1738E413" w14:textId="77777777" w:rsidTr="00825024">
        <w:tc>
          <w:tcPr>
            <w:tcW w:w="1750" w:type="pct"/>
          </w:tcPr>
          <w:p w14:paraId="4E4B3181" w14:textId="77777777" w:rsidR="00AF5A9D" w:rsidRPr="00E45878" w:rsidRDefault="00AF5A9D" w:rsidP="00AF5A9D">
            <w:pPr>
              <w:pStyle w:val="Tekstfusnote"/>
              <w:rPr>
                <w:rFonts w:asciiTheme="minorHAnsi" w:hAnsiTheme="minorHAnsi" w:cstheme="minorHAnsi"/>
                <w:lang w:val="de-DE"/>
              </w:rPr>
            </w:pPr>
            <w:r w:rsidRPr="00E45878">
              <w:rPr>
                <w:rFonts w:asciiTheme="minorHAnsi" w:hAnsiTheme="minorHAnsi" w:cstheme="minorHAnsi"/>
                <w:lang w:val="de-DE"/>
              </w:rPr>
              <w:t>I5 Vrednovati načine berbe i odabirati pravilni termin berbe</w:t>
            </w:r>
          </w:p>
        </w:tc>
        <w:tc>
          <w:tcPr>
            <w:tcW w:w="1702" w:type="pct"/>
          </w:tcPr>
          <w:p w14:paraId="35B6F509"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Dozrijevanje i berba,  skladištenje i prerada maslina</w:t>
            </w:r>
          </w:p>
        </w:tc>
        <w:tc>
          <w:tcPr>
            <w:tcW w:w="826" w:type="pct"/>
          </w:tcPr>
          <w:p w14:paraId="46E32593"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Predavanja, vježbe</w:t>
            </w:r>
          </w:p>
        </w:tc>
        <w:tc>
          <w:tcPr>
            <w:tcW w:w="722" w:type="pct"/>
          </w:tcPr>
          <w:p w14:paraId="132540F0" w14:textId="77777777" w:rsidR="00AF5A9D" w:rsidRPr="00E45878" w:rsidRDefault="00AF5A9D" w:rsidP="00AF5A9D">
            <w:pPr>
              <w:pStyle w:val="Tekstfusnote"/>
              <w:rPr>
                <w:rFonts w:asciiTheme="minorHAnsi" w:hAnsiTheme="minorHAnsi" w:cstheme="minorHAnsi"/>
              </w:rPr>
            </w:pPr>
            <w:r w:rsidRPr="00E45878">
              <w:rPr>
                <w:rFonts w:asciiTheme="minorHAnsi" w:hAnsiTheme="minorHAnsi" w:cstheme="minorHAnsi"/>
              </w:rPr>
              <w:t>Pismena provjera</w:t>
            </w:r>
          </w:p>
        </w:tc>
      </w:tr>
    </w:tbl>
    <w:p w14:paraId="7C9258CF" w14:textId="77777777" w:rsidR="00AF5A9D" w:rsidRPr="00E45878" w:rsidRDefault="00AF5A9D" w:rsidP="00AF5A9D">
      <w:pPr>
        <w:pStyle w:val="Tekstfusnote"/>
        <w:rPr>
          <w:rFonts w:asciiTheme="minorHAnsi" w:hAnsiTheme="minorHAnsi" w:cstheme="minorHAnsi"/>
        </w:rPr>
      </w:pPr>
    </w:p>
    <w:p w14:paraId="01810F28" w14:textId="692024E5" w:rsidR="00BF26B1" w:rsidRPr="00E45878" w:rsidRDefault="00BF26B1" w:rsidP="00BF26B1">
      <w:pPr>
        <w:pStyle w:val="Tekstfusnote"/>
        <w:rPr>
          <w:rFonts w:asciiTheme="minorHAnsi" w:hAnsiTheme="minorHAnsi" w:cstheme="minorHAnsi"/>
          <w:lang w:val="hr-HR"/>
        </w:rPr>
      </w:pPr>
    </w:p>
    <w:tbl>
      <w:tblPr>
        <w:tblStyle w:val="Reetkatablice"/>
        <w:tblW w:w="9000" w:type="dxa"/>
        <w:tblLayout w:type="fixed"/>
        <w:tblCellMar>
          <w:top w:w="113" w:type="dxa"/>
          <w:bottom w:w="113" w:type="dxa"/>
        </w:tblCellMar>
        <w:tblLook w:val="04A0" w:firstRow="1" w:lastRow="0" w:firstColumn="1" w:lastColumn="0" w:noHBand="0" w:noVBand="1"/>
      </w:tblPr>
      <w:tblGrid>
        <w:gridCol w:w="2547"/>
        <w:gridCol w:w="1620"/>
        <w:gridCol w:w="539"/>
        <w:gridCol w:w="1081"/>
        <w:gridCol w:w="1079"/>
        <w:gridCol w:w="539"/>
        <w:gridCol w:w="1595"/>
      </w:tblGrid>
      <w:tr w:rsidR="00A42C85" w:rsidRPr="00A42C85" w14:paraId="6297C802" w14:textId="77777777" w:rsidTr="00A42C85">
        <w:trPr>
          <w:trHeight w:val="300"/>
        </w:trPr>
        <w:tc>
          <w:tcPr>
            <w:tcW w:w="9000" w:type="dxa"/>
            <w:gridSpan w:val="7"/>
            <w:tcBorders>
              <w:top w:val="single" w:sz="8" w:space="0" w:color="000000"/>
              <w:left w:val="single" w:sz="8" w:space="0" w:color="000000"/>
              <w:bottom w:val="single" w:sz="8" w:space="0" w:color="000000"/>
              <w:right w:val="single" w:sz="8" w:space="0" w:color="000000"/>
            </w:tcBorders>
            <w:shd w:val="clear" w:color="auto" w:fill="95B3D7" w:themeFill="accent1" w:themeFillTint="99"/>
            <w:vAlign w:val="center"/>
          </w:tcPr>
          <w:p w14:paraId="1593CFCE" w14:textId="77777777" w:rsidR="00A42C85" w:rsidRPr="00A42C85" w:rsidRDefault="00A42C85" w:rsidP="00A42C85">
            <w:pP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OPĆE INFORMACIJE</w:t>
            </w:r>
          </w:p>
        </w:tc>
      </w:tr>
      <w:tr w:rsidR="00A42C85" w:rsidRPr="00A42C85" w14:paraId="2CF5DD8A" w14:textId="77777777" w:rsidTr="00A42C85">
        <w:trPr>
          <w:trHeight w:val="300"/>
        </w:trPr>
        <w:tc>
          <w:tcPr>
            <w:tcW w:w="2547"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73E0DB13" w14:textId="77777777" w:rsidR="00A42C85" w:rsidRPr="00A42C85" w:rsidRDefault="00A42C85" w:rsidP="00A42C85">
            <w:pP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Studijski program</w:t>
            </w:r>
          </w:p>
        </w:tc>
        <w:tc>
          <w:tcPr>
            <w:tcW w:w="6453" w:type="dxa"/>
            <w:gridSpan w:val="6"/>
            <w:tcBorders>
              <w:top w:val="single" w:sz="8" w:space="0" w:color="000000"/>
              <w:left w:val="single" w:sz="8" w:space="0" w:color="000000"/>
              <w:bottom w:val="single" w:sz="8" w:space="0" w:color="000000"/>
              <w:right w:val="single" w:sz="8" w:space="0" w:color="000000"/>
            </w:tcBorders>
            <w:vAlign w:val="center"/>
          </w:tcPr>
          <w:p w14:paraId="14416CC1" w14:textId="77777777" w:rsidR="00A42C85" w:rsidRPr="00A42C85" w:rsidRDefault="00BF3C49" w:rsidP="00A42C85">
            <w:pPr>
              <w:spacing w:line="276" w:lineRule="auto"/>
              <w:rPr>
                <w:rFonts w:asciiTheme="minorHAnsi" w:eastAsia="Calibri" w:hAnsiTheme="minorHAnsi"/>
                <w:sz w:val="22"/>
                <w:szCs w:val="22"/>
              </w:rPr>
            </w:pPr>
            <w:sdt>
              <w:sdtPr>
                <w:rPr>
                  <w:rFonts w:asciiTheme="minorHAnsi" w:hAnsiTheme="minorHAnsi"/>
                  <w:sz w:val="22"/>
                  <w:szCs w:val="22"/>
                </w:rPr>
                <w:id w:val="1817761846"/>
                <w:dropDownList>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dropDownList>
              </w:sdtPr>
              <w:sdtEndPr/>
              <w:sdtContent>
                <w:r w:rsidR="00A42C85" w:rsidRPr="00A42C85">
                  <w:rPr>
                    <w:rFonts w:asciiTheme="minorHAnsi" w:hAnsiTheme="minorHAnsi"/>
                    <w:sz w:val="22"/>
                    <w:szCs w:val="22"/>
                  </w:rPr>
                  <w:t>Stručni prijediplomski studij  Održivi agroturizam</w:t>
                </w:r>
              </w:sdtContent>
            </w:sdt>
          </w:p>
        </w:tc>
      </w:tr>
      <w:tr w:rsidR="00A42C85" w:rsidRPr="00A42C85" w14:paraId="31BDA2E6" w14:textId="77777777" w:rsidTr="00A42C85">
        <w:trPr>
          <w:trHeight w:val="300"/>
        </w:trPr>
        <w:tc>
          <w:tcPr>
            <w:tcW w:w="2547"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6F40BE2A" w14:textId="77777777" w:rsidR="00A42C85" w:rsidRPr="00A42C85" w:rsidRDefault="00A42C85" w:rsidP="00A42C85">
            <w:pP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Naziv kolegija</w:t>
            </w:r>
          </w:p>
        </w:tc>
        <w:tc>
          <w:tcPr>
            <w:tcW w:w="6453" w:type="dxa"/>
            <w:gridSpan w:val="6"/>
            <w:tcBorders>
              <w:top w:val="single" w:sz="8" w:space="0" w:color="000000"/>
              <w:left w:val="single" w:sz="8" w:space="0" w:color="000000"/>
              <w:bottom w:val="single" w:sz="8" w:space="0" w:color="000000"/>
              <w:right w:val="single" w:sz="8" w:space="0" w:color="000000"/>
            </w:tcBorders>
            <w:vAlign w:val="center"/>
          </w:tcPr>
          <w:p w14:paraId="21CC3298" w14:textId="77777777" w:rsidR="00A42C85" w:rsidRPr="00A42C85" w:rsidRDefault="00A42C85" w:rsidP="00A42C85">
            <w:pPr>
              <w:rPr>
                <w:rFonts w:asciiTheme="minorHAnsi" w:eastAsia="Calibri" w:hAnsiTheme="minorHAnsi"/>
                <w:sz w:val="22"/>
                <w:szCs w:val="22"/>
              </w:rPr>
            </w:pPr>
            <w:r w:rsidRPr="00A42C85">
              <w:rPr>
                <w:rFonts w:asciiTheme="minorHAnsi" w:eastAsia="Calibri" w:hAnsiTheme="minorHAnsi" w:cstheme="minorHAnsi"/>
                <w:kern w:val="2"/>
                <w:sz w:val="22"/>
                <w:szCs w:val="22"/>
                <w:lang w:eastAsia="en-US"/>
              </w:rPr>
              <w:t>VINOGRADARSTVO</w:t>
            </w:r>
          </w:p>
        </w:tc>
      </w:tr>
      <w:tr w:rsidR="00A42C85" w:rsidRPr="00A42C85" w14:paraId="3F1AFE36" w14:textId="77777777" w:rsidTr="00A42C85">
        <w:trPr>
          <w:trHeight w:val="300"/>
        </w:trPr>
        <w:tc>
          <w:tcPr>
            <w:tcW w:w="2547"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531F1570" w14:textId="77777777" w:rsidR="00A42C85" w:rsidRPr="00A42C85" w:rsidRDefault="00A42C85" w:rsidP="00A42C85">
            <w:pP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Nositelj kolegija</w:t>
            </w:r>
          </w:p>
        </w:tc>
        <w:tc>
          <w:tcPr>
            <w:tcW w:w="6453" w:type="dxa"/>
            <w:gridSpan w:val="6"/>
            <w:tcBorders>
              <w:top w:val="single" w:sz="8" w:space="0" w:color="000000"/>
              <w:left w:val="single" w:sz="8" w:space="0" w:color="000000"/>
              <w:bottom w:val="single" w:sz="8" w:space="0" w:color="000000"/>
              <w:right w:val="single" w:sz="8" w:space="0" w:color="000000"/>
            </w:tcBorders>
            <w:vAlign w:val="center"/>
          </w:tcPr>
          <w:p w14:paraId="6A865941" w14:textId="5AA56EB6" w:rsidR="00A42C85" w:rsidRPr="00A42C85" w:rsidRDefault="009948F2" w:rsidP="00A42C85">
            <w:pPr>
              <w:rPr>
                <w:rFonts w:asciiTheme="minorHAnsi" w:hAnsiTheme="minorHAnsi" w:cstheme="minorHAnsi"/>
                <w:sz w:val="22"/>
                <w:szCs w:val="22"/>
              </w:rPr>
            </w:pPr>
            <w:r>
              <w:rPr>
                <w:rFonts w:asciiTheme="minorHAnsi" w:eastAsia="Calibri" w:hAnsiTheme="minorHAnsi" w:cstheme="minorHAnsi"/>
                <w:kern w:val="2"/>
                <w:sz w:val="22"/>
                <w:szCs w:val="22"/>
                <w:lang w:eastAsia="en-US"/>
              </w:rPr>
              <w:t>d</w:t>
            </w:r>
            <w:r w:rsidR="00A42C85" w:rsidRPr="00A42C85">
              <w:rPr>
                <w:rFonts w:asciiTheme="minorHAnsi" w:eastAsia="Calibri" w:hAnsiTheme="minorHAnsi" w:cstheme="minorHAnsi"/>
                <w:kern w:val="2"/>
                <w:sz w:val="22"/>
                <w:szCs w:val="22"/>
                <w:lang w:eastAsia="en-US"/>
              </w:rPr>
              <w:t>r. sc. Slavica Dudaš, prof. struč. stud.</w:t>
            </w:r>
          </w:p>
        </w:tc>
      </w:tr>
      <w:tr w:rsidR="00A42C85" w:rsidRPr="00A42C85" w14:paraId="45D967DA" w14:textId="77777777" w:rsidTr="00A42C85">
        <w:trPr>
          <w:trHeight w:val="300"/>
        </w:trPr>
        <w:tc>
          <w:tcPr>
            <w:tcW w:w="2547"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0997312A" w14:textId="77777777" w:rsidR="00A42C85" w:rsidRPr="00A42C85" w:rsidRDefault="00A42C85" w:rsidP="00A42C85">
            <w:pP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Asistent</w:t>
            </w:r>
          </w:p>
        </w:tc>
        <w:tc>
          <w:tcPr>
            <w:tcW w:w="6453" w:type="dxa"/>
            <w:gridSpan w:val="6"/>
            <w:tcBorders>
              <w:top w:val="single" w:sz="8" w:space="0" w:color="000000"/>
              <w:left w:val="single" w:sz="8" w:space="0" w:color="000000"/>
              <w:bottom w:val="single" w:sz="8" w:space="0" w:color="000000"/>
              <w:right w:val="single" w:sz="8" w:space="0" w:color="000000"/>
            </w:tcBorders>
            <w:vAlign w:val="center"/>
          </w:tcPr>
          <w:p w14:paraId="0845E00B" w14:textId="06431933" w:rsidR="00A42C85" w:rsidRPr="00A42C85" w:rsidRDefault="00A42C85" w:rsidP="00A42C85">
            <w:pP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Marin Tomičić, mag.</w:t>
            </w:r>
            <w:r w:rsidR="009948F2">
              <w:rPr>
                <w:rFonts w:asciiTheme="minorHAnsi" w:eastAsia="Calibri" w:hAnsiTheme="minorHAnsi" w:cstheme="minorHAnsi"/>
                <w:kern w:val="2"/>
                <w:sz w:val="22"/>
                <w:szCs w:val="22"/>
                <w:lang w:eastAsia="en-US"/>
              </w:rPr>
              <w:t xml:space="preserve"> </w:t>
            </w:r>
            <w:r w:rsidRPr="00A42C85">
              <w:rPr>
                <w:rFonts w:asciiTheme="minorHAnsi" w:eastAsia="Calibri" w:hAnsiTheme="minorHAnsi" w:cstheme="minorHAnsi"/>
                <w:kern w:val="2"/>
                <w:sz w:val="22"/>
                <w:szCs w:val="22"/>
                <w:lang w:eastAsia="en-US"/>
              </w:rPr>
              <w:t>ing.</w:t>
            </w:r>
            <w:r w:rsidR="009948F2">
              <w:rPr>
                <w:rFonts w:asciiTheme="minorHAnsi" w:eastAsia="Calibri" w:hAnsiTheme="minorHAnsi" w:cstheme="minorHAnsi"/>
                <w:kern w:val="2"/>
                <w:sz w:val="22"/>
                <w:szCs w:val="22"/>
                <w:lang w:eastAsia="en-US"/>
              </w:rPr>
              <w:t xml:space="preserve"> </w:t>
            </w:r>
            <w:r w:rsidRPr="00A42C85">
              <w:rPr>
                <w:rFonts w:asciiTheme="minorHAnsi" w:eastAsia="Calibri" w:hAnsiTheme="minorHAnsi" w:cstheme="minorHAnsi"/>
                <w:kern w:val="2"/>
                <w:sz w:val="22"/>
                <w:szCs w:val="22"/>
                <w:lang w:eastAsia="en-US"/>
              </w:rPr>
              <w:t>hort.</w:t>
            </w:r>
          </w:p>
          <w:p w14:paraId="7BB0B9EB" w14:textId="0EEA1077" w:rsidR="00A42C85" w:rsidRPr="00A42C85" w:rsidRDefault="00A42C85" w:rsidP="00A42C85">
            <w:pP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Toni Babić, mag.</w:t>
            </w:r>
            <w:r w:rsidR="009948F2">
              <w:rPr>
                <w:rFonts w:asciiTheme="minorHAnsi" w:eastAsia="Calibri" w:hAnsiTheme="minorHAnsi" w:cstheme="minorHAnsi"/>
                <w:kern w:val="2"/>
                <w:sz w:val="22"/>
                <w:szCs w:val="22"/>
                <w:lang w:eastAsia="en-US"/>
              </w:rPr>
              <w:t xml:space="preserve"> </w:t>
            </w:r>
            <w:r w:rsidRPr="00A42C85">
              <w:rPr>
                <w:rFonts w:asciiTheme="minorHAnsi" w:eastAsia="Calibri" w:hAnsiTheme="minorHAnsi" w:cstheme="minorHAnsi"/>
                <w:kern w:val="2"/>
                <w:sz w:val="22"/>
                <w:szCs w:val="22"/>
                <w:lang w:eastAsia="en-US"/>
              </w:rPr>
              <w:t>ing.</w:t>
            </w:r>
            <w:r w:rsidR="009948F2">
              <w:rPr>
                <w:rFonts w:asciiTheme="minorHAnsi" w:eastAsia="Calibri" w:hAnsiTheme="minorHAnsi" w:cstheme="minorHAnsi"/>
                <w:kern w:val="2"/>
                <w:sz w:val="22"/>
                <w:szCs w:val="22"/>
                <w:lang w:eastAsia="en-US"/>
              </w:rPr>
              <w:t xml:space="preserve"> </w:t>
            </w:r>
            <w:r w:rsidRPr="00A42C85">
              <w:rPr>
                <w:rFonts w:asciiTheme="minorHAnsi" w:eastAsia="Calibri" w:hAnsiTheme="minorHAnsi" w:cstheme="minorHAnsi"/>
                <w:kern w:val="2"/>
                <w:sz w:val="22"/>
                <w:szCs w:val="22"/>
                <w:lang w:eastAsia="en-US"/>
              </w:rPr>
              <w:t>hort</w:t>
            </w:r>
            <w:r w:rsidR="009948F2">
              <w:rPr>
                <w:rFonts w:asciiTheme="minorHAnsi" w:eastAsia="Calibri" w:hAnsiTheme="minorHAnsi" w:cstheme="minorHAnsi"/>
                <w:kern w:val="2"/>
                <w:sz w:val="22"/>
                <w:szCs w:val="22"/>
                <w:lang w:eastAsia="en-US"/>
              </w:rPr>
              <w:t>.</w:t>
            </w:r>
          </w:p>
        </w:tc>
      </w:tr>
      <w:tr w:rsidR="00A42C85" w:rsidRPr="00A42C85" w14:paraId="0123D5DD" w14:textId="77777777" w:rsidTr="00A42C85">
        <w:trPr>
          <w:trHeight w:val="300"/>
        </w:trPr>
        <w:tc>
          <w:tcPr>
            <w:tcW w:w="2547"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4071FD39" w14:textId="77777777" w:rsidR="00A42C85" w:rsidRPr="00A42C85" w:rsidRDefault="00A42C85" w:rsidP="00A42C85">
            <w:pP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Status kolegija</w:t>
            </w:r>
          </w:p>
        </w:tc>
        <w:tc>
          <w:tcPr>
            <w:tcW w:w="2159" w:type="dxa"/>
            <w:gridSpan w:val="2"/>
            <w:tcBorders>
              <w:top w:val="single" w:sz="8" w:space="0" w:color="000000"/>
              <w:left w:val="single" w:sz="8" w:space="0" w:color="000000"/>
              <w:bottom w:val="single" w:sz="8" w:space="0" w:color="000000"/>
              <w:right w:val="single" w:sz="8" w:space="0" w:color="000000"/>
            </w:tcBorders>
            <w:vAlign w:val="center"/>
          </w:tcPr>
          <w:p w14:paraId="700C442D" w14:textId="77777777" w:rsidR="00A42C85" w:rsidRPr="00A42C85" w:rsidRDefault="00BF3C49" w:rsidP="00A42C85">
            <w:pPr>
              <w:spacing w:line="276" w:lineRule="auto"/>
              <w:jc w:val="center"/>
              <w:rPr>
                <w:rFonts w:asciiTheme="minorHAnsi" w:eastAsia="Calibri" w:hAnsiTheme="minorHAnsi"/>
                <w:sz w:val="22"/>
                <w:szCs w:val="22"/>
              </w:rPr>
            </w:pPr>
            <w:sdt>
              <w:sdtPr>
                <w:rPr>
                  <w:rFonts w:asciiTheme="minorHAnsi" w:hAnsiTheme="minorHAnsi"/>
                  <w:sz w:val="22"/>
                  <w:szCs w:val="22"/>
                </w:rPr>
                <w:id w:val="-82220948"/>
                <w:dropDownList>
                  <w:listItem w:displayText="Obvezni" w:value="Obvezni"/>
                  <w:listItem w:displayText="Izborni" w:value="Izborni"/>
                </w:dropDownList>
              </w:sdtPr>
              <w:sdtEndPr/>
              <w:sdtContent>
                <w:r w:rsidR="00A42C85" w:rsidRPr="00A42C85">
                  <w:rPr>
                    <w:rFonts w:asciiTheme="minorHAnsi" w:hAnsiTheme="minorHAnsi"/>
                    <w:sz w:val="22"/>
                    <w:szCs w:val="22"/>
                  </w:rPr>
                  <w:t>Izborni</w:t>
                </w:r>
              </w:sdtContent>
            </w:sdt>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21A075B3" w14:textId="77777777" w:rsidR="00A42C85" w:rsidRPr="00A42C85" w:rsidRDefault="00A42C85" w:rsidP="00A42C85">
            <w:pP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ECTS</w:t>
            </w:r>
          </w:p>
        </w:tc>
        <w:tc>
          <w:tcPr>
            <w:tcW w:w="2134" w:type="dxa"/>
            <w:gridSpan w:val="2"/>
            <w:tcBorders>
              <w:top w:val="single" w:sz="8" w:space="0" w:color="000000"/>
              <w:left w:val="single" w:sz="8" w:space="0" w:color="000000"/>
              <w:bottom w:val="single" w:sz="8" w:space="0" w:color="000000"/>
              <w:right w:val="single" w:sz="8" w:space="0" w:color="000000"/>
            </w:tcBorders>
            <w:vAlign w:val="center"/>
          </w:tcPr>
          <w:p w14:paraId="23D0178A" w14:textId="77777777" w:rsidR="00A42C85" w:rsidRPr="00A42C85" w:rsidRDefault="00BF3C49" w:rsidP="00A42C85">
            <w:pPr>
              <w:spacing w:line="276" w:lineRule="auto"/>
              <w:jc w:val="center"/>
              <w:rPr>
                <w:rFonts w:asciiTheme="minorHAnsi" w:eastAsia="Calibri" w:hAnsiTheme="minorHAnsi"/>
                <w:sz w:val="22"/>
                <w:szCs w:val="22"/>
              </w:rPr>
            </w:pPr>
            <w:sdt>
              <w:sdtPr>
                <w:rPr>
                  <w:rFonts w:asciiTheme="minorHAnsi" w:hAnsiTheme="minorHAnsi"/>
                  <w:sz w:val="22"/>
                  <w:szCs w:val="22"/>
                </w:rPr>
                <w:id w:val="1359239102"/>
                <w:dropDownList>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dropDownList>
              </w:sdtPr>
              <w:sdtEndPr/>
              <w:sdtContent>
                <w:r w:rsidR="00A42C85" w:rsidRPr="00A42C85">
                  <w:rPr>
                    <w:rFonts w:asciiTheme="minorHAnsi" w:hAnsiTheme="minorHAnsi"/>
                    <w:sz w:val="22"/>
                    <w:szCs w:val="22"/>
                  </w:rPr>
                  <w:t>3</w:t>
                </w:r>
              </w:sdtContent>
            </w:sdt>
          </w:p>
        </w:tc>
      </w:tr>
      <w:tr w:rsidR="00A42C85" w:rsidRPr="00A42C85" w14:paraId="2EAF7E2B" w14:textId="77777777" w:rsidTr="00A42C85">
        <w:trPr>
          <w:trHeight w:val="300"/>
        </w:trPr>
        <w:tc>
          <w:tcPr>
            <w:tcW w:w="2547"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56D032C3" w14:textId="77777777" w:rsidR="00A42C85" w:rsidRPr="00A42C85" w:rsidRDefault="00A42C85" w:rsidP="00A42C85">
            <w:pP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Godina</w:t>
            </w:r>
          </w:p>
        </w:tc>
        <w:tc>
          <w:tcPr>
            <w:tcW w:w="2159" w:type="dxa"/>
            <w:gridSpan w:val="2"/>
            <w:tcBorders>
              <w:top w:val="single" w:sz="8" w:space="0" w:color="000000"/>
              <w:left w:val="single" w:sz="8" w:space="0" w:color="000000"/>
              <w:bottom w:val="single" w:sz="8" w:space="0" w:color="000000"/>
              <w:right w:val="single" w:sz="8" w:space="0" w:color="000000"/>
            </w:tcBorders>
            <w:vAlign w:val="center"/>
          </w:tcPr>
          <w:p w14:paraId="0C383484" w14:textId="77777777" w:rsidR="00A42C85" w:rsidRPr="00A42C85" w:rsidRDefault="00BF3C49" w:rsidP="00A42C85">
            <w:pPr>
              <w:spacing w:line="276" w:lineRule="auto"/>
              <w:jc w:val="center"/>
              <w:rPr>
                <w:rFonts w:asciiTheme="minorHAnsi" w:eastAsia="Calibri" w:hAnsiTheme="minorHAnsi"/>
                <w:sz w:val="22"/>
                <w:szCs w:val="22"/>
              </w:rPr>
            </w:pPr>
            <w:sdt>
              <w:sdtPr>
                <w:rPr>
                  <w:rFonts w:asciiTheme="minorHAnsi" w:hAnsiTheme="minorHAnsi"/>
                  <w:sz w:val="22"/>
                  <w:szCs w:val="22"/>
                </w:rPr>
                <w:id w:val="2055339622"/>
                <w:dropDownList>
                  <w:listItem w:displayText="1." w:value="1."/>
                  <w:listItem w:displayText="2." w:value="2."/>
                  <w:listItem w:displayText="3." w:value="3."/>
                </w:dropDownList>
              </w:sdtPr>
              <w:sdtEndPr/>
              <w:sdtContent>
                <w:r w:rsidR="00A42C85" w:rsidRPr="00A42C85">
                  <w:rPr>
                    <w:rFonts w:asciiTheme="minorHAnsi" w:hAnsiTheme="minorHAnsi"/>
                    <w:sz w:val="22"/>
                    <w:szCs w:val="22"/>
                  </w:rPr>
                  <w:t>2.</w:t>
                </w:r>
              </w:sdtContent>
            </w:sdt>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63436A71" w14:textId="77777777" w:rsidR="00A42C85" w:rsidRPr="00A42C85" w:rsidRDefault="00A42C85" w:rsidP="00A42C85">
            <w:pP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Semestar</w:t>
            </w:r>
          </w:p>
        </w:tc>
        <w:tc>
          <w:tcPr>
            <w:tcW w:w="2134" w:type="dxa"/>
            <w:gridSpan w:val="2"/>
            <w:tcBorders>
              <w:top w:val="single" w:sz="8" w:space="0" w:color="000000"/>
              <w:left w:val="single" w:sz="8" w:space="0" w:color="000000"/>
              <w:bottom w:val="single" w:sz="8" w:space="0" w:color="000000"/>
              <w:right w:val="single" w:sz="8" w:space="0" w:color="000000"/>
            </w:tcBorders>
            <w:vAlign w:val="center"/>
          </w:tcPr>
          <w:p w14:paraId="2C575DA0" w14:textId="77777777" w:rsidR="00A42C85" w:rsidRPr="00A42C85" w:rsidRDefault="00BF3C49" w:rsidP="00A42C85">
            <w:pPr>
              <w:spacing w:line="276" w:lineRule="auto"/>
              <w:jc w:val="center"/>
              <w:rPr>
                <w:rFonts w:asciiTheme="minorHAnsi" w:eastAsia="Calibri" w:hAnsiTheme="minorHAnsi"/>
                <w:sz w:val="22"/>
                <w:szCs w:val="22"/>
              </w:rPr>
            </w:pPr>
            <w:sdt>
              <w:sdtPr>
                <w:rPr>
                  <w:rFonts w:asciiTheme="minorHAnsi" w:hAnsiTheme="minorHAnsi"/>
                  <w:sz w:val="22"/>
                  <w:szCs w:val="22"/>
                </w:rPr>
                <w:id w:val="-170265312"/>
                <w:dropDownList>
                  <w:listItem w:displayText="Zimski" w:value="Zimski"/>
                  <w:listItem w:displayText="Ljetni" w:value="Ljetni"/>
                </w:dropDownList>
              </w:sdtPr>
              <w:sdtEndPr/>
              <w:sdtContent>
                <w:r w:rsidR="00A42C85" w:rsidRPr="00A42C85">
                  <w:rPr>
                    <w:rFonts w:asciiTheme="minorHAnsi" w:hAnsiTheme="minorHAnsi"/>
                    <w:sz w:val="22"/>
                    <w:szCs w:val="22"/>
                  </w:rPr>
                  <w:t>Ljetni</w:t>
                </w:r>
              </w:sdtContent>
            </w:sdt>
          </w:p>
        </w:tc>
      </w:tr>
      <w:tr w:rsidR="00A42C85" w:rsidRPr="00A42C85" w14:paraId="30848CE3" w14:textId="77777777" w:rsidTr="00A42C85">
        <w:trPr>
          <w:trHeight w:val="300"/>
        </w:trPr>
        <w:tc>
          <w:tcPr>
            <w:tcW w:w="2547" w:type="dxa"/>
            <w:vMerge w:val="restart"/>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1D88168F" w14:textId="77777777" w:rsidR="00A42C85" w:rsidRPr="00A42C85" w:rsidRDefault="00A42C85" w:rsidP="00A42C85">
            <w:pP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Način izvođenja nastave</w:t>
            </w:r>
          </w:p>
        </w:tc>
        <w:tc>
          <w:tcPr>
            <w:tcW w:w="162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8D624C0"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Predavanja</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A4C8117"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Vježbe</w:t>
            </w:r>
          </w:p>
        </w:tc>
        <w:tc>
          <w:tcPr>
            <w:tcW w:w="1618"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40110B2"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Seminari</w:t>
            </w:r>
          </w:p>
        </w:tc>
        <w:tc>
          <w:tcPr>
            <w:tcW w:w="1595"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7EA3F20"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Praktikum</w:t>
            </w:r>
          </w:p>
        </w:tc>
      </w:tr>
      <w:tr w:rsidR="00A42C85" w:rsidRPr="00A42C85" w14:paraId="2F4054FB" w14:textId="77777777" w:rsidTr="00A42C85">
        <w:trPr>
          <w:trHeight w:val="300"/>
        </w:trPr>
        <w:tc>
          <w:tcPr>
            <w:tcW w:w="2547" w:type="dxa"/>
            <w:vMerge/>
            <w:tcBorders>
              <w:top w:val="single" w:sz="8" w:space="0" w:color="000000"/>
              <w:left w:val="single" w:sz="8" w:space="0" w:color="000000"/>
              <w:bottom w:val="single" w:sz="8" w:space="0" w:color="000000"/>
              <w:right w:val="single" w:sz="8" w:space="0" w:color="000000"/>
            </w:tcBorders>
            <w:vAlign w:val="center"/>
          </w:tcPr>
          <w:p w14:paraId="681DA745" w14:textId="77777777" w:rsidR="00A42C85" w:rsidRPr="00A42C85" w:rsidRDefault="00A42C85" w:rsidP="00A42C85">
            <w:pPr>
              <w:rPr>
                <w:rFonts w:asciiTheme="minorHAnsi" w:hAnsiTheme="minorHAnsi" w:cstheme="minorHAnsi"/>
                <w:sz w:val="22"/>
                <w:szCs w:val="22"/>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54A6F4DB"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30</w:t>
            </w:r>
          </w:p>
        </w:tc>
        <w:tc>
          <w:tcPr>
            <w:tcW w:w="1620" w:type="dxa"/>
            <w:gridSpan w:val="2"/>
            <w:tcBorders>
              <w:top w:val="single" w:sz="8" w:space="0" w:color="000000"/>
              <w:left w:val="single" w:sz="8" w:space="0" w:color="000000"/>
              <w:bottom w:val="single" w:sz="8" w:space="0" w:color="000000"/>
              <w:right w:val="single" w:sz="8" w:space="0" w:color="000000"/>
            </w:tcBorders>
            <w:vAlign w:val="center"/>
          </w:tcPr>
          <w:p w14:paraId="240C59E4" w14:textId="77777777" w:rsidR="00A42C85" w:rsidRPr="00A42C85" w:rsidRDefault="00A42C85" w:rsidP="00A42C85">
            <w:pPr>
              <w:jc w:val="center"/>
              <w:rPr>
                <w:rFonts w:asciiTheme="minorHAnsi" w:hAnsiTheme="minorHAnsi" w:cstheme="minorHAnsi"/>
                <w:sz w:val="22"/>
                <w:szCs w:val="22"/>
              </w:rPr>
            </w:pPr>
          </w:p>
        </w:tc>
        <w:tc>
          <w:tcPr>
            <w:tcW w:w="1618" w:type="dxa"/>
            <w:gridSpan w:val="2"/>
            <w:tcBorders>
              <w:top w:val="single" w:sz="8" w:space="0" w:color="000000"/>
              <w:left w:val="single" w:sz="8" w:space="0" w:color="000000"/>
              <w:bottom w:val="single" w:sz="8" w:space="0" w:color="000000"/>
              <w:right w:val="single" w:sz="8" w:space="0" w:color="000000"/>
            </w:tcBorders>
            <w:vAlign w:val="center"/>
          </w:tcPr>
          <w:p w14:paraId="08E13BA0" w14:textId="77777777" w:rsidR="00A42C85" w:rsidRPr="00A42C85" w:rsidRDefault="00A42C85" w:rsidP="00A42C85">
            <w:pPr>
              <w:jc w:val="center"/>
              <w:rPr>
                <w:rFonts w:asciiTheme="minorHAnsi" w:hAnsiTheme="minorHAnsi" w:cstheme="minorHAnsi"/>
                <w:sz w:val="22"/>
                <w:szCs w:val="22"/>
              </w:rPr>
            </w:pPr>
          </w:p>
        </w:tc>
        <w:tc>
          <w:tcPr>
            <w:tcW w:w="1595" w:type="dxa"/>
            <w:tcBorders>
              <w:top w:val="single" w:sz="8" w:space="0" w:color="000000"/>
              <w:left w:val="single" w:sz="8" w:space="0" w:color="000000"/>
              <w:bottom w:val="single" w:sz="8" w:space="0" w:color="000000"/>
              <w:right w:val="single" w:sz="8" w:space="0" w:color="000000"/>
            </w:tcBorders>
            <w:vAlign w:val="center"/>
          </w:tcPr>
          <w:p w14:paraId="43B91AA7"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30</w:t>
            </w:r>
          </w:p>
        </w:tc>
      </w:tr>
      <w:tr w:rsidR="00A42C85" w:rsidRPr="00A42C85" w14:paraId="3C50F556" w14:textId="77777777" w:rsidTr="00A42C85">
        <w:trPr>
          <w:trHeight w:val="300"/>
        </w:trPr>
        <w:tc>
          <w:tcPr>
            <w:tcW w:w="9000" w:type="dxa"/>
            <w:gridSpan w:val="7"/>
            <w:tcBorders>
              <w:top w:val="single" w:sz="8" w:space="0" w:color="000000"/>
              <w:left w:val="single" w:sz="8" w:space="0" w:color="000000"/>
              <w:bottom w:val="single" w:sz="8" w:space="0" w:color="000000"/>
              <w:right w:val="single" w:sz="8" w:space="0" w:color="000000"/>
            </w:tcBorders>
            <w:shd w:val="clear" w:color="auto" w:fill="95B3D7" w:themeFill="accent1" w:themeFillTint="99"/>
            <w:vAlign w:val="center"/>
          </w:tcPr>
          <w:p w14:paraId="5208F2A1" w14:textId="77777777" w:rsidR="00A42C85" w:rsidRPr="00A42C85" w:rsidRDefault="00A42C85" w:rsidP="00A42C85">
            <w:pP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OPIS KOLEGIJA</w:t>
            </w:r>
          </w:p>
        </w:tc>
      </w:tr>
      <w:tr w:rsidR="00A42C85" w:rsidRPr="00A42C85" w14:paraId="3105BC02" w14:textId="77777777" w:rsidTr="00A42C85">
        <w:trPr>
          <w:trHeight w:val="300"/>
        </w:trPr>
        <w:tc>
          <w:tcPr>
            <w:tcW w:w="9000" w:type="dxa"/>
            <w:gridSpan w:val="7"/>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08E0BED6" w14:textId="77777777" w:rsidR="00A42C85" w:rsidRPr="00A42C85" w:rsidRDefault="00A42C85" w:rsidP="00A42C85">
            <w:pP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Ciljevi kolegija</w:t>
            </w:r>
          </w:p>
        </w:tc>
      </w:tr>
      <w:tr w:rsidR="00A42C85" w:rsidRPr="00A42C85" w14:paraId="5F5B7C09" w14:textId="77777777" w:rsidTr="00A42C85">
        <w:trPr>
          <w:trHeight w:val="300"/>
        </w:trPr>
        <w:tc>
          <w:tcPr>
            <w:tcW w:w="9000" w:type="dxa"/>
            <w:gridSpan w:val="7"/>
            <w:tcBorders>
              <w:top w:val="single" w:sz="8" w:space="0" w:color="000000"/>
              <w:left w:val="single" w:sz="8" w:space="0" w:color="000000"/>
              <w:bottom w:val="single" w:sz="8" w:space="0" w:color="000000"/>
              <w:right w:val="single" w:sz="8" w:space="0" w:color="000000"/>
            </w:tcBorders>
            <w:vAlign w:val="center"/>
          </w:tcPr>
          <w:p w14:paraId="440A6F45" w14:textId="77777777" w:rsidR="00A42C85" w:rsidRPr="00A42C85" w:rsidRDefault="00A42C85" w:rsidP="00B40BF3">
            <w:pPr>
              <w:pStyle w:val="Odlomakpopisa"/>
              <w:numPr>
                <w:ilvl w:val="0"/>
                <w:numId w:val="144"/>
              </w:numPr>
              <w:suppressAutoHyphens/>
              <w:spacing w:after="0" w:line="259" w:lineRule="auto"/>
              <w:rPr>
                <w:rFonts w:asciiTheme="minorHAnsi" w:hAnsiTheme="minorHAnsi" w:cstheme="minorHAnsi"/>
                <w:lang w:val="hr-HR"/>
              </w:rPr>
            </w:pPr>
            <w:r w:rsidRPr="00A42C85">
              <w:rPr>
                <w:rFonts w:asciiTheme="minorHAnsi" w:hAnsiTheme="minorHAnsi" w:cstheme="minorHAnsi"/>
                <w:kern w:val="2"/>
                <w:lang w:val="hr-HR"/>
              </w:rPr>
              <w:t>Osposobljavanje studenta za samostalno podizanje i vođenje nasada vinove loze uz upotrebu suvremenih i ekoloških vinogradarskih tehnika</w:t>
            </w:r>
          </w:p>
        </w:tc>
      </w:tr>
      <w:tr w:rsidR="00A42C85" w:rsidRPr="00A42C85" w14:paraId="7C47F782" w14:textId="77777777" w:rsidTr="00A42C85">
        <w:trPr>
          <w:trHeight w:val="300"/>
        </w:trPr>
        <w:tc>
          <w:tcPr>
            <w:tcW w:w="9000" w:type="dxa"/>
            <w:gridSpan w:val="7"/>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53B25A88" w14:textId="77777777" w:rsidR="00A42C85" w:rsidRPr="00A42C85" w:rsidRDefault="00A42C85" w:rsidP="00A42C85">
            <w:pP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Uvjeti za upis kolegija</w:t>
            </w:r>
          </w:p>
        </w:tc>
      </w:tr>
      <w:tr w:rsidR="00A42C85" w:rsidRPr="00A42C85" w14:paraId="4525016F" w14:textId="77777777" w:rsidTr="00A42C85">
        <w:trPr>
          <w:trHeight w:val="300"/>
        </w:trPr>
        <w:tc>
          <w:tcPr>
            <w:tcW w:w="9000"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6FEF29D7" w14:textId="77777777" w:rsidR="00A42C85" w:rsidRPr="00A42C85" w:rsidRDefault="00A42C85" w:rsidP="00A42C85">
            <w:pPr>
              <w:rPr>
                <w:rFonts w:asciiTheme="minorHAnsi" w:eastAsia="Calibri" w:hAnsiTheme="minorHAnsi"/>
                <w:sz w:val="22"/>
                <w:szCs w:val="22"/>
              </w:rPr>
            </w:pPr>
            <w:r w:rsidRPr="00A42C85">
              <w:rPr>
                <w:rFonts w:asciiTheme="minorHAnsi" w:eastAsia="MS Gothic" w:hAnsiTheme="minorHAnsi" w:cstheme="minorHAnsi"/>
                <w:kern w:val="2"/>
                <w:sz w:val="22"/>
                <w:szCs w:val="22"/>
                <w:lang w:eastAsia="en-US"/>
              </w:rPr>
              <w:t>Nema uvjeta</w:t>
            </w:r>
          </w:p>
        </w:tc>
      </w:tr>
      <w:tr w:rsidR="00A42C85" w:rsidRPr="00A42C85" w14:paraId="313DE372" w14:textId="77777777" w:rsidTr="00A42C85">
        <w:trPr>
          <w:trHeight w:val="300"/>
        </w:trPr>
        <w:tc>
          <w:tcPr>
            <w:tcW w:w="9000" w:type="dxa"/>
            <w:gridSpan w:val="7"/>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37B4E18E" w14:textId="77777777" w:rsidR="00A42C85" w:rsidRPr="00A42C85" w:rsidRDefault="00A42C85" w:rsidP="00A42C85">
            <w:pP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Ishodi učenja na razini programa kojima kolegij pridonosi</w:t>
            </w:r>
          </w:p>
        </w:tc>
      </w:tr>
      <w:tr w:rsidR="00A42C85" w:rsidRPr="00A42C85" w14:paraId="30F7C8AC" w14:textId="77777777" w:rsidTr="00A42C85">
        <w:trPr>
          <w:trHeight w:val="300"/>
        </w:trPr>
        <w:tc>
          <w:tcPr>
            <w:tcW w:w="9000"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2E4B649B" w14:textId="77777777" w:rsidR="00A42C85" w:rsidRPr="00A42C85" w:rsidRDefault="00A42C85" w:rsidP="00A42C85">
            <w:pPr>
              <w:pStyle w:val="Odlomakpopisa"/>
              <w:spacing w:after="0"/>
              <w:ind w:left="360"/>
              <w:rPr>
                <w:rFonts w:asciiTheme="minorHAnsi" w:hAnsiTheme="minorHAnsi" w:cstheme="minorHAnsi"/>
              </w:rPr>
            </w:pPr>
            <w:r w:rsidRPr="00A42C85">
              <w:rPr>
                <w:rFonts w:asciiTheme="minorHAnsi" w:hAnsiTheme="minorHAnsi" w:cstheme="minorHAnsi"/>
              </w:rPr>
              <w:t>I</w:t>
            </w:r>
            <w:r w:rsidRPr="00A42C85">
              <w:rPr>
                <w:rFonts w:asciiTheme="minorHAnsi" w:hAnsiTheme="minorHAnsi" w:cstheme="minorHAnsi"/>
                <w:kern w:val="2"/>
                <w:lang w:val="hr-HR"/>
              </w:rPr>
              <w:t>4. Odabrati optimalan način uređenja i dizajna agroturističkog gospodarstva s obzirom na raspoložive resurse</w:t>
            </w:r>
          </w:p>
          <w:p w14:paraId="1D5F6022" w14:textId="77777777" w:rsidR="00A42C85" w:rsidRPr="00A42C85" w:rsidRDefault="00A42C85" w:rsidP="00A42C85">
            <w:pPr>
              <w:pStyle w:val="Odlomakpopisa"/>
              <w:spacing w:after="0"/>
              <w:ind w:left="360"/>
              <w:rPr>
                <w:rFonts w:asciiTheme="minorHAnsi" w:hAnsiTheme="minorHAnsi" w:cstheme="minorHAnsi"/>
              </w:rPr>
            </w:pPr>
            <w:r w:rsidRPr="00A42C85">
              <w:rPr>
                <w:rFonts w:asciiTheme="minorHAnsi" w:hAnsiTheme="minorHAnsi" w:cstheme="minorHAnsi"/>
              </w:rPr>
              <w:t>I</w:t>
            </w:r>
            <w:r w:rsidRPr="00A42C85">
              <w:rPr>
                <w:rFonts w:asciiTheme="minorHAnsi" w:hAnsiTheme="minorHAnsi" w:cstheme="minorHAnsi"/>
                <w:kern w:val="2"/>
                <w:lang w:val="hr-HR"/>
              </w:rPr>
              <w:t>6. Odabrati održive načine opskrbe, nabave i prodaje u poslovanju agroturističkog gospodarstva</w:t>
            </w:r>
          </w:p>
          <w:p w14:paraId="6EF7B950" w14:textId="77777777" w:rsidR="00A42C85" w:rsidRPr="00A42C85" w:rsidRDefault="00A42C85" w:rsidP="00A42C85">
            <w:pPr>
              <w:pStyle w:val="Odlomakpopisa"/>
              <w:spacing w:after="0"/>
              <w:ind w:left="360"/>
              <w:rPr>
                <w:rFonts w:asciiTheme="minorHAnsi" w:hAnsiTheme="minorHAnsi" w:cstheme="minorHAnsi"/>
              </w:rPr>
            </w:pPr>
            <w:r w:rsidRPr="00A42C85">
              <w:rPr>
                <w:rFonts w:asciiTheme="minorHAnsi" w:hAnsiTheme="minorHAnsi" w:cstheme="minorHAnsi"/>
              </w:rPr>
              <w:t>I</w:t>
            </w:r>
            <w:r w:rsidRPr="00A42C85">
              <w:rPr>
                <w:rFonts w:asciiTheme="minorHAnsi" w:hAnsiTheme="minorHAnsi" w:cstheme="minorHAnsi"/>
                <w:kern w:val="2"/>
                <w:lang w:val="hr-HR"/>
              </w:rPr>
              <w:t>8. Odabrati sustav poljoprivredne proizvodnje sukladno raspoloživim resursima</w:t>
            </w:r>
          </w:p>
          <w:p w14:paraId="308D1E69" w14:textId="77777777" w:rsidR="00A42C85" w:rsidRPr="00A42C85" w:rsidRDefault="00A42C85" w:rsidP="00A42C85">
            <w:pPr>
              <w:pStyle w:val="Odlomakpopisa"/>
              <w:spacing w:after="0"/>
              <w:ind w:left="360"/>
              <w:rPr>
                <w:rFonts w:asciiTheme="minorHAnsi" w:hAnsiTheme="minorHAnsi" w:cstheme="minorHAnsi"/>
              </w:rPr>
            </w:pPr>
            <w:r w:rsidRPr="00A42C85">
              <w:rPr>
                <w:rFonts w:asciiTheme="minorHAnsi" w:hAnsiTheme="minorHAnsi" w:cstheme="minorHAnsi"/>
              </w:rPr>
              <w:t>I</w:t>
            </w:r>
            <w:r w:rsidRPr="00A42C85">
              <w:rPr>
                <w:rFonts w:asciiTheme="minorHAnsi" w:hAnsiTheme="minorHAnsi" w:cstheme="minorHAnsi"/>
                <w:kern w:val="2"/>
                <w:lang w:val="hr-HR"/>
              </w:rPr>
              <w:t>9. Integrirati temeljna načela kemije, biokemije, mikrobiologije i botanike u poljoprivrednoj proizvodnji</w:t>
            </w:r>
          </w:p>
          <w:p w14:paraId="30D46ECC" w14:textId="77777777" w:rsidR="00A42C85" w:rsidRPr="00A42C85" w:rsidRDefault="00A42C85" w:rsidP="00A42C85">
            <w:pPr>
              <w:pStyle w:val="Odlomakpopisa"/>
              <w:spacing w:after="0"/>
              <w:ind w:left="360"/>
              <w:rPr>
                <w:rFonts w:asciiTheme="minorHAnsi" w:hAnsiTheme="minorHAnsi" w:cstheme="minorHAnsi"/>
              </w:rPr>
            </w:pPr>
            <w:r w:rsidRPr="00A42C85">
              <w:rPr>
                <w:rFonts w:asciiTheme="minorHAnsi" w:hAnsiTheme="minorHAnsi" w:cstheme="minorHAnsi"/>
              </w:rPr>
              <w:t>I</w:t>
            </w:r>
            <w:r w:rsidRPr="00A42C85">
              <w:rPr>
                <w:rFonts w:asciiTheme="minorHAnsi" w:hAnsiTheme="minorHAnsi" w:cstheme="minorHAnsi"/>
                <w:kern w:val="2"/>
                <w:lang w:val="hr-HR"/>
              </w:rPr>
              <w:t>10. Procijeniti prikladnost ekoloških i edafskih čimbenika za održivu biljnu i životinjsku proizvodnju</w:t>
            </w:r>
          </w:p>
          <w:p w14:paraId="60AB5AFA" w14:textId="77777777" w:rsidR="00A42C85" w:rsidRPr="00A42C85" w:rsidRDefault="00A42C85" w:rsidP="00A42C85">
            <w:pPr>
              <w:pStyle w:val="Odlomakpopisa"/>
              <w:spacing w:after="0"/>
              <w:ind w:left="360"/>
              <w:rPr>
                <w:rFonts w:asciiTheme="minorHAnsi" w:hAnsiTheme="minorHAnsi" w:cstheme="minorHAnsi"/>
              </w:rPr>
            </w:pPr>
            <w:r w:rsidRPr="00A42C85">
              <w:rPr>
                <w:rFonts w:asciiTheme="minorHAnsi" w:hAnsiTheme="minorHAnsi" w:cstheme="minorHAnsi"/>
              </w:rPr>
              <w:t>I</w:t>
            </w:r>
            <w:r w:rsidRPr="00A42C85">
              <w:rPr>
                <w:rFonts w:asciiTheme="minorHAnsi" w:hAnsiTheme="minorHAnsi" w:cstheme="minorHAnsi"/>
                <w:kern w:val="2"/>
                <w:lang w:val="hr-HR"/>
              </w:rPr>
              <w:t xml:space="preserve"> 11. Primijeniti tehnologiju proizvodnje poljoprivrednih proizvoda i uzgoja domaćih životinja s obzirom na raspoložive resurse</w:t>
            </w:r>
          </w:p>
          <w:p w14:paraId="28CE24FA" w14:textId="77777777" w:rsidR="00A42C85" w:rsidRPr="00A42C85" w:rsidRDefault="00A42C85" w:rsidP="00A42C85">
            <w:pPr>
              <w:pStyle w:val="Odlomakpopisa"/>
              <w:spacing w:after="0"/>
              <w:ind w:left="360"/>
              <w:rPr>
                <w:rFonts w:asciiTheme="minorHAnsi" w:hAnsiTheme="minorHAnsi" w:cstheme="minorHAnsi"/>
              </w:rPr>
            </w:pPr>
            <w:r w:rsidRPr="00A42C85">
              <w:rPr>
                <w:rFonts w:asciiTheme="minorHAnsi" w:hAnsiTheme="minorHAnsi" w:cstheme="minorHAnsi"/>
              </w:rPr>
              <w:t>I</w:t>
            </w:r>
            <w:r w:rsidRPr="00A42C85">
              <w:rPr>
                <w:rFonts w:asciiTheme="minorHAnsi" w:hAnsiTheme="minorHAnsi" w:cstheme="minorHAnsi"/>
                <w:kern w:val="2"/>
                <w:lang w:val="hr-HR"/>
              </w:rPr>
              <w:t>12. Osmisliti model njege za odabrane vrste, sortimente i pasmine.</w:t>
            </w:r>
          </w:p>
          <w:p w14:paraId="076D63D7" w14:textId="77777777" w:rsidR="00A42C85" w:rsidRPr="00A42C85" w:rsidRDefault="00A42C85" w:rsidP="00A42C85">
            <w:pPr>
              <w:pStyle w:val="Odlomakpopisa"/>
              <w:spacing w:after="0"/>
              <w:ind w:left="360"/>
              <w:rPr>
                <w:rFonts w:asciiTheme="minorHAnsi" w:hAnsiTheme="minorHAnsi" w:cstheme="minorHAnsi"/>
              </w:rPr>
            </w:pPr>
            <w:r w:rsidRPr="00A42C85">
              <w:rPr>
                <w:rFonts w:asciiTheme="minorHAnsi" w:hAnsiTheme="minorHAnsi" w:cstheme="minorHAnsi"/>
              </w:rPr>
              <w:t>I</w:t>
            </w:r>
            <w:r w:rsidRPr="00A42C85">
              <w:rPr>
                <w:rFonts w:asciiTheme="minorHAnsi" w:hAnsiTheme="minorHAnsi" w:cstheme="minorHAnsi"/>
                <w:kern w:val="2"/>
                <w:lang w:val="hr-HR"/>
              </w:rPr>
              <w:t>13. Primijeniti različite načine dorade, sortiranja i pripreme biljnih i životinjskih sirovina za preradu.</w:t>
            </w:r>
          </w:p>
          <w:p w14:paraId="0A9BDA7E" w14:textId="77777777" w:rsidR="00A42C85" w:rsidRPr="00A42C85" w:rsidRDefault="00A42C85" w:rsidP="00A42C85">
            <w:pPr>
              <w:pStyle w:val="Odlomakpopisa"/>
              <w:spacing w:after="0"/>
              <w:ind w:left="360"/>
              <w:rPr>
                <w:rFonts w:asciiTheme="minorHAnsi" w:hAnsiTheme="minorHAnsi" w:cstheme="minorHAnsi"/>
              </w:rPr>
            </w:pPr>
            <w:r w:rsidRPr="00A42C85">
              <w:rPr>
                <w:rFonts w:asciiTheme="minorHAnsi" w:hAnsiTheme="minorHAnsi" w:cstheme="minorHAnsi"/>
              </w:rPr>
              <w:t>I</w:t>
            </w:r>
            <w:r w:rsidRPr="00A42C85">
              <w:rPr>
                <w:rFonts w:asciiTheme="minorHAnsi" w:hAnsiTheme="minorHAnsi" w:cstheme="minorHAnsi"/>
                <w:kern w:val="2"/>
                <w:lang w:val="hr-HR"/>
              </w:rPr>
              <w:t>14. Odabrati metode prerade i konzerviranja sirovina biljnog podrijetla.</w:t>
            </w:r>
          </w:p>
          <w:p w14:paraId="1819CDC5" w14:textId="77777777" w:rsidR="00A42C85" w:rsidRPr="00A42C85" w:rsidRDefault="00A42C85" w:rsidP="00A42C85">
            <w:pPr>
              <w:pStyle w:val="Odlomakpopisa"/>
              <w:spacing w:after="0"/>
              <w:ind w:left="360"/>
              <w:rPr>
                <w:rFonts w:asciiTheme="minorHAnsi" w:hAnsiTheme="minorHAnsi" w:cstheme="minorHAnsi"/>
              </w:rPr>
            </w:pPr>
            <w:r w:rsidRPr="00A42C85">
              <w:rPr>
                <w:rFonts w:asciiTheme="minorHAnsi" w:hAnsiTheme="minorHAnsi" w:cstheme="minorHAnsi"/>
              </w:rPr>
              <w:t>I</w:t>
            </w:r>
            <w:r w:rsidRPr="00A42C85">
              <w:rPr>
                <w:rFonts w:asciiTheme="minorHAnsi" w:hAnsiTheme="minorHAnsi" w:cstheme="minorHAnsi"/>
                <w:kern w:val="2"/>
                <w:lang w:val="hr-HR"/>
              </w:rPr>
              <w:t>16. Procijeniti uvjete skladištenja zaliha sirovina i finalnih proizvoda biljnog i životinjskog podrijetla</w:t>
            </w:r>
          </w:p>
        </w:tc>
      </w:tr>
      <w:tr w:rsidR="00A42C85" w:rsidRPr="00A42C85" w14:paraId="4B07617E" w14:textId="77777777" w:rsidTr="00A42C85">
        <w:trPr>
          <w:trHeight w:val="300"/>
        </w:trPr>
        <w:tc>
          <w:tcPr>
            <w:tcW w:w="9000" w:type="dxa"/>
            <w:gridSpan w:val="7"/>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2CDA3A9D" w14:textId="77777777" w:rsidR="00A42C85" w:rsidRPr="00A42C85" w:rsidRDefault="00A42C85" w:rsidP="00A42C85">
            <w:pP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Ishodi učenja na razini kolegija</w:t>
            </w:r>
          </w:p>
        </w:tc>
      </w:tr>
      <w:tr w:rsidR="00A42C85" w:rsidRPr="00A42C85" w14:paraId="33C16C7E" w14:textId="77777777" w:rsidTr="00A42C85">
        <w:trPr>
          <w:trHeight w:val="300"/>
        </w:trPr>
        <w:tc>
          <w:tcPr>
            <w:tcW w:w="9000" w:type="dxa"/>
            <w:gridSpan w:val="7"/>
            <w:tcBorders>
              <w:top w:val="single" w:sz="8" w:space="0" w:color="000000"/>
              <w:left w:val="single" w:sz="8" w:space="0" w:color="000000"/>
              <w:bottom w:val="single" w:sz="8" w:space="0" w:color="000000"/>
              <w:right w:val="single" w:sz="8" w:space="0" w:color="000000"/>
            </w:tcBorders>
            <w:vAlign w:val="center"/>
          </w:tcPr>
          <w:p w14:paraId="7533EB0C" w14:textId="77777777" w:rsidR="00A42C85" w:rsidRPr="00A42C85" w:rsidRDefault="00A42C85" w:rsidP="00B40BF3">
            <w:pPr>
              <w:pStyle w:val="Odlomakpopisa"/>
              <w:numPr>
                <w:ilvl w:val="0"/>
                <w:numId w:val="147"/>
              </w:numPr>
              <w:suppressAutoHyphens/>
              <w:spacing w:after="0" w:line="240" w:lineRule="auto"/>
              <w:rPr>
                <w:rFonts w:asciiTheme="minorHAnsi" w:hAnsiTheme="minorHAnsi" w:cstheme="minorHAnsi"/>
                <w:lang w:val="hr-HR"/>
              </w:rPr>
            </w:pPr>
            <w:r w:rsidRPr="00A42C85">
              <w:rPr>
                <w:rFonts w:asciiTheme="minorHAnsi" w:hAnsiTheme="minorHAnsi" w:cstheme="minorHAnsi"/>
                <w:kern w:val="2"/>
                <w:lang w:val="hr-HR"/>
              </w:rPr>
              <w:t>Ocijeniti uvjete uzgoja i specifičnosti vinogradarskih regija za ekonomsku isplativost uzgoja vinove loze</w:t>
            </w:r>
          </w:p>
          <w:p w14:paraId="63CD281D" w14:textId="77777777" w:rsidR="00A42C85" w:rsidRPr="00A42C85" w:rsidRDefault="00A42C85" w:rsidP="00B40BF3">
            <w:pPr>
              <w:pStyle w:val="Odlomakpopisa"/>
              <w:numPr>
                <w:ilvl w:val="0"/>
                <w:numId w:val="147"/>
              </w:numPr>
              <w:suppressAutoHyphens/>
              <w:spacing w:after="0" w:line="240" w:lineRule="auto"/>
              <w:rPr>
                <w:rFonts w:asciiTheme="minorHAnsi" w:hAnsiTheme="minorHAnsi" w:cstheme="minorHAnsi"/>
              </w:rPr>
            </w:pPr>
            <w:r w:rsidRPr="00A42C85">
              <w:rPr>
                <w:rFonts w:asciiTheme="minorHAnsi" w:hAnsiTheme="minorHAnsi" w:cstheme="minorHAnsi"/>
                <w:kern w:val="2"/>
                <w:lang w:val="hr-HR"/>
              </w:rPr>
              <w:t>Identificirati razvojne faze vinove loze</w:t>
            </w:r>
          </w:p>
          <w:p w14:paraId="5088CB02" w14:textId="77777777" w:rsidR="00A42C85" w:rsidRPr="00A42C85" w:rsidRDefault="00A42C85" w:rsidP="00B40BF3">
            <w:pPr>
              <w:pStyle w:val="Odlomakpopisa"/>
              <w:numPr>
                <w:ilvl w:val="0"/>
                <w:numId w:val="147"/>
              </w:numPr>
              <w:suppressAutoHyphens/>
              <w:spacing w:after="0" w:line="240" w:lineRule="auto"/>
              <w:rPr>
                <w:rFonts w:asciiTheme="minorHAnsi" w:hAnsiTheme="minorHAnsi" w:cstheme="minorHAnsi"/>
              </w:rPr>
            </w:pPr>
            <w:r w:rsidRPr="00A42C85">
              <w:rPr>
                <w:rFonts w:asciiTheme="minorHAnsi" w:hAnsiTheme="minorHAnsi" w:cstheme="minorHAnsi"/>
                <w:kern w:val="2"/>
                <w:lang w:val="hr-HR"/>
              </w:rPr>
              <w:t>Projektirati podizanje nasada vinove loze sa nacrtom provođenja ampelotehničkih zahvata u vinogradu</w:t>
            </w:r>
          </w:p>
          <w:p w14:paraId="2AE0E9D7" w14:textId="77777777" w:rsidR="00A42C85" w:rsidRPr="00A42C85" w:rsidRDefault="00A42C85" w:rsidP="00B40BF3">
            <w:pPr>
              <w:pStyle w:val="Odlomakpopisa"/>
              <w:numPr>
                <w:ilvl w:val="0"/>
                <w:numId w:val="147"/>
              </w:numPr>
              <w:suppressAutoHyphens/>
              <w:spacing w:after="0" w:line="240" w:lineRule="auto"/>
              <w:rPr>
                <w:rFonts w:asciiTheme="minorHAnsi" w:hAnsiTheme="minorHAnsi" w:cstheme="minorHAnsi"/>
              </w:rPr>
            </w:pPr>
            <w:r w:rsidRPr="00A42C85">
              <w:rPr>
                <w:rFonts w:asciiTheme="minorHAnsi" w:hAnsiTheme="minorHAnsi" w:cstheme="minorHAnsi"/>
                <w:kern w:val="2"/>
                <w:lang w:val="hr-HR"/>
              </w:rPr>
              <w:t>Odabrati tehniku preinake vinograda i zaštite od bolesti i nepogoda</w:t>
            </w:r>
          </w:p>
          <w:p w14:paraId="117795FB" w14:textId="77777777" w:rsidR="00A42C85" w:rsidRPr="00A42C85" w:rsidRDefault="00A42C85" w:rsidP="00B40BF3">
            <w:pPr>
              <w:pStyle w:val="Odlomakpopisa"/>
              <w:numPr>
                <w:ilvl w:val="0"/>
                <w:numId w:val="147"/>
              </w:numPr>
              <w:suppressAutoHyphens/>
              <w:spacing w:after="0" w:line="240" w:lineRule="auto"/>
              <w:rPr>
                <w:rFonts w:asciiTheme="minorHAnsi" w:hAnsiTheme="minorHAnsi" w:cstheme="minorHAnsi"/>
              </w:rPr>
            </w:pPr>
            <w:r w:rsidRPr="00A42C85">
              <w:rPr>
                <w:rFonts w:asciiTheme="minorHAnsi" w:hAnsiTheme="minorHAnsi" w:cstheme="minorHAnsi"/>
                <w:kern w:val="2"/>
                <w:lang w:val="hr-HR"/>
              </w:rPr>
              <w:t>Odabrati ekološki prihvatljiv sustav uzgoja vinove loze</w:t>
            </w:r>
          </w:p>
        </w:tc>
      </w:tr>
      <w:tr w:rsidR="00A42C85" w:rsidRPr="00A42C85" w14:paraId="2ABD051C" w14:textId="77777777" w:rsidTr="00A42C85">
        <w:trPr>
          <w:trHeight w:val="300"/>
        </w:trPr>
        <w:tc>
          <w:tcPr>
            <w:tcW w:w="9000" w:type="dxa"/>
            <w:gridSpan w:val="7"/>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1E6BDAFE" w14:textId="77777777" w:rsidR="00A42C85" w:rsidRPr="00A42C85" w:rsidRDefault="00A42C85" w:rsidP="00A42C85">
            <w:pP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Sadržaj kolegija</w:t>
            </w:r>
          </w:p>
        </w:tc>
      </w:tr>
      <w:tr w:rsidR="00A42C85" w:rsidRPr="00A42C85" w14:paraId="4E430C36" w14:textId="77777777" w:rsidTr="00A42C85">
        <w:trPr>
          <w:trHeight w:val="300"/>
        </w:trPr>
        <w:tc>
          <w:tcPr>
            <w:tcW w:w="9000"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3079DDE9" w14:textId="77777777" w:rsidR="00A42C85" w:rsidRPr="00A42C85" w:rsidRDefault="00A42C85" w:rsidP="00A42C85">
            <w:pPr>
              <w:jc w:val="both"/>
              <w:rPr>
                <w:rFonts w:asciiTheme="minorHAnsi" w:hAnsiTheme="minorHAnsi" w:cstheme="minorHAnsi"/>
                <w:sz w:val="22"/>
                <w:szCs w:val="22"/>
              </w:rPr>
            </w:pPr>
            <w:r w:rsidRPr="00A42C85">
              <w:rPr>
                <w:rFonts w:asciiTheme="minorHAnsi" w:hAnsiTheme="minorHAnsi" w:cstheme="minorHAnsi"/>
                <w:sz w:val="22"/>
                <w:szCs w:val="22"/>
              </w:rPr>
              <w:t>Povijest i značaj vinogradarske proizvodnje. Regionalizacija vinogradarskih područja. Prirodni uvjeti uzgoja vinove loze. Morfologija i fiziologija vinove loze. Razvojni ciklus vinove loze. Podizanje vinograda. Sustavi uzgoja vinove loze. Održavanje tla, gnojidba i navodnjavanje. Rez vinove loze. Berba. Pomlađivanje i preinake sustava uzgoja. Zaštita od nepogoda i postupci nakon nastalih oštećenja. Štetočinje u vinogradarstvu. Ekološko vinogradarstvo. Stare i nove sorte vinove loze.</w:t>
            </w:r>
          </w:p>
        </w:tc>
      </w:tr>
      <w:tr w:rsidR="00A42C85" w:rsidRPr="00A42C85" w14:paraId="41094BDD" w14:textId="77777777" w:rsidTr="00A42C85">
        <w:trPr>
          <w:trHeight w:val="300"/>
        </w:trPr>
        <w:tc>
          <w:tcPr>
            <w:tcW w:w="2547"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7D3841EA" w14:textId="77777777" w:rsidR="00A42C85" w:rsidRPr="00A42C85" w:rsidRDefault="00A42C85" w:rsidP="00A42C85">
            <w:pP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Vrste izvođenja nastave</w:t>
            </w:r>
          </w:p>
        </w:tc>
        <w:tc>
          <w:tcPr>
            <w:tcW w:w="3240" w:type="dxa"/>
            <w:gridSpan w:val="3"/>
            <w:tcBorders>
              <w:top w:val="single" w:sz="8" w:space="0" w:color="000000"/>
              <w:left w:val="single" w:sz="8" w:space="0" w:color="000000"/>
              <w:bottom w:val="single" w:sz="8" w:space="0" w:color="000000"/>
              <w:right w:val="single" w:sz="8" w:space="0" w:color="000000"/>
            </w:tcBorders>
          </w:tcPr>
          <w:p w14:paraId="7245A717" w14:textId="77777777" w:rsidR="00A42C85" w:rsidRPr="00A42C85" w:rsidRDefault="00BF3C49" w:rsidP="00A42C85">
            <w:pPr>
              <w:rPr>
                <w:rFonts w:asciiTheme="minorHAnsi" w:hAnsiTheme="minorHAnsi" w:cstheme="minorHAnsi"/>
                <w:sz w:val="22"/>
                <w:szCs w:val="22"/>
              </w:rPr>
            </w:pPr>
            <w:sdt>
              <w:sdtPr>
                <w:rPr>
                  <w:rFonts w:asciiTheme="minorHAnsi" w:hAnsiTheme="minorHAnsi"/>
                  <w:sz w:val="22"/>
                  <w:szCs w:val="22"/>
                </w:rPr>
                <w:id w:val="147874437"/>
                <w14:checkbox>
                  <w14:checked w14:val="1"/>
                  <w14:checkedState w14:val="2612" w14:font="MS Gothic"/>
                  <w14:uncheckedState w14:val="2610" w14:font="MS Gothic"/>
                </w14:checkbox>
              </w:sdtPr>
              <w:sdtEndPr/>
              <w:sdtContent>
                <w:r w:rsidR="00A42C85" w:rsidRPr="00A42C85">
                  <w:rPr>
                    <w:rFonts w:ascii="Segoe UI Symbol" w:eastAsia="MS Gothic" w:hAnsi="Segoe UI Symbol" w:cs="Segoe UI Symbol"/>
                    <w:kern w:val="2"/>
                    <w:sz w:val="22"/>
                    <w:szCs w:val="22"/>
                    <w:lang w:eastAsia="en-US"/>
                  </w:rPr>
                  <w:t>☒</w:t>
                </w:r>
              </w:sdtContent>
            </w:sdt>
            <w:r w:rsidR="00A42C85" w:rsidRPr="00A42C85">
              <w:rPr>
                <w:rFonts w:asciiTheme="minorHAnsi" w:eastAsia="Calibri" w:hAnsiTheme="minorHAnsi" w:cstheme="minorHAnsi"/>
                <w:kern w:val="2"/>
                <w:sz w:val="22"/>
                <w:szCs w:val="22"/>
                <w:lang w:eastAsia="en-US"/>
              </w:rPr>
              <w:t xml:space="preserve"> Predavanja</w:t>
            </w:r>
          </w:p>
          <w:p w14:paraId="75280B92" w14:textId="77777777" w:rsidR="00A42C85" w:rsidRPr="00A42C85" w:rsidRDefault="00BF3C49" w:rsidP="00A42C85">
            <w:pPr>
              <w:rPr>
                <w:rFonts w:asciiTheme="minorHAnsi" w:hAnsiTheme="minorHAnsi" w:cstheme="minorHAnsi"/>
                <w:sz w:val="22"/>
                <w:szCs w:val="22"/>
              </w:rPr>
            </w:pPr>
            <w:sdt>
              <w:sdtPr>
                <w:rPr>
                  <w:rFonts w:asciiTheme="minorHAnsi" w:hAnsiTheme="minorHAnsi"/>
                  <w:sz w:val="22"/>
                  <w:szCs w:val="22"/>
                </w:rPr>
                <w:id w:val="-781341452"/>
                <w14:checkbox>
                  <w14:checked w14:val="0"/>
                  <w14:checkedState w14:val="2612" w14:font="MS Gothic"/>
                  <w14:uncheckedState w14:val="2610" w14:font="MS Gothic"/>
                </w14:checkbox>
              </w:sdtPr>
              <w:sdtEndPr/>
              <w:sdtContent>
                <w:r w:rsidR="00A42C85" w:rsidRPr="00A42C85">
                  <w:rPr>
                    <w:rFonts w:ascii="Segoe UI Symbol" w:eastAsia="MS Gothic" w:hAnsi="Segoe UI Symbol" w:cs="Segoe UI Symbol"/>
                    <w:kern w:val="2"/>
                    <w:sz w:val="22"/>
                    <w:szCs w:val="22"/>
                    <w:lang w:eastAsia="en-US"/>
                  </w:rPr>
                  <w:t>☐</w:t>
                </w:r>
              </w:sdtContent>
            </w:sdt>
            <w:r w:rsidR="00A42C85" w:rsidRPr="00A42C85">
              <w:rPr>
                <w:rFonts w:asciiTheme="minorHAnsi" w:eastAsia="Calibri" w:hAnsiTheme="minorHAnsi" w:cstheme="minorHAnsi"/>
                <w:kern w:val="2"/>
                <w:sz w:val="22"/>
                <w:szCs w:val="22"/>
                <w:lang w:eastAsia="en-US"/>
              </w:rPr>
              <w:t xml:space="preserve"> Seminari i radionice</w:t>
            </w:r>
          </w:p>
          <w:p w14:paraId="1C50E7BD" w14:textId="77777777" w:rsidR="00A42C85" w:rsidRPr="00A42C85" w:rsidRDefault="00BF3C49" w:rsidP="00A42C85">
            <w:pPr>
              <w:rPr>
                <w:rFonts w:asciiTheme="minorHAnsi" w:hAnsiTheme="minorHAnsi" w:cstheme="minorHAnsi"/>
                <w:sz w:val="22"/>
                <w:szCs w:val="22"/>
              </w:rPr>
            </w:pPr>
            <w:sdt>
              <w:sdtPr>
                <w:rPr>
                  <w:rFonts w:asciiTheme="minorHAnsi" w:hAnsiTheme="minorHAnsi"/>
                  <w:sz w:val="22"/>
                  <w:szCs w:val="22"/>
                </w:rPr>
                <w:id w:val="1719241626"/>
                <w14:checkbox>
                  <w14:checked w14:val="1"/>
                  <w14:checkedState w14:val="2612" w14:font="MS Gothic"/>
                  <w14:uncheckedState w14:val="2610" w14:font="MS Gothic"/>
                </w14:checkbox>
              </w:sdtPr>
              <w:sdtEndPr/>
              <w:sdtContent>
                <w:r w:rsidR="00A42C85" w:rsidRPr="00A42C85">
                  <w:rPr>
                    <w:rFonts w:ascii="Segoe UI Symbol" w:eastAsia="MS Gothic" w:hAnsi="Segoe UI Symbol" w:cs="Segoe UI Symbol"/>
                    <w:kern w:val="2"/>
                    <w:sz w:val="22"/>
                    <w:szCs w:val="22"/>
                    <w:lang w:eastAsia="en-US"/>
                  </w:rPr>
                  <w:t>☒</w:t>
                </w:r>
              </w:sdtContent>
            </w:sdt>
            <w:r w:rsidR="00A42C85" w:rsidRPr="00A42C85">
              <w:rPr>
                <w:rFonts w:asciiTheme="minorHAnsi" w:eastAsia="Calibri" w:hAnsiTheme="minorHAnsi" w:cstheme="minorHAnsi"/>
                <w:kern w:val="2"/>
                <w:sz w:val="22"/>
                <w:szCs w:val="22"/>
                <w:lang w:eastAsia="en-US"/>
              </w:rPr>
              <w:t xml:space="preserve"> Vježbe</w:t>
            </w:r>
          </w:p>
          <w:p w14:paraId="66D6EF56" w14:textId="77777777" w:rsidR="00A42C85" w:rsidRPr="00A42C85" w:rsidRDefault="00BF3C49" w:rsidP="00A42C85">
            <w:pPr>
              <w:rPr>
                <w:rFonts w:asciiTheme="minorHAnsi" w:hAnsiTheme="minorHAnsi" w:cstheme="minorHAnsi"/>
                <w:sz w:val="22"/>
                <w:szCs w:val="22"/>
              </w:rPr>
            </w:pPr>
            <w:sdt>
              <w:sdtPr>
                <w:rPr>
                  <w:rFonts w:asciiTheme="minorHAnsi" w:hAnsiTheme="minorHAnsi"/>
                  <w:sz w:val="22"/>
                  <w:szCs w:val="22"/>
                </w:rPr>
                <w:id w:val="-209272158"/>
                <w14:checkbox>
                  <w14:checked w14:val="0"/>
                  <w14:checkedState w14:val="2612" w14:font="MS Gothic"/>
                  <w14:uncheckedState w14:val="2610" w14:font="MS Gothic"/>
                </w14:checkbox>
              </w:sdtPr>
              <w:sdtEndPr/>
              <w:sdtContent>
                <w:r w:rsidR="00A42C85" w:rsidRPr="00A42C85">
                  <w:rPr>
                    <w:rFonts w:ascii="Segoe UI Symbol" w:eastAsia="MS Gothic" w:hAnsi="Segoe UI Symbol" w:cs="Segoe UI Symbol"/>
                    <w:kern w:val="2"/>
                    <w:sz w:val="22"/>
                    <w:szCs w:val="22"/>
                    <w:lang w:eastAsia="en-US"/>
                  </w:rPr>
                  <w:t>☐</w:t>
                </w:r>
              </w:sdtContent>
            </w:sdt>
            <w:r w:rsidR="00A42C85" w:rsidRPr="00A42C85">
              <w:rPr>
                <w:rFonts w:asciiTheme="minorHAnsi" w:eastAsia="Calibri" w:hAnsiTheme="minorHAnsi" w:cstheme="minorHAnsi"/>
                <w:kern w:val="2"/>
                <w:sz w:val="22"/>
                <w:szCs w:val="22"/>
                <w:lang w:eastAsia="en-US"/>
              </w:rPr>
              <w:t xml:space="preserve"> Obrazovanje na daljinu</w:t>
            </w:r>
          </w:p>
          <w:p w14:paraId="5EA8A07D" w14:textId="77777777" w:rsidR="00A42C85" w:rsidRPr="00A42C85" w:rsidRDefault="00BF3C49" w:rsidP="00A42C85">
            <w:pPr>
              <w:rPr>
                <w:rFonts w:asciiTheme="minorHAnsi" w:hAnsiTheme="minorHAnsi" w:cstheme="minorHAnsi"/>
                <w:sz w:val="22"/>
                <w:szCs w:val="22"/>
              </w:rPr>
            </w:pPr>
            <w:sdt>
              <w:sdtPr>
                <w:rPr>
                  <w:rFonts w:asciiTheme="minorHAnsi" w:hAnsiTheme="minorHAnsi"/>
                  <w:sz w:val="22"/>
                  <w:szCs w:val="22"/>
                </w:rPr>
                <w:id w:val="687879444"/>
                <w14:checkbox>
                  <w14:checked w14:val="1"/>
                  <w14:checkedState w14:val="2612" w14:font="MS Gothic"/>
                  <w14:uncheckedState w14:val="2610" w14:font="MS Gothic"/>
                </w14:checkbox>
              </w:sdtPr>
              <w:sdtEndPr/>
              <w:sdtContent>
                <w:r w:rsidR="00A42C85" w:rsidRPr="00A42C85">
                  <w:rPr>
                    <w:rFonts w:ascii="Segoe UI Symbol" w:eastAsia="MS Gothic" w:hAnsi="Segoe UI Symbol" w:cs="Segoe UI Symbol"/>
                    <w:kern w:val="2"/>
                    <w:sz w:val="22"/>
                    <w:szCs w:val="22"/>
                    <w:lang w:eastAsia="en-US"/>
                  </w:rPr>
                  <w:t>☒</w:t>
                </w:r>
              </w:sdtContent>
            </w:sdt>
            <w:r w:rsidR="00A42C85" w:rsidRPr="00A42C85">
              <w:rPr>
                <w:rFonts w:asciiTheme="minorHAnsi" w:eastAsia="Calibri" w:hAnsiTheme="minorHAnsi" w:cstheme="minorHAnsi"/>
                <w:kern w:val="2"/>
                <w:sz w:val="22"/>
                <w:szCs w:val="22"/>
                <w:lang w:eastAsia="en-US"/>
              </w:rPr>
              <w:t xml:space="preserve"> Terenska nastava</w:t>
            </w:r>
          </w:p>
        </w:tc>
        <w:tc>
          <w:tcPr>
            <w:tcW w:w="3213" w:type="dxa"/>
            <w:gridSpan w:val="3"/>
            <w:tcBorders>
              <w:top w:val="single" w:sz="8" w:space="0" w:color="000000"/>
              <w:left w:val="single" w:sz="8" w:space="0" w:color="000000"/>
              <w:bottom w:val="single" w:sz="8" w:space="0" w:color="000000"/>
              <w:right w:val="single" w:sz="8" w:space="0" w:color="000000"/>
            </w:tcBorders>
          </w:tcPr>
          <w:p w14:paraId="0621CAFB" w14:textId="77777777" w:rsidR="00A42C85" w:rsidRPr="00A42C85" w:rsidRDefault="00BF3C49" w:rsidP="00A42C85">
            <w:pPr>
              <w:rPr>
                <w:rFonts w:asciiTheme="minorHAnsi" w:hAnsiTheme="minorHAnsi" w:cstheme="minorHAnsi"/>
                <w:sz w:val="22"/>
                <w:szCs w:val="22"/>
              </w:rPr>
            </w:pPr>
            <w:sdt>
              <w:sdtPr>
                <w:rPr>
                  <w:rFonts w:asciiTheme="minorHAnsi" w:hAnsiTheme="minorHAnsi"/>
                  <w:sz w:val="22"/>
                  <w:szCs w:val="22"/>
                </w:rPr>
                <w:id w:val="-1919710185"/>
                <w14:checkbox>
                  <w14:checked w14:val="1"/>
                  <w14:checkedState w14:val="2612" w14:font="MS Gothic"/>
                  <w14:uncheckedState w14:val="2610" w14:font="MS Gothic"/>
                </w14:checkbox>
              </w:sdtPr>
              <w:sdtEndPr/>
              <w:sdtContent>
                <w:r w:rsidR="00A42C85" w:rsidRPr="00A42C85">
                  <w:rPr>
                    <w:rFonts w:ascii="Segoe UI Symbol" w:eastAsia="MS Gothic" w:hAnsi="Segoe UI Symbol" w:cs="Segoe UI Symbol"/>
                    <w:kern w:val="2"/>
                    <w:sz w:val="22"/>
                    <w:szCs w:val="22"/>
                    <w:lang w:eastAsia="en-US"/>
                  </w:rPr>
                  <w:t>☒</w:t>
                </w:r>
              </w:sdtContent>
            </w:sdt>
            <w:r w:rsidR="00A42C85" w:rsidRPr="00A42C85">
              <w:rPr>
                <w:rFonts w:asciiTheme="minorHAnsi" w:eastAsia="Calibri" w:hAnsiTheme="minorHAnsi" w:cstheme="minorHAnsi"/>
                <w:kern w:val="2"/>
                <w:sz w:val="22"/>
                <w:szCs w:val="22"/>
                <w:lang w:eastAsia="en-US"/>
              </w:rPr>
              <w:t xml:space="preserve"> Samostalni zadaci</w:t>
            </w:r>
          </w:p>
          <w:p w14:paraId="5974C46B" w14:textId="77777777" w:rsidR="00A42C85" w:rsidRPr="00A42C85" w:rsidRDefault="00BF3C49" w:rsidP="00A42C85">
            <w:pPr>
              <w:rPr>
                <w:rFonts w:asciiTheme="minorHAnsi" w:hAnsiTheme="minorHAnsi" w:cstheme="minorHAnsi"/>
                <w:sz w:val="22"/>
                <w:szCs w:val="22"/>
              </w:rPr>
            </w:pPr>
            <w:sdt>
              <w:sdtPr>
                <w:rPr>
                  <w:rFonts w:asciiTheme="minorHAnsi" w:hAnsiTheme="minorHAnsi"/>
                  <w:sz w:val="22"/>
                  <w:szCs w:val="22"/>
                </w:rPr>
                <w:id w:val="-1676031510"/>
                <w14:checkbox>
                  <w14:checked w14:val="0"/>
                  <w14:checkedState w14:val="2612" w14:font="MS Gothic"/>
                  <w14:uncheckedState w14:val="2610" w14:font="MS Gothic"/>
                </w14:checkbox>
              </w:sdtPr>
              <w:sdtEndPr/>
              <w:sdtContent>
                <w:r w:rsidR="00A42C85" w:rsidRPr="00A42C85">
                  <w:rPr>
                    <w:rFonts w:ascii="Segoe UI Symbol" w:eastAsia="MS Gothic" w:hAnsi="Segoe UI Symbol" w:cs="Segoe UI Symbol"/>
                    <w:kern w:val="2"/>
                    <w:sz w:val="22"/>
                    <w:szCs w:val="22"/>
                    <w:lang w:eastAsia="en-US"/>
                  </w:rPr>
                  <w:t>☐</w:t>
                </w:r>
              </w:sdtContent>
            </w:sdt>
            <w:r w:rsidR="00A42C85" w:rsidRPr="00A42C85">
              <w:rPr>
                <w:rFonts w:asciiTheme="minorHAnsi" w:eastAsia="Calibri" w:hAnsiTheme="minorHAnsi" w:cstheme="minorHAnsi"/>
                <w:kern w:val="2"/>
                <w:sz w:val="22"/>
                <w:szCs w:val="22"/>
                <w:lang w:eastAsia="en-US"/>
              </w:rPr>
              <w:t xml:space="preserve"> Multimedija i mreža</w:t>
            </w:r>
          </w:p>
          <w:p w14:paraId="6FA0106A" w14:textId="77777777" w:rsidR="00A42C85" w:rsidRPr="00A42C85" w:rsidRDefault="00BF3C49" w:rsidP="00A42C85">
            <w:pPr>
              <w:rPr>
                <w:rFonts w:asciiTheme="minorHAnsi" w:hAnsiTheme="minorHAnsi" w:cstheme="minorHAnsi"/>
                <w:sz w:val="22"/>
                <w:szCs w:val="22"/>
              </w:rPr>
            </w:pPr>
            <w:sdt>
              <w:sdtPr>
                <w:rPr>
                  <w:rFonts w:asciiTheme="minorHAnsi" w:hAnsiTheme="minorHAnsi"/>
                  <w:sz w:val="22"/>
                  <w:szCs w:val="22"/>
                </w:rPr>
                <w:id w:val="-1943610239"/>
                <w14:checkbox>
                  <w14:checked w14:val="1"/>
                  <w14:checkedState w14:val="2612" w14:font="MS Gothic"/>
                  <w14:uncheckedState w14:val="2610" w14:font="MS Gothic"/>
                </w14:checkbox>
              </w:sdtPr>
              <w:sdtEndPr/>
              <w:sdtContent>
                <w:r w:rsidR="00A42C85" w:rsidRPr="00A42C85">
                  <w:rPr>
                    <w:rFonts w:ascii="Segoe UI Symbol" w:eastAsia="MS Gothic" w:hAnsi="Segoe UI Symbol" w:cs="Segoe UI Symbol"/>
                    <w:kern w:val="2"/>
                    <w:sz w:val="22"/>
                    <w:szCs w:val="22"/>
                    <w:lang w:eastAsia="en-US"/>
                  </w:rPr>
                  <w:t>☒</w:t>
                </w:r>
              </w:sdtContent>
            </w:sdt>
            <w:r w:rsidR="00A42C85" w:rsidRPr="00A42C85">
              <w:rPr>
                <w:rFonts w:asciiTheme="minorHAnsi" w:eastAsia="Calibri" w:hAnsiTheme="minorHAnsi" w:cstheme="minorHAnsi"/>
                <w:kern w:val="2"/>
                <w:sz w:val="22"/>
                <w:szCs w:val="22"/>
                <w:lang w:eastAsia="en-US"/>
              </w:rPr>
              <w:t xml:space="preserve"> Laboratorij</w:t>
            </w:r>
          </w:p>
          <w:p w14:paraId="6AA2A0A6" w14:textId="77777777" w:rsidR="00A42C85" w:rsidRPr="00A42C85" w:rsidRDefault="00BF3C49" w:rsidP="00A42C85">
            <w:pPr>
              <w:rPr>
                <w:rFonts w:asciiTheme="minorHAnsi" w:hAnsiTheme="minorHAnsi" w:cstheme="minorHAnsi"/>
                <w:sz w:val="22"/>
                <w:szCs w:val="22"/>
              </w:rPr>
            </w:pPr>
            <w:sdt>
              <w:sdtPr>
                <w:rPr>
                  <w:rFonts w:asciiTheme="minorHAnsi" w:hAnsiTheme="minorHAnsi"/>
                  <w:sz w:val="22"/>
                  <w:szCs w:val="22"/>
                </w:rPr>
                <w:id w:val="-1236084562"/>
                <w14:checkbox>
                  <w14:checked w14:val="0"/>
                  <w14:checkedState w14:val="2612" w14:font="MS Gothic"/>
                  <w14:uncheckedState w14:val="2610" w14:font="MS Gothic"/>
                </w14:checkbox>
              </w:sdtPr>
              <w:sdtEndPr/>
              <w:sdtContent>
                <w:r w:rsidR="00A42C85" w:rsidRPr="00A42C85">
                  <w:rPr>
                    <w:rFonts w:ascii="Segoe UI Symbol" w:eastAsia="MS Gothic" w:hAnsi="Segoe UI Symbol" w:cs="Segoe UI Symbol"/>
                    <w:kern w:val="2"/>
                    <w:sz w:val="22"/>
                    <w:szCs w:val="22"/>
                    <w:lang w:eastAsia="en-US"/>
                  </w:rPr>
                  <w:t>☐</w:t>
                </w:r>
              </w:sdtContent>
            </w:sdt>
            <w:r w:rsidR="00A42C85" w:rsidRPr="00A42C85">
              <w:rPr>
                <w:rFonts w:asciiTheme="minorHAnsi" w:eastAsia="Calibri" w:hAnsiTheme="minorHAnsi" w:cstheme="minorHAnsi"/>
                <w:kern w:val="2"/>
                <w:sz w:val="22"/>
                <w:szCs w:val="22"/>
                <w:lang w:eastAsia="en-US"/>
              </w:rPr>
              <w:t xml:space="preserve"> Mentorski rad</w:t>
            </w:r>
          </w:p>
          <w:p w14:paraId="7BFA011A" w14:textId="77777777" w:rsidR="00A42C85" w:rsidRPr="00A42C85" w:rsidRDefault="00BF3C49" w:rsidP="00A42C85">
            <w:pPr>
              <w:rPr>
                <w:rFonts w:asciiTheme="minorHAnsi" w:hAnsiTheme="minorHAnsi" w:cstheme="minorHAnsi"/>
                <w:sz w:val="22"/>
                <w:szCs w:val="22"/>
              </w:rPr>
            </w:pPr>
            <w:sdt>
              <w:sdtPr>
                <w:rPr>
                  <w:rFonts w:asciiTheme="minorHAnsi" w:hAnsiTheme="minorHAnsi"/>
                  <w:sz w:val="22"/>
                  <w:szCs w:val="22"/>
                </w:rPr>
                <w:id w:val="18739317"/>
                <w14:checkbox>
                  <w14:checked w14:val="0"/>
                  <w14:checkedState w14:val="2612" w14:font="MS Gothic"/>
                  <w14:uncheckedState w14:val="2610" w14:font="MS Gothic"/>
                </w14:checkbox>
              </w:sdtPr>
              <w:sdtEndPr/>
              <w:sdtContent>
                <w:r w:rsidR="00A42C85" w:rsidRPr="00A42C85">
                  <w:rPr>
                    <w:rFonts w:ascii="Segoe UI Symbol" w:eastAsia="MS Gothic" w:hAnsi="Segoe UI Symbol" w:cs="Segoe UI Symbol"/>
                    <w:kern w:val="2"/>
                    <w:sz w:val="22"/>
                    <w:szCs w:val="22"/>
                    <w:lang w:eastAsia="en-US"/>
                  </w:rPr>
                  <w:t>☐</w:t>
                </w:r>
              </w:sdtContent>
            </w:sdt>
            <w:r w:rsidR="00A42C85" w:rsidRPr="00A42C85">
              <w:rPr>
                <w:rFonts w:asciiTheme="minorHAnsi" w:eastAsia="Calibri" w:hAnsiTheme="minorHAnsi" w:cstheme="minorHAnsi"/>
                <w:kern w:val="2"/>
                <w:sz w:val="22"/>
                <w:szCs w:val="22"/>
                <w:lang w:eastAsia="en-US"/>
              </w:rPr>
              <w:t xml:space="preserve"> Ostalo:</w:t>
            </w:r>
          </w:p>
        </w:tc>
      </w:tr>
      <w:tr w:rsidR="00A42C85" w:rsidRPr="00A42C85" w14:paraId="30030F81" w14:textId="77777777" w:rsidTr="00A42C85">
        <w:trPr>
          <w:trHeight w:val="300"/>
        </w:trPr>
        <w:tc>
          <w:tcPr>
            <w:tcW w:w="9000" w:type="dxa"/>
            <w:gridSpan w:val="7"/>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1CB03C39" w14:textId="77777777" w:rsidR="00A42C85" w:rsidRPr="00A42C85" w:rsidRDefault="00A42C85" w:rsidP="00A42C85">
            <w:pPr>
              <w:rPr>
                <w:rFonts w:asciiTheme="minorHAnsi" w:eastAsia="MS Gothic" w:hAnsiTheme="minorHAnsi" w:cstheme="minorHAnsi"/>
                <w:b/>
                <w:bCs/>
                <w:sz w:val="22"/>
                <w:szCs w:val="22"/>
              </w:rPr>
            </w:pPr>
            <w:r w:rsidRPr="00A42C85">
              <w:rPr>
                <w:rFonts w:asciiTheme="minorHAnsi" w:eastAsia="Calibri" w:hAnsiTheme="minorHAnsi" w:cstheme="minorHAnsi"/>
                <w:b/>
                <w:bCs/>
                <w:kern w:val="2"/>
                <w:sz w:val="22"/>
                <w:szCs w:val="22"/>
                <w:lang w:eastAsia="en-US"/>
              </w:rPr>
              <w:t>Obveze studenata</w:t>
            </w:r>
          </w:p>
        </w:tc>
      </w:tr>
      <w:tr w:rsidR="00A42C85" w:rsidRPr="00A42C85" w14:paraId="60549D03" w14:textId="77777777" w:rsidTr="00A42C85">
        <w:trPr>
          <w:trHeight w:val="22"/>
        </w:trPr>
        <w:tc>
          <w:tcPr>
            <w:tcW w:w="9000" w:type="dxa"/>
            <w:gridSpan w:val="7"/>
            <w:tcBorders>
              <w:top w:val="single" w:sz="8" w:space="0" w:color="000000"/>
              <w:left w:val="single" w:sz="8" w:space="0" w:color="000000"/>
              <w:bottom w:val="single" w:sz="8" w:space="0" w:color="000000"/>
              <w:right w:val="single" w:sz="8" w:space="0" w:color="000000"/>
            </w:tcBorders>
            <w:vAlign w:val="center"/>
          </w:tcPr>
          <w:p w14:paraId="00769591" w14:textId="77777777" w:rsidR="00A42C85" w:rsidRPr="00A42C85" w:rsidRDefault="00A42C85" w:rsidP="00A42C85">
            <w:pPr>
              <w:jc w:val="both"/>
              <w:rPr>
                <w:rFonts w:asciiTheme="minorHAnsi" w:eastAsia="Calibri" w:hAnsiTheme="minorHAnsi"/>
                <w:sz w:val="22"/>
                <w:szCs w:val="22"/>
              </w:rPr>
            </w:pPr>
            <w:r w:rsidRPr="00A42C85">
              <w:rPr>
                <w:rFonts w:asciiTheme="minorHAnsi" w:eastAsia="Calibri" w:hAnsiTheme="minorHAnsi" w:cstheme="minorHAnsi"/>
                <w:color w:val="000000"/>
                <w:kern w:val="2"/>
                <w:sz w:val="22"/>
                <w:szCs w:val="22"/>
                <w:lang w:eastAsia="en-US"/>
              </w:rPr>
              <w:t>U skladu s važećim Pravilnikom o ocjenjivanju i Pravilnikom o studiranju. Studenti su dužni tijekom nastave izraditi i izlagati projektni zadatak prema dobivenim uputama.  Sve provjere uključujući projektni zadatak, kolokvije i aktivnosti dužni su položiti s minimalno 50 % dobivenih bodova.</w:t>
            </w:r>
          </w:p>
        </w:tc>
      </w:tr>
      <w:tr w:rsidR="00A42C85" w:rsidRPr="00A42C85" w14:paraId="27E44EBC" w14:textId="77777777" w:rsidTr="00A42C85">
        <w:trPr>
          <w:trHeight w:val="300"/>
        </w:trPr>
        <w:tc>
          <w:tcPr>
            <w:tcW w:w="9000" w:type="dxa"/>
            <w:gridSpan w:val="7"/>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291864EB" w14:textId="77777777" w:rsidR="00A42C85" w:rsidRPr="00A42C85" w:rsidRDefault="00A42C85" w:rsidP="00A42C85">
            <w:pPr>
              <w:rPr>
                <w:rFonts w:asciiTheme="minorHAnsi" w:eastAsia="MS Gothic" w:hAnsiTheme="minorHAnsi" w:cstheme="minorHAnsi"/>
                <w:b/>
                <w:bCs/>
                <w:sz w:val="22"/>
                <w:szCs w:val="22"/>
              </w:rPr>
            </w:pPr>
            <w:r w:rsidRPr="00A42C85">
              <w:rPr>
                <w:rFonts w:asciiTheme="minorHAnsi" w:eastAsia="Calibri" w:hAnsiTheme="minorHAnsi" w:cstheme="minorHAnsi"/>
                <w:b/>
                <w:bCs/>
                <w:kern w:val="2"/>
                <w:sz w:val="22"/>
                <w:szCs w:val="22"/>
                <w:lang w:eastAsia="en-US"/>
              </w:rPr>
              <w:t>Ocjenjivanje i vrednovanje rada studenata tijekom nastave i na ispitnom roku</w:t>
            </w:r>
          </w:p>
        </w:tc>
      </w:tr>
      <w:tr w:rsidR="00A42C85" w:rsidRPr="00A42C85" w14:paraId="4C6CC8BA" w14:textId="77777777" w:rsidTr="00A42C85">
        <w:trPr>
          <w:trHeight w:val="1143"/>
        </w:trPr>
        <w:tc>
          <w:tcPr>
            <w:tcW w:w="9000" w:type="dxa"/>
            <w:gridSpan w:val="7"/>
            <w:tcBorders>
              <w:top w:val="single" w:sz="8" w:space="0" w:color="000000"/>
              <w:left w:val="single" w:sz="8" w:space="0" w:color="000000"/>
              <w:bottom w:val="single" w:sz="8" w:space="0" w:color="000000"/>
              <w:right w:val="single" w:sz="8" w:space="0" w:color="000000"/>
            </w:tcBorders>
            <w:vAlign w:val="center"/>
          </w:tcPr>
          <w:p w14:paraId="7CAD4115" w14:textId="77777777" w:rsidR="00A42C85" w:rsidRPr="00A42C85" w:rsidRDefault="00A42C85" w:rsidP="00A42C85">
            <w:pPr>
              <w:jc w:val="both"/>
              <w:rPr>
                <w:rFonts w:asciiTheme="minorHAnsi" w:hAnsiTheme="minorHAnsi" w:cstheme="minorHAnsi"/>
                <w:color w:val="000000"/>
                <w:sz w:val="22"/>
                <w:szCs w:val="22"/>
              </w:rPr>
            </w:pPr>
            <w:r w:rsidRPr="00A42C85">
              <w:rPr>
                <w:rFonts w:asciiTheme="minorHAnsi" w:eastAsia="Calibri" w:hAnsiTheme="minorHAnsi" w:cstheme="minorHAnsi"/>
                <w:color w:val="000000"/>
                <w:kern w:val="2"/>
                <w:sz w:val="22"/>
                <w:szCs w:val="22"/>
                <w:lang w:eastAsia="en-US"/>
              </w:rPr>
              <w:t>Ocjenjivanje se temelji na vrednovanju usvojenosti ishoda učenja na kolegiju. Ocjenjivanje se provodi kontinuirano tijekom nastave i/ili na ispitnom roku, u skladu s odredbama Pravilnika o ocjenjivanju.</w:t>
            </w:r>
          </w:p>
          <w:p w14:paraId="1DA6CB13" w14:textId="77777777" w:rsidR="00A42C85" w:rsidRPr="00A42C85" w:rsidRDefault="00A42C85" w:rsidP="00A42C85">
            <w:pPr>
              <w:jc w:val="both"/>
              <w:rPr>
                <w:rFonts w:asciiTheme="minorHAnsi" w:hAnsiTheme="minorHAnsi" w:cstheme="minorHAnsi"/>
                <w:color w:val="000000"/>
                <w:sz w:val="22"/>
                <w:szCs w:val="22"/>
              </w:rPr>
            </w:pPr>
          </w:p>
          <w:p w14:paraId="22C968E7" w14:textId="77777777" w:rsidR="00A42C85" w:rsidRPr="00A42C85" w:rsidRDefault="00A42C85" w:rsidP="00A42C85">
            <w:pP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Kontinuirana provjera:</w:t>
            </w:r>
          </w:p>
          <w:p w14:paraId="23CA26F5" w14:textId="77777777" w:rsidR="00A42C85" w:rsidRPr="00A42C85" w:rsidRDefault="00A42C85" w:rsidP="00A42C85">
            <w:pPr>
              <w:rPr>
                <w:rFonts w:asciiTheme="minorHAnsi" w:hAnsiTheme="minorHAnsi" w:cstheme="minorHAnsi"/>
                <w:b/>
                <w:bCs/>
                <w:sz w:val="22"/>
                <w:szCs w:val="22"/>
              </w:rPr>
            </w:pPr>
          </w:p>
          <w:tbl>
            <w:tblPr>
              <w:tblStyle w:val="Reetkatablice"/>
              <w:tblW w:w="5000" w:type="pct"/>
              <w:tblLayout w:type="fixed"/>
              <w:tblLook w:val="04A0" w:firstRow="1" w:lastRow="0" w:firstColumn="1" w:lastColumn="0" w:noHBand="0" w:noVBand="1"/>
            </w:tblPr>
            <w:tblGrid>
              <w:gridCol w:w="1426"/>
              <w:gridCol w:w="1149"/>
              <w:gridCol w:w="1513"/>
              <w:gridCol w:w="1013"/>
              <w:gridCol w:w="1543"/>
              <w:gridCol w:w="1031"/>
              <w:gridCol w:w="1089"/>
            </w:tblGrid>
            <w:tr w:rsidR="00A42C85" w:rsidRPr="00A42C85" w14:paraId="3E5D855B" w14:textId="77777777" w:rsidTr="00A42C85">
              <w:trPr>
                <w:trHeight w:val="300"/>
              </w:trPr>
              <w:tc>
                <w:tcPr>
                  <w:tcW w:w="143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D4551F5" w14:textId="77777777" w:rsidR="00A42C85" w:rsidRPr="00A42C85" w:rsidRDefault="00A42C85" w:rsidP="00A42C85">
                  <w:pPr>
                    <w:jc w:val="cente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Ishod</w:t>
                  </w:r>
                </w:p>
              </w:tc>
              <w:tc>
                <w:tcPr>
                  <w:tcW w:w="115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765EC63" w14:textId="77777777" w:rsidR="00A42C85" w:rsidRPr="00A42C85" w:rsidRDefault="00A42C85" w:rsidP="00A42C85">
                  <w:pPr>
                    <w:jc w:val="cente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Kolokvij</w:t>
                  </w:r>
                </w:p>
              </w:tc>
              <w:tc>
                <w:tcPr>
                  <w:tcW w:w="151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C2A5745" w14:textId="77777777" w:rsidR="00A42C85" w:rsidRPr="00A42C85" w:rsidRDefault="00A42C85" w:rsidP="00A42C85">
                  <w:pPr>
                    <w:jc w:val="cente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Projektni zadatak</w:t>
                  </w:r>
                </w:p>
              </w:tc>
              <w:tc>
                <w:tcPr>
                  <w:tcW w:w="1015"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F62F2F2"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Aktivnost</w:t>
                  </w:r>
                </w:p>
              </w:tc>
              <w:tc>
                <w:tcPr>
                  <w:tcW w:w="154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20EF194" w14:textId="77777777" w:rsidR="00A42C85" w:rsidRPr="00A42C85" w:rsidRDefault="00A42C85" w:rsidP="00A42C85">
                  <w:pPr>
                    <w:jc w:val="cente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Prag</w:t>
                  </w:r>
                </w:p>
              </w:tc>
              <w:tc>
                <w:tcPr>
                  <w:tcW w:w="103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2566F12" w14:textId="77777777" w:rsidR="00A42C85" w:rsidRPr="00A42C85" w:rsidRDefault="00A42C85" w:rsidP="00A42C85">
                  <w:pPr>
                    <w:jc w:val="cente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Max</w:t>
                  </w:r>
                </w:p>
              </w:tc>
              <w:tc>
                <w:tcPr>
                  <w:tcW w:w="109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8EFB0C7" w14:textId="77777777" w:rsidR="00A42C85" w:rsidRPr="00A42C85" w:rsidRDefault="00A42C85" w:rsidP="00A42C85">
                  <w:pPr>
                    <w:jc w:val="cente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Udio u ECTS</w:t>
                  </w:r>
                </w:p>
              </w:tc>
            </w:tr>
            <w:tr w:rsidR="00A42C85" w:rsidRPr="00A42C85" w14:paraId="1A27C345" w14:textId="77777777" w:rsidTr="00A42C85">
              <w:trPr>
                <w:trHeight w:val="300"/>
              </w:trPr>
              <w:tc>
                <w:tcPr>
                  <w:tcW w:w="143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4D1BD57"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I1</w:t>
                  </w:r>
                </w:p>
              </w:tc>
              <w:tc>
                <w:tcPr>
                  <w:tcW w:w="1152" w:type="dxa"/>
                  <w:tcBorders>
                    <w:top w:val="single" w:sz="8" w:space="0" w:color="000000"/>
                    <w:left w:val="single" w:sz="8" w:space="0" w:color="000000"/>
                    <w:bottom w:val="single" w:sz="8" w:space="0" w:color="000000"/>
                    <w:right w:val="single" w:sz="8" w:space="0" w:color="000000"/>
                  </w:tcBorders>
                  <w:vAlign w:val="center"/>
                </w:tcPr>
                <w:p w14:paraId="1D597ECF"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15</w:t>
                  </w:r>
                </w:p>
              </w:tc>
              <w:tc>
                <w:tcPr>
                  <w:tcW w:w="1516" w:type="dxa"/>
                  <w:tcBorders>
                    <w:top w:val="single" w:sz="8" w:space="0" w:color="000000"/>
                    <w:left w:val="single" w:sz="8" w:space="0" w:color="000000"/>
                    <w:bottom w:val="single" w:sz="8" w:space="0" w:color="000000"/>
                    <w:right w:val="single" w:sz="8" w:space="0" w:color="000000"/>
                  </w:tcBorders>
                </w:tcPr>
                <w:p w14:paraId="0D629AA0" w14:textId="77777777" w:rsidR="00A42C85" w:rsidRPr="00A42C85" w:rsidRDefault="00A42C85" w:rsidP="00A42C85">
                  <w:pPr>
                    <w:jc w:val="center"/>
                    <w:rPr>
                      <w:rFonts w:asciiTheme="minorHAnsi" w:hAnsiTheme="minorHAnsi" w:cstheme="minorHAnsi"/>
                      <w:sz w:val="22"/>
                      <w:szCs w:val="22"/>
                    </w:rPr>
                  </w:pPr>
                </w:p>
              </w:tc>
              <w:tc>
                <w:tcPr>
                  <w:tcW w:w="1015" w:type="dxa"/>
                  <w:tcBorders>
                    <w:top w:val="single" w:sz="8" w:space="0" w:color="000000"/>
                    <w:left w:val="single" w:sz="8" w:space="0" w:color="000000"/>
                    <w:bottom w:val="single" w:sz="8" w:space="0" w:color="000000"/>
                    <w:right w:val="single" w:sz="8" w:space="0" w:color="000000"/>
                  </w:tcBorders>
                  <w:vAlign w:val="center"/>
                </w:tcPr>
                <w:p w14:paraId="1AD2B449" w14:textId="77777777" w:rsidR="00A42C85" w:rsidRPr="00A42C85" w:rsidRDefault="00A42C85" w:rsidP="00A42C85">
                  <w:pPr>
                    <w:jc w:val="center"/>
                    <w:rPr>
                      <w:rFonts w:asciiTheme="minorHAnsi" w:hAnsiTheme="minorHAnsi" w:cstheme="minorHAnsi"/>
                      <w:sz w:val="22"/>
                      <w:szCs w:val="22"/>
                    </w:rPr>
                  </w:pPr>
                </w:p>
              </w:tc>
              <w:tc>
                <w:tcPr>
                  <w:tcW w:w="154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05B04ED"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7,5</w:t>
                  </w:r>
                </w:p>
              </w:tc>
              <w:tc>
                <w:tcPr>
                  <w:tcW w:w="103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ED8B89C"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15</w:t>
                  </w:r>
                </w:p>
              </w:tc>
              <w:tc>
                <w:tcPr>
                  <w:tcW w:w="109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B2F2192"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0,5</w:t>
                  </w:r>
                </w:p>
              </w:tc>
            </w:tr>
            <w:tr w:rsidR="00A42C85" w:rsidRPr="00A42C85" w14:paraId="010798E4" w14:textId="77777777" w:rsidTr="00A42C85">
              <w:trPr>
                <w:trHeight w:val="300"/>
              </w:trPr>
              <w:tc>
                <w:tcPr>
                  <w:tcW w:w="143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27AF0C2"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I2</w:t>
                  </w:r>
                </w:p>
              </w:tc>
              <w:tc>
                <w:tcPr>
                  <w:tcW w:w="1152" w:type="dxa"/>
                  <w:tcBorders>
                    <w:top w:val="single" w:sz="8" w:space="0" w:color="000000"/>
                    <w:left w:val="single" w:sz="8" w:space="0" w:color="000000"/>
                    <w:bottom w:val="single" w:sz="8" w:space="0" w:color="000000"/>
                    <w:right w:val="single" w:sz="8" w:space="0" w:color="000000"/>
                  </w:tcBorders>
                  <w:vAlign w:val="center"/>
                </w:tcPr>
                <w:p w14:paraId="4172E8EA"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15</w:t>
                  </w:r>
                </w:p>
              </w:tc>
              <w:tc>
                <w:tcPr>
                  <w:tcW w:w="1516" w:type="dxa"/>
                  <w:tcBorders>
                    <w:top w:val="single" w:sz="8" w:space="0" w:color="000000"/>
                    <w:left w:val="single" w:sz="8" w:space="0" w:color="000000"/>
                    <w:bottom w:val="single" w:sz="8" w:space="0" w:color="000000"/>
                    <w:right w:val="single" w:sz="8" w:space="0" w:color="000000"/>
                  </w:tcBorders>
                </w:tcPr>
                <w:p w14:paraId="705E39D1" w14:textId="77777777" w:rsidR="00A42C85" w:rsidRPr="00A42C85" w:rsidRDefault="00A42C85" w:rsidP="00A42C85">
                  <w:pPr>
                    <w:jc w:val="center"/>
                    <w:rPr>
                      <w:rFonts w:asciiTheme="minorHAnsi" w:hAnsiTheme="minorHAnsi" w:cstheme="minorHAnsi"/>
                      <w:sz w:val="22"/>
                      <w:szCs w:val="22"/>
                    </w:rPr>
                  </w:pPr>
                </w:p>
              </w:tc>
              <w:tc>
                <w:tcPr>
                  <w:tcW w:w="1015" w:type="dxa"/>
                  <w:tcBorders>
                    <w:top w:val="single" w:sz="8" w:space="0" w:color="000000"/>
                    <w:left w:val="single" w:sz="8" w:space="0" w:color="000000"/>
                    <w:bottom w:val="single" w:sz="8" w:space="0" w:color="000000"/>
                    <w:right w:val="single" w:sz="8" w:space="0" w:color="000000"/>
                  </w:tcBorders>
                  <w:vAlign w:val="center"/>
                </w:tcPr>
                <w:p w14:paraId="69DCEB7A" w14:textId="77777777" w:rsidR="00A42C85" w:rsidRPr="00A42C85" w:rsidRDefault="00A42C85" w:rsidP="00A42C85">
                  <w:pPr>
                    <w:jc w:val="center"/>
                    <w:rPr>
                      <w:rFonts w:asciiTheme="minorHAnsi" w:hAnsiTheme="minorHAnsi" w:cstheme="minorHAnsi"/>
                      <w:sz w:val="22"/>
                      <w:szCs w:val="22"/>
                    </w:rPr>
                  </w:pPr>
                  <w:r w:rsidRPr="00A42C85">
                    <w:rPr>
                      <w:rFonts w:asciiTheme="minorHAnsi" w:hAnsiTheme="minorHAnsi" w:cstheme="minorHAnsi"/>
                      <w:sz w:val="22"/>
                      <w:szCs w:val="22"/>
                    </w:rPr>
                    <w:t>5</w:t>
                  </w:r>
                </w:p>
              </w:tc>
              <w:tc>
                <w:tcPr>
                  <w:tcW w:w="154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B429E88"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10</w:t>
                  </w:r>
                </w:p>
              </w:tc>
              <w:tc>
                <w:tcPr>
                  <w:tcW w:w="103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5C8A0DF"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20</w:t>
                  </w:r>
                </w:p>
              </w:tc>
              <w:tc>
                <w:tcPr>
                  <w:tcW w:w="109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CD06035"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0,6</w:t>
                  </w:r>
                </w:p>
              </w:tc>
            </w:tr>
            <w:tr w:rsidR="00A42C85" w:rsidRPr="00A42C85" w14:paraId="2A4B715C" w14:textId="77777777" w:rsidTr="00A42C85">
              <w:trPr>
                <w:trHeight w:val="300"/>
              </w:trPr>
              <w:tc>
                <w:tcPr>
                  <w:tcW w:w="143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B8108D2"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I3</w:t>
                  </w:r>
                </w:p>
              </w:tc>
              <w:tc>
                <w:tcPr>
                  <w:tcW w:w="1152" w:type="dxa"/>
                  <w:tcBorders>
                    <w:top w:val="single" w:sz="8" w:space="0" w:color="000000"/>
                    <w:left w:val="single" w:sz="8" w:space="0" w:color="000000"/>
                    <w:bottom w:val="single" w:sz="8" w:space="0" w:color="000000"/>
                    <w:right w:val="single" w:sz="8" w:space="0" w:color="000000"/>
                  </w:tcBorders>
                  <w:vAlign w:val="center"/>
                </w:tcPr>
                <w:p w14:paraId="403C174A"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15</w:t>
                  </w:r>
                </w:p>
              </w:tc>
              <w:tc>
                <w:tcPr>
                  <w:tcW w:w="1516" w:type="dxa"/>
                  <w:tcBorders>
                    <w:top w:val="single" w:sz="8" w:space="0" w:color="000000"/>
                    <w:left w:val="single" w:sz="8" w:space="0" w:color="000000"/>
                    <w:bottom w:val="single" w:sz="8" w:space="0" w:color="000000"/>
                    <w:right w:val="single" w:sz="8" w:space="0" w:color="000000"/>
                  </w:tcBorders>
                </w:tcPr>
                <w:p w14:paraId="5C563D4C"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20</w:t>
                  </w:r>
                </w:p>
              </w:tc>
              <w:tc>
                <w:tcPr>
                  <w:tcW w:w="1015" w:type="dxa"/>
                  <w:tcBorders>
                    <w:top w:val="single" w:sz="8" w:space="0" w:color="000000"/>
                    <w:left w:val="single" w:sz="8" w:space="0" w:color="000000"/>
                    <w:bottom w:val="single" w:sz="8" w:space="0" w:color="000000"/>
                    <w:right w:val="single" w:sz="8" w:space="0" w:color="000000"/>
                  </w:tcBorders>
                  <w:vAlign w:val="center"/>
                </w:tcPr>
                <w:p w14:paraId="737A72CF" w14:textId="77777777" w:rsidR="00A42C85" w:rsidRPr="00A42C85" w:rsidRDefault="00A42C85" w:rsidP="00A42C85">
                  <w:pPr>
                    <w:jc w:val="center"/>
                    <w:rPr>
                      <w:rFonts w:asciiTheme="minorHAnsi" w:hAnsiTheme="minorHAnsi" w:cstheme="minorHAnsi"/>
                      <w:sz w:val="22"/>
                      <w:szCs w:val="22"/>
                    </w:rPr>
                  </w:pPr>
                  <w:r w:rsidRPr="00A42C85">
                    <w:rPr>
                      <w:rFonts w:asciiTheme="minorHAnsi" w:hAnsiTheme="minorHAnsi" w:cstheme="minorHAnsi"/>
                      <w:sz w:val="22"/>
                      <w:szCs w:val="22"/>
                    </w:rPr>
                    <w:t>5</w:t>
                  </w:r>
                </w:p>
              </w:tc>
              <w:tc>
                <w:tcPr>
                  <w:tcW w:w="154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B93661C"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20</w:t>
                  </w:r>
                </w:p>
              </w:tc>
              <w:tc>
                <w:tcPr>
                  <w:tcW w:w="103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0C12434"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40</w:t>
                  </w:r>
                </w:p>
              </w:tc>
              <w:tc>
                <w:tcPr>
                  <w:tcW w:w="109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C96A52D"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1,2</w:t>
                  </w:r>
                </w:p>
              </w:tc>
            </w:tr>
            <w:tr w:rsidR="00A42C85" w:rsidRPr="00A42C85" w14:paraId="0199F7C7" w14:textId="77777777" w:rsidTr="00A42C85">
              <w:trPr>
                <w:trHeight w:val="300"/>
              </w:trPr>
              <w:tc>
                <w:tcPr>
                  <w:tcW w:w="143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B48B13D"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I4</w:t>
                  </w:r>
                </w:p>
              </w:tc>
              <w:tc>
                <w:tcPr>
                  <w:tcW w:w="1152" w:type="dxa"/>
                  <w:tcBorders>
                    <w:top w:val="single" w:sz="8" w:space="0" w:color="000000"/>
                    <w:left w:val="single" w:sz="8" w:space="0" w:color="000000"/>
                    <w:bottom w:val="single" w:sz="8" w:space="0" w:color="000000"/>
                    <w:right w:val="single" w:sz="8" w:space="0" w:color="000000"/>
                  </w:tcBorders>
                  <w:vAlign w:val="center"/>
                </w:tcPr>
                <w:p w14:paraId="1EC42A55"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10</w:t>
                  </w:r>
                </w:p>
              </w:tc>
              <w:tc>
                <w:tcPr>
                  <w:tcW w:w="1516" w:type="dxa"/>
                  <w:tcBorders>
                    <w:top w:val="single" w:sz="8" w:space="0" w:color="000000"/>
                    <w:left w:val="single" w:sz="8" w:space="0" w:color="000000"/>
                    <w:bottom w:val="single" w:sz="8" w:space="0" w:color="000000"/>
                    <w:right w:val="single" w:sz="8" w:space="0" w:color="000000"/>
                  </w:tcBorders>
                </w:tcPr>
                <w:p w14:paraId="6698C90E" w14:textId="77777777" w:rsidR="00A42C85" w:rsidRPr="00A42C85" w:rsidRDefault="00A42C85" w:rsidP="00A42C85">
                  <w:pPr>
                    <w:jc w:val="center"/>
                    <w:rPr>
                      <w:rFonts w:asciiTheme="minorHAnsi" w:hAnsiTheme="minorHAnsi" w:cstheme="minorHAnsi"/>
                      <w:sz w:val="22"/>
                      <w:szCs w:val="22"/>
                    </w:rPr>
                  </w:pPr>
                </w:p>
              </w:tc>
              <w:tc>
                <w:tcPr>
                  <w:tcW w:w="1015" w:type="dxa"/>
                  <w:tcBorders>
                    <w:top w:val="single" w:sz="8" w:space="0" w:color="000000"/>
                    <w:left w:val="single" w:sz="8" w:space="0" w:color="000000"/>
                    <w:bottom w:val="single" w:sz="8" w:space="0" w:color="000000"/>
                    <w:right w:val="single" w:sz="8" w:space="0" w:color="000000"/>
                  </w:tcBorders>
                  <w:vAlign w:val="center"/>
                </w:tcPr>
                <w:p w14:paraId="0E66178C" w14:textId="77777777" w:rsidR="00A42C85" w:rsidRPr="00A42C85" w:rsidRDefault="00A42C85" w:rsidP="00A42C85">
                  <w:pPr>
                    <w:jc w:val="center"/>
                    <w:rPr>
                      <w:rFonts w:asciiTheme="minorHAnsi" w:hAnsiTheme="minorHAnsi" w:cstheme="minorHAnsi"/>
                      <w:sz w:val="22"/>
                      <w:szCs w:val="22"/>
                    </w:rPr>
                  </w:pPr>
                  <w:r w:rsidRPr="00A42C85">
                    <w:rPr>
                      <w:rFonts w:asciiTheme="minorHAnsi" w:hAnsiTheme="minorHAnsi" w:cstheme="minorHAnsi"/>
                      <w:sz w:val="22"/>
                      <w:szCs w:val="22"/>
                    </w:rPr>
                    <w:t>5</w:t>
                  </w:r>
                </w:p>
              </w:tc>
              <w:tc>
                <w:tcPr>
                  <w:tcW w:w="154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DA21A31"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7,5</w:t>
                  </w:r>
                </w:p>
              </w:tc>
              <w:tc>
                <w:tcPr>
                  <w:tcW w:w="103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ED3BCD1"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15</w:t>
                  </w:r>
                </w:p>
              </w:tc>
              <w:tc>
                <w:tcPr>
                  <w:tcW w:w="109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BFF70DF"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0,5</w:t>
                  </w:r>
                </w:p>
              </w:tc>
            </w:tr>
            <w:tr w:rsidR="00A42C85" w:rsidRPr="00A42C85" w14:paraId="05A914D6" w14:textId="77777777" w:rsidTr="00A42C85">
              <w:trPr>
                <w:trHeight w:val="300"/>
              </w:trPr>
              <w:tc>
                <w:tcPr>
                  <w:tcW w:w="143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AC33BD4"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I5</w:t>
                  </w:r>
                </w:p>
              </w:tc>
              <w:tc>
                <w:tcPr>
                  <w:tcW w:w="1152" w:type="dxa"/>
                  <w:tcBorders>
                    <w:top w:val="single" w:sz="8" w:space="0" w:color="000000"/>
                    <w:left w:val="single" w:sz="8" w:space="0" w:color="000000"/>
                    <w:bottom w:val="single" w:sz="8" w:space="0" w:color="000000"/>
                    <w:right w:val="single" w:sz="8" w:space="0" w:color="000000"/>
                  </w:tcBorders>
                  <w:vAlign w:val="center"/>
                </w:tcPr>
                <w:p w14:paraId="7EDADFC5"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5</w:t>
                  </w:r>
                </w:p>
              </w:tc>
              <w:tc>
                <w:tcPr>
                  <w:tcW w:w="1516" w:type="dxa"/>
                  <w:tcBorders>
                    <w:top w:val="single" w:sz="8" w:space="0" w:color="000000"/>
                    <w:left w:val="single" w:sz="8" w:space="0" w:color="000000"/>
                    <w:bottom w:val="single" w:sz="8" w:space="0" w:color="000000"/>
                    <w:right w:val="single" w:sz="8" w:space="0" w:color="000000"/>
                  </w:tcBorders>
                </w:tcPr>
                <w:p w14:paraId="2DC79745" w14:textId="77777777" w:rsidR="00A42C85" w:rsidRPr="00A42C85" w:rsidRDefault="00A42C85" w:rsidP="00A42C85">
                  <w:pPr>
                    <w:jc w:val="center"/>
                    <w:rPr>
                      <w:rFonts w:asciiTheme="minorHAnsi" w:hAnsiTheme="minorHAnsi" w:cstheme="minorHAnsi"/>
                      <w:sz w:val="22"/>
                      <w:szCs w:val="22"/>
                    </w:rPr>
                  </w:pPr>
                </w:p>
              </w:tc>
              <w:tc>
                <w:tcPr>
                  <w:tcW w:w="1015" w:type="dxa"/>
                  <w:tcBorders>
                    <w:top w:val="single" w:sz="8" w:space="0" w:color="000000"/>
                    <w:left w:val="single" w:sz="8" w:space="0" w:color="000000"/>
                    <w:bottom w:val="single" w:sz="8" w:space="0" w:color="000000"/>
                    <w:right w:val="single" w:sz="8" w:space="0" w:color="000000"/>
                  </w:tcBorders>
                  <w:vAlign w:val="center"/>
                </w:tcPr>
                <w:p w14:paraId="5D02F653"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5</w:t>
                  </w:r>
                </w:p>
              </w:tc>
              <w:tc>
                <w:tcPr>
                  <w:tcW w:w="154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5B0BA33"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5</w:t>
                  </w:r>
                </w:p>
              </w:tc>
              <w:tc>
                <w:tcPr>
                  <w:tcW w:w="103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7E40D84"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10</w:t>
                  </w:r>
                </w:p>
              </w:tc>
              <w:tc>
                <w:tcPr>
                  <w:tcW w:w="109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2E77CBD"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0,3</w:t>
                  </w:r>
                </w:p>
              </w:tc>
            </w:tr>
            <w:tr w:rsidR="00A42C85" w:rsidRPr="00A42C85" w14:paraId="6FB3FBC3" w14:textId="77777777" w:rsidTr="00A42C85">
              <w:trPr>
                <w:trHeight w:val="300"/>
              </w:trPr>
              <w:tc>
                <w:tcPr>
                  <w:tcW w:w="143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29115BC" w14:textId="77777777" w:rsidR="00A42C85" w:rsidRPr="00A42C85" w:rsidRDefault="00A42C85" w:rsidP="00A42C85">
                  <w:pP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Ukupno</w:t>
                  </w:r>
                </w:p>
              </w:tc>
              <w:tc>
                <w:tcPr>
                  <w:tcW w:w="115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2FB9C69"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60</w:t>
                  </w:r>
                </w:p>
              </w:tc>
              <w:tc>
                <w:tcPr>
                  <w:tcW w:w="151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19AC51DF"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20</w:t>
                  </w:r>
                </w:p>
              </w:tc>
              <w:tc>
                <w:tcPr>
                  <w:tcW w:w="1015"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2CD96CE"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20</w:t>
                  </w:r>
                </w:p>
              </w:tc>
              <w:tc>
                <w:tcPr>
                  <w:tcW w:w="154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41F188E"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50</w:t>
                  </w:r>
                </w:p>
              </w:tc>
              <w:tc>
                <w:tcPr>
                  <w:tcW w:w="103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7FDD082"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100</w:t>
                  </w:r>
                </w:p>
              </w:tc>
              <w:tc>
                <w:tcPr>
                  <w:tcW w:w="109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F3502AA"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3</w:t>
                  </w:r>
                </w:p>
              </w:tc>
            </w:tr>
            <w:tr w:rsidR="00A42C85" w:rsidRPr="00A42C85" w14:paraId="26267FDC" w14:textId="77777777" w:rsidTr="00A42C85">
              <w:trPr>
                <w:trHeight w:val="300"/>
              </w:trPr>
              <w:tc>
                <w:tcPr>
                  <w:tcW w:w="143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6CE5708" w14:textId="77777777" w:rsidR="00A42C85" w:rsidRPr="00A42C85" w:rsidRDefault="00A42C85" w:rsidP="00A42C85">
                  <w:pP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Udio u ECTS</w:t>
                  </w:r>
                </w:p>
              </w:tc>
              <w:tc>
                <w:tcPr>
                  <w:tcW w:w="115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4EDBD07"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1,8</w:t>
                  </w:r>
                </w:p>
              </w:tc>
              <w:tc>
                <w:tcPr>
                  <w:tcW w:w="151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F797754"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0,6</w:t>
                  </w:r>
                </w:p>
              </w:tc>
              <w:tc>
                <w:tcPr>
                  <w:tcW w:w="1015"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1E3BDC9"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0,6</w:t>
                  </w:r>
                </w:p>
              </w:tc>
              <w:tc>
                <w:tcPr>
                  <w:tcW w:w="154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8F4B3FE" w14:textId="77777777" w:rsidR="00A42C85" w:rsidRPr="00A42C85" w:rsidRDefault="00A42C85" w:rsidP="00A42C85">
                  <w:pPr>
                    <w:jc w:val="center"/>
                    <w:rPr>
                      <w:rFonts w:asciiTheme="minorHAnsi" w:hAnsiTheme="minorHAnsi" w:cstheme="minorHAnsi"/>
                      <w:b/>
                      <w:sz w:val="22"/>
                      <w:szCs w:val="22"/>
                    </w:rPr>
                  </w:pPr>
                  <w:r w:rsidRPr="00A42C85">
                    <w:rPr>
                      <w:rFonts w:asciiTheme="minorHAnsi" w:hAnsiTheme="minorHAnsi" w:cstheme="minorHAnsi"/>
                      <w:b/>
                      <w:sz w:val="22"/>
                      <w:szCs w:val="22"/>
                    </w:rPr>
                    <w:t>1,5</w:t>
                  </w:r>
                </w:p>
              </w:tc>
              <w:tc>
                <w:tcPr>
                  <w:tcW w:w="103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EA9E75F" w14:textId="77777777" w:rsidR="00A42C85" w:rsidRPr="00A42C85" w:rsidRDefault="00A42C85" w:rsidP="00A42C85">
                  <w:pPr>
                    <w:jc w:val="center"/>
                    <w:rPr>
                      <w:rFonts w:asciiTheme="minorHAnsi" w:hAnsiTheme="minorHAnsi" w:cstheme="minorHAnsi"/>
                      <w:b/>
                      <w:sz w:val="22"/>
                      <w:szCs w:val="22"/>
                    </w:rPr>
                  </w:pPr>
                  <w:r w:rsidRPr="00A42C85">
                    <w:rPr>
                      <w:rFonts w:asciiTheme="minorHAnsi" w:hAnsiTheme="minorHAnsi" w:cstheme="minorHAnsi"/>
                      <w:b/>
                      <w:sz w:val="22"/>
                      <w:szCs w:val="22"/>
                    </w:rPr>
                    <w:t>3</w:t>
                  </w:r>
                </w:p>
              </w:tc>
              <w:tc>
                <w:tcPr>
                  <w:tcW w:w="109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71E0806" w14:textId="77777777" w:rsidR="00A42C85" w:rsidRPr="00A42C85" w:rsidRDefault="00A42C85" w:rsidP="00A42C85">
                  <w:pPr>
                    <w:jc w:val="center"/>
                    <w:rPr>
                      <w:rFonts w:asciiTheme="minorHAnsi" w:hAnsiTheme="minorHAnsi" w:cstheme="minorHAnsi"/>
                      <w:b/>
                      <w:sz w:val="22"/>
                      <w:szCs w:val="22"/>
                    </w:rPr>
                  </w:pPr>
                </w:p>
              </w:tc>
            </w:tr>
          </w:tbl>
          <w:p w14:paraId="2E03DECF" w14:textId="77777777" w:rsidR="00A42C85" w:rsidRPr="00A42C85" w:rsidRDefault="00A42C85" w:rsidP="00A42C85">
            <w:pPr>
              <w:jc w:val="both"/>
              <w:rPr>
                <w:rFonts w:asciiTheme="minorHAnsi" w:hAnsiTheme="minorHAnsi"/>
                <w:bCs/>
                <w:color w:val="000000"/>
                <w:sz w:val="22"/>
                <w:szCs w:val="22"/>
              </w:rPr>
            </w:pPr>
          </w:p>
          <w:p w14:paraId="65877467" w14:textId="77777777" w:rsidR="00A42C85" w:rsidRPr="00A42C85" w:rsidRDefault="00A42C85" w:rsidP="00A42C85">
            <w:pPr>
              <w:jc w:val="both"/>
              <w:rPr>
                <w:rFonts w:asciiTheme="minorHAnsi" w:hAnsiTheme="minorHAnsi" w:cstheme="minorHAnsi"/>
                <w:bCs/>
                <w:color w:val="000000"/>
                <w:sz w:val="22"/>
                <w:szCs w:val="22"/>
              </w:rPr>
            </w:pPr>
            <w:r w:rsidRPr="00A42C85">
              <w:rPr>
                <w:rFonts w:asciiTheme="minorHAnsi" w:eastAsia="Calibri" w:hAnsiTheme="minorHAnsi" w:cstheme="minorHAnsi"/>
                <w:bCs/>
                <w:color w:val="000000"/>
                <w:kern w:val="2"/>
                <w:sz w:val="22"/>
                <w:szCs w:val="22"/>
                <w:lang w:eastAsia="en-US"/>
              </w:rPr>
              <w:t>Student je položio kolegij ako je za svaki ishod učenja ostvario postotak bodova koji je veći ili jednak definiranom pragu za taj ishod učenja kolegija.</w:t>
            </w:r>
          </w:p>
          <w:p w14:paraId="18897F05" w14:textId="77777777" w:rsidR="00A42C85" w:rsidRPr="00A42C85" w:rsidRDefault="00A42C85" w:rsidP="00A42C85">
            <w:pPr>
              <w:rPr>
                <w:rFonts w:asciiTheme="minorHAnsi" w:hAnsiTheme="minorHAnsi" w:cstheme="minorHAnsi"/>
                <w:b/>
                <w:bCs/>
                <w:sz w:val="22"/>
                <w:szCs w:val="22"/>
              </w:rPr>
            </w:pPr>
          </w:p>
          <w:p w14:paraId="6DDA8FFF" w14:textId="77777777" w:rsidR="00A42C85" w:rsidRPr="00A42C85" w:rsidRDefault="00A42C85" w:rsidP="00A42C85">
            <w:pPr>
              <w:jc w:val="both"/>
              <w:rPr>
                <w:rFonts w:asciiTheme="minorHAnsi" w:hAnsiTheme="minorHAnsi"/>
                <w:b/>
                <w:color w:val="000000"/>
                <w:sz w:val="22"/>
                <w:szCs w:val="22"/>
              </w:rPr>
            </w:pPr>
            <w:r w:rsidRPr="00A42C85">
              <w:rPr>
                <w:rFonts w:asciiTheme="minorHAnsi" w:eastAsia="Calibri" w:hAnsiTheme="minorHAnsi"/>
                <w:b/>
                <w:color w:val="000000"/>
                <w:kern w:val="2"/>
                <w:sz w:val="22"/>
                <w:szCs w:val="22"/>
                <w:lang w:eastAsia="en-US"/>
              </w:rPr>
              <w:t>Cjeloviti ispit na ispitnom roku:</w:t>
            </w:r>
          </w:p>
          <w:p w14:paraId="74D317C7" w14:textId="77777777" w:rsidR="00A42C85" w:rsidRPr="00A42C85" w:rsidRDefault="00A42C85" w:rsidP="00A42C85">
            <w:pPr>
              <w:jc w:val="both"/>
              <w:rPr>
                <w:rFonts w:asciiTheme="minorHAnsi" w:hAnsiTheme="minorHAnsi"/>
                <w:b/>
                <w:color w:val="000000"/>
                <w:sz w:val="22"/>
                <w:szCs w:val="22"/>
              </w:rPr>
            </w:pPr>
          </w:p>
          <w:tbl>
            <w:tblPr>
              <w:tblStyle w:val="Reetkatablice"/>
              <w:tblW w:w="5000" w:type="pct"/>
              <w:tblLayout w:type="fixed"/>
              <w:tblLook w:val="04A0" w:firstRow="1" w:lastRow="0" w:firstColumn="1" w:lastColumn="0" w:noHBand="0" w:noVBand="1"/>
            </w:tblPr>
            <w:tblGrid>
              <w:gridCol w:w="1427"/>
              <w:gridCol w:w="2035"/>
              <w:gridCol w:w="2150"/>
              <w:gridCol w:w="1032"/>
              <w:gridCol w:w="1031"/>
              <w:gridCol w:w="1089"/>
            </w:tblGrid>
            <w:tr w:rsidR="00A42C85" w:rsidRPr="00A42C85" w14:paraId="0879EDCB" w14:textId="77777777" w:rsidTr="00A42C85">
              <w:trPr>
                <w:trHeight w:val="300"/>
              </w:trPr>
              <w:tc>
                <w:tcPr>
                  <w:tcW w:w="143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1442E18" w14:textId="77777777" w:rsidR="00A42C85" w:rsidRPr="00A42C85" w:rsidRDefault="00A42C85" w:rsidP="00A42C85">
                  <w:pPr>
                    <w:jc w:val="cente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Ishod</w:t>
                  </w:r>
                </w:p>
              </w:tc>
              <w:tc>
                <w:tcPr>
                  <w:tcW w:w="204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FA931DA" w14:textId="77777777" w:rsidR="00A42C85" w:rsidRPr="00A42C85" w:rsidRDefault="00A42C85" w:rsidP="00A42C85">
                  <w:pPr>
                    <w:jc w:val="cente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Pisani ispit</w:t>
                  </w:r>
                </w:p>
              </w:tc>
              <w:tc>
                <w:tcPr>
                  <w:tcW w:w="2155"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8EA3795" w14:textId="77777777" w:rsidR="00A42C85" w:rsidRPr="00A42C85" w:rsidRDefault="00A42C85" w:rsidP="00A42C85">
                  <w:pPr>
                    <w:jc w:val="cente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Usmeni ispit</w:t>
                  </w:r>
                </w:p>
              </w:tc>
              <w:tc>
                <w:tcPr>
                  <w:tcW w:w="103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C634297" w14:textId="77777777" w:rsidR="00A42C85" w:rsidRPr="00A42C85" w:rsidRDefault="00A42C85" w:rsidP="00A42C85">
                  <w:pPr>
                    <w:jc w:val="cente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Prag</w:t>
                  </w:r>
                </w:p>
              </w:tc>
              <w:tc>
                <w:tcPr>
                  <w:tcW w:w="103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6FE978A" w14:textId="77777777" w:rsidR="00A42C85" w:rsidRPr="00A42C85" w:rsidRDefault="00A42C85" w:rsidP="00A42C85">
                  <w:pPr>
                    <w:jc w:val="cente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Max</w:t>
                  </w:r>
                </w:p>
              </w:tc>
              <w:tc>
                <w:tcPr>
                  <w:tcW w:w="109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0084632" w14:textId="77777777" w:rsidR="00A42C85" w:rsidRPr="00A42C85" w:rsidRDefault="00A42C85" w:rsidP="00A42C85">
                  <w:pPr>
                    <w:jc w:val="cente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Udio u ECTS</w:t>
                  </w:r>
                </w:p>
              </w:tc>
            </w:tr>
            <w:tr w:rsidR="00A42C85" w:rsidRPr="00A42C85" w14:paraId="7134E8F6" w14:textId="77777777" w:rsidTr="00A42C85">
              <w:trPr>
                <w:trHeight w:val="300"/>
              </w:trPr>
              <w:tc>
                <w:tcPr>
                  <w:tcW w:w="143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8A44183"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I1</w:t>
                  </w:r>
                </w:p>
              </w:tc>
              <w:tc>
                <w:tcPr>
                  <w:tcW w:w="2040" w:type="dxa"/>
                  <w:tcBorders>
                    <w:top w:val="single" w:sz="8" w:space="0" w:color="000000"/>
                    <w:left w:val="single" w:sz="8" w:space="0" w:color="000000"/>
                    <w:bottom w:val="single" w:sz="8" w:space="0" w:color="000000"/>
                    <w:right w:val="single" w:sz="8" w:space="0" w:color="000000"/>
                  </w:tcBorders>
                  <w:vAlign w:val="center"/>
                </w:tcPr>
                <w:p w14:paraId="60722457"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15</w:t>
                  </w:r>
                </w:p>
              </w:tc>
              <w:tc>
                <w:tcPr>
                  <w:tcW w:w="2155" w:type="dxa"/>
                  <w:tcBorders>
                    <w:top w:val="single" w:sz="8" w:space="0" w:color="000000"/>
                    <w:left w:val="single" w:sz="8" w:space="0" w:color="000000"/>
                    <w:bottom w:val="single" w:sz="8" w:space="0" w:color="000000"/>
                    <w:right w:val="single" w:sz="8" w:space="0" w:color="000000"/>
                  </w:tcBorders>
                </w:tcPr>
                <w:p w14:paraId="15E91113" w14:textId="77777777" w:rsidR="00A42C85" w:rsidRPr="00A42C85" w:rsidRDefault="00A42C85" w:rsidP="00A42C85">
                  <w:pPr>
                    <w:jc w:val="center"/>
                    <w:rPr>
                      <w:rFonts w:asciiTheme="minorHAnsi" w:hAnsiTheme="minorHAnsi" w:cstheme="minorHAnsi"/>
                      <w:sz w:val="22"/>
                      <w:szCs w:val="22"/>
                    </w:rPr>
                  </w:pPr>
                </w:p>
              </w:tc>
              <w:tc>
                <w:tcPr>
                  <w:tcW w:w="103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940B5DC"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7,5</w:t>
                  </w:r>
                </w:p>
              </w:tc>
              <w:tc>
                <w:tcPr>
                  <w:tcW w:w="103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28D75FD"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15</w:t>
                  </w:r>
                </w:p>
              </w:tc>
              <w:tc>
                <w:tcPr>
                  <w:tcW w:w="109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7F4462B"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0,5</w:t>
                  </w:r>
                </w:p>
              </w:tc>
            </w:tr>
            <w:tr w:rsidR="00A42C85" w:rsidRPr="00A42C85" w14:paraId="31CC1265" w14:textId="77777777" w:rsidTr="00A42C85">
              <w:trPr>
                <w:trHeight w:val="300"/>
              </w:trPr>
              <w:tc>
                <w:tcPr>
                  <w:tcW w:w="143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5DA23A0"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I2</w:t>
                  </w:r>
                </w:p>
              </w:tc>
              <w:tc>
                <w:tcPr>
                  <w:tcW w:w="2040" w:type="dxa"/>
                  <w:tcBorders>
                    <w:top w:val="single" w:sz="8" w:space="0" w:color="000000"/>
                    <w:left w:val="single" w:sz="8" w:space="0" w:color="000000"/>
                    <w:bottom w:val="single" w:sz="8" w:space="0" w:color="000000"/>
                    <w:right w:val="single" w:sz="8" w:space="0" w:color="000000"/>
                  </w:tcBorders>
                  <w:vAlign w:val="center"/>
                </w:tcPr>
                <w:p w14:paraId="6C956725" w14:textId="77777777" w:rsidR="00A42C85" w:rsidRPr="00A42C85" w:rsidRDefault="00A42C85" w:rsidP="00A42C85">
                  <w:pPr>
                    <w:jc w:val="center"/>
                    <w:rPr>
                      <w:rFonts w:asciiTheme="minorHAnsi" w:hAnsiTheme="minorHAnsi" w:cstheme="minorHAnsi"/>
                      <w:sz w:val="22"/>
                      <w:szCs w:val="22"/>
                    </w:rPr>
                  </w:pPr>
                </w:p>
              </w:tc>
              <w:tc>
                <w:tcPr>
                  <w:tcW w:w="2155" w:type="dxa"/>
                  <w:tcBorders>
                    <w:top w:val="single" w:sz="8" w:space="0" w:color="000000"/>
                    <w:left w:val="single" w:sz="8" w:space="0" w:color="000000"/>
                    <w:bottom w:val="single" w:sz="8" w:space="0" w:color="000000"/>
                    <w:right w:val="single" w:sz="8" w:space="0" w:color="000000"/>
                  </w:tcBorders>
                </w:tcPr>
                <w:p w14:paraId="3AA2F539" w14:textId="77777777" w:rsidR="00A42C85" w:rsidRPr="00A42C85" w:rsidRDefault="00A42C85" w:rsidP="00A42C85">
                  <w:pPr>
                    <w:jc w:val="center"/>
                    <w:rPr>
                      <w:rFonts w:asciiTheme="minorHAnsi" w:hAnsiTheme="minorHAnsi" w:cstheme="minorHAnsi"/>
                      <w:sz w:val="22"/>
                      <w:szCs w:val="22"/>
                    </w:rPr>
                  </w:pPr>
                  <w:r w:rsidRPr="00A42C85">
                    <w:rPr>
                      <w:rFonts w:asciiTheme="minorHAnsi" w:hAnsiTheme="minorHAnsi" w:cstheme="minorHAnsi"/>
                      <w:sz w:val="22"/>
                      <w:szCs w:val="22"/>
                    </w:rPr>
                    <w:t>20</w:t>
                  </w:r>
                </w:p>
              </w:tc>
              <w:tc>
                <w:tcPr>
                  <w:tcW w:w="103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8A64C13"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10</w:t>
                  </w:r>
                </w:p>
              </w:tc>
              <w:tc>
                <w:tcPr>
                  <w:tcW w:w="103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EC12981"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20</w:t>
                  </w:r>
                </w:p>
              </w:tc>
              <w:tc>
                <w:tcPr>
                  <w:tcW w:w="109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36200F9"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0,6</w:t>
                  </w:r>
                </w:p>
              </w:tc>
            </w:tr>
            <w:tr w:rsidR="00A42C85" w:rsidRPr="00A42C85" w14:paraId="47764DE8" w14:textId="77777777" w:rsidTr="00A42C85">
              <w:trPr>
                <w:trHeight w:val="300"/>
              </w:trPr>
              <w:tc>
                <w:tcPr>
                  <w:tcW w:w="143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CEA8088"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I3</w:t>
                  </w:r>
                </w:p>
              </w:tc>
              <w:tc>
                <w:tcPr>
                  <w:tcW w:w="2040" w:type="dxa"/>
                  <w:tcBorders>
                    <w:top w:val="single" w:sz="8" w:space="0" w:color="000000"/>
                    <w:left w:val="single" w:sz="8" w:space="0" w:color="000000"/>
                    <w:bottom w:val="single" w:sz="8" w:space="0" w:color="000000"/>
                    <w:right w:val="single" w:sz="8" w:space="0" w:color="000000"/>
                  </w:tcBorders>
                  <w:vAlign w:val="center"/>
                </w:tcPr>
                <w:p w14:paraId="4B51EB6C"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40</w:t>
                  </w:r>
                </w:p>
              </w:tc>
              <w:tc>
                <w:tcPr>
                  <w:tcW w:w="2155" w:type="dxa"/>
                  <w:tcBorders>
                    <w:top w:val="single" w:sz="8" w:space="0" w:color="000000"/>
                    <w:left w:val="single" w:sz="8" w:space="0" w:color="000000"/>
                    <w:bottom w:val="single" w:sz="8" w:space="0" w:color="000000"/>
                    <w:right w:val="single" w:sz="8" w:space="0" w:color="000000"/>
                  </w:tcBorders>
                </w:tcPr>
                <w:p w14:paraId="20C17E8E" w14:textId="77777777" w:rsidR="00A42C85" w:rsidRPr="00A42C85" w:rsidRDefault="00A42C85" w:rsidP="00A42C85">
                  <w:pPr>
                    <w:jc w:val="center"/>
                    <w:rPr>
                      <w:rFonts w:asciiTheme="minorHAnsi" w:hAnsiTheme="minorHAnsi" w:cstheme="minorHAnsi"/>
                      <w:sz w:val="22"/>
                      <w:szCs w:val="22"/>
                    </w:rPr>
                  </w:pPr>
                </w:p>
              </w:tc>
              <w:tc>
                <w:tcPr>
                  <w:tcW w:w="103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A20CBC7"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20</w:t>
                  </w:r>
                </w:p>
              </w:tc>
              <w:tc>
                <w:tcPr>
                  <w:tcW w:w="103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73661FE"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40</w:t>
                  </w:r>
                </w:p>
              </w:tc>
              <w:tc>
                <w:tcPr>
                  <w:tcW w:w="109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C5A18CE"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1,2</w:t>
                  </w:r>
                </w:p>
              </w:tc>
            </w:tr>
            <w:tr w:rsidR="00A42C85" w:rsidRPr="00A42C85" w14:paraId="42836247" w14:textId="77777777" w:rsidTr="00A42C85">
              <w:trPr>
                <w:trHeight w:val="300"/>
              </w:trPr>
              <w:tc>
                <w:tcPr>
                  <w:tcW w:w="143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097AA87"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I4</w:t>
                  </w:r>
                </w:p>
              </w:tc>
              <w:tc>
                <w:tcPr>
                  <w:tcW w:w="2040" w:type="dxa"/>
                  <w:tcBorders>
                    <w:top w:val="single" w:sz="8" w:space="0" w:color="000000"/>
                    <w:left w:val="single" w:sz="8" w:space="0" w:color="000000"/>
                    <w:bottom w:val="single" w:sz="8" w:space="0" w:color="000000"/>
                    <w:right w:val="single" w:sz="8" w:space="0" w:color="000000"/>
                  </w:tcBorders>
                  <w:vAlign w:val="center"/>
                </w:tcPr>
                <w:p w14:paraId="7575D06F"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15</w:t>
                  </w:r>
                </w:p>
              </w:tc>
              <w:tc>
                <w:tcPr>
                  <w:tcW w:w="2155" w:type="dxa"/>
                  <w:tcBorders>
                    <w:top w:val="single" w:sz="8" w:space="0" w:color="000000"/>
                    <w:left w:val="single" w:sz="8" w:space="0" w:color="000000"/>
                    <w:bottom w:val="single" w:sz="8" w:space="0" w:color="000000"/>
                    <w:right w:val="single" w:sz="8" w:space="0" w:color="000000"/>
                  </w:tcBorders>
                </w:tcPr>
                <w:p w14:paraId="43CA38E5" w14:textId="77777777" w:rsidR="00A42C85" w:rsidRPr="00A42C85" w:rsidRDefault="00A42C85" w:rsidP="00A42C85">
                  <w:pPr>
                    <w:jc w:val="center"/>
                    <w:rPr>
                      <w:rFonts w:asciiTheme="minorHAnsi" w:hAnsiTheme="minorHAnsi" w:cstheme="minorHAnsi"/>
                      <w:sz w:val="22"/>
                      <w:szCs w:val="22"/>
                    </w:rPr>
                  </w:pPr>
                </w:p>
              </w:tc>
              <w:tc>
                <w:tcPr>
                  <w:tcW w:w="103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FF58BB9"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7,5</w:t>
                  </w:r>
                </w:p>
              </w:tc>
              <w:tc>
                <w:tcPr>
                  <w:tcW w:w="103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9FE0C93"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15</w:t>
                  </w:r>
                </w:p>
              </w:tc>
              <w:tc>
                <w:tcPr>
                  <w:tcW w:w="109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2355179"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0,5</w:t>
                  </w:r>
                </w:p>
              </w:tc>
            </w:tr>
            <w:tr w:rsidR="00A42C85" w:rsidRPr="00A42C85" w14:paraId="6BBAF5D4" w14:textId="77777777" w:rsidTr="00A42C85">
              <w:trPr>
                <w:trHeight w:val="300"/>
              </w:trPr>
              <w:tc>
                <w:tcPr>
                  <w:tcW w:w="143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55E1708"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I5</w:t>
                  </w:r>
                </w:p>
              </w:tc>
              <w:tc>
                <w:tcPr>
                  <w:tcW w:w="2040" w:type="dxa"/>
                  <w:tcBorders>
                    <w:top w:val="single" w:sz="8" w:space="0" w:color="000000"/>
                    <w:left w:val="single" w:sz="8" w:space="0" w:color="000000"/>
                    <w:bottom w:val="single" w:sz="8" w:space="0" w:color="000000"/>
                    <w:right w:val="single" w:sz="8" w:space="0" w:color="000000"/>
                  </w:tcBorders>
                  <w:vAlign w:val="center"/>
                </w:tcPr>
                <w:p w14:paraId="45A6748F"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10</w:t>
                  </w:r>
                </w:p>
              </w:tc>
              <w:tc>
                <w:tcPr>
                  <w:tcW w:w="2155" w:type="dxa"/>
                  <w:tcBorders>
                    <w:top w:val="single" w:sz="8" w:space="0" w:color="000000"/>
                    <w:left w:val="single" w:sz="8" w:space="0" w:color="000000"/>
                    <w:bottom w:val="single" w:sz="8" w:space="0" w:color="000000"/>
                    <w:right w:val="single" w:sz="8" w:space="0" w:color="000000"/>
                  </w:tcBorders>
                </w:tcPr>
                <w:p w14:paraId="1DD265F2" w14:textId="77777777" w:rsidR="00A42C85" w:rsidRPr="00A42C85" w:rsidRDefault="00A42C85" w:rsidP="00A42C85">
                  <w:pPr>
                    <w:jc w:val="center"/>
                    <w:rPr>
                      <w:rFonts w:asciiTheme="minorHAnsi" w:hAnsiTheme="minorHAnsi" w:cstheme="minorHAnsi"/>
                      <w:sz w:val="22"/>
                      <w:szCs w:val="22"/>
                    </w:rPr>
                  </w:pPr>
                </w:p>
              </w:tc>
              <w:tc>
                <w:tcPr>
                  <w:tcW w:w="103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B9DC025"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5</w:t>
                  </w:r>
                </w:p>
              </w:tc>
              <w:tc>
                <w:tcPr>
                  <w:tcW w:w="103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DE10D01"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10</w:t>
                  </w:r>
                </w:p>
              </w:tc>
              <w:tc>
                <w:tcPr>
                  <w:tcW w:w="109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DBCB6BB"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0,3</w:t>
                  </w:r>
                </w:p>
              </w:tc>
            </w:tr>
            <w:tr w:rsidR="00A42C85" w:rsidRPr="00A42C85" w14:paraId="6FBA562A" w14:textId="77777777" w:rsidTr="00A42C85">
              <w:trPr>
                <w:trHeight w:val="300"/>
              </w:trPr>
              <w:tc>
                <w:tcPr>
                  <w:tcW w:w="143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E75B44E" w14:textId="77777777" w:rsidR="00A42C85" w:rsidRPr="00A42C85" w:rsidRDefault="00A42C85" w:rsidP="00A42C85">
                  <w:pP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Ukupno</w:t>
                  </w:r>
                </w:p>
              </w:tc>
              <w:tc>
                <w:tcPr>
                  <w:tcW w:w="204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49322EE"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80</w:t>
                  </w:r>
                </w:p>
              </w:tc>
              <w:tc>
                <w:tcPr>
                  <w:tcW w:w="2155"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1BAFAB0D"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20</w:t>
                  </w:r>
                </w:p>
              </w:tc>
              <w:tc>
                <w:tcPr>
                  <w:tcW w:w="103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D41DA1B"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50</w:t>
                  </w:r>
                </w:p>
              </w:tc>
              <w:tc>
                <w:tcPr>
                  <w:tcW w:w="103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259031F"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100</w:t>
                  </w:r>
                </w:p>
              </w:tc>
              <w:tc>
                <w:tcPr>
                  <w:tcW w:w="109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BD97069"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3</w:t>
                  </w:r>
                </w:p>
              </w:tc>
            </w:tr>
            <w:tr w:rsidR="00A42C85" w:rsidRPr="00A42C85" w14:paraId="3FD71C48" w14:textId="77777777" w:rsidTr="00A42C85">
              <w:trPr>
                <w:trHeight w:val="300"/>
              </w:trPr>
              <w:tc>
                <w:tcPr>
                  <w:tcW w:w="143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A888A48" w14:textId="77777777" w:rsidR="00A42C85" w:rsidRPr="00A42C85" w:rsidRDefault="00A42C85" w:rsidP="00A42C85">
                  <w:pP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Udio u ECTS</w:t>
                  </w:r>
                </w:p>
              </w:tc>
              <w:tc>
                <w:tcPr>
                  <w:tcW w:w="204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32DE444"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2,4</w:t>
                  </w:r>
                </w:p>
              </w:tc>
              <w:tc>
                <w:tcPr>
                  <w:tcW w:w="2155"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29AE50F" w14:textId="77777777" w:rsidR="00A42C85" w:rsidRPr="00A42C85" w:rsidRDefault="00A42C85" w:rsidP="00A42C85">
                  <w:pPr>
                    <w:jc w:val="center"/>
                    <w:rPr>
                      <w:rFonts w:asciiTheme="minorHAnsi" w:hAnsiTheme="minorHAnsi" w:cstheme="minorHAnsi"/>
                      <w:b/>
                      <w:sz w:val="22"/>
                      <w:szCs w:val="22"/>
                    </w:rPr>
                  </w:pPr>
                  <w:r w:rsidRPr="00A42C85">
                    <w:rPr>
                      <w:rFonts w:asciiTheme="minorHAnsi" w:eastAsia="Calibri" w:hAnsiTheme="minorHAnsi" w:cstheme="minorHAnsi"/>
                      <w:b/>
                      <w:kern w:val="2"/>
                      <w:sz w:val="22"/>
                      <w:szCs w:val="22"/>
                      <w:lang w:eastAsia="en-US"/>
                    </w:rPr>
                    <w:t>0,6</w:t>
                  </w:r>
                </w:p>
              </w:tc>
              <w:tc>
                <w:tcPr>
                  <w:tcW w:w="103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B5260EB" w14:textId="77777777" w:rsidR="00A42C85" w:rsidRPr="00A42C85" w:rsidRDefault="00A42C85" w:rsidP="00A42C85">
                  <w:pPr>
                    <w:jc w:val="center"/>
                    <w:rPr>
                      <w:rFonts w:asciiTheme="minorHAnsi" w:hAnsiTheme="minorHAnsi" w:cstheme="minorHAnsi"/>
                      <w:b/>
                      <w:sz w:val="22"/>
                      <w:szCs w:val="22"/>
                    </w:rPr>
                  </w:pPr>
                </w:p>
              </w:tc>
              <w:tc>
                <w:tcPr>
                  <w:tcW w:w="103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25CE380" w14:textId="77777777" w:rsidR="00A42C85" w:rsidRPr="00A42C85" w:rsidRDefault="00A42C85" w:rsidP="00A42C85">
                  <w:pPr>
                    <w:jc w:val="center"/>
                    <w:rPr>
                      <w:rFonts w:asciiTheme="minorHAnsi" w:hAnsiTheme="minorHAnsi" w:cstheme="minorHAnsi"/>
                      <w:b/>
                      <w:sz w:val="22"/>
                      <w:szCs w:val="22"/>
                    </w:rPr>
                  </w:pPr>
                </w:p>
              </w:tc>
              <w:tc>
                <w:tcPr>
                  <w:tcW w:w="109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0906DF6" w14:textId="77777777" w:rsidR="00A42C85" w:rsidRPr="00A42C85" w:rsidRDefault="00A42C85" w:rsidP="00A42C85">
                  <w:pPr>
                    <w:jc w:val="center"/>
                    <w:rPr>
                      <w:rFonts w:asciiTheme="minorHAnsi" w:hAnsiTheme="minorHAnsi" w:cstheme="minorHAnsi"/>
                      <w:b/>
                      <w:sz w:val="22"/>
                      <w:szCs w:val="22"/>
                    </w:rPr>
                  </w:pPr>
                </w:p>
              </w:tc>
            </w:tr>
          </w:tbl>
          <w:p w14:paraId="3A64CC8D" w14:textId="77777777" w:rsidR="00A42C85" w:rsidRPr="00A42C85" w:rsidRDefault="00A42C85" w:rsidP="00A42C85">
            <w:pPr>
              <w:rPr>
                <w:rFonts w:asciiTheme="minorHAnsi" w:hAnsiTheme="minorHAnsi" w:cstheme="minorHAnsi"/>
                <w:sz w:val="22"/>
                <w:szCs w:val="22"/>
              </w:rPr>
            </w:pPr>
          </w:p>
          <w:p w14:paraId="48080CB9" w14:textId="77777777" w:rsidR="00A42C85" w:rsidRPr="00A42C85" w:rsidRDefault="00A42C85" w:rsidP="00A42C85">
            <w:pPr>
              <w:jc w:val="both"/>
              <w:rPr>
                <w:rFonts w:asciiTheme="minorHAnsi" w:hAnsiTheme="minorHAnsi" w:cstheme="minorHAnsi"/>
                <w:bCs/>
                <w:color w:val="000000"/>
                <w:sz w:val="22"/>
                <w:szCs w:val="22"/>
              </w:rPr>
            </w:pPr>
            <w:r w:rsidRPr="00A42C85">
              <w:rPr>
                <w:rFonts w:asciiTheme="minorHAnsi" w:eastAsia="Calibri" w:hAnsiTheme="minorHAnsi" w:cstheme="minorHAnsi"/>
                <w:bCs/>
                <w:color w:val="000000"/>
                <w:kern w:val="2"/>
                <w:sz w:val="22"/>
                <w:szCs w:val="22"/>
                <w:lang w:eastAsia="en-US"/>
              </w:rPr>
              <w:t>Student je položio kolegij ako je za svaki ishod učenja ostvario postotak bodova koji je veći ili jednak definiranom pragu za taj ishod učenja kolegija. Prag prolaznosti je 50 % bodova koji se mogu ostvariti za pojedini ishod učenja kolegija.</w:t>
            </w:r>
          </w:p>
          <w:p w14:paraId="77DCE454" w14:textId="77777777" w:rsidR="00A42C85" w:rsidRPr="00A42C85" w:rsidRDefault="00A42C85" w:rsidP="00A42C85">
            <w:pPr>
              <w:jc w:val="both"/>
              <w:rPr>
                <w:rFonts w:asciiTheme="minorHAnsi" w:hAnsiTheme="minorHAnsi" w:cstheme="minorHAnsi"/>
                <w:bCs/>
                <w:color w:val="000000"/>
                <w:sz w:val="22"/>
                <w:szCs w:val="22"/>
              </w:rPr>
            </w:pPr>
          </w:p>
          <w:p w14:paraId="70306386" w14:textId="77777777" w:rsidR="00A42C85" w:rsidRPr="00A42C85" w:rsidRDefault="00A42C85" w:rsidP="00A42C85">
            <w:pP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Ocjenjivanje:</w:t>
            </w:r>
          </w:p>
          <w:p w14:paraId="0B66F302" w14:textId="77777777" w:rsidR="00A42C85" w:rsidRPr="00A42C85" w:rsidRDefault="00A42C85" w:rsidP="00A42C85">
            <w:pP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Student je položio ispit ako je za svaki ishod učenja na kolegiju ostvario najmanje 50% predviđenih bodova (po ishodu).</w:t>
            </w:r>
          </w:p>
          <w:p w14:paraId="078559CA" w14:textId="77777777" w:rsidR="00A42C85" w:rsidRPr="00A42C85" w:rsidRDefault="00A42C85" w:rsidP="00A42C85">
            <w:pP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Ako je student položio sve ishode učenja kolegija, zbrajaju se ostvareni bodovi (postoci) svih položenih ishoda učenja, a konačna ocjena se formira temeljem sljedeće tablice:</w:t>
            </w:r>
          </w:p>
          <w:p w14:paraId="21D2477E" w14:textId="77777777" w:rsidR="00A42C85" w:rsidRPr="00A42C85" w:rsidRDefault="00A42C85" w:rsidP="00A42C85">
            <w:pPr>
              <w:rPr>
                <w:rFonts w:asciiTheme="minorHAnsi" w:hAnsiTheme="minorHAnsi" w:cstheme="minorHAnsi"/>
                <w:sz w:val="22"/>
                <w:szCs w:val="22"/>
              </w:rPr>
            </w:pPr>
          </w:p>
          <w:tbl>
            <w:tblPr>
              <w:tblStyle w:val="Reetkatablice"/>
              <w:tblW w:w="4933" w:type="dxa"/>
              <w:jc w:val="center"/>
              <w:tblLayout w:type="fixed"/>
              <w:tblLook w:val="04A0" w:firstRow="1" w:lastRow="0" w:firstColumn="1" w:lastColumn="0" w:noHBand="0" w:noVBand="1"/>
            </w:tblPr>
            <w:tblGrid>
              <w:gridCol w:w="1803"/>
              <w:gridCol w:w="1653"/>
              <w:gridCol w:w="1477"/>
            </w:tblGrid>
            <w:tr w:rsidR="00A42C85" w:rsidRPr="00A42C85" w14:paraId="7071E104" w14:textId="77777777" w:rsidTr="00A42C85">
              <w:trPr>
                <w:trHeight w:val="300"/>
                <w:jc w:val="center"/>
              </w:trPr>
              <w:tc>
                <w:tcPr>
                  <w:tcW w:w="180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B0D6D97" w14:textId="77777777" w:rsidR="00A42C85" w:rsidRPr="00A42C85" w:rsidRDefault="00A42C85" w:rsidP="00A42C85">
                  <w:pPr>
                    <w:jc w:val="cente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Raspon bodova (postotaka)</w:t>
                  </w:r>
                </w:p>
              </w:tc>
              <w:tc>
                <w:tcPr>
                  <w:tcW w:w="165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D31F1E6" w14:textId="77777777" w:rsidR="00A42C85" w:rsidRPr="00A42C85" w:rsidRDefault="00A42C85" w:rsidP="00A42C85">
                  <w:pPr>
                    <w:jc w:val="cente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Brojčana ocjena</w:t>
                  </w:r>
                </w:p>
              </w:tc>
              <w:tc>
                <w:tcPr>
                  <w:tcW w:w="1477"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019FFAA" w14:textId="77777777" w:rsidR="00A42C85" w:rsidRPr="00A42C85" w:rsidRDefault="00A42C85" w:rsidP="00A42C85">
                  <w:pPr>
                    <w:jc w:val="cente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ECTS ocjena</w:t>
                  </w:r>
                </w:p>
              </w:tc>
            </w:tr>
            <w:tr w:rsidR="00A42C85" w:rsidRPr="00A42C85" w14:paraId="26D0BA1F" w14:textId="77777777" w:rsidTr="00A42C85">
              <w:trPr>
                <w:trHeight w:val="300"/>
                <w:jc w:val="center"/>
              </w:trPr>
              <w:tc>
                <w:tcPr>
                  <w:tcW w:w="180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BD24280"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90,00 – 100,00</w:t>
                  </w:r>
                </w:p>
              </w:tc>
              <w:tc>
                <w:tcPr>
                  <w:tcW w:w="1653" w:type="dxa"/>
                  <w:tcBorders>
                    <w:top w:val="single" w:sz="8" w:space="0" w:color="000000"/>
                    <w:left w:val="single" w:sz="8" w:space="0" w:color="000000"/>
                    <w:bottom w:val="single" w:sz="8" w:space="0" w:color="000000"/>
                    <w:right w:val="single" w:sz="8" w:space="0" w:color="000000"/>
                  </w:tcBorders>
                  <w:vAlign w:val="center"/>
                </w:tcPr>
                <w:p w14:paraId="2C4DFFA5"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izvrstan (5)</w:t>
                  </w:r>
                </w:p>
              </w:tc>
              <w:tc>
                <w:tcPr>
                  <w:tcW w:w="1477" w:type="dxa"/>
                  <w:tcBorders>
                    <w:top w:val="single" w:sz="8" w:space="0" w:color="000000"/>
                    <w:left w:val="single" w:sz="8" w:space="0" w:color="000000"/>
                    <w:bottom w:val="single" w:sz="8" w:space="0" w:color="000000"/>
                    <w:right w:val="single" w:sz="8" w:space="0" w:color="000000"/>
                  </w:tcBorders>
                  <w:vAlign w:val="center"/>
                </w:tcPr>
                <w:p w14:paraId="475519EF"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A</w:t>
                  </w:r>
                </w:p>
              </w:tc>
            </w:tr>
            <w:tr w:rsidR="00A42C85" w:rsidRPr="00A42C85" w14:paraId="1D9FED2F" w14:textId="77777777" w:rsidTr="00A42C85">
              <w:trPr>
                <w:trHeight w:val="300"/>
                <w:jc w:val="center"/>
              </w:trPr>
              <w:tc>
                <w:tcPr>
                  <w:tcW w:w="180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080F800"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75,00 – 89,99</w:t>
                  </w:r>
                </w:p>
              </w:tc>
              <w:tc>
                <w:tcPr>
                  <w:tcW w:w="1653" w:type="dxa"/>
                  <w:tcBorders>
                    <w:top w:val="single" w:sz="8" w:space="0" w:color="000000"/>
                    <w:left w:val="single" w:sz="8" w:space="0" w:color="000000"/>
                    <w:bottom w:val="single" w:sz="8" w:space="0" w:color="000000"/>
                    <w:right w:val="single" w:sz="8" w:space="0" w:color="000000"/>
                  </w:tcBorders>
                  <w:vAlign w:val="center"/>
                </w:tcPr>
                <w:p w14:paraId="5EB6EF71"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vrlo dobar (4)</w:t>
                  </w:r>
                </w:p>
              </w:tc>
              <w:tc>
                <w:tcPr>
                  <w:tcW w:w="1477" w:type="dxa"/>
                  <w:tcBorders>
                    <w:top w:val="single" w:sz="8" w:space="0" w:color="000000"/>
                    <w:left w:val="single" w:sz="8" w:space="0" w:color="000000"/>
                    <w:bottom w:val="single" w:sz="8" w:space="0" w:color="000000"/>
                    <w:right w:val="single" w:sz="8" w:space="0" w:color="000000"/>
                  </w:tcBorders>
                  <w:vAlign w:val="center"/>
                </w:tcPr>
                <w:p w14:paraId="2B0C9AEB"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B</w:t>
                  </w:r>
                </w:p>
              </w:tc>
            </w:tr>
            <w:tr w:rsidR="00A42C85" w:rsidRPr="00A42C85" w14:paraId="264A514D" w14:textId="77777777" w:rsidTr="00A42C85">
              <w:trPr>
                <w:trHeight w:val="300"/>
                <w:jc w:val="center"/>
              </w:trPr>
              <w:tc>
                <w:tcPr>
                  <w:tcW w:w="180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1B5AE650"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60,00 – 74,99</w:t>
                  </w:r>
                </w:p>
              </w:tc>
              <w:tc>
                <w:tcPr>
                  <w:tcW w:w="1653" w:type="dxa"/>
                  <w:tcBorders>
                    <w:top w:val="single" w:sz="8" w:space="0" w:color="000000"/>
                    <w:left w:val="single" w:sz="8" w:space="0" w:color="000000"/>
                    <w:bottom w:val="single" w:sz="8" w:space="0" w:color="000000"/>
                    <w:right w:val="single" w:sz="8" w:space="0" w:color="000000"/>
                  </w:tcBorders>
                  <w:vAlign w:val="center"/>
                </w:tcPr>
                <w:p w14:paraId="0942546C"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dobar (3)</w:t>
                  </w:r>
                </w:p>
              </w:tc>
              <w:tc>
                <w:tcPr>
                  <w:tcW w:w="1477" w:type="dxa"/>
                  <w:tcBorders>
                    <w:top w:val="single" w:sz="8" w:space="0" w:color="000000"/>
                    <w:left w:val="single" w:sz="8" w:space="0" w:color="000000"/>
                    <w:bottom w:val="single" w:sz="8" w:space="0" w:color="000000"/>
                    <w:right w:val="single" w:sz="8" w:space="0" w:color="000000"/>
                  </w:tcBorders>
                  <w:vAlign w:val="center"/>
                </w:tcPr>
                <w:p w14:paraId="50AD600A"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C</w:t>
                  </w:r>
                </w:p>
              </w:tc>
            </w:tr>
            <w:tr w:rsidR="00A42C85" w:rsidRPr="00A42C85" w14:paraId="3F7870F9" w14:textId="77777777" w:rsidTr="00A42C85">
              <w:trPr>
                <w:trHeight w:val="300"/>
                <w:jc w:val="center"/>
              </w:trPr>
              <w:tc>
                <w:tcPr>
                  <w:tcW w:w="180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C1DBF82"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50,00 – 59,99</w:t>
                  </w:r>
                </w:p>
              </w:tc>
              <w:tc>
                <w:tcPr>
                  <w:tcW w:w="1653" w:type="dxa"/>
                  <w:tcBorders>
                    <w:top w:val="single" w:sz="8" w:space="0" w:color="000000"/>
                    <w:left w:val="single" w:sz="8" w:space="0" w:color="000000"/>
                    <w:bottom w:val="single" w:sz="8" w:space="0" w:color="000000"/>
                    <w:right w:val="single" w:sz="8" w:space="0" w:color="000000"/>
                  </w:tcBorders>
                  <w:vAlign w:val="center"/>
                </w:tcPr>
                <w:p w14:paraId="6C488B1B"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dovoljan (2)</w:t>
                  </w:r>
                </w:p>
              </w:tc>
              <w:tc>
                <w:tcPr>
                  <w:tcW w:w="1477" w:type="dxa"/>
                  <w:tcBorders>
                    <w:top w:val="single" w:sz="8" w:space="0" w:color="000000"/>
                    <w:left w:val="single" w:sz="8" w:space="0" w:color="000000"/>
                    <w:bottom w:val="single" w:sz="8" w:space="0" w:color="000000"/>
                    <w:right w:val="single" w:sz="8" w:space="0" w:color="000000"/>
                  </w:tcBorders>
                  <w:vAlign w:val="center"/>
                </w:tcPr>
                <w:p w14:paraId="360D8372"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D</w:t>
                  </w:r>
                </w:p>
              </w:tc>
            </w:tr>
            <w:tr w:rsidR="00A42C85" w:rsidRPr="00A42C85" w14:paraId="15EF23F9" w14:textId="77777777" w:rsidTr="00A42C85">
              <w:trPr>
                <w:trHeight w:val="300"/>
                <w:jc w:val="center"/>
              </w:trPr>
              <w:tc>
                <w:tcPr>
                  <w:tcW w:w="180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A92E204"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0,00 – 49,99</w:t>
                  </w:r>
                </w:p>
              </w:tc>
              <w:tc>
                <w:tcPr>
                  <w:tcW w:w="1653" w:type="dxa"/>
                  <w:tcBorders>
                    <w:top w:val="single" w:sz="8" w:space="0" w:color="000000"/>
                    <w:left w:val="single" w:sz="8" w:space="0" w:color="000000"/>
                    <w:bottom w:val="single" w:sz="8" w:space="0" w:color="000000"/>
                    <w:right w:val="single" w:sz="8" w:space="0" w:color="000000"/>
                  </w:tcBorders>
                  <w:vAlign w:val="center"/>
                </w:tcPr>
                <w:p w14:paraId="3FF579F6"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nedovoljan (1)</w:t>
                  </w:r>
                </w:p>
              </w:tc>
              <w:tc>
                <w:tcPr>
                  <w:tcW w:w="1477" w:type="dxa"/>
                  <w:tcBorders>
                    <w:top w:val="single" w:sz="8" w:space="0" w:color="000000"/>
                    <w:left w:val="single" w:sz="8" w:space="0" w:color="000000"/>
                    <w:bottom w:val="single" w:sz="8" w:space="0" w:color="000000"/>
                    <w:right w:val="single" w:sz="8" w:space="0" w:color="000000"/>
                  </w:tcBorders>
                  <w:vAlign w:val="center"/>
                </w:tcPr>
                <w:p w14:paraId="4754A949" w14:textId="77777777" w:rsidR="00A42C85" w:rsidRPr="00A42C85" w:rsidRDefault="00A42C85" w:rsidP="00A42C85">
                  <w:pPr>
                    <w:jc w:val="cente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F</w:t>
                  </w:r>
                </w:p>
              </w:tc>
            </w:tr>
          </w:tbl>
          <w:p w14:paraId="1243C1C1" w14:textId="77777777" w:rsidR="00A42C85" w:rsidRPr="00A42C85" w:rsidRDefault="00A42C85" w:rsidP="00A42C85">
            <w:pPr>
              <w:rPr>
                <w:rFonts w:asciiTheme="minorHAnsi" w:hAnsiTheme="minorHAnsi" w:cstheme="minorHAnsi"/>
                <w:b/>
                <w:bCs/>
                <w:sz w:val="22"/>
                <w:szCs w:val="22"/>
              </w:rPr>
            </w:pPr>
          </w:p>
        </w:tc>
      </w:tr>
      <w:tr w:rsidR="00A42C85" w:rsidRPr="00A42C85" w14:paraId="0EA81CB9" w14:textId="77777777" w:rsidTr="00A42C85">
        <w:trPr>
          <w:trHeight w:val="300"/>
        </w:trPr>
        <w:tc>
          <w:tcPr>
            <w:tcW w:w="9000" w:type="dxa"/>
            <w:gridSpan w:val="7"/>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045D6995" w14:textId="77777777" w:rsidR="00A42C85" w:rsidRPr="00A42C85" w:rsidRDefault="00A42C85" w:rsidP="00A42C85">
            <w:pPr>
              <w:rPr>
                <w:rFonts w:asciiTheme="minorHAnsi" w:eastAsia="MS Gothic" w:hAnsiTheme="minorHAnsi" w:cstheme="minorHAnsi"/>
                <w:b/>
                <w:bCs/>
                <w:sz w:val="22"/>
                <w:szCs w:val="22"/>
              </w:rPr>
            </w:pPr>
            <w:r w:rsidRPr="00A42C85">
              <w:rPr>
                <w:rFonts w:asciiTheme="minorHAnsi" w:eastAsia="Calibri" w:hAnsiTheme="minorHAnsi" w:cstheme="minorHAnsi"/>
                <w:b/>
                <w:bCs/>
                <w:kern w:val="2"/>
                <w:sz w:val="22"/>
                <w:szCs w:val="22"/>
                <w:lang w:eastAsia="en-US"/>
              </w:rPr>
              <w:t>Obvezna literatura</w:t>
            </w:r>
          </w:p>
        </w:tc>
      </w:tr>
      <w:tr w:rsidR="00A42C85" w:rsidRPr="00A42C85" w14:paraId="6B04776C" w14:textId="77777777" w:rsidTr="00A42C85">
        <w:trPr>
          <w:trHeight w:val="300"/>
        </w:trPr>
        <w:tc>
          <w:tcPr>
            <w:tcW w:w="9000" w:type="dxa"/>
            <w:gridSpan w:val="7"/>
            <w:tcBorders>
              <w:top w:val="single" w:sz="8" w:space="0" w:color="000000"/>
              <w:left w:val="single" w:sz="8" w:space="0" w:color="000000"/>
              <w:bottom w:val="single" w:sz="8" w:space="0" w:color="000000"/>
              <w:right w:val="single" w:sz="8" w:space="0" w:color="000000"/>
            </w:tcBorders>
            <w:vAlign w:val="center"/>
          </w:tcPr>
          <w:p w14:paraId="6262A365" w14:textId="77777777" w:rsidR="00A42C85" w:rsidRPr="00A42C85" w:rsidRDefault="00A42C85" w:rsidP="00B40BF3">
            <w:pPr>
              <w:pStyle w:val="Odlomakpopisa"/>
              <w:numPr>
                <w:ilvl w:val="0"/>
                <w:numId w:val="146"/>
              </w:numPr>
              <w:suppressAutoHyphens/>
              <w:spacing w:after="0" w:line="252" w:lineRule="auto"/>
              <w:rPr>
                <w:rFonts w:asciiTheme="minorHAnsi" w:hAnsiTheme="minorHAnsi" w:cstheme="minorHAnsi"/>
              </w:rPr>
            </w:pPr>
            <w:r w:rsidRPr="00A42C85">
              <w:rPr>
                <w:rFonts w:asciiTheme="minorHAnsi" w:hAnsiTheme="minorHAnsi" w:cstheme="minorHAnsi"/>
                <w:kern w:val="2"/>
                <w:lang w:val="hr-HR"/>
              </w:rPr>
              <w:t>Materijali sa predavanja kolegija</w:t>
            </w:r>
          </w:p>
          <w:p w14:paraId="7D2350C0" w14:textId="77777777" w:rsidR="00A42C85" w:rsidRPr="00A42C85" w:rsidRDefault="00A42C85" w:rsidP="00B40BF3">
            <w:pPr>
              <w:pStyle w:val="Odlomakpopisa"/>
              <w:numPr>
                <w:ilvl w:val="0"/>
                <w:numId w:val="146"/>
              </w:numPr>
              <w:suppressAutoHyphens/>
              <w:spacing w:after="0" w:line="252" w:lineRule="auto"/>
              <w:rPr>
                <w:rFonts w:asciiTheme="minorHAnsi" w:hAnsiTheme="minorHAnsi" w:cstheme="minorHAnsi"/>
              </w:rPr>
            </w:pPr>
            <w:r w:rsidRPr="00A42C85">
              <w:rPr>
                <w:rFonts w:asciiTheme="minorHAnsi" w:hAnsiTheme="minorHAnsi" w:cstheme="minorHAnsi"/>
                <w:kern w:val="2"/>
                <w:lang w:val="hr-HR"/>
              </w:rPr>
              <w:t xml:space="preserve">Mirošević N., Karlogan Kontić J., </w:t>
            </w:r>
            <w:r w:rsidRPr="00A42C85">
              <w:rPr>
                <w:rFonts w:asciiTheme="minorHAnsi" w:hAnsiTheme="minorHAnsi" w:cstheme="minorHAnsi"/>
                <w:i/>
                <w:iCs/>
                <w:kern w:val="2"/>
                <w:lang w:val="hr-HR"/>
              </w:rPr>
              <w:t>Vinogradarstvo</w:t>
            </w:r>
            <w:r w:rsidRPr="00A42C85">
              <w:rPr>
                <w:rFonts w:asciiTheme="minorHAnsi" w:hAnsiTheme="minorHAnsi" w:cstheme="minorHAnsi"/>
                <w:kern w:val="2"/>
                <w:lang w:val="hr-HR"/>
              </w:rPr>
              <w:t>,Globus, Zagreb, 2008</w:t>
            </w:r>
          </w:p>
          <w:p w14:paraId="4EDDC7A4" w14:textId="77777777" w:rsidR="00A42C85" w:rsidRPr="00A42C85" w:rsidRDefault="00A42C85" w:rsidP="00B40BF3">
            <w:pPr>
              <w:pStyle w:val="Odlomakpopisa"/>
              <w:numPr>
                <w:ilvl w:val="0"/>
                <w:numId w:val="146"/>
              </w:numPr>
              <w:suppressAutoHyphens/>
              <w:spacing w:after="0" w:line="252" w:lineRule="auto"/>
              <w:rPr>
                <w:rFonts w:asciiTheme="minorHAnsi" w:hAnsiTheme="minorHAnsi" w:cstheme="minorHAnsi"/>
              </w:rPr>
            </w:pPr>
            <w:r w:rsidRPr="00A42C85">
              <w:rPr>
                <w:rFonts w:asciiTheme="minorHAnsi" w:hAnsiTheme="minorHAnsi" w:cstheme="minorHAnsi"/>
                <w:kern w:val="2"/>
                <w:lang w:val="hr-HR"/>
              </w:rPr>
              <w:t xml:space="preserve">Preiner, D., </w:t>
            </w:r>
            <w:r w:rsidRPr="00A42C85">
              <w:rPr>
                <w:rFonts w:asciiTheme="minorHAnsi" w:hAnsiTheme="minorHAnsi" w:cstheme="minorHAnsi"/>
                <w:i/>
                <w:iCs/>
                <w:kern w:val="2"/>
                <w:lang w:val="hr-HR"/>
              </w:rPr>
              <w:t>Godišnji biološki ciklus vinove loze</w:t>
            </w:r>
            <w:r w:rsidRPr="00A42C85">
              <w:rPr>
                <w:rFonts w:asciiTheme="minorHAnsi" w:hAnsiTheme="minorHAnsi" w:cstheme="minorHAnsi"/>
                <w:kern w:val="2"/>
                <w:lang w:val="hr-HR"/>
              </w:rPr>
              <w:t>. Glasnik zaštite bilja, 36(1), 70-75, 2013.</w:t>
            </w:r>
          </w:p>
          <w:p w14:paraId="2D40BC04" w14:textId="77777777" w:rsidR="00A42C85" w:rsidRPr="00A42C85" w:rsidRDefault="00A42C85" w:rsidP="00B40BF3">
            <w:pPr>
              <w:pStyle w:val="Odlomakpopisa"/>
              <w:numPr>
                <w:ilvl w:val="0"/>
                <w:numId w:val="146"/>
              </w:numPr>
              <w:suppressAutoHyphens/>
              <w:spacing w:after="0" w:line="252" w:lineRule="auto"/>
              <w:rPr>
                <w:rFonts w:asciiTheme="minorHAnsi" w:hAnsiTheme="minorHAnsi" w:cstheme="minorHAnsi"/>
                <w:lang w:val="de-DE"/>
              </w:rPr>
            </w:pPr>
            <w:r w:rsidRPr="00A42C85">
              <w:rPr>
                <w:rFonts w:asciiTheme="minorHAnsi" w:hAnsiTheme="minorHAnsi" w:cstheme="minorHAnsi"/>
                <w:kern w:val="2"/>
                <w:lang w:val="hr-HR"/>
              </w:rPr>
              <w:t xml:space="preserve">Pokos, V. (2013). </w:t>
            </w:r>
            <w:r w:rsidRPr="00A42C85">
              <w:rPr>
                <w:rFonts w:asciiTheme="minorHAnsi" w:hAnsiTheme="minorHAnsi" w:cstheme="minorHAnsi"/>
                <w:i/>
                <w:iCs/>
                <w:kern w:val="2"/>
                <w:lang w:val="hr-HR"/>
              </w:rPr>
              <w:t>Ekološko vinogradarstvo</w:t>
            </w:r>
            <w:r w:rsidRPr="00A42C85">
              <w:rPr>
                <w:rFonts w:asciiTheme="minorHAnsi" w:hAnsiTheme="minorHAnsi" w:cstheme="minorHAnsi"/>
                <w:kern w:val="2"/>
                <w:lang w:val="hr-HR"/>
              </w:rPr>
              <w:t>. Glasnik zaštite bilja, 36(1), 16-25</w:t>
            </w:r>
          </w:p>
          <w:p w14:paraId="2779AC56" w14:textId="77777777" w:rsidR="00A42C85" w:rsidRPr="00A42C85" w:rsidRDefault="00A42C85" w:rsidP="00B40BF3">
            <w:pPr>
              <w:pStyle w:val="Odlomakpopisa"/>
              <w:numPr>
                <w:ilvl w:val="0"/>
                <w:numId w:val="146"/>
              </w:numPr>
              <w:suppressAutoHyphens/>
              <w:spacing w:after="0" w:line="252" w:lineRule="auto"/>
              <w:rPr>
                <w:rFonts w:asciiTheme="minorHAnsi" w:hAnsiTheme="minorHAnsi" w:cstheme="minorHAnsi"/>
                <w:lang w:val="de-DE"/>
              </w:rPr>
            </w:pPr>
            <w:r w:rsidRPr="00A42C85">
              <w:rPr>
                <w:rFonts w:asciiTheme="minorHAnsi" w:hAnsiTheme="minorHAnsi" w:cstheme="minorHAnsi"/>
                <w:kern w:val="2"/>
                <w:lang w:val="hr-HR"/>
              </w:rPr>
              <w:t xml:space="preserve">Maletić, Edi, et al. </w:t>
            </w:r>
            <w:r w:rsidRPr="00A42C85">
              <w:rPr>
                <w:rFonts w:asciiTheme="minorHAnsi" w:hAnsiTheme="minorHAnsi" w:cstheme="minorHAnsi"/>
                <w:i/>
                <w:iCs/>
                <w:kern w:val="2"/>
                <w:lang w:val="hr-HR"/>
              </w:rPr>
              <w:t>Zelena knjiga: Hrvatske izvorne sorte vinove loze,</w:t>
            </w:r>
            <w:r w:rsidRPr="00A42C85">
              <w:rPr>
                <w:rFonts w:asciiTheme="minorHAnsi" w:hAnsiTheme="minorHAnsi" w:cstheme="minorHAnsi"/>
                <w:kern w:val="2"/>
                <w:lang w:val="hr-HR"/>
              </w:rPr>
              <w:t xml:space="preserve"> 2015.</w:t>
            </w:r>
          </w:p>
          <w:p w14:paraId="01D532A4" w14:textId="77777777" w:rsidR="00A42C85" w:rsidRPr="00A42C85" w:rsidRDefault="00A42C85" w:rsidP="00A42C85">
            <w:pPr>
              <w:pStyle w:val="Tekstkomentara"/>
              <w:rPr>
                <w:rFonts w:asciiTheme="minorHAnsi" w:hAnsiTheme="minorHAnsi"/>
                <w:color w:val="FF0000"/>
                <w:sz w:val="22"/>
                <w:szCs w:val="22"/>
              </w:rPr>
            </w:pPr>
          </w:p>
        </w:tc>
      </w:tr>
      <w:tr w:rsidR="00A42C85" w:rsidRPr="00A42C85" w14:paraId="609BE693" w14:textId="77777777" w:rsidTr="00A42C85">
        <w:trPr>
          <w:trHeight w:val="300"/>
        </w:trPr>
        <w:tc>
          <w:tcPr>
            <w:tcW w:w="9000" w:type="dxa"/>
            <w:gridSpan w:val="7"/>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25664CC5" w14:textId="77777777" w:rsidR="00A42C85" w:rsidRPr="00A42C85" w:rsidRDefault="00A42C85" w:rsidP="00A42C85">
            <w:pPr>
              <w:rPr>
                <w:rFonts w:asciiTheme="minorHAnsi" w:eastAsia="MS Gothic" w:hAnsiTheme="minorHAnsi" w:cstheme="minorHAnsi"/>
                <w:b/>
                <w:bCs/>
                <w:sz w:val="22"/>
                <w:szCs w:val="22"/>
              </w:rPr>
            </w:pPr>
            <w:r w:rsidRPr="00A42C85">
              <w:rPr>
                <w:rFonts w:asciiTheme="minorHAnsi" w:eastAsia="MS Gothic" w:hAnsiTheme="minorHAnsi" w:cstheme="minorHAnsi"/>
                <w:b/>
                <w:bCs/>
                <w:kern w:val="2"/>
                <w:sz w:val="22"/>
                <w:szCs w:val="22"/>
                <w:lang w:eastAsia="en-US"/>
              </w:rPr>
              <w:t>Dopunska literatura</w:t>
            </w:r>
          </w:p>
        </w:tc>
      </w:tr>
      <w:tr w:rsidR="00A42C85" w:rsidRPr="00A42C85" w14:paraId="04076C4D" w14:textId="77777777" w:rsidTr="00A42C85">
        <w:trPr>
          <w:trHeight w:val="1109"/>
        </w:trPr>
        <w:tc>
          <w:tcPr>
            <w:tcW w:w="9000" w:type="dxa"/>
            <w:gridSpan w:val="7"/>
            <w:tcBorders>
              <w:top w:val="single" w:sz="8" w:space="0" w:color="000000"/>
              <w:left w:val="single" w:sz="8" w:space="0" w:color="000000"/>
              <w:bottom w:val="single" w:sz="8" w:space="0" w:color="000000"/>
              <w:right w:val="single" w:sz="8" w:space="0" w:color="000000"/>
            </w:tcBorders>
            <w:vAlign w:val="center"/>
          </w:tcPr>
          <w:p w14:paraId="57E97A68" w14:textId="77777777" w:rsidR="00A42C85" w:rsidRPr="00A42C85" w:rsidRDefault="00A42C85" w:rsidP="00B40BF3">
            <w:pPr>
              <w:pStyle w:val="Odlomakpopisa"/>
              <w:numPr>
                <w:ilvl w:val="0"/>
                <w:numId w:val="145"/>
              </w:numPr>
              <w:suppressAutoHyphens/>
              <w:spacing w:after="0" w:line="252" w:lineRule="auto"/>
              <w:rPr>
                <w:rFonts w:asciiTheme="minorHAnsi" w:hAnsiTheme="minorHAnsi" w:cstheme="minorHAnsi"/>
              </w:rPr>
            </w:pPr>
            <w:r w:rsidRPr="00A42C85">
              <w:rPr>
                <w:rFonts w:asciiTheme="minorHAnsi" w:hAnsiTheme="minorHAnsi" w:cstheme="minorHAnsi"/>
                <w:kern w:val="2"/>
                <w:lang w:val="hr-HR"/>
              </w:rPr>
              <w:t xml:space="preserve">Osrečak, M., et al., </w:t>
            </w:r>
            <w:r w:rsidRPr="00A42C85">
              <w:rPr>
                <w:rFonts w:asciiTheme="minorHAnsi" w:hAnsiTheme="minorHAnsi" w:cstheme="minorHAnsi"/>
                <w:i/>
                <w:iCs/>
                <w:kern w:val="2"/>
                <w:lang w:val="hr-HR"/>
              </w:rPr>
              <w:t>Mikoriza u vinogradarskoj proizvodnji</w:t>
            </w:r>
            <w:r w:rsidRPr="00A42C85">
              <w:rPr>
                <w:rFonts w:asciiTheme="minorHAnsi" w:hAnsiTheme="minorHAnsi" w:cstheme="minorHAnsi"/>
                <w:kern w:val="2"/>
                <w:lang w:val="hr-HR"/>
              </w:rPr>
              <w:t>. Glasnik zaštite bilja, 43(4), 26-30, 2020.</w:t>
            </w:r>
          </w:p>
          <w:p w14:paraId="3309BBED" w14:textId="77777777" w:rsidR="00A42C85" w:rsidRPr="00A42C85" w:rsidRDefault="00A42C85" w:rsidP="00B40BF3">
            <w:pPr>
              <w:pStyle w:val="Odlomakpopisa"/>
              <w:numPr>
                <w:ilvl w:val="0"/>
                <w:numId w:val="145"/>
              </w:numPr>
              <w:suppressAutoHyphens/>
              <w:spacing w:after="0" w:line="252" w:lineRule="auto"/>
              <w:rPr>
                <w:rFonts w:asciiTheme="minorHAnsi" w:hAnsiTheme="minorHAnsi" w:cstheme="minorHAnsi"/>
                <w:lang w:val="hr-HR"/>
              </w:rPr>
            </w:pPr>
            <w:r w:rsidRPr="00A42C85">
              <w:rPr>
                <w:rFonts w:asciiTheme="minorHAnsi" w:hAnsiTheme="minorHAnsi" w:cstheme="minorHAnsi"/>
                <w:kern w:val="2"/>
                <w:lang w:val="hr-HR"/>
              </w:rPr>
              <w:t xml:space="preserve">Karoglan Kontic, J., et al. </w:t>
            </w:r>
            <w:r w:rsidRPr="00A42C85">
              <w:rPr>
                <w:rFonts w:asciiTheme="minorHAnsi" w:hAnsiTheme="minorHAnsi" w:cstheme="minorHAnsi"/>
                <w:i/>
                <w:iCs/>
                <w:kern w:val="2"/>
                <w:lang w:val="hr-HR"/>
              </w:rPr>
              <w:t xml:space="preserve">Gospodarske i enološke karakteristike otpornih sorata loza (Vitis sp.) u uvjetima Zagrebačkog vinogorja, </w:t>
            </w:r>
            <w:r w:rsidRPr="00A42C85">
              <w:rPr>
                <w:rFonts w:asciiTheme="minorHAnsi" w:hAnsiTheme="minorHAnsi" w:cstheme="minorHAnsi"/>
                <w:kern w:val="2"/>
                <w:lang w:val="hr-HR"/>
              </w:rPr>
              <w:t>2016.</w:t>
            </w:r>
          </w:p>
          <w:p w14:paraId="177B4C44" w14:textId="77777777" w:rsidR="00A42C85" w:rsidRPr="00A42C85" w:rsidRDefault="00A42C85" w:rsidP="00B40BF3">
            <w:pPr>
              <w:pStyle w:val="Odlomakpopisa"/>
              <w:numPr>
                <w:ilvl w:val="0"/>
                <w:numId w:val="145"/>
              </w:numPr>
              <w:suppressAutoHyphens/>
              <w:spacing w:after="0" w:line="252" w:lineRule="auto"/>
              <w:rPr>
                <w:rFonts w:asciiTheme="minorHAnsi" w:hAnsiTheme="minorHAnsi" w:cstheme="minorHAnsi"/>
                <w:lang w:val="hr-HR"/>
              </w:rPr>
            </w:pPr>
            <w:r w:rsidRPr="00A42C85">
              <w:rPr>
                <w:rFonts w:asciiTheme="minorHAnsi" w:hAnsiTheme="minorHAnsi" w:cstheme="minorHAnsi"/>
                <w:kern w:val="2"/>
                <w:lang w:val="hr-HR"/>
              </w:rPr>
              <w:t xml:space="preserve">Bubola, M., </w:t>
            </w:r>
            <w:r w:rsidRPr="00A42C85">
              <w:rPr>
                <w:rFonts w:asciiTheme="minorHAnsi" w:hAnsiTheme="minorHAnsi" w:cstheme="minorHAnsi"/>
                <w:i/>
                <w:iCs/>
                <w:kern w:val="2"/>
                <w:lang w:val="hr-HR"/>
              </w:rPr>
              <w:t>Primjena rane defolijacije u svrhu povećanja kvalitete grožđa i vina</w:t>
            </w:r>
            <w:r w:rsidRPr="00A42C85">
              <w:rPr>
                <w:rFonts w:asciiTheme="minorHAnsi" w:hAnsiTheme="minorHAnsi" w:cstheme="minorHAnsi"/>
                <w:kern w:val="2"/>
                <w:lang w:val="hr-HR"/>
              </w:rPr>
              <w:t>, 2015.</w:t>
            </w:r>
          </w:p>
          <w:p w14:paraId="70298605" w14:textId="77777777" w:rsidR="00A42C85" w:rsidRPr="00A42C85" w:rsidRDefault="00A42C85" w:rsidP="00A42C85">
            <w:pPr>
              <w:pStyle w:val="Odlomakpopisa"/>
              <w:spacing w:before="240" w:after="0" w:line="240" w:lineRule="auto"/>
              <w:ind w:left="360"/>
              <w:rPr>
                <w:rFonts w:asciiTheme="minorHAnsi" w:hAnsiTheme="minorHAnsi" w:cstheme="minorHAnsi"/>
                <w:lang w:val="hr-HR"/>
              </w:rPr>
            </w:pPr>
          </w:p>
        </w:tc>
      </w:tr>
      <w:tr w:rsidR="00A42C85" w:rsidRPr="00A42C85" w14:paraId="424B1C51" w14:textId="77777777" w:rsidTr="00A42C85">
        <w:trPr>
          <w:trHeight w:val="300"/>
        </w:trPr>
        <w:tc>
          <w:tcPr>
            <w:tcW w:w="9000" w:type="dxa"/>
            <w:gridSpan w:val="7"/>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14:paraId="2BD26A77" w14:textId="77777777" w:rsidR="00A42C85" w:rsidRPr="00A42C85" w:rsidRDefault="00A42C85" w:rsidP="00A42C85">
            <w:pPr>
              <w:rPr>
                <w:rFonts w:asciiTheme="minorHAnsi" w:eastAsia="MS Gothic" w:hAnsiTheme="minorHAnsi" w:cstheme="minorHAnsi"/>
                <w:b/>
                <w:bCs/>
                <w:sz w:val="22"/>
                <w:szCs w:val="22"/>
              </w:rPr>
            </w:pPr>
            <w:r w:rsidRPr="00A42C85">
              <w:rPr>
                <w:rFonts w:asciiTheme="minorHAnsi" w:eastAsia="MS Gothic" w:hAnsiTheme="minorHAnsi" w:cstheme="minorHAnsi"/>
                <w:b/>
                <w:bCs/>
                <w:kern w:val="2"/>
                <w:sz w:val="22"/>
                <w:szCs w:val="22"/>
                <w:lang w:eastAsia="en-US"/>
              </w:rPr>
              <w:t>Načini praćenja kvalitete koji osiguravaju stjecanje izlaznih znanja, vještina i kompetencija</w:t>
            </w:r>
          </w:p>
        </w:tc>
      </w:tr>
      <w:tr w:rsidR="00A42C85" w:rsidRPr="00A42C85" w14:paraId="0A55CA4C" w14:textId="77777777" w:rsidTr="00A42C85">
        <w:trPr>
          <w:trHeight w:val="300"/>
        </w:trPr>
        <w:tc>
          <w:tcPr>
            <w:tcW w:w="9000" w:type="dxa"/>
            <w:gridSpan w:val="7"/>
            <w:tcBorders>
              <w:top w:val="single" w:sz="8" w:space="0" w:color="000000"/>
              <w:left w:val="single" w:sz="8" w:space="0" w:color="000000"/>
              <w:bottom w:val="single" w:sz="8" w:space="0" w:color="000000"/>
              <w:right w:val="single" w:sz="8" w:space="0" w:color="000000"/>
            </w:tcBorders>
            <w:vAlign w:val="center"/>
          </w:tcPr>
          <w:p w14:paraId="568A1508" w14:textId="77777777" w:rsidR="00A42C85" w:rsidRPr="00A42C85" w:rsidRDefault="00A42C85" w:rsidP="00A42C85">
            <w:pPr>
              <w:jc w:val="both"/>
              <w:rPr>
                <w:rFonts w:asciiTheme="minorHAnsi" w:eastAsia="MS Gothic" w:hAnsiTheme="minorHAnsi" w:cstheme="minorHAnsi"/>
                <w:sz w:val="22"/>
                <w:szCs w:val="22"/>
              </w:rPr>
            </w:pPr>
            <w:r w:rsidRPr="00A42C85">
              <w:rPr>
                <w:rFonts w:asciiTheme="minorHAnsi" w:eastAsia="MS Gothic" w:hAnsiTheme="minorHAnsi" w:cstheme="minorHAnsi"/>
                <w:kern w:val="2"/>
                <w:sz w:val="22"/>
                <w:szCs w:val="22"/>
                <w:lang w:eastAsia="en-US"/>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A42C85">
              <w:rPr>
                <w:rFonts w:asciiTheme="minorHAnsi" w:eastAsia="MS Gothic" w:hAnsiTheme="minorHAnsi" w:cstheme="minorHAnsi"/>
                <w:i/>
                <w:iCs/>
                <w:kern w:val="2"/>
                <w:sz w:val="22"/>
                <w:szCs w:val="22"/>
                <w:lang w:eastAsia="en-US"/>
              </w:rPr>
              <w:t>online</w:t>
            </w:r>
            <w:r w:rsidRPr="00A42C85">
              <w:rPr>
                <w:rFonts w:asciiTheme="minorHAnsi" w:eastAsia="MS Gothic" w:hAnsiTheme="minorHAnsi" w:cstheme="minorHAnsi"/>
                <w:kern w:val="2"/>
                <w:sz w:val="22"/>
                <w:szCs w:val="22"/>
                <w:lang w:eastAsia="en-US"/>
              </w:rPr>
              <w:t xml:space="preserve"> upitnicima ili putem pripremljenih tablica i obrazaca.</w:t>
            </w:r>
          </w:p>
        </w:tc>
      </w:tr>
    </w:tbl>
    <w:p w14:paraId="6B82E76B" w14:textId="77777777" w:rsidR="00A42C85" w:rsidRDefault="00A42C85" w:rsidP="00A42C85">
      <w:pPr>
        <w:rPr>
          <w:rFonts w:asciiTheme="minorHAnsi" w:hAnsiTheme="minorHAnsi"/>
          <w:sz w:val="22"/>
          <w:szCs w:val="22"/>
        </w:rPr>
      </w:pPr>
    </w:p>
    <w:p w14:paraId="2FAC932F" w14:textId="77777777" w:rsidR="00A42C85" w:rsidRPr="00A42C85" w:rsidRDefault="00A42C85" w:rsidP="00A42C85">
      <w:pPr>
        <w:pStyle w:val="Naslov3"/>
        <w:rPr>
          <w:rFonts w:asciiTheme="minorHAnsi" w:hAnsiTheme="minorHAnsi"/>
          <w:sz w:val="22"/>
          <w:szCs w:val="22"/>
        </w:rPr>
      </w:pPr>
      <w:r w:rsidRPr="00A42C85">
        <w:rPr>
          <w:rFonts w:asciiTheme="minorHAnsi" w:hAnsiTheme="minorHAnsi"/>
          <w:sz w:val="22"/>
          <w:szCs w:val="22"/>
        </w:rPr>
        <w:t xml:space="preserve">Tablica konstruktivnog poravnavanja </w:t>
      </w:r>
    </w:p>
    <w:tbl>
      <w:tblPr>
        <w:tblStyle w:val="Reetkatablice"/>
        <w:tblW w:w="5000" w:type="pct"/>
        <w:tblLayout w:type="fixed"/>
        <w:tblLook w:val="04A0" w:firstRow="1" w:lastRow="0" w:firstColumn="1" w:lastColumn="0" w:noHBand="0" w:noVBand="1"/>
      </w:tblPr>
      <w:tblGrid>
        <w:gridCol w:w="2127"/>
        <w:gridCol w:w="2706"/>
        <w:gridCol w:w="1994"/>
        <w:gridCol w:w="2223"/>
      </w:tblGrid>
      <w:tr w:rsidR="00A42C85" w:rsidRPr="00A42C85" w14:paraId="5069BAC7" w14:textId="77777777" w:rsidTr="00607599">
        <w:tc>
          <w:tcPr>
            <w:tcW w:w="2117"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tcPr>
          <w:p w14:paraId="0A973597" w14:textId="77777777" w:rsidR="00A42C85" w:rsidRPr="00A42C85" w:rsidRDefault="00A42C85" w:rsidP="00A42C85">
            <w:pPr>
              <w:jc w:val="cente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Ishodi učenja</w:t>
            </w:r>
          </w:p>
        </w:tc>
        <w:tc>
          <w:tcPr>
            <w:tcW w:w="2693"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tcPr>
          <w:p w14:paraId="65EF8837" w14:textId="77777777" w:rsidR="00A42C85" w:rsidRPr="00A42C85" w:rsidRDefault="00A42C85" w:rsidP="00A42C85">
            <w:pPr>
              <w:jc w:val="cente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Nastavne teme</w:t>
            </w:r>
          </w:p>
        </w:tc>
        <w:tc>
          <w:tcPr>
            <w:tcW w:w="1984"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tcPr>
          <w:p w14:paraId="3149A62F" w14:textId="77777777" w:rsidR="00A42C85" w:rsidRPr="00A42C85" w:rsidRDefault="00A42C85" w:rsidP="00A42C85">
            <w:pPr>
              <w:jc w:val="cente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Metode (načini) poučavanja</w:t>
            </w:r>
          </w:p>
        </w:tc>
        <w:tc>
          <w:tcPr>
            <w:tcW w:w="2212"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tcPr>
          <w:p w14:paraId="71792ABE" w14:textId="77777777" w:rsidR="00A42C85" w:rsidRPr="00A42C85" w:rsidRDefault="00A42C85" w:rsidP="00A42C85">
            <w:pPr>
              <w:jc w:val="center"/>
              <w:rPr>
                <w:rFonts w:asciiTheme="minorHAnsi" w:hAnsiTheme="minorHAnsi" w:cstheme="minorHAnsi"/>
                <w:b/>
                <w:bCs/>
                <w:sz w:val="22"/>
                <w:szCs w:val="22"/>
              </w:rPr>
            </w:pPr>
            <w:r w:rsidRPr="00A42C85">
              <w:rPr>
                <w:rFonts w:asciiTheme="minorHAnsi" w:eastAsia="Calibri" w:hAnsiTheme="minorHAnsi" w:cstheme="minorHAnsi"/>
                <w:b/>
                <w:bCs/>
                <w:kern w:val="2"/>
                <w:sz w:val="22"/>
                <w:szCs w:val="22"/>
                <w:lang w:eastAsia="en-US"/>
              </w:rPr>
              <w:t>Načini provjere ishoda</w:t>
            </w:r>
          </w:p>
        </w:tc>
      </w:tr>
      <w:tr w:rsidR="00A42C85" w:rsidRPr="00A42C85" w14:paraId="0FC22F54" w14:textId="77777777" w:rsidTr="00607599">
        <w:trPr>
          <w:trHeight w:val="235"/>
        </w:trPr>
        <w:tc>
          <w:tcPr>
            <w:tcW w:w="2117" w:type="dxa"/>
            <w:tcBorders>
              <w:top w:val="single" w:sz="8" w:space="0" w:color="000000"/>
              <w:left w:val="single" w:sz="8" w:space="0" w:color="000000"/>
              <w:bottom w:val="single" w:sz="8" w:space="0" w:color="000000"/>
              <w:right w:val="single" w:sz="8" w:space="0" w:color="000000"/>
            </w:tcBorders>
          </w:tcPr>
          <w:p w14:paraId="032F3299" w14:textId="77777777" w:rsidR="00A42C85" w:rsidRPr="00A42C85" w:rsidRDefault="00A42C85" w:rsidP="00A42C85">
            <w:pP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I1</w:t>
            </w:r>
            <w:r w:rsidRPr="00A42C85">
              <w:rPr>
                <w:rFonts w:asciiTheme="minorHAnsi" w:eastAsia="Calibri" w:hAnsiTheme="minorHAnsi" w:cstheme="minorHAnsi"/>
                <w:sz w:val="22"/>
                <w:szCs w:val="22"/>
              </w:rPr>
              <w:t xml:space="preserve"> Ocijeniti uvjete uzgoja i specifičnosti vinogradarskih regija za ekonomsku isplativost uzgoja vinove loze</w:t>
            </w:r>
          </w:p>
          <w:p w14:paraId="44B4C3F1" w14:textId="77777777" w:rsidR="00A42C85" w:rsidRPr="00A42C85" w:rsidRDefault="00A42C85" w:rsidP="00A42C85">
            <w:pPr>
              <w:rPr>
                <w:rFonts w:asciiTheme="minorHAnsi" w:hAnsiTheme="minorHAnsi" w:cstheme="minorHAnsi"/>
                <w:sz w:val="22"/>
                <w:szCs w:val="22"/>
              </w:rPr>
            </w:pPr>
          </w:p>
        </w:tc>
        <w:tc>
          <w:tcPr>
            <w:tcW w:w="2693" w:type="dxa"/>
            <w:tcBorders>
              <w:top w:val="single" w:sz="8" w:space="0" w:color="000000"/>
              <w:left w:val="single" w:sz="8" w:space="0" w:color="000000"/>
              <w:bottom w:val="single" w:sz="8" w:space="0" w:color="000000"/>
              <w:right w:val="single" w:sz="8" w:space="0" w:color="000000"/>
            </w:tcBorders>
          </w:tcPr>
          <w:p w14:paraId="65CDBC68"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Povijest i značaj vinogradarske proizvodnje. Regionalizacija vinogradarskih područja. Prirodni uvjeti uzgoja vinove loze.</w:t>
            </w:r>
          </w:p>
        </w:tc>
        <w:tc>
          <w:tcPr>
            <w:tcW w:w="1984" w:type="dxa"/>
            <w:tcBorders>
              <w:top w:val="single" w:sz="8" w:space="0" w:color="000000"/>
              <w:left w:val="single" w:sz="8" w:space="0" w:color="000000"/>
              <w:bottom w:val="single" w:sz="8" w:space="0" w:color="000000"/>
              <w:right w:val="single" w:sz="8" w:space="0" w:color="000000"/>
            </w:tcBorders>
          </w:tcPr>
          <w:p w14:paraId="20C1DA0B"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Predavanja</w:t>
            </w:r>
          </w:p>
        </w:tc>
        <w:tc>
          <w:tcPr>
            <w:tcW w:w="2212" w:type="dxa"/>
            <w:tcBorders>
              <w:top w:val="single" w:sz="8" w:space="0" w:color="000000"/>
              <w:left w:val="single" w:sz="8" w:space="0" w:color="000000"/>
              <w:bottom w:val="single" w:sz="8" w:space="0" w:color="000000"/>
              <w:right w:val="single" w:sz="8" w:space="0" w:color="000000"/>
            </w:tcBorders>
          </w:tcPr>
          <w:p w14:paraId="47D69FED"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Pisana provjera</w:t>
            </w:r>
          </w:p>
        </w:tc>
      </w:tr>
      <w:tr w:rsidR="00A42C85" w:rsidRPr="00A42C85" w14:paraId="16A04525" w14:textId="77777777" w:rsidTr="00607599">
        <w:tc>
          <w:tcPr>
            <w:tcW w:w="2117" w:type="dxa"/>
            <w:tcBorders>
              <w:top w:val="single" w:sz="8" w:space="0" w:color="000000"/>
              <w:left w:val="single" w:sz="8" w:space="0" w:color="000000"/>
              <w:bottom w:val="single" w:sz="8" w:space="0" w:color="000000"/>
              <w:right w:val="single" w:sz="8" w:space="0" w:color="000000"/>
            </w:tcBorders>
          </w:tcPr>
          <w:p w14:paraId="279E5008" w14:textId="77777777" w:rsidR="00A42C85" w:rsidRPr="00A42C85" w:rsidRDefault="00A42C85" w:rsidP="00A42C85">
            <w:pP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I2</w:t>
            </w:r>
            <w:r w:rsidRPr="00A42C85">
              <w:rPr>
                <w:rFonts w:asciiTheme="minorHAnsi" w:eastAsia="Calibri" w:hAnsiTheme="minorHAnsi" w:cstheme="minorHAnsi"/>
                <w:sz w:val="22"/>
                <w:szCs w:val="22"/>
              </w:rPr>
              <w:t xml:space="preserve"> Identificirati razvojne faze vinove loze</w:t>
            </w:r>
          </w:p>
          <w:p w14:paraId="7F710451" w14:textId="77777777" w:rsidR="00A42C85" w:rsidRPr="00A42C85" w:rsidRDefault="00A42C85" w:rsidP="00A42C85">
            <w:pPr>
              <w:rPr>
                <w:rFonts w:asciiTheme="minorHAnsi" w:hAnsiTheme="minorHAnsi"/>
                <w:sz w:val="22"/>
                <w:szCs w:val="22"/>
              </w:rPr>
            </w:pPr>
          </w:p>
          <w:p w14:paraId="2DBF8738" w14:textId="77777777" w:rsidR="00A42C85" w:rsidRPr="00A42C85" w:rsidRDefault="00A42C85" w:rsidP="00A42C85">
            <w:pPr>
              <w:rPr>
                <w:rFonts w:asciiTheme="minorHAnsi" w:hAnsiTheme="minorHAnsi" w:cstheme="minorHAnsi"/>
                <w:sz w:val="22"/>
                <w:szCs w:val="22"/>
              </w:rPr>
            </w:pPr>
          </w:p>
        </w:tc>
        <w:tc>
          <w:tcPr>
            <w:tcW w:w="2693" w:type="dxa"/>
            <w:tcBorders>
              <w:top w:val="single" w:sz="8" w:space="0" w:color="000000"/>
              <w:left w:val="single" w:sz="8" w:space="0" w:color="000000"/>
              <w:bottom w:val="single" w:sz="8" w:space="0" w:color="000000"/>
              <w:right w:val="single" w:sz="8" w:space="0" w:color="000000"/>
            </w:tcBorders>
          </w:tcPr>
          <w:p w14:paraId="27B3497C"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Morfologija i fiziologija vinove loze. Razvojni ciklus vinove loze.</w:t>
            </w:r>
          </w:p>
        </w:tc>
        <w:tc>
          <w:tcPr>
            <w:tcW w:w="1984" w:type="dxa"/>
            <w:tcBorders>
              <w:top w:val="single" w:sz="8" w:space="0" w:color="000000"/>
              <w:left w:val="single" w:sz="8" w:space="0" w:color="000000"/>
              <w:bottom w:val="single" w:sz="8" w:space="0" w:color="000000"/>
              <w:right w:val="single" w:sz="8" w:space="0" w:color="000000"/>
            </w:tcBorders>
          </w:tcPr>
          <w:p w14:paraId="2416E13B"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Predavanja</w:t>
            </w:r>
          </w:p>
          <w:p w14:paraId="1CCB5D57"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Praktični rad</w:t>
            </w:r>
          </w:p>
        </w:tc>
        <w:tc>
          <w:tcPr>
            <w:tcW w:w="2212" w:type="dxa"/>
            <w:tcBorders>
              <w:top w:val="single" w:sz="8" w:space="0" w:color="000000"/>
              <w:left w:val="single" w:sz="8" w:space="0" w:color="000000"/>
              <w:bottom w:val="single" w:sz="8" w:space="0" w:color="000000"/>
              <w:right w:val="single" w:sz="8" w:space="0" w:color="000000"/>
            </w:tcBorders>
          </w:tcPr>
          <w:p w14:paraId="40C8A254"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Pisana provjera</w:t>
            </w:r>
          </w:p>
          <w:p w14:paraId="6C08548B"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Provjera aktivnosti</w:t>
            </w:r>
          </w:p>
        </w:tc>
      </w:tr>
      <w:tr w:rsidR="00A42C85" w:rsidRPr="00A42C85" w14:paraId="3685D97E" w14:textId="77777777" w:rsidTr="00607599">
        <w:tc>
          <w:tcPr>
            <w:tcW w:w="2117" w:type="dxa"/>
            <w:tcBorders>
              <w:top w:val="single" w:sz="8" w:space="0" w:color="000000"/>
              <w:left w:val="single" w:sz="8" w:space="0" w:color="000000"/>
              <w:bottom w:val="single" w:sz="8" w:space="0" w:color="000000"/>
              <w:right w:val="single" w:sz="8" w:space="0" w:color="000000"/>
            </w:tcBorders>
          </w:tcPr>
          <w:p w14:paraId="1D895E9B" w14:textId="77777777" w:rsidR="00A42C85" w:rsidRPr="00A42C85" w:rsidRDefault="00A42C85" w:rsidP="00A42C85">
            <w:pP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I3</w:t>
            </w:r>
            <w:r w:rsidRPr="00A42C85">
              <w:rPr>
                <w:rFonts w:asciiTheme="minorHAnsi" w:eastAsia="Calibri" w:hAnsiTheme="minorHAnsi" w:cstheme="minorHAnsi"/>
                <w:sz w:val="22"/>
                <w:szCs w:val="22"/>
              </w:rPr>
              <w:t xml:space="preserve"> Projektirati podizanje nasada vinove loze sa nacrtom provođenja ampelotehničkih zahvata u vinogradu</w:t>
            </w:r>
          </w:p>
          <w:p w14:paraId="39FF22B2" w14:textId="77777777" w:rsidR="00A42C85" w:rsidRPr="00A42C85" w:rsidRDefault="00A42C85" w:rsidP="00A42C85">
            <w:pPr>
              <w:rPr>
                <w:rFonts w:asciiTheme="minorHAnsi" w:hAnsiTheme="minorHAnsi" w:cstheme="minorHAnsi"/>
                <w:sz w:val="22"/>
                <w:szCs w:val="22"/>
              </w:rPr>
            </w:pPr>
          </w:p>
        </w:tc>
        <w:tc>
          <w:tcPr>
            <w:tcW w:w="2693" w:type="dxa"/>
            <w:tcBorders>
              <w:top w:val="single" w:sz="8" w:space="0" w:color="000000"/>
              <w:left w:val="single" w:sz="8" w:space="0" w:color="000000"/>
              <w:bottom w:val="single" w:sz="8" w:space="0" w:color="000000"/>
              <w:right w:val="single" w:sz="8" w:space="0" w:color="000000"/>
            </w:tcBorders>
          </w:tcPr>
          <w:p w14:paraId="0BE2DDF6"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Podizanje vinograda. Sustavi uzgoja vinove loze. Održavanje tla, gnojidba i navodnjavanje. Rez vinove loze. Berba.</w:t>
            </w:r>
          </w:p>
        </w:tc>
        <w:tc>
          <w:tcPr>
            <w:tcW w:w="1984" w:type="dxa"/>
            <w:tcBorders>
              <w:top w:val="single" w:sz="8" w:space="0" w:color="000000"/>
              <w:left w:val="single" w:sz="8" w:space="0" w:color="000000"/>
              <w:bottom w:val="single" w:sz="8" w:space="0" w:color="000000"/>
              <w:right w:val="single" w:sz="8" w:space="0" w:color="000000"/>
            </w:tcBorders>
          </w:tcPr>
          <w:p w14:paraId="1969CAEF"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Predavanja</w:t>
            </w:r>
          </w:p>
          <w:p w14:paraId="0A9AFEE1"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Samostalni zadaci</w:t>
            </w:r>
          </w:p>
          <w:p w14:paraId="7730BF39"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Praktični rad</w:t>
            </w:r>
          </w:p>
        </w:tc>
        <w:tc>
          <w:tcPr>
            <w:tcW w:w="2212" w:type="dxa"/>
            <w:tcBorders>
              <w:top w:val="single" w:sz="8" w:space="0" w:color="000000"/>
              <w:left w:val="single" w:sz="8" w:space="0" w:color="000000"/>
              <w:bottom w:val="single" w:sz="8" w:space="0" w:color="000000"/>
              <w:right w:val="single" w:sz="8" w:space="0" w:color="000000"/>
            </w:tcBorders>
          </w:tcPr>
          <w:p w14:paraId="2424E478"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Pisana provjera</w:t>
            </w:r>
          </w:p>
          <w:p w14:paraId="365DA5B0"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Izlaganje projektnog zadatka</w:t>
            </w:r>
          </w:p>
          <w:p w14:paraId="41AA1F76"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Provjera aktivnosti</w:t>
            </w:r>
          </w:p>
        </w:tc>
      </w:tr>
      <w:tr w:rsidR="00A42C85" w:rsidRPr="00A42C85" w14:paraId="5BC2C40E" w14:textId="77777777" w:rsidTr="00607599">
        <w:tc>
          <w:tcPr>
            <w:tcW w:w="2117" w:type="dxa"/>
            <w:tcBorders>
              <w:top w:val="single" w:sz="8" w:space="0" w:color="000000"/>
              <w:left w:val="single" w:sz="8" w:space="0" w:color="000000"/>
              <w:bottom w:val="single" w:sz="8" w:space="0" w:color="000000"/>
              <w:right w:val="single" w:sz="8" w:space="0" w:color="000000"/>
            </w:tcBorders>
          </w:tcPr>
          <w:p w14:paraId="47F598A1" w14:textId="77777777" w:rsidR="00A42C85" w:rsidRPr="00A42C85" w:rsidRDefault="00A42C85" w:rsidP="00A42C85">
            <w:pPr>
              <w:rPr>
                <w:rFonts w:asciiTheme="minorHAnsi" w:hAnsiTheme="minorHAnsi" w:cstheme="minorHAnsi"/>
                <w:sz w:val="22"/>
                <w:szCs w:val="22"/>
              </w:rPr>
            </w:pPr>
            <w:r w:rsidRPr="00A42C85">
              <w:rPr>
                <w:rFonts w:asciiTheme="minorHAnsi" w:eastAsia="Calibri" w:hAnsiTheme="minorHAnsi" w:cstheme="minorHAnsi"/>
                <w:kern w:val="2"/>
                <w:sz w:val="22"/>
                <w:szCs w:val="22"/>
                <w:lang w:eastAsia="en-US"/>
              </w:rPr>
              <w:t>I4</w:t>
            </w:r>
            <w:r w:rsidRPr="00A42C85">
              <w:rPr>
                <w:rFonts w:asciiTheme="minorHAnsi" w:eastAsia="Calibri" w:hAnsiTheme="minorHAnsi" w:cstheme="minorHAnsi"/>
                <w:sz w:val="22"/>
                <w:szCs w:val="22"/>
              </w:rPr>
              <w:t xml:space="preserve"> Odabrati tehniku preinake vinograda i zaštite od bolesti i nepogoda</w:t>
            </w:r>
          </w:p>
          <w:p w14:paraId="33ED3ADF" w14:textId="77777777" w:rsidR="00A42C85" w:rsidRPr="00A42C85" w:rsidRDefault="00A42C85" w:rsidP="00A42C85">
            <w:pPr>
              <w:rPr>
                <w:rFonts w:asciiTheme="minorHAnsi" w:hAnsiTheme="minorHAnsi" w:cstheme="minorHAnsi"/>
                <w:sz w:val="22"/>
                <w:szCs w:val="22"/>
              </w:rPr>
            </w:pPr>
          </w:p>
        </w:tc>
        <w:tc>
          <w:tcPr>
            <w:tcW w:w="2693" w:type="dxa"/>
            <w:tcBorders>
              <w:top w:val="single" w:sz="8" w:space="0" w:color="000000"/>
              <w:left w:val="single" w:sz="8" w:space="0" w:color="000000"/>
              <w:bottom w:val="single" w:sz="8" w:space="0" w:color="000000"/>
              <w:right w:val="single" w:sz="8" w:space="0" w:color="000000"/>
            </w:tcBorders>
          </w:tcPr>
          <w:p w14:paraId="2EF84372"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Pomlađivanje i preinake sustava uzgoja. Zaštita od nepogoda i postupci nakon nastalih oštećenja. Štetočinje u vinogradarstvu.</w:t>
            </w:r>
          </w:p>
        </w:tc>
        <w:tc>
          <w:tcPr>
            <w:tcW w:w="1984" w:type="dxa"/>
            <w:tcBorders>
              <w:top w:val="single" w:sz="8" w:space="0" w:color="000000"/>
              <w:left w:val="single" w:sz="8" w:space="0" w:color="000000"/>
              <w:bottom w:val="single" w:sz="8" w:space="0" w:color="000000"/>
              <w:right w:val="single" w:sz="8" w:space="0" w:color="000000"/>
            </w:tcBorders>
          </w:tcPr>
          <w:p w14:paraId="05403C5E"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Predavanja</w:t>
            </w:r>
          </w:p>
          <w:p w14:paraId="0C588E5C"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Praktični rad</w:t>
            </w:r>
          </w:p>
        </w:tc>
        <w:tc>
          <w:tcPr>
            <w:tcW w:w="2212" w:type="dxa"/>
            <w:tcBorders>
              <w:top w:val="single" w:sz="8" w:space="0" w:color="000000"/>
              <w:left w:val="single" w:sz="8" w:space="0" w:color="000000"/>
              <w:bottom w:val="single" w:sz="8" w:space="0" w:color="000000"/>
              <w:right w:val="single" w:sz="8" w:space="0" w:color="000000"/>
            </w:tcBorders>
          </w:tcPr>
          <w:p w14:paraId="3C5A1958"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Pisana provjera</w:t>
            </w:r>
          </w:p>
          <w:p w14:paraId="678B081A"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Provjera aktivnosti</w:t>
            </w:r>
          </w:p>
        </w:tc>
      </w:tr>
      <w:tr w:rsidR="00A42C85" w:rsidRPr="00A42C85" w14:paraId="6EA193FA" w14:textId="77777777" w:rsidTr="00607599">
        <w:tc>
          <w:tcPr>
            <w:tcW w:w="2117" w:type="dxa"/>
            <w:tcBorders>
              <w:top w:val="single" w:sz="8" w:space="0" w:color="000000"/>
              <w:left w:val="single" w:sz="8" w:space="0" w:color="000000"/>
              <w:bottom w:val="single" w:sz="8" w:space="0" w:color="000000"/>
              <w:right w:val="single" w:sz="8" w:space="0" w:color="000000"/>
            </w:tcBorders>
          </w:tcPr>
          <w:p w14:paraId="59E83B87" w14:textId="77777777" w:rsidR="00A42C85" w:rsidRPr="00A42C85" w:rsidRDefault="00A42C85" w:rsidP="00A42C85">
            <w:pPr>
              <w:rPr>
                <w:rFonts w:asciiTheme="minorHAnsi" w:hAnsiTheme="minorHAnsi"/>
                <w:sz w:val="22"/>
                <w:szCs w:val="22"/>
              </w:rPr>
            </w:pPr>
            <w:r w:rsidRPr="00A42C85">
              <w:rPr>
                <w:rFonts w:asciiTheme="minorHAnsi" w:eastAsia="Calibri" w:hAnsiTheme="minorHAnsi" w:cstheme="minorHAnsi"/>
                <w:kern w:val="2"/>
                <w:sz w:val="22"/>
                <w:szCs w:val="22"/>
                <w:lang w:eastAsia="en-US"/>
              </w:rPr>
              <w:t>I5</w:t>
            </w:r>
            <w:r w:rsidRPr="00A42C85">
              <w:rPr>
                <w:rFonts w:asciiTheme="minorHAnsi" w:eastAsia="Calibri" w:hAnsiTheme="minorHAnsi" w:cstheme="minorHAnsi"/>
                <w:sz w:val="22"/>
                <w:szCs w:val="22"/>
              </w:rPr>
              <w:t xml:space="preserve"> Odabrati ekološki prihvatljiv sustav uzgoja vinove loze</w:t>
            </w:r>
          </w:p>
          <w:p w14:paraId="3D40A035" w14:textId="77777777" w:rsidR="00A42C85" w:rsidRPr="00A42C85" w:rsidRDefault="00A42C85" w:rsidP="00A42C85">
            <w:pPr>
              <w:rPr>
                <w:rFonts w:asciiTheme="minorHAnsi" w:hAnsiTheme="minorHAnsi" w:cstheme="minorHAnsi"/>
                <w:sz w:val="22"/>
                <w:szCs w:val="22"/>
              </w:rPr>
            </w:pPr>
          </w:p>
        </w:tc>
        <w:tc>
          <w:tcPr>
            <w:tcW w:w="2693" w:type="dxa"/>
            <w:tcBorders>
              <w:top w:val="single" w:sz="8" w:space="0" w:color="000000"/>
              <w:left w:val="single" w:sz="8" w:space="0" w:color="000000"/>
              <w:bottom w:val="single" w:sz="8" w:space="0" w:color="000000"/>
              <w:right w:val="single" w:sz="8" w:space="0" w:color="000000"/>
            </w:tcBorders>
          </w:tcPr>
          <w:p w14:paraId="734ED5E3"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Ekološko vinogradarstvo. Stare i nove sorte vinove loze.</w:t>
            </w:r>
          </w:p>
        </w:tc>
        <w:tc>
          <w:tcPr>
            <w:tcW w:w="1984" w:type="dxa"/>
            <w:tcBorders>
              <w:top w:val="single" w:sz="8" w:space="0" w:color="000000"/>
              <w:left w:val="single" w:sz="8" w:space="0" w:color="000000"/>
              <w:bottom w:val="single" w:sz="8" w:space="0" w:color="000000"/>
              <w:right w:val="single" w:sz="8" w:space="0" w:color="000000"/>
            </w:tcBorders>
          </w:tcPr>
          <w:p w14:paraId="32704DFE"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Predavanja</w:t>
            </w:r>
          </w:p>
          <w:p w14:paraId="196CCBBD"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Praktični rad</w:t>
            </w:r>
          </w:p>
        </w:tc>
        <w:tc>
          <w:tcPr>
            <w:tcW w:w="2212" w:type="dxa"/>
            <w:tcBorders>
              <w:top w:val="single" w:sz="8" w:space="0" w:color="000000"/>
              <w:left w:val="single" w:sz="8" w:space="0" w:color="000000"/>
              <w:bottom w:val="single" w:sz="8" w:space="0" w:color="000000"/>
              <w:right w:val="single" w:sz="8" w:space="0" w:color="000000"/>
            </w:tcBorders>
          </w:tcPr>
          <w:p w14:paraId="7DD0C98E"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Pisana provjera</w:t>
            </w:r>
          </w:p>
          <w:p w14:paraId="4DD139C2" w14:textId="77777777" w:rsidR="00A42C85" w:rsidRPr="00A42C85" w:rsidRDefault="00A42C85" w:rsidP="00A42C85">
            <w:pPr>
              <w:rPr>
                <w:rFonts w:asciiTheme="minorHAnsi" w:hAnsiTheme="minorHAnsi" w:cstheme="minorHAnsi"/>
                <w:sz w:val="22"/>
                <w:szCs w:val="22"/>
              </w:rPr>
            </w:pPr>
            <w:r w:rsidRPr="00A42C85">
              <w:rPr>
                <w:rFonts w:asciiTheme="minorHAnsi" w:hAnsiTheme="minorHAnsi" w:cstheme="minorHAnsi"/>
                <w:sz w:val="22"/>
                <w:szCs w:val="22"/>
              </w:rPr>
              <w:t>Provjera aktivnosti</w:t>
            </w:r>
          </w:p>
        </w:tc>
      </w:tr>
    </w:tbl>
    <w:p w14:paraId="47B6C91E" w14:textId="77777777" w:rsidR="00A42C85" w:rsidRDefault="00A42C85" w:rsidP="00A42C85">
      <w:pPr>
        <w:rPr>
          <w:rFonts w:cstheme="minorHAnsi"/>
          <w:i/>
          <w:color w:val="FF0000"/>
          <w:sz w:val="20"/>
          <w:szCs w:val="20"/>
        </w:rPr>
      </w:pPr>
    </w:p>
    <w:p w14:paraId="4A4E61EF" w14:textId="77777777" w:rsidR="00A42C85" w:rsidRDefault="00A42C85" w:rsidP="00A42C85"/>
    <w:p w14:paraId="1A70E7B2" w14:textId="29AD4B0F" w:rsidR="00BF26B1" w:rsidRPr="00E45878" w:rsidRDefault="00BF26B1" w:rsidP="00BF26B1">
      <w:pPr>
        <w:pStyle w:val="Tekstfusnote"/>
        <w:rPr>
          <w:rFonts w:asciiTheme="minorHAnsi" w:hAnsiTheme="minorHAnsi" w:cstheme="minorHAnsi"/>
        </w:rPr>
      </w:pPr>
    </w:p>
    <w:p w14:paraId="7875674F" w14:textId="77777777" w:rsidR="00BF26B1" w:rsidRPr="00E45878" w:rsidRDefault="00BF26B1" w:rsidP="00BF26B1">
      <w:pPr>
        <w:pStyle w:val="Tekstfusnote"/>
        <w:rPr>
          <w:rFonts w:asciiTheme="minorHAnsi" w:hAnsiTheme="minorHAnsi"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BF26B1" w:rsidRPr="00E45878" w14:paraId="3DADA72E"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4B094520"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BF26B1" w:rsidRPr="00E45878" w14:paraId="1863DA90"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9F35F49"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858616108"/>
              <w:placeholder>
                <w:docPart w:val="036778113A21473FB4AD93DC327118F3"/>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189B499D"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BF26B1" w:rsidRPr="00E45878" w14:paraId="61546A5B"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9C48793"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391F443"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NJEMAČKI JEZIK U AGROTURIZMU II</w:t>
            </w:r>
          </w:p>
        </w:tc>
      </w:tr>
      <w:tr w:rsidR="00BF26B1" w:rsidRPr="00E45878" w14:paraId="0C7D23E0"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E8111DA"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896CE82" w14:textId="718D0358" w:rsidR="00BF26B1" w:rsidRPr="00E45878" w:rsidRDefault="009948F2" w:rsidP="00BF26B1">
            <w:pPr>
              <w:pStyle w:val="Tekstfusnote"/>
              <w:rPr>
                <w:rFonts w:asciiTheme="minorHAnsi" w:hAnsiTheme="minorHAnsi" w:cstheme="minorHAnsi"/>
              </w:rPr>
            </w:pPr>
            <w:r>
              <w:rPr>
                <w:rFonts w:asciiTheme="minorHAnsi" w:hAnsiTheme="minorHAnsi" w:cstheme="minorHAnsi"/>
              </w:rPr>
              <w:t>d</w:t>
            </w:r>
            <w:r w:rsidR="00BF26B1" w:rsidRPr="00E45878">
              <w:rPr>
                <w:rFonts w:asciiTheme="minorHAnsi" w:hAnsiTheme="minorHAnsi" w:cstheme="minorHAnsi"/>
              </w:rPr>
              <w:t>r. sc. human. Marina Rončević, prof. struč. stud.</w:t>
            </w:r>
          </w:p>
        </w:tc>
      </w:tr>
      <w:tr w:rsidR="00BF26B1" w:rsidRPr="00E45878" w14:paraId="6CA94777"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7D60944"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92E34B8" w14:textId="77777777" w:rsidR="00BF26B1" w:rsidRPr="00E45878" w:rsidRDefault="00BF26B1" w:rsidP="00BF26B1">
            <w:pPr>
              <w:pStyle w:val="Tekstfusnote"/>
              <w:rPr>
                <w:rFonts w:asciiTheme="minorHAnsi" w:hAnsiTheme="minorHAnsi" w:cstheme="minorHAnsi"/>
              </w:rPr>
            </w:pPr>
          </w:p>
        </w:tc>
      </w:tr>
      <w:tr w:rsidR="00BF26B1" w:rsidRPr="00E45878" w14:paraId="4D7855BA"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5278B27"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423532360"/>
              <w:placeholder>
                <w:docPart w:val="6384B2A91ABE4490B4C4B687BF529FF3"/>
              </w:placeholder>
              <w:comboBox>
                <w:listItem w:displayText="Obvezni" w:value="Obvezni"/>
                <w:listItem w:displayText="Izborni" w:value="Izborni"/>
              </w:comboBox>
            </w:sdtPr>
            <w:sdtEndPr/>
            <w:sdtContent>
              <w:p w14:paraId="491238CD"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B19DDF2"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800565035"/>
              <w:placeholder>
                <w:docPart w:val="3B829AB32DBA48A4B772D8F7DFEBE644"/>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0A648614"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3</w:t>
                </w:r>
              </w:p>
            </w:sdtContent>
          </w:sdt>
        </w:tc>
      </w:tr>
      <w:tr w:rsidR="00BF26B1" w:rsidRPr="00E45878" w14:paraId="6944A1A7"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C7D9DB5"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801770732"/>
              <w:placeholder>
                <w:docPart w:val="F98C862BDAAE4C099617BAA88FD339F4"/>
              </w:placeholder>
              <w:comboBox>
                <w:listItem w:displayText="1." w:value="1."/>
                <w:listItem w:displayText="2." w:value="2."/>
                <w:listItem w:displayText="3." w:value="3."/>
              </w:comboBox>
            </w:sdtPr>
            <w:sdtEndPr/>
            <w:sdtContent>
              <w:p w14:paraId="1A17FA21"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4E38182"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445449549"/>
              <w:placeholder>
                <w:docPart w:val="3DA988CD3A5B401FAE1E348804690F1F"/>
              </w:placeholder>
              <w:comboBox>
                <w:listItem w:displayText="Zimski" w:value="Zimski"/>
                <w:listItem w:displayText="Ljetni" w:value="Ljetni"/>
              </w:comboBox>
            </w:sdtPr>
            <w:sdtEndPr/>
            <w:sdtContent>
              <w:p w14:paraId="46EC1093"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Ljetni</w:t>
                </w:r>
              </w:p>
            </w:sdtContent>
          </w:sdt>
        </w:tc>
      </w:tr>
      <w:tr w:rsidR="00BF26B1" w:rsidRPr="00E45878" w14:paraId="3FE4972C" w14:textId="77777777" w:rsidTr="0082502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8FA8419"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DAA734D"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F15F7A2"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8C9F790"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72B36DE"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Praktikum</w:t>
            </w:r>
          </w:p>
        </w:tc>
      </w:tr>
      <w:tr w:rsidR="00BF26B1" w:rsidRPr="00E45878" w14:paraId="396F0777" w14:textId="77777777" w:rsidTr="00825024">
        <w:trPr>
          <w:trHeight w:val="300"/>
        </w:trPr>
        <w:tc>
          <w:tcPr>
            <w:tcW w:w="1414" w:type="pct"/>
            <w:vMerge/>
            <w:tcMar>
              <w:top w:w="113" w:type="dxa"/>
              <w:bottom w:w="113" w:type="dxa"/>
            </w:tcMar>
            <w:vAlign w:val="center"/>
          </w:tcPr>
          <w:p w14:paraId="3F88597D" w14:textId="77777777" w:rsidR="00BF26B1" w:rsidRPr="00E45878" w:rsidRDefault="00BF26B1" w:rsidP="00BF26B1">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CDDD677"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5798D11"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3258623" w14:textId="77777777" w:rsidR="00BF26B1" w:rsidRPr="00E45878" w:rsidRDefault="00BF26B1" w:rsidP="00BF26B1">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197D911" w14:textId="77777777" w:rsidR="00BF26B1" w:rsidRPr="00E45878" w:rsidRDefault="00BF26B1" w:rsidP="00BF26B1">
            <w:pPr>
              <w:pStyle w:val="Tekstfusnote"/>
              <w:rPr>
                <w:rFonts w:asciiTheme="minorHAnsi" w:hAnsiTheme="minorHAnsi" w:cstheme="minorHAnsi"/>
              </w:rPr>
            </w:pPr>
          </w:p>
        </w:tc>
      </w:tr>
      <w:tr w:rsidR="00BF26B1" w:rsidRPr="00E45878" w14:paraId="4B7B4DB4"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37E3319"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b/>
                <w:bCs/>
              </w:rPr>
              <w:t>OPIS KOLEGIJA</w:t>
            </w:r>
          </w:p>
        </w:tc>
      </w:tr>
      <w:tr w:rsidR="00BF26B1" w:rsidRPr="00E45878" w14:paraId="1F3A541C"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460C389"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BF26B1" w:rsidRPr="00E45878" w14:paraId="324CC82B"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BB97AE2" w14:textId="6E0F30DF" w:rsidR="00BF26B1" w:rsidRPr="00E45878" w:rsidRDefault="00BF26B1" w:rsidP="00B40BF3">
            <w:pPr>
              <w:pStyle w:val="Tekstfusnote"/>
              <w:numPr>
                <w:ilvl w:val="3"/>
                <w:numId w:val="54"/>
              </w:numPr>
              <w:ind w:left="306" w:hanging="284"/>
              <w:rPr>
                <w:rFonts w:asciiTheme="minorHAnsi" w:hAnsiTheme="minorHAnsi" w:cstheme="minorHAnsi"/>
                <w:lang w:val="hr-HR"/>
              </w:rPr>
            </w:pPr>
            <w:r w:rsidRPr="00E45878">
              <w:rPr>
                <w:rFonts w:asciiTheme="minorHAnsi" w:hAnsiTheme="minorHAnsi" w:cstheme="minorHAnsi"/>
                <w:lang w:val="hr-HR"/>
              </w:rPr>
              <w:t xml:space="preserve">Surađivati u timu pri rješavanju poslovnih zadataka na hrvatskom ili stranom jeziku. </w:t>
            </w:r>
          </w:p>
          <w:p w14:paraId="35ABF93C"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 xml:space="preserve">2. Argumentirati mišljenje u poslovnoj komunikaciji s različitim dionicama na hrvatskom jeziku. </w:t>
            </w:r>
          </w:p>
          <w:p w14:paraId="21853111"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lang w:val="hr-HR"/>
              </w:rPr>
              <w:t>3. Samostalno pripremiti i predstaviti stručne sadržaje korištenjem informacijsko – komunikacijskih alata.</w:t>
            </w:r>
          </w:p>
          <w:p w14:paraId="0DB80A7B" w14:textId="77777777" w:rsidR="00BF26B1" w:rsidRPr="00E45878" w:rsidRDefault="00BF26B1" w:rsidP="00BF26B1">
            <w:pPr>
              <w:pStyle w:val="Tekstfusnote"/>
              <w:rPr>
                <w:rFonts w:asciiTheme="minorHAnsi" w:hAnsiTheme="minorHAnsi" w:cstheme="minorHAnsi"/>
                <w:lang w:val="hr-HR"/>
              </w:rPr>
            </w:pPr>
          </w:p>
          <w:p w14:paraId="6876D817" w14:textId="77777777" w:rsidR="00BF26B1" w:rsidRPr="00E45878" w:rsidRDefault="00BF26B1" w:rsidP="00BF26B1">
            <w:pPr>
              <w:pStyle w:val="Tekstfusnote"/>
              <w:rPr>
                <w:rFonts w:asciiTheme="minorHAnsi" w:hAnsiTheme="minorHAnsi" w:cstheme="minorHAnsi"/>
                <w:lang w:val="hr-HR"/>
              </w:rPr>
            </w:pPr>
          </w:p>
        </w:tc>
      </w:tr>
      <w:tr w:rsidR="00BF26B1" w:rsidRPr="00E45878" w14:paraId="30D56E57"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6A7DCFB"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BF26B1" w:rsidRPr="00E45878" w14:paraId="427D3013"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6F6BB54"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 xml:space="preserve">Nema uvjeta. </w:t>
            </w:r>
          </w:p>
        </w:tc>
      </w:tr>
      <w:tr w:rsidR="00BF26B1" w:rsidRPr="00E45878" w14:paraId="36009951"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7AA2955"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BF26B1" w:rsidRPr="00E45878" w14:paraId="2606D9F8"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006806E"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I3 Planirati marketinške aktivnosti plasmana i distribucije proizvoda i usluga.</w:t>
            </w:r>
          </w:p>
          <w:p w14:paraId="2479EB28"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I17 Primijeniti komunikacijske vještine u pisanoj i usmenoj komunikaciji na hrvatskom i stranom jeziku</w:t>
            </w:r>
          </w:p>
          <w:p w14:paraId="743F2649"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 xml:space="preserve">I21 Kreirati turističku i ugostiteljsku ponudu agroturističkog gospodarstva. </w:t>
            </w:r>
          </w:p>
          <w:p w14:paraId="35ACA6AC"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I23 Upravljati ugostiteljskim aktivnostima na agroturističkom gospodarstvu.</w:t>
            </w:r>
          </w:p>
          <w:p w14:paraId="3B82DA8B"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 xml:space="preserve">I24 Upravljati smještajnim kapacitetima agroturističkog gospodarstva. </w:t>
            </w:r>
          </w:p>
        </w:tc>
      </w:tr>
      <w:tr w:rsidR="00BF26B1" w:rsidRPr="00E45878" w14:paraId="35A305B1"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FE4BFE7"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BF26B1" w:rsidRPr="00E45878" w14:paraId="7A2695FD"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A1E2C0B"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I1 Objasniti sadržaj stručnog teksta</w:t>
            </w:r>
          </w:p>
          <w:p w14:paraId="028C8C8C"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I2 Primijeniti usvojeni stručni vokabular u novom kontekstu</w:t>
            </w:r>
          </w:p>
          <w:p w14:paraId="64F89593"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lang w:val="de-DE"/>
              </w:rPr>
              <w:t xml:space="preserve">I3 Primijeniti gramatičke strukture i pravila u kontekstu stručnih sadržaja, te ih koristiti u novome kontekstu (npr. </w:t>
            </w:r>
            <w:r w:rsidRPr="00E45878">
              <w:rPr>
                <w:rFonts w:asciiTheme="minorHAnsi" w:hAnsiTheme="minorHAnsi" w:cstheme="minorHAnsi"/>
              </w:rPr>
              <w:t>(npr. preterit, perfekt)</w:t>
            </w:r>
          </w:p>
          <w:p w14:paraId="2F8F0385" w14:textId="77777777" w:rsidR="00BF26B1" w:rsidRPr="00E45878" w:rsidRDefault="00BF26B1" w:rsidP="00BF26B1">
            <w:pPr>
              <w:pStyle w:val="Tekstfusnote"/>
              <w:rPr>
                <w:rFonts w:asciiTheme="minorHAnsi" w:hAnsiTheme="minorHAnsi" w:cstheme="minorHAnsi"/>
                <w:b/>
              </w:rPr>
            </w:pPr>
            <w:r w:rsidRPr="00E45878">
              <w:rPr>
                <w:rFonts w:asciiTheme="minorHAnsi" w:hAnsiTheme="minorHAnsi" w:cstheme="minorHAnsi"/>
              </w:rPr>
              <w:t>I4 Prezentirati stručni sadržaj na stranome jezik</w:t>
            </w:r>
          </w:p>
          <w:p w14:paraId="1C86CB01" w14:textId="77777777" w:rsidR="00BF26B1" w:rsidRPr="00E45878" w:rsidRDefault="00BF26B1" w:rsidP="00BF26B1">
            <w:pPr>
              <w:pStyle w:val="Tekstfusnote"/>
              <w:rPr>
                <w:rFonts w:asciiTheme="minorHAnsi" w:hAnsiTheme="minorHAnsi" w:cstheme="minorHAnsi"/>
              </w:rPr>
            </w:pPr>
          </w:p>
        </w:tc>
      </w:tr>
      <w:tr w:rsidR="00BF26B1" w:rsidRPr="00E45878" w14:paraId="19EE90D7"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55506B1"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BF26B1" w:rsidRPr="00E45878" w14:paraId="6CB7CEDA"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70374817"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Stručni teksovi (Arbeitsplatz Hotel)</w:t>
            </w:r>
          </w:p>
          <w:p w14:paraId="13D59F35"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Telefon – predstavljanje ugostiteljskog objekta prilikom javljanja na telefon ( ponuda, rezervacija)</w:t>
            </w:r>
          </w:p>
          <w:p w14:paraId="054969AF"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Primanje gostiju</w:t>
            </w:r>
          </w:p>
          <w:p w14:paraId="6C67FF3E"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Freies Thema</w:t>
            </w:r>
          </w:p>
        </w:tc>
      </w:tr>
      <w:tr w:rsidR="00BF26B1" w:rsidRPr="00E45878" w14:paraId="66BAD1E0"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tcPr>
          <w:p w14:paraId="62877F99"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lang w:val="hr-HR"/>
              </w:rPr>
              <w:t>Telefon – predstavljanje ugostiteljskog objekta prilikom javljanja na telefon ( ponuda, rezervacija…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336FAE9" w14:textId="77777777" w:rsidR="00BF26B1" w:rsidRPr="00E45878" w:rsidRDefault="00BF3C49" w:rsidP="00BF26B1">
            <w:pPr>
              <w:pStyle w:val="Tekstfusnote"/>
              <w:rPr>
                <w:rFonts w:asciiTheme="minorHAnsi" w:hAnsiTheme="minorHAnsi" w:cstheme="minorHAnsi"/>
              </w:rPr>
            </w:pPr>
            <w:sdt>
              <w:sdtPr>
                <w:rPr>
                  <w:rFonts w:asciiTheme="minorHAnsi" w:hAnsiTheme="minorHAnsi" w:cstheme="minorHAnsi"/>
                </w:rPr>
                <w:id w:val="-1645572753"/>
                <w14:checkbox>
                  <w14:checked w14:val="1"/>
                  <w14:checkedState w14:val="2612" w14:font="MS Gothic"/>
                  <w14:uncheckedState w14:val="2610" w14:font="MS Gothic"/>
                </w14:checkbox>
              </w:sdtPr>
              <w:sdtEndPr/>
              <w:sdtContent>
                <w:r w:rsidR="00BF26B1" w:rsidRPr="00E45878">
                  <w:rPr>
                    <w:rFonts w:ascii="Segoe UI Symbol" w:hAnsi="Segoe UI Symbol" w:cs="Segoe UI Symbol"/>
                  </w:rPr>
                  <w:t>☒</w:t>
                </w:r>
              </w:sdtContent>
            </w:sdt>
            <w:r w:rsidR="00BF26B1" w:rsidRPr="00E45878">
              <w:rPr>
                <w:rFonts w:asciiTheme="minorHAnsi" w:hAnsiTheme="minorHAnsi" w:cstheme="minorHAnsi"/>
              </w:rPr>
              <w:t xml:space="preserve"> Predavanja</w:t>
            </w:r>
          </w:p>
          <w:p w14:paraId="6F446674" w14:textId="77777777" w:rsidR="00BF26B1" w:rsidRPr="00E45878" w:rsidRDefault="00BF3C49" w:rsidP="00BF26B1">
            <w:pPr>
              <w:pStyle w:val="Tekstfusnote"/>
              <w:rPr>
                <w:rFonts w:asciiTheme="minorHAnsi" w:hAnsiTheme="minorHAnsi" w:cstheme="minorHAnsi"/>
              </w:rPr>
            </w:pPr>
            <w:sdt>
              <w:sdtPr>
                <w:rPr>
                  <w:rFonts w:asciiTheme="minorHAnsi" w:hAnsiTheme="minorHAnsi" w:cstheme="minorHAnsi"/>
                </w:rPr>
                <w:id w:val="948041911"/>
                <w14:checkbox>
                  <w14:checked w14:val="1"/>
                  <w14:checkedState w14:val="2612" w14:font="MS Gothic"/>
                  <w14:uncheckedState w14:val="2610" w14:font="MS Gothic"/>
                </w14:checkbox>
              </w:sdtPr>
              <w:sdtEndPr/>
              <w:sdtContent>
                <w:r w:rsidR="00BF26B1" w:rsidRPr="00E45878">
                  <w:rPr>
                    <w:rFonts w:ascii="Segoe UI Symbol" w:hAnsi="Segoe UI Symbol" w:cs="Segoe UI Symbol"/>
                  </w:rPr>
                  <w:t>☒</w:t>
                </w:r>
              </w:sdtContent>
            </w:sdt>
            <w:r w:rsidR="00BF26B1" w:rsidRPr="00E45878">
              <w:rPr>
                <w:rFonts w:asciiTheme="minorHAnsi" w:hAnsiTheme="minorHAnsi" w:cstheme="minorHAnsi"/>
              </w:rPr>
              <w:t xml:space="preserve"> Seminari i radionice</w:t>
            </w:r>
          </w:p>
          <w:p w14:paraId="2E1B579F" w14:textId="77777777" w:rsidR="00BF26B1" w:rsidRPr="00E45878" w:rsidRDefault="00BF3C49" w:rsidP="00BF26B1">
            <w:pPr>
              <w:pStyle w:val="Tekstfusnote"/>
              <w:rPr>
                <w:rFonts w:asciiTheme="minorHAnsi" w:hAnsiTheme="minorHAnsi" w:cstheme="minorHAnsi"/>
              </w:rPr>
            </w:pPr>
            <w:sdt>
              <w:sdtPr>
                <w:rPr>
                  <w:rFonts w:asciiTheme="minorHAnsi" w:hAnsiTheme="minorHAnsi" w:cstheme="minorHAnsi"/>
                </w:rPr>
                <w:id w:val="-430981644"/>
                <w14:checkbox>
                  <w14:checked w14:val="1"/>
                  <w14:checkedState w14:val="2612" w14:font="MS Gothic"/>
                  <w14:uncheckedState w14:val="2610" w14:font="MS Gothic"/>
                </w14:checkbox>
              </w:sdtPr>
              <w:sdtEndPr/>
              <w:sdtContent>
                <w:r w:rsidR="00BF26B1" w:rsidRPr="00E45878">
                  <w:rPr>
                    <w:rFonts w:ascii="Segoe UI Symbol" w:hAnsi="Segoe UI Symbol" w:cs="Segoe UI Symbol"/>
                  </w:rPr>
                  <w:t>☒</w:t>
                </w:r>
              </w:sdtContent>
            </w:sdt>
            <w:r w:rsidR="00BF26B1" w:rsidRPr="00E45878">
              <w:rPr>
                <w:rFonts w:asciiTheme="minorHAnsi" w:hAnsiTheme="minorHAnsi" w:cstheme="minorHAnsi"/>
              </w:rPr>
              <w:t xml:space="preserve"> Vježbe</w:t>
            </w:r>
          </w:p>
          <w:p w14:paraId="69FD3352" w14:textId="77777777" w:rsidR="00BF26B1" w:rsidRPr="00E45878" w:rsidRDefault="00BF3C49" w:rsidP="00BF26B1">
            <w:pPr>
              <w:pStyle w:val="Tekstfusnote"/>
              <w:rPr>
                <w:rFonts w:asciiTheme="minorHAnsi" w:hAnsiTheme="minorHAnsi" w:cstheme="minorHAnsi"/>
              </w:rPr>
            </w:pPr>
            <w:sdt>
              <w:sdtPr>
                <w:rPr>
                  <w:rFonts w:asciiTheme="minorHAnsi" w:hAnsiTheme="minorHAnsi" w:cstheme="minorHAnsi"/>
                </w:rPr>
                <w:id w:val="-1709944534"/>
                <w14:checkbox>
                  <w14:checked w14:val="0"/>
                  <w14:checkedState w14:val="2612" w14:font="MS Gothic"/>
                  <w14:uncheckedState w14:val="2610" w14:font="MS Gothic"/>
                </w14:checkbox>
              </w:sdtPr>
              <w:sdtEndPr/>
              <w:sdtContent>
                <w:r w:rsidR="00BF26B1" w:rsidRPr="00E45878">
                  <w:rPr>
                    <w:rFonts w:ascii="Segoe UI Symbol" w:hAnsi="Segoe UI Symbol" w:cs="Segoe UI Symbol"/>
                  </w:rPr>
                  <w:t>☐</w:t>
                </w:r>
              </w:sdtContent>
            </w:sdt>
            <w:r w:rsidR="00BF26B1" w:rsidRPr="00E45878">
              <w:rPr>
                <w:rFonts w:asciiTheme="minorHAnsi" w:hAnsiTheme="minorHAnsi" w:cstheme="minorHAnsi"/>
              </w:rPr>
              <w:t xml:space="preserve"> Obrazovanje na daljinu</w:t>
            </w:r>
          </w:p>
          <w:p w14:paraId="31A6B259" w14:textId="77777777" w:rsidR="00BF26B1" w:rsidRPr="00E45878" w:rsidRDefault="00BF3C49" w:rsidP="00BF26B1">
            <w:pPr>
              <w:pStyle w:val="Tekstfusnote"/>
              <w:rPr>
                <w:rFonts w:asciiTheme="minorHAnsi" w:hAnsiTheme="minorHAnsi" w:cstheme="minorHAnsi"/>
              </w:rPr>
            </w:pPr>
            <w:sdt>
              <w:sdtPr>
                <w:rPr>
                  <w:rFonts w:asciiTheme="minorHAnsi" w:hAnsiTheme="minorHAnsi" w:cstheme="minorHAnsi"/>
                </w:rPr>
                <w:id w:val="352768964"/>
                <w14:checkbox>
                  <w14:checked w14:val="0"/>
                  <w14:checkedState w14:val="2612" w14:font="MS Gothic"/>
                  <w14:uncheckedState w14:val="2610" w14:font="MS Gothic"/>
                </w14:checkbox>
              </w:sdtPr>
              <w:sdtEndPr/>
              <w:sdtContent>
                <w:r w:rsidR="00BF26B1" w:rsidRPr="00E45878">
                  <w:rPr>
                    <w:rFonts w:ascii="Segoe UI Symbol" w:hAnsi="Segoe UI Symbol" w:cs="Segoe UI Symbol"/>
                  </w:rPr>
                  <w:t>☐</w:t>
                </w:r>
              </w:sdtContent>
            </w:sdt>
            <w:r w:rsidR="00BF26B1" w:rsidRPr="00E45878">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314C6D6" w14:textId="77777777" w:rsidR="00BF26B1" w:rsidRPr="00E45878" w:rsidRDefault="00BF3C49" w:rsidP="00BF26B1">
            <w:pPr>
              <w:pStyle w:val="Tekstfusnote"/>
              <w:rPr>
                <w:rFonts w:asciiTheme="minorHAnsi" w:hAnsiTheme="minorHAnsi" w:cstheme="minorHAnsi"/>
              </w:rPr>
            </w:pPr>
            <w:sdt>
              <w:sdtPr>
                <w:rPr>
                  <w:rFonts w:asciiTheme="minorHAnsi" w:hAnsiTheme="minorHAnsi" w:cstheme="minorHAnsi"/>
                </w:rPr>
                <w:id w:val="-2116822826"/>
                <w14:checkbox>
                  <w14:checked w14:val="1"/>
                  <w14:checkedState w14:val="2612" w14:font="MS Gothic"/>
                  <w14:uncheckedState w14:val="2610" w14:font="MS Gothic"/>
                </w14:checkbox>
              </w:sdtPr>
              <w:sdtEndPr/>
              <w:sdtContent>
                <w:r w:rsidR="00BF26B1" w:rsidRPr="00E45878">
                  <w:rPr>
                    <w:rFonts w:ascii="Segoe UI Symbol" w:hAnsi="Segoe UI Symbol" w:cs="Segoe UI Symbol"/>
                  </w:rPr>
                  <w:t>☒</w:t>
                </w:r>
              </w:sdtContent>
            </w:sdt>
            <w:r w:rsidR="00BF26B1" w:rsidRPr="00E45878">
              <w:rPr>
                <w:rFonts w:asciiTheme="minorHAnsi" w:hAnsiTheme="minorHAnsi" w:cstheme="minorHAnsi"/>
              </w:rPr>
              <w:t xml:space="preserve"> Samostalni zadaci</w:t>
            </w:r>
          </w:p>
          <w:p w14:paraId="2F1CFD06" w14:textId="77777777" w:rsidR="00BF26B1" w:rsidRPr="00E45878" w:rsidRDefault="00BF3C49" w:rsidP="00BF26B1">
            <w:pPr>
              <w:pStyle w:val="Tekstfusnote"/>
              <w:rPr>
                <w:rFonts w:asciiTheme="minorHAnsi" w:hAnsiTheme="minorHAnsi" w:cstheme="minorHAnsi"/>
              </w:rPr>
            </w:pPr>
            <w:sdt>
              <w:sdtPr>
                <w:rPr>
                  <w:rFonts w:asciiTheme="minorHAnsi" w:hAnsiTheme="minorHAnsi" w:cstheme="minorHAnsi"/>
                </w:rPr>
                <w:id w:val="-478694449"/>
                <w14:checkbox>
                  <w14:checked w14:val="1"/>
                  <w14:checkedState w14:val="2612" w14:font="MS Gothic"/>
                  <w14:uncheckedState w14:val="2610" w14:font="MS Gothic"/>
                </w14:checkbox>
              </w:sdtPr>
              <w:sdtEndPr/>
              <w:sdtContent>
                <w:r w:rsidR="00BF26B1" w:rsidRPr="00E45878">
                  <w:rPr>
                    <w:rFonts w:ascii="Segoe UI Symbol" w:hAnsi="Segoe UI Symbol" w:cs="Segoe UI Symbol"/>
                  </w:rPr>
                  <w:t>☒</w:t>
                </w:r>
              </w:sdtContent>
            </w:sdt>
            <w:r w:rsidR="00BF26B1" w:rsidRPr="00E45878">
              <w:rPr>
                <w:rFonts w:asciiTheme="minorHAnsi" w:hAnsiTheme="minorHAnsi" w:cstheme="minorHAnsi"/>
              </w:rPr>
              <w:t xml:space="preserve"> Multimedija i mreža</w:t>
            </w:r>
          </w:p>
          <w:p w14:paraId="06239DA2" w14:textId="77777777" w:rsidR="00BF26B1" w:rsidRPr="00E45878" w:rsidRDefault="00BF3C49" w:rsidP="00BF26B1">
            <w:pPr>
              <w:pStyle w:val="Tekstfusnote"/>
              <w:rPr>
                <w:rFonts w:asciiTheme="minorHAnsi" w:hAnsiTheme="minorHAnsi" w:cstheme="minorHAnsi"/>
              </w:rPr>
            </w:pPr>
            <w:sdt>
              <w:sdtPr>
                <w:rPr>
                  <w:rFonts w:asciiTheme="minorHAnsi" w:hAnsiTheme="minorHAnsi" w:cstheme="minorHAnsi"/>
                </w:rPr>
                <w:id w:val="1851759097"/>
                <w14:checkbox>
                  <w14:checked w14:val="0"/>
                  <w14:checkedState w14:val="2612" w14:font="MS Gothic"/>
                  <w14:uncheckedState w14:val="2610" w14:font="MS Gothic"/>
                </w14:checkbox>
              </w:sdtPr>
              <w:sdtEndPr/>
              <w:sdtContent>
                <w:r w:rsidR="00BF26B1" w:rsidRPr="00E45878">
                  <w:rPr>
                    <w:rFonts w:ascii="Segoe UI Symbol" w:hAnsi="Segoe UI Symbol" w:cs="Segoe UI Symbol"/>
                  </w:rPr>
                  <w:t>☐</w:t>
                </w:r>
              </w:sdtContent>
            </w:sdt>
            <w:r w:rsidR="00BF26B1" w:rsidRPr="00E45878">
              <w:rPr>
                <w:rFonts w:asciiTheme="minorHAnsi" w:hAnsiTheme="minorHAnsi" w:cstheme="minorHAnsi"/>
              </w:rPr>
              <w:t xml:space="preserve"> Laboratorij</w:t>
            </w:r>
          </w:p>
          <w:p w14:paraId="1F630A26" w14:textId="77777777" w:rsidR="00BF26B1" w:rsidRPr="00E45878" w:rsidRDefault="00BF3C49" w:rsidP="00BF26B1">
            <w:pPr>
              <w:pStyle w:val="Tekstfusnote"/>
              <w:rPr>
                <w:rFonts w:asciiTheme="minorHAnsi" w:hAnsiTheme="minorHAnsi" w:cstheme="minorHAnsi"/>
              </w:rPr>
            </w:pPr>
            <w:sdt>
              <w:sdtPr>
                <w:rPr>
                  <w:rFonts w:asciiTheme="minorHAnsi" w:hAnsiTheme="minorHAnsi" w:cstheme="minorHAnsi"/>
                </w:rPr>
                <w:id w:val="993838185"/>
                <w14:checkbox>
                  <w14:checked w14:val="0"/>
                  <w14:checkedState w14:val="2612" w14:font="MS Gothic"/>
                  <w14:uncheckedState w14:val="2610" w14:font="MS Gothic"/>
                </w14:checkbox>
              </w:sdtPr>
              <w:sdtEndPr/>
              <w:sdtContent>
                <w:r w:rsidR="00BF26B1" w:rsidRPr="00E45878">
                  <w:rPr>
                    <w:rFonts w:ascii="Segoe UI Symbol" w:hAnsi="Segoe UI Symbol" w:cs="Segoe UI Symbol"/>
                  </w:rPr>
                  <w:t>☐</w:t>
                </w:r>
              </w:sdtContent>
            </w:sdt>
            <w:r w:rsidR="00BF26B1" w:rsidRPr="00E45878">
              <w:rPr>
                <w:rFonts w:asciiTheme="minorHAnsi" w:hAnsiTheme="minorHAnsi" w:cstheme="minorHAnsi"/>
              </w:rPr>
              <w:t xml:space="preserve"> Mentorski rad</w:t>
            </w:r>
          </w:p>
          <w:p w14:paraId="3589136B" w14:textId="77777777" w:rsidR="00BF26B1" w:rsidRPr="00E45878" w:rsidRDefault="00BF3C49" w:rsidP="00BF26B1">
            <w:pPr>
              <w:pStyle w:val="Tekstfusnote"/>
              <w:rPr>
                <w:rFonts w:asciiTheme="minorHAnsi" w:hAnsiTheme="minorHAnsi" w:cstheme="minorHAnsi"/>
              </w:rPr>
            </w:pPr>
            <w:sdt>
              <w:sdtPr>
                <w:rPr>
                  <w:rFonts w:asciiTheme="minorHAnsi" w:hAnsiTheme="minorHAnsi" w:cstheme="minorHAnsi"/>
                </w:rPr>
                <w:id w:val="1685407458"/>
                <w14:checkbox>
                  <w14:checked w14:val="0"/>
                  <w14:checkedState w14:val="2612" w14:font="MS Gothic"/>
                  <w14:uncheckedState w14:val="2610" w14:font="MS Gothic"/>
                </w14:checkbox>
              </w:sdtPr>
              <w:sdtEndPr/>
              <w:sdtContent>
                <w:r w:rsidR="00BF26B1" w:rsidRPr="00E45878">
                  <w:rPr>
                    <w:rFonts w:ascii="Segoe UI Symbol" w:hAnsi="Segoe UI Symbol" w:cs="Segoe UI Symbol"/>
                  </w:rPr>
                  <w:t>☐</w:t>
                </w:r>
              </w:sdtContent>
            </w:sdt>
            <w:r w:rsidR="00BF26B1" w:rsidRPr="00E45878">
              <w:rPr>
                <w:rFonts w:asciiTheme="minorHAnsi" w:hAnsiTheme="minorHAnsi" w:cstheme="minorHAnsi"/>
              </w:rPr>
              <w:t xml:space="preserve"> Ostalo: </w:t>
            </w:r>
          </w:p>
        </w:tc>
      </w:tr>
      <w:tr w:rsidR="00BF26B1" w:rsidRPr="00E45878" w14:paraId="662D60DA"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tcPr>
          <w:p w14:paraId="28126EB2"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rPr>
              <w:t>Primanje gostiju</w:t>
            </w:r>
          </w:p>
        </w:tc>
      </w:tr>
      <w:tr w:rsidR="00BF26B1" w:rsidRPr="00E45878" w14:paraId="1A36E982" w14:textId="77777777" w:rsidTr="0082502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tcPr>
          <w:p w14:paraId="75E98241"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Freies Thema</w:t>
            </w:r>
          </w:p>
        </w:tc>
      </w:tr>
      <w:tr w:rsidR="00BF26B1" w:rsidRPr="00E45878" w14:paraId="33586BDB"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7A8D74C"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BF26B1" w:rsidRPr="00E45878" w14:paraId="2710B768" w14:textId="77777777" w:rsidTr="0082502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22E83F4"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2D8907DA" w14:textId="77777777" w:rsidR="00BF26B1" w:rsidRPr="00E45878" w:rsidRDefault="00BF26B1" w:rsidP="00BF26B1">
            <w:pPr>
              <w:pStyle w:val="Tekstfusnote"/>
              <w:rPr>
                <w:rFonts w:asciiTheme="minorHAnsi" w:hAnsiTheme="minorHAnsi" w:cstheme="minorHAnsi"/>
                <w:b/>
                <w:bCs/>
                <w:lang w:val="hr-HR"/>
              </w:rPr>
            </w:pPr>
          </w:p>
          <w:p w14:paraId="7CFEF25C"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5BA4AE27" w14:textId="77777777" w:rsidR="00BF26B1" w:rsidRPr="00E45878" w:rsidRDefault="00BF26B1" w:rsidP="00BF26B1">
            <w:pPr>
              <w:pStyle w:val="Tekstfusnote"/>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95"/>
              <w:gridCol w:w="1166"/>
              <w:gridCol w:w="1165"/>
              <w:gridCol w:w="1052"/>
              <w:gridCol w:w="977"/>
              <w:gridCol w:w="1005"/>
              <w:gridCol w:w="1000"/>
              <w:gridCol w:w="1054"/>
            </w:tblGrid>
            <w:tr w:rsidR="00BF26B1" w:rsidRPr="00E45878" w14:paraId="3F1D86B1" w14:textId="77777777" w:rsidTr="00825024">
              <w:trPr>
                <w:trHeight w:val="300"/>
              </w:trPr>
              <w:tc>
                <w:tcPr>
                  <w:tcW w:w="791" w:type="pct"/>
                  <w:shd w:val="clear" w:color="auto" w:fill="DBE5F1" w:themeFill="accent1" w:themeFillTint="33"/>
                  <w:vAlign w:val="center"/>
                </w:tcPr>
                <w:p w14:paraId="57B9FC63"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661" w:type="pct"/>
                  <w:shd w:val="clear" w:color="auto" w:fill="DBE5F1" w:themeFill="accent1" w:themeFillTint="33"/>
                </w:tcPr>
                <w:p w14:paraId="1514433A"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lang w:val="hr-HR"/>
                    </w:rPr>
                    <w:t>Domaća zadaća</w:t>
                  </w:r>
                </w:p>
              </w:tc>
              <w:tc>
                <w:tcPr>
                  <w:tcW w:w="661" w:type="pct"/>
                  <w:shd w:val="clear" w:color="auto" w:fill="DBE5F1" w:themeFill="accent1" w:themeFillTint="33"/>
                </w:tcPr>
                <w:p w14:paraId="4563B2B4"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lang w:val="hr-HR"/>
                    </w:rPr>
                    <w:t>Kol 1</w:t>
                  </w:r>
                </w:p>
              </w:tc>
              <w:tc>
                <w:tcPr>
                  <w:tcW w:w="597" w:type="pct"/>
                  <w:shd w:val="clear" w:color="auto" w:fill="DBE5F1" w:themeFill="accent1" w:themeFillTint="33"/>
                </w:tcPr>
                <w:p w14:paraId="1CCB8ACB"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lang w:val="hr-HR"/>
                    </w:rPr>
                    <w:t>Usmeno ispitivanje</w:t>
                  </w:r>
                </w:p>
              </w:tc>
              <w:tc>
                <w:tcPr>
                  <w:tcW w:w="554" w:type="pct"/>
                  <w:shd w:val="clear" w:color="auto" w:fill="DBE5F1" w:themeFill="accent1" w:themeFillTint="33"/>
                </w:tcPr>
                <w:p w14:paraId="47985AB3"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lang w:val="hr-HR"/>
                    </w:rPr>
                    <w:t>Kol 2</w:t>
                  </w:r>
                </w:p>
              </w:tc>
              <w:tc>
                <w:tcPr>
                  <w:tcW w:w="570" w:type="pct"/>
                  <w:shd w:val="clear" w:color="auto" w:fill="DBE5F1" w:themeFill="accent1" w:themeFillTint="33"/>
                  <w:vAlign w:val="center"/>
                </w:tcPr>
                <w:p w14:paraId="3ADC4D69"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567" w:type="pct"/>
                  <w:shd w:val="clear" w:color="auto" w:fill="DBE5F1" w:themeFill="accent1" w:themeFillTint="33"/>
                  <w:vAlign w:val="center"/>
                </w:tcPr>
                <w:p w14:paraId="30927A74"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598" w:type="pct"/>
                  <w:shd w:val="clear" w:color="auto" w:fill="DBE5F1" w:themeFill="accent1" w:themeFillTint="33"/>
                  <w:vAlign w:val="center"/>
                </w:tcPr>
                <w:p w14:paraId="7E708EA7"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BF26B1" w:rsidRPr="00E45878" w14:paraId="38EF4EF3" w14:textId="77777777" w:rsidTr="00825024">
              <w:trPr>
                <w:trHeight w:val="300"/>
              </w:trPr>
              <w:tc>
                <w:tcPr>
                  <w:tcW w:w="791" w:type="pct"/>
                  <w:shd w:val="clear" w:color="auto" w:fill="DBE5F1" w:themeFill="accent1" w:themeFillTint="33"/>
                  <w:vAlign w:val="center"/>
                </w:tcPr>
                <w:p w14:paraId="6AC50F09"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661" w:type="pct"/>
                </w:tcPr>
                <w:p w14:paraId="24DECB33"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b/>
                      <w:lang w:val="hr-HR"/>
                    </w:rPr>
                    <w:t>2%</w:t>
                  </w:r>
                </w:p>
              </w:tc>
              <w:tc>
                <w:tcPr>
                  <w:tcW w:w="661" w:type="pct"/>
                </w:tcPr>
                <w:p w14:paraId="122631FB" w14:textId="77777777" w:rsidR="00BF26B1" w:rsidRPr="00E45878" w:rsidRDefault="00BF26B1" w:rsidP="00BF26B1">
                  <w:pPr>
                    <w:pStyle w:val="Tekstfusnote"/>
                    <w:rPr>
                      <w:rFonts w:asciiTheme="minorHAnsi" w:hAnsiTheme="minorHAnsi" w:cstheme="minorHAnsi"/>
                      <w:lang w:val="hr-HR"/>
                    </w:rPr>
                  </w:pPr>
                </w:p>
              </w:tc>
              <w:tc>
                <w:tcPr>
                  <w:tcW w:w="597" w:type="pct"/>
                </w:tcPr>
                <w:p w14:paraId="5E58247A" w14:textId="77777777" w:rsidR="00BF26B1" w:rsidRPr="00E45878" w:rsidRDefault="00BF26B1" w:rsidP="00BF26B1">
                  <w:pPr>
                    <w:pStyle w:val="Tekstfusnote"/>
                    <w:rPr>
                      <w:rFonts w:asciiTheme="minorHAnsi" w:hAnsiTheme="minorHAnsi" w:cstheme="minorHAnsi"/>
                      <w:lang w:val="hr-HR"/>
                    </w:rPr>
                  </w:pPr>
                </w:p>
              </w:tc>
              <w:tc>
                <w:tcPr>
                  <w:tcW w:w="554" w:type="pct"/>
                </w:tcPr>
                <w:p w14:paraId="767C424B" w14:textId="77777777" w:rsidR="00BF26B1" w:rsidRPr="00E45878" w:rsidRDefault="00BF26B1" w:rsidP="00BF26B1">
                  <w:pPr>
                    <w:pStyle w:val="Tekstfusnote"/>
                    <w:rPr>
                      <w:rFonts w:asciiTheme="minorHAnsi" w:hAnsiTheme="minorHAnsi" w:cstheme="minorHAnsi"/>
                      <w:lang w:val="hr-HR"/>
                    </w:rPr>
                  </w:pPr>
                </w:p>
              </w:tc>
              <w:tc>
                <w:tcPr>
                  <w:tcW w:w="570" w:type="pct"/>
                  <w:shd w:val="clear" w:color="auto" w:fill="DBE5F1" w:themeFill="accent1" w:themeFillTint="33"/>
                  <w:vAlign w:val="center"/>
                </w:tcPr>
                <w:p w14:paraId="18083F9E"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567" w:type="pct"/>
                  <w:shd w:val="clear" w:color="auto" w:fill="DBE5F1" w:themeFill="accent1" w:themeFillTint="33"/>
                </w:tcPr>
                <w:p w14:paraId="0F7D5A5B"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2%</w:t>
                  </w:r>
                </w:p>
              </w:tc>
              <w:tc>
                <w:tcPr>
                  <w:tcW w:w="598" w:type="pct"/>
                  <w:shd w:val="clear" w:color="auto" w:fill="DBE5F1" w:themeFill="accent1" w:themeFillTint="33"/>
                  <w:vAlign w:val="center"/>
                </w:tcPr>
                <w:p w14:paraId="5700133F"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0,4</w:t>
                  </w:r>
                </w:p>
              </w:tc>
            </w:tr>
            <w:tr w:rsidR="00BF26B1" w:rsidRPr="00E45878" w14:paraId="79C78DE7" w14:textId="77777777" w:rsidTr="00825024">
              <w:trPr>
                <w:trHeight w:val="300"/>
              </w:trPr>
              <w:tc>
                <w:tcPr>
                  <w:tcW w:w="791" w:type="pct"/>
                  <w:shd w:val="clear" w:color="auto" w:fill="DBE5F1" w:themeFill="accent1" w:themeFillTint="33"/>
                  <w:vAlign w:val="center"/>
                </w:tcPr>
                <w:p w14:paraId="4FB48BCE"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661" w:type="pct"/>
                </w:tcPr>
                <w:p w14:paraId="5C643B45"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b/>
                      <w:lang w:val="hr-HR"/>
                    </w:rPr>
                    <w:t>4%</w:t>
                  </w:r>
                </w:p>
              </w:tc>
              <w:tc>
                <w:tcPr>
                  <w:tcW w:w="661" w:type="pct"/>
                </w:tcPr>
                <w:p w14:paraId="0C42B351"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b/>
                      <w:lang w:val="hr-HR"/>
                    </w:rPr>
                    <w:t>20%</w:t>
                  </w:r>
                </w:p>
              </w:tc>
              <w:tc>
                <w:tcPr>
                  <w:tcW w:w="597" w:type="pct"/>
                </w:tcPr>
                <w:p w14:paraId="75E5D774" w14:textId="77777777" w:rsidR="00BF26B1" w:rsidRPr="00E45878" w:rsidRDefault="00BF26B1" w:rsidP="00BF26B1">
                  <w:pPr>
                    <w:pStyle w:val="Tekstfusnote"/>
                    <w:rPr>
                      <w:rFonts w:asciiTheme="minorHAnsi" w:hAnsiTheme="minorHAnsi" w:cstheme="minorHAnsi"/>
                      <w:lang w:val="hr-HR"/>
                    </w:rPr>
                  </w:pPr>
                </w:p>
              </w:tc>
              <w:tc>
                <w:tcPr>
                  <w:tcW w:w="554" w:type="pct"/>
                </w:tcPr>
                <w:p w14:paraId="0D8783B7"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b/>
                      <w:lang w:val="hr-HR"/>
                    </w:rPr>
                    <w:t>20%</w:t>
                  </w:r>
                </w:p>
              </w:tc>
              <w:tc>
                <w:tcPr>
                  <w:tcW w:w="570" w:type="pct"/>
                  <w:shd w:val="clear" w:color="auto" w:fill="DBE5F1" w:themeFill="accent1" w:themeFillTint="33"/>
                  <w:vAlign w:val="center"/>
                </w:tcPr>
                <w:p w14:paraId="22D4BFA6"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22%</w:t>
                  </w:r>
                </w:p>
              </w:tc>
              <w:tc>
                <w:tcPr>
                  <w:tcW w:w="567" w:type="pct"/>
                  <w:shd w:val="clear" w:color="auto" w:fill="DBE5F1" w:themeFill="accent1" w:themeFillTint="33"/>
                </w:tcPr>
                <w:p w14:paraId="56C917AC"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44%</w:t>
                  </w:r>
                </w:p>
              </w:tc>
              <w:tc>
                <w:tcPr>
                  <w:tcW w:w="598" w:type="pct"/>
                  <w:shd w:val="clear" w:color="auto" w:fill="DBE5F1" w:themeFill="accent1" w:themeFillTint="33"/>
                  <w:vAlign w:val="center"/>
                </w:tcPr>
                <w:p w14:paraId="7B9E0F8D"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BF26B1" w:rsidRPr="00E45878" w14:paraId="7E4620C9" w14:textId="77777777" w:rsidTr="00825024">
              <w:trPr>
                <w:trHeight w:val="300"/>
              </w:trPr>
              <w:tc>
                <w:tcPr>
                  <w:tcW w:w="791" w:type="pct"/>
                  <w:shd w:val="clear" w:color="auto" w:fill="DBE5F1" w:themeFill="accent1" w:themeFillTint="33"/>
                  <w:vAlign w:val="center"/>
                </w:tcPr>
                <w:p w14:paraId="779BD685"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661" w:type="pct"/>
                </w:tcPr>
                <w:p w14:paraId="3081930B"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b/>
                      <w:lang w:val="hr-HR"/>
                    </w:rPr>
                    <w:t>4%</w:t>
                  </w:r>
                </w:p>
              </w:tc>
              <w:tc>
                <w:tcPr>
                  <w:tcW w:w="661" w:type="pct"/>
                </w:tcPr>
                <w:p w14:paraId="75F2E808"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b/>
                      <w:lang w:val="hr-HR"/>
                    </w:rPr>
                    <w:t>20%</w:t>
                  </w:r>
                </w:p>
              </w:tc>
              <w:tc>
                <w:tcPr>
                  <w:tcW w:w="597" w:type="pct"/>
                </w:tcPr>
                <w:p w14:paraId="02BC6F59" w14:textId="77777777" w:rsidR="00BF26B1" w:rsidRPr="00E45878" w:rsidRDefault="00BF26B1" w:rsidP="00BF26B1">
                  <w:pPr>
                    <w:pStyle w:val="Tekstfusnote"/>
                    <w:rPr>
                      <w:rFonts w:asciiTheme="minorHAnsi" w:hAnsiTheme="minorHAnsi" w:cstheme="minorHAnsi"/>
                      <w:lang w:val="hr-HR"/>
                    </w:rPr>
                  </w:pPr>
                </w:p>
              </w:tc>
              <w:tc>
                <w:tcPr>
                  <w:tcW w:w="554" w:type="pct"/>
                </w:tcPr>
                <w:p w14:paraId="1208674D"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b/>
                      <w:lang w:val="hr-HR"/>
                    </w:rPr>
                    <w:t>20%</w:t>
                  </w:r>
                </w:p>
              </w:tc>
              <w:tc>
                <w:tcPr>
                  <w:tcW w:w="570" w:type="pct"/>
                  <w:shd w:val="clear" w:color="auto" w:fill="DBE5F1" w:themeFill="accent1" w:themeFillTint="33"/>
                  <w:vAlign w:val="center"/>
                </w:tcPr>
                <w:p w14:paraId="676FB0C4"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22%</w:t>
                  </w:r>
                </w:p>
              </w:tc>
              <w:tc>
                <w:tcPr>
                  <w:tcW w:w="567" w:type="pct"/>
                  <w:shd w:val="clear" w:color="auto" w:fill="DBE5F1" w:themeFill="accent1" w:themeFillTint="33"/>
                </w:tcPr>
                <w:p w14:paraId="42DD3E19"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44%</w:t>
                  </w:r>
                </w:p>
              </w:tc>
              <w:tc>
                <w:tcPr>
                  <w:tcW w:w="598" w:type="pct"/>
                  <w:shd w:val="clear" w:color="auto" w:fill="DBE5F1" w:themeFill="accent1" w:themeFillTint="33"/>
                  <w:vAlign w:val="center"/>
                </w:tcPr>
                <w:p w14:paraId="3CA41854"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BF26B1" w:rsidRPr="00E45878" w14:paraId="66D71204" w14:textId="77777777" w:rsidTr="00825024">
              <w:trPr>
                <w:trHeight w:val="300"/>
              </w:trPr>
              <w:tc>
                <w:tcPr>
                  <w:tcW w:w="791" w:type="pct"/>
                  <w:shd w:val="clear" w:color="auto" w:fill="DBE5F1" w:themeFill="accent1" w:themeFillTint="33"/>
                  <w:vAlign w:val="center"/>
                </w:tcPr>
                <w:p w14:paraId="6364A9CA"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661" w:type="pct"/>
                </w:tcPr>
                <w:p w14:paraId="27D2A471" w14:textId="77777777" w:rsidR="00BF26B1" w:rsidRPr="00E45878" w:rsidRDefault="00BF26B1" w:rsidP="00BF26B1">
                  <w:pPr>
                    <w:pStyle w:val="Tekstfusnote"/>
                    <w:rPr>
                      <w:rFonts w:asciiTheme="minorHAnsi" w:hAnsiTheme="minorHAnsi" w:cstheme="minorHAnsi"/>
                      <w:lang w:val="hr-HR"/>
                    </w:rPr>
                  </w:pPr>
                </w:p>
              </w:tc>
              <w:tc>
                <w:tcPr>
                  <w:tcW w:w="661" w:type="pct"/>
                </w:tcPr>
                <w:p w14:paraId="56FB58C5" w14:textId="77777777" w:rsidR="00BF26B1" w:rsidRPr="00E45878" w:rsidRDefault="00BF26B1" w:rsidP="00BF26B1">
                  <w:pPr>
                    <w:pStyle w:val="Tekstfusnote"/>
                    <w:rPr>
                      <w:rFonts w:asciiTheme="minorHAnsi" w:hAnsiTheme="minorHAnsi" w:cstheme="minorHAnsi"/>
                      <w:lang w:val="hr-HR"/>
                    </w:rPr>
                  </w:pPr>
                </w:p>
              </w:tc>
              <w:tc>
                <w:tcPr>
                  <w:tcW w:w="597" w:type="pct"/>
                </w:tcPr>
                <w:p w14:paraId="03894F9E"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b/>
                      <w:lang w:val="hr-HR"/>
                    </w:rPr>
                    <w:t>10%</w:t>
                  </w:r>
                </w:p>
              </w:tc>
              <w:tc>
                <w:tcPr>
                  <w:tcW w:w="554" w:type="pct"/>
                </w:tcPr>
                <w:p w14:paraId="45C00FE7" w14:textId="77777777" w:rsidR="00BF26B1" w:rsidRPr="00E45878" w:rsidRDefault="00BF26B1" w:rsidP="00BF26B1">
                  <w:pPr>
                    <w:pStyle w:val="Tekstfusnote"/>
                    <w:rPr>
                      <w:rFonts w:asciiTheme="minorHAnsi" w:hAnsiTheme="minorHAnsi" w:cstheme="minorHAnsi"/>
                      <w:lang w:val="hr-HR"/>
                    </w:rPr>
                  </w:pPr>
                </w:p>
              </w:tc>
              <w:tc>
                <w:tcPr>
                  <w:tcW w:w="570" w:type="pct"/>
                  <w:shd w:val="clear" w:color="auto" w:fill="DBE5F1" w:themeFill="accent1" w:themeFillTint="33"/>
                  <w:vAlign w:val="center"/>
                </w:tcPr>
                <w:p w14:paraId="742EF0E6"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567" w:type="pct"/>
                  <w:shd w:val="clear" w:color="auto" w:fill="DBE5F1" w:themeFill="accent1" w:themeFillTint="33"/>
                </w:tcPr>
                <w:p w14:paraId="47DC9B8B"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598" w:type="pct"/>
                  <w:shd w:val="clear" w:color="auto" w:fill="DBE5F1" w:themeFill="accent1" w:themeFillTint="33"/>
                  <w:vAlign w:val="center"/>
                </w:tcPr>
                <w:p w14:paraId="7548043A"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BF26B1" w:rsidRPr="00E45878" w14:paraId="78E09D44" w14:textId="77777777" w:rsidTr="00825024">
              <w:trPr>
                <w:trHeight w:val="300"/>
              </w:trPr>
              <w:tc>
                <w:tcPr>
                  <w:tcW w:w="791" w:type="pct"/>
                  <w:shd w:val="clear" w:color="auto" w:fill="DBE5F1" w:themeFill="accent1" w:themeFillTint="33"/>
                  <w:vAlign w:val="center"/>
                </w:tcPr>
                <w:p w14:paraId="63DB017C"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661" w:type="pct"/>
                  <w:shd w:val="clear" w:color="auto" w:fill="DBE5F1" w:themeFill="accent1" w:themeFillTint="33"/>
                </w:tcPr>
                <w:p w14:paraId="63D4F0AC"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661" w:type="pct"/>
                  <w:shd w:val="clear" w:color="auto" w:fill="DBE5F1" w:themeFill="accent1" w:themeFillTint="33"/>
                </w:tcPr>
                <w:p w14:paraId="7B21F5A2"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40%</w:t>
                  </w:r>
                </w:p>
              </w:tc>
              <w:tc>
                <w:tcPr>
                  <w:tcW w:w="597" w:type="pct"/>
                  <w:shd w:val="clear" w:color="auto" w:fill="DBE5F1" w:themeFill="accent1" w:themeFillTint="33"/>
                </w:tcPr>
                <w:p w14:paraId="60D9516B"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554" w:type="pct"/>
                  <w:shd w:val="clear" w:color="auto" w:fill="DBE5F1" w:themeFill="accent1" w:themeFillTint="33"/>
                </w:tcPr>
                <w:p w14:paraId="0C156298"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40%</w:t>
                  </w:r>
                </w:p>
              </w:tc>
              <w:tc>
                <w:tcPr>
                  <w:tcW w:w="570" w:type="pct"/>
                  <w:shd w:val="clear" w:color="auto" w:fill="DBE5F1" w:themeFill="accent1" w:themeFillTint="33"/>
                </w:tcPr>
                <w:p w14:paraId="2B742A33"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567" w:type="pct"/>
                  <w:shd w:val="clear" w:color="auto" w:fill="DBE5F1" w:themeFill="accent1" w:themeFillTint="33"/>
                </w:tcPr>
                <w:p w14:paraId="2283BD39"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598" w:type="pct"/>
                  <w:shd w:val="clear" w:color="auto" w:fill="DBE5F1" w:themeFill="accent1" w:themeFillTint="33"/>
                  <w:vAlign w:val="center"/>
                </w:tcPr>
                <w:p w14:paraId="32FEED41"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3</w:t>
                  </w:r>
                </w:p>
              </w:tc>
            </w:tr>
            <w:tr w:rsidR="00BF26B1" w:rsidRPr="00E45878" w14:paraId="16E83D76" w14:textId="77777777" w:rsidTr="00825024">
              <w:trPr>
                <w:trHeight w:val="300"/>
              </w:trPr>
              <w:tc>
                <w:tcPr>
                  <w:tcW w:w="791" w:type="pct"/>
                  <w:shd w:val="clear" w:color="auto" w:fill="DBE5F1" w:themeFill="accent1" w:themeFillTint="33"/>
                  <w:vAlign w:val="center"/>
                </w:tcPr>
                <w:p w14:paraId="5BFE44EB"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661" w:type="pct"/>
                  <w:shd w:val="clear" w:color="auto" w:fill="DBE5F1" w:themeFill="accent1" w:themeFillTint="33"/>
                  <w:vAlign w:val="center"/>
                </w:tcPr>
                <w:p w14:paraId="44A6D818"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0,5</w:t>
                  </w:r>
                </w:p>
              </w:tc>
              <w:tc>
                <w:tcPr>
                  <w:tcW w:w="661" w:type="pct"/>
                  <w:shd w:val="clear" w:color="auto" w:fill="DBE5F1" w:themeFill="accent1" w:themeFillTint="33"/>
                </w:tcPr>
                <w:p w14:paraId="4FBCD9B3"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597" w:type="pct"/>
                  <w:shd w:val="clear" w:color="auto" w:fill="DBE5F1" w:themeFill="accent1" w:themeFillTint="33"/>
                  <w:vAlign w:val="center"/>
                </w:tcPr>
                <w:p w14:paraId="1AF87EB9"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0,5</w:t>
                  </w:r>
                </w:p>
              </w:tc>
              <w:tc>
                <w:tcPr>
                  <w:tcW w:w="554" w:type="pct"/>
                  <w:shd w:val="clear" w:color="auto" w:fill="DBE5F1" w:themeFill="accent1" w:themeFillTint="33"/>
                  <w:vAlign w:val="center"/>
                </w:tcPr>
                <w:p w14:paraId="4A2238C0"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570" w:type="pct"/>
                  <w:shd w:val="clear" w:color="auto" w:fill="DBE5F1" w:themeFill="accent1" w:themeFillTint="33"/>
                  <w:vAlign w:val="center"/>
                </w:tcPr>
                <w:p w14:paraId="1DE80AC6" w14:textId="77777777" w:rsidR="00BF26B1" w:rsidRPr="00E45878" w:rsidRDefault="00BF26B1" w:rsidP="00BF26B1">
                  <w:pPr>
                    <w:pStyle w:val="Tekstfusnote"/>
                    <w:rPr>
                      <w:rFonts w:asciiTheme="minorHAnsi" w:hAnsiTheme="minorHAnsi" w:cstheme="minorHAnsi"/>
                      <w:b/>
                      <w:lang w:val="hr-HR"/>
                    </w:rPr>
                  </w:pPr>
                </w:p>
              </w:tc>
              <w:tc>
                <w:tcPr>
                  <w:tcW w:w="567" w:type="pct"/>
                  <w:shd w:val="clear" w:color="auto" w:fill="DBE5F1" w:themeFill="accent1" w:themeFillTint="33"/>
                  <w:vAlign w:val="center"/>
                </w:tcPr>
                <w:p w14:paraId="69F20C6B" w14:textId="77777777" w:rsidR="00BF26B1" w:rsidRPr="00E45878" w:rsidRDefault="00BF26B1" w:rsidP="00BF26B1">
                  <w:pPr>
                    <w:pStyle w:val="Tekstfusnote"/>
                    <w:rPr>
                      <w:rFonts w:asciiTheme="minorHAnsi" w:hAnsiTheme="minorHAnsi" w:cstheme="minorHAnsi"/>
                      <w:b/>
                      <w:lang w:val="hr-HR"/>
                    </w:rPr>
                  </w:pPr>
                </w:p>
              </w:tc>
              <w:tc>
                <w:tcPr>
                  <w:tcW w:w="598" w:type="pct"/>
                  <w:shd w:val="clear" w:color="auto" w:fill="DBE5F1" w:themeFill="accent1" w:themeFillTint="33"/>
                  <w:vAlign w:val="center"/>
                </w:tcPr>
                <w:p w14:paraId="05D35172" w14:textId="77777777" w:rsidR="00BF26B1" w:rsidRPr="00E45878" w:rsidRDefault="00BF26B1" w:rsidP="00BF26B1">
                  <w:pPr>
                    <w:pStyle w:val="Tekstfusnote"/>
                    <w:rPr>
                      <w:rFonts w:asciiTheme="minorHAnsi" w:hAnsiTheme="minorHAnsi" w:cstheme="minorHAnsi"/>
                      <w:b/>
                      <w:lang w:val="hr-HR"/>
                    </w:rPr>
                  </w:pPr>
                </w:p>
              </w:tc>
            </w:tr>
          </w:tbl>
          <w:p w14:paraId="668A9070" w14:textId="77777777" w:rsidR="00BF26B1" w:rsidRPr="00E45878" w:rsidRDefault="00BF26B1" w:rsidP="00BF26B1">
            <w:pPr>
              <w:pStyle w:val="Tekstfusnote"/>
              <w:rPr>
                <w:rFonts w:asciiTheme="minorHAnsi" w:hAnsiTheme="minorHAnsi" w:cstheme="minorHAnsi"/>
                <w:bCs/>
                <w:lang w:val="hr-HR"/>
              </w:rPr>
            </w:pPr>
          </w:p>
          <w:p w14:paraId="6CD3F7D8" w14:textId="77777777" w:rsidR="00BF26B1" w:rsidRPr="00E45878" w:rsidRDefault="00BF26B1" w:rsidP="00BF26B1">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1AC28F00" w14:textId="77777777" w:rsidR="00BF26B1" w:rsidRPr="00E45878" w:rsidRDefault="00BF26B1" w:rsidP="00BF26B1">
            <w:pPr>
              <w:pStyle w:val="Tekstfusnote"/>
              <w:rPr>
                <w:rFonts w:asciiTheme="minorHAnsi" w:hAnsiTheme="minorHAnsi" w:cstheme="minorHAnsi"/>
                <w:lang w:val="hr-HR"/>
              </w:rPr>
            </w:pPr>
          </w:p>
          <w:p w14:paraId="34F4B52A"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2AD6CEA5" w14:textId="77777777" w:rsidR="00BF26B1" w:rsidRPr="00E45878" w:rsidRDefault="00BF26B1" w:rsidP="00BF26B1">
            <w:pPr>
              <w:pStyle w:val="Tekstfusnote"/>
              <w:rPr>
                <w:rFonts w:asciiTheme="minorHAnsi" w:hAnsiTheme="minorHAnsi" w:cstheme="minorHAnsi"/>
                <w:b/>
                <w:lang w:val="hr-HR"/>
              </w:rPr>
            </w:pPr>
          </w:p>
          <w:tbl>
            <w:tblPr>
              <w:tblStyle w:val="Reetkatablice"/>
              <w:tblW w:w="387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2"/>
              <w:gridCol w:w="1165"/>
              <w:gridCol w:w="1165"/>
              <w:gridCol w:w="1017"/>
              <w:gridCol w:w="1012"/>
              <w:gridCol w:w="1067"/>
            </w:tblGrid>
            <w:tr w:rsidR="00BF26B1" w:rsidRPr="00E45878" w14:paraId="7934A7BA" w14:textId="77777777" w:rsidTr="00825024">
              <w:trPr>
                <w:trHeight w:val="300"/>
              </w:trPr>
              <w:tc>
                <w:tcPr>
                  <w:tcW w:w="1032" w:type="pct"/>
                  <w:shd w:val="clear" w:color="auto" w:fill="DBE5F1" w:themeFill="accent1" w:themeFillTint="33"/>
                  <w:vAlign w:val="center"/>
                </w:tcPr>
                <w:p w14:paraId="0DC2673C"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2" w:type="pct"/>
                  <w:shd w:val="clear" w:color="auto" w:fill="DBE5F1" w:themeFill="accent1" w:themeFillTint="33"/>
                  <w:vAlign w:val="center"/>
                </w:tcPr>
                <w:p w14:paraId="75FF33B9"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b/>
                      <w:bCs/>
                      <w:lang w:val="hr-HR"/>
                    </w:rPr>
                    <w:t>PISMENA PROVJERA</w:t>
                  </w:r>
                </w:p>
              </w:tc>
              <w:tc>
                <w:tcPr>
                  <w:tcW w:w="852" w:type="pct"/>
                  <w:shd w:val="clear" w:color="auto" w:fill="DBE5F1" w:themeFill="accent1" w:themeFillTint="33"/>
                  <w:vAlign w:val="center"/>
                </w:tcPr>
                <w:p w14:paraId="5A70329F"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b/>
                      <w:bCs/>
                      <w:lang w:val="hr-HR"/>
                    </w:rPr>
                    <w:t>USMENA PROVJERA</w:t>
                  </w:r>
                </w:p>
              </w:tc>
              <w:tc>
                <w:tcPr>
                  <w:tcW w:w="744" w:type="pct"/>
                  <w:shd w:val="clear" w:color="auto" w:fill="DBE5F1" w:themeFill="accent1" w:themeFillTint="33"/>
                  <w:vAlign w:val="center"/>
                </w:tcPr>
                <w:p w14:paraId="1D52E5B1"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40" w:type="pct"/>
                  <w:shd w:val="clear" w:color="auto" w:fill="DBE5F1" w:themeFill="accent1" w:themeFillTint="33"/>
                  <w:vAlign w:val="center"/>
                </w:tcPr>
                <w:p w14:paraId="1042684F"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780" w:type="pct"/>
                  <w:shd w:val="clear" w:color="auto" w:fill="DBE5F1" w:themeFill="accent1" w:themeFillTint="33"/>
                  <w:vAlign w:val="center"/>
                </w:tcPr>
                <w:p w14:paraId="5EA84A3B"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BF26B1" w:rsidRPr="00E45878" w14:paraId="14FE3237" w14:textId="77777777" w:rsidTr="00825024">
              <w:trPr>
                <w:trHeight w:val="300"/>
              </w:trPr>
              <w:tc>
                <w:tcPr>
                  <w:tcW w:w="1032" w:type="pct"/>
                  <w:shd w:val="clear" w:color="auto" w:fill="DBE5F1" w:themeFill="accent1" w:themeFillTint="33"/>
                  <w:vAlign w:val="center"/>
                </w:tcPr>
                <w:p w14:paraId="741372CB"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2" w:type="pct"/>
                </w:tcPr>
                <w:p w14:paraId="2927C910"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b/>
                      <w:lang w:val="hr-HR"/>
                    </w:rPr>
                    <w:t>1%</w:t>
                  </w:r>
                </w:p>
              </w:tc>
              <w:tc>
                <w:tcPr>
                  <w:tcW w:w="852" w:type="pct"/>
                </w:tcPr>
                <w:p w14:paraId="76593344"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b/>
                      <w:lang w:val="hr-HR"/>
                    </w:rPr>
                    <w:t>1%</w:t>
                  </w:r>
                </w:p>
              </w:tc>
              <w:tc>
                <w:tcPr>
                  <w:tcW w:w="744" w:type="pct"/>
                  <w:shd w:val="clear" w:color="auto" w:fill="DBE5F1" w:themeFill="accent1" w:themeFillTint="33"/>
                  <w:vAlign w:val="center"/>
                </w:tcPr>
                <w:p w14:paraId="5710AA58"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740" w:type="pct"/>
                  <w:shd w:val="clear" w:color="auto" w:fill="DBE5F1" w:themeFill="accent1" w:themeFillTint="33"/>
                </w:tcPr>
                <w:p w14:paraId="3563C883"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2%</w:t>
                  </w:r>
                </w:p>
              </w:tc>
              <w:tc>
                <w:tcPr>
                  <w:tcW w:w="780" w:type="pct"/>
                  <w:shd w:val="clear" w:color="auto" w:fill="DBE5F1" w:themeFill="accent1" w:themeFillTint="33"/>
                  <w:vAlign w:val="center"/>
                </w:tcPr>
                <w:p w14:paraId="50101B90"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0,4</w:t>
                  </w:r>
                </w:p>
              </w:tc>
            </w:tr>
            <w:tr w:rsidR="00BF26B1" w:rsidRPr="00E45878" w14:paraId="11DA7334" w14:textId="77777777" w:rsidTr="00825024">
              <w:trPr>
                <w:trHeight w:val="300"/>
              </w:trPr>
              <w:tc>
                <w:tcPr>
                  <w:tcW w:w="1032" w:type="pct"/>
                  <w:shd w:val="clear" w:color="auto" w:fill="DBE5F1" w:themeFill="accent1" w:themeFillTint="33"/>
                  <w:vAlign w:val="center"/>
                </w:tcPr>
                <w:p w14:paraId="76D925B8"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2" w:type="pct"/>
                </w:tcPr>
                <w:p w14:paraId="0388F776"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b/>
                      <w:lang w:val="hr-HR"/>
                    </w:rPr>
                    <w:t>22%</w:t>
                  </w:r>
                </w:p>
              </w:tc>
              <w:tc>
                <w:tcPr>
                  <w:tcW w:w="852" w:type="pct"/>
                </w:tcPr>
                <w:p w14:paraId="388A27D5"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b/>
                      <w:lang w:val="hr-HR"/>
                    </w:rPr>
                    <w:t>22%</w:t>
                  </w:r>
                </w:p>
              </w:tc>
              <w:tc>
                <w:tcPr>
                  <w:tcW w:w="744" w:type="pct"/>
                  <w:shd w:val="clear" w:color="auto" w:fill="DBE5F1" w:themeFill="accent1" w:themeFillTint="33"/>
                  <w:vAlign w:val="center"/>
                </w:tcPr>
                <w:p w14:paraId="2726F889"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22%</w:t>
                  </w:r>
                </w:p>
              </w:tc>
              <w:tc>
                <w:tcPr>
                  <w:tcW w:w="740" w:type="pct"/>
                  <w:shd w:val="clear" w:color="auto" w:fill="DBE5F1" w:themeFill="accent1" w:themeFillTint="33"/>
                </w:tcPr>
                <w:p w14:paraId="1D1977AA"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44%</w:t>
                  </w:r>
                </w:p>
              </w:tc>
              <w:tc>
                <w:tcPr>
                  <w:tcW w:w="780" w:type="pct"/>
                  <w:shd w:val="clear" w:color="auto" w:fill="DBE5F1" w:themeFill="accent1" w:themeFillTint="33"/>
                  <w:vAlign w:val="center"/>
                </w:tcPr>
                <w:p w14:paraId="75106AB4"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BF26B1" w:rsidRPr="00E45878" w14:paraId="053951A5" w14:textId="77777777" w:rsidTr="00825024">
              <w:trPr>
                <w:trHeight w:val="300"/>
              </w:trPr>
              <w:tc>
                <w:tcPr>
                  <w:tcW w:w="1032" w:type="pct"/>
                  <w:shd w:val="clear" w:color="auto" w:fill="DBE5F1" w:themeFill="accent1" w:themeFillTint="33"/>
                  <w:vAlign w:val="center"/>
                </w:tcPr>
                <w:p w14:paraId="04825674"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2" w:type="pct"/>
                </w:tcPr>
                <w:p w14:paraId="173B5B56"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b/>
                      <w:lang w:val="hr-HR"/>
                    </w:rPr>
                    <w:t>22%</w:t>
                  </w:r>
                </w:p>
              </w:tc>
              <w:tc>
                <w:tcPr>
                  <w:tcW w:w="852" w:type="pct"/>
                </w:tcPr>
                <w:p w14:paraId="5B2BB8C0"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b/>
                      <w:lang w:val="hr-HR"/>
                    </w:rPr>
                    <w:t>22%</w:t>
                  </w:r>
                </w:p>
              </w:tc>
              <w:tc>
                <w:tcPr>
                  <w:tcW w:w="744" w:type="pct"/>
                  <w:shd w:val="clear" w:color="auto" w:fill="DBE5F1" w:themeFill="accent1" w:themeFillTint="33"/>
                  <w:vAlign w:val="center"/>
                </w:tcPr>
                <w:p w14:paraId="375B74AB"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22%</w:t>
                  </w:r>
                </w:p>
              </w:tc>
              <w:tc>
                <w:tcPr>
                  <w:tcW w:w="740" w:type="pct"/>
                  <w:shd w:val="clear" w:color="auto" w:fill="DBE5F1" w:themeFill="accent1" w:themeFillTint="33"/>
                </w:tcPr>
                <w:p w14:paraId="4A979292"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44%</w:t>
                  </w:r>
                </w:p>
              </w:tc>
              <w:tc>
                <w:tcPr>
                  <w:tcW w:w="780" w:type="pct"/>
                  <w:shd w:val="clear" w:color="auto" w:fill="DBE5F1" w:themeFill="accent1" w:themeFillTint="33"/>
                  <w:vAlign w:val="center"/>
                </w:tcPr>
                <w:p w14:paraId="33DECBB3"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BF26B1" w:rsidRPr="00E45878" w14:paraId="52054BC7" w14:textId="77777777" w:rsidTr="00825024">
              <w:trPr>
                <w:trHeight w:val="300"/>
              </w:trPr>
              <w:tc>
                <w:tcPr>
                  <w:tcW w:w="1032" w:type="pct"/>
                  <w:shd w:val="clear" w:color="auto" w:fill="DBE5F1" w:themeFill="accent1" w:themeFillTint="33"/>
                  <w:vAlign w:val="center"/>
                </w:tcPr>
                <w:p w14:paraId="02FDE297"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2" w:type="pct"/>
                </w:tcPr>
                <w:p w14:paraId="60EA5E72"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b/>
                      <w:lang w:val="hr-HR"/>
                    </w:rPr>
                    <w:t>5%</w:t>
                  </w:r>
                </w:p>
              </w:tc>
              <w:tc>
                <w:tcPr>
                  <w:tcW w:w="852" w:type="pct"/>
                </w:tcPr>
                <w:p w14:paraId="1A361FF9"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b/>
                      <w:lang w:val="hr-HR"/>
                    </w:rPr>
                    <w:t>5%</w:t>
                  </w:r>
                </w:p>
              </w:tc>
              <w:tc>
                <w:tcPr>
                  <w:tcW w:w="744" w:type="pct"/>
                  <w:shd w:val="clear" w:color="auto" w:fill="DBE5F1" w:themeFill="accent1" w:themeFillTint="33"/>
                  <w:vAlign w:val="center"/>
                </w:tcPr>
                <w:p w14:paraId="297554CC"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740" w:type="pct"/>
                  <w:shd w:val="clear" w:color="auto" w:fill="DBE5F1" w:themeFill="accent1" w:themeFillTint="33"/>
                </w:tcPr>
                <w:p w14:paraId="1542D893"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80" w:type="pct"/>
                  <w:shd w:val="clear" w:color="auto" w:fill="DBE5F1" w:themeFill="accent1" w:themeFillTint="33"/>
                  <w:vAlign w:val="center"/>
                </w:tcPr>
                <w:p w14:paraId="407B374D"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BF26B1" w:rsidRPr="00E45878" w14:paraId="7B1591FF" w14:textId="77777777" w:rsidTr="00825024">
              <w:trPr>
                <w:trHeight w:val="300"/>
              </w:trPr>
              <w:tc>
                <w:tcPr>
                  <w:tcW w:w="1032" w:type="pct"/>
                  <w:shd w:val="clear" w:color="auto" w:fill="DBE5F1" w:themeFill="accent1" w:themeFillTint="33"/>
                  <w:vAlign w:val="center"/>
                </w:tcPr>
                <w:p w14:paraId="30390416"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2" w:type="pct"/>
                  <w:shd w:val="clear" w:color="auto" w:fill="DBE5F1" w:themeFill="accent1" w:themeFillTint="33"/>
                  <w:vAlign w:val="center"/>
                </w:tcPr>
                <w:p w14:paraId="165E7DF6"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852" w:type="pct"/>
                  <w:shd w:val="clear" w:color="auto" w:fill="DBE5F1" w:themeFill="accent1" w:themeFillTint="33"/>
                </w:tcPr>
                <w:p w14:paraId="42130229"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744" w:type="pct"/>
                  <w:shd w:val="clear" w:color="auto" w:fill="DBE5F1" w:themeFill="accent1" w:themeFillTint="33"/>
                  <w:vAlign w:val="center"/>
                </w:tcPr>
                <w:p w14:paraId="6E46B6C8" w14:textId="77777777" w:rsidR="00BF26B1" w:rsidRPr="00E45878" w:rsidRDefault="00BF26B1" w:rsidP="00BF26B1">
                  <w:pPr>
                    <w:pStyle w:val="Tekstfusnote"/>
                    <w:rPr>
                      <w:rFonts w:asciiTheme="minorHAnsi" w:hAnsiTheme="minorHAnsi" w:cstheme="minorHAnsi"/>
                      <w:b/>
                      <w:lang w:val="hr-HR"/>
                    </w:rPr>
                  </w:pPr>
                </w:p>
              </w:tc>
              <w:tc>
                <w:tcPr>
                  <w:tcW w:w="740" w:type="pct"/>
                  <w:shd w:val="clear" w:color="auto" w:fill="DBE5F1" w:themeFill="accent1" w:themeFillTint="33"/>
                  <w:vAlign w:val="center"/>
                </w:tcPr>
                <w:p w14:paraId="29DF1955" w14:textId="77777777" w:rsidR="00BF26B1" w:rsidRPr="00E45878" w:rsidRDefault="00BF26B1" w:rsidP="00BF26B1">
                  <w:pPr>
                    <w:pStyle w:val="Tekstfusnote"/>
                    <w:rPr>
                      <w:rFonts w:asciiTheme="minorHAnsi" w:hAnsiTheme="minorHAnsi" w:cstheme="minorHAnsi"/>
                      <w:b/>
                      <w:lang w:val="hr-HR"/>
                    </w:rPr>
                  </w:pPr>
                </w:p>
              </w:tc>
              <w:tc>
                <w:tcPr>
                  <w:tcW w:w="780" w:type="pct"/>
                  <w:shd w:val="clear" w:color="auto" w:fill="DBE5F1" w:themeFill="accent1" w:themeFillTint="33"/>
                  <w:vAlign w:val="center"/>
                </w:tcPr>
                <w:p w14:paraId="6EDBA353"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3</w:t>
                  </w:r>
                </w:p>
              </w:tc>
            </w:tr>
            <w:tr w:rsidR="00BF26B1" w:rsidRPr="00E45878" w14:paraId="0FF83D01" w14:textId="77777777" w:rsidTr="00825024">
              <w:trPr>
                <w:trHeight w:val="300"/>
              </w:trPr>
              <w:tc>
                <w:tcPr>
                  <w:tcW w:w="1032" w:type="pct"/>
                  <w:shd w:val="clear" w:color="auto" w:fill="DBE5F1" w:themeFill="accent1" w:themeFillTint="33"/>
                  <w:vAlign w:val="center"/>
                </w:tcPr>
                <w:p w14:paraId="058EE4BE"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2" w:type="pct"/>
                  <w:shd w:val="clear" w:color="auto" w:fill="DBE5F1" w:themeFill="accent1" w:themeFillTint="33"/>
                  <w:vAlign w:val="center"/>
                </w:tcPr>
                <w:p w14:paraId="55E9FF4D"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852" w:type="pct"/>
                  <w:shd w:val="clear" w:color="auto" w:fill="DBE5F1" w:themeFill="accent1" w:themeFillTint="33"/>
                </w:tcPr>
                <w:p w14:paraId="0CF4023F" w14:textId="77777777" w:rsidR="00BF26B1" w:rsidRPr="00E45878" w:rsidRDefault="00BF26B1" w:rsidP="00BF26B1">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744" w:type="pct"/>
                  <w:shd w:val="clear" w:color="auto" w:fill="DBE5F1" w:themeFill="accent1" w:themeFillTint="33"/>
                  <w:vAlign w:val="center"/>
                </w:tcPr>
                <w:p w14:paraId="0806D321" w14:textId="77777777" w:rsidR="00BF26B1" w:rsidRPr="00E45878" w:rsidRDefault="00BF26B1" w:rsidP="00BF26B1">
                  <w:pPr>
                    <w:pStyle w:val="Tekstfusnote"/>
                    <w:rPr>
                      <w:rFonts w:asciiTheme="minorHAnsi" w:hAnsiTheme="minorHAnsi" w:cstheme="minorHAnsi"/>
                      <w:b/>
                      <w:lang w:val="hr-HR"/>
                    </w:rPr>
                  </w:pPr>
                </w:p>
              </w:tc>
              <w:tc>
                <w:tcPr>
                  <w:tcW w:w="740" w:type="pct"/>
                  <w:shd w:val="clear" w:color="auto" w:fill="DBE5F1" w:themeFill="accent1" w:themeFillTint="33"/>
                  <w:vAlign w:val="center"/>
                </w:tcPr>
                <w:p w14:paraId="08DE3ADC" w14:textId="77777777" w:rsidR="00BF26B1" w:rsidRPr="00E45878" w:rsidRDefault="00BF26B1" w:rsidP="00BF26B1">
                  <w:pPr>
                    <w:pStyle w:val="Tekstfusnote"/>
                    <w:rPr>
                      <w:rFonts w:asciiTheme="minorHAnsi" w:hAnsiTheme="minorHAnsi" w:cstheme="minorHAnsi"/>
                      <w:b/>
                      <w:lang w:val="hr-HR"/>
                    </w:rPr>
                  </w:pPr>
                </w:p>
              </w:tc>
              <w:tc>
                <w:tcPr>
                  <w:tcW w:w="780" w:type="pct"/>
                  <w:shd w:val="clear" w:color="auto" w:fill="DBE5F1" w:themeFill="accent1" w:themeFillTint="33"/>
                  <w:vAlign w:val="center"/>
                </w:tcPr>
                <w:p w14:paraId="5084C14B" w14:textId="77777777" w:rsidR="00BF26B1" w:rsidRPr="00E45878" w:rsidRDefault="00BF26B1" w:rsidP="00BF26B1">
                  <w:pPr>
                    <w:pStyle w:val="Tekstfusnote"/>
                    <w:rPr>
                      <w:rFonts w:asciiTheme="minorHAnsi" w:hAnsiTheme="minorHAnsi" w:cstheme="minorHAnsi"/>
                      <w:b/>
                      <w:lang w:val="hr-HR"/>
                    </w:rPr>
                  </w:pPr>
                </w:p>
              </w:tc>
            </w:tr>
          </w:tbl>
          <w:p w14:paraId="41491246" w14:textId="77777777" w:rsidR="00BF26B1" w:rsidRPr="00E45878" w:rsidRDefault="00BF26B1" w:rsidP="00BF26B1">
            <w:pPr>
              <w:pStyle w:val="Tekstfusnote"/>
              <w:rPr>
                <w:rFonts w:asciiTheme="minorHAnsi" w:hAnsiTheme="minorHAnsi" w:cstheme="minorHAnsi"/>
                <w:lang w:val="hr-HR"/>
              </w:rPr>
            </w:pPr>
          </w:p>
          <w:p w14:paraId="2B4EE923" w14:textId="77777777" w:rsidR="00BF26B1" w:rsidRPr="00E45878" w:rsidRDefault="00BF26B1" w:rsidP="00BF26B1">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0D52B82A" w14:textId="77777777" w:rsidR="00BF26B1" w:rsidRPr="00E45878" w:rsidRDefault="00BF26B1" w:rsidP="00BF26B1">
            <w:pPr>
              <w:pStyle w:val="Tekstfusnote"/>
              <w:rPr>
                <w:rFonts w:asciiTheme="minorHAnsi" w:hAnsiTheme="minorHAnsi" w:cstheme="minorHAnsi"/>
                <w:lang w:val="hr-HR"/>
              </w:rPr>
            </w:pPr>
          </w:p>
          <w:p w14:paraId="396FCB92"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10E16F3E"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337550C7"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36A89F10" w14:textId="77777777" w:rsidR="00BF26B1" w:rsidRPr="00E45878" w:rsidRDefault="00BF26B1" w:rsidP="00BF26B1">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BF26B1" w:rsidRPr="00E45878" w14:paraId="5D440928" w14:textId="77777777" w:rsidTr="00825024">
              <w:trPr>
                <w:trHeight w:val="300"/>
                <w:jc w:val="center"/>
              </w:trPr>
              <w:tc>
                <w:tcPr>
                  <w:tcW w:w="1805" w:type="dxa"/>
                  <w:shd w:val="clear" w:color="auto" w:fill="DBE5F1" w:themeFill="accent1" w:themeFillTint="33"/>
                  <w:vAlign w:val="center"/>
                  <w:hideMark/>
                </w:tcPr>
                <w:p w14:paraId="7DEAE833"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b/>
                      <w:bCs/>
                    </w:rPr>
                    <w:t>Raspon bodova (postotaka)</w:t>
                  </w:r>
                </w:p>
              </w:tc>
              <w:tc>
                <w:tcPr>
                  <w:tcW w:w="1651" w:type="dxa"/>
                  <w:shd w:val="clear" w:color="auto" w:fill="DBE5F1" w:themeFill="accent1" w:themeFillTint="33"/>
                  <w:vAlign w:val="center"/>
                  <w:hideMark/>
                </w:tcPr>
                <w:p w14:paraId="37DADFFE"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b/>
                      <w:bCs/>
                    </w:rPr>
                    <w:t>Brojčana ocjena</w:t>
                  </w:r>
                </w:p>
              </w:tc>
              <w:tc>
                <w:tcPr>
                  <w:tcW w:w="1477" w:type="dxa"/>
                  <w:shd w:val="clear" w:color="auto" w:fill="DBE5F1" w:themeFill="accent1" w:themeFillTint="33"/>
                  <w:vAlign w:val="center"/>
                  <w:hideMark/>
                </w:tcPr>
                <w:p w14:paraId="62CFE9AA"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b/>
                      <w:bCs/>
                    </w:rPr>
                    <w:t>ECTS ocjena</w:t>
                  </w:r>
                </w:p>
              </w:tc>
            </w:tr>
            <w:tr w:rsidR="00BF26B1" w:rsidRPr="00E45878" w14:paraId="0E51BF29" w14:textId="77777777" w:rsidTr="00825024">
              <w:trPr>
                <w:trHeight w:val="300"/>
                <w:jc w:val="center"/>
              </w:trPr>
              <w:tc>
                <w:tcPr>
                  <w:tcW w:w="1805" w:type="dxa"/>
                  <w:shd w:val="clear" w:color="auto" w:fill="DBE5F1" w:themeFill="accent1" w:themeFillTint="33"/>
                  <w:vAlign w:val="center"/>
                  <w:hideMark/>
                </w:tcPr>
                <w:p w14:paraId="16201AAD"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90,00 – 100,00</w:t>
                  </w:r>
                </w:p>
              </w:tc>
              <w:tc>
                <w:tcPr>
                  <w:tcW w:w="1651" w:type="dxa"/>
                  <w:vAlign w:val="center"/>
                </w:tcPr>
                <w:p w14:paraId="68AC1BD6"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izvrstan (5)</w:t>
                  </w:r>
                </w:p>
              </w:tc>
              <w:tc>
                <w:tcPr>
                  <w:tcW w:w="1477" w:type="dxa"/>
                  <w:vAlign w:val="center"/>
                </w:tcPr>
                <w:p w14:paraId="2DB4DB67"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A</w:t>
                  </w:r>
                </w:p>
              </w:tc>
            </w:tr>
            <w:tr w:rsidR="00BF26B1" w:rsidRPr="00E45878" w14:paraId="6BF455B5" w14:textId="77777777" w:rsidTr="00825024">
              <w:trPr>
                <w:trHeight w:val="300"/>
                <w:jc w:val="center"/>
              </w:trPr>
              <w:tc>
                <w:tcPr>
                  <w:tcW w:w="1805" w:type="dxa"/>
                  <w:shd w:val="clear" w:color="auto" w:fill="DBE5F1" w:themeFill="accent1" w:themeFillTint="33"/>
                  <w:vAlign w:val="center"/>
                  <w:hideMark/>
                </w:tcPr>
                <w:p w14:paraId="711F38F8"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75,00 – 89,99</w:t>
                  </w:r>
                </w:p>
              </w:tc>
              <w:tc>
                <w:tcPr>
                  <w:tcW w:w="1651" w:type="dxa"/>
                  <w:vAlign w:val="center"/>
                </w:tcPr>
                <w:p w14:paraId="55D98152"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vrlo dobar (4)</w:t>
                  </w:r>
                </w:p>
              </w:tc>
              <w:tc>
                <w:tcPr>
                  <w:tcW w:w="1477" w:type="dxa"/>
                  <w:vAlign w:val="center"/>
                </w:tcPr>
                <w:p w14:paraId="1443111E"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B</w:t>
                  </w:r>
                </w:p>
              </w:tc>
            </w:tr>
            <w:tr w:rsidR="00BF26B1" w:rsidRPr="00E45878" w14:paraId="486FAF5D" w14:textId="77777777" w:rsidTr="00825024">
              <w:trPr>
                <w:trHeight w:val="300"/>
                <w:jc w:val="center"/>
              </w:trPr>
              <w:tc>
                <w:tcPr>
                  <w:tcW w:w="1805" w:type="dxa"/>
                  <w:shd w:val="clear" w:color="auto" w:fill="DBE5F1" w:themeFill="accent1" w:themeFillTint="33"/>
                  <w:vAlign w:val="center"/>
                  <w:hideMark/>
                </w:tcPr>
                <w:p w14:paraId="1788E83C"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60,00 – 74,99</w:t>
                  </w:r>
                </w:p>
              </w:tc>
              <w:tc>
                <w:tcPr>
                  <w:tcW w:w="1651" w:type="dxa"/>
                  <w:vAlign w:val="center"/>
                </w:tcPr>
                <w:p w14:paraId="7A41F36D"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dobar (3)</w:t>
                  </w:r>
                </w:p>
              </w:tc>
              <w:tc>
                <w:tcPr>
                  <w:tcW w:w="1477" w:type="dxa"/>
                  <w:vAlign w:val="center"/>
                </w:tcPr>
                <w:p w14:paraId="4F248E30"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C</w:t>
                  </w:r>
                </w:p>
              </w:tc>
            </w:tr>
            <w:tr w:rsidR="00BF26B1" w:rsidRPr="00E45878" w14:paraId="7FDB93E7" w14:textId="77777777" w:rsidTr="00825024">
              <w:trPr>
                <w:trHeight w:val="300"/>
                <w:jc w:val="center"/>
              </w:trPr>
              <w:tc>
                <w:tcPr>
                  <w:tcW w:w="1805" w:type="dxa"/>
                  <w:shd w:val="clear" w:color="auto" w:fill="DBE5F1" w:themeFill="accent1" w:themeFillTint="33"/>
                  <w:vAlign w:val="center"/>
                  <w:hideMark/>
                </w:tcPr>
                <w:p w14:paraId="7FA75A26"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50,00 – 59,99</w:t>
                  </w:r>
                </w:p>
              </w:tc>
              <w:tc>
                <w:tcPr>
                  <w:tcW w:w="1651" w:type="dxa"/>
                  <w:vAlign w:val="center"/>
                </w:tcPr>
                <w:p w14:paraId="523A5C10"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dovoljan (2)</w:t>
                  </w:r>
                </w:p>
              </w:tc>
              <w:tc>
                <w:tcPr>
                  <w:tcW w:w="1477" w:type="dxa"/>
                  <w:vAlign w:val="center"/>
                </w:tcPr>
                <w:p w14:paraId="23EAC02F"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D</w:t>
                  </w:r>
                </w:p>
              </w:tc>
            </w:tr>
            <w:tr w:rsidR="00BF26B1" w:rsidRPr="00E45878" w14:paraId="71E788DD" w14:textId="77777777" w:rsidTr="00825024">
              <w:trPr>
                <w:trHeight w:val="300"/>
                <w:jc w:val="center"/>
              </w:trPr>
              <w:tc>
                <w:tcPr>
                  <w:tcW w:w="1805" w:type="dxa"/>
                  <w:shd w:val="clear" w:color="auto" w:fill="DBE5F1" w:themeFill="accent1" w:themeFillTint="33"/>
                  <w:vAlign w:val="center"/>
                  <w:hideMark/>
                </w:tcPr>
                <w:p w14:paraId="25C5F40A"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0,00 – 49,99</w:t>
                  </w:r>
                </w:p>
              </w:tc>
              <w:tc>
                <w:tcPr>
                  <w:tcW w:w="1651" w:type="dxa"/>
                  <w:vAlign w:val="center"/>
                </w:tcPr>
                <w:p w14:paraId="362FE57F"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nedovoljan (1)</w:t>
                  </w:r>
                </w:p>
              </w:tc>
              <w:tc>
                <w:tcPr>
                  <w:tcW w:w="1477" w:type="dxa"/>
                  <w:vAlign w:val="center"/>
                </w:tcPr>
                <w:p w14:paraId="66840603"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F</w:t>
                  </w:r>
                </w:p>
              </w:tc>
            </w:tr>
          </w:tbl>
          <w:p w14:paraId="5A7A7614" w14:textId="77777777" w:rsidR="00BF26B1" w:rsidRPr="00E45878" w:rsidRDefault="00BF26B1" w:rsidP="00BF26B1">
            <w:pPr>
              <w:pStyle w:val="Tekstfusnote"/>
              <w:rPr>
                <w:rFonts w:asciiTheme="minorHAnsi" w:hAnsiTheme="minorHAnsi" w:cstheme="minorHAnsi"/>
                <w:b/>
                <w:bCs/>
              </w:rPr>
            </w:pPr>
          </w:p>
        </w:tc>
      </w:tr>
      <w:tr w:rsidR="00BF26B1" w:rsidRPr="00E45878" w14:paraId="3661E7A3"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758D7F7"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BF26B1" w:rsidRPr="00E45878" w14:paraId="2294DA81"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50027F0" w14:textId="77777777" w:rsidR="00BF26B1" w:rsidRPr="00E45878" w:rsidRDefault="00BF26B1" w:rsidP="00BF26B1">
            <w:pPr>
              <w:pStyle w:val="Tekstfusnote"/>
              <w:rPr>
                <w:rFonts w:asciiTheme="minorHAnsi" w:hAnsiTheme="minorHAnsi" w:cstheme="minorHAnsi"/>
                <w:lang w:val="de-DE"/>
              </w:rPr>
            </w:pPr>
            <w:r w:rsidRPr="00E45878">
              <w:rPr>
                <w:rFonts w:asciiTheme="minorHAnsi" w:hAnsiTheme="minorHAnsi" w:cstheme="minorHAnsi"/>
                <w:lang w:val="de-DE"/>
              </w:rPr>
              <w:t>Born K., L. Huong, S. Burghardt, C. Lehman, N. Kupfer, A. Müller. P.D. Thanh, N. Wilsdorf: Erfolgreich in Gastronomie und Hotellerie. Cornelesen Verlag GmbH, Berlin, 2018.</w:t>
            </w:r>
          </w:p>
          <w:p w14:paraId="52090637" w14:textId="77777777" w:rsidR="00BF26B1" w:rsidRPr="00E45878" w:rsidRDefault="00BF26B1" w:rsidP="00BF26B1">
            <w:pPr>
              <w:pStyle w:val="Tekstfusnote"/>
              <w:rPr>
                <w:rFonts w:asciiTheme="minorHAnsi" w:hAnsiTheme="minorHAnsi" w:cstheme="minorHAnsi"/>
                <w:lang w:val="de-DE"/>
              </w:rPr>
            </w:pPr>
            <w:r w:rsidRPr="00E45878">
              <w:rPr>
                <w:rFonts w:asciiTheme="minorHAnsi" w:hAnsiTheme="minorHAnsi" w:cstheme="minorHAnsi"/>
                <w:lang w:val="de-DE"/>
              </w:rPr>
              <w:t xml:space="preserve">Memento – pregled njemačke gramatike,  </w:t>
            </w:r>
          </w:p>
          <w:p w14:paraId="3F4058A0"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lang w:val="de-DE"/>
              </w:rPr>
              <w:t xml:space="preserve">Rončević, M . Borčić, N. Njemačka gramatika s vježbama za prvu godinu stručnoga studija. </w:t>
            </w:r>
            <w:r w:rsidRPr="00E45878">
              <w:rPr>
                <w:rFonts w:asciiTheme="minorHAnsi" w:hAnsiTheme="minorHAnsi" w:cstheme="minorHAnsi"/>
              </w:rPr>
              <w:t>Veleučilište u Rijeci, 2011.</w:t>
            </w:r>
          </w:p>
        </w:tc>
      </w:tr>
      <w:tr w:rsidR="00BF26B1" w:rsidRPr="00E45878" w14:paraId="68E34B98"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38F3B50" w14:textId="77777777" w:rsidR="00BF26B1" w:rsidRPr="00E45878" w:rsidRDefault="00BF26B1" w:rsidP="00BF26B1">
            <w:pPr>
              <w:pStyle w:val="Tekstfusnote"/>
              <w:rPr>
                <w:rFonts w:asciiTheme="minorHAnsi" w:hAnsiTheme="minorHAnsi" w:cstheme="minorHAnsi"/>
                <w:b/>
                <w:bCs/>
              </w:rPr>
            </w:pPr>
          </w:p>
        </w:tc>
      </w:tr>
      <w:tr w:rsidR="00BF26B1" w:rsidRPr="00E45878" w14:paraId="5D46E098" w14:textId="77777777" w:rsidTr="00825024">
        <w:trPr>
          <w:trHeight w:val="235"/>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2D7F6C2"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Marčetić, T. Pregled gramatike njemačkog jezika, Školska knjiga, Zagreb., 1995.</w:t>
            </w:r>
          </w:p>
          <w:p w14:paraId="622269EF" w14:textId="77777777" w:rsidR="00BF26B1" w:rsidRPr="00E45878" w:rsidRDefault="00BF26B1" w:rsidP="00BF26B1">
            <w:pPr>
              <w:pStyle w:val="Tekstfusnote"/>
              <w:rPr>
                <w:rFonts w:asciiTheme="minorHAnsi" w:hAnsiTheme="minorHAnsi" w:cstheme="minorHAnsi"/>
                <w:lang w:val="hr-HR"/>
              </w:rPr>
            </w:pPr>
          </w:p>
        </w:tc>
      </w:tr>
      <w:tr w:rsidR="00BF26B1" w:rsidRPr="00E45878" w14:paraId="75BD96A3"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3232135"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BF26B1" w:rsidRPr="00E45878" w14:paraId="58EF76F5"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548E7C0"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75B37668" w14:textId="77777777" w:rsidR="00BF26B1" w:rsidRPr="00E45878" w:rsidRDefault="00BF26B1" w:rsidP="00BF26B1">
      <w:pPr>
        <w:pStyle w:val="Tekstfusnote"/>
        <w:rPr>
          <w:rFonts w:asciiTheme="minorHAnsi" w:hAnsiTheme="minorHAnsi" w:cstheme="minorHAnsi"/>
          <w:lang w:val="hr-HR"/>
        </w:rPr>
      </w:pPr>
    </w:p>
    <w:p w14:paraId="7C2622B3"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9"/>
        <w:gridCol w:w="2386"/>
        <w:gridCol w:w="3110"/>
        <w:gridCol w:w="2545"/>
      </w:tblGrid>
      <w:tr w:rsidR="00BF26B1" w:rsidRPr="00E45878" w14:paraId="49925353" w14:textId="77777777" w:rsidTr="00825024">
        <w:tc>
          <w:tcPr>
            <w:tcW w:w="557" w:type="pct"/>
            <w:shd w:val="clear" w:color="auto" w:fill="95B3D7" w:themeFill="accent1" w:themeFillTint="99"/>
          </w:tcPr>
          <w:p w14:paraId="5E0E24E0"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1318" w:type="pct"/>
            <w:shd w:val="clear" w:color="auto" w:fill="95B3D7" w:themeFill="accent1" w:themeFillTint="99"/>
          </w:tcPr>
          <w:p w14:paraId="5FA98090"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b/>
                <w:bCs/>
              </w:rPr>
              <w:t>Nastavne teme</w:t>
            </w:r>
          </w:p>
        </w:tc>
        <w:tc>
          <w:tcPr>
            <w:tcW w:w="1718" w:type="pct"/>
            <w:shd w:val="clear" w:color="auto" w:fill="95B3D7" w:themeFill="accent1" w:themeFillTint="99"/>
          </w:tcPr>
          <w:p w14:paraId="04B5F054"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1406" w:type="pct"/>
            <w:shd w:val="clear" w:color="auto" w:fill="95B3D7" w:themeFill="accent1" w:themeFillTint="99"/>
          </w:tcPr>
          <w:p w14:paraId="52D17C17" w14:textId="77777777" w:rsidR="00BF26B1" w:rsidRPr="00E45878" w:rsidRDefault="00BF26B1" w:rsidP="00BF26B1">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BF26B1" w:rsidRPr="00E45878" w14:paraId="34A4363F" w14:textId="77777777" w:rsidTr="00825024">
        <w:tc>
          <w:tcPr>
            <w:tcW w:w="557" w:type="pct"/>
          </w:tcPr>
          <w:p w14:paraId="0D93703F"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I1</w:t>
            </w:r>
          </w:p>
        </w:tc>
        <w:tc>
          <w:tcPr>
            <w:tcW w:w="1318" w:type="pct"/>
          </w:tcPr>
          <w:p w14:paraId="6C45D33C"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Stručni teksovi (Arbeitsplatz Hotel)</w:t>
            </w:r>
          </w:p>
        </w:tc>
        <w:tc>
          <w:tcPr>
            <w:tcW w:w="1718" w:type="pct"/>
          </w:tcPr>
          <w:p w14:paraId="4DC5A765"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Predavanja, vježbe, sažimanje teksta, objašnjavanje nepoznatih riječi</w:t>
            </w:r>
          </w:p>
        </w:tc>
        <w:tc>
          <w:tcPr>
            <w:tcW w:w="1406" w:type="pct"/>
          </w:tcPr>
          <w:p w14:paraId="32B3BE9C"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Usmeno ispitivanje</w:t>
            </w:r>
          </w:p>
        </w:tc>
      </w:tr>
      <w:tr w:rsidR="00BF26B1" w:rsidRPr="00E45878" w14:paraId="161C141A" w14:textId="77777777" w:rsidTr="00825024">
        <w:tc>
          <w:tcPr>
            <w:tcW w:w="557" w:type="pct"/>
          </w:tcPr>
          <w:p w14:paraId="1AC1E4FB"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I2</w:t>
            </w:r>
          </w:p>
        </w:tc>
        <w:tc>
          <w:tcPr>
            <w:tcW w:w="1318" w:type="pct"/>
          </w:tcPr>
          <w:p w14:paraId="1B7A3FB6"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Telefon – predstavljanje ugostiteljskog objekta prilikom javljanja na telefon ( ponuda, rezervacija…</w:t>
            </w:r>
          </w:p>
        </w:tc>
        <w:tc>
          <w:tcPr>
            <w:tcW w:w="1718" w:type="pct"/>
          </w:tcPr>
          <w:p w14:paraId="3BEAEA61"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Predavanja, vježbe, sažimanje teksta</w:t>
            </w:r>
          </w:p>
        </w:tc>
        <w:tc>
          <w:tcPr>
            <w:tcW w:w="1406" w:type="pct"/>
          </w:tcPr>
          <w:p w14:paraId="3E2E6D18"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Usmeno ispitivanje, pisani ispit</w:t>
            </w:r>
          </w:p>
        </w:tc>
      </w:tr>
      <w:tr w:rsidR="00BF26B1" w:rsidRPr="00E45878" w14:paraId="55913777" w14:textId="77777777" w:rsidTr="00825024">
        <w:tc>
          <w:tcPr>
            <w:tcW w:w="557" w:type="pct"/>
          </w:tcPr>
          <w:p w14:paraId="4E3BEFE1"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I3</w:t>
            </w:r>
          </w:p>
        </w:tc>
        <w:tc>
          <w:tcPr>
            <w:tcW w:w="1318" w:type="pct"/>
          </w:tcPr>
          <w:p w14:paraId="6C6E5AAF"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Primanje gostiju</w:t>
            </w:r>
          </w:p>
        </w:tc>
        <w:tc>
          <w:tcPr>
            <w:tcW w:w="1718" w:type="pct"/>
          </w:tcPr>
          <w:p w14:paraId="6099E482" w14:textId="07EA0FBE"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Predavanja, vježbe</w:t>
            </w:r>
          </w:p>
        </w:tc>
        <w:tc>
          <w:tcPr>
            <w:tcW w:w="1406" w:type="pct"/>
          </w:tcPr>
          <w:p w14:paraId="0AE02FAA"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Provjera rješavanja domaće zadaće, sudjelovanje u nastavi, pisani ispit</w:t>
            </w:r>
          </w:p>
        </w:tc>
      </w:tr>
      <w:tr w:rsidR="00BF26B1" w:rsidRPr="00E45878" w14:paraId="0E0EC85F" w14:textId="77777777" w:rsidTr="00825024">
        <w:tc>
          <w:tcPr>
            <w:tcW w:w="557" w:type="pct"/>
          </w:tcPr>
          <w:p w14:paraId="3F09BE9A"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I4</w:t>
            </w:r>
          </w:p>
        </w:tc>
        <w:tc>
          <w:tcPr>
            <w:tcW w:w="1318" w:type="pct"/>
          </w:tcPr>
          <w:p w14:paraId="73E1E2C6"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Freies Thema</w:t>
            </w:r>
          </w:p>
        </w:tc>
        <w:tc>
          <w:tcPr>
            <w:tcW w:w="1718" w:type="pct"/>
          </w:tcPr>
          <w:p w14:paraId="3BC5B50D" w14:textId="0CCF4DD8"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Predavanja, vježbe</w:t>
            </w:r>
          </w:p>
        </w:tc>
        <w:tc>
          <w:tcPr>
            <w:tcW w:w="1406" w:type="pct"/>
          </w:tcPr>
          <w:p w14:paraId="2ABF7596" w14:textId="77777777" w:rsidR="00BF26B1" w:rsidRPr="00E45878" w:rsidRDefault="00BF26B1" w:rsidP="00BF26B1">
            <w:pPr>
              <w:pStyle w:val="Tekstfusnote"/>
              <w:rPr>
                <w:rFonts w:asciiTheme="minorHAnsi" w:hAnsiTheme="minorHAnsi" w:cstheme="minorHAnsi"/>
              </w:rPr>
            </w:pPr>
            <w:r w:rsidRPr="00E45878">
              <w:rPr>
                <w:rFonts w:asciiTheme="minorHAnsi" w:hAnsiTheme="minorHAnsi" w:cstheme="minorHAnsi"/>
              </w:rPr>
              <w:t>Usmeno izlaganje prezentacije</w:t>
            </w:r>
          </w:p>
        </w:tc>
      </w:tr>
    </w:tbl>
    <w:p w14:paraId="20CF3E88" w14:textId="52B1E63C" w:rsidR="00BF26B1" w:rsidRPr="00E45878" w:rsidRDefault="00BF26B1" w:rsidP="00BF26B1">
      <w:pPr>
        <w:pStyle w:val="Tekstfusnote"/>
        <w:rPr>
          <w:rFonts w:asciiTheme="minorHAnsi" w:hAnsiTheme="minorHAnsi" w:cstheme="minorHAnsi"/>
          <w:lang w:val="hr-HR"/>
        </w:rPr>
      </w:pPr>
    </w:p>
    <w:p w14:paraId="499E9B2E" w14:textId="77777777" w:rsidR="00BF26B1" w:rsidRPr="00E45878" w:rsidRDefault="00BF26B1" w:rsidP="00BF26B1">
      <w:pPr>
        <w:pStyle w:val="Tekstfusnote"/>
        <w:rPr>
          <w:rFonts w:asciiTheme="minorHAnsi" w:hAnsiTheme="minorHAnsi" w:cstheme="minorHAnsi"/>
          <w:lang w:val="hr-HR"/>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BF26B1" w:rsidRPr="00E45878" w14:paraId="6D6CA9E1" w14:textId="77777777" w:rsidTr="60F2EE7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64B42141"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b/>
                <w:bCs/>
                <w:lang w:val="hr-HR"/>
              </w:rPr>
              <w:t>OPĆE INFORMACIJE</w:t>
            </w:r>
          </w:p>
        </w:tc>
      </w:tr>
      <w:tr w:rsidR="00BF26B1" w:rsidRPr="00E45878" w14:paraId="48245BEF" w14:textId="77777777" w:rsidTr="60F2EE7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CBE12D2"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Bidi"/>
                <w:lang w:val="hr-HR"/>
              </w:rPr>
              <w:id w:val="-1861339933"/>
              <w:placeholder>
                <w:docPart w:val="0F7FFCCDA96C494E9DB15C56AD9B5896"/>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22E50CAF"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Stručni prijediplomski studij  Održivi agroturizam</w:t>
                </w:r>
              </w:p>
            </w:sdtContent>
          </w:sdt>
        </w:tc>
      </w:tr>
      <w:tr w:rsidR="00BF26B1" w:rsidRPr="00E45878" w14:paraId="28CAC3F4" w14:textId="77777777" w:rsidTr="60F2EE7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5E7A8CE"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343BD88"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TALIJANSKI JEZIK U AGROTURIZMU II</w:t>
            </w:r>
          </w:p>
        </w:tc>
      </w:tr>
      <w:tr w:rsidR="0010424E" w:rsidRPr="00E45878" w14:paraId="2AE6E171" w14:textId="77777777" w:rsidTr="60F2EE7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5CC2E4D"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518FE77" w14:textId="4D5B22BC" w:rsidR="0010424E" w:rsidRPr="0010424E" w:rsidRDefault="0010424E" w:rsidP="0010424E">
            <w:pPr>
              <w:pStyle w:val="Tekstfusnote"/>
              <w:rPr>
                <w:rFonts w:asciiTheme="minorHAnsi" w:hAnsiTheme="minorHAnsi" w:cstheme="minorHAnsi"/>
                <w:sz w:val="22"/>
                <w:szCs w:val="22"/>
                <w:lang w:val="hr-HR"/>
              </w:rPr>
            </w:pPr>
            <w:r w:rsidRPr="0010424E">
              <w:rPr>
                <w:rFonts w:asciiTheme="minorHAnsi" w:hAnsiTheme="minorHAnsi"/>
                <w:sz w:val="22"/>
                <w:szCs w:val="22"/>
              </w:rPr>
              <w:t>dr. sc. human. Fabrizio Fioretti izv. prof.</w:t>
            </w:r>
          </w:p>
        </w:tc>
      </w:tr>
      <w:tr w:rsidR="0010424E" w:rsidRPr="00E45878" w14:paraId="11E1FFE8" w14:textId="77777777" w:rsidTr="60F2EE7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6636717"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E76E2A7" w14:textId="06F5BFC1" w:rsidR="0010424E" w:rsidRPr="00E45878" w:rsidRDefault="0010424E" w:rsidP="0010424E">
            <w:pPr>
              <w:pStyle w:val="Tekstfusnote"/>
              <w:rPr>
                <w:rFonts w:asciiTheme="minorHAnsi" w:hAnsiTheme="minorHAnsi" w:cstheme="minorHAnsi"/>
                <w:lang w:val="hr-HR"/>
              </w:rPr>
            </w:pPr>
            <w:r>
              <w:rPr>
                <w:rFonts w:asciiTheme="minorHAnsi" w:hAnsiTheme="minorHAnsi" w:cstheme="minorHAnsi"/>
                <w:lang w:val="hr-HR"/>
              </w:rPr>
              <w:t>Ana Pešut</w:t>
            </w:r>
            <w:r w:rsidR="00130B84">
              <w:rPr>
                <w:rFonts w:asciiTheme="minorHAnsi" w:hAnsiTheme="minorHAnsi" w:cstheme="minorHAnsi"/>
                <w:lang w:val="hr-HR"/>
              </w:rPr>
              <w:t>, mag. educ.</w:t>
            </w:r>
          </w:p>
        </w:tc>
      </w:tr>
      <w:tr w:rsidR="0010424E" w:rsidRPr="00E45878" w14:paraId="02A728A0" w14:textId="77777777" w:rsidTr="60F2EE7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6231597"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Bidi"/>
                <w:lang w:val="hr-HR"/>
              </w:rPr>
              <w:id w:val="664132483"/>
              <w:placeholder>
                <w:docPart w:val="02B2372991F142F8BB547CCB92B34499"/>
              </w:placeholder>
              <w:comboBox>
                <w:listItem w:displayText="Obvezni" w:value="Obvezni"/>
                <w:listItem w:displayText="Izborni" w:value="Izborni"/>
              </w:comboBox>
            </w:sdtPr>
            <w:sdtEndPr/>
            <w:sdtContent>
              <w:p w14:paraId="2AFFFF13"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9E93EBD"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Bidi"/>
                <w:lang w:val="hr-HR"/>
              </w:rPr>
              <w:id w:val="-1828044241"/>
              <w:placeholder>
                <w:docPart w:val="38B8D9BB5B9346B2842F694B79C3BFBD"/>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418B366"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3</w:t>
                </w:r>
              </w:p>
            </w:sdtContent>
          </w:sdt>
        </w:tc>
      </w:tr>
      <w:tr w:rsidR="0010424E" w:rsidRPr="00E45878" w14:paraId="232E7509" w14:textId="77777777" w:rsidTr="60F2EE7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1CE2A0F"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Bidi"/>
                <w:lang w:val="hr-HR"/>
              </w:rPr>
              <w:id w:val="1678778520"/>
              <w:placeholder>
                <w:docPart w:val="4E861FBA8E5B460F8FC64889F2B37158"/>
              </w:placeholder>
              <w:comboBox>
                <w:listItem w:displayText="1." w:value="1."/>
                <w:listItem w:displayText="2." w:value="2."/>
                <w:listItem w:displayText="3." w:value="3."/>
              </w:comboBox>
            </w:sdtPr>
            <w:sdtEndPr/>
            <w:sdtContent>
              <w:p w14:paraId="3D307A89"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7D9B8A2"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Bidi"/>
                <w:lang w:val="hr-HR"/>
              </w:rPr>
              <w:id w:val="-1467272228"/>
              <w:placeholder>
                <w:docPart w:val="0C9A79DA2AF544318AF7B2F7BB1819CF"/>
              </w:placeholder>
              <w:comboBox>
                <w:listItem w:displayText="Zimski" w:value="Zimski"/>
                <w:listItem w:displayText="Ljetni" w:value="Ljetni"/>
              </w:comboBox>
            </w:sdtPr>
            <w:sdtEndPr/>
            <w:sdtContent>
              <w:p w14:paraId="468CD0AE"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Ljetni</w:t>
                </w:r>
              </w:p>
            </w:sdtContent>
          </w:sdt>
        </w:tc>
      </w:tr>
      <w:tr w:rsidR="0010424E" w:rsidRPr="00E45878" w14:paraId="430C7DFD" w14:textId="77777777" w:rsidTr="60F2EE7C">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84C9B3B"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DEC12C8"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4994F29"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87E9CD5"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C534F0E"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Praktikum</w:t>
            </w:r>
          </w:p>
        </w:tc>
      </w:tr>
      <w:tr w:rsidR="0010424E" w:rsidRPr="00E45878" w14:paraId="4CCCBA10" w14:textId="77777777" w:rsidTr="60F2EE7C">
        <w:trPr>
          <w:trHeight w:val="300"/>
        </w:trPr>
        <w:tc>
          <w:tcPr>
            <w:tcW w:w="1414" w:type="pct"/>
            <w:vMerge/>
            <w:tcMar>
              <w:top w:w="113" w:type="dxa"/>
              <w:bottom w:w="113" w:type="dxa"/>
            </w:tcMar>
            <w:vAlign w:val="center"/>
          </w:tcPr>
          <w:p w14:paraId="514A2BB3" w14:textId="77777777" w:rsidR="0010424E" w:rsidRPr="00E45878" w:rsidRDefault="0010424E" w:rsidP="0010424E">
            <w:pPr>
              <w:pStyle w:val="Tekstfusnote"/>
              <w:rPr>
                <w:rFonts w:asciiTheme="minorHAnsi" w:hAnsiTheme="minorHAnsi" w:cstheme="minorHAns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57B553C"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781A529"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3A9B884" w14:textId="77777777" w:rsidR="0010424E" w:rsidRPr="00E45878" w:rsidRDefault="0010424E" w:rsidP="0010424E">
            <w:pPr>
              <w:pStyle w:val="Tekstfusnote"/>
              <w:rPr>
                <w:rFonts w:asciiTheme="minorHAnsi" w:hAnsiTheme="minorHAnsi" w:cstheme="minorHAns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1185047" w14:textId="77777777" w:rsidR="0010424E" w:rsidRPr="00E45878" w:rsidRDefault="0010424E" w:rsidP="0010424E">
            <w:pPr>
              <w:pStyle w:val="Tekstfusnote"/>
              <w:rPr>
                <w:rFonts w:asciiTheme="minorHAnsi" w:hAnsiTheme="minorHAnsi" w:cstheme="minorHAnsi"/>
                <w:lang w:val="hr-HR"/>
              </w:rPr>
            </w:pPr>
          </w:p>
        </w:tc>
      </w:tr>
      <w:tr w:rsidR="0010424E" w:rsidRPr="00E45878" w14:paraId="6DF9A43B" w14:textId="77777777" w:rsidTr="60F2EE7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650AE4D5"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OPIS KOLEGIJA</w:t>
            </w:r>
          </w:p>
        </w:tc>
      </w:tr>
      <w:tr w:rsidR="0010424E" w:rsidRPr="00E45878" w14:paraId="3022FFD9" w14:textId="77777777" w:rsidTr="60F2EE7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D1E5802"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Ciljevi kolegija</w:t>
            </w:r>
          </w:p>
        </w:tc>
      </w:tr>
      <w:tr w:rsidR="0010424E" w:rsidRPr="00E45878" w14:paraId="6C08A94C" w14:textId="77777777" w:rsidTr="60F2EE7C">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9BDE75F"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 xml:space="preserve">1. Jezični napredak i poboljšanje ukupne jezične kompetencije studenata u govornoj i pisanoj proizvodnji kao samostalnih korisnika talijanskog jezika prema </w:t>
            </w:r>
            <w:r w:rsidRPr="00E45878">
              <w:rPr>
                <w:rFonts w:asciiTheme="minorHAnsi" w:hAnsiTheme="minorHAnsi" w:cstheme="minorHAnsi"/>
                <w:i/>
                <w:lang w:val="hr-HR"/>
              </w:rPr>
              <w:t>Zajedničkom europskom referentnom okviru za jezike</w:t>
            </w:r>
            <w:r w:rsidRPr="00E45878">
              <w:rPr>
                <w:rFonts w:asciiTheme="minorHAnsi" w:hAnsiTheme="minorHAnsi" w:cstheme="minorHAnsi"/>
                <w:lang w:val="hr-HR"/>
              </w:rPr>
              <w:t xml:space="preserve"> (ZEROJ-u). Navedeno se postiže obradom tematskih sadržaja / stručnih tekstova iz područja agroturizma s naglaskom na usvajanje vokabulara talijanskog jezika struke  i za njega tipičnih morfosintaktičkih struktura te izlaganjem stručnih sadržaja uz pomoć računalnih prezentacija (npr. Power Point).</w:t>
            </w:r>
          </w:p>
          <w:p w14:paraId="1562028D"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2. Poučiti studente pisanju poslovnog e-pisma.</w:t>
            </w:r>
          </w:p>
        </w:tc>
      </w:tr>
      <w:tr w:rsidR="0010424E" w:rsidRPr="00E45878" w14:paraId="5C1895AD" w14:textId="77777777" w:rsidTr="60F2EE7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353ACCA"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Uvjeti za upis kolegija</w:t>
            </w:r>
          </w:p>
        </w:tc>
      </w:tr>
      <w:tr w:rsidR="0010424E" w:rsidRPr="00E45878" w14:paraId="5BEBE5B8" w14:textId="77777777" w:rsidTr="60F2EE7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632F4F3"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 xml:space="preserve">Nema uvjeta. </w:t>
            </w:r>
          </w:p>
        </w:tc>
      </w:tr>
      <w:tr w:rsidR="0010424E" w:rsidRPr="00E45878" w14:paraId="2800B5EE" w14:textId="77777777" w:rsidTr="60F2EE7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3D89CB6"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10424E" w:rsidRPr="00E45878" w14:paraId="5B1ED8F2" w14:textId="77777777" w:rsidTr="60F2EE7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E502DB3"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I3. Planirati marketinške aktivnosti plasmana i distribucije proizvoda i usluga.</w:t>
            </w:r>
          </w:p>
          <w:p w14:paraId="24F5F562"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I17. Primijeniti komunikacijske vještine u pisanoj i usmenoj komunikaciji na hrvatskom i stranom jeziku</w:t>
            </w:r>
          </w:p>
          <w:p w14:paraId="0AD383C7"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 xml:space="preserve">I21. Kreirati turističku i ugostiteljsku ponudu agroturističkog gospodarstva. </w:t>
            </w:r>
          </w:p>
          <w:p w14:paraId="6F730E3B"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I23. Upravljati ugostiteljskim aktivnostima na agroturističkom gospodarstvu.</w:t>
            </w:r>
          </w:p>
          <w:p w14:paraId="6470EC1C" w14:textId="0DDA7F6A"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 xml:space="preserve">I24. Upravljati smještajnim kapacitetima agroturističkog gospodarstva. </w:t>
            </w:r>
          </w:p>
        </w:tc>
      </w:tr>
      <w:tr w:rsidR="0010424E" w:rsidRPr="00E45878" w14:paraId="3E104985" w14:textId="77777777" w:rsidTr="60F2EE7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9758F89"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10424E" w:rsidRPr="00E45878" w14:paraId="4E99B379" w14:textId="77777777" w:rsidTr="60F2EE7C">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1E1497D" w14:textId="77777777" w:rsidR="0010424E" w:rsidRPr="00E45878" w:rsidRDefault="0010424E" w:rsidP="0010424E">
            <w:pPr>
              <w:pStyle w:val="Tekstfusnote"/>
              <w:rPr>
                <w:rFonts w:asciiTheme="minorHAnsi" w:hAnsiTheme="minorHAnsi" w:cstheme="minorBidi"/>
                <w:lang w:val="hr-HR"/>
              </w:rPr>
            </w:pPr>
            <w:r w:rsidRPr="00E45878">
              <w:rPr>
                <w:rFonts w:asciiTheme="minorHAnsi" w:hAnsiTheme="minorHAnsi" w:cstheme="minorBidi"/>
                <w:lang w:val="hr-HR"/>
              </w:rPr>
              <w:t>I1 Ovladati leksikom talijanskog jezika specifičnim za područje agroturizma na razini jezičnog primanja i proizvodnje.</w:t>
            </w:r>
          </w:p>
          <w:p w14:paraId="0ACCEF8B" w14:textId="77777777" w:rsidR="0010424E" w:rsidRPr="00E45878" w:rsidRDefault="0010424E" w:rsidP="0010424E">
            <w:pPr>
              <w:pStyle w:val="Tekstfusnote"/>
              <w:rPr>
                <w:rFonts w:asciiTheme="minorHAnsi" w:hAnsiTheme="minorHAnsi" w:cstheme="minorBidi"/>
                <w:lang w:val="hr-HR"/>
              </w:rPr>
            </w:pPr>
            <w:r w:rsidRPr="00E45878">
              <w:rPr>
                <w:rFonts w:asciiTheme="minorHAnsi" w:hAnsiTheme="minorHAnsi" w:cstheme="minorBidi"/>
                <w:lang w:val="hr-HR"/>
              </w:rPr>
              <w:t xml:space="preserve">I2 Rabiti na razini jezičnog primanja i proizvodnje morfosintaktičke strukture relevantne za talijanski jezik u agroturizmu. </w:t>
            </w:r>
          </w:p>
          <w:p w14:paraId="730E64A3"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I3 Napisati poslovno e-pismo stručnog sadržaja.</w:t>
            </w:r>
          </w:p>
          <w:p w14:paraId="0A37A373"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I4 Samostalno osmisliti prezentaciju na zadanu temu iz područja održivog agroturizma uz pomoć informacijsko-komunikacijskih alata.</w:t>
            </w:r>
          </w:p>
          <w:p w14:paraId="13862B5A"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I5 Samostalno prema smjernicama izvesti prezentaciju na izabranu temu iz područja struke uz pomoć informacijsko-komunikacijskih alata.</w:t>
            </w:r>
          </w:p>
          <w:p w14:paraId="1D39D47E" w14:textId="77777777" w:rsidR="0010424E" w:rsidRPr="00E45878" w:rsidRDefault="0010424E" w:rsidP="0010424E">
            <w:pPr>
              <w:pStyle w:val="Tekstfusnote"/>
              <w:rPr>
                <w:rFonts w:asciiTheme="minorHAnsi" w:hAnsiTheme="minorHAnsi" w:cstheme="minorHAnsi"/>
                <w:lang w:val="hr-HR"/>
              </w:rPr>
            </w:pPr>
          </w:p>
        </w:tc>
      </w:tr>
      <w:tr w:rsidR="0010424E" w:rsidRPr="00E45878" w14:paraId="4D96E5DB" w14:textId="77777777" w:rsidTr="60F2EE7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98710A8"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Sadržaj kolegija</w:t>
            </w:r>
          </w:p>
        </w:tc>
      </w:tr>
      <w:tr w:rsidR="0010424E" w:rsidRPr="00E45878" w14:paraId="0DFF1A89" w14:textId="77777777" w:rsidTr="60F2EE7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0FCE0E5"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Imperativo</w:t>
            </w:r>
          </w:p>
          <w:p w14:paraId="704C7EF7"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Condizionale semplice</w:t>
            </w:r>
          </w:p>
          <w:p w14:paraId="41AFB866"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Scrivere e-mail formali e informali</w:t>
            </w:r>
          </w:p>
          <w:p w14:paraId="0D4205D6"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Dare consigli</w:t>
            </w:r>
          </w:p>
          <w:p w14:paraId="38E6A1FC"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Viticoltura</w:t>
            </w:r>
          </w:p>
          <w:p w14:paraId="02E0FFB7"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Olivicoltura</w:t>
            </w:r>
          </w:p>
          <w:p w14:paraId="0CBEC7AE"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Alla fiera</w:t>
            </w:r>
          </w:p>
        </w:tc>
      </w:tr>
      <w:tr w:rsidR="0010424E" w:rsidRPr="00E45878" w14:paraId="10BB5CB6" w14:textId="77777777" w:rsidTr="60F2EE7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EA9A659"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D5F4B7C" w14:textId="77777777" w:rsidR="0010424E" w:rsidRPr="00E45878" w:rsidRDefault="00BF3C49" w:rsidP="0010424E">
            <w:pPr>
              <w:pStyle w:val="Tekstfusnote"/>
              <w:rPr>
                <w:rFonts w:asciiTheme="minorHAnsi" w:hAnsiTheme="minorHAnsi" w:cstheme="minorHAnsi"/>
                <w:lang w:val="hr-HR"/>
              </w:rPr>
            </w:pPr>
            <w:sdt>
              <w:sdtPr>
                <w:rPr>
                  <w:rFonts w:asciiTheme="minorHAnsi" w:hAnsiTheme="minorHAnsi" w:cstheme="minorHAnsi"/>
                  <w:lang w:val="hr-HR"/>
                </w:rPr>
                <w:id w:val="-810863011"/>
                <w14:checkbox>
                  <w14:checked w14:val="1"/>
                  <w14:checkedState w14:val="2612" w14:font="MS Gothic"/>
                  <w14:uncheckedState w14:val="2610" w14:font="MS Gothic"/>
                </w14:checkbox>
              </w:sdtPr>
              <w:sdtEndPr/>
              <w:sdtContent>
                <w:r w:rsidR="0010424E" w:rsidRPr="00E45878">
                  <w:rPr>
                    <w:rFonts w:ascii="Segoe UI Symbol" w:hAnsi="Segoe UI Symbol" w:cs="Segoe UI Symbol"/>
                    <w:lang w:val="hr-HR"/>
                  </w:rPr>
                  <w:t>☒</w:t>
                </w:r>
              </w:sdtContent>
            </w:sdt>
            <w:r w:rsidR="0010424E" w:rsidRPr="00E45878">
              <w:rPr>
                <w:rFonts w:asciiTheme="minorHAnsi" w:hAnsiTheme="minorHAnsi" w:cstheme="minorHAnsi"/>
                <w:lang w:val="hr-HR"/>
              </w:rPr>
              <w:t xml:space="preserve"> Predavanja</w:t>
            </w:r>
          </w:p>
          <w:p w14:paraId="6BDF9725" w14:textId="77777777" w:rsidR="0010424E" w:rsidRPr="00E45878" w:rsidRDefault="00BF3C49" w:rsidP="0010424E">
            <w:pPr>
              <w:pStyle w:val="Tekstfusnote"/>
              <w:rPr>
                <w:rFonts w:asciiTheme="minorHAnsi" w:hAnsiTheme="minorHAnsi" w:cstheme="minorHAnsi"/>
                <w:lang w:val="hr-HR"/>
              </w:rPr>
            </w:pPr>
            <w:sdt>
              <w:sdtPr>
                <w:rPr>
                  <w:rFonts w:asciiTheme="minorHAnsi" w:hAnsiTheme="minorHAnsi" w:cstheme="minorHAnsi"/>
                  <w:lang w:val="hr-HR"/>
                </w:rPr>
                <w:id w:val="-731380521"/>
                <w14:checkbox>
                  <w14:checked w14:val="1"/>
                  <w14:checkedState w14:val="2612" w14:font="MS Gothic"/>
                  <w14:uncheckedState w14:val="2610" w14:font="MS Gothic"/>
                </w14:checkbox>
              </w:sdtPr>
              <w:sdtEndPr/>
              <w:sdtContent>
                <w:r w:rsidR="0010424E" w:rsidRPr="00E45878">
                  <w:rPr>
                    <w:rFonts w:ascii="Segoe UI Symbol" w:hAnsi="Segoe UI Symbol" w:cs="Segoe UI Symbol"/>
                    <w:lang w:val="hr-HR"/>
                  </w:rPr>
                  <w:t>☒</w:t>
                </w:r>
              </w:sdtContent>
            </w:sdt>
            <w:r w:rsidR="0010424E" w:rsidRPr="00E45878">
              <w:rPr>
                <w:rFonts w:asciiTheme="minorHAnsi" w:hAnsiTheme="minorHAnsi" w:cstheme="minorHAnsi"/>
                <w:lang w:val="hr-HR"/>
              </w:rPr>
              <w:t xml:space="preserve"> Seminari i radionice</w:t>
            </w:r>
          </w:p>
          <w:p w14:paraId="7BB64662" w14:textId="77777777" w:rsidR="0010424E" w:rsidRPr="00E45878" w:rsidRDefault="00BF3C49" w:rsidP="0010424E">
            <w:pPr>
              <w:pStyle w:val="Tekstfusnote"/>
              <w:rPr>
                <w:rFonts w:asciiTheme="minorHAnsi" w:hAnsiTheme="minorHAnsi" w:cstheme="minorHAnsi"/>
                <w:lang w:val="hr-HR"/>
              </w:rPr>
            </w:pPr>
            <w:sdt>
              <w:sdtPr>
                <w:rPr>
                  <w:rFonts w:asciiTheme="minorHAnsi" w:hAnsiTheme="minorHAnsi" w:cstheme="minorHAnsi"/>
                  <w:lang w:val="hr-HR"/>
                </w:rPr>
                <w:id w:val="-268858635"/>
                <w14:checkbox>
                  <w14:checked w14:val="1"/>
                  <w14:checkedState w14:val="2612" w14:font="MS Gothic"/>
                  <w14:uncheckedState w14:val="2610" w14:font="MS Gothic"/>
                </w14:checkbox>
              </w:sdtPr>
              <w:sdtEndPr/>
              <w:sdtContent>
                <w:r w:rsidR="0010424E" w:rsidRPr="00E45878">
                  <w:rPr>
                    <w:rFonts w:ascii="Segoe UI Symbol" w:hAnsi="Segoe UI Symbol" w:cs="Segoe UI Symbol"/>
                    <w:lang w:val="hr-HR"/>
                  </w:rPr>
                  <w:t>☒</w:t>
                </w:r>
              </w:sdtContent>
            </w:sdt>
            <w:r w:rsidR="0010424E" w:rsidRPr="00E45878">
              <w:rPr>
                <w:rFonts w:asciiTheme="minorHAnsi" w:hAnsiTheme="minorHAnsi" w:cstheme="minorHAnsi"/>
                <w:lang w:val="hr-HR"/>
              </w:rPr>
              <w:t xml:space="preserve"> Vježbe</w:t>
            </w:r>
          </w:p>
          <w:p w14:paraId="1AB72167" w14:textId="77777777" w:rsidR="0010424E" w:rsidRPr="00E45878" w:rsidRDefault="00BF3C49" w:rsidP="0010424E">
            <w:pPr>
              <w:pStyle w:val="Tekstfusnote"/>
              <w:rPr>
                <w:rFonts w:asciiTheme="minorHAnsi" w:hAnsiTheme="minorHAnsi" w:cstheme="minorHAnsi"/>
                <w:lang w:val="hr-HR"/>
              </w:rPr>
            </w:pPr>
            <w:sdt>
              <w:sdtPr>
                <w:rPr>
                  <w:rFonts w:asciiTheme="minorHAnsi" w:hAnsiTheme="minorHAnsi" w:cstheme="minorHAnsi"/>
                  <w:lang w:val="hr-HR"/>
                </w:rPr>
                <w:id w:val="797726589"/>
                <w14:checkbox>
                  <w14:checked w14:val="0"/>
                  <w14:checkedState w14:val="2612" w14:font="MS Gothic"/>
                  <w14:uncheckedState w14:val="2610" w14:font="MS Gothic"/>
                </w14:checkbox>
              </w:sdtPr>
              <w:sdtEndPr/>
              <w:sdtContent>
                <w:r w:rsidR="0010424E" w:rsidRPr="00E45878">
                  <w:rPr>
                    <w:rFonts w:ascii="Segoe UI Symbol" w:hAnsi="Segoe UI Symbol" w:cs="Segoe UI Symbol"/>
                    <w:lang w:val="hr-HR"/>
                  </w:rPr>
                  <w:t>☐</w:t>
                </w:r>
              </w:sdtContent>
            </w:sdt>
            <w:r w:rsidR="0010424E" w:rsidRPr="00E45878">
              <w:rPr>
                <w:rFonts w:asciiTheme="minorHAnsi" w:hAnsiTheme="minorHAnsi" w:cstheme="minorHAnsi"/>
                <w:lang w:val="hr-HR"/>
              </w:rPr>
              <w:t xml:space="preserve"> Obrazovanje na daljinu</w:t>
            </w:r>
          </w:p>
          <w:p w14:paraId="7E89335F" w14:textId="77777777" w:rsidR="0010424E" w:rsidRPr="00E45878" w:rsidRDefault="00BF3C49" w:rsidP="0010424E">
            <w:pPr>
              <w:pStyle w:val="Tekstfusnote"/>
              <w:rPr>
                <w:rFonts w:asciiTheme="minorHAnsi" w:hAnsiTheme="minorHAnsi" w:cstheme="minorHAnsi"/>
                <w:lang w:val="hr-HR"/>
              </w:rPr>
            </w:pPr>
            <w:sdt>
              <w:sdtPr>
                <w:rPr>
                  <w:rFonts w:asciiTheme="minorHAnsi" w:hAnsiTheme="minorHAnsi" w:cstheme="minorHAnsi"/>
                  <w:lang w:val="hr-HR"/>
                </w:rPr>
                <w:id w:val="-1322343363"/>
                <w14:checkbox>
                  <w14:checked w14:val="0"/>
                  <w14:checkedState w14:val="2612" w14:font="MS Gothic"/>
                  <w14:uncheckedState w14:val="2610" w14:font="MS Gothic"/>
                </w14:checkbox>
              </w:sdtPr>
              <w:sdtEndPr/>
              <w:sdtContent>
                <w:r w:rsidR="0010424E" w:rsidRPr="00E45878">
                  <w:rPr>
                    <w:rFonts w:ascii="Segoe UI Symbol" w:hAnsi="Segoe UI Symbol" w:cs="Segoe UI Symbol"/>
                    <w:lang w:val="hr-HR"/>
                  </w:rPr>
                  <w:t>☐</w:t>
                </w:r>
              </w:sdtContent>
            </w:sdt>
            <w:r w:rsidR="0010424E" w:rsidRPr="00E45878">
              <w:rPr>
                <w:rFonts w:asciiTheme="minorHAnsi" w:hAnsiTheme="minorHAnsi" w:cstheme="minorHAns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084C43C" w14:textId="77777777" w:rsidR="0010424E" w:rsidRPr="00E45878" w:rsidRDefault="00BF3C49" w:rsidP="0010424E">
            <w:pPr>
              <w:pStyle w:val="Tekstfusnote"/>
              <w:rPr>
                <w:rFonts w:asciiTheme="minorHAnsi" w:hAnsiTheme="minorHAnsi" w:cstheme="minorHAnsi"/>
                <w:lang w:val="hr-HR"/>
              </w:rPr>
            </w:pPr>
            <w:sdt>
              <w:sdtPr>
                <w:rPr>
                  <w:rFonts w:asciiTheme="minorHAnsi" w:hAnsiTheme="minorHAnsi" w:cstheme="minorHAnsi"/>
                  <w:lang w:val="hr-HR"/>
                </w:rPr>
                <w:id w:val="403267904"/>
                <w14:checkbox>
                  <w14:checked w14:val="1"/>
                  <w14:checkedState w14:val="2612" w14:font="MS Gothic"/>
                  <w14:uncheckedState w14:val="2610" w14:font="MS Gothic"/>
                </w14:checkbox>
              </w:sdtPr>
              <w:sdtEndPr/>
              <w:sdtContent>
                <w:r w:rsidR="0010424E" w:rsidRPr="00E45878">
                  <w:rPr>
                    <w:rFonts w:ascii="Segoe UI Symbol" w:hAnsi="Segoe UI Symbol" w:cs="Segoe UI Symbol"/>
                    <w:lang w:val="hr-HR"/>
                  </w:rPr>
                  <w:t>☒</w:t>
                </w:r>
              </w:sdtContent>
            </w:sdt>
            <w:r w:rsidR="0010424E" w:rsidRPr="00E45878">
              <w:rPr>
                <w:rFonts w:asciiTheme="minorHAnsi" w:hAnsiTheme="minorHAnsi" w:cstheme="minorHAnsi"/>
                <w:lang w:val="hr-HR"/>
              </w:rPr>
              <w:t xml:space="preserve"> Samostalni zadaci</w:t>
            </w:r>
          </w:p>
          <w:p w14:paraId="30693466" w14:textId="77777777" w:rsidR="0010424E" w:rsidRPr="00E45878" w:rsidRDefault="00BF3C49" w:rsidP="0010424E">
            <w:pPr>
              <w:pStyle w:val="Tekstfusnote"/>
              <w:rPr>
                <w:rFonts w:asciiTheme="minorHAnsi" w:hAnsiTheme="minorHAnsi" w:cstheme="minorHAnsi"/>
                <w:lang w:val="hr-HR"/>
              </w:rPr>
            </w:pPr>
            <w:sdt>
              <w:sdtPr>
                <w:rPr>
                  <w:rFonts w:asciiTheme="minorHAnsi" w:hAnsiTheme="minorHAnsi" w:cstheme="minorHAnsi"/>
                  <w:lang w:val="hr-HR"/>
                </w:rPr>
                <w:id w:val="989366281"/>
                <w14:checkbox>
                  <w14:checked w14:val="1"/>
                  <w14:checkedState w14:val="2612" w14:font="MS Gothic"/>
                  <w14:uncheckedState w14:val="2610" w14:font="MS Gothic"/>
                </w14:checkbox>
              </w:sdtPr>
              <w:sdtEndPr/>
              <w:sdtContent>
                <w:r w:rsidR="0010424E" w:rsidRPr="00E45878">
                  <w:rPr>
                    <w:rFonts w:ascii="Segoe UI Symbol" w:hAnsi="Segoe UI Symbol" w:cs="Segoe UI Symbol"/>
                    <w:lang w:val="hr-HR"/>
                  </w:rPr>
                  <w:t>☒</w:t>
                </w:r>
              </w:sdtContent>
            </w:sdt>
            <w:r w:rsidR="0010424E" w:rsidRPr="00E45878">
              <w:rPr>
                <w:rFonts w:asciiTheme="minorHAnsi" w:hAnsiTheme="minorHAnsi" w:cstheme="minorHAnsi"/>
                <w:lang w:val="hr-HR"/>
              </w:rPr>
              <w:t xml:space="preserve"> Multimedija i mreža</w:t>
            </w:r>
          </w:p>
          <w:p w14:paraId="4F0BF79C" w14:textId="77777777" w:rsidR="0010424E" w:rsidRPr="00E45878" w:rsidRDefault="00BF3C49" w:rsidP="0010424E">
            <w:pPr>
              <w:pStyle w:val="Tekstfusnote"/>
              <w:rPr>
                <w:rFonts w:asciiTheme="minorHAnsi" w:hAnsiTheme="minorHAnsi" w:cstheme="minorHAnsi"/>
                <w:lang w:val="hr-HR"/>
              </w:rPr>
            </w:pPr>
            <w:sdt>
              <w:sdtPr>
                <w:rPr>
                  <w:rFonts w:asciiTheme="minorHAnsi" w:hAnsiTheme="minorHAnsi" w:cstheme="minorHAnsi"/>
                  <w:lang w:val="hr-HR"/>
                </w:rPr>
                <w:id w:val="502316541"/>
                <w14:checkbox>
                  <w14:checked w14:val="0"/>
                  <w14:checkedState w14:val="2612" w14:font="MS Gothic"/>
                  <w14:uncheckedState w14:val="2610" w14:font="MS Gothic"/>
                </w14:checkbox>
              </w:sdtPr>
              <w:sdtEndPr/>
              <w:sdtContent>
                <w:r w:rsidR="0010424E" w:rsidRPr="00E45878">
                  <w:rPr>
                    <w:rFonts w:ascii="Segoe UI Symbol" w:hAnsi="Segoe UI Symbol" w:cs="Segoe UI Symbol"/>
                    <w:lang w:val="hr-HR"/>
                  </w:rPr>
                  <w:t>☐</w:t>
                </w:r>
              </w:sdtContent>
            </w:sdt>
            <w:r w:rsidR="0010424E" w:rsidRPr="00E45878">
              <w:rPr>
                <w:rFonts w:asciiTheme="minorHAnsi" w:hAnsiTheme="minorHAnsi" w:cstheme="minorHAnsi"/>
                <w:lang w:val="hr-HR"/>
              </w:rPr>
              <w:t xml:space="preserve"> Laboratorij</w:t>
            </w:r>
          </w:p>
          <w:p w14:paraId="1926EB40" w14:textId="77777777" w:rsidR="0010424E" w:rsidRPr="00E45878" w:rsidRDefault="00BF3C49" w:rsidP="0010424E">
            <w:pPr>
              <w:pStyle w:val="Tekstfusnote"/>
              <w:rPr>
                <w:rFonts w:asciiTheme="minorHAnsi" w:hAnsiTheme="minorHAnsi" w:cstheme="minorHAnsi"/>
                <w:lang w:val="hr-HR"/>
              </w:rPr>
            </w:pPr>
            <w:sdt>
              <w:sdtPr>
                <w:rPr>
                  <w:rFonts w:asciiTheme="minorHAnsi" w:hAnsiTheme="minorHAnsi" w:cstheme="minorHAnsi"/>
                  <w:lang w:val="hr-HR"/>
                </w:rPr>
                <w:id w:val="-196936912"/>
                <w14:checkbox>
                  <w14:checked w14:val="0"/>
                  <w14:checkedState w14:val="2612" w14:font="MS Gothic"/>
                  <w14:uncheckedState w14:val="2610" w14:font="MS Gothic"/>
                </w14:checkbox>
              </w:sdtPr>
              <w:sdtEndPr/>
              <w:sdtContent>
                <w:r w:rsidR="0010424E" w:rsidRPr="00E45878">
                  <w:rPr>
                    <w:rFonts w:ascii="Segoe UI Symbol" w:hAnsi="Segoe UI Symbol" w:cs="Segoe UI Symbol"/>
                    <w:lang w:val="hr-HR"/>
                  </w:rPr>
                  <w:t>☐</w:t>
                </w:r>
              </w:sdtContent>
            </w:sdt>
            <w:r w:rsidR="0010424E" w:rsidRPr="00E45878">
              <w:rPr>
                <w:rFonts w:asciiTheme="minorHAnsi" w:hAnsiTheme="minorHAnsi" w:cstheme="minorHAnsi"/>
                <w:lang w:val="hr-HR"/>
              </w:rPr>
              <w:t xml:space="preserve"> Mentorski rad</w:t>
            </w:r>
          </w:p>
          <w:p w14:paraId="051BA5FC" w14:textId="77777777" w:rsidR="0010424E" w:rsidRPr="00E45878" w:rsidRDefault="00BF3C49" w:rsidP="0010424E">
            <w:pPr>
              <w:pStyle w:val="Tekstfusnote"/>
              <w:rPr>
                <w:rFonts w:asciiTheme="minorHAnsi" w:hAnsiTheme="minorHAnsi" w:cstheme="minorHAnsi"/>
                <w:lang w:val="hr-HR"/>
              </w:rPr>
            </w:pPr>
            <w:sdt>
              <w:sdtPr>
                <w:rPr>
                  <w:rFonts w:asciiTheme="minorHAnsi" w:hAnsiTheme="minorHAnsi" w:cstheme="minorHAnsi"/>
                  <w:lang w:val="hr-HR"/>
                </w:rPr>
                <w:id w:val="-815494718"/>
                <w14:checkbox>
                  <w14:checked w14:val="0"/>
                  <w14:checkedState w14:val="2612" w14:font="MS Gothic"/>
                  <w14:uncheckedState w14:val="2610" w14:font="MS Gothic"/>
                </w14:checkbox>
              </w:sdtPr>
              <w:sdtEndPr/>
              <w:sdtContent>
                <w:r w:rsidR="0010424E" w:rsidRPr="00E45878">
                  <w:rPr>
                    <w:rFonts w:ascii="Segoe UI Symbol" w:hAnsi="Segoe UI Symbol" w:cs="Segoe UI Symbol"/>
                    <w:lang w:val="hr-HR"/>
                  </w:rPr>
                  <w:t>☐</w:t>
                </w:r>
              </w:sdtContent>
            </w:sdt>
            <w:r w:rsidR="0010424E" w:rsidRPr="00E45878">
              <w:rPr>
                <w:rFonts w:asciiTheme="minorHAnsi" w:hAnsiTheme="minorHAnsi" w:cstheme="minorHAnsi"/>
                <w:lang w:val="hr-HR"/>
              </w:rPr>
              <w:t xml:space="preserve"> Ostalo: </w:t>
            </w:r>
          </w:p>
        </w:tc>
      </w:tr>
      <w:tr w:rsidR="0010424E" w:rsidRPr="00E45878" w14:paraId="03B73219" w14:textId="77777777" w:rsidTr="60F2EE7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EE07360"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Obveze studenata</w:t>
            </w:r>
          </w:p>
        </w:tc>
      </w:tr>
      <w:tr w:rsidR="0010424E" w:rsidRPr="00E45878" w14:paraId="5B155C9E" w14:textId="77777777" w:rsidTr="60F2EE7C">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609A540" w14:textId="77777777" w:rsidR="0010424E" w:rsidRPr="00E45878" w:rsidRDefault="0010424E" w:rsidP="0010424E">
            <w:pPr>
              <w:pStyle w:val="Tekstfusnote"/>
              <w:rPr>
                <w:rFonts w:asciiTheme="minorHAnsi" w:hAnsiTheme="minorHAnsi" w:cstheme="minorHAnsi"/>
                <w:bCs/>
                <w:lang w:val="hr-HR"/>
              </w:rPr>
            </w:pPr>
            <w:r w:rsidRPr="00E45878">
              <w:rPr>
                <w:rFonts w:asciiTheme="minorHAnsi" w:hAnsiTheme="minorHAnsi" w:cstheme="minorHAnsi"/>
                <w:bCs/>
                <w:lang w:val="hr-HR"/>
              </w:rPr>
              <w:t>Studenti su dužni računalnu prezentaciju održati tijekom izvođenja nastave prema unaprijed dogovorenom rasporedu te i</w:t>
            </w:r>
            <w:r w:rsidRPr="00E45878">
              <w:rPr>
                <w:rFonts w:asciiTheme="minorHAnsi" w:hAnsiTheme="minorHAnsi" w:cstheme="minorHAnsi"/>
                <w:lang w:val="hr-HR"/>
              </w:rPr>
              <w:t>spuniti obveze propisane Pravilnikom o studiranju i pravilnikom o ocjenjivanju.</w:t>
            </w:r>
          </w:p>
        </w:tc>
      </w:tr>
      <w:tr w:rsidR="0010424E" w:rsidRPr="00E45878" w14:paraId="531E59EA" w14:textId="77777777" w:rsidTr="60F2EE7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D8F0777"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Ocjenjivanje i vrednovanje rada studenata tijekom nastave i na ispitnom roku</w:t>
            </w:r>
          </w:p>
        </w:tc>
      </w:tr>
      <w:tr w:rsidR="0010424E" w:rsidRPr="00E45878" w14:paraId="0634F337" w14:textId="77777777" w:rsidTr="60F2EE7C">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E6C3F3F"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29C33A8A"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41A99421" w14:textId="77777777" w:rsidR="0010424E" w:rsidRPr="00E45878" w:rsidRDefault="0010424E" w:rsidP="0010424E">
            <w:pPr>
              <w:pStyle w:val="Tekstfusnote"/>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2"/>
              <w:gridCol w:w="1152"/>
              <w:gridCol w:w="1152"/>
              <w:gridCol w:w="911"/>
              <w:gridCol w:w="1115"/>
              <w:gridCol w:w="800"/>
              <w:gridCol w:w="824"/>
              <w:gridCol w:w="821"/>
              <w:gridCol w:w="867"/>
            </w:tblGrid>
            <w:tr w:rsidR="0010424E" w:rsidRPr="00E45878" w14:paraId="418DAE7D" w14:textId="77777777" w:rsidTr="60F2EE7C">
              <w:trPr>
                <w:trHeight w:val="300"/>
              </w:trPr>
              <w:tc>
                <w:tcPr>
                  <w:tcW w:w="673" w:type="pct"/>
                  <w:shd w:val="clear" w:color="auto" w:fill="DBE5F1" w:themeFill="accent1" w:themeFillTint="33"/>
                  <w:vAlign w:val="center"/>
                </w:tcPr>
                <w:p w14:paraId="21A48138"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661" w:type="pct"/>
                  <w:shd w:val="clear" w:color="auto" w:fill="DBE5F1" w:themeFill="accent1" w:themeFillTint="33"/>
                  <w:vAlign w:val="center"/>
                </w:tcPr>
                <w:p w14:paraId="3EFE02E8" w14:textId="23ED3E75" w:rsidR="0010424E" w:rsidRPr="00E45878" w:rsidRDefault="0010424E" w:rsidP="0010424E">
                  <w:pPr>
                    <w:pStyle w:val="Tekstfusnote"/>
                    <w:rPr>
                      <w:rFonts w:asciiTheme="minorHAnsi" w:hAnsiTheme="minorHAnsi" w:cstheme="minorBidi"/>
                      <w:b/>
                      <w:bCs/>
                      <w:lang w:val="hr-HR"/>
                    </w:rPr>
                  </w:pPr>
                  <w:r w:rsidRPr="00E45878">
                    <w:rPr>
                      <w:rFonts w:asciiTheme="minorHAnsi" w:hAnsiTheme="minorHAnsi" w:cstheme="minorBidi"/>
                      <w:b/>
                      <w:bCs/>
                      <w:lang w:val="hr-HR"/>
                    </w:rPr>
                    <w:t>PISANA PROVJERA 1</w:t>
                  </w:r>
                </w:p>
              </w:tc>
              <w:tc>
                <w:tcPr>
                  <w:tcW w:w="661" w:type="pct"/>
                  <w:shd w:val="clear" w:color="auto" w:fill="DBE5F1" w:themeFill="accent1" w:themeFillTint="33"/>
                  <w:vAlign w:val="center"/>
                </w:tcPr>
                <w:p w14:paraId="31C255A6" w14:textId="1DD8DEEF" w:rsidR="0010424E" w:rsidRPr="00E45878" w:rsidRDefault="0010424E" w:rsidP="0010424E">
                  <w:pPr>
                    <w:pStyle w:val="Tekstfusnote"/>
                    <w:rPr>
                      <w:rFonts w:asciiTheme="minorHAnsi" w:hAnsiTheme="minorHAnsi" w:cstheme="minorBidi"/>
                      <w:b/>
                      <w:bCs/>
                      <w:lang w:val="hr-HR"/>
                    </w:rPr>
                  </w:pPr>
                  <w:r w:rsidRPr="00E45878">
                    <w:rPr>
                      <w:rFonts w:asciiTheme="minorHAnsi" w:hAnsiTheme="minorHAnsi" w:cstheme="minorBidi"/>
                      <w:b/>
                      <w:bCs/>
                      <w:lang w:val="hr-HR"/>
                    </w:rPr>
                    <w:t>PISANA PROVJERA 2</w:t>
                  </w:r>
                </w:p>
              </w:tc>
              <w:tc>
                <w:tcPr>
                  <w:tcW w:w="500" w:type="pct"/>
                  <w:shd w:val="clear" w:color="auto" w:fill="DBE5F1" w:themeFill="accent1" w:themeFillTint="33"/>
                </w:tcPr>
                <w:p w14:paraId="075C9335"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IZRADA PREZEN.</w:t>
                  </w:r>
                </w:p>
              </w:tc>
              <w:tc>
                <w:tcPr>
                  <w:tcW w:w="597" w:type="pct"/>
                  <w:shd w:val="clear" w:color="auto" w:fill="DBE5F1" w:themeFill="accent1" w:themeFillTint="33"/>
                  <w:vAlign w:val="center"/>
                </w:tcPr>
                <w:p w14:paraId="0587F9D3"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 xml:space="preserve">IZLAGANJE PREZEN. </w:t>
                  </w:r>
                </w:p>
              </w:tc>
              <w:tc>
                <w:tcPr>
                  <w:tcW w:w="461" w:type="pct"/>
                  <w:shd w:val="clear" w:color="auto" w:fill="DBE5F1" w:themeFill="accent1" w:themeFillTint="33"/>
                  <w:vAlign w:val="center"/>
                </w:tcPr>
                <w:p w14:paraId="4C87D584"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E-MAIL</w:t>
                  </w:r>
                </w:p>
              </w:tc>
              <w:tc>
                <w:tcPr>
                  <w:tcW w:w="475" w:type="pct"/>
                  <w:shd w:val="clear" w:color="auto" w:fill="DBE5F1" w:themeFill="accent1" w:themeFillTint="33"/>
                  <w:vAlign w:val="center"/>
                </w:tcPr>
                <w:p w14:paraId="1216F5D5"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473" w:type="pct"/>
                  <w:shd w:val="clear" w:color="auto" w:fill="DBE5F1" w:themeFill="accent1" w:themeFillTint="33"/>
                  <w:vAlign w:val="center"/>
                </w:tcPr>
                <w:p w14:paraId="15E1ADCB"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500" w:type="pct"/>
                  <w:shd w:val="clear" w:color="auto" w:fill="DBE5F1" w:themeFill="accent1" w:themeFillTint="33"/>
                  <w:vAlign w:val="center"/>
                </w:tcPr>
                <w:p w14:paraId="0DD50E2E"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10424E" w:rsidRPr="00E45878" w14:paraId="60745D78" w14:textId="77777777" w:rsidTr="60F2EE7C">
              <w:trPr>
                <w:trHeight w:val="300"/>
              </w:trPr>
              <w:tc>
                <w:tcPr>
                  <w:tcW w:w="673" w:type="pct"/>
                  <w:shd w:val="clear" w:color="auto" w:fill="DBE5F1" w:themeFill="accent1" w:themeFillTint="33"/>
                  <w:vAlign w:val="center"/>
                </w:tcPr>
                <w:p w14:paraId="736BB897"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661" w:type="pct"/>
                  <w:vAlign w:val="center"/>
                </w:tcPr>
                <w:p w14:paraId="06956821"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 xml:space="preserve">      15%</w:t>
                  </w:r>
                </w:p>
              </w:tc>
              <w:tc>
                <w:tcPr>
                  <w:tcW w:w="661" w:type="pct"/>
                </w:tcPr>
                <w:p w14:paraId="2CC8636D"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15%</w:t>
                  </w:r>
                </w:p>
              </w:tc>
              <w:tc>
                <w:tcPr>
                  <w:tcW w:w="500" w:type="pct"/>
                </w:tcPr>
                <w:p w14:paraId="1E9B113C" w14:textId="77777777" w:rsidR="0010424E" w:rsidRPr="00E45878" w:rsidRDefault="0010424E" w:rsidP="0010424E">
                  <w:pPr>
                    <w:pStyle w:val="Tekstfusnote"/>
                    <w:rPr>
                      <w:rFonts w:asciiTheme="minorHAnsi" w:hAnsiTheme="minorHAnsi" w:cstheme="minorHAnsi"/>
                      <w:lang w:val="hr-HR"/>
                    </w:rPr>
                  </w:pPr>
                </w:p>
              </w:tc>
              <w:tc>
                <w:tcPr>
                  <w:tcW w:w="597" w:type="pct"/>
                  <w:vAlign w:val="center"/>
                </w:tcPr>
                <w:p w14:paraId="3DF0ECF6" w14:textId="77777777" w:rsidR="0010424E" w:rsidRPr="00E45878" w:rsidRDefault="0010424E" w:rsidP="0010424E">
                  <w:pPr>
                    <w:pStyle w:val="Tekstfusnote"/>
                    <w:rPr>
                      <w:rFonts w:asciiTheme="minorHAnsi" w:hAnsiTheme="minorHAnsi" w:cstheme="minorHAnsi"/>
                      <w:lang w:val="hr-HR"/>
                    </w:rPr>
                  </w:pPr>
                </w:p>
              </w:tc>
              <w:tc>
                <w:tcPr>
                  <w:tcW w:w="461" w:type="pct"/>
                  <w:vAlign w:val="center"/>
                </w:tcPr>
                <w:p w14:paraId="5EBF5BC1" w14:textId="77777777" w:rsidR="0010424E" w:rsidRPr="00E45878" w:rsidRDefault="0010424E" w:rsidP="0010424E">
                  <w:pPr>
                    <w:pStyle w:val="Tekstfusnote"/>
                    <w:rPr>
                      <w:rFonts w:asciiTheme="minorHAnsi" w:hAnsiTheme="minorHAnsi" w:cstheme="minorHAnsi"/>
                      <w:lang w:val="hr-HR"/>
                    </w:rPr>
                  </w:pPr>
                </w:p>
              </w:tc>
              <w:tc>
                <w:tcPr>
                  <w:tcW w:w="475" w:type="pct"/>
                  <w:shd w:val="clear" w:color="auto" w:fill="DBE5F1" w:themeFill="accent1" w:themeFillTint="33"/>
                  <w:vAlign w:val="center"/>
                </w:tcPr>
                <w:p w14:paraId="6E2FD267"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473" w:type="pct"/>
                  <w:shd w:val="clear" w:color="auto" w:fill="DBE5F1" w:themeFill="accent1" w:themeFillTint="33"/>
                  <w:vAlign w:val="center"/>
                </w:tcPr>
                <w:p w14:paraId="3BA7AAB6"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500" w:type="pct"/>
                  <w:shd w:val="clear" w:color="auto" w:fill="DBE5F1" w:themeFill="accent1" w:themeFillTint="33"/>
                  <w:vAlign w:val="center"/>
                </w:tcPr>
                <w:p w14:paraId="2A4CD42C"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0,9</w:t>
                  </w:r>
                </w:p>
              </w:tc>
            </w:tr>
            <w:tr w:rsidR="0010424E" w:rsidRPr="00E45878" w14:paraId="7E56E874" w14:textId="77777777" w:rsidTr="60F2EE7C">
              <w:trPr>
                <w:trHeight w:val="300"/>
              </w:trPr>
              <w:tc>
                <w:tcPr>
                  <w:tcW w:w="673" w:type="pct"/>
                  <w:shd w:val="clear" w:color="auto" w:fill="DBE5F1" w:themeFill="accent1" w:themeFillTint="33"/>
                  <w:vAlign w:val="center"/>
                </w:tcPr>
                <w:p w14:paraId="6B32BB5A"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661" w:type="pct"/>
                  <w:vAlign w:val="center"/>
                </w:tcPr>
                <w:p w14:paraId="144A6814"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661" w:type="pct"/>
                </w:tcPr>
                <w:p w14:paraId="05878ED3"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500" w:type="pct"/>
                </w:tcPr>
                <w:p w14:paraId="3C7EFA09" w14:textId="77777777" w:rsidR="0010424E" w:rsidRPr="00E45878" w:rsidRDefault="0010424E" w:rsidP="0010424E">
                  <w:pPr>
                    <w:pStyle w:val="Tekstfusnote"/>
                    <w:rPr>
                      <w:rFonts w:asciiTheme="minorHAnsi" w:hAnsiTheme="minorHAnsi" w:cstheme="minorHAnsi"/>
                      <w:lang w:val="hr-HR"/>
                    </w:rPr>
                  </w:pPr>
                </w:p>
              </w:tc>
              <w:tc>
                <w:tcPr>
                  <w:tcW w:w="597" w:type="pct"/>
                  <w:vAlign w:val="center"/>
                </w:tcPr>
                <w:p w14:paraId="6E4B0CC0" w14:textId="77777777" w:rsidR="0010424E" w:rsidRPr="00E45878" w:rsidRDefault="0010424E" w:rsidP="0010424E">
                  <w:pPr>
                    <w:pStyle w:val="Tekstfusnote"/>
                    <w:rPr>
                      <w:rFonts w:asciiTheme="minorHAnsi" w:hAnsiTheme="minorHAnsi" w:cstheme="minorHAnsi"/>
                      <w:lang w:val="hr-HR"/>
                    </w:rPr>
                  </w:pPr>
                </w:p>
              </w:tc>
              <w:tc>
                <w:tcPr>
                  <w:tcW w:w="461" w:type="pct"/>
                  <w:vAlign w:val="center"/>
                </w:tcPr>
                <w:p w14:paraId="503507A7" w14:textId="77777777" w:rsidR="0010424E" w:rsidRPr="00E45878" w:rsidRDefault="0010424E" w:rsidP="0010424E">
                  <w:pPr>
                    <w:pStyle w:val="Tekstfusnote"/>
                    <w:rPr>
                      <w:rFonts w:asciiTheme="minorHAnsi" w:hAnsiTheme="minorHAnsi" w:cstheme="minorHAnsi"/>
                      <w:lang w:val="hr-HR"/>
                    </w:rPr>
                  </w:pPr>
                </w:p>
              </w:tc>
              <w:tc>
                <w:tcPr>
                  <w:tcW w:w="475" w:type="pct"/>
                  <w:shd w:val="clear" w:color="auto" w:fill="DBE5F1" w:themeFill="accent1" w:themeFillTint="33"/>
                  <w:vAlign w:val="center"/>
                </w:tcPr>
                <w:p w14:paraId="1D736CB5"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473" w:type="pct"/>
                  <w:shd w:val="clear" w:color="auto" w:fill="DBE5F1" w:themeFill="accent1" w:themeFillTint="33"/>
                  <w:vAlign w:val="center"/>
                </w:tcPr>
                <w:p w14:paraId="701E29D4"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00" w:type="pct"/>
                  <w:shd w:val="clear" w:color="auto" w:fill="DBE5F1" w:themeFill="accent1" w:themeFillTint="33"/>
                  <w:vAlign w:val="center"/>
                </w:tcPr>
                <w:p w14:paraId="50378E32"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 xml:space="preserve">    0,6</w:t>
                  </w:r>
                </w:p>
              </w:tc>
            </w:tr>
            <w:tr w:rsidR="0010424E" w:rsidRPr="00E45878" w14:paraId="2385E502" w14:textId="77777777" w:rsidTr="60F2EE7C">
              <w:trPr>
                <w:trHeight w:val="300"/>
              </w:trPr>
              <w:tc>
                <w:tcPr>
                  <w:tcW w:w="673" w:type="pct"/>
                  <w:shd w:val="clear" w:color="auto" w:fill="DBE5F1" w:themeFill="accent1" w:themeFillTint="33"/>
                  <w:vAlign w:val="center"/>
                </w:tcPr>
                <w:p w14:paraId="6720B79A"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661" w:type="pct"/>
                  <w:vAlign w:val="center"/>
                </w:tcPr>
                <w:p w14:paraId="6D308CBF" w14:textId="77777777" w:rsidR="0010424E" w:rsidRPr="00E45878" w:rsidRDefault="0010424E" w:rsidP="0010424E">
                  <w:pPr>
                    <w:pStyle w:val="Tekstfusnote"/>
                    <w:rPr>
                      <w:rFonts w:asciiTheme="minorHAnsi" w:hAnsiTheme="minorHAnsi" w:cstheme="minorHAnsi"/>
                      <w:lang w:val="hr-HR"/>
                    </w:rPr>
                  </w:pPr>
                </w:p>
              </w:tc>
              <w:tc>
                <w:tcPr>
                  <w:tcW w:w="661" w:type="pct"/>
                </w:tcPr>
                <w:p w14:paraId="7A947A9D" w14:textId="77777777" w:rsidR="0010424E" w:rsidRPr="00E45878" w:rsidRDefault="0010424E" w:rsidP="0010424E">
                  <w:pPr>
                    <w:pStyle w:val="Tekstfusnote"/>
                    <w:rPr>
                      <w:rFonts w:asciiTheme="minorHAnsi" w:hAnsiTheme="minorHAnsi" w:cstheme="minorHAnsi"/>
                      <w:lang w:val="hr-HR"/>
                    </w:rPr>
                  </w:pPr>
                </w:p>
              </w:tc>
              <w:tc>
                <w:tcPr>
                  <w:tcW w:w="500" w:type="pct"/>
                </w:tcPr>
                <w:p w14:paraId="2D30C35C" w14:textId="77777777" w:rsidR="0010424E" w:rsidRPr="00E45878" w:rsidRDefault="0010424E" w:rsidP="0010424E">
                  <w:pPr>
                    <w:pStyle w:val="Tekstfusnote"/>
                    <w:rPr>
                      <w:rFonts w:asciiTheme="minorHAnsi" w:hAnsiTheme="minorHAnsi" w:cstheme="minorHAnsi"/>
                      <w:lang w:val="hr-HR"/>
                    </w:rPr>
                  </w:pPr>
                </w:p>
              </w:tc>
              <w:tc>
                <w:tcPr>
                  <w:tcW w:w="597" w:type="pct"/>
                  <w:vAlign w:val="center"/>
                </w:tcPr>
                <w:p w14:paraId="42C370AC" w14:textId="77777777" w:rsidR="0010424E" w:rsidRPr="00E45878" w:rsidRDefault="0010424E" w:rsidP="0010424E">
                  <w:pPr>
                    <w:pStyle w:val="Tekstfusnote"/>
                    <w:rPr>
                      <w:rFonts w:asciiTheme="minorHAnsi" w:hAnsiTheme="minorHAnsi" w:cstheme="minorHAnsi"/>
                      <w:lang w:val="hr-HR"/>
                    </w:rPr>
                  </w:pPr>
                </w:p>
              </w:tc>
              <w:tc>
                <w:tcPr>
                  <w:tcW w:w="461" w:type="pct"/>
                  <w:vAlign w:val="center"/>
                </w:tcPr>
                <w:p w14:paraId="5EC63E90"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475" w:type="pct"/>
                  <w:shd w:val="clear" w:color="auto" w:fill="DBE5F1" w:themeFill="accent1" w:themeFillTint="33"/>
                  <w:vAlign w:val="center"/>
                </w:tcPr>
                <w:p w14:paraId="765B1079"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473" w:type="pct"/>
                  <w:shd w:val="clear" w:color="auto" w:fill="DBE5F1" w:themeFill="accent1" w:themeFillTint="33"/>
                  <w:vAlign w:val="center"/>
                </w:tcPr>
                <w:p w14:paraId="1E93DCF5"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500" w:type="pct"/>
                  <w:shd w:val="clear" w:color="auto" w:fill="DBE5F1" w:themeFill="accent1" w:themeFillTint="33"/>
                  <w:vAlign w:val="center"/>
                </w:tcPr>
                <w:p w14:paraId="2990652B"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0,3</w:t>
                  </w:r>
                </w:p>
              </w:tc>
            </w:tr>
            <w:tr w:rsidR="0010424E" w:rsidRPr="00E45878" w14:paraId="6A9BA656" w14:textId="77777777" w:rsidTr="60F2EE7C">
              <w:trPr>
                <w:trHeight w:val="300"/>
              </w:trPr>
              <w:tc>
                <w:tcPr>
                  <w:tcW w:w="673" w:type="pct"/>
                  <w:shd w:val="clear" w:color="auto" w:fill="DBE5F1" w:themeFill="accent1" w:themeFillTint="33"/>
                  <w:vAlign w:val="center"/>
                </w:tcPr>
                <w:p w14:paraId="62AF5504"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661" w:type="pct"/>
                  <w:vAlign w:val="center"/>
                </w:tcPr>
                <w:p w14:paraId="7B5D6BBE" w14:textId="77777777" w:rsidR="0010424E" w:rsidRPr="00E45878" w:rsidRDefault="0010424E" w:rsidP="0010424E">
                  <w:pPr>
                    <w:pStyle w:val="Tekstfusnote"/>
                    <w:rPr>
                      <w:rFonts w:asciiTheme="minorHAnsi" w:hAnsiTheme="minorHAnsi" w:cstheme="minorHAnsi"/>
                      <w:lang w:val="hr-HR"/>
                    </w:rPr>
                  </w:pPr>
                </w:p>
              </w:tc>
              <w:tc>
                <w:tcPr>
                  <w:tcW w:w="661" w:type="pct"/>
                </w:tcPr>
                <w:p w14:paraId="49FB4A70" w14:textId="77777777" w:rsidR="0010424E" w:rsidRPr="00E45878" w:rsidRDefault="0010424E" w:rsidP="0010424E">
                  <w:pPr>
                    <w:pStyle w:val="Tekstfusnote"/>
                    <w:rPr>
                      <w:rFonts w:asciiTheme="minorHAnsi" w:hAnsiTheme="minorHAnsi" w:cstheme="minorHAnsi"/>
                      <w:lang w:val="hr-HR"/>
                    </w:rPr>
                  </w:pPr>
                </w:p>
              </w:tc>
              <w:tc>
                <w:tcPr>
                  <w:tcW w:w="500" w:type="pct"/>
                </w:tcPr>
                <w:p w14:paraId="4863929D"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597" w:type="pct"/>
                  <w:vAlign w:val="center"/>
                </w:tcPr>
                <w:p w14:paraId="2EFC6867" w14:textId="77777777" w:rsidR="0010424E" w:rsidRPr="00E45878" w:rsidRDefault="0010424E" w:rsidP="0010424E">
                  <w:pPr>
                    <w:pStyle w:val="Tekstfusnote"/>
                    <w:rPr>
                      <w:rFonts w:asciiTheme="minorHAnsi" w:hAnsiTheme="minorHAnsi" w:cstheme="minorHAnsi"/>
                      <w:lang w:val="hr-HR"/>
                    </w:rPr>
                  </w:pPr>
                </w:p>
              </w:tc>
              <w:tc>
                <w:tcPr>
                  <w:tcW w:w="461" w:type="pct"/>
                  <w:vAlign w:val="center"/>
                </w:tcPr>
                <w:p w14:paraId="243E0951" w14:textId="77777777" w:rsidR="0010424E" w:rsidRPr="00E45878" w:rsidRDefault="0010424E" w:rsidP="0010424E">
                  <w:pPr>
                    <w:pStyle w:val="Tekstfusnote"/>
                    <w:rPr>
                      <w:rFonts w:asciiTheme="minorHAnsi" w:hAnsiTheme="minorHAnsi" w:cstheme="minorHAnsi"/>
                      <w:lang w:val="hr-HR"/>
                    </w:rPr>
                  </w:pPr>
                </w:p>
              </w:tc>
              <w:tc>
                <w:tcPr>
                  <w:tcW w:w="475" w:type="pct"/>
                  <w:shd w:val="clear" w:color="auto" w:fill="DBE5F1" w:themeFill="accent1" w:themeFillTint="33"/>
                  <w:vAlign w:val="center"/>
                </w:tcPr>
                <w:p w14:paraId="7AF8305B"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473" w:type="pct"/>
                  <w:shd w:val="clear" w:color="auto" w:fill="DBE5F1" w:themeFill="accent1" w:themeFillTint="33"/>
                  <w:vAlign w:val="center"/>
                </w:tcPr>
                <w:p w14:paraId="1E63FB49"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500" w:type="pct"/>
                  <w:shd w:val="clear" w:color="auto" w:fill="DBE5F1" w:themeFill="accent1" w:themeFillTint="33"/>
                  <w:vAlign w:val="center"/>
                </w:tcPr>
                <w:p w14:paraId="7CABEC78"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0,3</w:t>
                  </w:r>
                </w:p>
              </w:tc>
            </w:tr>
            <w:tr w:rsidR="0010424E" w:rsidRPr="00E45878" w14:paraId="1BFFC7C4" w14:textId="77777777" w:rsidTr="60F2EE7C">
              <w:trPr>
                <w:trHeight w:val="300"/>
              </w:trPr>
              <w:tc>
                <w:tcPr>
                  <w:tcW w:w="673" w:type="pct"/>
                  <w:shd w:val="clear" w:color="auto" w:fill="DBE5F1" w:themeFill="accent1" w:themeFillTint="33"/>
                  <w:vAlign w:val="center"/>
                </w:tcPr>
                <w:p w14:paraId="70491D10"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661" w:type="pct"/>
                  <w:vAlign w:val="center"/>
                </w:tcPr>
                <w:p w14:paraId="3FECD743" w14:textId="77777777" w:rsidR="0010424E" w:rsidRPr="00E45878" w:rsidRDefault="0010424E" w:rsidP="0010424E">
                  <w:pPr>
                    <w:pStyle w:val="Tekstfusnote"/>
                    <w:rPr>
                      <w:rFonts w:asciiTheme="minorHAnsi" w:hAnsiTheme="minorHAnsi" w:cstheme="minorHAnsi"/>
                      <w:lang w:val="hr-HR"/>
                    </w:rPr>
                  </w:pPr>
                </w:p>
              </w:tc>
              <w:tc>
                <w:tcPr>
                  <w:tcW w:w="661" w:type="pct"/>
                </w:tcPr>
                <w:p w14:paraId="7C0B0745" w14:textId="77777777" w:rsidR="0010424E" w:rsidRPr="00E45878" w:rsidRDefault="0010424E" w:rsidP="0010424E">
                  <w:pPr>
                    <w:pStyle w:val="Tekstfusnote"/>
                    <w:rPr>
                      <w:rFonts w:asciiTheme="minorHAnsi" w:hAnsiTheme="minorHAnsi" w:cstheme="minorHAnsi"/>
                      <w:lang w:val="hr-HR"/>
                    </w:rPr>
                  </w:pPr>
                </w:p>
              </w:tc>
              <w:tc>
                <w:tcPr>
                  <w:tcW w:w="500" w:type="pct"/>
                </w:tcPr>
                <w:p w14:paraId="4E22CB6A" w14:textId="77777777" w:rsidR="0010424E" w:rsidRPr="00E45878" w:rsidRDefault="0010424E" w:rsidP="0010424E">
                  <w:pPr>
                    <w:pStyle w:val="Tekstfusnote"/>
                    <w:rPr>
                      <w:rFonts w:asciiTheme="minorHAnsi" w:hAnsiTheme="minorHAnsi" w:cstheme="minorHAnsi"/>
                      <w:lang w:val="hr-HR"/>
                    </w:rPr>
                  </w:pPr>
                </w:p>
              </w:tc>
              <w:tc>
                <w:tcPr>
                  <w:tcW w:w="597" w:type="pct"/>
                  <w:vAlign w:val="center"/>
                </w:tcPr>
                <w:p w14:paraId="27E28A56"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30%</w:t>
                  </w:r>
                </w:p>
              </w:tc>
              <w:tc>
                <w:tcPr>
                  <w:tcW w:w="461" w:type="pct"/>
                  <w:vAlign w:val="center"/>
                </w:tcPr>
                <w:p w14:paraId="38E1BD24" w14:textId="77777777" w:rsidR="0010424E" w:rsidRPr="00E45878" w:rsidRDefault="0010424E" w:rsidP="0010424E">
                  <w:pPr>
                    <w:pStyle w:val="Tekstfusnote"/>
                    <w:rPr>
                      <w:rFonts w:asciiTheme="minorHAnsi" w:hAnsiTheme="minorHAnsi" w:cstheme="minorHAnsi"/>
                      <w:lang w:val="hr-HR"/>
                    </w:rPr>
                  </w:pPr>
                </w:p>
              </w:tc>
              <w:tc>
                <w:tcPr>
                  <w:tcW w:w="475" w:type="pct"/>
                  <w:shd w:val="clear" w:color="auto" w:fill="DBE5F1" w:themeFill="accent1" w:themeFillTint="33"/>
                  <w:vAlign w:val="center"/>
                </w:tcPr>
                <w:p w14:paraId="4721D4E3"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473" w:type="pct"/>
                  <w:shd w:val="clear" w:color="auto" w:fill="DBE5F1" w:themeFill="accent1" w:themeFillTint="33"/>
                  <w:vAlign w:val="center"/>
                </w:tcPr>
                <w:p w14:paraId="77F0D4E3"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500" w:type="pct"/>
                  <w:shd w:val="clear" w:color="auto" w:fill="DBE5F1" w:themeFill="accent1" w:themeFillTint="33"/>
                  <w:vAlign w:val="center"/>
                </w:tcPr>
                <w:p w14:paraId="6D241328"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0,9</w:t>
                  </w:r>
                </w:p>
              </w:tc>
            </w:tr>
            <w:tr w:rsidR="0010424E" w:rsidRPr="00E45878" w14:paraId="63C9BD42" w14:textId="77777777" w:rsidTr="60F2EE7C">
              <w:trPr>
                <w:trHeight w:val="300"/>
              </w:trPr>
              <w:tc>
                <w:tcPr>
                  <w:tcW w:w="673" w:type="pct"/>
                  <w:shd w:val="clear" w:color="auto" w:fill="DBE5F1" w:themeFill="accent1" w:themeFillTint="33"/>
                  <w:vAlign w:val="center"/>
                </w:tcPr>
                <w:p w14:paraId="3E9F62C6"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661" w:type="pct"/>
                  <w:shd w:val="clear" w:color="auto" w:fill="DBE5F1" w:themeFill="accent1" w:themeFillTint="33"/>
                  <w:vAlign w:val="center"/>
                </w:tcPr>
                <w:p w14:paraId="039D2518"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661" w:type="pct"/>
                  <w:shd w:val="clear" w:color="auto" w:fill="DBE5F1" w:themeFill="accent1" w:themeFillTint="33"/>
                </w:tcPr>
                <w:p w14:paraId="3EA4B10E"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500" w:type="pct"/>
                  <w:shd w:val="clear" w:color="auto" w:fill="DBE5F1" w:themeFill="accent1" w:themeFillTint="33"/>
                </w:tcPr>
                <w:p w14:paraId="4F294DC9"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597" w:type="pct"/>
                  <w:shd w:val="clear" w:color="auto" w:fill="DBE5F1" w:themeFill="accent1" w:themeFillTint="33"/>
                  <w:vAlign w:val="center"/>
                </w:tcPr>
                <w:p w14:paraId="7E9A00D7"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461" w:type="pct"/>
                  <w:shd w:val="clear" w:color="auto" w:fill="DBE5F1" w:themeFill="accent1" w:themeFillTint="33"/>
                  <w:vAlign w:val="center"/>
                </w:tcPr>
                <w:p w14:paraId="751F3CBA"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475" w:type="pct"/>
                  <w:shd w:val="clear" w:color="auto" w:fill="DBE5F1" w:themeFill="accent1" w:themeFillTint="33"/>
                  <w:vAlign w:val="center"/>
                </w:tcPr>
                <w:p w14:paraId="4A6998E4" w14:textId="77777777" w:rsidR="0010424E" w:rsidRPr="00E45878" w:rsidRDefault="0010424E" w:rsidP="0010424E">
                  <w:pPr>
                    <w:pStyle w:val="Tekstfusnote"/>
                    <w:rPr>
                      <w:rFonts w:asciiTheme="minorHAnsi" w:hAnsiTheme="minorHAnsi" w:cstheme="minorHAnsi"/>
                      <w:b/>
                      <w:lang w:val="hr-HR"/>
                    </w:rPr>
                  </w:pPr>
                </w:p>
              </w:tc>
              <w:tc>
                <w:tcPr>
                  <w:tcW w:w="473" w:type="pct"/>
                  <w:shd w:val="clear" w:color="auto" w:fill="DBE5F1" w:themeFill="accent1" w:themeFillTint="33"/>
                  <w:vAlign w:val="center"/>
                </w:tcPr>
                <w:p w14:paraId="501B3D44" w14:textId="77777777" w:rsidR="0010424E" w:rsidRPr="00E45878" w:rsidRDefault="0010424E" w:rsidP="0010424E">
                  <w:pPr>
                    <w:pStyle w:val="Tekstfusnote"/>
                    <w:rPr>
                      <w:rFonts w:asciiTheme="minorHAnsi" w:hAnsiTheme="minorHAnsi" w:cstheme="minorHAnsi"/>
                      <w:b/>
                      <w:lang w:val="hr-HR"/>
                    </w:rPr>
                  </w:pPr>
                </w:p>
              </w:tc>
              <w:tc>
                <w:tcPr>
                  <w:tcW w:w="500" w:type="pct"/>
                  <w:shd w:val="clear" w:color="auto" w:fill="DBE5F1" w:themeFill="accent1" w:themeFillTint="33"/>
                  <w:vAlign w:val="center"/>
                </w:tcPr>
                <w:p w14:paraId="400A3CC2" w14:textId="77777777" w:rsidR="0010424E" w:rsidRPr="00E45878" w:rsidRDefault="0010424E" w:rsidP="0010424E">
                  <w:pPr>
                    <w:pStyle w:val="Tekstfusnote"/>
                    <w:rPr>
                      <w:rFonts w:asciiTheme="minorHAnsi" w:hAnsiTheme="minorHAnsi" w:cstheme="minorHAnsi"/>
                      <w:b/>
                      <w:lang w:val="hr-HR"/>
                    </w:rPr>
                  </w:pPr>
                </w:p>
              </w:tc>
            </w:tr>
            <w:tr w:rsidR="0010424E" w:rsidRPr="00E45878" w14:paraId="7F0FFC5E" w14:textId="77777777" w:rsidTr="60F2EE7C">
              <w:trPr>
                <w:trHeight w:val="300"/>
              </w:trPr>
              <w:tc>
                <w:tcPr>
                  <w:tcW w:w="673" w:type="pct"/>
                  <w:shd w:val="clear" w:color="auto" w:fill="DBE5F1" w:themeFill="accent1" w:themeFillTint="33"/>
                  <w:vAlign w:val="center"/>
                </w:tcPr>
                <w:p w14:paraId="4D6E8490"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661" w:type="pct"/>
                  <w:shd w:val="clear" w:color="auto" w:fill="DBE5F1" w:themeFill="accent1" w:themeFillTint="33"/>
                  <w:vAlign w:val="center"/>
                </w:tcPr>
                <w:p w14:paraId="23E05E42"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 xml:space="preserve">      0,75</w:t>
                  </w:r>
                </w:p>
              </w:tc>
              <w:tc>
                <w:tcPr>
                  <w:tcW w:w="661" w:type="pct"/>
                  <w:shd w:val="clear" w:color="auto" w:fill="DBE5F1" w:themeFill="accent1" w:themeFillTint="33"/>
                </w:tcPr>
                <w:p w14:paraId="718CCA90"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 xml:space="preserve">    0,75</w:t>
                  </w:r>
                </w:p>
              </w:tc>
              <w:tc>
                <w:tcPr>
                  <w:tcW w:w="500" w:type="pct"/>
                  <w:shd w:val="clear" w:color="auto" w:fill="DBE5F1" w:themeFill="accent1" w:themeFillTint="33"/>
                </w:tcPr>
                <w:p w14:paraId="4143E62E"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0,3</w:t>
                  </w:r>
                </w:p>
              </w:tc>
              <w:tc>
                <w:tcPr>
                  <w:tcW w:w="597" w:type="pct"/>
                  <w:shd w:val="clear" w:color="auto" w:fill="DBE5F1" w:themeFill="accent1" w:themeFillTint="33"/>
                  <w:vAlign w:val="center"/>
                </w:tcPr>
                <w:p w14:paraId="64E253E4"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 xml:space="preserve">       0,9</w:t>
                  </w:r>
                </w:p>
              </w:tc>
              <w:tc>
                <w:tcPr>
                  <w:tcW w:w="461" w:type="pct"/>
                  <w:shd w:val="clear" w:color="auto" w:fill="DBE5F1" w:themeFill="accent1" w:themeFillTint="33"/>
                  <w:vAlign w:val="center"/>
                </w:tcPr>
                <w:p w14:paraId="59B94238"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0,3</w:t>
                  </w:r>
                </w:p>
              </w:tc>
              <w:tc>
                <w:tcPr>
                  <w:tcW w:w="475" w:type="pct"/>
                  <w:shd w:val="clear" w:color="auto" w:fill="DBE5F1" w:themeFill="accent1" w:themeFillTint="33"/>
                  <w:vAlign w:val="center"/>
                </w:tcPr>
                <w:p w14:paraId="332E49DE" w14:textId="77777777" w:rsidR="0010424E" w:rsidRPr="00E45878" w:rsidRDefault="0010424E" w:rsidP="0010424E">
                  <w:pPr>
                    <w:pStyle w:val="Tekstfusnote"/>
                    <w:rPr>
                      <w:rFonts w:asciiTheme="minorHAnsi" w:hAnsiTheme="minorHAnsi" w:cstheme="minorHAnsi"/>
                      <w:b/>
                      <w:lang w:val="hr-HR"/>
                    </w:rPr>
                  </w:pPr>
                </w:p>
              </w:tc>
              <w:tc>
                <w:tcPr>
                  <w:tcW w:w="473" w:type="pct"/>
                  <w:shd w:val="clear" w:color="auto" w:fill="DBE5F1" w:themeFill="accent1" w:themeFillTint="33"/>
                  <w:vAlign w:val="center"/>
                </w:tcPr>
                <w:p w14:paraId="11D4963A" w14:textId="77777777" w:rsidR="0010424E" w:rsidRPr="00E45878" w:rsidRDefault="0010424E" w:rsidP="0010424E">
                  <w:pPr>
                    <w:pStyle w:val="Tekstfusnote"/>
                    <w:rPr>
                      <w:rFonts w:asciiTheme="minorHAnsi" w:hAnsiTheme="minorHAnsi" w:cstheme="minorHAnsi"/>
                      <w:b/>
                      <w:lang w:val="hr-HR"/>
                    </w:rPr>
                  </w:pPr>
                </w:p>
              </w:tc>
              <w:tc>
                <w:tcPr>
                  <w:tcW w:w="500" w:type="pct"/>
                  <w:shd w:val="clear" w:color="auto" w:fill="DBE5F1" w:themeFill="accent1" w:themeFillTint="33"/>
                  <w:vAlign w:val="center"/>
                </w:tcPr>
                <w:p w14:paraId="2393FAFA" w14:textId="77777777" w:rsidR="0010424E" w:rsidRPr="00E45878" w:rsidRDefault="0010424E" w:rsidP="0010424E">
                  <w:pPr>
                    <w:pStyle w:val="Tekstfusnote"/>
                    <w:rPr>
                      <w:rFonts w:asciiTheme="minorHAnsi" w:hAnsiTheme="minorHAnsi" w:cstheme="minorHAnsi"/>
                      <w:b/>
                      <w:lang w:val="hr-HR"/>
                    </w:rPr>
                  </w:pPr>
                </w:p>
              </w:tc>
            </w:tr>
          </w:tbl>
          <w:p w14:paraId="2351A127" w14:textId="77777777" w:rsidR="0010424E" w:rsidRPr="00E45878" w:rsidRDefault="0010424E" w:rsidP="0010424E">
            <w:pPr>
              <w:pStyle w:val="Tekstfusnote"/>
              <w:rPr>
                <w:rFonts w:asciiTheme="minorHAnsi" w:hAnsiTheme="minorHAnsi" w:cstheme="minorHAnsi"/>
                <w:bCs/>
                <w:lang w:val="hr-HR"/>
              </w:rPr>
            </w:pPr>
          </w:p>
          <w:p w14:paraId="0DA02A84" w14:textId="77777777" w:rsidR="0010424E" w:rsidRPr="00E45878" w:rsidRDefault="0010424E" w:rsidP="0010424E">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548BB928" w14:textId="77777777" w:rsidR="0010424E" w:rsidRPr="00E45878" w:rsidRDefault="0010424E" w:rsidP="0010424E">
            <w:pPr>
              <w:pStyle w:val="Tekstfusnote"/>
              <w:rPr>
                <w:rFonts w:asciiTheme="minorHAnsi" w:hAnsiTheme="minorHAnsi" w:cstheme="minorHAnsi"/>
                <w:lang w:val="hr-HR"/>
              </w:rPr>
            </w:pPr>
          </w:p>
          <w:p w14:paraId="0F4B1E02"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4FCAEA79" w14:textId="77777777" w:rsidR="0010424E" w:rsidRPr="00E45878" w:rsidRDefault="0010424E" w:rsidP="0010424E">
            <w:pPr>
              <w:pStyle w:val="Tekstfusnote"/>
              <w:rPr>
                <w:rFonts w:asciiTheme="minorHAnsi" w:hAnsiTheme="minorHAnsi" w:cstheme="minorHAnsi"/>
                <w:b/>
                <w:lang w:val="hr-HR"/>
              </w:rPr>
            </w:pPr>
          </w:p>
          <w:tbl>
            <w:tblPr>
              <w:tblStyle w:val="Reetkatablice"/>
              <w:tblW w:w="387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2"/>
              <w:gridCol w:w="1165"/>
              <w:gridCol w:w="1165"/>
              <w:gridCol w:w="1017"/>
              <w:gridCol w:w="1012"/>
              <w:gridCol w:w="1067"/>
            </w:tblGrid>
            <w:tr w:rsidR="0010424E" w:rsidRPr="00E45878" w14:paraId="271C9C4A" w14:textId="77777777" w:rsidTr="00825024">
              <w:trPr>
                <w:trHeight w:val="300"/>
              </w:trPr>
              <w:tc>
                <w:tcPr>
                  <w:tcW w:w="1032" w:type="pct"/>
                  <w:shd w:val="clear" w:color="auto" w:fill="DBE5F1" w:themeFill="accent1" w:themeFillTint="33"/>
                  <w:vAlign w:val="center"/>
                </w:tcPr>
                <w:p w14:paraId="36920331"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2" w:type="pct"/>
                  <w:shd w:val="clear" w:color="auto" w:fill="DBE5F1" w:themeFill="accent1" w:themeFillTint="33"/>
                  <w:vAlign w:val="center"/>
                </w:tcPr>
                <w:p w14:paraId="1A914379"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PISMENA PROVJERA</w:t>
                  </w:r>
                </w:p>
              </w:tc>
              <w:tc>
                <w:tcPr>
                  <w:tcW w:w="852" w:type="pct"/>
                  <w:shd w:val="clear" w:color="auto" w:fill="DBE5F1" w:themeFill="accent1" w:themeFillTint="33"/>
                  <w:vAlign w:val="center"/>
                </w:tcPr>
                <w:p w14:paraId="51D6362C"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USMENA PROVJERA</w:t>
                  </w:r>
                </w:p>
              </w:tc>
              <w:tc>
                <w:tcPr>
                  <w:tcW w:w="744" w:type="pct"/>
                  <w:shd w:val="clear" w:color="auto" w:fill="DBE5F1" w:themeFill="accent1" w:themeFillTint="33"/>
                  <w:vAlign w:val="center"/>
                </w:tcPr>
                <w:p w14:paraId="21E91F30"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40" w:type="pct"/>
                  <w:shd w:val="clear" w:color="auto" w:fill="DBE5F1" w:themeFill="accent1" w:themeFillTint="33"/>
                  <w:vAlign w:val="center"/>
                </w:tcPr>
                <w:p w14:paraId="075E28D1"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781" w:type="pct"/>
                  <w:shd w:val="clear" w:color="auto" w:fill="DBE5F1" w:themeFill="accent1" w:themeFillTint="33"/>
                  <w:vAlign w:val="center"/>
                </w:tcPr>
                <w:p w14:paraId="42508C21"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10424E" w:rsidRPr="00E45878" w14:paraId="1DA657B7" w14:textId="77777777" w:rsidTr="00825024">
              <w:trPr>
                <w:trHeight w:val="300"/>
              </w:trPr>
              <w:tc>
                <w:tcPr>
                  <w:tcW w:w="1032" w:type="pct"/>
                  <w:shd w:val="clear" w:color="auto" w:fill="DBE5F1" w:themeFill="accent1" w:themeFillTint="33"/>
                  <w:vAlign w:val="center"/>
                </w:tcPr>
                <w:p w14:paraId="0FA4959B"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2" w:type="pct"/>
                  <w:vAlign w:val="center"/>
                </w:tcPr>
                <w:p w14:paraId="380C232A"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30</w:t>
                  </w:r>
                </w:p>
              </w:tc>
              <w:tc>
                <w:tcPr>
                  <w:tcW w:w="852" w:type="pct"/>
                </w:tcPr>
                <w:p w14:paraId="44ADE384" w14:textId="77777777" w:rsidR="0010424E" w:rsidRPr="00E45878" w:rsidRDefault="0010424E" w:rsidP="0010424E">
                  <w:pPr>
                    <w:pStyle w:val="Tekstfusnote"/>
                    <w:rPr>
                      <w:rFonts w:asciiTheme="minorHAnsi" w:hAnsiTheme="minorHAnsi" w:cstheme="minorHAnsi"/>
                      <w:lang w:val="hr-HR"/>
                    </w:rPr>
                  </w:pPr>
                </w:p>
              </w:tc>
              <w:tc>
                <w:tcPr>
                  <w:tcW w:w="744" w:type="pct"/>
                  <w:shd w:val="clear" w:color="auto" w:fill="DBE5F1" w:themeFill="accent1" w:themeFillTint="33"/>
                  <w:vAlign w:val="center"/>
                </w:tcPr>
                <w:p w14:paraId="5DFE0FF3"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740" w:type="pct"/>
                  <w:shd w:val="clear" w:color="auto" w:fill="DBE5F1" w:themeFill="accent1" w:themeFillTint="33"/>
                  <w:vAlign w:val="center"/>
                </w:tcPr>
                <w:p w14:paraId="76B6C4AD"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781" w:type="pct"/>
                  <w:shd w:val="clear" w:color="auto" w:fill="DBE5F1" w:themeFill="accent1" w:themeFillTint="33"/>
                  <w:vAlign w:val="center"/>
                </w:tcPr>
                <w:p w14:paraId="5CA41429"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0,9</w:t>
                  </w:r>
                </w:p>
              </w:tc>
            </w:tr>
            <w:tr w:rsidR="0010424E" w:rsidRPr="00E45878" w14:paraId="2A50CD4C" w14:textId="77777777" w:rsidTr="00825024">
              <w:trPr>
                <w:trHeight w:val="300"/>
              </w:trPr>
              <w:tc>
                <w:tcPr>
                  <w:tcW w:w="1032" w:type="pct"/>
                  <w:shd w:val="clear" w:color="auto" w:fill="DBE5F1" w:themeFill="accent1" w:themeFillTint="33"/>
                  <w:vAlign w:val="center"/>
                </w:tcPr>
                <w:p w14:paraId="117FD3C3"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2" w:type="pct"/>
                  <w:vAlign w:val="center"/>
                </w:tcPr>
                <w:p w14:paraId="6FEB8FDE"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 xml:space="preserve">       20</w:t>
                  </w:r>
                </w:p>
              </w:tc>
              <w:tc>
                <w:tcPr>
                  <w:tcW w:w="852" w:type="pct"/>
                </w:tcPr>
                <w:p w14:paraId="3AFB220C" w14:textId="77777777" w:rsidR="0010424E" w:rsidRPr="00E45878" w:rsidRDefault="0010424E" w:rsidP="0010424E">
                  <w:pPr>
                    <w:pStyle w:val="Tekstfusnote"/>
                    <w:rPr>
                      <w:rFonts w:asciiTheme="minorHAnsi" w:hAnsiTheme="minorHAnsi" w:cstheme="minorHAnsi"/>
                      <w:lang w:val="hr-HR"/>
                    </w:rPr>
                  </w:pPr>
                </w:p>
              </w:tc>
              <w:tc>
                <w:tcPr>
                  <w:tcW w:w="744" w:type="pct"/>
                  <w:shd w:val="clear" w:color="auto" w:fill="DBE5F1" w:themeFill="accent1" w:themeFillTint="33"/>
                  <w:vAlign w:val="center"/>
                </w:tcPr>
                <w:p w14:paraId="4F55FD80"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40" w:type="pct"/>
                  <w:shd w:val="clear" w:color="auto" w:fill="DBE5F1" w:themeFill="accent1" w:themeFillTint="33"/>
                  <w:vAlign w:val="center"/>
                </w:tcPr>
                <w:p w14:paraId="30EAFADB"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81" w:type="pct"/>
                  <w:shd w:val="clear" w:color="auto" w:fill="DBE5F1" w:themeFill="accent1" w:themeFillTint="33"/>
                  <w:vAlign w:val="center"/>
                </w:tcPr>
                <w:p w14:paraId="41A677DA"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10424E" w:rsidRPr="00E45878" w14:paraId="266AF346" w14:textId="77777777" w:rsidTr="00825024">
              <w:trPr>
                <w:trHeight w:val="300"/>
              </w:trPr>
              <w:tc>
                <w:tcPr>
                  <w:tcW w:w="1032" w:type="pct"/>
                  <w:shd w:val="clear" w:color="auto" w:fill="DBE5F1" w:themeFill="accent1" w:themeFillTint="33"/>
                  <w:vAlign w:val="center"/>
                </w:tcPr>
                <w:p w14:paraId="78E0B40C"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2" w:type="pct"/>
                  <w:vAlign w:val="center"/>
                </w:tcPr>
                <w:p w14:paraId="5F682F96"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852" w:type="pct"/>
                </w:tcPr>
                <w:p w14:paraId="3AF677D1" w14:textId="77777777" w:rsidR="0010424E" w:rsidRPr="00E45878" w:rsidRDefault="0010424E" w:rsidP="0010424E">
                  <w:pPr>
                    <w:pStyle w:val="Tekstfusnote"/>
                    <w:rPr>
                      <w:rFonts w:asciiTheme="minorHAnsi" w:hAnsiTheme="minorHAnsi" w:cstheme="minorHAnsi"/>
                      <w:lang w:val="hr-HR"/>
                    </w:rPr>
                  </w:pPr>
                </w:p>
              </w:tc>
              <w:tc>
                <w:tcPr>
                  <w:tcW w:w="744" w:type="pct"/>
                  <w:shd w:val="clear" w:color="auto" w:fill="DBE5F1" w:themeFill="accent1" w:themeFillTint="33"/>
                  <w:vAlign w:val="center"/>
                </w:tcPr>
                <w:p w14:paraId="1C5F5D1A"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740" w:type="pct"/>
                  <w:shd w:val="clear" w:color="auto" w:fill="DBE5F1" w:themeFill="accent1" w:themeFillTint="33"/>
                  <w:vAlign w:val="center"/>
                </w:tcPr>
                <w:p w14:paraId="11836F90"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81" w:type="pct"/>
                  <w:shd w:val="clear" w:color="auto" w:fill="DBE5F1" w:themeFill="accent1" w:themeFillTint="33"/>
                  <w:vAlign w:val="center"/>
                </w:tcPr>
                <w:p w14:paraId="7A5B94DE"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0,3</w:t>
                  </w:r>
                </w:p>
              </w:tc>
            </w:tr>
            <w:tr w:rsidR="0010424E" w:rsidRPr="00E45878" w14:paraId="52B3E61C" w14:textId="77777777" w:rsidTr="00825024">
              <w:trPr>
                <w:trHeight w:val="300"/>
              </w:trPr>
              <w:tc>
                <w:tcPr>
                  <w:tcW w:w="1032" w:type="pct"/>
                  <w:shd w:val="clear" w:color="auto" w:fill="DBE5F1" w:themeFill="accent1" w:themeFillTint="33"/>
                  <w:vAlign w:val="center"/>
                </w:tcPr>
                <w:p w14:paraId="70038A2F"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2" w:type="pct"/>
                  <w:vAlign w:val="center"/>
                </w:tcPr>
                <w:p w14:paraId="52D93166"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10</w:t>
                  </w:r>
                </w:p>
              </w:tc>
              <w:tc>
                <w:tcPr>
                  <w:tcW w:w="852" w:type="pct"/>
                </w:tcPr>
                <w:p w14:paraId="7148E780" w14:textId="77777777" w:rsidR="0010424E" w:rsidRPr="00E45878" w:rsidRDefault="0010424E" w:rsidP="0010424E">
                  <w:pPr>
                    <w:pStyle w:val="Tekstfusnote"/>
                    <w:rPr>
                      <w:rFonts w:asciiTheme="minorHAnsi" w:hAnsiTheme="minorHAnsi" w:cstheme="minorHAnsi"/>
                      <w:lang w:val="hr-HR"/>
                    </w:rPr>
                  </w:pPr>
                </w:p>
              </w:tc>
              <w:tc>
                <w:tcPr>
                  <w:tcW w:w="744" w:type="pct"/>
                  <w:shd w:val="clear" w:color="auto" w:fill="DBE5F1" w:themeFill="accent1" w:themeFillTint="33"/>
                  <w:vAlign w:val="center"/>
                </w:tcPr>
                <w:p w14:paraId="14E6045A"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740" w:type="pct"/>
                  <w:shd w:val="clear" w:color="auto" w:fill="DBE5F1" w:themeFill="accent1" w:themeFillTint="33"/>
                  <w:vAlign w:val="center"/>
                </w:tcPr>
                <w:p w14:paraId="5741A512"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81" w:type="pct"/>
                  <w:shd w:val="clear" w:color="auto" w:fill="DBE5F1" w:themeFill="accent1" w:themeFillTint="33"/>
                  <w:vAlign w:val="center"/>
                </w:tcPr>
                <w:p w14:paraId="0C667C1C"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0,3</w:t>
                  </w:r>
                </w:p>
              </w:tc>
            </w:tr>
            <w:tr w:rsidR="0010424E" w:rsidRPr="00E45878" w14:paraId="6DFF1B08" w14:textId="77777777" w:rsidTr="00825024">
              <w:trPr>
                <w:trHeight w:val="300"/>
              </w:trPr>
              <w:tc>
                <w:tcPr>
                  <w:tcW w:w="1032" w:type="pct"/>
                  <w:shd w:val="clear" w:color="auto" w:fill="DBE5F1" w:themeFill="accent1" w:themeFillTint="33"/>
                  <w:vAlign w:val="center"/>
                </w:tcPr>
                <w:p w14:paraId="5A8F92E4"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852" w:type="pct"/>
                  <w:vAlign w:val="center"/>
                </w:tcPr>
                <w:p w14:paraId="5103230C" w14:textId="77777777" w:rsidR="0010424E" w:rsidRPr="00E45878" w:rsidRDefault="0010424E" w:rsidP="0010424E">
                  <w:pPr>
                    <w:pStyle w:val="Tekstfusnote"/>
                    <w:rPr>
                      <w:rFonts w:asciiTheme="minorHAnsi" w:hAnsiTheme="minorHAnsi" w:cstheme="minorHAnsi"/>
                      <w:lang w:val="hr-HR"/>
                    </w:rPr>
                  </w:pPr>
                </w:p>
              </w:tc>
              <w:tc>
                <w:tcPr>
                  <w:tcW w:w="852" w:type="pct"/>
                </w:tcPr>
                <w:p w14:paraId="0064649F"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30</w:t>
                  </w:r>
                </w:p>
              </w:tc>
              <w:tc>
                <w:tcPr>
                  <w:tcW w:w="744" w:type="pct"/>
                  <w:shd w:val="clear" w:color="auto" w:fill="DBE5F1" w:themeFill="accent1" w:themeFillTint="33"/>
                  <w:vAlign w:val="center"/>
                </w:tcPr>
                <w:p w14:paraId="2674D266"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740" w:type="pct"/>
                  <w:shd w:val="clear" w:color="auto" w:fill="DBE5F1" w:themeFill="accent1" w:themeFillTint="33"/>
                  <w:vAlign w:val="center"/>
                </w:tcPr>
                <w:p w14:paraId="6AB85417"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781" w:type="pct"/>
                  <w:shd w:val="clear" w:color="auto" w:fill="DBE5F1" w:themeFill="accent1" w:themeFillTint="33"/>
                  <w:vAlign w:val="center"/>
                </w:tcPr>
                <w:p w14:paraId="3C7EF80F"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0,9</w:t>
                  </w:r>
                </w:p>
              </w:tc>
            </w:tr>
            <w:tr w:rsidR="0010424E" w:rsidRPr="00E45878" w14:paraId="58EC8A97" w14:textId="77777777" w:rsidTr="00825024">
              <w:trPr>
                <w:trHeight w:val="300"/>
              </w:trPr>
              <w:tc>
                <w:tcPr>
                  <w:tcW w:w="1032" w:type="pct"/>
                  <w:shd w:val="clear" w:color="auto" w:fill="DBE5F1" w:themeFill="accent1" w:themeFillTint="33"/>
                  <w:vAlign w:val="center"/>
                </w:tcPr>
                <w:p w14:paraId="6EBCFBF6"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2" w:type="pct"/>
                  <w:shd w:val="clear" w:color="auto" w:fill="DBE5F1" w:themeFill="accent1" w:themeFillTint="33"/>
                  <w:vAlign w:val="center"/>
                </w:tcPr>
                <w:p w14:paraId="631B0886"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70</w:t>
                  </w:r>
                </w:p>
              </w:tc>
              <w:tc>
                <w:tcPr>
                  <w:tcW w:w="852" w:type="pct"/>
                  <w:shd w:val="clear" w:color="auto" w:fill="DBE5F1" w:themeFill="accent1" w:themeFillTint="33"/>
                </w:tcPr>
                <w:p w14:paraId="1F22D5C6"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744" w:type="pct"/>
                  <w:shd w:val="clear" w:color="auto" w:fill="DBE5F1" w:themeFill="accent1" w:themeFillTint="33"/>
                  <w:vAlign w:val="center"/>
                </w:tcPr>
                <w:p w14:paraId="166FBF49" w14:textId="77777777" w:rsidR="0010424E" w:rsidRPr="00E45878" w:rsidRDefault="0010424E" w:rsidP="0010424E">
                  <w:pPr>
                    <w:pStyle w:val="Tekstfusnote"/>
                    <w:rPr>
                      <w:rFonts w:asciiTheme="minorHAnsi" w:hAnsiTheme="minorHAnsi" w:cstheme="minorHAnsi"/>
                      <w:b/>
                      <w:lang w:val="hr-HR"/>
                    </w:rPr>
                  </w:pPr>
                </w:p>
              </w:tc>
              <w:tc>
                <w:tcPr>
                  <w:tcW w:w="740" w:type="pct"/>
                  <w:shd w:val="clear" w:color="auto" w:fill="DBE5F1" w:themeFill="accent1" w:themeFillTint="33"/>
                  <w:vAlign w:val="center"/>
                </w:tcPr>
                <w:p w14:paraId="580A0964" w14:textId="77777777" w:rsidR="0010424E" w:rsidRPr="00E45878" w:rsidRDefault="0010424E" w:rsidP="0010424E">
                  <w:pPr>
                    <w:pStyle w:val="Tekstfusnote"/>
                    <w:rPr>
                      <w:rFonts w:asciiTheme="minorHAnsi" w:hAnsiTheme="minorHAnsi" w:cstheme="minorHAnsi"/>
                      <w:b/>
                      <w:lang w:val="hr-HR"/>
                    </w:rPr>
                  </w:pPr>
                </w:p>
              </w:tc>
              <w:tc>
                <w:tcPr>
                  <w:tcW w:w="781" w:type="pct"/>
                  <w:shd w:val="clear" w:color="auto" w:fill="DBE5F1" w:themeFill="accent1" w:themeFillTint="33"/>
                  <w:vAlign w:val="center"/>
                </w:tcPr>
                <w:p w14:paraId="1417322C" w14:textId="77777777" w:rsidR="0010424E" w:rsidRPr="00E45878" w:rsidRDefault="0010424E" w:rsidP="0010424E">
                  <w:pPr>
                    <w:pStyle w:val="Tekstfusnote"/>
                    <w:rPr>
                      <w:rFonts w:asciiTheme="minorHAnsi" w:hAnsiTheme="minorHAnsi" w:cstheme="minorHAnsi"/>
                      <w:b/>
                      <w:lang w:val="hr-HR"/>
                    </w:rPr>
                  </w:pPr>
                </w:p>
              </w:tc>
            </w:tr>
            <w:tr w:rsidR="0010424E" w:rsidRPr="00E45878" w14:paraId="6DD9B666" w14:textId="77777777" w:rsidTr="00825024">
              <w:trPr>
                <w:trHeight w:val="300"/>
              </w:trPr>
              <w:tc>
                <w:tcPr>
                  <w:tcW w:w="1032" w:type="pct"/>
                  <w:shd w:val="clear" w:color="auto" w:fill="DBE5F1" w:themeFill="accent1" w:themeFillTint="33"/>
                  <w:vAlign w:val="center"/>
                </w:tcPr>
                <w:p w14:paraId="058D9D13"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2" w:type="pct"/>
                  <w:shd w:val="clear" w:color="auto" w:fill="DBE5F1" w:themeFill="accent1" w:themeFillTint="33"/>
                  <w:vAlign w:val="center"/>
                </w:tcPr>
                <w:p w14:paraId="24CF89B1"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2,1</w:t>
                  </w:r>
                </w:p>
              </w:tc>
              <w:tc>
                <w:tcPr>
                  <w:tcW w:w="852" w:type="pct"/>
                  <w:shd w:val="clear" w:color="auto" w:fill="DBE5F1" w:themeFill="accent1" w:themeFillTint="33"/>
                </w:tcPr>
                <w:p w14:paraId="48E21016" w14:textId="77777777" w:rsidR="0010424E" w:rsidRPr="00E45878" w:rsidRDefault="0010424E" w:rsidP="0010424E">
                  <w:pPr>
                    <w:pStyle w:val="Tekstfusnote"/>
                    <w:rPr>
                      <w:rFonts w:asciiTheme="minorHAnsi" w:hAnsiTheme="minorHAnsi" w:cstheme="minorHAnsi"/>
                      <w:b/>
                      <w:lang w:val="hr-HR"/>
                    </w:rPr>
                  </w:pPr>
                  <w:r w:rsidRPr="00E45878">
                    <w:rPr>
                      <w:rFonts w:asciiTheme="minorHAnsi" w:hAnsiTheme="minorHAnsi" w:cstheme="minorHAnsi"/>
                      <w:b/>
                      <w:lang w:val="hr-HR"/>
                    </w:rPr>
                    <w:t>0,9</w:t>
                  </w:r>
                </w:p>
              </w:tc>
              <w:tc>
                <w:tcPr>
                  <w:tcW w:w="744" w:type="pct"/>
                  <w:shd w:val="clear" w:color="auto" w:fill="DBE5F1" w:themeFill="accent1" w:themeFillTint="33"/>
                  <w:vAlign w:val="center"/>
                </w:tcPr>
                <w:p w14:paraId="238FEC18" w14:textId="77777777" w:rsidR="0010424E" w:rsidRPr="00E45878" w:rsidRDefault="0010424E" w:rsidP="0010424E">
                  <w:pPr>
                    <w:pStyle w:val="Tekstfusnote"/>
                    <w:rPr>
                      <w:rFonts w:asciiTheme="minorHAnsi" w:hAnsiTheme="minorHAnsi" w:cstheme="minorHAnsi"/>
                      <w:b/>
                      <w:lang w:val="hr-HR"/>
                    </w:rPr>
                  </w:pPr>
                </w:p>
              </w:tc>
              <w:tc>
                <w:tcPr>
                  <w:tcW w:w="740" w:type="pct"/>
                  <w:shd w:val="clear" w:color="auto" w:fill="DBE5F1" w:themeFill="accent1" w:themeFillTint="33"/>
                  <w:vAlign w:val="center"/>
                </w:tcPr>
                <w:p w14:paraId="63610EDC" w14:textId="77777777" w:rsidR="0010424E" w:rsidRPr="00E45878" w:rsidRDefault="0010424E" w:rsidP="0010424E">
                  <w:pPr>
                    <w:pStyle w:val="Tekstfusnote"/>
                    <w:rPr>
                      <w:rFonts w:asciiTheme="minorHAnsi" w:hAnsiTheme="minorHAnsi" w:cstheme="minorHAnsi"/>
                      <w:b/>
                      <w:lang w:val="hr-HR"/>
                    </w:rPr>
                  </w:pPr>
                </w:p>
              </w:tc>
              <w:tc>
                <w:tcPr>
                  <w:tcW w:w="781" w:type="pct"/>
                  <w:shd w:val="clear" w:color="auto" w:fill="DBE5F1" w:themeFill="accent1" w:themeFillTint="33"/>
                  <w:vAlign w:val="center"/>
                </w:tcPr>
                <w:p w14:paraId="1D840C54" w14:textId="77777777" w:rsidR="0010424E" w:rsidRPr="00E45878" w:rsidRDefault="0010424E" w:rsidP="0010424E">
                  <w:pPr>
                    <w:pStyle w:val="Tekstfusnote"/>
                    <w:rPr>
                      <w:rFonts w:asciiTheme="minorHAnsi" w:hAnsiTheme="minorHAnsi" w:cstheme="minorHAnsi"/>
                      <w:b/>
                      <w:lang w:val="hr-HR"/>
                    </w:rPr>
                  </w:pPr>
                </w:p>
              </w:tc>
            </w:tr>
          </w:tbl>
          <w:p w14:paraId="5437569F" w14:textId="77777777" w:rsidR="0010424E" w:rsidRPr="00E45878" w:rsidRDefault="0010424E" w:rsidP="0010424E">
            <w:pPr>
              <w:pStyle w:val="Tekstfusnote"/>
              <w:rPr>
                <w:rFonts w:asciiTheme="minorHAnsi" w:hAnsiTheme="minorHAnsi" w:cstheme="minorHAnsi"/>
                <w:lang w:val="hr-HR"/>
              </w:rPr>
            </w:pPr>
          </w:p>
          <w:p w14:paraId="6A02FD6E" w14:textId="77777777" w:rsidR="0010424E" w:rsidRPr="00E45878" w:rsidRDefault="0010424E" w:rsidP="0010424E">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0FC165D7" w14:textId="77777777" w:rsidR="0010424E" w:rsidRPr="00E45878" w:rsidRDefault="0010424E" w:rsidP="0010424E">
            <w:pPr>
              <w:pStyle w:val="Tekstfusnote"/>
              <w:rPr>
                <w:rFonts w:asciiTheme="minorHAnsi" w:hAnsiTheme="minorHAnsi" w:cstheme="minorHAnsi"/>
                <w:lang w:val="hr-HR"/>
              </w:rPr>
            </w:pPr>
          </w:p>
          <w:p w14:paraId="096CACC5"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292CB5DE"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3349D73F"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32D35E4F" w14:textId="77777777" w:rsidR="0010424E" w:rsidRPr="00E45878" w:rsidRDefault="0010424E" w:rsidP="0010424E">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10424E" w:rsidRPr="00E45878" w14:paraId="20EAA7C3" w14:textId="77777777" w:rsidTr="00825024">
              <w:trPr>
                <w:trHeight w:val="300"/>
                <w:jc w:val="center"/>
              </w:trPr>
              <w:tc>
                <w:tcPr>
                  <w:tcW w:w="1805" w:type="dxa"/>
                  <w:shd w:val="clear" w:color="auto" w:fill="DBE5F1" w:themeFill="accent1" w:themeFillTint="33"/>
                  <w:vAlign w:val="center"/>
                  <w:hideMark/>
                </w:tcPr>
                <w:p w14:paraId="71D5CF0B"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Raspon bodova (postotaka)</w:t>
                  </w:r>
                </w:p>
              </w:tc>
              <w:tc>
                <w:tcPr>
                  <w:tcW w:w="1651" w:type="dxa"/>
                  <w:shd w:val="clear" w:color="auto" w:fill="DBE5F1" w:themeFill="accent1" w:themeFillTint="33"/>
                  <w:vAlign w:val="center"/>
                  <w:hideMark/>
                </w:tcPr>
                <w:p w14:paraId="3274CABD"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Brojčana ocjena</w:t>
                  </w:r>
                </w:p>
              </w:tc>
              <w:tc>
                <w:tcPr>
                  <w:tcW w:w="1477" w:type="dxa"/>
                  <w:shd w:val="clear" w:color="auto" w:fill="DBE5F1" w:themeFill="accent1" w:themeFillTint="33"/>
                  <w:vAlign w:val="center"/>
                  <w:hideMark/>
                </w:tcPr>
                <w:p w14:paraId="4592844F"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ECTS ocjena</w:t>
                  </w:r>
                </w:p>
              </w:tc>
            </w:tr>
            <w:tr w:rsidR="0010424E" w:rsidRPr="00E45878" w14:paraId="4B5C563A" w14:textId="77777777" w:rsidTr="00825024">
              <w:trPr>
                <w:trHeight w:val="300"/>
                <w:jc w:val="center"/>
              </w:trPr>
              <w:tc>
                <w:tcPr>
                  <w:tcW w:w="1805" w:type="dxa"/>
                  <w:shd w:val="clear" w:color="auto" w:fill="DBE5F1" w:themeFill="accent1" w:themeFillTint="33"/>
                  <w:vAlign w:val="center"/>
                  <w:hideMark/>
                </w:tcPr>
                <w:p w14:paraId="6532AE3E"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90,00 – 100,00</w:t>
                  </w:r>
                </w:p>
              </w:tc>
              <w:tc>
                <w:tcPr>
                  <w:tcW w:w="1651" w:type="dxa"/>
                  <w:vAlign w:val="center"/>
                </w:tcPr>
                <w:p w14:paraId="64536886"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izvrstan (5)</w:t>
                  </w:r>
                </w:p>
              </w:tc>
              <w:tc>
                <w:tcPr>
                  <w:tcW w:w="1477" w:type="dxa"/>
                  <w:vAlign w:val="center"/>
                </w:tcPr>
                <w:p w14:paraId="6EDDBB03"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A</w:t>
                  </w:r>
                </w:p>
              </w:tc>
            </w:tr>
            <w:tr w:rsidR="0010424E" w:rsidRPr="00E45878" w14:paraId="249DE8ED" w14:textId="77777777" w:rsidTr="00825024">
              <w:trPr>
                <w:trHeight w:val="300"/>
                <w:jc w:val="center"/>
              </w:trPr>
              <w:tc>
                <w:tcPr>
                  <w:tcW w:w="1805" w:type="dxa"/>
                  <w:shd w:val="clear" w:color="auto" w:fill="DBE5F1" w:themeFill="accent1" w:themeFillTint="33"/>
                  <w:vAlign w:val="center"/>
                  <w:hideMark/>
                </w:tcPr>
                <w:p w14:paraId="3064DDE4"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75,00 – 89,99</w:t>
                  </w:r>
                </w:p>
              </w:tc>
              <w:tc>
                <w:tcPr>
                  <w:tcW w:w="1651" w:type="dxa"/>
                  <w:vAlign w:val="center"/>
                </w:tcPr>
                <w:p w14:paraId="28A1401B"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vrlo dobar (4)</w:t>
                  </w:r>
                </w:p>
              </w:tc>
              <w:tc>
                <w:tcPr>
                  <w:tcW w:w="1477" w:type="dxa"/>
                  <w:vAlign w:val="center"/>
                </w:tcPr>
                <w:p w14:paraId="4D252233"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B</w:t>
                  </w:r>
                </w:p>
              </w:tc>
            </w:tr>
            <w:tr w:rsidR="0010424E" w:rsidRPr="00E45878" w14:paraId="4AD9B1FD" w14:textId="77777777" w:rsidTr="00825024">
              <w:trPr>
                <w:trHeight w:val="300"/>
                <w:jc w:val="center"/>
              </w:trPr>
              <w:tc>
                <w:tcPr>
                  <w:tcW w:w="1805" w:type="dxa"/>
                  <w:shd w:val="clear" w:color="auto" w:fill="DBE5F1" w:themeFill="accent1" w:themeFillTint="33"/>
                  <w:vAlign w:val="center"/>
                  <w:hideMark/>
                </w:tcPr>
                <w:p w14:paraId="58FDA33D"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60,00 – 74,99</w:t>
                  </w:r>
                </w:p>
              </w:tc>
              <w:tc>
                <w:tcPr>
                  <w:tcW w:w="1651" w:type="dxa"/>
                  <w:vAlign w:val="center"/>
                </w:tcPr>
                <w:p w14:paraId="156C3E85"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dobar (3)</w:t>
                  </w:r>
                </w:p>
              </w:tc>
              <w:tc>
                <w:tcPr>
                  <w:tcW w:w="1477" w:type="dxa"/>
                  <w:vAlign w:val="center"/>
                </w:tcPr>
                <w:p w14:paraId="74A7223F"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C</w:t>
                  </w:r>
                </w:p>
              </w:tc>
            </w:tr>
            <w:tr w:rsidR="0010424E" w:rsidRPr="00E45878" w14:paraId="46BF88DD" w14:textId="77777777" w:rsidTr="00825024">
              <w:trPr>
                <w:trHeight w:val="300"/>
                <w:jc w:val="center"/>
              </w:trPr>
              <w:tc>
                <w:tcPr>
                  <w:tcW w:w="1805" w:type="dxa"/>
                  <w:shd w:val="clear" w:color="auto" w:fill="DBE5F1" w:themeFill="accent1" w:themeFillTint="33"/>
                  <w:vAlign w:val="center"/>
                  <w:hideMark/>
                </w:tcPr>
                <w:p w14:paraId="1C8E0E5B"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50,00 – 59,99</w:t>
                  </w:r>
                </w:p>
              </w:tc>
              <w:tc>
                <w:tcPr>
                  <w:tcW w:w="1651" w:type="dxa"/>
                  <w:vAlign w:val="center"/>
                </w:tcPr>
                <w:p w14:paraId="10C96B90"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dovoljan (2)</w:t>
                  </w:r>
                </w:p>
              </w:tc>
              <w:tc>
                <w:tcPr>
                  <w:tcW w:w="1477" w:type="dxa"/>
                  <w:vAlign w:val="center"/>
                </w:tcPr>
                <w:p w14:paraId="1A303720"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D</w:t>
                  </w:r>
                </w:p>
              </w:tc>
            </w:tr>
            <w:tr w:rsidR="0010424E" w:rsidRPr="00E45878" w14:paraId="46CD2F9E" w14:textId="77777777" w:rsidTr="00825024">
              <w:trPr>
                <w:trHeight w:val="300"/>
                <w:jc w:val="center"/>
              </w:trPr>
              <w:tc>
                <w:tcPr>
                  <w:tcW w:w="1805" w:type="dxa"/>
                  <w:shd w:val="clear" w:color="auto" w:fill="DBE5F1" w:themeFill="accent1" w:themeFillTint="33"/>
                  <w:vAlign w:val="center"/>
                  <w:hideMark/>
                </w:tcPr>
                <w:p w14:paraId="3CF24FA4"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0,00 – 49,99</w:t>
                  </w:r>
                </w:p>
              </w:tc>
              <w:tc>
                <w:tcPr>
                  <w:tcW w:w="1651" w:type="dxa"/>
                  <w:vAlign w:val="center"/>
                </w:tcPr>
                <w:p w14:paraId="36E619C0"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nedovoljan (1)</w:t>
                  </w:r>
                </w:p>
              </w:tc>
              <w:tc>
                <w:tcPr>
                  <w:tcW w:w="1477" w:type="dxa"/>
                  <w:vAlign w:val="center"/>
                </w:tcPr>
                <w:p w14:paraId="3476A60E"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F</w:t>
                  </w:r>
                </w:p>
              </w:tc>
            </w:tr>
          </w:tbl>
          <w:p w14:paraId="48A893A5" w14:textId="77777777" w:rsidR="0010424E" w:rsidRPr="00E45878" w:rsidRDefault="0010424E" w:rsidP="0010424E">
            <w:pPr>
              <w:pStyle w:val="Tekstfusnote"/>
              <w:rPr>
                <w:rFonts w:asciiTheme="minorHAnsi" w:hAnsiTheme="minorHAnsi" w:cstheme="minorHAnsi"/>
                <w:b/>
                <w:bCs/>
                <w:lang w:val="hr-HR"/>
              </w:rPr>
            </w:pPr>
          </w:p>
        </w:tc>
      </w:tr>
      <w:tr w:rsidR="0010424E" w:rsidRPr="00E45878" w14:paraId="540354F2" w14:textId="77777777" w:rsidTr="60F2EE7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8634964"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Obvezna literatura</w:t>
            </w:r>
          </w:p>
        </w:tc>
      </w:tr>
      <w:tr w:rsidR="0010424E" w:rsidRPr="00E45878" w14:paraId="6D7A362D" w14:textId="77777777" w:rsidTr="60F2EE7C">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EDEBD08" w14:textId="78EDEFD5"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1. Pelizza, G., Mezzardi, M. Un vero affare! Corso di italiano per gli affari, A2/B2. Bonacci</w:t>
            </w:r>
            <w:r>
              <w:rPr>
                <w:rFonts w:asciiTheme="minorHAnsi" w:hAnsiTheme="minorHAnsi" w:cstheme="minorHAnsi"/>
                <w:lang w:val="hr-HR"/>
              </w:rPr>
              <w:t>. 2025.</w:t>
            </w:r>
            <w:r w:rsidRPr="00E45878">
              <w:rPr>
                <w:rFonts w:asciiTheme="minorHAnsi" w:hAnsiTheme="minorHAnsi" w:cstheme="minorHAnsi"/>
                <w:lang w:val="hr-HR"/>
              </w:rPr>
              <w:t xml:space="preserve">  </w:t>
            </w:r>
          </w:p>
          <w:p w14:paraId="62068BB5" w14:textId="2AACF1C5"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2. Ziglio, L., Rizzo, G. Nuovo espresso 1, Corso di italiano, Alma edizioni</w:t>
            </w:r>
            <w:r>
              <w:rPr>
                <w:rFonts w:asciiTheme="minorHAnsi" w:hAnsiTheme="minorHAnsi" w:cstheme="minorHAnsi"/>
                <w:lang w:val="hr-HR"/>
              </w:rPr>
              <w:t>. 2020.</w:t>
            </w:r>
          </w:p>
          <w:p w14:paraId="302A9A9D" w14:textId="2577293A"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3. De Savorgnani, B., Bergero, B., Chiaro A1, Corso di lingua italiana A1, Alma edizioni</w:t>
            </w:r>
            <w:r>
              <w:rPr>
                <w:rFonts w:asciiTheme="minorHAnsi" w:hAnsiTheme="minorHAnsi" w:cstheme="minorHAnsi"/>
                <w:lang w:val="hr-HR"/>
              </w:rPr>
              <w:t>, 2019.</w:t>
            </w:r>
          </w:p>
        </w:tc>
      </w:tr>
      <w:tr w:rsidR="0010424E" w:rsidRPr="00E45878" w14:paraId="53D692B3" w14:textId="77777777" w:rsidTr="60F2EE7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47D3E95"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Dopunska literatura</w:t>
            </w:r>
          </w:p>
        </w:tc>
      </w:tr>
      <w:tr w:rsidR="0010424E" w:rsidRPr="00E45878" w14:paraId="31107C55" w14:textId="77777777" w:rsidTr="60F2EE7C">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9C6BC2F" w14:textId="6B85D0A8"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1. Jernej, J. Gramatika talijanskog jezika, Školska knjiga 2017.</w:t>
            </w:r>
          </w:p>
          <w:p w14:paraId="082E4B24" w14:textId="42DBC5B9"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2. Jernej, J. Konverzacijska talijanska gramatika</w:t>
            </w:r>
            <w:r w:rsidRPr="00E45878">
              <w:rPr>
                <w:rFonts w:asciiTheme="minorHAnsi" w:hAnsiTheme="minorHAnsi" w:cstheme="minorHAnsi"/>
                <w:b/>
                <w:lang w:val="hr-HR"/>
              </w:rPr>
              <w:t>,</w:t>
            </w:r>
            <w:r w:rsidRPr="00E45878">
              <w:rPr>
                <w:rFonts w:asciiTheme="minorHAnsi" w:hAnsiTheme="minorHAnsi" w:cstheme="minorHAnsi"/>
                <w:lang w:val="hr-HR"/>
              </w:rPr>
              <w:t xml:space="preserve"> Školska knjiga Zagreb, 2012.</w:t>
            </w:r>
          </w:p>
          <w:p w14:paraId="7305656A" w14:textId="52F710B8"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3. Miškulin Čubrić, D. Corrispondenza commerciale turistico-alberghiera italiana, HoReBa, 2002.</w:t>
            </w:r>
          </w:p>
        </w:tc>
      </w:tr>
      <w:tr w:rsidR="0010424E" w:rsidRPr="00E45878" w14:paraId="75E1B6C1" w14:textId="77777777" w:rsidTr="60F2EE7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07EA736" w14:textId="77777777" w:rsidR="0010424E" w:rsidRPr="00E45878" w:rsidRDefault="0010424E" w:rsidP="0010424E">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10424E" w:rsidRPr="00E45878" w14:paraId="2B50F570" w14:textId="77777777" w:rsidTr="60F2EE7C">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2CF8C8" w14:textId="77777777" w:rsidR="0010424E" w:rsidRPr="00E45878" w:rsidRDefault="0010424E" w:rsidP="0010424E">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5BE48900" w14:textId="77777777" w:rsidR="00BF26B1" w:rsidRPr="00E45878" w:rsidRDefault="00BF26B1" w:rsidP="00BF26B1">
      <w:pPr>
        <w:pStyle w:val="Tekstfusnote"/>
        <w:rPr>
          <w:rFonts w:asciiTheme="minorHAnsi" w:hAnsiTheme="minorHAnsi" w:cstheme="minorHAnsi"/>
          <w:lang w:val="hr-HR"/>
        </w:rPr>
      </w:pPr>
    </w:p>
    <w:p w14:paraId="55BF5070"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05"/>
        <w:gridCol w:w="2328"/>
        <w:gridCol w:w="2241"/>
        <w:gridCol w:w="1676"/>
      </w:tblGrid>
      <w:tr w:rsidR="00BF26B1" w:rsidRPr="00E45878" w14:paraId="03C31B1E" w14:textId="77777777" w:rsidTr="00BF26B1">
        <w:tc>
          <w:tcPr>
            <w:tcW w:w="1550" w:type="pct"/>
            <w:shd w:val="clear" w:color="auto" w:fill="95B3D7" w:themeFill="accent1" w:themeFillTint="99"/>
          </w:tcPr>
          <w:p w14:paraId="277DB7D9"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w:t>
            </w:r>
          </w:p>
        </w:tc>
        <w:tc>
          <w:tcPr>
            <w:tcW w:w="1286" w:type="pct"/>
            <w:shd w:val="clear" w:color="auto" w:fill="95B3D7" w:themeFill="accent1" w:themeFillTint="99"/>
          </w:tcPr>
          <w:p w14:paraId="1D02CD89"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b/>
                <w:bCs/>
                <w:lang w:val="hr-HR"/>
              </w:rPr>
              <w:t>Nastavne teme</w:t>
            </w:r>
          </w:p>
        </w:tc>
        <w:tc>
          <w:tcPr>
            <w:tcW w:w="1238" w:type="pct"/>
            <w:shd w:val="clear" w:color="auto" w:fill="95B3D7" w:themeFill="accent1" w:themeFillTint="99"/>
          </w:tcPr>
          <w:p w14:paraId="0F93C21C"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b/>
                <w:bCs/>
                <w:lang w:val="hr-HR"/>
              </w:rPr>
              <w:t>Metode (načini) poučavanja</w:t>
            </w:r>
          </w:p>
        </w:tc>
        <w:tc>
          <w:tcPr>
            <w:tcW w:w="927" w:type="pct"/>
            <w:shd w:val="clear" w:color="auto" w:fill="95B3D7" w:themeFill="accent1" w:themeFillTint="99"/>
          </w:tcPr>
          <w:p w14:paraId="328A6EA2" w14:textId="77777777" w:rsidR="00BF26B1" w:rsidRPr="00E45878" w:rsidRDefault="00BF26B1" w:rsidP="00BF26B1">
            <w:pPr>
              <w:pStyle w:val="Tekstfusnote"/>
              <w:rPr>
                <w:rFonts w:asciiTheme="minorHAnsi" w:hAnsiTheme="minorHAnsi" w:cstheme="minorHAnsi"/>
                <w:b/>
                <w:bCs/>
                <w:lang w:val="hr-HR"/>
              </w:rPr>
            </w:pPr>
            <w:r w:rsidRPr="00E45878">
              <w:rPr>
                <w:rFonts w:asciiTheme="minorHAnsi" w:hAnsiTheme="minorHAnsi" w:cstheme="minorHAnsi"/>
                <w:b/>
                <w:bCs/>
                <w:lang w:val="hr-HR"/>
              </w:rPr>
              <w:t>Načini provjere ishoda</w:t>
            </w:r>
          </w:p>
        </w:tc>
      </w:tr>
      <w:tr w:rsidR="00BF26B1" w:rsidRPr="00E45878" w14:paraId="400D58B8" w14:textId="77777777" w:rsidTr="00BF26B1">
        <w:tc>
          <w:tcPr>
            <w:tcW w:w="1550" w:type="pct"/>
          </w:tcPr>
          <w:p w14:paraId="6EF3EE57"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I1 Ovladati leksikom talijanskog jezika specifičnim za područje agroturizma na razini jezičnog primanja i proizvodnje.</w:t>
            </w:r>
          </w:p>
          <w:p w14:paraId="1F0B7266" w14:textId="77777777" w:rsidR="00BF26B1" w:rsidRPr="00E45878" w:rsidRDefault="00BF26B1" w:rsidP="00BF26B1">
            <w:pPr>
              <w:pStyle w:val="Tekstfusnote"/>
              <w:rPr>
                <w:rFonts w:asciiTheme="minorHAnsi" w:hAnsiTheme="minorHAnsi" w:cstheme="minorHAnsi"/>
                <w:lang w:val="hr-HR"/>
              </w:rPr>
            </w:pPr>
          </w:p>
        </w:tc>
        <w:tc>
          <w:tcPr>
            <w:tcW w:w="1286" w:type="pct"/>
          </w:tcPr>
          <w:p w14:paraId="15307106"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Olivicoltura, Viticoltura, Alla fiera</w:t>
            </w:r>
          </w:p>
        </w:tc>
        <w:tc>
          <w:tcPr>
            <w:tcW w:w="1238" w:type="pct"/>
          </w:tcPr>
          <w:p w14:paraId="7E6CAEF8"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Predavanje, analiza teksta, rad u paru</w:t>
            </w:r>
          </w:p>
        </w:tc>
        <w:tc>
          <w:tcPr>
            <w:tcW w:w="927" w:type="pct"/>
          </w:tcPr>
          <w:p w14:paraId="2A815E59"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Pismena provjera</w:t>
            </w:r>
          </w:p>
        </w:tc>
      </w:tr>
      <w:tr w:rsidR="00BF26B1" w:rsidRPr="00E45878" w14:paraId="70C1B7CB" w14:textId="77777777" w:rsidTr="00BF26B1">
        <w:tc>
          <w:tcPr>
            <w:tcW w:w="1550" w:type="pct"/>
          </w:tcPr>
          <w:p w14:paraId="5B116342"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I2 Rabiti na razini jezičnog primanja i proizvodnje morfosintaktičke strukture relevantne za talijanski jezik u agroturizmu.</w:t>
            </w:r>
          </w:p>
          <w:p w14:paraId="4519C1B4" w14:textId="77777777" w:rsidR="00BF26B1" w:rsidRPr="00E45878" w:rsidRDefault="00BF26B1" w:rsidP="00BF26B1">
            <w:pPr>
              <w:pStyle w:val="Tekstfusnote"/>
              <w:rPr>
                <w:rFonts w:asciiTheme="minorHAnsi" w:hAnsiTheme="minorHAnsi" w:cstheme="minorHAnsi"/>
                <w:lang w:val="hr-HR"/>
              </w:rPr>
            </w:pPr>
          </w:p>
        </w:tc>
        <w:tc>
          <w:tcPr>
            <w:tcW w:w="1286" w:type="pct"/>
          </w:tcPr>
          <w:p w14:paraId="0828F15B"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Imperativo, condizionale semplice</w:t>
            </w:r>
          </w:p>
        </w:tc>
        <w:tc>
          <w:tcPr>
            <w:tcW w:w="1238" w:type="pct"/>
          </w:tcPr>
          <w:p w14:paraId="25BFF72B"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Predavanje, vježbe</w:t>
            </w:r>
          </w:p>
        </w:tc>
        <w:tc>
          <w:tcPr>
            <w:tcW w:w="927" w:type="pct"/>
          </w:tcPr>
          <w:p w14:paraId="5079EE8F"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 xml:space="preserve">Pismena provjera </w:t>
            </w:r>
          </w:p>
        </w:tc>
      </w:tr>
      <w:tr w:rsidR="00BF26B1" w:rsidRPr="00E45878" w14:paraId="1E37274A" w14:textId="77777777" w:rsidTr="00BF26B1">
        <w:tc>
          <w:tcPr>
            <w:tcW w:w="1550" w:type="pct"/>
          </w:tcPr>
          <w:p w14:paraId="52B4CA66"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I3 Napisati poslovno e-pismo stručnog sadržaja.</w:t>
            </w:r>
          </w:p>
          <w:p w14:paraId="7CC59B5E" w14:textId="77777777" w:rsidR="00BF26B1" w:rsidRPr="00E45878" w:rsidRDefault="00BF26B1" w:rsidP="00BF26B1">
            <w:pPr>
              <w:pStyle w:val="Tekstfusnote"/>
              <w:rPr>
                <w:rFonts w:asciiTheme="minorHAnsi" w:hAnsiTheme="minorHAnsi" w:cstheme="minorHAnsi"/>
                <w:lang w:val="hr-HR"/>
              </w:rPr>
            </w:pPr>
          </w:p>
        </w:tc>
        <w:tc>
          <w:tcPr>
            <w:tcW w:w="1286" w:type="pct"/>
          </w:tcPr>
          <w:p w14:paraId="43E67011"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Priprema prezentacija - struktura</w:t>
            </w:r>
          </w:p>
        </w:tc>
        <w:tc>
          <w:tcPr>
            <w:tcW w:w="1238" w:type="pct"/>
          </w:tcPr>
          <w:p w14:paraId="7A660D05"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Predavanje, rad u paru, samostalan rad</w:t>
            </w:r>
          </w:p>
        </w:tc>
        <w:tc>
          <w:tcPr>
            <w:tcW w:w="927" w:type="pct"/>
          </w:tcPr>
          <w:p w14:paraId="380E78A5"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Pismena provjera (izrada prezentacije u Powerpointu)</w:t>
            </w:r>
          </w:p>
        </w:tc>
      </w:tr>
      <w:tr w:rsidR="00BF26B1" w:rsidRPr="00E45878" w14:paraId="2F4CF581" w14:textId="77777777" w:rsidTr="00BF26B1">
        <w:tc>
          <w:tcPr>
            <w:tcW w:w="1550" w:type="pct"/>
          </w:tcPr>
          <w:p w14:paraId="44EAF116" w14:textId="77777777" w:rsidR="00BF26B1" w:rsidRPr="00E45878" w:rsidRDefault="00BF26B1" w:rsidP="00BF26B1">
            <w:pPr>
              <w:pStyle w:val="Tekstfusnote"/>
              <w:rPr>
                <w:rFonts w:asciiTheme="minorHAnsi" w:hAnsiTheme="minorHAnsi" w:cstheme="minorHAnsi"/>
                <w:lang w:val="hr-HR"/>
              </w:rPr>
            </w:pPr>
          </w:p>
          <w:p w14:paraId="042FC378"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I4 Samostalno osmisliti prezentaciju na zadanu temu iz područja održivog agroturizma uz pomoć informacijsko-komunikacijskih alata.</w:t>
            </w:r>
          </w:p>
          <w:p w14:paraId="376A8A57" w14:textId="77777777" w:rsidR="00BF26B1" w:rsidRPr="00E45878" w:rsidRDefault="00BF26B1" w:rsidP="00BF26B1">
            <w:pPr>
              <w:pStyle w:val="Tekstfusnote"/>
              <w:rPr>
                <w:rFonts w:asciiTheme="minorHAnsi" w:hAnsiTheme="minorHAnsi" w:cstheme="minorHAnsi"/>
                <w:lang w:val="hr-HR"/>
              </w:rPr>
            </w:pPr>
          </w:p>
        </w:tc>
        <w:tc>
          <w:tcPr>
            <w:tcW w:w="1286" w:type="pct"/>
          </w:tcPr>
          <w:p w14:paraId="0D4A0AD8"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 xml:space="preserve">Izlaganje prezentacije </w:t>
            </w:r>
          </w:p>
        </w:tc>
        <w:tc>
          <w:tcPr>
            <w:tcW w:w="1238" w:type="pct"/>
          </w:tcPr>
          <w:p w14:paraId="6C8EAEC6"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Predavanje, rad u paru, samostalan rad</w:t>
            </w:r>
          </w:p>
        </w:tc>
        <w:tc>
          <w:tcPr>
            <w:tcW w:w="927" w:type="pct"/>
          </w:tcPr>
          <w:p w14:paraId="38D3C583"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 xml:space="preserve">Usmena provjera (prezentiranje) </w:t>
            </w:r>
          </w:p>
        </w:tc>
      </w:tr>
      <w:tr w:rsidR="00BF26B1" w:rsidRPr="00E45878" w14:paraId="3F57C381" w14:textId="77777777" w:rsidTr="00BF26B1">
        <w:tc>
          <w:tcPr>
            <w:tcW w:w="1550" w:type="pct"/>
          </w:tcPr>
          <w:p w14:paraId="36731135"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I5 Samostalno prema smjernicama izvesti prezentaciju na izabranu temu iz područja struke uz pomoć informacijsko-komunikacijskih alata.</w:t>
            </w:r>
          </w:p>
          <w:p w14:paraId="7767F2B2" w14:textId="77777777" w:rsidR="00BF26B1" w:rsidRPr="00E45878" w:rsidRDefault="00BF26B1" w:rsidP="00BF26B1">
            <w:pPr>
              <w:pStyle w:val="Tekstfusnote"/>
              <w:rPr>
                <w:rFonts w:asciiTheme="minorHAnsi" w:hAnsiTheme="minorHAnsi" w:cstheme="minorHAnsi"/>
                <w:lang w:val="hr-HR"/>
              </w:rPr>
            </w:pPr>
          </w:p>
        </w:tc>
        <w:tc>
          <w:tcPr>
            <w:tcW w:w="1286" w:type="pct"/>
          </w:tcPr>
          <w:p w14:paraId="69D68BB3"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Pisanje e-maila</w:t>
            </w:r>
          </w:p>
        </w:tc>
        <w:tc>
          <w:tcPr>
            <w:tcW w:w="1238" w:type="pct"/>
          </w:tcPr>
          <w:p w14:paraId="66BA47BD"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Predavanje, vježbe, analiza teksta, rad u paru</w:t>
            </w:r>
          </w:p>
        </w:tc>
        <w:tc>
          <w:tcPr>
            <w:tcW w:w="927" w:type="pct"/>
          </w:tcPr>
          <w:p w14:paraId="135F0537" w14:textId="77777777" w:rsidR="00BF26B1" w:rsidRPr="00E45878" w:rsidRDefault="00BF26B1" w:rsidP="00BF26B1">
            <w:pPr>
              <w:pStyle w:val="Tekstfusnote"/>
              <w:rPr>
                <w:rFonts w:asciiTheme="minorHAnsi" w:hAnsiTheme="minorHAnsi" w:cstheme="minorHAnsi"/>
                <w:lang w:val="hr-HR"/>
              </w:rPr>
            </w:pPr>
            <w:r w:rsidRPr="00E45878">
              <w:rPr>
                <w:rFonts w:asciiTheme="minorHAnsi" w:hAnsiTheme="minorHAnsi" w:cstheme="minorHAnsi"/>
                <w:lang w:val="hr-HR"/>
              </w:rPr>
              <w:t xml:space="preserve">Pismena provjera (e-mail) </w:t>
            </w:r>
          </w:p>
        </w:tc>
      </w:tr>
    </w:tbl>
    <w:p w14:paraId="24F4125E" w14:textId="77777777" w:rsidR="00BF26B1" w:rsidRPr="00E45878" w:rsidRDefault="00BF26B1" w:rsidP="00BF26B1">
      <w:pPr>
        <w:pStyle w:val="Tekstfusnote"/>
        <w:rPr>
          <w:rFonts w:asciiTheme="minorHAnsi" w:hAnsiTheme="minorHAnsi" w:cstheme="minorHAnsi"/>
          <w:lang w:val="hr-HR"/>
        </w:rPr>
      </w:pPr>
    </w:p>
    <w:p w14:paraId="4CD447E2" w14:textId="77777777" w:rsidR="00A87493" w:rsidRDefault="00A87493" w:rsidP="00BF26B1">
      <w:pPr>
        <w:pStyle w:val="Tekstfusnote"/>
        <w:rPr>
          <w:rFonts w:asciiTheme="minorHAnsi" w:hAnsiTheme="minorHAnsi" w:cstheme="minorHAnsi"/>
          <w:lang w:val="hr-HR"/>
        </w:rPr>
      </w:pPr>
    </w:p>
    <w:p w14:paraId="42716635" w14:textId="396AAF4F" w:rsidR="00BF26B1" w:rsidRPr="00E45878" w:rsidRDefault="00825024" w:rsidP="00BF26B1">
      <w:pPr>
        <w:pStyle w:val="Tekstfusnote"/>
        <w:rPr>
          <w:rFonts w:asciiTheme="minorHAnsi" w:hAnsiTheme="minorHAnsi" w:cstheme="minorHAnsi"/>
          <w:lang w:val="hr-HR"/>
        </w:rPr>
      </w:pPr>
      <w:r w:rsidRPr="00E45878">
        <w:rPr>
          <w:rFonts w:asciiTheme="minorHAnsi" w:hAnsiTheme="minorHAnsi" w:cstheme="minorHAnsi"/>
          <w:lang w:val="hr-HR"/>
        </w:rPr>
        <w:t>V SEMESTAR</w:t>
      </w:r>
    </w:p>
    <w:p w14:paraId="136AD2BA" w14:textId="77777777" w:rsidR="00825024" w:rsidRPr="00E45878" w:rsidRDefault="00825024" w:rsidP="00BF26B1">
      <w:pPr>
        <w:pStyle w:val="Tekstfusnote"/>
        <w:rPr>
          <w:rFonts w:asciiTheme="minorHAnsi" w:hAnsiTheme="minorHAnsi" w:cstheme="minorHAnsi"/>
          <w:lang w:val="hr-HR"/>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825024" w:rsidRPr="00E45878" w14:paraId="3380B0EE"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74F97D6"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825024" w:rsidRPr="00E45878" w14:paraId="627DF9E9"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B10592C"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715153737"/>
              <w:placeholder>
                <w:docPart w:val="B0050AAC43EE4A97AF7CB4DAF42C3260"/>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6D39EE75"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825024" w:rsidRPr="00E45878" w14:paraId="3801FA0D"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5E93FC8"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04090DB"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EKOLOŠKA POLJOPRIVREDA</w:t>
            </w:r>
          </w:p>
        </w:tc>
      </w:tr>
      <w:tr w:rsidR="00825024" w:rsidRPr="00E45878" w14:paraId="3C5330F1"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EE28C0E"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423CBEE" w14:textId="564C18AA" w:rsidR="00825024" w:rsidRPr="00E45878" w:rsidRDefault="009948F2" w:rsidP="00825024">
            <w:pPr>
              <w:pStyle w:val="Tekstfusnote"/>
              <w:rPr>
                <w:rFonts w:asciiTheme="minorHAnsi" w:hAnsiTheme="minorHAnsi" w:cstheme="minorHAnsi"/>
              </w:rPr>
            </w:pPr>
            <w:r>
              <w:rPr>
                <w:rFonts w:asciiTheme="minorHAnsi" w:hAnsiTheme="minorHAnsi" w:cstheme="minorHAnsi"/>
              </w:rPr>
              <w:t>d</w:t>
            </w:r>
            <w:r w:rsidR="00825024" w:rsidRPr="00E45878">
              <w:rPr>
                <w:rFonts w:asciiTheme="minorHAnsi" w:hAnsiTheme="minorHAnsi" w:cstheme="minorHAnsi"/>
              </w:rPr>
              <w:t xml:space="preserve">r. sc. biotech. Melita Zec Vojinović, </w:t>
            </w:r>
            <w:r w:rsidR="00A87493">
              <w:rPr>
                <w:rFonts w:asciiTheme="minorHAnsi" w:hAnsiTheme="minorHAnsi" w:cstheme="minorHAnsi"/>
              </w:rPr>
              <w:t xml:space="preserve">viši </w:t>
            </w:r>
            <w:r w:rsidR="00825024" w:rsidRPr="00E45878">
              <w:rPr>
                <w:rFonts w:asciiTheme="minorHAnsi" w:hAnsiTheme="minorHAnsi" w:cstheme="minorHAnsi"/>
              </w:rPr>
              <w:t>predavač</w:t>
            </w:r>
          </w:p>
        </w:tc>
      </w:tr>
      <w:tr w:rsidR="00825024" w:rsidRPr="00E45878" w14:paraId="7CCFF26C"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E897254"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9F3E61E" w14:textId="77777777" w:rsidR="00825024" w:rsidRPr="00E45878" w:rsidRDefault="00825024" w:rsidP="00825024">
            <w:pPr>
              <w:pStyle w:val="Tekstfusnote"/>
              <w:rPr>
                <w:rFonts w:asciiTheme="minorHAnsi" w:hAnsiTheme="minorHAnsi" w:cstheme="minorHAnsi"/>
              </w:rPr>
            </w:pPr>
          </w:p>
        </w:tc>
      </w:tr>
      <w:tr w:rsidR="00825024" w:rsidRPr="00E45878" w14:paraId="0DA6C3CA"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0941E28"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239341449"/>
              <w:placeholder>
                <w:docPart w:val="FD8F9BC042784DBEB469F0F8AE600916"/>
              </w:placeholder>
              <w:comboBox>
                <w:listItem w:displayText="Obvezni" w:value="Obvezni"/>
                <w:listItem w:displayText="Izborni" w:value="Izborni"/>
              </w:comboBox>
            </w:sdtPr>
            <w:sdtEndPr/>
            <w:sdtContent>
              <w:p w14:paraId="5D55C75C"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ECE04AA"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2129669213"/>
              <w:placeholder>
                <w:docPart w:val="16A65715106748BC98EFD7C6E0FB5650"/>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0095CB59"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5</w:t>
                </w:r>
              </w:p>
            </w:sdtContent>
          </w:sdt>
        </w:tc>
      </w:tr>
      <w:tr w:rsidR="00825024" w:rsidRPr="00E45878" w14:paraId="18494018"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1B1E789"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798651320"/>
              <w:placeholder>
                <w:docPart w:val="DBBEA2DFF3E1408E8ABB3AC7F1604E2B"/>
              </w:placeholder>
              <w:comboBox>
                <w:listItem w:displayText="1." w:value="1."/>
                <w:listItem w:displayText="2." w:value="2."/>
                <w:listItem w:displayText="3." w:value="3."/>
              </w:comboBox>
            </w:sdtPr>
            <w:sdtEndPr/>
            <w:sdtContent>
              <w:p w14:paraId="310C5F3B"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3.</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2AE1E2B"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245340375"/>
              <w:placeholder>
                <w:docPart w:val="97BBA1C0EB9147AA866FE5CDA1C88120"/>
              </w:placeholder>
              <w:comboBox>
                <w:listItem w:displayText="Zimski" w:value="Zimski"/>
                <w:listItem w:displayText="Ljetni" w:value="Ljetni"/>
              </w:comboBox>
            </w:sdtPr>
            <w:sdtEndPr/>
            <w:sdtContent>
              <w:p w14:paraId="2CC83941"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Zimski</w:t>
                </w:r>
              </w:p>
            </w:sdtContent>
          </w:sdt>
        </w:tc>
      </w:tr>
      <w:tr w:rsidR="00825024" w:rsidRPr="00E45878" w14:paraId="6CFDE616" w14:textId="77777777" w:rsidTr="0082502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D2C8527"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FFCF7FE"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6C2A868"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4C39584"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E4BCCD4"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Praktikum</w:t>
            </w:r>
          </w:p>
        </w:tc>
      </w:tr>
      <w:tr w:rsidR="00825024" w:rsidRPr="00E45878" w14:paraId="5D25FBE7" w14:textId="77777777" w:rsidTr="00825024">
        <w:trPr>
          <w:trHeight w:val="300"/>
        </w:trPr>
        <w:tc>
          <w:tcPr>
            <w:tcW w:w="1414" w:type="pct"/>
            <w:vMerge/>
            <w:tcMar>
              <w:top w:w="113" w:type="dxa"/>
              <w:bottom w:w="113" w:type="dxa"/>
            </w:tcMar>
            <w:vAlign w:val="center"/>
          </w:tcPr>
          <w:p w14:paraId="6370CA9C" w14:textId="77777777" w:rsidR="00825024" w:rsidRPr="00E45878" w:rsidRDefault="00825024" w:rsidP="00825024">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9199CCF"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6A19EBE"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153CE71"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723A2B6"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0</w:t>
            </w:r>
          </w:p>
        </w:tc>
      </w:tr>
      <w:tr w:rsidR="00825024" w:rsidRPr="00E45878" w14:paraId="7C217064"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153DBA51"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OPIS KOLEGIJA</w:t>
            </w:r>
          </w:p>
        </w:tc>
      </w:tr>
      <w:tr w:rsidR="00825024" w:rsidRPr="00E45878" w14:paraId="515CD276"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9E1AAA9"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825024" w:rsidRPr="00E45878" w14:paraId="25B494DC"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102D421" w14:textId="77777777" w:rsidR="00825024" w:rsidRPr="00E45878" w:rsidRDefault="00825024" w:rsidP="00B40BF3">
            <w:pPr>
              <w:pStyle w:val="Tekstfusnote"/>
              <w:numPr>
                <w:ilvl w:val="0"/>
                <w:numId w:val="116"/>
              </w:numPr>
              <w:rPr>
                <w:rFonts w:asciiTheme="minorHAnsi" w:hAnsiTheme="minorHAnsi" w:cstheme="minorHAnsi"/>
                <w:lang w:val="hr-HR"/>
              </w:rPr>
            </w:pPr>
            <w:r w:rsidRPr="00E45878">
              <w:rPr>
                <w:rFonts w:asciiTheme="minorHAnsi" w:hAnsiTheme="minorHAnsi" w:cstheme="minorHAnsi"/>
                <w:lang w:val="hr-HR"/>
              </w:rPr>
              <w:t>Upoznati studente sa zakonitostima i načelima ekološke poljoprivredne proizvodnje.</w:t>
            </w:r>
          </w:p>
          <w:p w14:paraId="1490D8F9" w14:textId="77777777" w:rsidR="00825024" w:rsidRPr="00E45878" w:rsidRDefault="00825024" w:rsidP="00B40BF3">
            <w:pPr>
              <w:pStyle w:val="Tekstfusnote"/>
              <w:numPr>
                <w:ilvl w:val="0"/>
                <w:numId w:val="116"/>
              </w:numPr>
              <w:rPr>
                <w:rFonts w:asciiTheme="minorHAnsi" w:hAnsiTheme="minorHAnsi" w:cstheme="minorHAnsi"/>
                <w:lang w:val="hr-HR"/>
              </w:rPr>
            </w:pPr>
            <w:r w:rsidRPr="00E45878">
              <w:rPr>
                <w:rFonts w:asciiTheme="minorHAnsi" w:hAnsiTheme="minorHAnsi" w:cstheme="minorHAnsi"/>
                <w:lang w:val="hr-HR"/>
              </w:rPr>
              <w:t>Osposobiti studente za prepoznavanje, analizu i komunikaciju o izazovima vezanim uz uzdržavanje tla, prevenciju i mjere zaštite od štetočinja u ekološkoj poljoprivredi.</w:t>
            </w:r>
          </w:p>
          <w:p w14:paraId="13E079FD" w14:textId="77777777" w:rsidR="00825024" w:rsidRPr="00E45878" w:rsidRDefault="00825024" w:rsidP="00B40BF3">
            <w:pPr>
              <w:pStyle w:val="Tekstfusnote"/>
              <w:numPr>
                <w:ilvl w:val="0"/>
                <w:numId w:val="116"/>
              </w:numPr>
              <w:rPr>
                <w:rFonts w:asciiTheme="minorHAnsi" w:hAnsiTheme="minorHAnsi" w:cstheme="minorHAnsi"/>
                <w:lang w:val="hr-HR"/>
              </w:rPr>
            </w:pPr>
            <w:r w:rsidRPr="00E45878">
              <w:rPr>
                <w:rFonts w:asciiTheme="minorHAnsi" w:hAnsiTheme="minorHAnsi" w:cstheme="minorHAnsi"/>
                <w:lang w:val="hr-HR"/>
              </w:rPr>
              <w:t xml:space="preserve">Osposobiti studente za kreiranje plana prelaska s određenog sustava poljoprivredne proizvodnje na ekološki. </w:t>
            </w:r>
          </w:p>
        </w:tc>
      </w:tr>
      <w:tr w:rsidR="00825024" w:rsidRPr="00E45878" w14:paraId="1E9F3A00"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BBF8D5F"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825024" w:rsidRPr="00E45878" w14:paraId="304169B3"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D80C639"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Položen kolegij Zaštita bilja</w:t>
            </w:r>
          </w:p>
        </w:tc>
      </w:tr>
      <w:tr w:rsidR="00825024" w:rsidRPr="00E45878" w14:paraId="6081890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880CE91"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825024" w:rsidRPr="00E45878" w14:paraId="734C9D2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47206FD"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I1. Planirati poslove agroturističkog gospodarstva u skladu sa zakonodavnim okvirom.</w:t>
            </w:r>
          </w:p>
          <w:p w14:paraId="0582FC05"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I3. Planirati marketinške aktivnosti plasmana i distribucije proizvoda i usluga.</w:t>
            </w:r>
          </w:p>
          <w:p w14:paraId="0D0AF2B5"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I4. Odabrati optimalan način uređenja i dizajna agroturističkog gospodarstva s obzirom na raspoložive resurse.</w:t>
            </w:r>
          </w:p>
          <w:p w14:paraId="780DC7A4"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I6. Odabrati održive načine opskrbe, nabave i prodaje u poslovanju agroturističkog gospodarstva. </w:t>
            </w:r>
          </w:p>
          <w:p w14:paraId="43B0E021"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I8. Odabrati sustav poljoprivredne proizvodnje sukladno raspoloživim resursima.</w:t>
            </w:r>
          </w:p>
          <w:p w14:paraId="73932E13"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I9. Integrirati temeljna načela kemije, biokemije, mikrobiologije i botanike u poljoprivrednoj proizvodnji.</w:t>
            </w:r>
          </w:p>
          <w:p w14:paraId="705B71CE"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I10. Procijeniti prikladnost ekoloških i edafskih čimbenika za održivu biljnu i životinjsku proizvodnju.</w:t>
            </w:r>
          </w:p>
          <w:p w14:paraId="7F29E30B"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I12. Osmisliti model njege za odabrane vrste, sortimente i pasmine.</w:t>
            </w:r>
          </w:p>
          <w:p w14:paraId="04F81CE7"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I13. Primijeniti različite načine dorade, sortiranja i pripreme biljnih i životinjskih sirovina za preradu.</w:t>
            </w:r>
          </w:p>
          <w:p w14:paraId="3D797FCB"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I14. Odabrati metode prerade i konzerviranja sirovina biljnog podrijetla.</w:t>
            </w:r>
          </w:p>
          <w:p w14:paraId="79285939"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I15. Odabrati metode prerade i konzerviranja sirovina životinjskog podrijetla.</w:t>
            </w:r>
          </w:p>
          <w:p w14:paraId="1BF3CEAE"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I18. Primijeniti proces hijerarhije održivog gospodarenja otpadom na agroturizmu.</w:t>
            </w:r>
          </w:p>
        </w:tc>
      </w:tr>
      <w:tr w:rsidR="00825024" w:rsidRPr="00E45878" w14:paraId="599FFE67"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D351CD5"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825024" w:rsidRPr="00E45878" w14:paraId="3DF1656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9EFAC41" w14:textId="070BCD84" w:rsidR="00825024" w:rsidRPr="00E45878" w:rsidRDefault="00825024" w:rsidP="00B40BF3">
            <w:pPr>
              <w:pStyle w:val="Tekstfusnote"/>
              <w:numPr>
                <w:ilvl w:val="0"/>
                <w:numId w:val="117"/>
              </w:numPr>
              <w:rPr>
                <w:rFonts w:asciiTheme="minorHAnsi" w:hAnsiTheme="minorHAnsi" w:cstheme="minorHAnsi"/>
                <w:lang w:val="de-DE"/>
              </w:rPr>
            </w:pPr>
            <w:r w:rsidRPr="00E45878">
              <w:rPr>
                <w:rFonts w:asciiTheme="minorHAnsi" w:hAnsiTheme="minorHAnsi" w:cstheme="minorHAnsi"/>
                <w:lang w:val="de-DE"/>
              </w:rPr>
              <w:t>Odabrati metode njege ekološkog nasada.</w:t>
            </w:r>
          </w:p>
          <w:p w14:paraId="2AB0169A" w14:textId="77777777" w:rsidR="00825024" w:rsidRPr="00E45878" w:rsidRDefault="00825024" w:rsidP="00B40BF3">
            <w:pPr>
              <w:pStyle w:val="Tekstfusnote"/>
              <w:numPr>
                <w:ilvl w:val="0"/>
                <w:numId w:val="117"/>
              </w:numPr>
              <w:rPr>
                <w:rFonts w:asciiTheme="minorHAnsi" w:hAnsiTheme="minorHAnsi" w:cstheme="minorHAnsi"/>
              </w:rPr>
            </w:pPr>
            <w:r w:rsidRPr="00E45878">
              <w:rPr>
                <w:rFonts w:asciiTheme="minorHAnsi" w:hAnsiTheme="minorHAnsi" w:cstheme="minorHAnsi"/>
              </w:rPr>
              <w:t>Odrediti metode za unapređenje plodnosti tla.</w:t>
            </w:r>
          </w:p>
          <w:p w14:paraId="405FD562" w14:textId="77777777" w:rsidR="00825024" w:rsidRPr="00E45878" w:rsidRDefault="00825024" w:rsidP="00B40BF3">
            <w:pPr>
              <w:pStyle w:val="Tekstfusnote"/>
              <w:numPr>
                <w:ilvl w:val="0"/>
                <w:numId w:val="117"/>
              </w:numPr>
              <w:rPr>
                <w:rFonts w:asciiTheme="minorHAnsi" w:hAnsiTheme="minorHAnsi" w:cstheme="minorHAnsi"/>
              </w:rPr>
            </w:pPr>
            <w:r w:rsidRPr="00E45878">
              <w:rPr>
                <w:rFonts w:asciiTheme="minorHAnsi" w:hAnsiTheme="minorHAnsi" w:cstheme="minorHAnsi"/>
              </w:rPr>
              <w:t xml:space="preserve">Primijeniti zakonodavne akte u uzgoju bilja i životinja te u preradi i konzerviranju poljoprivrednih proizvoda. </w:t>
            </w:r>
          </w:p>
          <w:p w14:paraId="3789D65C" w14:textId="77777777" w:rsidR="00825024" w:rsidRPr="00E45878" w:rsidRDefault="00825024" w:rsidP="00B40BF3">
            <w:pPr>
              <w:pStyle w:val="Tekstfusnote"/>
              <w:numPr>
                <w:ilvl w:val="0"/>
                <w:numId w:val="117"/>
              </w:numPr>
              <w:rPr>
                <w:rFonts w:asciiTheme="minorHAnsi" w:hAnsiTheme="minorHAnsi" w:cstheme="minorHAnsi"/>
                <w:lang w:val="de-DE"/>
              </w:rPr>
            </w:pPr>
            <w:r w:rsidRPr="00E45878">
              <w:rPr>
                <w:rFonts w:asciiTheme="minorHAnsi" w:hAnsiTheme="minorHAnsi" w:cstheme="minorHAnsi"/>
                <w:lang w:val="de-DE"/>
              </w:rPr>
              <w:t xml:space="preserve">Kreirati plan prelaska s konvencionalne na ekološku poljoprivredu. </w:t>
            </w:r>
          </w:p>
        </w:tc>
      </w:tr>
      <w:tr w:rsidR="00825024" w:rsidRPr="00E45878" w14:paraId="3E462177"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0CB31E5"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825024" w:rsidRPr="00E45878" w14:paraId="4EF4F0B1"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37EB51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Agroekologija, prirodni i poljoprivredni ekosustavi. Održiva poljoprivreda i vrste održive poljoprivrede. Povijest i filozofija ekološke poljoprivrede. Uvod i načela ekološke proizvodnje. Zakonodavni okvir ekološke poljoprivrede. Ključni elementi i tehnologije ekološke poljoprivrede. Prevencija i zaštita bilja od štetočinja. Uzdržavanje tla i upravljanje plodnošću tla. Prerada i konzerviranje biljnih i životinjskih proizvoda. Proces prelaska na ekološku poljoprivrednu proizvodnju.</w:t>
            </w:r>
          </w:p>
        </w:tc>
      </w:tr>
      <w:tr w:rsidR="00825024" w:rsidRPr="00E45878" w14:paraId="53C62191"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5C293E3"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4B04049" w14:textId="77777777" w:rsidR="00825024" w:rsidRPr="00E45878" w:rsidRDefault="00BF3C49" w:rsidP="00825024">
            <w:pPr>
              <w:pStyle w:val="Tekstfusnote"/>
              <w:rPr>
                <w:rFonts w:asciiTheme="minorHAnsi" w:hAnsiTheme="minorHAnsi" w:cstheme="minorHAnsi"/>
              </w:rPr>
            </w:pPr>
            <w:sdt>
              <w:sdtPr>
                <w:rPr>
                  <w:rFonts w:asciiTheme="minorHAnsi" w:hAnsiTheme="minorHAnsi" w:cstheme="minorHAnsi"/>
                </w:rPr>
                <w:id w:val="-1844309443"/>
                <w14:checkbox>
                  <w14:checked w14:val="1"/>
                  <w14:checkedState w14:val="2612" w14:font="MS Gothic"/>
                  <w14:uncheckedState w14:val="2610" w14:font="MS Gothic"/>
                </w14:checkbox>
              </w:sdtPr>
              <w:sdtEndPr/>
              <w:sdtContent>
                <w:r w:rsidR="00825024" w:rsidRPr="00E45878">
                  <w:rPr>
                    <w:rFonts w:ascii="Segoe UI Symbol" w:hAnsi="Segoe UI Symbol" w:cs="Segoe UI Symbol"/>
                  </w:rPr>
                  <w:t>☒</w:t>
                </w:r>
              </w:sdtContent>
            </w:sdt>
            <w:r w:rsidR="00825024" w:rsidRPr="00E45878">
              <w:rPr>
                <w:rFonts w:asciiTheme="minorHAnsi" w:hAnsiTheme="minorHAnsi" w:cstheme="minorHAnsi"/>
              </w:rPr>
              <w:t xml:space="preserve"> Predavanja</w:t>
            </w:r>
          </w:p>
          <w:p w14:paraId="689EFBAC" w14:textId="77777777" w:rsidR="00825024" w:rsidRPr="00E45878" w:rsidRDefault="00BF3C49" w:rsidP="00825024">
            <w:pPr>
              <w:pStyle w:val="Tekstfusnote"/>
              <w:rPr>
                <w:rFonts w:asciiTheme="minorHAnsi" w:hAnsiTheme="minorHAnsi" w:cstheme="minorHAnsi"/>
              </w:rPr>
            </w:pPr>
            <w:sdt>
              <w:sdtPr>
                <w:rPr>
                  <w:rFonts w:asciiTheme="minorHAnsi" w:hAnsiTheme="minorHAnsi" w:cstheme="minorHAnsi"/>
                </w:rPr>
                <w:id w:val="-182668844"/>
                <w14:checkbox>
                  <w14:checked w14:val="0"/>
                  <w14:checkedState w14:val="2612" w14:font="MS Gothic"/>
                  <w14:uncheckedState w14:val="2610" w14:font="MS Gothic"/>
                </w14:checkbox>
              </w:sdtPr>
              <w:sdtEndPr/>
              <w:sdtContent>
                <w:r w:rsidR="00825024" w:rsidRPr="00E45878">
                  <w:rPr>
                    <w:rFonts w:ascii="Segoe UI Symbol" w:hAnsi="Segoe UI Symbol" w:cs="Segoe UI Symbol"/>
                  </w:rPr>
                  <w:t>☐</w:t>
                </w:r>
              </w:sdtContent>
            </w:sdt>
            <w:r w:rsidR="00825024" w:rsidRPr="00E45878">
              <w:rPr>
                <w:rFonts w:asciiTheme="minorHAnsi" w:hAnsiTheme="minorHAnsi" w:cstheme="minorHAnsi"/>
              </w:rPr>
              <w:t xml:space="preserve"> Seminari i radionice</w:t>
            </w:r>
          </w:p>
          <w:p w14:paraId="3629D671" w14:textId="77777777" w:rsidR="00825024" w:rsidRPr="00E45878" w:rsidRDefault="00BF3C49" w:rsidP="00825024">
            <w:pPr>
              <w:pStyle w:val="Tekstfusnote"/>
              <w:rPr>
                <w:rFonts w:asciiTheme="minorHAnsi" w:hAnsiTheme="minorHAnsi" w:cstheme="minorHAnsi"/>
              </w:rPr>
            </w:pPr>
            <w:sdt>
              <w:sdtPr>
                <w:rPr>
                  <w:rFonts w:asciiTheme="minorHAnsi" w:hAnsiTheme="minorHAnsi" w:cstheme="minorHAnsi"/>
                </w:rPr>
                <w:id w:val="1849299431"/>
                <w14:checkbox>
                  <w14:checked w14:val="1"/>
                  <w14:checkedState w14:val="2612" w14:font="MS Gothic"/>
                  <w14:uncheckedState w14:val="2610" w14:font="MS Gothic"/>
                </w14:checkbox>
              </w:sdtPr>
              <w:sdtEndPr/>
              <w:sdtContent>
                <w:r w:rsidR="00825024" w:rsidRPr="00E45878">
                  <w:rPr>
                    <w:rFonts w:ascii="Segoe UI Symbol" w:hAnsi="Segoe UI Symbol" w:cs="Segoe UI Symbol"/>
                  </w:rPr>
                  <w:t>☒</w:t>
                </w:r>
              </w:sdtContent>
            </w:sdt>
            <w:r w:rsidR="00825024" w:rsidRPr="00E45878">
              <w:rPr>
                <w:rFonts w:asciiTheme="minorHAnsi" w:hAnsiTheme="minorHAnsi" w:cstheme="minorHAnsi"/>
              </w:rPr>
              <w:t xml:space="preserve"> Vježbe</w:t>
            </w:r>
          </w:p>
          <w:p w14:paraId="7E148889" w14:textId="77777777" w:rsidR="00825024" w:rsidRPr="00E45878" w:rsidRDefault="00BF3C49" w:rsidP="00825024">
            <w:pPr>
              <w:pStyle w:val="Tekstfusnote"/>
              <w:rPr>
                <w:rFonts w:asciiTheme="minorHAnsi" w:hAnsiTheme="minorHAnsi" w:cstheme="minorHAnsi"/>
              </w:rPr>
            </w:pPr>
            <w:sdt>
              <w:sdtPr>
                <w:rPr>
                  <w:rFonts w:asciiTheme="minorHAnsi" w:hAnsiTheme="minorHAnsi" w:cstheme="minorHAnsi"/>
                </w:rPr>
                <w:id w:val="366574512"/>
                <w14:checkbox>
                  <w14:checked w14:val="0"/>
                  <w14:checkedState w14:val="2612" w14:font="MS Gothic"/>
                  <w14:uncheckedState w14:val="2610" w14:font="MS Gothic"/>
                </w14:checkbox>
              </w:sdtPr>
              <w:sdtEndPr/>
              <w:sdtContent>
                <w:r w:rsidR="00825024" w:rsidRPr="00E45878">
                  <w:rPr>
                    <w:rFonts w:ascii="Segoe UI Symbol" w:hAnsi="Segoe UI Symbol" w:cs="Segoe UI Symbol"/>
                  </w:rPr>
                  <w:t>☐</w:t>
                </w:r>
              </w:sdtContent>
            </w:sdt>
            <w:r w:rsidR="00825024" w:rsidRPr="00E45878">
              <w:rPr>
                <w:rFonts w:asciiTheme="minorHAnsi" w:hAnsiTheme="minorHAnsi" w:cstheme="minorHAnsi"/>
              </w:rPr>
              <w:t xml:space="preserve"> Obrazovanje na daljinu</w:t>
            </w:r>
          </w:p>
          <w:p w14:paraId="74C6E7A7" w14:textId="77777777" w:rsidR="00825024" w:rsidRPr="00E45878" w:rsidRDefault="00BF3C49" w:rsidP="00825024">
            <w:pPr>
              <w:pStyle w:val="Tekstfusnote"/>
              <w:rPr>
                <w:rFonts w:asciiTheme="minorHAnsi" w:hAnsiTheme="minorHAnsi" w:cstheme="minorHAnsi"/>
              </w:rPr>
            </w:pPr>
            <w:sdt>
              <w:sdtPr>
                <w:rPr>
                  <w:rFonts w:asciiTheme="minorHAnsi" w:hAnsiTheme="minorHAnsi" w:cstheme="minorHAnsi"/>
                </w:rPr>
                <w:id w:val="1666740252"/>
                <w14:checkbox>
                  <w14:checked w14:val="1"/>
                  <w14:checkedState w14:val="2612" w14:font="MS Gothic"/>
                  <w14:uncheckedState w14:val="2610" w14:font="MS Gothic"/>
                </w14:checkbox>
              </w:sdtPr>
              <w:sdtEndPr/>
              <w:sdtContent>
                <w:r w:rsidR="00825024" w:rsidRPr="00E45878">
                  <w:rPr>
                    <w:rFonts w:ascii="Segoe UI Symbol" w:hAnsi="Segoe UI Symbol" w:cs="Segoe UI Symbol"/>
                  </w:rPr>
                  <w:t>☒</w:t>
                </w:r>
              </w:sdtContent>
            </w:sdt>
            <w:r w:rsidR="00825024" w:rsidRPr="00E45878">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DB1E37D" w14:textId="77777777" w:rsidR="00825024" w:rsidRPr="00E45878" w:rsidRDefault="00BF3C49" w:rsidP="00825024">
            <w:pPr>
              <w:pStyle w:val="Tekstfusnote"/>
              <w:rPr>
                <w:rFonts w:asciiTheme="minorHAnsi" w:hAnsiTheme="minorHAnsi" w:cstheme="minorHAnsi"/>
              </w:rPr>
            </w:pPr>
            <w:sdt>
              <w:sdtPr>
                <w:rPr>
                  <w:rFonts w:asciiTheme="minorHAnsi" w:hAnsiTheme="minorHAnsi" w:cstheme="minorHAnsi"/>
                </w:rPr>
                <w:id w:val="791785961"/>
                <w14:checkbox>
                  <w14:checked w14:val="1"/>
                  <w14:checkedState w14:val="2612" w14:font="MS Gothic"/>
                  <w14:uncheckedState w14:val="2610" w14:font="MS Gothic"/>
                </w14:checkbox>
              </w:sdtPr>
              <w:sdtEndPr/>
              <w:sdtContent>
                <w:r w:rsidR="00825024" w:rsidRPr="00E45878">
                  <w:rPr>
                    <w:rFonts w:ascii="Segoe UI Symbol" w:hAnsi="Segoe UI Symbol" w:cs="Segoe UI Symbol"/>
                  </w:rPr>
                  <w:t>☒</w:t>
                </w:r>
              </w:sdtContent>
            </w:sdt>
            <w:r w:rsidR="00825024" w:rsidRPr="00E45878">
              <w:rPr>
                <w:rFonts w:asciiTheme="minorHAnsi" w:hAnsiTheme="minorHAnsi" w:cstheme="minorHAnsi"/>
              </w:rPr>
              <w:t xml:space="preserve"> Samostalni zadaci</w:t>
            </w:r>
          </w:p>
          <w:p w14:paraId="7C70E296" w14:textId="77777777" w:rsidR="00825024" w:rsidRPr="00E45878" w:rsidRDefault="00BF3C49" w:rsidP="00825024">
            <w:pPr>
              <w:pStyle w:val="Tekstfusnote"/>
              <w:rPr>
                <w:rFonts w:asciiTheme="minorHAnsi" w:hAnsiTheme="minorHAnsi" w:cstheme="minorHAnsi"/>
              </w:rPr>
            </w:pPr>
            <w:sdt>
              <w:sdtPr>
                <w:rPr>
                  <w:rFonts w:asciiTheme="minorHAnsi" w:hAnsiTheme="minorHAnsi" w:cstheme="minorHAnsi"/>
                </w:rPr>
                <w:id w:val="-1780566502"/>
                <w14:checkbox>
                  <w14:checked w14:val="1"/>
                  <w14:checkedState w14:val="2612" w14:font="MS Gothic"/>
                  <w14:uncheckedState w14:val="2610" w14:font="MS Gothic"/>
                </w14:checkbox>
              </w:sdtPr>
              <w:sdtEndPr/>
              <w:sdtContent>
                <w:r w:rsidR="00825024" w:rsidRPr="00E45878">
                  <w:rPr>
                    <w:rFonts w:ascii="Segoe UI Symbol" w:hAnsi="Segoe UI Symbol" w:cs="Segoe UI Symbol"/>
                  </w:rPr>
                  <w:t>☒</w:t>
                </w:r>
              </w:sdtContent>
            </w:sdt>
            <w:r w:rsidR="00825024" w:rsidRPr="00E45878">
              <w:rPr>
                <w:rFonts w:asciiTheme="minorHAnsi" w:hAnsiTheme="minorHAnsi" w:cstheme="minorHAnsi"/>
              </w:rPr>
              <w:t xml:space="preserve"> Multimedija i mreža</w:t>
            </w:r>
          </w:p>
          <w:p w14:paraId="11B18CD5" w14:textId="77777777" w:rsidR="00825024" w:rsidRPr="00E45878" w:rsidRDefault="00BF3C49" w:rsidP="00825024">
            <w:pPr>
              <w:pStyle w:val="Tekstfusnote"/>
              <w:rPr>
                <w:rFonts w:asciiTheme="minorHAnsi" w:hAnsiTheme="minorHAnsi" w:cstheme="minorHAnsi"/>
              </w:rPr>
            </w:pPr>
            <w:sdt>
              <w:sdtPr>
                <w:rPr>
                  <w:rFonts w:asciiTheme="minorHAnsi" w:hAnsiTheme="minorHAnsi" w:cstheme="minorHAnsi"/>
                </w:rPr>
                <w:id w:val="1507482378"/>
                <w14:checkbox>
                  <w14:checked w14:val="1"/>
                  <w14:checkedState w14:val="2612" w14:font="MS Gothic"/>
                  <w14:uncheckedState w14:val="2610" w14:font="MS Gothic"/>
                </w14:checkbox>
              </w:sdtPr>
              <w:sdtEndPr/>
              <w:sdtContent>
                <w:r w:rsidR="00825024" w:rsidRPr="00E45878">
                  <w:rPr>
                    <w:rFonts w:ascii="Segoe UI Symbol" w:hAnsi="Segoe UI Symbol" w:cs="Segoe UI Symbol"/>
                  </w:rPr>
                  <w:t>☒</w:t>
                </w:r>
              </w:sdtContent>
            </w:sdt>
            <w:r w:rsidR="00825024" w:rsidRPr="00E45878">
              <w:rPr>
                <w:rFonts w:asciiTheme="minorHAnsi" w:hAnsiTheme="minorHAnsi" w:cstheme="minorHAnsi"/>
              </w:rPr>
              <w:t xml:space="preserve"> Laboratorij</w:t>
            </w:r>
          </w:p>
          <w:p w14:paraId="63747010" w14:textId="77777777" w:rsidR="00825024" w:rsidRPr="00E45878" w:rsidRDefault="00BF3C49" w:rsidP="00825024">
            <w:pPr>
              <w:pStyle w:val="Tekstfusnote"/>
              <w:rPr>
                <w:rFonts w:asciiTheme="minorHAnsi" w:hAnsiTheme="minorHAnsi" w:cstheme="minorHAnsi"/>
              </w:rPr>
            </w:pPr>
            <w:sdt>
              <w:sdtPr>
                <w:rPr>
                  <w:rFonts w:asciiTheme="minorHAnsi" w:hAnsiTheme="minorHAnsi" w:cstheme="minorHAnsi"/>
                </w:rPr>
                <w:id w:val="-613750150"/>
                <w14:checkbox>
                  <w14:checked w14:val="0"/>
                  <w14:checkedState w14:val="2612" w14:font="MS Gothic"/>
                  <w14:uncheckedState w14:val="2610" w14:font="MS Gothic"/>
                </w14:checkbox>
              </w:sdtPr>
              <w:sdtEndPr/>
              <w:sdtContent>
                <w:r w:rsidR="00825024" w:rsidRPr="00E45878">
                  <w:rPr>
                    <w:rFonts w:ascii="Segoe UI Symbol" w:hAnsi="Segoe UI Symbol" w:cs="Segoe UI Symbol"/>
                  </w:rPr>
                  <w:t>☐</w:t>
                </w:r>
              </w:sdtContent>
            </w:sdt>
            <w:r w:rsidR="00825024" w:rsidRPr="00E45878">
              <w:rPr>
                <w:rFonts w:asciiTheme="minorHAnsi" w:hAnsiTheme="minorHAnsi" w:cstheme="minorHAnsi"/>
              </w:rPr>
              <w:t xml:space="preserve"> Mentorski rad</w:t>
            </w:r>
          </w:p>
          <w:p w14:paraId="04FC07DB" w14:textId="77777777" w:rsidR="00825024" w:rsidRPr="00E45878" w:rsidRDefault="00BF3C49" w:rsidP="00825024">
            <w:pPr>
              <w:pStyle w:val="Tekstfusnote"/>
              <w:rPr>
                <w:rFonts w:asciiTheme="minorHAnsi" w:hAnsiTheme="minorHAnsi" w:cstheme="minorHAnsi"/>
              </w:rPr>
            </w:pPr>
            <w:sdt>
              <w:sdtPr>
                <w:rPr>
                  <w:rFonts w:asciiTheme="minorHAnsi" w:hAnsiTheme="minorHAnsi" w:cstheme="minorHAnsi"/>
                </w:rPr>
                <w:id w:val="-1118210919"/>
                <w14:checkbox>
                  <w14:checked w14:val="0"/>
                  <w14:checkedState w14:val="2612" w14:font="MS Gothic"/>
                  <w14:uncheckedState w14:val="2610" w14:font="MS Gothic"/>
                </w14:checkbox>
              </w:sdtPr>
              <w:sdtEndPr/>
              <w:sdtContent>
                <w:r w:rsidR="00825024" w:rsidRPr="00E45878">
                  <w:rPr>
                    <w:rFonts w:ascii="Segoe UI Symbol" w:hAnsi="Segoe UI Symbol" w:cs="Segoe UI Symbol"/>
                  </w:rPr>
                  <w:t>☐</w:t>
                </w:r>
              </w:sdtContent>
            </w:sdt>
            <w:r w:rsidR="00825024" w:rsidRPr="00E45878">
              <w:rPr>
                <w:rFonts w:asciiTheme="minorHAnsi" w:hAnsiTheme="minorHAnsi" w:cstheme="minorHAnsi"/>
              </w:rPr>
              <w:t xml:space="preserve"> Ostalo: </w:t>
            </w:r>
          </w:p>
        </w:tc>
      </w:tr>
      <w:tr w:rsidR="00825024" w:rsidRPr="00E45878" w14:paraId="4641935B"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3029CAD"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825024" w:rsidRPr="00E45878" w14:paraId="2222C143" w14:textId="77777777" w:rsidTr="0082502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CBEE34C"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tc>
      </w:tr>
      <w:tr w:rsidR="00825024" w:rsidRPr="00E45878" w14:paraId="4C22DD78"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A5CFB56"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825024" w:rsidRPr="00E45878" w14:paraId="6E1AD6E5" w14:textId="77777777" w:rsidTr="0082502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0972C84"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7293C1AE" w14:textId="77777777" w:rsidR="00825024" w:rsidRPr="00E45878" w:rsidRDefault="00825024" w:rsidP="00825024">
            <w:pPr>
              <w:pStyle w:val="Tekstfusnote"/>
              <w:rPr>
                <w:rFonts w:asciiTheme="minorHAnsi" w:hAnsiTheme="minorHAnsi" w:cstheme="minorHAnsi"/>
                <w:b/>
                <w:bCs/>
                <w:lang w:val="hr-HR"/>
              </w:rPr>
            </w:pPr>
          </w:p>
          <w:p w14:paraId="297A289F"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4E7531B4" w14:textId="77777777" w:rsidR="00825024" w:rsidRPr="00E45878" w:rsidRDefault="00825024" w:rsidP="00825024">
            <w:pPr>
              <w:pStyle w:val="Tekstfusnote"/>
              <w:rPr>
                <w:rFonts w:asciiTheme="minorHAnsi" w:hAnsiTheme="minorHAnsi" w:cstheme="minorHAnsi"/>
                <w:b/>
                <w:bCs/>
                <w:lang w:val="hr-HR"/>
              </w:rPr>
            </w:pPr>
          </w:p>
          <w:tbl>
            <w:tblPr>
              <w:tblStyle w:val="Reetkatablice"/>
              <w:tblW w:w="442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40"/>
              <w:gridCol w:w="1157"/>
              <w:gridCol w:w="1015"/>
              <w:gridCol w:w="1015"/>
              <w:gridCol w:w="1044"/>
              <w:gridCol w:w="1039"/>
              <w:gridCol w:w="1089"/>
            </w:tblGrid>
            <w:tr w:rsidR="00825024" w:rsidRPr="00E45878" w14:paraId="429CAE64" w14:textId="77777777" w:rsidTr="00825024">
              <w:trPr>
                <w:trHeight w:val="300"/>
              </w:trPr>
              <w:tc>
                <w:tcPr>
                  <w:tcW w:w="923" w:type="pct"/>
                  <w:shd w:val="clear" w:color="auto" w:fill="DBE5F1" w:themeFill="accent1" w:themeFillTint="33"/>
                  <w:vAlign w:val="center"/>
                </w:tcPr>
                <w:p w14:paraId="0100AD59"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Ishod</w:t>
                  </w:r>
                </w:p>
              </w:tc>
              <w:tc>
                <w:tcPr>
                  <w:tcW w:w="742" w:type="pct"/>
                  <w:shd w:val="clear" w:color="auto" w:fill="DBE5F1" w:themeFill="accent1" w:themeFillTint="33"/>
                </w:tcPr>
                <w:p w14:paraId="1206D27A"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Kolokvij</w:t>
                  </w:r>
                </w:p>
                <w:p w14:paraId="2AC54D11" w14:textId="77777777" w:rsidR="00825024" w:rsidRPr="00E45878" w:rsidRDefault="00825024" w:rsidP="00825024">
                  <w:pPr>
                    <w:pStyle w:val="Tekstfusnote"/>
                    <w:rPr>
                      <w:rFonts w:asciiTheme="minorHAnsi" w:hAnsiTheme="minorHAnsi" w:cstheme="minorHAnsi"/>
                      <w:lang w:val="hr-HR"/>
                    </w:rPr>
                  </w:pPr>
                </w:p>
              </w:tc>
              <w:tc>
                <w:tcPr>
                  <w:tcW w:w="651" w:type="pct"/>
                  <w:shd w:val="clear" w:color="auto" w:fill="DBE5F1" w:themeFill="accent1" w:themeFillTint="33"/>
                </w:tcPr>
                <w:p w14:paraId="6E2A53BC"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Zadatak</w:t>
                  </w:r>
                </w:p>
              </w:tc>
              <w:tc>
                <w:tcPr>
                  <w:tcW w:w="651" w:type="pct"/>
                  <w:shd w:val="clear" w:color="auto" w:fill="DBE5F1" w:themeFill="accent1" w:themeFillTint="33"/>
                </w:tcPr>
                <w:p w14:paraId="68DB5196"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Izrada plana</w:t>
                  </w:r>
                </w:p>
              </w:tc>
              <w:tc>
                <w:tcPr>
                  <w:tcW w:w="669" w:type="pct"/>
                  <w:shd w:val="clear" w:color="auto" w:fill="DBE5F1" w:themeFill="accent1" w:themeFillTint="33"/>
                  <w:vAlign w:val="center"/>
                </w:tcPr>
                <w:p w14:paraId="40D5DA82"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Prag</w:t>
                  </w:r>
                </w:p>
              </w:tc>
              <w:tc>
                <w:tcPr>
                  <w:tcW w:w="666" w:type="pct"/>
                  <w:shd w:val="clear" w:color="auto" w:fill="DBE5F1" w:themeFill="accent1" w:themeFillTint="33"/>
                  <w:vAlign w:val="center"/>
                </w:tcPr>
                <w:p w14:paraId="672C8018"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Max</w:t>
                  </w:r>
                </w:p>
              </w:tc>
              <w:tc>
                <w:tcPr>
                  <w:tcW w:w="698" w:type="pct"/>
                  <w:shd w:val="clear" w:color="auto" w:fill="DBE5F1" w:themeFill="accent1" w:themeFillTint="33"/>
                  <w:vAlign w:val="center"/>
                </w:tcPr>
                <w:p w14:paraId="313B14E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Udio u ECTS</w:t>
                  </w:r>
                </w:p>
              </w:tc>
            </w:tr>
            <w:tr w:rsidR="00825024" w:rsidRPr="00E45878" w14:paraId="7BD2E820" w14:textId="77777777" w:rsidTr="00825024">
              <w:trPr>
                <w:trHeight w:val="300"/>
              </w:trPr>
              <w:tc>
                <w:tcPr>
                  <w:tcW w:w="923" w:type="pct"/>
                  <w:shd w:val="clear" w:color="auto" w:fill="DBE5F1" w:themeFill="accent1" w:themeFillTint="33"/>
                  <w:vAlign w:val="center"/>
                </w:tcPr>
                <w:p w14:paraId="0FDB0414"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I1</w:t>
                  </w:r>
                </w:p>
              </w:tc>
              <w:tc>
                <w:tcPr>
                  <w:tcW w:w="742" w:type="pct"/>
                </w:tcPr>
                <w:p w14:paraId="60382D42"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25%</w:t>
                  </w:r>
                </w:p>
              </w:tc>
              <w:tc>
                <w:tcPr>
                  <w:tcW w:w="651" w:type="pct"/>
                </w:tcPr>
                <w:p w14:paraId="662D2D71" w14:textId="77777777" w:rsidR="00825024" w:rsidRPr="00E45878" w:rsidRDefault="00825024" w:rsidP="00825024">
                  <w:pPr>
                    <w:pStyle w:val="Tekstfusnote"/>
                    <w:rPr>
                      <w:rFonts w:asciiTheme="minorHAnsi" w:hAnsiTheme="minorHAnsi" w:cstheme="minorHAnsi"/>
                      <w:lang w:val="hr-HR"/>
                    </w:rPr>
                  </w:pPr>
                </w:p>
              </w:tc>
              <w:tc>
                <w:tcPr>
                  <w:tcW w:w="651" w:type="pct"/>
                </w:tcPr>
                <w:p w14:paraId="6E353A8A" w14:textId="77777777" w:rsidR="00825024" w:rsidRPr="00E45878" w:rsidRDefault="00825024" w:rsidP="00825024">
                  <w:pPr>
                    <w:pStyle w:val="Tekstfusnote"/>
                    <w:rPr>
                      <w:rFonts w:asciiTheme="minorHAnsi" w:hAnsiTheme="minorHAnsi" w:cstheme="minorHAnsi"/>
                      <w:lang w:val="hr-HR"/>
                    </w:rPr>
                  </w:pPr>
                </w:p>
              </w:tc>
              <w:tc>
                <w:tcPr>
                  <w:tcW w:w="669" w:type="pct"/>
                  <w:shd w:val="clear" w:color="auto" w:fill="DBE5F1" w:themeFill="accent1" w:themeFillTint="33"/>
                </w:tcPr>
                <w:p w14:paraId="0B13AEF5"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12,5</w:t>
                  </w:r>
                </w:p>
              </w:tc>
              <w:tc>
                <w:tcPr>
                  <w:tcW w:w="666" w:type="pct"/>
                  <w:shd w:val="clear" w:color="auto" w:fill="DBE5F1" w:themeFill="accent1" w:themeFillTint="33"/>
                </w:tcPr>
                <w:p w14:paraId="0D2B92FF"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25</w:t>
                  </w:r>
                </w:p>
              </w:tc>
              <w:tc>
                <w:tcPr>
                  <w:tcW w:w="698" w:type="pct"/>
                  <w:shd w:val="clear" w:color="auto" w:fill="DBE5F1" w:themeFill="accent1" w:themeFillTint="33"/>
                  <w:vAlign w:val="center"/>
                </w:tcPr>
                <w:p w14:paraId="5BB2F7A2"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1,25</w:t>
                  </w:r>
                </w:p>
              </w:tc>
            </w:tr>
            <w:tr w:rsidR="00825024" w:rsidRPr="00E45878" w14:paraId="56169962" w14:textId="77777777" w:rsidTr="00825024">
              <w:trPr>
                <w:trHeight w:val="300"/>
              </w:trPr>
              <w:tc>
                <w:tcPr>
                  <w:tcW w:w="923" w:type="pct"/>
                  <w:shd w:val="clear" w:color="auto" w:fill="DBE5F1" w:themeFill="accent1" w:themeFillTint="33"/>
                  <w:vAlign w:val="center"/>
                </w:tcPr>
                <w:p w14:paraId="65201181"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I2</w:t>
                  </w:r>
                </w:p>
              </w:tc>
              <w:tc>
                <w:tcPr>
                  <w:tcW w:w="742" w:type="pct"/>
                </w:tcPr>
                <w:p w14:paraId="1A4C61B3" w14:textId="77777777" w:rsidR="00825024" w:rsidRPr="00E45878" w:rsidRDefault="00825024" w:rsidP="00825024">
                  <w:pPr>
                    <w:pStyle w:val="Tekstfusnote"/>
                    <w:rPr>
                      <w:rFonts w:asciiTheme="minorHAnsi" w:hAnsiTheme="minorHAnsi" w:cstheme="minorHAnsi"/>
                      <w:lang w:val="hr-HR"/>
                    </w:rPr>
                  </w:pPr>
                </w:p>
              </w:tc>
              <w:tc>
                <w:tcPr>
                  <w:tcW w:w="651" w:type="pct"/>
                </w:tcPr>
                <w:p w14:paraId="7F4CCFB6"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25%</w:t>
                  </w:r>
                </w:p>
              </w:tc>
              <w:tc>
                <w:tcPr>
                  <w:tcW w:w="651" w:type="pct"/>
                </w:tcPr>
                <w:p w14:paraId="40C98875" w14:textId="77777777" w:rsidR="00825024" w:rsidRPr="00E45878" w:rsidRDefault="00825024" w:rsidP="00825024">
                  <w:pPr>
                    <w:pStyle w:val="Tekstfusnote"/>
                    <w:rPr>
                      <w:rFonts w:asciiTheme="minorHAnsi" w:hAnsiTheme="minorHAnsi" w:cstheme="minorHAnsi"/>
                      <w:lang w:val="hr-HR"/>
                    </w:rPr>
                  </w:pPr>
                </w:p>
              </w:tc>
              <w:tc>
                <w:tcPr>
                  <w:tcW w:w="669" w:type="pct"/>
                  <w:shd w:val="clear" w:color="auto" w:fill="DBE5F1" w:themeFill="accent1" w:themeFillTint="33"/>
                </w:tcPr>
                <w:p w14:paraId="0E84B66A"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12,5</w:t>
                  </w:r>
                </w:p>
              </w:tc>
              <w:tc>
                <w:tcPr>
                  <w:tcW w:w="666" w:type="pct"/>
                  <w:shd w:val="clear" w:color="auto" w:fill="DBE5F1" w:themeFill="accent1" w:themeFillTint="33"/>
                </w:tcPr>
                <w:p w14:paraId="1456C60B"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25</w:t>
                  </w:r>
                </w:p>
              </w:tc>
              <w:tc>
                <w:tcPr>
                  <w:tcW w:w="698" w:type="pct"/>
                  <w:shd w:val="clear" w:color="auto" w:fill="DBE5F1" w:themeFill="accent1" w:themeFillTint="33"/>
                  <w:vAlign w:val="center"/>
                </w:tcPr>
                <w:p w14:paraId="5FF85D0D"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1,25</w:t>
                  </w:r>
                </w:p>
              </w:tc>
            </w:tr>
            <w:tr w:rsidR="00825024" w:rsidRPr="00E45878" w14:paraId="70A2F30B" w14:textId="77777777" w:rsidTr="00825024">
              <w:trPr>
                <w:trHeight w:val="300"/>
              </w:trPr>
              <w:tc>
                <w:tcPr>
                  <w:tcW w:w="923" w:type="pct"/>
                  <w:shd w:val="clear" w:color="auto" w:fill="DBE5F1" w:themeFill="accent1" w:themeFillTint="33"/>
                  <w:vAlign w:val="center"/>
                </w:tcPr>
                <w:p w14:paraId="3C072064"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I3</w:t>
                  </w:r>
                </w:p>
              </w:tc>
              <w:tc>
                <w:tcPr>
                  <w:tcW w:w="742" w:type="pct"/>
                </w:tcPr>
                <w:p w14:paraId="7872635B"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651" w:type="pct"/>
                </w:tcPr>
                <w:p w14:paraId="575AA1C1" w14:textId="77777777" w:rsidR="00825024" w:rsidRPr="00E45878" w:rsidRDefault="00825024" w:rsidP="00825024">
                  <w:pPr>
                    <w:pStyle w:val="Tekstfusnote"/>
                    <w:rPr>
                      <w:rFonts w:asciiTheme="minorHAnsi" w:hAnsiTheme="minorHAnsi" w:cstheme="minorHAnsi"/>
                      <w:lang w:val="hr-HR"/>
                    </w:rPr>
                  </w:pPr>
                </w:p>
              </w:tc>
              <w:tc>
                <w:tcPr>
                  <w:tcW w:w="651" w:type="pct"/>
                </w:tcPr>
                <w:p w14:paraId="4AFC4127" w14:textId="77777777" w:rsidR="00825024" w:rsidRPr="00E45878" w:rsidRDefault="00825024" w:rsidP="00825024">
                  <w:pPr>
                    <w:pStyle w:val="Tekstfusnote"/>
                    <w:rPr>
                      <w:rFonts w:asciiTheme="minorHAnsi" w:hAnsiTheme="minorHAnsi" w:cstheme="minorHAnsi"/>
                      <w:lang w:val="hr-HR"/>
                    </w:rPr>
                  </w:pPr>
                </w:p>
              </w:tc>
              <w:tc>
                <w:tcPr>
                  <w:tcW w:w="669" w:type="pct"/>
                  <w:shd w:val="clear" w:color="auto" w:fill="DBE5F1" w:themeFill="accent1" w:themeFillTint="33"/>
                </w:tcPr>
                <w:p w14:paraId="4A5C5F6A"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10</w:t>
                  </w:r>
                </w:p>
              </w:tc>
              <w:tc>
                <w:tcPr>
                  <w:tcW w:w="666" w:type="pct"/>
                  <w:shd w:val="clear" w:color="auto" w:fill="DBE5F1" w:themeFill="accent1" w:themeFillTint="33"/>
                </w:tcPr>
                <w:p w14:paraId="54C55513"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20</w:t>
                  </w:r>
                </w:p>
              </w:tc>
              <w:tc>
                <w:tcPr>
                  <w:tcW w:w="698" w:type="pct"/>
                  <w:shd w:val="clear" w:color="auto" w:fill="DBE5F1" w:themeFill="accent1" w:themeFillTint="33"/>
                  <w:vAlign w:val="center"/>
                </w:tcPr>
                <w:p w14:paraId="315DA58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1</w:t>
                  </w:r>
                </w:p>
              </w:tc>
            </w:tr>
            <w:tr w:rsidR="00825024" w:rsidRPr="00E45878" w14:paraId="76D8156D" w14:textId="77777777" w:rsidTr="00825024">
              <w:trPr>
                <w:trHeight w:val="300"/>
              </w:trPr>
              <w:tc>
                <w:tcPr>
                  <w:tcW w:w="923" w:type="pct"/>
                  <w:shd w:val="clear" w:color="auto" w:fill="DBE5F1" w:themeFill="accent1" w:themeFillTint="33"/>
                  <w:vAlign w:val="center"/>
                </w:tcPr>
                <w:p w14:paraId="3652DB24"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I4</w:t>
                  </w:r>
                </w:p>
              </w:tc>
              <w:tc>
                <w:tcPr>
                  <w:tcW w:w="742" w:type="pct"/>
                </w:tcPr>
                <w:p w14:paraId="23ADCE85" w14:textId="77777777" w:rsidR="00825024" w:rsidRPr="00E45878" w:rsidRDefault="00825024" w:rsidP="00825024">
                  <w:pPr>
                    <w:pStyle w:val="Tekstfusnote"/>
                    <w:rPr>
                      <w:rFonts w:asciiTheme="minorHAnsi" w:hAnsiTheme="minorHAnsi" w:cstheme="minorHAnsi"/>
                      <w:lang w:val="hr-HR"/>
                    </w:rPr>
                  </w:pPr>
                </w:p>
              </w:tc>
              <w:tc>
                <w:tcPr>
                  <w:tcW w:w="651" w:type="pct"/>
                </w:tcPr>
                <w:p w14:paraId="5DD88102" w14:textId="77777777" w:rsidR="00825024" w:rsidRPr="00E45878" w:rsidRDefault="00825024" w:rsidP="00825024">
                  <w:pPr>
                    <w:pStyle w:val="Tekstfusnote"/>
                    <w:rPr>
                      <w:rFonts w:asciiTheme="minorHAnsi" w:hAnsiTheme="minorHAnsi" w:cstheme="minorHAnsi"/>
                      <w:lang w:val="hr-HR"/>
                    </w:rPr>
                  </w:pPr>
                </w:p>
              </w:tc>
              <w:tc>
                <w:tcPr>
                  <w:tcW w:w="651" w:type="pct"/>
                </w:tcPr>
                <w:p w14:paraId="55DA0883"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30%</w:t>
                  </w:r>
                </w:p>
              </w:tc>
              <w:tc>
                <w:tcPr>
                  <w:tcW w:w="669" w:type="pct"/>
                  <w:shd w:val="clear" w:color="auto" w:fill="DBE5F1" w:themeFill="accent1" w:themeFillTint="33"/>
                </w:tcPr>
                <w:p w14:paraId="28855AD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15</w:t>
                  </w:r>
                </w:p>
              </w:tc>
              <w:tc>
                <w:tcPr>
                  <w:tcW w:w="666" w:type="pct"/>
                  <w:shd w:val="clear" w:color="auto" w:fill="DBE5F1" w:themeFill="accent1" w:themeFillTint="33"/>
                </w:tcPr>
                <w:p w14:paraId="1EF9B382"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30</w:t>
                  </w:r>
                </w:p>
              </w:tc>
              <w:tc>
                <w:tcPr>
                  <w:tcW w:w="698" w:type="pct"/>
                  <w:shd w:val="clear" w:color="auto" w:fill="DBE5F1" w:themeFill="accent1" w:themeFillTint="33"/>
                  <w:vAlign w:val="center"/>
                </w:tcPr>
                <w:p w14:paraId="6C6842D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1,5</w:t>
                  </w:r>
                </w:p>
              </w:tc>
            </w:tr>
            <w:tr w:rsidR="00825024" w:rsidRPr="00E45878" w14:paraId="7356B1C8" w14:textId="77777777" w:rsidTr="00825024">
              <w:trPr>
                <w:trHeight w:val="300"/>
              </w:trPr>
              <w:tc>
                <w:tcPr>
                  <w:tcW w:w="923" w:type="pct"/>
                  <w:shd w:val="clear" w:color="auto" w:fill="DBE5F1" w:themeFill="accent1" w:themeFillTint="33"/>
                  <w:vAlign w:val="center"/>
                </w:tcPr>
                <w:p w14:paraId="5ABAFE24"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Ukupno</w:t>
                  </w:r>
                </w:p>
              </w:tc>
              <w:tc>
                <w:tcPr>
                  <w:tcW w:w="742" w:type="pct"/>
                  <w:shd w:val="clear" w:color="auto" w:fill="DBE5F1" w:themeFill="accent1" w:themeFillTint="33"/>
                  <w:vAlign w:val="center"/>
                </w:tcPr>
                <w:p w14:paraId="52B49B8B"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45</w:t>
                  </w:r>
                  <w:r w:rsidRPr="00E45878">
                    <w:rPr>
                      <w:rFonts w:asciiTheme="minorHAnsi" w:hAnsiTheme="minorHAnsi" w:cstheme="minorHAnsi"/>
                      <w:lang w:val="hr-HR"/>
                    </w:rPr>
                    <w:t>%</w:t>
                  </w:r>
                </w:p>
              </w:tc>
              <w:tc>
                <w:tcPr>
                  <w:tcW w:w="651" w:type="pct"/>
                  <w:shd w:val="clear" w:color="auto" w:fill="DBE5F1" w:themeFill="accent1" w:themeFillTint="33"/>
                </w:tcPr>
                <w:p w14:paraId="75C015FC"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25</w:t>
                  </w:r>
                  <w:r w:rsidRPr="00E45878">
                    <w:rPr>
                      <w:rFonts w:asciiTheme="minorHAnsi" w:hAnsiTheme="minorHAnsi" w:cstheme="minorHAnsi"/>
                      <w:lang w:val="hr-HR"/>
                    </w:rPr>
                    <w:t>%</w:t>
                  </w:r>
                </w:p>
              </w:tc>
              <w:tc>
                <w:tcPr>
                  <w:tcW w:w="651" w:type="pct"/>
                  <w:shd w:val="clear" w:color="auto" w:fill="DBE5F1" w:themeFill="accent1" w:themeFillTint="33"/>
                  <w:vAlign w:val="center"/>
                </w:tcPr>
                <w:p w14:paraId="6518535D"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30</w:t>
                  </w:r>
                  <w:r w:rsidRPr="00E45878">
                    <w:rPr>
                      <w:rFonts w:asciiTheme="minorHAnsi" w:hAnsiTheme="minorHAnsi" w:cstheme="minorHAnsi"/>
                      <w:lang w:val="hr-HR"/>
                    </w:rPr>
                    <w:t>%</w:t>
                  </w:r>
                </w:p>
              </w:tc>
              <w:tc>
                <w:tcPr>
                  <w:tcW w:w="669" w:type="pct"/>
                  <w:shd w:val="clear" w:color="auto" w:fill="DBE5F1" w:themeFill="accent1" w:themeFillTint="33"/>
                  <w:vAlign w:val="center"/>
                </w:tcPr>
                <w:p w14:paraId="7143097F"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50</w:t>
                  </w:r>
                  <w:r w:rsidRPr="00E45878">
                    <w:rPr>
                      <w:rFonts w:asciiTheme="minorHAnsi" w:hAnsiTheme="minorHAnsi" w:cstheme="minorHAnsi"/>
                      <w:lang w:val="hr-HR"/>
                    </w:rPr>
                    <w:t>%</w:t>
                  </w:r>
                  <w:r w:rsidRPr="00E45878">
                    <w:rPr>
                      <w:rFonts w:asciiTheme="minorHAnsi" w:hAnsiTheme="minorHAnsi" w:cstheme="minorHAnsi"/>
                      <w:b/>
                      <w:bCs/>
                      <w:lang w:val="hr-HR"/>
                    </w:rPr>
                    <w:t xml:space="preserve">  </w:t>
                  </w:r>
                </w:p>
              </w:tc>
              <w:tc>
                <w:tcPr>
                  <w:tcW w:w="666" w:type="pct"/>
                  <w:shd w:val="clear" w:color="auto" w:fill="DBE5F1" w:themeFill="accent1" w:themeFillTint="33"/>
                  <w:vAlign w:val="center"/>
                </w:tcPr>
                <w:p w14:paraId="33D050DD"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100</w:t>
                  </w:r>
                  <w:r w:rsidRPr="00E45878">
                    <w:rPr>
                      <w:rFonts w:asciiTheme="minorHAnsi" w:hAnsiTheme="minorHAnsi" w:cstheme="minorHAnsi"/>
                      <w:lang w:val="hr-HR"/>
                    </w:rPr>
                    <w:t>%</w:t>
                  </w:r>
                  <w:r w:rsidRPr="00E45878">
                    <w:rPr>
                      <w:rFonts w:asciiTheme="minorHAnsi" w:hAnsiTheme="minorHAnsi" w:cstheme="minorHAnsi"/>
                      <w:b/>
                      <w:bCs/>
                      <w:lang w:val="hr-HR"/>
                    </w:rPr>
                    <w:t xml:space="preserve"> </w:t>
                  </w:r>
                </w:p>
              </w:tc>
              <w:tc>
                <w:tcPr>
                  <w:tcW w:w="698" w:type="pct"/>
                  <w:shd w:val="clear" w:color="auto" w:fill="DBE5F1" w:themeFill="accent1" w:themeFillTint="33"/>
                  <w:vAlign w:val="center"/>
                </w:tcPr>
                <w:p w14:paraId="59BAEE59" w14:textId="77777777" w:rsidR="00825024" w:rsidRPr="00E45878" w:rsidRDefault="00825024" w:rsidP="00825024">
                  <w:pPr>
                    <w:pStyle w:val="Tekstfusnote"/>
                    <w:rPr>
                      <w:rFonts w:asciiTheme="minorHAnsi" w:hAnsiTheme="minorHAnsi" w:cstheme="minorHAnsi"/>
                      <w:lang w:val="hr-HR"/>
                    </w:rPr>
                  </w:pPr>
                </w:p>
              </w:tc>
            </w:tr>
            <w:tr w:rsidR="00825024" w:rsidRPr="00E45878" w14:paraId="685E48E9" w14:textId="77777777" w:rsidTr="00825024">
              <w:trPr>
                <w:trHeight w:val="300"/>
              </w:trPr>
              <w:tc>
                <w:tcPr>
                  <w:tcW w:w="923" w:type="pct"/>
                  <w:shd w:val="clear" w:color="auto" w:fill="DBE5F1" w:themeFill="accent1" w:themeFillTint="33"/>
                  <w:vAlign w:val="center"/>
                </w:tcPr>
                <w:p w14:paraId="5FEF439C"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Udio u ECTS</w:t>
                  </w:r>
                </w:p>
              </w:tc>
              <w:tc>
                <w:tcPr>
                  <w:tcW w:w="742" w:type="pct"/>
                  <w:shd w:val="clear" w:color="auto" w:fill="DBE5F1" w:themeFill="accent1" w:themeFillTint="33"/>
                </w:tcPr>
                <w:p w14:paraId="79019E8C"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2,5</w:t>
                  </w:r>
                </w:p>
              </w:tc>
              <w:tc>
                <w:tcPr>
                  <w:tcW w:w="651" w:type="pct"/>
                  <w:shd w:val="clear" w:color="auto" w:fill="DBE5F1" w:themeFill="accent1" w:themeFillTint="33"/>
                </w:tcPr>
                <w:p w14:paraId="4E2C49C2"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1</w:t>
                  </w:r>
                </w:p>
              </w:tc>
              <w:tc>
                <w:tcPr>
                  <w:tcW w:w="651" w:type="pct"/>
                  <w:shd w:val="clear" w:color="auto" w:fill="DBE5F1" w:themeFill="accent1" w:themeFillTint="33"/>
                </w:tcPr>
                <w:p w14:paraId="14167CB5"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1,5</w:t>
                  </w:r>
                </w:p>
              </w:tc>
              <w:tc>
                <w:tcPr>
                  <w:tcW w:w="669" w:type="pct"/>
                  <w:shd w:val="clear" w:color="auto" w:fill="DBE5F1" w:themeFill="accent1" w:themeFillTint="33"/>
                  <w:vAlign w:val="center"/>
                </w:tcPr>
                <w:p w14:paraId="3DBAEE71" w14:textId="77777777" w:rsidR="00825024" w:rsidRPr="00E45878" w:rsidRDefault="00825024" w:rsidP="00825024">
                  <w:pPr>
                    <w:pStyle w:val="Tekstfusnote"/>
                    <w:rPr>
                      <w:rFonts w:asciiTheme="minorHAnsi" w:hAnsiTheme="minorHAnsi" w:cstheme="minorHAnsi"/>
                      <w:lang w:val="hr-HR"/>
                    </w:rPr>
                  </w:pPr>
                </w:p>
              </w:tc>
              <w:tc>
                <w:tcPr>
                  <w:tcW w:w="666" w:type="pct"/>
                  <w:shd w:val="clear" w:color="auto" w:fill="DBE5F1" w:themeFill="accent1" w:themeFillTint="33"/>
                  <w:vAlign w:val="center"/>
                </w:tcPr>
                <w:p w14:paraId="475A31DA" w14:textId="77777777" w:rsidR="00825024" w:rsidRPr="00E45878" w:rsidRDefault="00825024" w:rsidP="00825024">
                  <w:pPr>
                    <w:pStyle w:val="Tekstfusnote"/>
                    <w:rPr>
                      <w:rFonts w:asciiTheme="minorHAnsi" w:hAnsiTheme="minorHAnsi" w:cstheme="minorHAnsi"/>
                      <w:lang w:val="hr-HR"/>
                    </w:rPr>
                  </w:pPr>
                </w:p>
              </w:tc>
              <w:tc>
                <w:tcPr>
                  <w:tcW w:w="698" w:type="pct"/>
                  <w:shd w:val="clear" w:color="auto" w:fill="DBE5F1" w:themeFill="accent1" w:themeFillTint="33"/>
                  <w:vAlign w:val="center"/>
                </w:tcPr>
                <w:p w14:paraId="6A375900" w14:textId="77777777" w:rsidR="00825024" w:rsidRPr="00E45878" w:rsidRDefault="00825024" w:rsidP="00825024">
                  <w:pPr>
                    <w:pStyle w:val="Tekstfusnote"/>
                    <w:rPr>
                      <w:rFonts w:asciiTheme="minorHAnsi" w:hAnsiTheme="minorHAnsi" w:cstheme="minorHAnsi"/>
                      <w:lang w:val="hr-HR"/>
                    </w:rPr>
                  </w:pPr>
                </w:p>
              </w:tc>
            </w:tr>
          </w:tbl>
          <w:p w14:paraId="042012C7" w14:textId="77777777" w:rsidR="00825024" w:rsidRPr="00E45878" w:rsidRDefault="00825024" w:rsidP="00825024">
            <w:pPr>
              <w:pStyle w:val="Tekstfusnote"/>
              <w:rPr>
                <w:rFonts w:asciiTheme="minorHAnsi" w:hAnsiTheme="minorHAnsi" w:cstheme="minorHAnsi"/>
                <w:lang w:val="hr-HR"/>
              </w:rPr>
            </w:pPr>
          </w:p>
          <w:p w14:paraId="5D7D00A2" w14:textId="77777777" w:rsidR="00825024" w:rsidRPr="00E45878" w:rsidRDefault="00825024" w:rsidP="00825024">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1F8E245D" w14:textId="77777777" w:rsidR="00825024" w:rsidRPr="00E45878" w:rsidRDefault="00825024" w:rsidP="00825024">
            <w:pPr>
              <w:pStyle w:val="Tekstfusnote"/>
              <w:rPr>
                <w:rFonts w:asciiTheme="minorHAnsi" w:hAnsiTheme="minorHAnsi" w:cstheme="minorHAnsi"/>
                <w:b/>
                <w:bCs/>
                <w:lang w:val="hr-HR"/>
              </w:rPr>
            </w:pPr>
          </w:p>
          <w:p w14:paraId="2B15D1A3"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7F18297C" w14:textId="77777777" w:rsidR="00825024" w:rsidRPr="00E45878" w:rsidRDefault="00825024" w:rsidP="00825024">
            <w:pPr>
              <w:pStyle w:val="Tekstfusnote"/>
              <w:rPr>
                <w:rFonts w:asciiTheme="minorHAnsi" w:hAnsiTheme="minorHAnsi" w:cstheme="minorHAnsi"/>
                <w:b/>
                <w:lang w:val="hr-HR"/>
              </w:rPr>
            </w:pPr>
          </w:p>
          <w:tbl>
            <w:tblPr>
              <w:tblStyle w:val="Reetkatablice"/>
              <w:tblW w:w="66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3"/>
              <w:gridCol w:w="1152"/>
              <w:gridCol w:w="1010"/>
              <w:gridCol w:w="1010"/>
              <w:gridCol w:w="1038"/>
              <w:gridCol w:w="1034"/>
            </w:tblGrid>
            <w:tr w:rsidR="00825024" w:rsidRPr="00E45878" w14:paraId="2643D018" w14:textId="77777777" w:rsidTr="00825024">
              <w:trPr>
                <w:trHeight w:val="300"/>
              </w:trPr>
              <w:tc>
                <w:tcPr>
                  <w:tcW w:w="1433" w:type="dxa"/>
                  <w:shd w:val="clear" w:color="auto" w:fill="DBE5F1" w:themeFill="accent1" w:themeFillTint="33"/>
                  <w:vAlign w:val="center"/>
                </w:tcPr>
                <w:p w14:paraId="5CFC80FE"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Ishod</w:t>
                  </w:r>
                </w:p>
              </w:tc>
              <w:tc>
                <w:tcPr>
                  <w:tcW w:w="1152" w:type="dxa"/>
                  <w:shd w:val="clear" w:color="auto" w:fill="DBE5F1" w:themeFill="accent1" w:themeFillTint="33"/>
                </w:tcPr>
                <w:p w14:paraId="5DED6F5B"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Kolokvij</w:t>
                  </w:r>
                </w:p>
                <w:p w14:paraId="78D5E327" w14:textId="77777777" w:rsidR="00825024" w:rsidRPr="00E45878" w:rsidRDefault="00825024" w:rsidP="00825024">
                  <w:pPr>
                    <w:pStyle w:val="Tekstfusnote"/>
                    <w:rPr>
                      <w:rFonts w:asciiTheme="minorHAnsi" w:hAnsiTheme="minorHAnsi" w:cstheme="minorHAnsi"/>
                      <w:lang w:val="hr-HR"/>
                    </w:rPr>
                  </w:pPr>
                </w:p>
              </w:tc>
              <w:tc>
                <w:tcPr>
                  <w:tcW w:w="1010" w:type="dxa"/>
                  <w:shd w:val="clear" w:color="auto" w:fill="DBE5F1" w:themeFill="accent1" w:themeFillTint="33"/>
                </w:tcPr>
                <w:p w14:paraId="40783AFD"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Zadatak</w:t>
                  </w:r>
                </w:p>
              </w:tc>
              <w:tc>
                <w:tcPr>
                  <w:tcW w:w="1010" w:type="dxa"/>
                  <w:shd w:val="clear" w:color="auto" w:fill="DBE5F1" w:themeFill="accent1" w:themeFillTint="33"/>
                </w:tcPr>
                <w:p w14:paraId="5F7BE46F"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Prag</w:t>
                  </w:r>
                </w:p>
              </w:tc>
              <w:tc>
                <w:tcPr>
                  <w:tcW w:w="1038" w:type="dxa"/>
                  <w:shd w:val="clear" w:color="auto" w:fill="DBE5F1" w:themeFill="accent1" w:themeFillTint="33"/>
                  <w:vAlign w:val="center"/>
                </w:tcPr>
                <w:p w14:paraId="2EF75F13"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Max</w:t>
                  </w:r>
                </w:p>
              </w:tc>
              <w:tc>
                <w:tcPr>
                  <w:tcW w:w="1034" w:type="dxa"/>
                  <w:shd w:val="clear" w:color="auto" w:fill="DBE5F1" w:themeFill="accent1" w:themeFillTint="33"/>
                  <w:vAlign w:val="center"/>
                </w:tcPr>
                <w:p w14:paraId="63073331"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Udio u ECTS</w:t>
                  </w:r>
                </w:p>
              </w:tc>
            </w:tr>
            <w:tr w:rsidR="00825024" w:rsidRPr="00E45878" w14:paraId="3FA63BA9" w14:textId="77777777" w:rsidTr="00825024">
              <w:trPr>
                <w:trHeight w:val="300"/>
              </w:trPr>
              <w:tc>
                <w:tcPr>
                  <w:tcW w:w="1433" w:type="dxa"/>
                  <w:shd w:val="clear" w:color="auto" w:fill="DBE5F1" w:themeFill="accent1" w:themeFillTint="33"/>
                  <w:vAlign w:val="center"/>
                </w:tcPr>
                <w:p w14:paraId="1292F4C6"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I1</w:t>
                  </w:r>
                </w:p>
              </w:tc>
              <w:tc>
                <w:tcPr>
                  <w:tcW w:w="1152" w:type="dxa"/>
                </w:tcPr>
                <w:p w14:paraId="2AC5116B"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25%</w:t>
                  </w:r>
                </w:p>
              </w:tc>
              <w:tc>
                <w:tcPr>
                  <w:tcW w:w="1010" w:type="dxa"/>
                </w:tcPr>
                <w:p w14:paraId="653A0644" w14:textId="77777777" w:rsidR="00825024" w:rsidRPr="00E45878" w:rsidRDefault="00825024" w:rsidP="00825024">
                  <w:pPr>
                    <w:pStyle w:val="Tekstfusnote"/>
                    <w:rPr>
                      <w:rFonts w:asciiTheme="minorHAnsi" w:hAnsiTheme="minorHAnsi" w:cstheme="minorHAnsi"/>
                      <w:lang w:val="hr-HR"/>
                    </w:rPr>
                  </w:pPr>
                </w:p>
              </w:tc>
              <w:tc>
                <w:tcPr>
                  <w:tcW w:w="1010" w:type="dxa"/>
                </w:tcPr>
                <w:p w14:paraId="7E0F5B15"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12,5</w:t>
                  </w:r>
                </w:p>
              </w:tc>
              <w:tc>
                <w:tcPr>
                  <w:tcW w:w="1038" w:type="dxa"/>
                  <w:shd w:val="clear" w:color="auto" w:fill="DBE5F1" w:themeFill="accent1" w:themeFillTint="33"/>
                </w:tcPr>
                <w:p w14:paraId="2E26228D"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25</w:t>
                  </w:r>
                </w:p>
              </w:tc>
              <w:tc>
                <w:tcPr>
                  <w:tcW w:w="1034" w:type="dxa"/>
                  <w:shd w:val="clear" w:color="auto" w:fill="DBE5F1" w:themeFill="accent1" w:themeFillTint="33"/>
                </w:tcPr>
                <w:p w14:paraId="080840AF"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1,25</w:t>
                  </w:r>
                </w:p>
              </w:tc>
            </w:tr>
            <w:tr w:rsidR="00825024" w:rsidRPr="00E45878" w14:paraId="22E99A7B" w14:textId="77777777" w:rsidTr="00825024">
              <w:trPr>
                <w:trHeight w:val="300"/>
              </w:trPr>
              <w:tc>
                <w:tcPr>
                  <w:tcW w:w="1433" w:type="dxa"/>
                  <w:shd w:val="clear" w:color="auto" w:fill="DBE5F1" w:themeFill="accent1" w:themeFillTint="33"/>
                  <w:vAlign w:val="center"/>
                </w:tcPr>
                <w:p w14:paraId="674BA42D"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I2</w:t>
                  </w:r>
                </w:p>
              </w:tc>
              <w:tc>
                <w:tcPr>
                  <w:tcW w:w="1152" w:type="dxa"/>
                </w:tcPr>
                <w:p w14:paraId="5BE62DC2" w14:textId="77777777" w:rsidR="00825024" w:rsidRPr="00E45878" w:rsidRDefault="00825024" w:rsidP="00825024">
                  <w:pPr>
                    <w:pStyle w:val="Tekstfusnote"/>
                    <w:rPr>
                      <w:rFonts w:asciiTheme="minorHAnsi" w:hAnsiTheme="minorHAnsi" w:cstheme="minorHAnsi"/>
                      <w:lang w:val="hr-HR"/>
                    </w:rPr>
                  </w:pPr>
                </w:p>
              </w:tc>
              <w:tc>
                <w:tcPr>
                  <w:tcW w:w="1010" w:type="dxa"/>
                </w:tcPr>
                <w:p w14:paraId="28765C65"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25%</w:t>
                  </w:r>
                </w:p>
              </w:tc>
              <w:tc>
                <w:tcPr>
                  <w:tcW w:w="1010" w:type="dxa"/>
                </w:tcPr>
                <w:p w14:paraId="5FC35E43"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12,5</w:t>
                  </w:r>
                </w:p>
              </w:tc>
              <w:tc>
                <w:tcPr>
                  <w:tcW w:w="1038" w:type="dxa"/>
                  <w:shd w:val="clear" w:color="auto" w:fill="DBE5F1" w:themeFill="accent1" w:themeFillTint="33"/>
                </w:tcPr>
                <w:p w14:paraId="65042CCB"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25</w:t>
                  </w:r>
                </w:p>
              </w:tc>
              <w:tc>
                <w:tcPr>
                  <w:tcW w:w="1034" w:type="dxa"/>
                  <w:shd w:val="clear" w:color="auto" w:fill="DBE5F1" w:themeFill="accent1" w:themeFillTint="33"/>
                </w:tcPr>
                <w:p w14:paraId="6C375CA2"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1,25</w:t>
                  </w:r>
                </w:p>
              </w:tc>
            </w:tr>
            <w:tr w:rsidR="00825024" w:rsidRPr="00E45878" w14:paraId="769E0FAA" w14:textId="77777777" w:rsidTr="00825024">
              <w:trPr>
                <w:trHeight w:val="300"/>
              </w:trPr>
              <w:tc>
                <w:tcPr>
                  <w:tcW w:w="1433" w:type="dxa"/>
                  <w:shd w:val="clear" w:color="auto" w:fill="DBE5F1" w:themeFill="accent1" w:themeFillTint="33"/>
                  <w:vAlign w:val="center"/>
                </w:tcPr>
                <w:p w14:paraId="76D81C4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I3</w:t>
                  </w:r>
                </w:p>
              </w:tc>
              <w:tc>
                <w:tcPr>
                  <w:tcW w:w="1152" w:type="dxa"/>
                </w:tcPr>
                <w:p w14:paraId="5BC0AC99"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20%</w:t>
                  </w:r>
                </w:p>
              </w:tc>
              <w:tc>
                <w:tcPr>
                  <w:tcW w:w="1010" w:type="dxa"/>
                </w:tcPr>
                <w:p w14:paraId="09AA5269" w14:textId="77777777" w:rsidR="00825024" w:rsidRPr="00E45878" w:rsidRDefault="00825024" w:rsidP="00825024">
                  <w:pPr>
                    <w:pStyle w:val="Tekstfusnote"/>
                    <w:rPr>
                      <w:rFonts w:asciiTheme="minorHAnsi" w:hAnsiTheme="minorHAnsi" w:cstheme="minorHAnsi"/>
                      <w:lang w:val="hr-HR"/>
                    </w:rPr>
                  </w:pPr>
                </w:p>
              </w:tc>
              <w:tc>
                <w:tcPr>
                  <w:tcW w:w="1010" w:type="dxa"/>
                </w:tcPr>
                <w:p w14:paraId="66283E0A"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10</w:t>
                  </w:r>
                </w:p>
              </w:tc>
              <w:tc>
                <w:tcPr>
                  <w:tcW w:w="1038" w:type="dxa"/>
                  <w:shd w:val="clear" w:color="auto" w:fill="DBE5F1" w:themeFill="accent1" w:themeFillTint="33"/>
                </w:tcPr>
                <w:p w14:paraId="30E0F2CE"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20</w:t>
                  </w:r>
                </w:p>
              </w:tc>
              <w:tc>
                <w:tcPr>
                  <w:tcW w:w="1034" w:type="dxa"/>
                  <w:shd w:val="clear" w:color="auto" w:fill="DBE5F1" w:themeFill="accent1" w:themeFillTint="33"/>
                </w:tcPr>
                <w:p w14:paraId="40CF9543"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1</w:t>
                  </w:r>
                </w:p>
              </w:tc>
            </w:tr>
            <w:tr w:rsidR="00825024" w:rsidRPr="00E45878" w14:paraId="03C0025D" w14:textId="77777777" w:rsidTr="00825024">
              <w:trPr>
                <w:trHeight w:val="300"/>
              </w:trPr>
              <w:tc>
                <w:tcPr>
                  <w:tcW w:w="1433" w:type="dxa"/>
                  <w:shd w:val="clear" w:color="auto" w:fill="DBE5F1" w:themeFill="accent1" w:themeFillTint="33"/>
                  <w:vAlign w:val="center"/>
                </w:tcPr>
                <w:p w14:paraId="28CBF547"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I4</w:t>
                  </w:r>
                </w:p>
              </w:tc>
              <w:tc>
                <w:tcPr>
                  <w:tcW w:w="1152" w:type="dxa"/>
                </w:tcPr>
                <w:p w14:paraId="338D7CD6" w14:textId="77777777" w:rsidR="00825024" w:rsidRPr="00E45878" w:rsidRDefault="00825024" w:rsidP="00825024">
                  <w:pPr>
                    <w:pStyle w:val="Tekstfusnote"/>
                    <w:rPr>
                      <w:rFonts w:asciiTheme="minorHAnsi" w:hAnsiTheme="minorHAnsi" w:cstheme="minorHAnsi"/>
                      <w:lang w:val="hr-HR"/>
                    </w:rPr>
                  </w:pPr>
                </w:p>
              </w:tc>
              <w:tc>
                <w:tcPr>
                  <w:tcW w:w="1010" w:type="dxa"/>
                </w:tcPr>
                <w:p w14:paraId="55FAE1A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30%</w:t>
                  </w:r>
                </w:p>
                <w:p w14:paraId="14AEA6B2" w14:textId="77777777" w:rsidR="00825024" w:rsidRPr="00E45878" w:rsidRDefault="00825024" w:rsidP="00825024">
                  <w:pPr>
                    <w:pStyle w:val="Tekstfusnote"/>
                    <w:rPr>
                      <w:rFonts w:asciiTheme="minorHAnsi" w:hAnsiTheme="minorHAnsi" w:cstheme="minorHAnsi"/>
                      <w:lang w:val="hr-HR"/>
                    </w:rPr>
                  </w:pPr>
                </w:p>
              </w:tc>
              <w:tc>
                <w:tcPr>
                  <w:tcW w:w="1010" w:type="dxa"/>
                </w:tcPr>
                <w:p w14:paraId="0B3DBFE7"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15</w:t>
                  </w:r>
                </w:p>
              </w:tc>
              <w:tc>
                <w:tcPr>
                  <w:tcW w:w="1038" w:type="dxa"/>
                  <w:shd w:val="clear" w:color="auto" w:fill="DBE5F1" w:themeFill="accent1" w:themeFillTint="33"/>
                </w:tcPr>
                <w:p w14:paraId="5AF7AE19"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30</w:t>
                  </w:r>
                </w:p>
              </w:tc>
              <w:tc>
                <w:tcPr>
                  <w:tcW w:w="1034" w:type="dxa"/>
                  <w:shd w:val="clear" w:color="auto" w:fill="DBE5F1" w:themeFill="accent1" w:themeFillTint="33"/>
                </w:tcPr>
                <w:p w14:paraId="6ADEE339"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1,5</w:t>
                  </w:r>
                </w:p>
              </w:tc>
            </w:tr>
            <w:tr w:rsidR="00825024" w:rsidRPr="00E45878" w14:paraId="48C6DDFE" w14:textId="77777777" w:rsidTr="00825024">
              <w:trPr>
                <w:trHeight w:val="300"/>
              </w:trPr>
              <w:tc>
                <w:tcPr>
                  <w:tcW w:w="1433" w:type="dxa"/>
                  <w:shd w:val="clear" w:color="auto" w:fill="DBE5F1" w:themeFill="accent1" w:themeFillTint="33"/>
                  <w:vAlign w:val="center"/>
                </w:tcPr>
                <w:p w14:paraId="7827589D"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Ukupno</w:t>
                  </w:r>
                </w:p>
              </w:tc>
              <w:tc>
                <w:tcPr>
                  <w:tcW w:w="1152" w:type="dxa"/>
                  <w:shd w:val="clear" w:color="auto" w:fill="DBE5F1" w:themeFill="accent1" w:themeFillTint="33"/>
                  <w:vAlign w:val="center"/>
                </w:tcPr>
                <w:p w14:paraId="187F6D08"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45</w:t>
                  </w:r>
                  <w:r w:rsidRPr="00E45878">
                    <w:rPr>
                      <w:rFonts w:asciiTheme="minorHAnsi" w:hAnsiTheme="minorHAnsi" w:cstheme="minorHAnsi"/>
                      <w:lang w:val="hr-HR"/>
                    </w:rPr>
                    <w:t>%</w:t>
                  </w:r>
                </w:p>
              </w:tc>
              <w:tc>
                <w:tcPr>
                  <w:tcW w:w="1010" w:type="dxa"/>
                  <w:shd w:val="clear" w:color="auto" w:fill="DBE5F1" w:themeFill="accent1" w:themeFillTint="33"/>
                </w:tcPr>
                <w:p w14:paraId="6B869841"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55</w:t>
                  </w:r>
                  <w:r w:rsidRPr="00E45878">
                    <w:rPr>
                      <w:rFonts w:asciiTheme="minorHAnsi" w:hAnsiTheme="minorHAnsi" w:cstheme="minorHAnsi"/>
                      <w:lang w:val="hr-HR"/>
                    </w:rPr>
                    <w:t>%</w:t>
                  </w:r>
                </w:p>
              </w:tc>
              <w:tc>
                <w:tcPr>
                  <w:tcW w:w="1010" w:type="dxa"/>
                  <w:shd w:val="clear" w:color="auto" w:fill="DBE5F1" w:themeFill="accent1" w:themeFillTint="33"/>
                  <w:vAlign w:val="center"/>
                </w:tcPr>
                <w:p w14:paraId="258BF957"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50</w:t>
                  </w:r>
                  <w:r w:rsidRPr="00E45878">
                    <w:rPr>
                      <w:rFonts w:asciiTheme="minorHAnsi" w:hAnsiTheme="minorHAnsi" w:cstheme="minorHAnsi"/>
                      <w:lang w:val="hr-HR"/>
                    </w:rPr>
                    <w:t>%</w:t>
                  </w:r>
                </w:p>
              </w:tc>
              <w:tc>
                <w:tcPr>
                  <w:tcW w:w="1038" w:type="dxa"/>
                  <w:shd w:val="clear" w:color="auto" w:fill="DBE5F1" w:themeFill="accent1" w:themeFillTint="33"/>
                  <w:vAlign w:val="center"/>
                </w:tcPr>
                <w:p w14:paraId="05E93EAC"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100</w:t>
                  </w:r>
                  <w:r w:rsidRPr="00E45878">
                    <w:rPr>
                      <w:rFonts w:asciiTheme="minorHAnsi" w:hAnsiTheme="minorHAnsi" w:cstheme="minorHAnsi"/>
                      <w:lang w:val="hr-HR"/>
                    </w:rPr>
                    <w:t>%</w:t>
                  </w:r>
                </w:p>
              </w:tc>
              <w:tc>
                <w:tcPr>
                  <w:tcW w:w="1034" w:type="dxa"/>
                  <w:shd w:val="clear" w:color="auto" w:fill="DBE5F1" w:themeFill="accent1" w:themeFillTint="33"/>
                  <w:vAlign w:val="center"/>
                </w:tcPr>
                <w:p w14:paraId="60160B93"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5</w:t>
                  </w:r>
                </w:p>
              </w:tc>
            </w:tr>
            <w:tr w:rsidR="00825024" w:rsidRPr="00E45878" w14:paraId="60E3DAB0" w14:textId="77777777" w:rsidTr="00825024">
              <w:trPr>
                <w:trHeight w:val="300"/>
              </w:trPr>
              <w:tc>
                <w:tcPr>
                  <w:tcW w:w="1433" w:type="dxa"/>
                  <w:shd w:val="clear" w:color="auto" w:fill="DBE5F1" w:themeFill="accent1" w:themeFillTint="33"/>
                  <w:vAlign w:val="center"/>
                </w:tcPr>
                <w:p w14:paraId="103F4014"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Udio u ECTS</w:t>
                  </w:r>
                </w:p>
              </w:tc>
              <w:tc>
                <w:tcPr>
                  <w:tcW w:w="1152" w:type="dxa"/>
                  <w:shd w:val="clear" w:color="auto" w:fill="DBE5F1" w:themeFill="accent1" w:themeFillTint="33"/>
                </w:tcPr>
                <w:p w14:paraId="6589FAD5"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2</w:t>
                  </w:r>
                </w:p>
              </w:tc>
              <w:tc>
                <w:tcPr>
                  <w:tcW w:w="1010" w:type="dxa"/>
                  <w:shd w:val="clear" w:color="auto" w:fill="DBE5F1" w:themeFill="accent1" w:themeFillTint="33"/>
                </w:tcPr>
                <w:p w14:paraId="7968A6BA"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3</w:t>
                  </w:r>
                </w:p>
              </w:tc>
              <w:tc>
                <w:tcPr>
                  <w:tcW w:w="1010" w:type="dxa"/>
                  <w:shd w:val="clear" w:color="auto" w:fill="DBE5F1" w:themeFill="accent1" w:themeFillTint="33"/>
                </w:tcPr>
                <w:p w14:paraId="3ED1163F" w14:textId="77777777" w:rsidR="00825024" w:rsidRPr="00E45878" w:rsidRDefault="00825024" w:rsidP="00825024">
                  <w:pPr>
                    <w:pStyle w:val="Tekstfusnote"/>
                    <w:rPr>
                      <w:rFonts w:asciiTheme="minorHAnsi" w:hAnsiTheme="minorHAnsi" w:cstheme="minorHAnsi"/>
                      <w:lang w:val="hr-HR"/>
                    </w:rPr>
                  </w:pPr>
                </w:p>
              </w:tc>
              <w:tc>
                <w:tcPr>
                  <w:tcW w:w="1038" w:type="dxa"/>
                  <w:shd w:val="clear" w:color="auto" w:fill="DBE5F1" w:themeFill="accent1" w:themeFillTint="33"/>
                  <w:vAlign w:val="center"/>
                </w:tcPr>
                <w:p w14:paraId="764F3F48" w14:textId="77777777" w:rsidR="00825024" w:rsidRPr="00E45878" w:rsidRDefault="00825024" w:rsidP="00825024">
                  <w:pPr>
                    <w:pStyle w:val="Tekstfusnote"/>
                    <w:rPr>
                      <w:rFonts w:asciiTheme="minorHAnsi" w:hAnsiTheme="minorHAnsi" w:cstheme="minorHAnsi"/>
                      <w:lang w:val="hr-HR"/>
                    </w:rPr>
                  </w:pPr>
                </w:p>
              </w:tc>
              <w:tc>
                <w:tcPr>
                  <w:tcW w:w="1034" w:type="dxa"/>
                  <w:shd w:val="clear" w:color="auto" w:fill="DBE5F1" w:themeFill="accent1" w:themeFillTint="33"/>
                  <w:vAlign w:val="center"/>
                </w:tcPr>
                <w:p w14:paraId="593BA989" w14:textId="77777777" w:rsidR="00825024" w:rsidRPr="00E45878" w:rsidRDefault="00825024" w:rsidP="00825024">
                  <w:pPr>
                    <w:pStyle w:val="Tekstfusnote"/>
                    <w:rPr>
                      <w:rFonts w:asciiTheme="minorHAnsi" w:hAnsiTheme="minorHAnsi" w:cstheme="minorHAnsi"/>
                      <w:lang w:val="hr-HR"/>
                    </w:rPr>
                  </w:pPr>
                </w:p>
              </w:tc>
            </w:tr>
          </w:tbl>
          <w:p w14:paraId="20497DB0" w14:textId="77777777" w:rsidR="00825024" w:rsidRPr="00E45878" w:rsidRDefault="00825024" w:rsidP="00825024">
            <w:pPr>
              <w:pStyle w:val="Tekstfusnote"/>
              <w:rPr>
                <w:rFonts w:asciiTheme="minorHAnsi" w:hAnsiTheme="minorHAnsi" w:cstheme="minorHAnsi"/>
                <w:b/>
                <w:lang w:val="hr-HR"/>
              </w:rPr>
            </w:pPr>
          </w:p>
          <w:p w14:paraId="3E67840E" w14:textId="77777777" w:rsidR="00825024" w:rsidRPr="00E45878" w:rsidRDefault="00825024" w:rsidP="00825024">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2441F2FE" w14:textId="77777777" w:rsidR="00825024" w:rsidRPr="00E45878" w:rsidRDefault="00825024" w:rsidP="00825024">
            <w:pPr>
              <w:pStyle w:val="Tekstfusnote"/>
              <w:rPr>
                <w:rFonts w:asciiTheme="minorHAnsi" w:hAnsiTheme="minorHAnsi" w:cstheme="minorHAnsi"/>
                <w:bCs/>
                <w:lang w:val="hr-HR"/>
              </w:rPr>
            </w:pPr>
          </w:p>
          <w:p w14:paraId="1113AEF4"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3B2B6E5A"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0C3556E1"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7552A397" w14:textId="77777777" w:rsidR="00825024" w:rsidRPr="00E45878" w:rsidRDefault="00825024" w:rsidP="00825024">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825024" w:rsidRPr="00E45878" w14:paraId="126FC6C4" w14:textId="77777777" w:rsidTr="00825024">
              <w:trPr>
                <w:trHeight w:val="300"/>
                <w:jc w:val="center"/>
              </w:trPr>
              <w:tc>
                <w:tcPr>
                  <w:tcW w:w="1805" w:type="dxa"/>
                  <w:shd w:val="clear" w:color="auto" w:fill="DBE5F1" w:themeFill="accent1" w:themeFillTint="33"/>
                  <w:vAlign w:val="center"/>
                  <w:hideMark/>
                </w:tcPr>
                <w:p w14:paraId="7E5ADE59"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Raspon bodova (postotaka)</w:t>
                  </w:r>
                </w:p>
              </w:tc>
              <w:tc>
                <w:tcPr>
                  <w:tcW w:w="1651" w:type="dxa"/>
                  <w:shd w:val="clear" w:color="auto" w:fill="DBE5F1" w:themeFill="accent1" w:themeFillTint="33"/>
                  <w:vAlign w:val="center"/>
                  <w:hideMark/>
                </w:tcPr>
                <w:p w14:paraId="7F10FE54"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Brojčana ocjena</w:t>
                  </w:r>
                </w:p>
              </w:tc>
              <w:tc>
                <w:tcPr>
                  <w:tcW w:w="1477" w:type="dxa"/>
                  <w:shd w:val="clear" w:color="auto" w:fill="DBE5F1" w:themeFill="accent1" w:themeFillTint="33"/>
                  <w:vAlign w:val="center"/>
                  <w:hideMark/>
                </w:tcPr>
                <w:p w14:paraId="49F9E26A"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ECTS ocjena</w:t>
                  </w:r>
                </w:p>
              </w:tc>
            </w:tr>
            <w:tr w:rsidR="00825024" w:rsidRPr="00E45878" w14:paraId="19D11F9C" w14:textId="77777777" w:rsidTr="00825024">
              <w:trPr>
                <w:trHeight w:val="300"/>
                <w:jc w:val="center"/>
              </w:trPr>
              <w:tc>
                <w:tcPr>
                  <w:tcW w:w="1805" w:type="dxa"/>
                  <w:shd w:val="clear" w:color="auto" w:fill="DBE5F1" w:themeFill="accent1" w:themeFillTint="33"/>
                  <w:vAlign w:val="center"/>
                  <w:hideMark/>
                </w:tcPr>
                <w:p w14:paraId="652900E7"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90,00 – 100,00</w:t>
                  </w:r>
                </w:p>
              </w:tc>
              <w:tc>
                <w:tcPr>
                  <w:tcW w:w="1651" w:type="dxa"/>
                  <w:vAlign w:val="center"/>
                </w:tcPr>
                <w:p w14:paraId="7114847E"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izvrstan (5)</w:t>
                  </w:r>
                </w:p>
              </w:tc>
              <w:tc>
                <w:tcPr>
                  <w:tcW w:w="1477" w:type="dxa"/>
                  <w:vAlign w:val="center"/>
                </w:tcPr>
                <w:p w14:paraId="3B2BC92A"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A</w:t>
                  </w:r>
                </w:p>
              </w:tc>
            </w:tr>
            <w:tr w:rsidR="00825024" w:rsidRPr="00E45878" w14:paraId="63B1F472" w14:textId="77777777" w:rsidTr="00825024">
              <w:trPr>
                <w:trHeight w:val="300"/>
                <w:jc w:val="center"/>
              </w:trPr>
              <w:tc>
                <w:tcPr>
                  <w:tcW w:w="1805" w:type="dxa"/>
                  <w:shd w:val="clear" w:color="auto" w:fill="DBE5F1" w:themeFill="accent1" w:themeFillTint="33"/>
                  <w:vAlign w:val="center"/>
                  <w:hideMark/>
                </w:tcPr>
                <w:p w14:paraId="06B664DD"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75,00 – 89,99</w:t>
                  </w:r>
                </w:p>
              </w:tc>
              <w:tc>
                <w:tcPr>
                  <w:tcW w:w="1651" w:type="dxa"/>
                  <w:vAlign w:val="center"/>
                </w:tcPr>
                <w:p w14:paraId="1E4826D0"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vrlo dobar (4)</w:t>
                  </w:r>
                </w:p>
              </w:tc>
              <w:tc>
                <w:tcPr>
                  <w:tcW w:w="1477" w:type="dxa"/>
                  <w:vAlign w:val="center"/>
                </w:tcPr>
                <w:p w14:paraId="5105B9B3"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B</w:t>
                  </w:r>
                </w:p>
              </w:tc>
            </w:tr>
            <w:tr w:rsidR="00825024" w:rsidRPr="00E45878" w14:paraId="7CFEAA73" w14:textId="77777777" w:rsidTr="00825024">
              <w:trPr>
                <w:trHeight w:val="300"/>
                <w:jc w:val="center"/>
              </w:trPr>
              <w:tc>
                <w:tcPr>
                  <w:tcW w:w="1805" w:type="dxa"/>
                  <w:shd w:val="clear" w:color="auto" w:fill="DBE5F1" w:themeFill="accent1" w:themeFillTint="33"/>
                  <w:vAlign w:val="center"/>
                  <w:hideMark/>
                </w:tcPr>
                <w:p w14:paraId="3CFBB33F"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60,00 – 74,99</w:t>
                  </w:r>
                </w:p>
              </w:tc>
              <w:tc>
                <w:tcPr>
                  <w:tcW w:w="1651" w:type="dxa"/>
                  <w:vAlign w:val="center"/>
                </w:tcPr>
                <w:p w14:paraId="1F185F11"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dobar (3)</w:t>
                  </w:r>
                </w:p>
              </w:tc>
              <w:tc>
                <w:tcPr>
                  <w:tcW w:w="1477" w:type="dxa"/>
                  <w:vAlign w:val="center"/>
                </w:tcPr>
                <w:p w14:paraId="0503C73A"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C</w:t>
                  </w:r>
                </w:p>
              </w:tc>
            </w:tr>
            <w:tr w:rsidR="00825024" w:rsidRPr="00E45878" w14:paraId="163692D6" w14:textId="77777777" w:rsidTr="00825024">
              <w:trPr>
                <w:trHeight w:val="300"/>
                <w:jc w:val="center"/>
              </w:trPr>
              <w:tc>
                <w:tcPr>
                  <w:tcW w:w="1805" w:type="dxa"/>
                  <w:shd w:val="clear" w:color="auto" w:fill="DBE5F1" w:themeFill="accent1" w:themeFillTint="33"/>
                  <w:vAlign w:val="center"/>
                  <w:hideMark/>
                </w:tcPr>
                <w:p w14:paraId="50DDE853"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50,00 – 59,99</w:t>
                  </w:r>
                </w:p>
              </w:tc>
              <w:tc>
                <w:tcPr>
                  <w:tcW w:w="1651" w:type="dxa"/>
                  <w:vAlign w:val="center"/>
                </w:tcPr>
                <w:p w14:paraId="6C269D61"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dovoljan (2)</w:t>
                  </w:r>
                </w:p>
              </w:tc>
              <w:tc>
                <w:tcPr>
                  <w:tcW w:w="1477" w:type="dxa"/>
                  <w:vAlign w:val="center"/>
                </w:tcPr>
                <w:p w14:paraId="20707B4A"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D</w:t>
                  </w:r>
                </w:p>
              </w:tc>
            </w:tr>
            <w:tr w:rsidR="00825024" w:rsidRPr="00E45878" w14:paraId="74BF7043" w14:textId="77777777" w:rsidTr="00825024">
              <w:trPr>
                <w:trHeight w:val="300"/>
                <w:jc w:val="center"/>
              </w:trPr>
              <w:tc>
                <w:tcPr>
                  <w:tcW w:w="1805" w:type="dxa"/>
                  <w:shd w:val="clear" w:color="auto" w:fill="DBE5F1" w:themeFill="accent1" w:themeFillTint="33"/>
                  <w:vAlign w:val="center"/>
                  <w:hideMark/>
                </w:tcPr>
                <w:p w14:paraId="46ABE41F"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0,00 – 49,99</w:t>
                  </w:r>
                </w:p>
              </w:tc>
              <w:tc>
                <w:tcPr>
                  <w:tcW w:w="1651" w:type="dxa"/>
                  <w:vAlign w:val="center"/>
                </w:tcPr>
                <w:p w14:paraId="4B5B64EF"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nedovoljan (1)</w:t>
                  </w:r>
                </w:p>
              </w:tc>
              <w:tc>
                <w:tcPr>
                  <w:tcW w:w="1477" w:type="dxa"/>
                  <w:vAlign w:val="center"/>
                </w:tcPr>
                <w:p w14:paraId="0C3BFF57"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F</w:t>
                  </w:r>
                </w:p>
              </w:tc>
            </w:tr>
          </w:tbl>
          <w:p w14:paraId="6F42BB5D" w14:textId="77777777" w:rsidR="00825024" w:rsidRPr="00E45878" w:rsidRDefault="00825024" w:rsidP="00825024">
            <w:pPr>
              <w:pStyle w:val="Tekstfusnote"/>
              <w:rPr>
                <w:rFonts w:asciiTheme="minorHAnsi" w:hAnsiTheme="minorHAnsi" w:cstheme="minorHAnsi"/>
                <w:b/>
                <w:bCs/>
              </w:rPr>
            </w:pPr>
          </w:p>
        </w:tc>
      </w:tr>
      <w:tr w:rsidR="00825024" w:rsidRPr="00E45878" w14:paraId="699F9E45"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6B2EFA1"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825024" w:rsidRPr="00E45878" w14:paraId="7B1A0D37"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B87B268" w14:textId="77777777" w:rsidR="00825024" w:rsidRPr="00E45878" w:rsidRDefault="00825024" w:rsidP="00B40BF3">
            <w:pPr>
              <w:pStyle w:val="Tekstfusnote"/>
              <w:numPr>
                <w:ilvl w:val="0"/>
                <w:numId w:val="118"/>
              </w:numPr>
              <w:rPr>
                <w:rFonts w:asciiTheme="minorHAnsi" w:hAnsiTheme="minorHAnsi" w:cstheme="minorHAnsi"/>
                <w:lang w:val="hr"/>
              </w:rPr>
            </w:pPr>
            <w:r w:rsidRPr="00E45878">
              <w:rPr>
                <w:rFonts w:asciiTheme="minorHAnsi" w:hAnsiTheme="minorHAnsi" w:cstheme="minorHAnsi"/>
                <w:lang w:val="hr-HR"/>
              </w:rPr>
              <w:t xml:space="preserve">Kisić, I., Uvod u ekološku poljoprivredu, sveučilišni udžbenik, Sveučilište u Zagrebu Agronomski fakultet, Zagreb. </w:t>
            </w:r>
            <w:r w:rsidRPr="00E45878">
              <w:rPr>
                <w:rFonts w:asciiTheme="minorHAnsi" w:hAnsiTheme="minorHAnsi" w:cstheme="minorHAnsi"/>
              </w:rPr>
              <w:t>2014. (340 str.)</w:t>
            </w:r>
          </w:p>
          <w:p w14:paraId="0FD4047E" w14:textId="77777777" w:rsidR="00825024" w:rsidRPr="00E45878" w:rsidRDefault="00825024" w:rsidP="00B40BF3">
            <w:pPr>
              <w:pStyle w:val="Tekstfusnote"/>
              <w:numPr>
                <w:ilvl w:val="0"/>
                <w:numId w:val="118"/>
              </w:numPr>
              <w:rPr>
                <w:rFonts w:asciiTheme="minorHAnsi" w:hAnsiTheme="minorHAnsi" w:cstheme="minorHAnsi"/>
                <w:lang w:val="hr"/>
              </w:rPr>
            </w:pPr>
            <w:r w:rsidRPr="00E45878">
              <w:rPr>
                <w:rFonts w:asciiTheme="minorHAnsi" w:hAnsiTheme="minorHAnsi" w:cstheme="minorHAnsi"/>
              </w:rPr>
              <w:t>Hrvatska</w:t>
            </w:r>
            <w:r w:rsidRPr="00E45878">
              <w:rPr>
                <w:rFonts w:asciiTheme="minorHAnsi" w:hAnsiTheme="minorHAnsi" w:cstheme="minorHAnsi"/>
                <w:lang w:val="hr"/>
              </w:rPr>
              <w:t xml:space="preserve"> </w:t>
            </w:r>
            <w:r w:rsidRPr="00E45878">
              <w:rPr>
                <w:rFonts w:asciiTheme="minorHAnsi" w:hAnsiTheme="minorHAnsi" w:cstheme="minorHAnsi"/>
              </w:rPr>
              <w:t>agencija</w:t>
            </w:r>
            <w:r w:rsidRPr="00E45878">
              <w:rPr>
                <w:rFonts w:asciiTheme="minorHAnsi" w:hAnsiTheme="minorHAnsi" w:cstheme="minorHAnsi"/>
                <w:lang w:val="hr"/>
              </w:rPr>
              <w:t xml:space="preserve"> </w:t>
            </w:r>
            <w:r w:rsidRPr="00E45878">
              <w:rPr>
                <w:rFonts w:asciiTheme="minorHAnsi" w:hAnsiTheme="minorHAnsi" w:cstheme="minorHAnsi"/>
              </w:rPr>
              <w:t>za</w:t>
            </w:r>
            <w:r w:rsidRPr="00E45878">
              <w:rPr>
                <w:rFonts w:asciiTheme="minorHAnsi" w:hAnsiTheme="minorHAnsi" w:cstheme="minorHAnsi"/>
                <w:lang w:val="hr"/>
              </w:rPr>
              <w:t xml:space="preserve"> </w:t>
            </w:r>
            <w:r w:rsidRPr="00E45878">
              <w:rPr>
                <w:rFonts w:asciiTheme="minorHAnsi" w:hAnsiTheme="minorHAnsi" w:cstheme="minorHAnsi"/>
              </w:rPr>
              <w:t>poljoprivredu</w:t>
            </w:r>
            <w:r w:rsidRPr="00E45878">
              <w:rPr>
                <w:rFonts w:asciiTheme="minorHAnsi" w:hAnsiTheme="minorHAnsi" w:cstheme="minorHAnsi"/>
                <w:lang w:val="hr"/>
              </w:rPr>
              <w:t xml:space="preserve"> </w:t>
            </w:r>
            <w:r w:rsidRPr="00E45878">
              <w:rPr>
                <w:rFonts w:asciiTheme="minorHAnsi" w:hAnsiTheme="minorHAnsi" w:cstheme="minorHAnsi"/>
              </w:rPr>
              <w:t>i</w:t>
            </w:r>
            <w:r w:rsidRPr="00E45878">
              <w:rPr>
                <w:rFonts w:asciiTheme="minorHAnsi" w:hAnsiTheme="minorHAnsi" w:cstheme="minorHAnsi"/>
                <w:lang w:val="hr"/>
              </w:rPr>
              <w:t xml:space="preserve"> </w:t>
            </w:r>
            <w:r w:rsidRPr="00E45878">
              <w:rPr>
                <w:rFonts w:asciiTheme="minorHAnsi" w:hAnsiTheme="minorHAnsi" w:cstheme="minorHAnsi"/>
              </w:rPr>
              <w:t>hranu</w:t>
            </w:r>
            <w:r w:rsidRPr="00E45878">
              <w:rPr>
                <w:rFonts w:asciiTheme="minorHAnsi" w:hAnsiTheme="minorHAnsi" w:cstheme="minorHAnsi"/>
                <w:lang w:val="hr"/>
              </w:rPr>
              <w:t xml:space="preserve"> (</w:t>
            </w:r>
            <w:r w:rsidRPr="00E45878">
              <w:rPr>
                <w:rFonts w:asciiTheme="minorHAnsi" w:hAnsiTheme="minorHAnsi" w:cstheme="minorHAnsi"/>
              </w:rPr>
              <w:t>HAPIH</w:t>
            </w:r>
            <w:r w:rsidRPr="00E45878">
              <w:rPr>
                <w:rFonts w:asciiTheme="minorHAnsi" w:hAnsiTheme="minorHAnsi" w:cstheme="minorHAnsi"/>
                <w:lang w:val="hr"/>
              </w:rPr>
              <w:t xml:space="preserve">), </w:t>
            </w:r>
            <w:r w:rsidRPr="00E45878">
              <w:rPr>
                <w:rFonts w:asciiTheme="minorHAnsi" w:hAnsiTheme="minorHAnsi" w:cstheme="minorHAnsi"/>
                <w:i/>
                <w:iCs/>
              </w:rPr>
              <w:t>Tehnolo</w:t>
            </w:r>
            <w:r w:rsidRPr="00E45878">
              <w:rPr>
                <w:rFonts w:asciiTheme="minorHAnsi" w:hAnsiTheme="minorHAnsi" w:cstheme="minorHAnsi"/>
                <w:i/>
                <w:iCs/>
                <w:lang w:val="hr"/>
              </w:rPr>
              <w:t>š</w:t>
            </w:r>
            <w:r w:rsidRPr="00E45878">
              <w:rPr>
                <w:rFonts w:asciiTheme="minorHAnsi" w:hAnsiTheme="minorHAnsi" w:cstheme="minorHAnsi"/>
                <w:i/>
                <w:iCs/>
              </w:rPr>
              <w:t>ke</w:t>
            </w:r>
            <w:r w:rsidRPr="00E45878">
              <w:rPr>
                <w:rFonts w:asciiTheme="minorHAnsi" w:hAnsiTheme="minorHAnsi" w:cstheme="minorHAnsi"/>
                <w:i/>
                <w:iCs/>
                <w:lang w:val="hr"/>
              </w:rPr>
              <w:t xml:space="preserve"> </w:t>
            </w:r>
            <w:r w:rsidRPr="00E45878">
              <w:rPr>
                <w:rFonts w:asciiTheme="minorHAnsi" w:hAnsiTheme="minorHAnsi" w:cstheme="minorHAnsi"/>
                <w:i/>
                <w:iCs/>
              </w:rPr>
              <w:t>upute</w:t>
            </w:r>
            <w:r w:rsidRPr="00E45878">
              <w:rPr>
                <w:rFonts w:asciiTheme="minorHAnsi" w:hAnsiTheme="minorHAnsi" w:cstheme="minorHAnsi"/>
                <w:i/>
                <w:iCs/>
                <w:lang w:val="hr"/>
              </w:rPr>
              <w:t xml:space="preserve"> </w:t>
            </w:r>
            <w:r w:rsidRPr="00E45878">
              <w:rPr>
                <w:rFonts w:asciiTheme="minorHAnsi" w:hAnsiTheme="minorHAnsi" w:cstheme="minorHAnsi"/>
                <w:i/>
                <w:iCs/>
              </w:rPr>
              <w:t>za</w:t>
            </w:r>
            <w:r w:rsidRPr="00E45878">
              <w:rPr>
                <w:rFonts w:asciiTheme="minorHAnsi" w:hAnsiTheme="minorHAnsi" w:cstheme="minorHAnsi"/>
                <w:i/>
                <w:iCs/>
                <w:lang w:val="hr"/>
              </w:rPr>
              <w:t xml:space="preserve"> </w:t>
            </w:r>
            <w:r w:rsidRPr="00E45878">
              <w:rPr>
                <w:rFonts w:asciiTheme="minorHAnsi" w:hAnsiTheme="minorHAnsi" w:cstheme="minorHAnsi"/>
                <w:i/>
                <w:iCs/>
              </w:rPr>
              <w:t>ekolo</w:t>
            </w:r>
            <w:r w:rsidRPr="00E45878">
              <w:rPr>
                <w:rFonts w:asciiTheme="minorHAnsi" w:hAnsiTheme="minorHAnsi" w:cstheme="minorHAnsi"/>
                <w:i/>
                <w:iCs/>
                <w:lang w:val="hr"/>
              </w:rPr>
              <w:t>š</w:t>
            </w:r>
            <w:r w:rsidRPr="00E45878">
              <w:rPr>
                <w:rFonts w:asciiTheme="minorHAnsi" w:hAnsiTheme="minorHAnsi" w:cstheme="minorHAnsi"/>
                <w:i/>
                <w:iCs/>
              </w:rPr>
              <w:t>ku</w:t>
            </w:r>
            <w:r w:rsidRPr="00E45878">
              <w:rPr>
                <w:rFonts w:asciiTheme="minorHAnsi" w:hAnsiTheme="minorHAnsi" w:cstheme="minorHAnsi"/>
                <w:i/>
                <w:iCs/>
                <w:lang w:val="hr"/>
              </w:rPr>
              <w:t xml:space="preserve"> </w:t>
            </w:r>
            <w:r w:rsidRPr="00E45878">
              <w:rPr>
                <w:rFonts w:asciiTheme="minorHAnsi" w:hAnsiTheme="minorHAnsi" w:cstheme="minorHAnsi"/>
                <w:i/>
                <w:iCs/>
              </w:rPr>
              <w:t>proizvodnju</w:t>
            </w:r>
            <w:r w:rsidRPr="00E45878">
              <w:rPr>
                <w:rFonts w:asciiTheme="minorHAnsi" w:hAnsiTheme="minorHAnsi" w:cstheme="minorHAnsi"/>
                <w:lang w:val="hr"/>
              </w:rPr>
              <w:t xml:space="preserve">, </w:t>
            </w:r>
            <w:r w:rsidRPr="00E45878">
              <w:rPr>
                <w:rFonts w:asciiTheme="minorHAnsi" w:hAnsiTheme="minorHAnsi" w:cstheme="minorHAnsi"/>
              </w:rPr>
              <w:t>Osijek</w:t>
            </w:r>
            <w:r w:rsidRPr="00E45878">
              <w:rPr>
                <w:rFonts w:asciiTheme="minorHAnsi" w:hAnsiTheme="minorHAnsi" w:cstheme="minorHAnsi"/>
                <w:lang w:val="hr"/>
              </w:rPr>
              <w:t>, 2020.-2024.</w:t>
            </w:r>
          </w:p>
          <w:p w14:paraId="53BD1EE7" w14:textId="77777777" w:rsidR="00825024" w:rsidRPr="00E45878" w:rsidRDefault="00825024" w:rsidP="00B40BF3">
            <w:pPr>
              <w:pStyle w:val="Tekstfusnote"/>
              <w:numPr>
                <w:ilvl w:val="0"/>
                <w:numId w:val="118"/>
              </w:numPr>
              <w:rPr>
                <w:rFonts w:asciiTheme="minorHAnsi" w:hAnsiTheme="minorHAnsi" w:cstheme="minorHAnsi"/>
                <w:lang w:val="hr"/>
              </w:rPr>
            </w:pPr>
            <w:r w:rsidRPr="00E45878">
              <w:rPr>
                <w:rFonts w:asciiTheme="minorHAnsi" w:hAnsiTheme="minorHAnsi" w:cstheme="minorHAnsi"/>
              </w:rPr>
              <w:t>Igrc</w:t>
            </w:r>
            <w:r w:rsidRPr="00E45878">
              <w:rPr>
                <w:rFonts w:asciiTheme="minorHAnsi" w:hAnsiTheme="minorHAnsi" w:cstheme="minorHAnsi"/>
                <w:lang w:val="hr"/>
              </w:rPr>
              <w:t xml:space="preserve"> </w:t>
            </w:r>
            <w:r w:rsidRPr="00E45878">
              <w:rPr>
                <w:rFonts w:asciiTheme="minorHAnsi" w:hAnsiTheme="minorHAnsi" w:cstheme="minorHAnsi"/>
              </w:rPr>
              <w:t>Bar</w:t>
            </w:r>
            <w:r w:rsidRPr="00E45878">
              <w:rPr>
                <w:rFonts w:asciiTheme="minorHAnsi" w:hAnsiTheme="minorHAnsi" w:cstheme="minorHAnsi"/>
                <w:lang w:val="hr"/>
              </w:rPr>
              <w:t>č</w:t>
            </w:r>
            <w:r w:rsidRPr="00E45878">
              <w:rPr>
                <w:rFonts w:asciiTheme="minorHAnsi" w:hAnsiTheme="minorHAnsi" w:cstheme="minorHAnsi"/>
              </w:rPr>
              <w:t>i</w:t>
            </w:r>
            <w:r w:rsidRPr="00E45878">
              <w:rPr>
                <w:rFonts w:asciiTheme="minorHAnsi" w:hAnsiTheme="minorHAnsi" w:cstheme="minorHAnsi"/>
                <w:lang w:val="hr"/>
              </w:rPr>
              <w:t xml:space="preserve">ć, </w:t>
            </w:r>
            <w:r w:rsidRPr="00E45878">
              <w:rPr>
                <w:rFonts w:asciiTheme="minorHAnsi" w:hAnsiTheme="minorHAnsi" w:cstheme="minorHAnsi"/>
              </w:rPr>
              <w:t>J</w:t>
            </w:r>
            <w:r w:rsidRPr="00E45878">
              <w:rPr>
                <w:rFonts w:asciiTheme="minorHAnsi" w:hAnsiTheme="minorHAnsi" w:cstheme="minorHAnsi"/>
                <w:lang w:val="hr"/>
              </w:rPr>
              <w:t xml:space="preserve">., </w:t>
            </w:r>
            <w:r w:rsidRPr="00E45878">
              <w:rPr>
                <w:rFonts w:asciiTheme="minorHAnsi" w:hAnsiTheme="minorHAnsi" w:cstheme="minorHAnsi"/>
              </w:rPr>
              <w:t>Maceljski</w:t>
            </w:r>
            <w:r w:rsidRPr="00E45878">
              <w:rPr>
                <w:rFonts w:asciiTheme="minorHAnsi" w:hAnsiTheme="minorHAnsi" w:cstheme="minorHAnsi"/>
                <w:lang w:val="hr"/>
              </w:rPr>
              <w:t xml:space="preserve">, </w:t>
            </w:r>
            <w:r w:rsidRPr="00E45878">
              <w:rPr>
                <w:rFonts w:asciiTheme="minorHAnsi" w:hAnsiTheme="minorHAnsi" w:cstheme="minorHAnsi"/>
              </w:rPr>
              <w:t>M</w:t>
            </w:r>
            <w:r w:rsidRPr="00E45878">
              <w:rPr>
                <w:rFonts w:asciiTheme="minorHAnsi" w:hAnsiTheme="minorHAnsi" w:cstheme="minorHAnsi"/>
                <w:lang w:val="hr"/>
              </w:rPr>
              <w:t xml:space="preserve">., </w:t>
            </w:r>
            <w:r w:rsidRPr="00E45878">
              <w:rPr>
                <w:rFonts w:asciiTheme="minorHAnsi" w:hAnsiTheme="minorHAnsi" w:cstheme="minorHAnsi"/>
              </w:rPr>
              <w:t>Ekolo</w:t>
            </w:r>
            <w:r w:rsidRPr="00E45878">
              <w:rPr>
                <w:rFonts w:asciiTheme="minorHAnsi" w:hAnsiTheme="minorHAnsi" w:cstheme="minorHAnsi"/>
                <w:lang w:val="hr"/>
              </w:rPr>
              <w:t>š</w:t>
            </w:r>
            <w:r w:rsidRPr="00E45878">
              <w:rPr>
                <w:rFonts w:asciiTheme="minorHAnsi" w:hAnsiTheme="minorHAnsi" w:cstheme="minorHAnsi"/>
              </w:rPr>
              <w:t>ki</w:t>
            </w:r>
            <w:r w:rsidRPr="00E45878">
              <w:rPr>
                <w:rFonts w:asciiTheme="minorHAnsi" w:hAnsiTheme="minorHAnsi" w:cstheme="minorHAnsi"/>
                <w:lang w:val="hr"/>
              </w:rPr>
              <w:t xml:space="preserve"> </w:t>
            </w:r>
            <w:r w:rsidRPr="00E45878">
              <w:rPr>
                <w:rFonts w:asciiTheme="minorHAnsi" w:hAnsiTheme="minorHAnsi" w:cstheme="minorHAnsi"/>
              </w:rPr>
              <w:t>prihvatljiva</w:t>
            </w:r>
            <w:r w:rsidRPr="00E45878">
              <w:rPr>
                <w:rFonts w:asciiTheme="minorHAnsi" w:hAnsiTheme="minorHAnsi" w:cstheme="minorHAnsi"/>
                <w:lang w:val="hr"/>
              </w:rPr>
              <w:t xml:space="preserve"> </w:t>
            </w:r>
            <w:r w:rsidRPr="00E45878">
              <w:rPr>
                <w:rFonts w:asciiTheme="minorHAnsi" w:hAnsiTheme="minorHAnsi" w:cstheme="minorHAnsi"/>
              </w:rPr>
              <w:t>za</w:t>
            </w:r>
            <w:r w:rsidRPr="00E45878">
              <w:rPr>
                <w:rFonts w:asciiTheme="minorHAnsi" w:hAnsiTheme="minorHAnsi" w:cstheme="minorHAnsi"/>
                <w:lang w:val="hr"/>
              </w:rPr>
              <w:t>š</w:t>
            </w:r>
            <w:r w:rsidRPr="00E45878">
              <w:rPr>
                <w:rFonts w:asciiTheme="minorHAnsi" w:hAnsiTheme="minorHAnsi" w:cstheme="minorHAnsi"/>
              </w:rPr>
              <w:t>tita</w:t>
            </w:r>
            <w:r w:rsidRPr="00E45878">
              <w:rPr>
                <w:rFonts w:asciiTheme="minorHAnsi" w:hAnsiTheme="minorHAnsi" w:cstheme="minorHAnsi"/>
                <w:lang w:val="hr"/>
              </w:rPr>
              <w:t xml:space="preserve"> </w:t>
            </w:r>
            <w:r w:rsidRPr="00E45878">
              <w:rPr>
                <w:rFonts w:asciiTheme="minorHAnsi" w:hAnsiTheme="minorHAnsi" w:cstheme="minorHAnsi"/>
              </w:rPr>
              <w:t>bilja</w:t>
            </w:r>
            <w:r w:rsidRPr="00E45878">
              <w:rPr>
                <w:rFonts w:asciiTheme="minorHAnsi" w:hAnsiTheme="minorHAnsi" w:cstheme="minorHAnsi"/>
                <w:lang w:val="hr"/>
              </w:rPr>
              <w:t xml:space="preserve"> </w:t>
            </w:r>
            <w:r w:rsidRPr="00E45878">
              <w:rPr>
                <w:rFonts w:asciiTheme="minorHAnsi" w:hAnsiTheme="minorHAnsi" w:cstheme="minorHAnsi"/>
              </w:rPr>
              <w:t>od</w:t>
            </w:r>
            <w:r w:rsidRPr="00E45878">
              <w:rPr>
                <w:rFonts w:asciiTheme="minorHAnsi" w:hAnsiTheme="minorHAnsi" w:cstheme="minorHAnsi"/>
                <w:lang w:val="hr"/>
              </w:rPr>
              <w:t xml:space="preserve"> š</w:t>
            </w:r>
            <w:r w:rsidRPr="00E45878">
              <w:rPr>
                <w:rFonts w:asciiTheme="minorHAnsi" w:hAnsiTheme="minorHAnsi" w:cstheme="minorHAnsi"/>
              </w:rPr>
              <w:t>tetnika</w:t>
            </w:r>
            <w:r w:rsidRPr="00E45878">
              <w:rPr>
                <w:rFonts w:asciiTheme="minorHAnsi" w:hAnsiTheme="minorHAnsi" w:cstheme="minorHAnsi"/>
                <w:lang w:val="hr"/>
              </w:rPr>
              <w:t xml:space="preserve">, </w:t>
            </w:r>
            <w:r w:rsidRPr="00E45878">
              <w:rPr>
                <w:rFonts w:asciiTheme="minorHAnsi" w:hAnsiTheme="minorHAnsi" w:cstheme="minorHAnsi"/>
              </w:rPr>
              <w:t>Zrinski</w:t>
            </w:r>
            <w:r w:rsidRPr="00E45878">
              <w:rPr>
                <w:rFonts w:asciiTheme="minorHAnsi" w:hAnsiTheme="minorHAnsi" w:cstheme="minorHAnsi"/>
                <w:lang w:val="hr"/>
              </w:rPr>
              <w:t xml:space="preserve"> Č</w:t>
            </w:r>
            <w:r w:rsidRPr="00E45878">
              <w:rPr>
                <w:rFonts w:asciiTheme="minorHAnsi" w:hAnsiTheme="minorHAnsi" w:cstheme="minorHAnsi"/>
              </w:rPr>
              <w:t>akovec</w:t>
            </w:r>
            <w:r w:rsidRPr="00E45878">
              <w:rPr>
                <w:rFonts w:asciiTheme="minorHAnsi" w:hAnsiTheme="minorHAnsi" w:cstheme="minorHAnsi"/>
                <w:lang w:val="hr"/>
              </w:rPr>
              <w:t xml:space="preserve">. </w:t>
            </w:r>
            <w:r w:rsidRPr="00E45878">
              <w:rPr>
                <w:rFonts w:asciiTheme="minorHAnsi" w:hAnsiTheme="minorHAnsi" w:cstheme="minorHAnsi"/>
              </w:rPr>
              <w:t>2001. (247 str.)</w:t>
            </w:r>
          </w:p>
          <w:p w14:paraId="1957688D" w14:textId="77777777" w:rsidR="00825024" w:rsidRPr="00E45878" w:rsidRDefault="00825024" w:rsidP="00B40BF3">
            <w:pPr>
              <w:pStyle w:val="Tekstfusnote"/>
              <w:numPr>
                <w:ilvl w:val="0"/>
                <w:numId w:val="118"/>
              </w:numPr>
              <w:rPr>
                <w:rFonts w:asciiTheme="minorHAnsi" w:hAnsiTheme="minorHAnsi" w:cstheme="minorHAnsi"/>
                <w:lang w:val="hr"/>
              </w:rPr>
            </w:pPr>
            <w:r w:rsidRPr="00E45878">
              <w:rPr>
                <w:rFonts w:asciiTheme="minorHAnsi" w:hAnsiTheme="minorHAnsi" w:cstheme="minorHAnsi"/>
              </w:rPr>
              <w:t>Uremovi</w:t>
            </w:r>
            <w:r w:rsidRPr="00E45878">
              <w:rPr>
                <w:rFonts w:asciiTheme="minorHAnsi" w:hAnsiTheme="minorHAnsi" w:cstheme="minorHAnsi"/>
                <w:lang w:val="hr"/>
              </w:rPr>
              <w:t xml:space="preserve">ć, </w:t>
            </w:r>
            <w:r w:rsidRPr="00E45878">
              <w:rPr>
                <w:rFonts w:asciiTheme="minorHAnsi" w:hAnsiTheme="minorHAnsi" w:cstheme="minorHAnsi"/>
              </w:rPr>
              <w:t>Z</w:t>
            </w:r>
            <w:r w:rsidRPr="00E45878">
              <w:rPr>
                <w:rFonts w:asciiTheme="minorHAnsi" w:hAnsiTheme="minorHAnsi" w:cstheme="minorHAnsi"/>
                <w:lang w:val="hr"/>
              </w:rPr>
              <w:t xml:space="preserve">., </w:t>
            </w:r>
            <w:r w:rsidRPr="00E45878">
              <w:rPr>
                <w:rFonts w:asciiTheme="minorHAnsi" w:hAnsiTheme="minorHAnsi" w:cstheme="minorHAnsi"/>
              </w:rPr>
              <w:t>Uremovi</w:t>
            </w:r>
            <w:r w:rsidRPr="00E45878">
              <w:rPr>
                <w:rFonts w:asciiTheme="minorHAnsi" w:hAnsiTheme="minorHAnsi" w:cstheme="minorHAnsi"/>
                <w:lang w:val="hr"/>
              </w:rPr>
              <w:t xml:space="preserve">ć, </w:t>
            </w:r>
            <w:r w:rsidRPr="00E45878">
              <w:rPr>
                <w:rFonts w:asciiTheme="minorHAnsi" w:hAnsiTheme="minorHAnsi" w:cstheme="minorHAnsi"/>
              </w:rPr>
              <w:t>M</w:t>
            </w:r>
            <w:r w:rsidRPr="00E45878">
              <w:rPr>
                <w:rFonts w:asciiTheme="minorHAnsi" w:hAnsiTheme="minorHAnsi" w:cstheme="minorHAnsi"/>
                <w:lang w:val="hr"/>
              </w:rPr>
              <w:t xml:space="preserve">., </w:t>
            </w:r>
            <w:r w:rsidRPr="00E45878">
              <w:rPr>
                <w:rFonts w:asciiTheme="minorHAnsi" w:hAnsiTheme="minorHAnsi" w:cstheme="minorHAnsi"/>
              </w:rPr>
              <w:t>Filipovi</w:t>
            </w:r>
            <w:r w:rsidRPr="00E45878">
              <w:rPr>
                <w:rFonts w:asciiTheme="minorHAnsi" w:hAnsiTheme="minorHAnsi" w:cstheme="minorHAnsi"/>
                <w:lang w:val="hr"/>
              </w:rPr>
              <w:t xml:space="preserve">ć, </w:t>
            </w:r>
            <w:r w:rsidRPr="00E45878">
              <w:rPr>
                <w:rFonts w:asciiTheme="minorHAnsi" w:hAnsiTheme="minorHAnsi" w:cstheme="minorHAnsi"/>
              </w:rPr>
              <w:t>D</w:t>
            </w:r>
            <w:r w:rsidRPr="00E45878">
              <w:rPr>
                <w:rFonts w:asciiTheme="minorHAnsi" w:hAnsiTheme="minorHAnsi" w:cstheme="minorHAnsi"/>
                <w:lang w:val="hr"/>
              </w:rPr>
              <w:t xml:space="preserve">., </w:t>
            </w:r>
            <w:r w:rsidRPr="00E45878">
              <w:rPr>
                <w:rFonts w:asciiTheme="minorHAnsi" w:hAnsiTheme="minorHAnsi" w:cstheme="minorHAnsi"/>
              </w:rPr>
              <w:t>Konja</w:t>
            </w:r>
            <w:r w:rsidRPr="00E45878">
              <w:rPr>
                <w:rFonts w:asciiTheme="minorHAnsi" w:hAnsiTheme="minorHAnsi" w:cstheme="minorHAnsi"/>
                <w:lang w:val="hr"/>
              </w:rPr>
              <w:t>č</w:t>
            </w:r>
            <w:r w:rsidRPr="00E45878">
              <w:rPr>
                <w:rFonts w:asciiTheme="minorHAnsi" w:hAnsiTheme="minorHAnsi" w:cstheme="minorHAnsi"/>
              </w:rPr>
              <w:t>i</w:t>
            </w:r>
            <w:r w:rsidRPr="00E45878">
              <w:rPr>
                <w:rFonts w:asciiTheme="minorHAnsi" w:hAnsiTheme="minorHAnsi" w:cstheme="minorHAnsi"/>
                <w:lang w:val="hr"/>
              </w:rPr>
              <w:t xml:space="preserve">ć, </w:t>
            </w:r>
            <w:r w:rsidRPr="00E45878">
              <w:rPr>
                <w:rFonts w:asciiTheme="minorHAnsi" w:hAnsiTheme="minorHAnsi" w:cstheme="minorHAnsi"/>
              </w:rPr>
              <w:t>M</w:t>
            </w:r>
            <w:r w:rsidRPr="00E45878">
              <w:rPr>
                <w:rFonts w:asciiTheme="minorHAnsi" w:hAnsiTheme="minorHAnsi" w:cstheme="minorHAnsi"/>
                <w:lang w:val="hr"/>
              </w:rPr>
              <w:t xml:space="preserve">., </w:t>
            </w:r>
            <w:r w:rsidRPr="00E45878">
              <w:rPr>
                <w:rFonts w:asciiTheme="minorHAnsi" w:hAnsiTheme="minorHAnsi" w:cstheme="minorHAnsi"/>
              </w:rPr>
              <w:t>Ekolo</w:t>
            </w:r>
            <w:r w:rsidRPr="00E45878">
              <w:rPr>
                <w:rFonts w:asciiTheme="minorHAnsi" w:hAnsiTheme="minorHAnsi" w:cstheme="minorHAnsi"/>
                <w:lang w:val="hr"/>
              </w:rPr>
              <w:t>š</w:t>
            </w:r>
            <w:r w:rsidRPr="00E45878">
              <w:rPr>
                <w:rFonts w:asciiTheme="minorHAnsi" w:hAnsiTheme="minorHAnsi" w:cstheme="minorHAnsi"/>
              </w:rPr>
              <w:t>ko</w:t>
            </w:r>
            <w:r w:rsidRPr="00E45878">
              <w:rPr>
                <w:rFonts w:asciiTheme="minorHAnsi" w:hAnsiTheme="minorHAnsi" w:cstheme="minorHAnsi"/>
                <w:lang w:val="hr"/>
              </w:rPr>
              <w:t xml:space="preserve"> </w:t>
            </w:r>
            <w:r w:rsidRPr="00E45878">
              <w:rPr>
                <w:rFonts w:asciiTheme="minorHAnsi" w:hAnsiTheme="minorHAnsi" w:cstheme="minorHAnsi"/>
              </w:rPr>
              <w:t>sto</w:t>
            </w:r>
            <w:r w:rsidRPr="00E45878">
              <w:rPr>
                <w:rFonts w:asciiTheme="minorHAnsi" w:hAnsiTheme="minorHAnsi" w:cstheme="minorHAnsi"/>
                <w:lang w:val="hr"/>
              </w:rPr>
              <w:t>č</w:t>
            </w:r>
            <w:r w:rsidRPr="00E45878">
              <w:rPr>
                <w:rFonts w:asciiTheme="minorHAnsi" w:hAnsiTheme="minorHAnsi" w:cstheme="minorHAnsi"/>
              </w:rPr>
              <w:t>arstvo</w:t>
            </w:r>
            <w:r w:rsidRPr="00E45878">
              <w:rPr>
                <w:rFonts w:asciiTheme="minorHAnsi" w:hAnsiTheme="minorHAnsi" w:cstheme="minorHAnsi"/>
                <w:lang w:val="hr"/>
              </w:rPr>
              <w:t xml:space="preserve">, </w:t>
            </w:r>
            <w:r w:rsidRPr="00E45878">
              <w:rPr>
                <w:rFonts w:asciiTheme="minorHAnsi" w:hAnsiTheme="minorHAnsi" w:cstheme="minorHAnsi"/>
              </w:rPr>
              <w:t>Sveu</w:t>
            </w:r>
            <w:r w:rsidRPr="00E45878">
              <w:rPr>
                <w:rFonts w:asciiTheme="minorHAnsi" w:hAnsiTheme="minorHAnsi" w:cstheme="minorHAnsi"/>
                <w:lang w:val="hr"/>
              </w:rPr>
              <w:t>č</w:t>
            </w:r>
            <w:r w:rsidRPr="00E45878">
              <w:rPr>
                <w:rFonts w:asciiTheme="minorHAnsi" w:hAnsiTheme="minorHAnsi" w:cstheme="minorHAnsi"/>
              </w:rPr>
              <w:t>ili</w:t>
            </w:r>
            <w:r w:rsidRPr="00E45878">
              <w:rPr>
                <w:rFonts w:asciiTheme="minorHAnsi" w:hAnsiTheme="minorHAnsi" w:cstheme="minorHAnsi"/>
                <w:lang w:val="hr"/>
              </w:rPr>
              <w:t>š</w:t>
            </w:r>
            <w:r w:rsidRPr="00E45878">
              <w:rPr>
                <w:rFonts w:asciiTheme="minorHAnsi" w:hAnsiTheme="minorHAnsi" w:cstheme="minorHAnsi"/>
              </w:rPr>
              <w:t>ni</w:t>
            </w:r>
            <w:r w:rsidRPr="00E45878">
              <w:rPr>
                <w:rFonts w:asciiTheme="minorHAnsi" w:hAnsiTheme="minorHAnsi" w:cstheme="minorHAnsi"/>
                <w:lang w:val="hr"/>
              </w:rPr>
              <w:t xml:space="preserve"> </w:t>
            </w:r>
            <w:r w:rsidRPr="00E45878">
              <w:rPr>
                <w:rFonts w:asciiTheme="minorHAnsi" w:hAnsiTheme="minorHAnsi" w:cstheme="minorHAnsi"/>
              </w:rPr>
              <w:t>ud</w:t>
            </w:r>
            <w:r w:rsidRPr="00E45878">
              <w:rPr>
                <w:rFonts w:asciiTheme="minorHAnsi" w:hAnsiTheme="minorHAnsi" w:cstheme="minorHAnsi"/>
                <w:lang w:val="hr"/>
              </w:rPr>
              <w:t>ž</w:t>
            </w:r>
            <w:r w:rsidRPr="00E45878">
              <w:rPr>
                <w:rFonts w:asciiTheme="minorHAnsi" w:hAnsiTheme="minorHAnsi" w:cstheme="minorHAnsi"/>
              </w:rPr>
              <w:t>benik</w:t>
            </w:r>
            <w:r w:rsidRPr="00E45878">
              <w:rPr>
                <w:rFonts w:asciiTheme="minorHAnsi" w:hAnsiTheme="minorHAnsi" w:cstheme="minorHAnsi"/>
                <w:lang w:val="hr"/>
              </w:rPr>
              <w:t xml:space="preserve">, </w:t>
            </w:r>
            <w:r w:rsidRPr="00E45878">
              <w:rPr>
                <w:rFonts w:asciiTheme="minorHAnsi" w:hAnsiTheme="minorHAnsi" w:cstheme="minorHAnsi"/>
              </w:rPr>
              <w:t>Agronomski</w:t>
            </w:r>
            <w:r w:rsidRPr="00E45878">
              <w:rPr>
                <w:rFonts w:asciiTheme="minorHAnsi" w:hAnsiTheme="minorHAnsi" w:cstheme="minorHAnsi"/>
                <w:lang w:val="hr"/>
              </w:rPr>
              <w:t xml:space="preserve"> </w:t>
            </w:r>
            <w:r w:rsidRPr="00E45878">
              <w:rPr>
                <w:rFonts w:asciiTheme="minorHAnsi" w:hAnsiTheme="minorHAnsi" w:cstheme="minorHAnsi"/>
              </w:rPr>
              <w:t>fakultet</w:t>
            </w:r>
            <w:r w:rsidRPr="00E45878">
              <w:rPr>
                <w:rFonts w:asciiTheme="minorHAnsi" w:hAnsiTheme="minorHAnsi" w:cstheme="minorHAnsi"/>
                <w:lang w:val="hr"/>
              </w:rPr>
              <w:t xml:space="preserve"> </w:t>
            </w:r>
            <w:r w:rsidRPr="00E45878">
              <w:rPr>
                <w:rFonts w:asciiTheme="minorHAnsi" w:hAnsiTheme="minorHAnsi" w:cstheme="minorHAnsi"/>
              </w:rPr>
              <w:t>Sveu</w:t>
            </w:r>
            <w:r w:rsidRPr="00E45878">
              <w:rPr>
                <w:rFonts w:asciiTheme="minorHAnsi" w:hAnsiTheme="minorHAnsi" w:cstheme="minorHAnsi"/>
                <w:lang w:val="hr"/>
              </w:rPr>
              <w:t>č</w:t>
            </w:r>
            <w:r w:rsidRPr="00E45878">
              <w:rPr>
                <w:rFonts w:asciiTheme="minorHAnsi" w:hAnsiTheme="minorHAnsi" w:cstheme="minorHAnsi"/>
              </w:rPr>
              <w:t>ili</w:t>
            </w:r>
            <w:r w:rsidRPr="00E45878">
              <w:rPr>
                <w:rFonts w:asciiTheme="minorHAnsi" w:hAnsiTheme="minorHAnsi" w:cstheme="minorHAnsi"/>
                <w:lang w:val="hr"/>
              </w:rPr>
              <w:t>š</w:t>
            </w:r>
            <w:r w:rsidRPr="00E45878">
              <w:rPr>
                <w:rFonts w:asciiTheme="minorHAnsi" w:hAnsiTheme="minorHAnsi" w:cstheme="minorHAnsi"/>
              </w:rPr>
              <w:t>ta</w:t>
            </w:r>
            <w:r w:rsidRPr="00E45878">
              <w:rPr>
                <w:rFonts w:asciiTheme="minorHAnsi" w:hAnsiTheme="minorHAnsi" w:cstheme="minorHAnsi"/>
                <w:lang w:val="hr"/>
              </w:rPr>
              <w:t xml:space="preserve"> </w:t>
            </w:r>
            <w:r w:rsidRPr="00E45878">
              <w:rPr>
                <w:rFonts w:asciiTheme="minorHAnsi" w:hAnsiTheme="minorHAnsi" w:cstheme="minorHAnsi"/>
              </w:rPr>
              <w:t>u</w:t>
            </w:r>
            <w:r w:rsidRPr="00E45878">
              <w:rPr>
                <w:rFonts w:asciiTheme="minorHAnsi" w:hAnsiTheme="minorHAnsi" w:cstheme="minorHAnsi"/>
                <w:lang w:val="hr"/>
              </w:rPr>
              <w:t xml:space="preserve"> </w:t>
            </w:r>
            <w:r w:rsidRPr="00E45878">
              <w:rPr>
                <w:rFonts w:asciiTheme="minorHAnsi" w:hAnsiTheme="minorHAnsi" w:cstheme="minorHAnsi"/>
              </w:rPr>
              <w:t>Zagrebu</w:t>
            </w:r>
            <w:r w:rsidRPr="00E45878">
              <w:rPr>
                <w:rFonts w:asciiTheme="minorHAnsi" w:hAnsiTheme="minorHAnsi" w:cstheme="minorHAnsi"/>
                <w:lang w:val="hr"/>
              </w:rPr>
              <w:t xml:space="preserve"> (192 </w:t>
            </w:r>
            <w:r w:rsidRPr="00E45878">
              <w:rPr>
                <w:rFonts w:asciiTheme="minorHAnsi" w:hAnsiTheme="minorHAnsi" w:cstheme="minorHAnsi"/>
              </w:rPr>
              <w:t>str</w:t>
            </w:r>
            <w:r w:rsidRPr="00E45878">
              <w:rPr>
                <w:rFonts w:asciiTheme="minorHAnsi" w:hAnsiTheme="minorHAnsi" w:cstheme="minorHAnsi"/>
                <w:lang w:val="hr"/>
              </w:rPr>
              <w:t xml:space="preserve">.) 2008. </w:t>
            </w:r>
            <w:r w:rsidRPr="00E45878">
              <w:rPr>
                <w:rFonts w:asciiTheme="minorHAnsi" w:hAnsiTheme="minorHAnsi" w:cstheme="minorHAnsi"/>
              </w:rPr>
              <w:t>(odabrana poglavlja).</w:t>
            </w:r>
          </w:p>
          <w:p w14:paraId="49529A86" w14:textId="77777777" w:rsidR="00825024" w:rsidRPr="00E45878" w:rsidRDefault="00825024" w:rsidP="00B40BF3">
            <w:pPr>
              <w:pStyle w:val="Tekstfusnote"/>
              <w:numPr>
                <w:ilvl w:val="0"/>
                <w:numId w:val="118"/>
              </w:numPr>
              <w:rPr>
                <w:rFonts w:asciiTheme="minorHAnsi" w:hAnsiTheme="minorHAnsi" w:cstheme="minorHAnsi"/>
                <w:lang w:val="hr"/>
              </w:rPr>
            </w:pPr>
            <w:r w:rsidRPr="00E45878">
              <w:rPr>
                <w:rFonts w:asciiTheme="minorHAnsi" w:hAnsiTheme="minorHAnsi" w:cstheme="minorHAnsi"/>
              </w:rPr>
              <w:t>Barker, A. V., Science and Technology of Organic Farming, CRC Press. 2010. (240 str.)</w:t>
            </w:r>
          </w:p>
          <w:p w14:paraId="00FEF474" w14:textId="77777777" w:rsidR="00825024" w:rsidRPr="00E45878" w:rsidRDefault="00825024" w:rsidP="00B40BF3">
            <w:pPr>
              <w:pStyle w:val="Tekstfusnote"/>
              <w:numPr>
                <w:ilvl w:val="0"/>
                <w:numId w:val="118"/>
              </w:numPr>
              <w:rPr>
                <w:rFonts w:asciiTheme="minorHAnsi" w:hAnsiTheme="minorHAnsi" w:cstheme="minorHAnsi"/>
                <w:lang w:val="hr"/>
              </w:rPr>
            </w:pPr>
            <w:r w:rsidRPr="00E45878">
              <w:rPr>
                <w:rFonts w:asciiTheme="minorHAnsi" w:hAnsiTheme="minorHAnsi" w:cstheme="minorHAnsi"/>
              </w:rPr>
              <w:t>Nastavni materijali i znanstveni i stručni članci</w:t>
            </w:r>
          </w:p>
          <w:p w14:paraId="4FF4BD96" w14:textId="77777777" w:rsidR="00825024" w:rsidRPr="00E45878" w:rsidRDefault="00825024" w:rsidP="00B40BF3">
            <w:pPr>
              <w:pStyle w:val="Tekstfusnote"/>
              <w:numPr>
                <w:ilvl w:val="0"/>
                <w:numId w:val="118"/>
              </w:numPr>
              <w:rPr>
                <w:rFonts w:asciiTheme="minorHAnsi" w:hAnsiTheme="minorHAnsi" w:cstheme="minorHAnsi"/>
                <w:lang w:val="hr"/>
              </w:rPr>
            </w:pPr>
            <w:r w:rsidRPr="00E45878">
              <w:rPr>
                <w:rFonts w:asciiTheme="minorHAnsi" w:hAnsiTheme="minorHAnsi" w:cstheme="minorHAnsi"/>
                <w:lang w:val="hr"/>
              </w:rPr>
              <w:t>Zakonodavni akti ekološke poljoprivrede</w:t>
            </w:r>
          </w:p>
        </w:tc>
      </w:tr>
      <w:tr w:rsidR="00825024" w:rsidRPr="00E45878" w14:paraId="2CB6B2B9"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179E799"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Dopunska literatura</w:t>
            </w:r>
          </w:p>
        </w:tc>
      </w:tr>
      <w:tr w:rsidR="00825024" w:rsidRPr="00E45878" w14:paraId="0F6B8578" w14:textId="77777777" w:rsidTr="00825024">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7F32A63" w14:textId="77777777" w:rsidR="00825024" w:rsidRPr="00E45878" w:rsidRDefault="00825024" w:rsidP="00B40BF3">
            <w:pPr>
              <w:pStyle w:val="Tekstfusnote"/>
              <w:numPr>
                <w:ilvl w:val="0"/>
                <w:numId w:val="119"/>
              </w:numPr>
              <w:rPr>
                <w:rFonts w:asciiTheme="minorHAnsi" w:hAnsiTheme="minorHAnsi" w:cstheme="minorHAnsi"/>
                <w:lang w:val="hr"/>
              </w:rPr>
            </w:pPr>
            <w:r w:rsidRPr="00E45878">
              <w:rPr>
                <w:rFonts w:asciiTheme="minorHAnsi" w:hAnsiTheme="minorHAnsi" w:cstheme="minorHAnsi"/>
              </w:rPr>
              <w:t>Lampkin, N. i Measures, M., Padel, S. Organic Farm Management Handbook, 7nd edn. Aberystwyth : University of Wales. 2007. (230 str.)</w:t>
            </w:r>
          </w:p>
          <w:p w14:paraId="46AE073C" w14:textId="77777777" w:rsidR="00825024" w:rsidRPr="00E45878" w:rsidRDefault="00825024" w:rsidP="00B40BF3">
            <w:pPr>
              <w:pStyle w:val="Tekstfusnote"/>
              <w:numPr>
                <w:ilvl w:val="0"/>
                <w:numId w:val="119"/>
              </w:numPr>
              <w:rPr>
                <w:rFonts w:asciiTheme="minorHAnsi" w:hAnsiTheme="minorHAnsi" w:cstheme="minorHAnsi"/>
              </w:rPr>
            </w:pPr>
            <w:r w:rsidRPr="00E45878">
              <w:rPr>
                <w:rFonts w:asciiTheme="minorHAnsi" w:hAnsiTheme="minorHAnsi" w:cstheme="minorHAnsi"/>
              </w:rPr>
              <w:t xml:space="preserve">Wright, S., McCrea, D. Handbook of Organic Food Processing and Production, Springer. 2014. (227 str.) </w:t>
            </w:r>
          </w:p>
          <w:p w14:paraId="1D585899" w14:textId="77777777" w:rsidR="00825024" w:rsidRPr="00E45878" w:rsidRDefault="00825024" w:rsidP="00B40BF3">
            <w:pPr>
              <w:pStyle w:val="Tekstfusnote"/>
              <w:numPr>
                <w:ilvl w:val="0"/>
                <w:numId w:val="119"/>
              </w:numPr>
              <w:rPr>
                <w:rFonts w:asciiTheme="minorHAnsi" w:hAnsiTheme="minorHAnsi" w:cstheme="minorHAnsi"/>
                <w:lang w:val="hr"/>
              </w:rPr>
            </w:pPr>
            <w:r w:rsidRPr="00E45878">
              <w:rPr>
                <w:rFonts w:asciiTheme="minorHAnsi" w:hAnsiTheme="minorHAnsi" w:cstheme="minorHAnsi"/>
                <w:lang w:val="hr"/>
              </w:rPr>
              <w:t xml:space="preserve">Benton Jones, J. Plant Nutrition and Soil Fertility Manual. CRC Press. 2012. (304 str.) </w:t>
            </w:r>
          </w:p>
          <w:p w14:paraId="614BAA37" w14:textId="77777777" w:rsidR="00825024" w:rsidRPr="00E45878" w:rsidRDefault="00825024" w:rsidP="00B40BF3">
            <w:pPr>
              <w:pStyle w:val="Tekstfusnote"/>
              <w:numPr>
                <w:ilvl w:val="0"/>
                <w:numId w:val="119"/>
              </w:numPr>
              <w:rPr>
                <w:rFonts w:asciiTheme="minorHAnsi" w:hAnsiTheme="minorHAnsi" w:cstheme="minorHAnsi"/>
                <w:lang w:val="hr"/>
              </w:rPr>
            </w:pPr>
            <w:r w:rsidRPr="00E45878">
              <w:rPr>
                <w:rFonts w:asciiTheme="minorHAnsi" w:hAnsiTheme="minorHAnsi" w:cstheme="minorHAnsi"/>
              </w:rPr>
              <w:t xml:space="preserve">Barker, A. V., </w:t>
            </w:r>
            <w:r w:rsidRPr="00E45878">
              <w:rPr>
                <w:rFonts w:asciiTheme="minorHAnsi" w:hAnsiTheme="minorHAnsi" w:cstheme="minorHAnsi"/>
                <w:i/>
                <w:iCs/>
              </w:rPr>
              <w:t>Science and Technology of Organic Farming, Second Edition</w:t>
            </w:r>
            <w:r w:rsidRPr="00E45878">
              <w:rPr>
                <w:rFonts w:asciiTheme="minorHAnsi" w:hAnsiTheme="minorHAnsi" w:cstheme="minorHAnsi"/>
              </w:rPr>
              <w:t>, CRC Press, Taylor &amp; Francis Group, 2021.</w:t>
            </w:r>
          </w:p>
          <w:p w14:paraId="2ECDE882" w14:textId="77777777" w:rsidR="00825024" w:rsidRPr="00E45878" w:rsidRDefault="00825024" w:rsidP="00B40BF3">
            <w:pPr>
              <w:pStyle w:val="Tekstfusnote"/>
              <w:numPr>
                <w:ilvl w:val="0"/>
                <w:numId w:val="119"/>
              </w:numPr>
              <w:rPr>
                <w:rFonts w:asciiTheme="minorHAnsi" w:hAnsiTheme="minorHAnsi" w:cstheme="minorHAnsi"/>
                <w:lang w:val="hr"/>
              </w:rPr>
            </w:pPr>
            <w:r w:rsidRPr="00E45878">
              <w:rPr>
                <w:rFonts w:asciiTheme="minorHAnsi" w:hAnsiTheme="minorHAnsi" w:cstheme="minorHAnsi"/>
                <w:i/>
                <w:iCs/>
              </w:rPr>
              <w:t>Strategija</w:t>
            </w:r>
            <w:r w:rsidRPr="00E45878">
              <w:rPr>
                <w:rFonts w:asciiTheme="minorHAnsi" w:hAnsiTheme="minorHAnsi" w:cstheme="minorHAnsi"/>
                <w:i/>
                <w:iCs/>
                <w:lang w:val="hr"/>
              </w:rPr>
              <w:t xml:space="preserve"> </w:t>
            </w:r>
            <w:r w:rsidRPr="00E45878">
              <w:rPr>
                <w:rFonts w:asciiTheme="minorHAnsi" w:hAnsiTheme="minorHAnsi" w:cstheme="minorHAnsi"/>
                <w:i/>
                <w:iCs/>
              </w:rPr>
              <w:t>poljoprivrede</w:t>
            </w:r>
            <w:r w:rsidRPr="00E45878">
              <w:rPr>
                <w:rFonts w:asciiTheme="minorHAnsi" w:hAnsiTheme="minorHAnsi" w:cstheme="minorHAnsi"/>
                <w:i/>
                <w:iCs/>
                <w:lang w:val="hr"/>
              </w:rPr>
              <w:t xml:space="preserve"> </w:t>
            </w:r>
            <w:r w:rsidRPr="00E45878">
              <w:rPr>
                <w:rFonts w:asciiTheme="minorHAnsi" w:hAnsiTheme="minorHAnsi" w:cstheme="minorHAnsi"/>
                <w:i/>
                <w:iCs/>
              </w:rPr>
              <w:t>Republike</w:t>
            </w:r>
            <w:r w:rsidRPr="00E45878">
              <w:rPr>
                <w:rFonts w:asciiTheme="minorHAnsi" w:hAnsiTheme="minorHAnsi" w:cstheme="minorHAnsi"/>
                <w:i/>
                <w:iCs/>
                <w:lang w:val="hr"/>
              </w:rPr>
              <w:t xml:space="preserve"> </w:t>
            </w:r>
            <w:r w:rsidRPr="00E45878">
              <w:rPr>
                <w:rFonts w:asciiTheme="minorHAnsi" w:hAnsiTheme="minorHAnsi" w:cstheme="minorHAnsi"/>
                <w:i/>
                <w:iCs/>
              </w:rPr>
              <w:t>Hrvatske</w:t>
            </w:r>
            <w:r w:rsidRPr="00E45878">
              <w:rPr>
                <w:rFonts w:asciiTheme="minorHAnsi" w:hAnsiTheme="minorHAnsi" w:cstheme="minorHAnsi"/>
                <w:i/>
                <w:iCs/>
                <w:lang w:val="hr"/>
              </w:rPr>
              <w:t xml:space="preserve"> </w:t>
            </w:r>
            <w:r w:rsidRPr="00E45878">
              <w:rPr>
                <w:rFonts w:asciiTheme="minorHAnsi" w:hAnsiTheme="minorHAnsi" w:cstheme="minorHAnsi"/>
                <w:i/>
                <w:iCs/>
              </w:rPr>
              <w:t>do</w:t>
            </w:r>
            <w:r w:rsidRPr="00E45878">
              <w:rPr>
                <w:rFonts w:asciiTheme="minorHAnsi" w:hAnsiTheme="minorHAnsi" w:cstheme="minorHAnsi"/>
                <w:i/>
                <w:iCs/>
                <w:lang w:val="hr"/>
              </w:rPr>
              <w:t xml:space="preserve"> 2030. </w:t>
            </w:r>
            <w:r w:rsidRPr="00E45878">
              <w:rPr>
                <w:rFonts w:asciiTheme="minorHAnsi" w:hAnsiTheme="minorHAnsi" w:cstheme="minorHAnsi"/>
                <w:i/>
                <w:iCs/>
              </w:rPr>
              <w:t>godine</w:t>
            </w:r>
            <w:r w:rsidRPr="00E45878">
              <w:rPr>
                <w:rFonts w:asciiTheme="minorHAnsi" w:hAnsiTheme="minorHAnsi" w:cstheme="minorHAnsi"/>
                <w:lang w:val="hr"/>
              </w:rPr>
              <w:t xml:space="preserve">, </w:t>
            </w:r>
            <w:r w:rsidRPr="00E45878">
              <w:rPr>
                <w:rFonts w:asciiTheme="minorHAnsi" w:hAnsiTheme="minorHAnsi" w:cstheme="minorHAnsi"/>
              </w:rPr>
              <w:t>Narodne</w:t>
            </w:r>
            <w:r w:rsidRPr="00E45878">
              <w:rPr>
                <w:rFonts w:asciiTheme="minorHAnsi" w:hAnsiTheme="minorHAnsi" w:cstheme="minorHAnsi"/>
                <w:lang w:val="hr"/>
              </w:rPr>
              <w:t xml:space="preserve"> </w:t>
            </w:r>
            <w:r w:rsidRPr="00E45878">
              <w:rPr>
                <w:rFonts w:asciiTheme="minorHAnsi" w:hAnsiTheme="minorHAnsi" w:cstheme="minorHAnsi"/>
              </w:rPr>
              <w:t>novine</w:t>
            </w:r>
            <w:r w:rsidRPr="00E45878">
              <w:rPr>
                <w:rFonts w:asciiTheme="minorHAnsi" w:hAnsiTheme="minorHAnsi" w:cstheme="minorHAnsi"/>
                <w:lang w:val="hr"/>
              </w:rPr>
              <w:t>, 2022. (</w:t>
            </w:r>
            <w:r w:rsidRPr="00E45878">
              <w:rPr>
                <w:rFonts w:asciiTheme="minorHAnsi" w:hAnsiTheme="minorHAnsi" w:cstheme="minorHAnsi"/>
              </w:rPr>
              <w:t>Dio</w:t>
            </w:r>
            <w:r w:rsidRPr="00E45878">
              <w:rPr>
                <w:rFonts w:asciiTheme="minorHAnsi" w:hAnsiTheme="minorHAnsi" w:cstheme="minorHAnsi"/>
                <w:lang w:val="hr"/>
              </w:rPr>
              <w:t xml:space="preserve"> </w:t>
            </w:r>
            <w:r w:rsidRPr="00E45878">
              <w:rPr>
                <w:rFonts w:asciiTheme="minorHAnsi" w:hAnsiTheme="minorHAnsi" w:cstheme="minorHAnsi"/>
              </w:rPr>
              <w:t>koji</w:t>
            </w:r>
            <w:r w:rsidRPr="00E45878">
              <w:rPr>
                <w:rFonts w:asciiTheme="minorHAnsi" w:hAnsiTheme="minorHAnsi" w:cstheme="minorHAnsi"/>
                <w:lang w:val="hr"/>
              </w:rPr>
              <w:t xml:space="preserve"> </w:t>
            </w:r>
            <w:r w:rsidRPr="00E45878">
              <w:rPr>
                <w:rFonts w:asciiTheme="minorHAnsi" w:hAnsiTheme="minorHAnsi" w:cstheme="minorHAnsi"/>
              </w:rPr>
              <w:t>se</w:t>
            </w:r>
            <w:r w:rsidRPr="00E45878">
              <w:rPr>
                <w:rFonts w:asciiTheme="minorHAnsi" w:hAnsiTheme="minorHAnsi" w:cstheme="minorHAnsi"/>
                <w:lang w:val="hr"/>
              </w:rPr>
              <w:t xml:space="preserve"> </w:t>
            </w:r>
            <w:r w:rsidRPr="00E45878">
              <w:rPr>
                <w:rFonts w:asciiTheme="minorHAnsi" w:hAnsiTheme="minorHAnsi" w:cstheme="minorHAnsi"/>
              </w:rPr>
              <w:t>odnosi</w:t>
            </w:r>
            <w:r w:rsidRPr="00E45878">
              <w:rPr>
                <w:rFonts w:asciiTheme="minorHAnsi" w:hAnsiTheme="minorHAnsi" w:cstheme="minorHAnsi"/>
                <w:lang w:val="hr"/>
              </w:rPr>
              <w:t xml:space="preserve"> </w:t>
            </w:r>
            <w:r w:rsidRPr="00E45878">
              <w:rPr>
                <w:rFonts w:asciiTheme="minorHAnsi" w:hAnsiTheme="minorHAnsi" w:cstheme="minorHAnsi"/>
              </w:rPr>
              <w:t>na</w:t>
            </w:r>
            <w:r w:rsidRPr="00E45878">
              <w:rPr>
                <w:rFonts w:asciiTheme="minorHAnsi" w:hAnsiTheme="minorHAnsi" w:cstheme="minorHAnsi"/>
                <w:lang w:val="hr"/>
              </w:rPr>
              <w:t xml:space="preserve"> </w:t>
            </w:r>
            <w:r w:rsidRPr="00E45878">
              <w:rPr>
                <w:rFonts w:asciiTheme="minorHAnsi" w:hAnsiTheme="minorHAnsi" w:cstheme="minorHAnsi"/>
              </w:rPr>
              <w:t>ekolo</w:t>
            </w:r>
            <w:r w:rsidRPr="00E45878">
              <w:rPr>
                <w:rFonts w:asciiTheme="minorHAnsi" w:hAnsiTheme="minorHAnsi" w:cstheme="minorHAnsi"/>
                <w:lang w:val="hr"/>
              </w:rPr>
              <w:t>š</w:t>
            </w:r>
            <w:r w:rsidRPr="00E45878">
              <w:rPr>
                <w:rFonts w:asciiTheme="minorHAnsi" w:hAnsiTheme="minorHAnsi" w:cstheme="minorHAnsi"/>
              </w:rPr>
              <w:t>ku</w:t>
            </w:r>
            <w:r w:rsidRPr="00E45878">
              <w:rPr>
                <w:rFonts w:asciiTheme="minorHAnsi" w:hAnsiTheme="minorHAnsi" w:cstheme="minorHAnsi"/>
                <w:lang w:val="hr"/>
              </w:rPr>
              <w:t xml:space="preserve"> </w:t>
            </w:r>
            <w:r w:rsidRPr="00E45878">
              <w:rPr>
                <w:rFonts w:asciiTheme="minorHAnsi" w:hAnsiTheme="minorHAnsi" w:cstheme="minorHAnsi"/>
              </w:rPr>
              <w:t>poljoprivredu</w:t>
            </w:r>
            <w:r w:rsidRPr="00E45878">
              <w:rPr>
                <w:rFonts w:asciiTheme="minorHAnsi" w:hAnsiTheme="minorHAnsi" w:cstheme="minorHAnsi"/>
                <w:lang w:val="hr"/>
              </w:rPr>
              <w:t>).</w:t>
            </w:r>
          </w:p>
          <w:p w14:paraId="2C5D859D" w14:textId="77777777" w:rsidR="00825024" w:rsidRPr="00E45878" w:rsidRDefault="00825024" w:rsidP="00B40BF3">
            <w:pPr>
              <w:pStyle w:val="Tekstfusnote"/>
              <w:numPr>
                <w:ilvl w:val="0"/>
                <w:numId w:val="119"/>
              </w:numPr>
              <w:rPr>
                <w:rFonts w:asciiTheme="minorHAnsi" w:hAnsiTheme="minorHAnsi" w:cstheme="minorHAnsi"/>
                <w:lang w:val="hr"/>
              </w:rPr>
            </w:pPr>
            <w:r w:rsidRPr="00E45878">
              <w:rPr>
                <w:rFonts w:asciiTheme="minorHAnsi" w:hAnsiTheme="minorHAnsi" w:cstheme="minorHAnsi"/>
              </w:rPr>
              <w:t xml:space="preserve">Rakshit, A. et al., </w:t>
            </w:r>
            <w:r w:rsidRPr="00E45878">
              <w:rPr>
                <w:rFonts w:asciiTheme="minorHAnsi" w:hAnsiTheme="minorHAnsi" w:cstheme="minorHAnsi"/>
                <w:i/>
                <w:iCs/>
              </w:rPr>
              <w:t>Soil Science: Fundamentals to Recent Advances</w:t>
            </w:r>
            <w:r w:rsidRPr="00E45878">
              <w:rPr>
                <w:rFonts w:asciiTheme="minorHAnsi" w:hAnsiTheme="minorHAnsi" w:cstheme="minorHAnsi"/>
              </w:rPr>
              <w:t>, Springer, 2021.</w:t>
            </w:r>
          </w:p>
          <w:p w14:paraId="1ADBAF54" w14:textId="77777777" w:rsidR="00825024" w:rsidRPr="00E45878" w:rsidRDefault="00825024" w:rsidP="00B40BF3">
            <w:pPr>
              <w:pStyle w:val="Tekstfusnote"/>
              <w:numPr>
                <w:ilvl w:val="0"/>
                <w:numId w:val="119"/>
              </w:numPr>
              <w:rPr>
                <w:rFonts w:asciiTheme="minorHAnsi" w:hAnsiTheme="minorHAnsi" w:cstheme="minorHAnsi"/>
                <w:lang w:val="hr"/>
              </w:rPr>
            </w:pPr>
            <w:r w:rsidRPr="00E45878">
              <w:rPr>
                <w:rFonts w:asciiTheme="minorHAnsi" w:hAnsiTheme="minorHAnsi" w:cstheme="minorHAnsi"/>
              </w:rPr>
              <w:t xml:space="preserve">Srivastava, P. et al., </w:t>
            </w:r>
            <w:r w:rsidRPr="00E45878">
              <w:rPr>
                <w:rFonts w:asciiTheme="minorHAnsi" w:hAnsiTheme="minorHAnsi" w:cstheme="minorHAnsi"/>
                <w:i/>
                <w:iCs/>
              </w:rPr>
              <w:t>Ecological Footprints of Climate Change: Adaptive Approaches and Sustainability</w:t>
            </w:r>
            <w:r w:rsidRPr="00E45878">
              <w:rPr>
                <w:rFonts w:asciiTheme="minorHAnsi" w:hAnsiTheme="minorHAnsi" w:cstheme="minorHAnsi"/>
              </w:rPr>
              <w:t>, Springer, 2022. (Poglavlja o ekološkoj poljoprivredi).</w:t>
            </w:r>
          </w:p>
          <w:p w14:paraId="78E1F471" w14:textId="77777777" w:rsidR="00825024" w:rsidRPr="00E45878" w:rsidRDefault="00825024" w:rsidP="00B40BF3">
            <w:pPr>
              <w:pStyle w:val="Tekstfusnote"/>
              <w:numPr>
                <w:ilvl w:val="0"/>
                <w:numId w:val="119"/>
              </w:numPr>
              <w:rPr>
                <w:rFonts w:asciiTheme="minorHAnsi" w:hAnsiTheme="minorHAnsi" w:cstheme="minorHAnsi"/>
                <w:lang w:val="hr"/>
              </w:rPr>
            </w:pPr>
            <w:r w:rsidRPr="00E45878">
              <w:rPr>
                <w:rFonts w:asciiTheme="minorHAnsi" w:hAnsiTheme="minorHAnsi" w:cstheme="minorHAnsi"/>
              </w:rPr>
              <w:t xml:space="preserve">Finckh, M. R. et al., </w:t>
            </w:r>
            <w:r w:rsidRPr="00E45878">
              <w:rPr>
                <w:rFonts w:asciiTheme="minorHAnsi" w:hAnsiTheme="minorHAnsi" w:cstheme="minorHAnsi"/>
                <w:i/>
                <w:iCs/>
              </w:rPr>
              <w:t>Improving Organic Crop Cultivation</w:t>
            </w:r>
            <w:r w:rsidRPr="00E45878">
              <w:rPr>
                <w:rFonts w:asciiTheme="minorHAnsi" w:hAnsiTheme="minorHAnsi" w:cstheme="minorHAnsi"/>
              </w:rPr>
              <w:t>, Burleigh Dodds Science Publishing, 2023.</w:t>
            </w:r>
          </w:p>
        </w:tc>
      </w:tr>
      <w:tr w:rsidR="00825024" w:rsidRPr="00E45878" w14:paraId="3CE7EBE6"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AEC0E28"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825024" w:rsidRPr="00E45878" w14:paraId="5FB8321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51A874"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3865C4C4" w14:textId="77777777" w:rsidR="00825024" w:rsidRPr="00E45878" w:rsidRDefault="00825024" w:rsidP="00825024">
      <w:pPr>
        <w:pStyle w:val="Tekstfusnote"/>
        <w:rPr>
          <w:rFonts w:asciiTheme="minorHAnsi" w:hAnsiTheme="minorHAnsi" w:cstheme="minorHAnsi"/>
          <w:lang w:val="hr-HR"/>
        </w:rPr>
      </w:pPr>
    </w:p>
    <w:p w14:paraId="333A6015" w14:textId="77777777" w:rsidR="00825024" w:rsidRPr="00E45878" w:rsidRDefault="00825024" w:rsidP="00825024">
      <w:pPr>
        <w:pStyle w:val="Tekstfusnote"/>
        <w:rPr>
          <w:rFonts w:asciiTheme="minorHAnsi" w:hAnsiTheme="minorHAnsi" w:cstheme="minorHAnsi"/>
          <w:lang w:val="hr-HR"/>
        </w:rPr>
      </w:pPr>
    </w:p>
    <w:p w14:paraId="6184C70A"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Tablica konstruktivnog poravnavanja </w:t>
      </w:r>
    </w:p>
    <w:p w14:paraId="3DD4BA6D" w14:textId="77777777" w:rsidR="00825024" w:rsidRPr="00E45878" w:rsidRDefault="00825024" w:rsidP="00825024">
      <w:pPr>
        <w:pStyle w:val="Tekstfusnote"/>
        <w:rPr>
          <w:rFonts w:asciiTheme="minorHAnsi" w:hAnsiTheme="minorHAnsi" w:cstheme="minorHAnsi"/>
          <w:b/>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72"/>
        <w:gridCol w:w="3448"/>
        <w:gridCol w:w="2152"/>
        <w:gridCol w:w="1678"/>
      </w:tblGrid>
      <w:tr w:rsidR="00825024" w:rsidRPr="00E45878" w14:paraId="2449A89D" w14:textId="77777777" w:rsidTr="00825024">
        <w:tc>
          <w:tcPr>
            <w:tcW w:w="979" w:type="pct"/>
            <w:shd w:val="clear" w:color="auto" w:fill="95B3D7" w:themeFill="accent1" w:themeFillTint="99"/>
          </w:tcPr>
          <w:p w14:paraId="2500C1BD"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1905" w:type="pct"/>
            <w:shd w:val="clear" w:color="auto" w:fill="95B3D7" w:themeFill="accent1" w:themeFillTint="99"/>
          </w:tcPr>
          <w:p w14:paraId="291536D8"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Nastavne teme</w:t>
            </w:r>
          </w:p>
        </w:tc>
        <w:tc>
          <w:tcPr>
            <w:tcW w:w="1189" w:type="pct"/>
            <w:shd w:val="clear" w:color="auto" w:fill="95B3D7" w:themeFill="accent1" w:themeFillTint="99"/>
          </w:tcPr>
          <w:p w14:paraId="2DE5C560"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927" w:type="pct"/>
            <w:shd w:val="clear" w:color="auto" w:fill="95B3D7" w:themeFill="accent1" w:themeFillTint="99"/>
          </w:tcPr>
          <w:p w14:paraId="62D1C399"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825024" w:rsidRPr="00E45878" w14:paraId="24907223" w14:textId="77777777" w:rsidTr="00825024">
        <w:tc>
          <w:tcPr>
            <w:tcW w:w="979" w:type="pct"/>
          </w:tcPr>
          <w:p w14:paraId="38D65552"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I1 Odabrati metode njege ekološkog nasada</w:t>
            </w:r>
          </w:p>
        </w:tc>
        <w:tc>
          <w:tcPr>
            <w:tcW w:w="1905" w:type="pct"/>
          </w:tcPr>
          <w:p w14:paraId="1193ECCE"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Agroekologija </w:t>
            </w:r>
          </w:p>
          <w:p w14:paraId="72F04F48"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Prirodni i poljoprivredni ekosustavi </w:t>
            </w:r>
          </w:p>
          <w:p w14:paraId="081E830F"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Održiva poljoprivreda i vrste održive poljoprivrede </w:t>
            </w:r>
          </w:p>
          <w:p w14:paraId="15967A58"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Povijest i filozofija ekološke poljoprivrede </w:t>
            </w:r>
          </w:p>
          <w:p w14:paraId="48E035AB"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Uvod i načela ekološke proizvodnje </w:t>
            </w:r>
          </w:p>
          <w:p w14:paraId="5C77C7B2"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Zakonodavni okvir ekološke poljoprivrede </w:t>
            </w:r>
          </w:p>
          <w:p w14:paraId="7A34EB0D"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Ključni elementi i tehnologije ekološke poljoprivrede </w:t>
            </w:r>
          </w:p>
          <w:p w14:paraId="5B2A476F" w14:textId="77777777" w:rsidR="00825024" w:rsidRPr="00E45878" w:rsidRDefault="00825024" w:rsidP="00825024">
            <w:pPr>
              <w:pStyle w:val="Tekstfusnote"/>
              <w:rPr>
                <w:rFonts w:asciiTheme="minorHAnsi" w:hAnsiTheme="minorHAnsi" w:cstheme="minorHAnsi"/>
                <w:b/>
              </w:rPr>
            </w:pPr>
            <w:r w:rsidRPr="00E45878">
              <w:rPr>
                <w:rFonts w:asciiTheme="minorHAnsi" w:hAnsiTheme="minorHAnsi" w:cstheme="minorHAnsi"/>
              </w:rPr>
              <w:t xml:space="preserve">Prevencija i zaštita bilja od štetočinja  </w:t>
            </w:r>
          </w:p>
        </w:tc>
        <w:tc>
          <w:tcPr>
            <w:tcW w:w="1189" w:type="pct"/>
          </w:tcPr>
          <w:p w14:paraId="000354F4"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Predavanja</w:t>
            </w:r>
          </w:p>
          <w:p w14:paraId="1ADED023"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Suradničko poučavanje</w:t>
            </w:r>
          </w:p>
          <w:p w14:paraId="70E38ABB"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Vježbe </w:t>
            </w:r>
          </w:p>
        </w:tc>
        <w:tc>
          <w:tcPr>
            <w:tcW w:w="927" w:type="pct"/>
          </w:tcPr>
          <w:p w14:paraId="644E228D"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Kolokvij</w:t>
            </w:r>
          </w:p>
        </w:tc>
      </w:tr>
      <w:tr w:rsidR="00825024" w:rsidRPr="00E45878" w14:paraId="44D529A1" w14:textId="77777777" w:rsidTr="00825024">
        <w:tc>
          <w:tcPr>
            <w:tcW w:w="979" w:type="pct"/>
          </w:tcPr>
          <w:p w14:paraId="5477664E"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I2 Odrediti metode za unapređenje plodnosti tla </w:t>
            </w:r>
          </w:p>
          <w:p w14:paraId="039CA405" w14:textId="77777777" w:rsidR="00825024" w:rsidRPr="00E45878" w:rsidRDefault="00825024" w:rsidP="00825024">
            <w:pPr>
              <w:pStyle w:val="Tekstfusnote"/>
              <w:rPr>
                <w:rFonts w:asciiTheme="minorHAnsi" w:hAnsiTheme="minorHAnsi" w:cstheme="minorHAnsi"/>
              </w:rPr>
            </w:pPr>
          </w:p>
        </w:tc>
        <w:tc>
          <w:tcPr>
            <w:tcW w:w="1905" w:type="pct"/>
          </w:tcPr>
          <w:p w14:paraId="2B4CF396"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Agroekologija </w:t>
            </w:r>
          </w:p>
          <w:p w14:paraId="42299BEE"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Prirodni i poljoprivredni ekosustavi </w:t>
            </w:r>
          </w:p>
          <w:p w14:paraId="514FDC84"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Održiva poljoprivreda i vrste održive poljoprivrede </w:t>
            </w:r>
          </w:p>
          <w:p w14:paraId="7FCB92BC"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Povijest i filozofija ekološke poljoprivrede </w:t>
            </w:r>
          </w:p>
          <w:p w14:paraId="3FC92DE2"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Uvod i načela ekološke proizvodnje </w:t>
            </w:r>
          </w:p>
          <w:p w14:paraId="23F20D0C"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Zakonodavni okvir ekološke poljoprivrede </w:t>
            </w:r>
          </w:p>
          <w:p w14:paraId="17EB45F3"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Ključni elementi i tehnologije ekološke poljoprivrede </w:t>
            </w:r>
          </w:p>
          <w:p w14:paraId="37E744C8"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Prevencija i zaštita bilja od štetočinja  </w:t>
            </w:r>
          </w:p>
          <w:p w14:paraId="3E468DC4"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Uzdržavanje tla i upravljanje plodnošću tla </w:t>
            </w:r>
          </w:p>
        </w:tc>
        <w:tc>
          <w:tcPr>
            <w:tcW w:w="1189" w:type="pct"/>
          </w:tcPr>
          <w:p w14:paraId="33B95B44"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Predavanja</w:t>
            </w:r>
          </w:p>
          <w:p w14:paraId="68EF08FB"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Vježbe</w:t>
            </w:r>
          </w:p>
          <w:p w14:paraId="353877C0"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Timski rad </w:t>
            </w:r>
          </w:p>
          <w:p w14:paraId="5256D02C" w14:textId="77777777" w:rsidR="00825024" w:rsidRPr="00E45878" w:rsidRDefault="00825024" w:rsidP="00825024">
            <w:pPr>
              <w:pStyle w:val="Tekstfusnote"/>
              <w:rPr>
                <w:rFonts w:asciiTheme="minorHAnsi" w:hAnsiTheme="minorHAnsi" w:cstheme="minorHAnsi"/>
              </w:rPr>
            </w:pPr>
          </w:p>
        </w:tc>
        <w:tc>
          <w:tcPr>
            <w:tcW w:w="927" w:type="pct"/>
          </w:tcPr>
          <w:p w14:paraId="677D1680"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Zadatak</w:t>
            </w:r>
          </w:p>
        </w:tc>
      </w:tr>
      <w:tr w:rsidR="00825024" w:rsidRPr="00E45878" w14:paraId="28ECDCB7" w14:textId="77777777" w:rsidTr="00825024">
        <w:tc>
          <w:tcPr>
            <w:tcW w:w="979" w:type="pct"/>
          </w:tcPr>
          <w:p w14:paraId="40AAEC5D"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I3 Primijeniti zakonodavne akte u uzgoju bilja i životinja te u preradi i konzerviranju poljoprivrednih proizvoda</w:t>
            </w:r>
          </w:p>
        </w:tc>
        <w:tc>
          <w:tcPr>
            <w:tcW w:w="1905" w:type="pct"/>
          </w:tcPr>
          <w:p w14:paraId="783A94AF"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Uvod i načela ekološke proizvodnje </w:t>
            </w:r>
          </w:p>
          <w:p w14:paraId="7A66E2CD"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Zakonodavni okvir ekološke poljoprivrede </w:t>
            </w:r>
          </w:p>
          <w:p w14:paraId="5817BB99"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Prerada i konzerviranje biljnih i životinjskih proizvoda </w:t>
            </w:r>
          </w:p>
        </w:tc>
        <w:tc>
          <w:tcPr>
            <w:tcW w:w="1189" w:type="pct"/>
          </w:tcPr>
          <w:p w14:paraId="2184B06E"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Predavanja</w:t>
            </w:r>
          </w:p>
          <w:p w14:paraId="7A712940"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Suradničko poučavanje</w:t>
            </w:r>
          </w:p>
          <w:p w14:paraId="62486C6A"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Igranje uloga</w:t>
            </w:r>
          </w:p>
          <w:p w14:paraId="0F741B91" w14:textId="77777777" w:rsidR="00825024" w:rsidRPr="00E45878" w:rsidRDefault="00825024" w:rsidP="00825024">
            <w:pPr>
              <w:pStyle w:val="Tekstfusnote"/>
              <w:rPr>
                <w:rFonts w:asciiTheme="minorHAnsi" w:hAnsiTheme="minorHAnsi" w:cstheme="minorHAnsi"/>
              </w:rPr>
            </w:pPr>
          </w:p>
        </w:tc>
        <w:tc>
          <w:tcPr>
            <w:tcW w:w="927" w:type="pct"/>
          </w:tcPr>
          <w:p w14:paraId="74524338"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Kolokvij </w:t>
            </w:r>
          </w:p>
          <w:p w14:paraId="12E9A85E" w14:textId="77777777" w:rsidR="00825024" w:rsidRPr="00E45878" w:rsidRDefault="00825024" w:rsidP="00825024">
            <w:pPr>
              <w:pStyle w:val="Tekstfusnote"/>
              <w:rPr>
                <w:rFonts w:asciiTheme="minorHAnsi" w:hAnsiTheme="minorHAnsi" w:cstheme="minorHAnsi"/>
              </w:rPr>
            </w:pPr>
          </w:p>
        </w:tc>
      </w:tr>
      <w:tr w:rsidR="00825024" w:rsidRPr="00E45878" w14:paraId="716F9A5E" w14:textId="77777777" w:rsidTr="00825024">
        <w:tc>
          <w:tcPr>
            <w:tcW w:w="979" w:type="pct"/>
          </w:tcPr>
          <w:p w14:paraId="21DC25A9" w14:textId="77777777" w:rsidR="00825024" w:rsidRPr="00E45878" w:rsidRDefault="00825024" w:rsidP="00825024">
            <w:pPr>
              <w:pStyle w:val="Tekstfusnote"/>
              <w:rPr>
                <w:rFonts w:asciiTheme="minorHAnsi" w:hAnsiTheme="minorHAnsi" w:cstheme="minorHAnsi"/>
                <w:lang w:val="de-DE"/>
              </w:rPr>
            </w:pPr>
            <w:r w:rsidRPr="00E45878">
              <w:rPr>
                <w:rFonts w:asciiTheme="minorHAnsi" w:hAnsiTheme="minorHAnsi" w:cstheme="minorHAnsi"/>
                <w:lang w:val="de-DE"/>
              </w:rPr>
              <w:t xml:space="preserve">I4 Kreirati plan prelaska sa konvencionalne na ekološku poljoprivredu </w:t>
            </w:r>
          </w:p>
        </w:tc>
        <w:tc>
          <w:tcPr>
            <w:tcW w:w="1905" w:type="pct"/>
          </w:tcPr>
          <w:p w14:paraId="159D7B52" w14:textId="77777777" w:rsidR="00825024" w:rsidRPr="00E45878" w:rsidRDefault="00825024" w:rsidP="00825024">
            <w:pPr>
              <w:pStyle w:val="Tekstfusnote"/>
              <w:rPr>
                <w:rFonts w:asciiTheme="minorHAnsi" w:hAnsiTheme="minorHAnsi" w:cstheme="minorHAnsi"/>
                <w:lang w:val="de-DE"/>
              </w:rPr>
            </w:pPr>
            <w:r w:rsidRPr="00E45878">
              <w:rPr>
                <w:rFonts w:asciiTheme="minorHAnsi" w:hAnsiTheme="minorHAnsi" w:cstheme="minorHAnsi"/>
                <w:lang w:val="de-DE"/>
              </w:rPr>
              <w:t xml:space="preserve">Proces prelaska na ekološku poljoprivrednu proizvodnju </w:t>
            </w:r>
          </w:p>
          <w:p w14:paraId="5590B1BC" w14:textId="77777777" w:rsidR="00825024" w:rsidRPr="00E45878" w:rsidRDefault="00825024" w:rsidP="00825024">
            <w:pPr>
              <w:pStyle w:val="Tekstfusnote"/>
              <w:rPr>
                <w:rFonts w:asciiTheme="minorHAnsi" w:hAnsiTheme="minorHAnsi" w:cstheme="minorHAnsi"/>
                <w:lang w:val="de-DE"/>
              </w:rPr>
            </w:pPr>
          </w:p>
        </w:tc>
        <w:tc>
          <w:tcPr>
            <w:tcW w:w="1189" w:type="pct"/>
          </w:tcPr>
          <w:p w14:paraId="2AFF54F0"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Predavanja </w:t>
            </w:r>
          </w:p>
          <w:p w14:paraId="206A3449"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Suradničko poučavanje </w:t>
            </w:r>
          </w:p>
          <w:p w14:paraId="256497BB"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Vježbe </w:t>
            </w:r>
          </w:p>
        </w:tc>
        <w:tc>
          <w:tcPr>
            <w:tcW w:w="927" w:type="pct"/>
          </w:tcPr>
          <w:p w14:paraId="1F1DB827"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Izrada plana </w:t>
            </w:r>
          </w:p>
          <w:p w14:paraId="522E7421" w14:textId="77777777" w:rsidR="00825024" w:rsidRPr="00E45878" w:rsidRDefault="00825024" w:rsidP="00825024">
            <w:pPr>
              <w:pStyle w:val="Tekstfusnote"/>
              <w:rPr>
                <w:rFonts w:asciiTheme="minorHAnsi" w:hAnsiTheme="minorHAnsi" w:cstheme="minorHAnsi"/>
              </w:rPr>
            </w:pPr>
          </w:p>
          <w:p w14:paraId="5B29E629" w14:textId="77777777" w:rsidR="00825024" w:rsidRPr="00E45878" w:rsidRDefault="00825024" w:rsidP="00825024">
            <w:pPr>
              <w:pStyle w:val="Tekstfusnote"/>
              <w:rPr>
                <w:rFonts w:asciiTheme="minorHAnsi" w:hAnsiTheme="minorHAnsi" w:cstheme="minorHAnsi"/>
              </w:rPr>
            </w:pPr>
          </w:p>
        </w:tc>
      </w:tr>
    </w:tbl>
    <w:p w14:paraId="6182026E" w14:textId="77777777" w:rsidR="00825024" w:rsidRPr="00E45878" w:rsidRDefault="00825024" w:rsidP="00825024">
      <w:pPr>
        <w:pStyle w:val="Tekstfusnote"/>
        <w:rPr>
          <w:rFonts w:asciiTheme="minorHAnsi" w:hAnsiTheme="minorHAnsi" w:cstheme="minorHAnsi"/>
        </w:rPr>
      </w:pPr>
    </w:p>
    <w:p w14:paraId="5A82E02D" w14:textId="59473DB0" w:rsidR="00825024" w:rsidRPr="00E45878" w:rsidRDefault="00825024" w:rsidP="00825024">
      <w:pPr>
        <w:pStyle w:val="Tekstfusnote"/>
        <w:rPr>
          <w:rFonts w:asciiTheme="minorHAnsi" w:hAnsiTheme="minorHAnsi" w:cstheme="minorHAnsi"/>
          <w:lang w:val="hr-HR"/>
        </w:rPr>
      </w:pPr>
    </w:p>
    <w:p w14:paraId="69DEF556" w14:textId="77777777" w:rsidR="00825024" w:rsidRPr="00E45878" w:rsidRDefault="00825024" w:rsidP="00825024">
      <w:pPr>
        <w:pStyle w:val="Tekstfusnote"/>
        <w:rPr>
          <w:rFonts w:asciiTheme="minorHAnsi" w:hAnsiTheme="minorHAnsi" w:cstheme="minorHAnsi"/>
          <w:lang w:val="hr-HR"/>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825024" w:rsidRPr="00E45878" w14:paraId="507D22B7"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976E007"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OPĆE INFORMACIJE</w:t>
            </w:r>
          </w:p>
        </w:tc>
      </w:tr>
      <w:tr w:rsidR="00825024" w:rsidRPr="00E45878" w14:paraId="407D0B13"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BA9ACD5"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842599670"/>
              <w:placeholder>
                <w:docPart w:val="072F0625E2F14640B48E11404BF6511B"/>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675845DD"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Stručni prijediplomski studij  Održivi agroturizam</w:t>
                </w:r>
              </w:p>
            </w:sdtContent>
          </w:sdt>
        </w:tc>
      </w:tr>
      <w:tr w:rsidR="00825024" w:rsidRPr="00E45878" w14:paraId="22DF8E80"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1E9EF0"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9C41827"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STOČARSTVO</w:t>
            </w:r>
          </w:p>
        </w:tc>
      </w:tr>
      <w:tr w:rsidR="00825024" w:rsidRPr="00E45878" w14:paraId="4D2E7063"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56A816A"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1F3B333" w14:textId="01AD492E" w:rsidR="00825024" w:rsidRPr="00E45878" w:rsidRDefault="009948F2" w:rsidP="00825024">
            <w:pPr>
              <w:pStyle w:val="Tekstfusnote"/>
              <w:rPr>
                <w:rFonts w:asciiTheme="minorHAnsi" w:hAnsiTheme="minorHAnsi" w:cstheme="minorHAnsi"/>
                <w:lang w:val="hr-HR"/>
              </w:rPr>
            </w:pPr>
            <w:r>
              <w:rPr>
                <w:rFonts w:asciiTheme="minorHAnsi" w:hAnsiTheme="minorHAnsi" w:cstheme="minorHAnsi"/>
                <w:lang w:val="hr-HR"/>
              </w:rPr>
              <w:t>d</w:t>
            </w:r>
            <w:r w:rsidR="00825024" w:rsidRPr="00E45878">
              <w:rPr>
                <w:rFonts w:asciiTheme="minorHAnsi" w:hAnsiTheme="minorHAnsi" w:cstheme="minorHAnsi"/>
                <w:lang w:val="hr-HR"/>
              </w:rPr>
              <w:t>r. sc. biomed. Damir Šekulja, prof. struč. stud. u trajnom izboru</w:t>
            </w:r>
          </w:p>
        </w:tc>
      </w:tr>
      <w:tr w:rsidR="00825024" w:rsidRPr="00E45878" w14:paraId="69498DA9"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99A5D09"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1EFD84C" w14:textId="77777777" w:rsidR="00825024" w:rsidRPr="00E45878" w:rsidRDefault="00825024" w:rsidP="00825024">
            <w:pPr>
              <w:pStyle w:val="Tekstfusnote"/>
              <w:rPr>
                <w:rFonts w:asciiTheme="minorHAnsi" w:hAnsiTheme="minorHAnsi" w:cstheme="minorHAnsi"/>
                <w:lang w:val="hr-HR"/>
              </w:rPr>
            </w:pPr>
          </w:p>
        </w:tc>
      </w:tr>
      <w:tr w:rsidR="00825024" w:rsidRPr="00E45878" w14:paraId="476ACB66"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5CC7320"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2134697982"/>
              <w:placeholder>
                <w:docPart w:val="6A0B4B7BC7C84408BA07EAD325BE5382"/>
              </w:placeholder>
              <w:comboBox>
                <w:listItem w:displayText="Obvezni" w:value="Obvezni"/>
                <w:listItem w:displayText="Izborni" w:value="Izborni"/>
              </w:comboBox>
            </w:sdtPr>
            <w:sdtEndPr/>
            <w:sdtContent>
              <w:p w14:paraId="4F695E3A"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Izborni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50BB7A"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403255076"/>
              <w:placeholder>
                <w:docPart w:val="3C83C1977B7C42E58E55158FBF27D183"/>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6C34FA14"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5</w:t>
                </w:r>
              </w:p>
            </w:sdtContent>
          </w:sdt>
        </w:tc>
      </w:tr>
      <w:tr w:rsidR="00825024" w:rsidRPr="00E45878" w14:paraId="698A8FE0"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709E4E4"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961848046"/>
              <w:placeholder>
                <w:docPart w:val="A4D680173D9443939A851C7E8E9335C5"/>
              </w:placeholder>
              <w:comboBox>
                <w:listItem w:displayText="1." w:value="1."/>
                <w:listItem w:displayText="2." w:value="2."/>
                <w:listItem w:displayText="3." w:value="3."/>
              </w:comboBox>
            </w:sdtPr>
            <w:sdtEndPr/>
            <w:sdtContent>
              <w:p w14:paraId="019EDAB2"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3.</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638864D"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300458862"/>
              <w:placeholder>
                <w:docPart w:val="CD8435AD8DAD402F94F7FF1C91DC9E25"/>
              </w:placeholder>
              <w:comboBox>
                <w:listItem w:displayText="Zimski" w:value="Zimski"/>
                <w:listItem w:displayText="Ljetni" w:value="Ljetni"/>
              </w:comboBox>
            </w:sdtPr>
            <w:sdtEndPr/>
            <w:sdtContent>
              <w:p w14:paraId="0185153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Zimski</w:t>
                </w:r>
              </w:p>
            </w:sdtContent>
          </w:sdt>
        </w:tc>
      </w:tr>
      <w:tr w:rsidR="00825024" w:rsidRPr="00E45878" w14:paraId="79A2C818" w14:textId="77777777" w:rsidTr="0082502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3BE827C"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EA08286"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EBC205A"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231F617"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1BA7837"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Praktikum</w:t>
            </w:r>
          </w:p>
        </w:tc>
      </w:tr>
      <w:tr w:rsidR="00825024" w:rsidRPr="00E45878" w14:paraId="0E7D69A6" w14:textId="77777777" w:rsidTr="00825024">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4E34A0F" w14:textId="77777777" w:rsidR="00825024" w:rsidRPr="00E45878" w:rsidRDefault="00825024" w:rsidP="00825024">
            <w:pPr>
              <w:pStyle w:val="Tekstfusnote"/>
              <w:rPr>
                <w:rFonts w:asciiTheme="minorHAnsi" w:hAnsiTheme="minorHAnsi" w:cstheme="minorHAns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E9D1FB4"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CD618C6"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45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C8162B5"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AB4A07B"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0</w:t>
            </w:r>
          </w:p>
        </w:tc>
      </w:tr>
      <w:tr w:rsidR="00825024" w:rsidRPr="00E45878" w14:paraId="5C90C071"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C4ACC69"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OPIS KOLEGIJA</w:t>
            </w:r>
          </w:p>
        </w:tc>
      </w:tr>
      <w:tr w:rsidR="00825024" w:rsidRPr="00E45878" w14:paraId="30F12CA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833A942"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Ciljevi kolegija</w:t>
            </w:r>
          </w:p>
        </w:tc>
      </w:tr>
      <w:tr w:rsidR="00825024" w:rsidRPr="00E45878" w14:paraId="5C663C3E"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F4A0CA8"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1. Upoznati studente sa osnovama uzgoja i selekcije domaćih životinja,  </w:t>
            </w:r>
          </w:p>
          <w:p w14:paraId="46D45FA6"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2. Upoznati student sa primjenom zootehničkih i zoohigijenskih mjera kod držanja domaćih životinja </w:t>
            </w:r>
          </w:p>
        </w:tc>
      </w:tr>
      <w:tr w:rsidR="00825024" w:rsidRPr="00E45878" w14:paraId="098CE93E"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92207AA"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Uvjeti za upis kolegija</w:t>
            </w:r>
          </w:p>
        </w:tc>
      </w:tr>
      <w:tr w:rsidR="00825024" w:rsidRPr="00E45878" w14:paraId="11FC047B"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DDC92E3"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nema</w:t>
            </w:r>
          </w:p>
        </w:tc>
      </w:tr>
      <w:tr w:rsidR="00825024" w:rsidRPr="00E45878" w14:paraId="3EBFEEE0"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C449976"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825024" w:rsidRPr="00E45878" w14:paraId="43A63B76"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43BEB41"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I1. Planirati poslove agroturističkog gospodarstva u skladu sa zakonodavnim okvirom  </w:t>
            </w:r>
          </w:p>
          <w:p w14:paraId="69BCFB52"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I4. Odabrati optimalan način uređenja i dizajna agroturističkog gospodarstva s obzirom na raspoložive resurse  </w:t>
            </w:r>
          </w:p>
          <w:p w14:paraId="12026969"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I6. Odabrati održive načine opskrbe, nabave i prodaje u poslovanju agroturističkog gospodarstva.  </w:t>
            </w:r>
          </w:p>
          <w:p w14:paraId="019294D9"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I8. Odabrati sustav poljoprivredne proizvodnje sukladno raspoloživim resursima  </w:t>
            </w:r>
          </w:p>
          <w:p w14:paraId="6F65090B"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I9. Integrirati temeljna načela kemije, biokemije, mikrobiologije i botanike u poljoprivrednoj proizvodnji  </w:t>
            </w:r>
          </w:p>
          <w:p w14:paraId="1218DE64"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I10. Procijeniti prikladnost ekoloških i edafskih čimbenika za održivu biljnu i životinjsku proizvodnju.  </w:t>
            </w:r>
          </w:p>
          <w:p w14:paraId="5F1856DA"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I11. Primijeniti tehnologiju proizvodnje poljoprivrednih proizvoda i uzgoja domaćih životinja s obzirom na raspoložive resurse. </w:t>
            </w:r>
          </w:p>
          <w:p w14:paraId="43C8CFB3"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I12. Osmisliti model njege za odabrane vrste, sortimente i pasmine. </w:t>
            </w:r>
          </w:p>
          <w:p w14:paraId="09D4CC17"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I13. Primijeniti različite načine dorade, sortiranja i pripreme biljnih i životinjskih sirovina za preradu.  </w:t>
            </w:r>
          </w:p>
        </w:tc>
      </w:tr>
      <w:tr w:rsidR="00825024" w:rsidRPr="00E45878" w14:paraId="5B825568"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B44050B"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825024" w:rsidRPr="00E45878" w14:paraId="585A96A4"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2134B87"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I1  </w:t>
            </w:r>
            <w:r w:rsidRPr="00E45878">
              <w:rPr>
                <w:rFonts w:asciiTheme="minorHAnsi" w:hAnsiTheme="minorHAnsi" w:cstheme="minorHAnsi"/>
                <w:b/>
                <w:bCs/>
                <w:lang w:val="hr-HR"/>
              </w:rPr>
              <w:t xml:space="preserve">Obrazložiti </w:t>
            </w:r>
            <w:r w:rsidRPr="00E45878">
              <w:rPr>
                <w:rFonts w:asciiTheme="minorHAnsi" w:hAnsiTheme="minorHAnsi" w:cstheme="minorHAnsi"/>
                <w:lang w:val="hr-HR"/>
              </w:rPr>
              <w:t>važnost očuvanja autohtonih pasmina domaćih životinja</w:t>
            </w:r>
            <w:r w:rsidRPr="00E45878">
              <w:rPr>
                <w:rFonts w:asciiTheme="minorHAnsi" w:hAnsiTheme="minorHAnsi" w:cstheme="minorHAnsi"/>
                <w:b/>
                <w:bCs/>
                <w:lang w:val="hr-HR"/>
              </w:rPr>
              <w:t xml:space="preserve"> </w:t>
            </w:r>
            <w:r w:rsidRPr="00E45878">
              <w:rPr>
                <w:rFonts w:asciiTheme="minorHAnsi" w:hAnsiTheme="minorHAnsi" w:cstheme="minorHAnsi"/>
                <w:lang w:val="hr-HR"/>
              </w:rPr>
              <w:t>i primjena selekcije u stočarstvu </w:t>
            </w:r>
          </w:p>
          <w:p w14:paraId="29453E3B"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I2  </w:t>
            </w:r>
            <w:r w:rsidRPr="00E45878">
              <w:rPr>
                <w:rFonts w:asciiTheme="minorHAnsi" w:hAnsiTheme="minorHAnsi" w:cstheme="minorHAnsi"/>
                <w:b/>
                <w:bCs/>
                <w:lang w:val="hr-HR"/>
              </w:rPr>
              <w:t>Analizirati</w:t>
            </w:r>
            <w:r w:rsidRPr="00E45878">
              <w:rPr>
                <w:rFonts w:asciiTheme="minorHAnsi" w:hAnsiTheme="minorHAnsi" w:cstheme="minorHAnsi"/>
                <w:lang w:val="hr-HR"/>
              </w:rPr>
              <w:t xml:space="preserve"> pasminska svojstva najzastupljenijih pasmina domaćih životinja </w:t>
            </w:r>
          </w:p>
          <w:p w14:paraId="60711C26"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I3  </w:t>
            </w:r>
            <w:r w:rsidRPr="00E45878">
              <w:rPr>
                <w:rFonts w:asciiTheme="minorHAnsi" w:hAnsiTheme="minorHAnsi" w:cstheme="minorHAnsi"/>
                <w:b/>
                <w:bCs/>
                <w:lang w:val="hr-HR"/>
              </w:rPr>
              <w:t xml:space="preserve">Odrediti </w:t>
            </w:r>
            <w:r w:rsidRPr="00E45878">
              <w:rPr>
                <w:rFonts w:asciiTheme="minorHAnsi" w:hAnsiTheme="minorHAnsi" w:cstheme="minorHAnsi"/>
                <w:lang w:val="hr-HR"/>
              </w:rPr>
              <w:t>optimalne uvjete potrebne za držanje pojedinih pasmina domaćih životinja i optimalne krmne smjese za ispravnu hranidbu  </w:t>
            </w:r>
          </w:p>
          <w:p w14:paraId="6E51B8EA"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I4  </w:t>
            </w:r>
            <w:r w:rsidRPr="00E45878">
              <w:rPr>
                <w:rFonts w:asciiTheme="minorHAnsi" w:hAnsiTheme="minorHAnsi" w:cstheme="minorHAnsi"/>
                <w:b/>
                <w:bCs/>
                <w:lang w:val="hr-HR"/>
              </w:rPr>
              <w:t xml:space="preserve">Pripremiti </w:t>
            </w:r>
            <w:r w:rsidRPr="00E45878">
              <w:rPr>
                <w:rFonts w:asciiTheme="minorHAnsi" w:hAnsiTheme="minorHAnsi" w:cstheme="minorHAnsi"/>
                <w:lang w:val="hr-HR"/>
              </w:rPr>
              <w:t>(i prilagoditi)</w:t>
            </w:r>
            <w:r w:rsidRPr="00E45878">
              <w:rPr>
                <w:rFonts w:asciiTheme="minorHAnsi" w:hAnsiTheme="minorHAnsi" w:cstheme="minorHAnsi"/>
                <w:b/>
                <w:bCs/>
                <w:lang w:val="hr-HR"/>
              </w:rPr>
              <w:t xml:space="preserve"> </w:t>
            </w:r>
            <w:r w:rsidRPr="00E45878">
              <w:rPr>
                <w:rFonts w:asciiTheme="minorHAnsi" w:hAnsiTheme="minorHAnsi" w:cstheme="minorHAnsi"/>
                <w:lang w:val="hr-HR"/>
              </w:rPr>
              <w:t>objekte i opremu za držanje domaćih životinja poštujući osnovne principe farmskog uzgoja </w:t>
            </w:r>
          </w:p>
          <w:p w14:paraId="502FE46A"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I5 </w:t>
            </w:r>
            <w:r w:rsidRPr="00E45878">
              <w:rPr>
                <w:rFonts w:asciiTheme="minorHAnsi" w:hAnsiTheme="minorHAnsi" w:cstheme="minorHAnsi"/>
                <w:b/>
                <w:bCs/>
                <w:lang w:val="hr-HR"/>
              </w:rPr>
              <w:t xml:space="preserve">Odabrati </w:t>
            </w:r>
            <w:r w:rsidRPr="00E45878">
              <w:rPr>
                <w:rFonts w:asciiTheme="minorHAnsi" w:hAnsiTheme="minorHAnsi" w:cstheme="minorHAnsi"/>
                <w:lang w:val="hr-HR"/>
              </w:rPr>
              <w:t>optimalne mjere držanja domaćih životinja</w:t>
            </w:r>
            <w:r w:rsidRPr="00E45878">
              <w:rPr>
                <w:rFonts w:asciiTheme="minorHAnsi" w:hAnsiTheme="minorHAnsi" w:cstheme="minorHAnsi"/>
                <w:b/>
                <w:bCs/>
                <w:lang w:val="hr-HR"/>
              </w:rPr>
              <w:t xml:space="preserve"> </w:t>
            </w:r>
            <w:r w:rsidRPr="00E45878">
              <w:rPr>
                <w:rFonts w:asciiTheme="minorHAnsi" w:hAnsiTheme="minorHAnsi" w:cstheme="minorHAnsi"/>
                <w:lang w:val="hr-HR"/>
              </w:rPr>
              <w:t>i značaj provedbe zoohigijenskih mjera u stočarstvu </w:t>
            </w:r>
          </w:p>
        </w:tc>
      </w:tr>
      <w:tr w:rsidR="00825024" w:rsidRPr="00E45878" w14:paraId="3003569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651ED24"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Sadržaj kolegija</w:t>
            </w:r>
          </w:p>
        </w:tc>
      </w:tr>
      <w:tr w:rsidR="00825024" w:rsidRPr="00E45878" w14:paraId="6EBEA15A"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B1CE66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Osnovni pojmovi u selekciji domaćih životinja i osnove stočarske proizvodnje; Važnost očuvanja autohtonih pasmina domaćih životinja; Pasmine i načini držanja pojedinih gospodarski važnih i kod nas zastupljenih pasmina životinja: Govedarstvo, Ovčarstvo, Kozarstvo, Svinjogojstvo, Konjogojstvo, Kunićarstvo. </w:t>
            </w:r>
          </w:p>
        </w:tc>
      </w:tr>
      <w:tr w:rsidR="00825024" w:rsidRPr="00E45878" w14:paraId="0A1342E1"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240E78B"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EFF7E10" w14:textId="77777777" w:rsidR="00825024" w:rsidRPr="00E45878" w:rsidRDefault="00BF3C49" w:rsidP="00825024">
            <w:pPr>
              <w:pStyle w:val="Tekstfusnote"/>
              <w:rPr>
                <w:rFonts w:asciiTheme="minorHAnsi" w:hAnsiTheme="minorHAnsi" w:cstheme="minorHAnsi"/>
                <w:lang w:val="hr-HR"/>
              </w:rPr>
            </w:pPr>
            <w:sdt>
              <w:sdtPr>
                <w:rPr>
                  <w:rFonts w:asciiTheme="minorHAnsi" w:hAnsiTheme="minorHAnsi" w:cstheme="minorHAnsi"/>
                  <w:lang w:val="hr-HR"/>
                </w:rPr>
                <w:id w:val="-1401746128"/>
                <w14:checkbox>
                  <w14:checked w14:val="1"/>
                  <w14:checkedState w14:val="2612" w14:font="MS Gothic"/>
                  <w14:uncheckedState w14:val="2610" w14:font="MS Gothic"/>
                </w14:checkbox>
              </w:sdtPr>
              <w:sdtEndPr/>
              <w:sdtContent>
                <w:r w:rsidR="00825024" w:rsidRPr="00E45878">
                  <w:rPr>
                    <w:rFonts w:ascii="Segoe UI Symbol" w:hAnsi="Segoe UI Symbol" w:cs="Segoe UI Symbol"/>
                    <w:lang w:val="hr-HR"/>
                  </w:rPr>
                  <w:t>☒</w:t>
                </w:r>
              </w:sdtContent>
            </w:sdt>
            <w:r w:rsidR="00825024" w:rsidRPr="00E45878">
              <w:rPr>
                <w:rFonts w:asciiTheme="minorHAnsi" w:hAnsiTheme="minorHAnsi" w:cstheme="minorHAnsi"/>
                <w:lang w:val="hr-HR"/>
              </w:rPr>
              <w:t xml:space="preserve"> Predavanja</w:t>
            </w:r>
          </w:p>
          <w:p w14:paraId="1A93F8FE" w14:textId="77777777" w:rsidR="00825024" w:rsidRPr="00E45878" w:rsidRDefault="00BF3C49" w:rsidP="00825024">
            <w:pPr>
              <w:pStyle w:val="Tekstfusnote"/>
              <w:rPr>
                <w:rFonts w:asciiTheme="minorHAnsi" w:hAnsiTheme="minorHAnsi" w:cstheme="minorHAnsi"/>
                <w:lang w:val="hr-HR"/>
              </w:rPr>
            </w:pPr>
            <w:sdt>
              <w:sdtPr>
                <w:rPr>
                  <w:rFonts w:asciiTheme="minorHAnsi" w:hAnsiTheme="minorHAnsi" w:cstheme="minorHAnsi"/>
                  <w:lang w:val="hr-HR"/>
                </w:rPr>
                <w:id w:val="1135834341"/>
                <w14:checkbox>
                  <w14:checked w14:val="0"/>
                  <w14:checkedState w14:val="2612" w14:font="MS Gothic"/>
                  <w14:uncheckedState w14:val="2610" w14:font="MS Gothic"/>
                </w14:checkbox>
              </w:sdtPr>
              <w:sdtEndPr/>
              <w:sdtContent>
                <w:r w:rsidR="00825024" w:rsidRPr="00E45878">
                  <w:rPr>
                    <w:rFonts w:ascii="Segoe UI Symbol" w:hAnsi="Segoe UI Symbol" w:cs="Segoe UI Symbol"/>
                    <w:lang w:val="hr-HR"/>
                  </w:rPr>
                  <w:t>☐</w:t>
                </w:r>
              </w:sdtContent>
            </w:sdt>
            <w:r w:rsidR="00825024" w:rsidRPr="00E45878">
              <w:rPr>
                <w:rFonts w:asciiTheme="minorHAnsi" w:hAnsiTheme="minorHAnsi" w:cstheme="minorHAnsi"/>
                <w:lang w:val="hr-HR"/>
              </w:rPr>
              <w:t xml:space="preserve"> Seminari i radionice</w:t>
            </w:r>
          </w:p>
          <w:p w14:paraId="39C3DF32" w14:textId="77777777" w:rsidR="00825024" w:rsidRPr="00E45878" w:rsidRDefault="00BF3C49" w:rsidP="00825024">
            <w:pPr>
              <w:pStyle w:val="Tekstfusnote"/>
              <w:rPr>
                <w:rFonts w:asciiTheme="minorHAnsi" w:hAnsiTheme="minorHAnsi" w:cstheme="minorHAnsi"/>
                <w:lang w:val="hr-HR"/>
              </w:rPr>
            </w:pPr>
            <w:sdt>
              <w:sdtPr>
                <w:rPr>
                  <w:rFonts w:asciiTheme="minorHAnsi" w:hAnsiTheme="minorHAnsi" w:cstheme="minorHAnsi"/>
                  <w:lang w:val="hr-HR"/>
                </w:rPr>
                <w:id w:val="-1030109844"/>
                <w14:checkbox>
                  <w14:checked w14:val="1"/>
                  <w14:checkedState w14:val="2612" w14:font="MS Gothic"/>
                  <w14:uncheckedState w14:val="2610" w14:font="MS Gothic"/>
                </w14:checkbox>
              </w:sdtPr>
              <w:sdtEndPr/>
              <w:sdtContent>
                <w:r w:rsidR="00825024" w:rsidRPr="00E45878">
                  <w:rPr>
                    <w:rFonts w:ascii="Segoe UI Symbol" w:hAnsi="Segoe UI Symbol" w:cs="Segoe UI Symbol"/>
                    <w:lang w:val="hr-HR"/>
                  </w:rPr>
                  <w:t>☒</w:t>
                </w:r>
              </w:sdtContent>
            </w:sdt>
            <w:r w:rsidR="00825024" w:rsidRPr="00E45878">
              <w:rPr>
                <w:rFonts w:asciiTheme="minorHAnsi" w:hAnsiTheme="minorHAnsi" w:cstheme="minorHAnsi"/>
                <w:lang w:val="hr-HR"/>
              </w:rPr>
              <w:t xml:space="preserve"> Vježbe</w:t>
            </w:r>
          </w:p>
          <w:p w14:paraId="2A566079" w14:textId="77777777" w:rsidR="00825024" w:rsidRPr="00E45878" w:rsidRDefault="00BF3C49" w:rsidP="00825024">
            <w:pPr>
              <w:pStyle w:val="Tekstfusnote"/>
              <w:rPr>
                <w:rFonts w:asciiTheme="minorHAnsi" w:hAnsiTheme="minorHAnsi" w:cstheme="minorHAnsi"/>
                <w:lang w:val="hr-HR"/>
              </w:rPr>
            </w:pPr>
            <w:sdt>
              <w:sdtPr>
                <w:rPr>
                  <w:rFonts w:asciiTheme="minorHAnsi" w:hAnsiTheme="minorHAnsi" w:cstheme="minorHAnsi"/>
                  <w:lang w:val="hr-HR"/>
                </w:rPr>
                <w:id w:val="899562158"/>
                <w14:checkbox>
                  <w14:checked w14:val="1"/>
                  <w14:checkedState w14:val="2612" w14:font="MS Gothic"/>
                  <w14:uncheckedState w14:val="2610" w14:font="MS Gothic"/>
                </w14:checkbox>
              </w:sdtPr>
              <w:sdtEndPr/>
              <w:sdtContent>
                <w:r w:rsidR="00825024" w:rsidRPr="00E45878">
                  <w:rPr>
                    <w:rFonts w:ascii="Segoe UI Symbol" w:hAnsi="Segoe UI Symbol" w:cs="Segoe UI Symbol"/>
                    <w:lang w:val="hr-HR"/>
                  </w:rPr>
                  <w:t>☒</w:t>
                </w:r>
              </w:sdtContent>
            </w:sdt>
            <w:r w:rsidR="00825024" w:rsidRPr="00E45878">
              <w:rPr>
                <w:rFonts w:asciiTheme="minorHAnsi" w:hAnsiTheme="minorHAnsi" w:cstheme="minorHAnsi"/>
                <w:lang w:val="hr-HR"/>
              </w:rPr>
              <w:t xml:space="preserve"> Obrazovanje na daljinu</w:t>
            </w:r>
          </w:p>
          <w:p w14:paraId="4EBFDD98" w14:textId="77777777" w:rsidR="00825024" w:rsidRPr="00E45878" w:rsidRDefault="00BF3C49" w:rsidP="00825024">
            <w:pPr>
              <w:pStyle w:val="Tekstfusnote"/>
              <w:rPr>
                <w:rFonts w:asciiTheme="minorHAnsi" w:hAnsiTheme="minorHAnsi" w:cstheme="minorHAnsi"/>
                <w:lang w:val="hr-HR"/>
              </w:rPr>
            </w:pPr>
            <w:sdt>
              <w:sdtPr>
                <w:rPr>
                  <w:rFonts w:asciiTheme="minorHAnsi" w:hAnsiTheme="minorHAnsi" w:cstheme="minorHAnsi"/>
                  <w:lang w:val="hr-HR"/>
                </w:rPr>
                <w:id w:val="-2052754027"/>
                <w14:checkbox>
                  <w14:checked w14:val="1"/>
                  <w14:checkedState w14:val="2612" w14:font="MS Gothic"/>
                  <w14:uncheckedState w14:val="2610" w14:font="MS Gothic"/>
                </w14:checkbox>
              </w:sdtPr>
              <w:sdtEndPr/>
              <w:sdtContent>
                <w:r w:rsidR="00825024" w:rsidRPr="00E45878">
                  <w:rPr>
                    <w:rFonts w:ascii="Segoe UI Symbol" w:hAnsi="Segoe UI Symbol" w:cs="Segoe UI Symbol"/>
                    <w:lang w:val="hr-HR"/>
                  </w:rPr>
                  <w:t>☒</w:t>
                </w:r>
              </w:sdtContent>
            </w:sdt>
            <w:r w:rsidR="00825024" w:rsidRPr="00E45878">
              <w:rPr>
                <w:rFonts w:asciiTheme="minorHAnsi" w:hAnsiTheme="minorHAnsi" w:cstheme="minorHAns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1A4EFAE" w14:textId="77777777" w:rsidR="00825024" w:rsidRPr="00E45878" w:rsidRDefault="00BF3C49" w:rsidP="00825024">
            <w:pPr>
              <w:pStyle w:val="Tekstfusnote"/>
              <w:rPr>
                <w:rFonts w:asciiTheme="minorHAnsi" w:hAnsiTheme="minorHAnsi" w:cstheme="minorHAnsi"/>
                <w:lang w:val="hr-HR"/>
              </w:rPr>
            </w:pPr>
            <w:sdt>
              <w:sdtPr>
                <w:rPr>
                  <w:rFonts w:asciiTheme="minorHAnsi" w:hAnsiTheme="minorHAnsi" w:cstheme="minorHAnsi"/>
                  <w:lang w:val="hr-HR"/>
                </w:rPr>
                <w:id w:val="671534156"/>
                <w14:checkbox>
                  <w14:checked w14:val="0"/>
                  <w14:checkedState w14:val="2612" w14:font="MS Gothic"/>
                  <w14:uncheckedState w14:val="2610" w14:font="MS Gothic"/>
                </w14:checkbox>
              </w:sdtPr>
              <w:sdtEndPr/>
              <w:sdtContent>
                <w:r w:rsidR="00825024" w:rsidRPr="00E45878">
                  <w:rPr>
                    <w:rFonts w:ascii="Segoe UI Symbol" w:hAnsi="Segoe UI Symbol" w:cs="Segoe UI Symbol"/>
                    <w:lang w:val="hr-HR"/>
                  </w:rPr>
                  <w:t>☐</w:t>
                </w:r>
              </w:sdtContent>
            </w:sdt>
            <w:r w:rsidR="00825024" w:rsidRPr="00E45878">
              <w:rPr>
                <w:rFonts w:asciiTheme="minorHAnsi" w:hAnsiTheme="minorHAnsi" w:cstheme="minorHAnsi"/>
                <w:lang w:val="hr-HR"/>
              </w:rPr>
              <w:t xml:space="preserve"> Samostalni zadaci</w:t>
            </w:r>
          </w:p>
          <w:p w14:paraId="1F8BA96D" w14:textId="77777777" w:rsidR="00825024" w:rsidRPr="00E45878" w:rsidRDefault="00BF3C49" w:rsidP="00825024">
            <w:pPr>
              <w:pStyle w:val="Tekstfusnote"/>
              <w:rPr>
                <w:rFonts w:asciiTheme="minorHAnsi" w:hAnsiTheme="minorHAnsi" w:cstheme="minorHAnsi"/>
                <w:lang w:val="hr-HR"/>
              </w:rPr>
            </w:pPr>
            <w:sdt>
              <w:sdtPr>
                <w:rPr>
                  <w:rFonts w:asciiTheme="minorHAnsi" w:hAnsiTheme="minorHAnsi" w:cstheme="minorHAnsi"/>
                  <w:lang w:val="hr-HR"/>
                </w:rPr>
                <w:id w:val="-529567659"/>
                <w14:checkbox>
                  <w14:checked w14:val="0"/>
                  <w14:checkedState w14:val="2612" w14:font="MS Gothic"/>
                  <w14:uncheckedState w14:val="2610" w14:font="MS Gothic"/>
                </w14:checkbox>
              </w:sdtPr>
              <w:sdtEndPr/>
              <w:sdtContent>
                <w:r w:rsidR="00825024" w:rsidRPr="00E45878">
                  <w:rPr>
                    <w:rFonts w:ascii="Segoe UI Symbol" w:hAnsi="Segoe UI Symbol" w:cs="Segoe UI Symbol"/>
                    <w:lang w:val="hr-HR"/>
                  </w:rPr>
                  <w:t>☐</w:t>
                </w:r>
              </w:sdtContent>
            </w:sdt>
            <w:r w:rsidR="00825024" w:rsidRPr="00E45878">
              <w:rPr>
                <w:rFonts w:asciiTheme="minorHAnsi" w:hAnsiTheme="minorHAnsi" w:cstheme="minorHAnsi"/>
                <w:lang w:val="hr-HR"/>
              </w:rPr>
              <w:t xml:space="preserve"> Multimedija i mreža</w:t>
            </w:r>
          </w:p>
          <w:p w14:paraId="4BEF6B73" w14:textId="77777777" w:rsidR="00825024" w:rsidRPr="00E45878" w:rsidRDefault="00BF3C49" w:rsidP="00825024">
            <w:pPr>
              <w:pStyle w:val="Tekstfusnote"/>
              <w:rPr>
                <w:rFonts w:asciiTheme="minorHAnsi" w:hAnsiTheme="minorHAnsi" w:cstheme="minorHAnsi"/>
                <w:lang w:val="hr-HR"/>
              </w:rPr>
            </w:pPr>
            <w:sdt>
              <w:sdtPr>
                <w:rPr>
                  <w:rFonts w:asciiTheme="minorHAnsi" w:hAnsiTheme="minorHAnsi" w:cstheme="minorHAnsi"/>
                  <w:lang w:val="hr-HR"/>
                </w:rPr>
                <w:id w:val="-917255641"/>
                <w14:checkbox>
                  <w14:checked w14:val="0"/>
                  <w14:checkedState w14:val="2612" w14:font="MS Gothic"/>
                  <w14:uncheckedState w14:val="2610" w14:font="MS Gothic"/>
                </w14:checkbox>
              </w:sdtPr>
              <w:sdtEndPr/>
              <w:sdtContent>
                <w:r w:rsidR="00825024" w:rsidRPr="00E45878">
                  <w:rPr>
                    <w:rFonts w:ascii="Segoe UI Symbol" w:hAnsi="Segoe UI Symbol" w:cs="Segoe UI Symbol"/>
                    <w:lang w:val="hr-HR"/>
                  </w:rPr>
                  <w:t>☐</w:t>
                </w:r>
              </w:sdtContent>
            </w:sdt>
            <w:r w:rsidR="00825024" w:rsidRPr="00E45878">
              <w:rPr>
                <w:rFonts w:asciiTheme="minorHAnsi" w:hAnsiTheme="minorHAnsi" w:cstheme="minorHAnsi"/>
                <w:lang w:val="hr-HR"/>
              </w:rPr>
              <w:t xml:space="preserve"> Laboratorij</w:t>
            </w:r>
          </w:p>
          <w:p w14:paraId="3AFA051A" w14:textId="77777777" w:rsidR="00825024" w:rsidRPr="00E45878" w:rsidRDefault="00BF3C49" w:rsidP="00825024">
            <w:pPr>
              <w:pStyle w:val="Tekstfusnote"/>
              <w:rPr>
                <w:rFonts w:asciiTheme="minorHAnsi" w:hAnsiTheme="minorHAnsi" w:cstheme="minorHAnsi"/>
                <w:lang w:val="hr-HR"/>
              </w:rPr>
            </w:pPr>
            <w:sdt>
              <w:sdtPr>
                <w:rPr>
                  <w:rFonts w:asciiTheme="minorHAnsi" w:hAnsiTheme="minorHAnsi" w:cstheme="minorHAnsi"/>
                  <w:lang w:val="hr-HR"/>
                </w:rPr>
                <w:id w:val="-1468276849"/>
                <w14:checkbox>
                  <w14:checked w14:val="1"/>
                  <w14:checkedState w14:val="2612" w14:font="MS Gothic"/>
                  <w14:uncheckedState w14:val="2610" w14:font="MS Gothic"/>
                </w14:checkbox>
              </w:sdtPr>
              <w:sdtEndPr/>
              <w:sdtContent>
                <w:r w:rsidR="00825024" w:rsidRPr="00E45878">
                  <w:rPr>
                    <w:rFonts w:ascii="Segoe UI Symbol" w:hAnsi="Segoe UI Symbol" w:cs="Segoe UI Symbol"/>
                    <w:lang w:val="hr-HR"/>
                  </w:rPr>
                  <w:t>☒</w:t>
                </w:r>
              </w:sdtContent>
            </w:sdt>
            <w:r w:rsidR="00825024" w:rsidRPr="00E45878">
              <w:rPr>
                <w:rFonts w:asciiTheme="minorHAnsi" w:hAnsiTheme="minorHAnsi" w:cstheme="minorHAnsi"/>
                <w:lang w:val="hr-HR"/>
              </w:rPr>
              <w:t xml:space="preserve"> Mentorski rad</w:t>
            </w:r>
          </w:p>
          <w:p w14:paraId="24A2869F" w14:textId="77777777" w:rsidR="00825024" w:rsidRPr="00E45878" w:rsidRDefault="00BF3C49" w:rsidP="00825024">
            <w:pPr>
              <w:pStyle w:val="Tekstfusnote"/>
              <w:rPr>
                <w:rFonts w:asciiTheme="minorHAnsi" w:hAnsiTheme="minorHAnsi" w:cstheme="minorHAnsi"/>
                <w:lang w:val="hr-HR"/>
              </w:rPr>
            </w:pPr>
            <w:sdt>
              <w:sdtPr>
                <w:rPr>
                  <w:rFonts w:asciiTheme="minorHAnsi" w:hAnsiTheme="minorHAnsi" w:cstheme="minorHAnsi"/>
                  <w:lang w:val="hr-HR"/>
                </w:rPr>
                <w:id w:val="-611511927"/>
                <w14:checkbox>
                  <w14:checked w14:val="0"/>
                  <w14:checkedState w14:val="2612" w14:font="MS Gothic"/>
                  <w14:uncheckedState w14:val="2610" w14:font="MS Gothic"/>
                </w14:checkbox>
              </w:sdtPr>
              <w:sdtEndPr/>
              <w:sdtContent>
                <w:r w:rsidR="00825024" w:rsidRPr="00E45878">
                  <w:rPr>
                    <w:rFonts w:ascii="Segoe UI Symbol" w:hAnsi="Segoe UI Symbol" w:cs="Segoe UI Symbol"/>
                    <w:lang w:val="hr-HR"/>
                  </w:rPr>
                  <w:t>☐</w:t>
                </w:r>
              </w:sdtContent>
            </w:sdt>
            <w:r w:rsidR="00825024" w:rsidRPr="00E45878">
              <w:rPr>
                <w:rFonts w:asciiTheme="minorHAnsi" w:hAnsiTheme="minorHAnsi" w:cstheme="minorHAnsi"/>
                <w:lang w:val="hr-HR"/>
              </w:rPr>
              <w:t xml:space="preserve"> Ostalo: </w:t>
            </w:r>
          </w:p>
        </w:tc>
      </w:tr>
      <w:tr w:rsidR="00825024" w:rsidRPr="00E45878" w14:paraId="3CC9AADF"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FF95F4C"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Obveze studenata</w:t>
            </w:r>
          </w:p>
        </w:tc>
      </w:tr>
      <w:tr w:rsidR="00825024" w:rsidRPr="00E45878" w14:paraId="71669B72" w14:textId="77777777" w:rsidTr="0082502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FACF2B3"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p w14:paraId="48E76DA8" w14:textId="77777777" w:rsidR="00825024" w:rsidRPr="00E45878" w:rsidRDefault="00825024" w:rsidP="00825024">
            <w:pPr>
              <w:pStyle w:val="Tekstfusnote"/>
              <w:rPr>
                <w:rFonts w:asciiTheme="minorHAnsi" w:hAnsiTheme="minorHAnsi" w:cstheme="minorHAnsi"/>
                <w:lang w:val="hr-HR"/>
              </w:rPr>
            </w:pPr>
          </w:p>
        </w:tc>
      </w:tr>
      <w:tr w:rsidR="00825024" w:rsidRPr="00E45878" w14:paraId="5B964E7D"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8666751"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Ocjenjivanje i vrednovanje rada studenata tijekom nastave i na ispitnom roku</w:t>
            </w:r>
          </w:p>
        </w:tc>
      </w:tr>
      <w:tr w:rsidR="00825024" w:rsidRPr="00E45878" w14:paraId="22D1CE9F" w14:textId="77777777" w:rsidTr="0082502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04DF6DD"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3A0453E1" w14:textId="77777777" w:rsidR="00825024" w:rsidRPr="00E45878" w:rsidRDefault="00825024" w:rsidP="00825024">
            <w:pPr>
              <w:pStyle w:val="Tekstfusnote"/>
              <w:rPr>
                <w:rFonts w:asciiTheme="minorHAnsi" w:hAnsiTheme="minorHAnsi" w:cstheme="minorHAnsi"/>
                <w:b/>
                <w:bCs/>
                <w:lang w:val="hr-HR"/>
              </w:rPr>
            </w:pPr>
          </w:p>
          <w:p w14:paraId="53129F2D"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0C716348" w14:textId="77777777" w:rsidR="00825024" w:rsidRPr="00E45878" w:rsidRDefault="00825024" w:rsidP="00825024">
            <w:pPr>
              <w:pStyle w:val="Tekstfusnote"/>
              <w:rPr>
                <w:rFonts w:asciiTheme="minorHAnsi" w:hAnsiTheme="minorHAnsi" w:cstheme="minorHAnsi"/>
                <w:b/>
                <w:bCs/>
                <w:lang w:val="hr-HR"/>
              </w:rPr>
            </w:pPr>
          </w:p>
          <w:tbl>
            <w:tblPr>
              <w:tblStyle w:val="Reetkatablice"/>
              <w:tblW w:w="443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7"/>
              <w:gridCol w:w="1135"/>
              <w:gridCol w:w="1060"/>
              <w:gridCol w:w="1083"/>
              <w:gridCol w:w="1025"/>
              <w:gridCol w:w="1021"/>
              <w:gridCol w:w="1075"/>
            </w:tblGrid>
            <w:tr w:rsidR="00825024" w:rsidRPr="00E45878" w14:paraId="798CD2AE" w14:textId="77777777" w:rsidTr="00825024">
              <w:trPr>
                <w:trHeight w:val="300"/>
              </w:trPr>
              <w:tc>
                <w:tcPr>
                  <w:tcW w:w="906" w:type="pct"/>
                  <w:shd w:val="clear" w:color="auto" w:fill="DBE5F1" w:themeFill="accent1" w:themeFillTint="33"/>
                  <w:vAlign w:val="center"/>
                </w:tcPr>
                <w:p w14:paraId="74FA8424"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Ishod</w:t>
                  </w:r>
                  <w:r w:rsidRPr="00E45878">
                    <w:rPr>
                      <w:rFonts w:asciiTheme="minorHAnsi" w:hAnsiTheme="minorHAnsi" w:cstheme="minorHAnsi"/>
                      <w:lang w:val="hr-HR"/>
                    </w:rPr>
                    <w:t> </w:t>
                  </w:r>
                </w:p>
              </w:tc>
              <w:tc>
                <w:tcPr>
                  <w:tcW w:w="726" w:type="pct"/>
                  <w:shd w:val="clear" w:color="auto" w:fill="DBE5F1" w:themeFill="accent1" w:themeFillTint="33"/>
                  <w:vAlign w:val="center"/>
                </w:tcPr>
                <w:p w14:paraId="49AC41C1"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K1</w:t>
                  </w:r>
                  <w:r w:rsidRPr="00E45878">
                    <w:rPr>
                      <w:rFonts w:asciiTheme="minorHAnsi" w:hAnsiTheme="minorHAnsi" w:cstheme="minorHAnsi"/>
                      <w:lang w:val="hr-HR"/>
                    </w:rPr>
                    <w:t> </w:t>
                  </w:r>
                </w:p>
              </w:tc>
              <w:tc>
                <w:tcPr>
                  <w:tcW w:w="678" w:type="pct"/>
                  <w:shd w:val="clear" w:color="auto" w:fill="DBE5F1" w:themeFill="accent1" w:themeFillTint="33"/>
                  <w:vAlign w:val="center"/>
                </w:tcPr>
                <w:p w14:paraId="70635982"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K2</w:t>
                  </w:r>
                  <w:r w:rsidRPr="00E45878">
                    <w:rPr>
                      <w:rFonts w:asciiTheme="minorHAnsi" w:hAnsiTheme="minorHAnsi" w:cstheme="minorHAnsi"/>
                      <w:lang w:val="hr-HR"/>
                    </w:rPr>
                    <w:t> </w:t>
                  </w:r>
                </w:p>
              </w:tc>
              <w:tc>
                <w:tcPr>
                  <w:tcW w:w="693" w:type="pct"/>
                  <w:shd w:val="clear" w:color="auto" w:fill="DBE5F1" w:themeFill="accent1" w:themeFillTint="33"/>
                  <w:vAlign w:val="center"/>
                </w:tcPr>
                <w:p w14:paraId="2E6DCC9C"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bCs/>
                      <w:lang w:val="hr-HR"/>
                    </w:rPr>
                    <w:t>T</w:t>
                  </w:r>
                  <w:r w:rsidRPr="00E45878">
                    <w:rPr>
                      <w:rFonts w:asciiTheme="minorHAnsi" w:hAnsiTheme="minorHAnsi" w:cstheme="minorHAnsi"/>
                      <w:lang w:val="hr-HR"/>
                    </w:rPr>
                    <w:t> </w:t>
                  </w:r>
                </w:p>
              </w:tc>
              <w:tc>
                <w:tcPr>
                  <w:tcW w:w="656" w:type="pct"/>
                  <w:shd w:val="clear" w:color="auto" w:fill="DBE5F1" w:themeFill="accent1" w:themeFillTint="33"/>
                  <w:vAlign w:val="center"/>
                </w:tcPr>
                <w:p w14:paraId="454F443A"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Prag</w:t>
                  </w:r>
                  <w:r w:rsidRPr="00E45878">
                    <w:rPr>
                      <w:rFonts w:asciiTheme="minorHAnsi" w:hAnsiTheme="minorHAnsi" w:cstheme="minorHAnsi"/>
                      <w:lang w:val="hr-HR"/>
                    </w:rPr>
                    <w:t> </w:t>
                  </w:r>
                </w:p>
              </w:tc>
              <w:tc>
                <w:tcPr>
                  <w:tcW w:w="653" w:type="pct"/>
                  <w:shd w:val="clear" w:color="auto" w:fill="DBE5F1" w:themeFill="accent1" w:themeFillTint="33"/>
                  <w:vAlign w:val="center"/>
                </w:tcPr>
                <w:p w14:paraId="0CF950D2"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Max</w:t>
                  </w:r>
                  <w:r w:rsidRPr="00E45878">
                    <w:rPr>
                      <w:rFonts w:asciiTheme="minorHAnsi" w:hAnsiTheme="minorHAnsi" w:cstheme="minorHAnsi"/>
                      <w:lang w:val="hr-HR"/>
                    </w:rPr>
                    <w:t> </w:t>
                  </w:r>
                </w:p>
              </w:tc>
              <w:tc>
                <w:tcPr>
                  <w:tcW w:w="688" w:type="pct"/>
                  <w:shd w:val="clear" w:color="auto" w:fill="DBE5F1" w:themeFill="accent1" w:themeFillTint="33"/>
                  <w:vAlign w:val="center"/>
                </w:tcPr>
                <w:p w14:paraId="539E4368"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r w:rsidRPr="00E45878">
                    <w:rPr>
                      <w:rFonts w:asciiTheme="minorHAnsi" w:hAnsiTheme="minorHAnsi" w:cstheme="minorHAnsi"/>
                      <w:lang w:val="hr-HR"/>
                    </w:rPr>
                    <w:t> </w:t>
                  </w:r>
                </w:p>
              </w:tc>
            </w:tr>
            <w:tr w:rsidR="00825024" w:rsidRPr="00E45878" w14:paraId="463E6C3A" w14:textId="77777777" w:rsidTr="00825024">
              <w:trPr>
                <w:trHeight w:val="300"/>
              </w:trPr>
              <w:tc>
                <w:tcPr>
                  <w:tcW w:w="906" w:type="pct"/>
                  <w:shd w:val="clear" w:color="auto" w:fill="DBE5F1" w:themeFill="accent1" w:themeFillTint="33"/>
                  <w:vAlign w:val="center"/>
                </w:tcPr>
                <w:p w14:paraId="2A7B5E9D"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bCs/>
                      <w:lang w:val="hr-HR"/>
                    </w:rPr>
                    <w:t>I1</w:t>
                  </w:r>
                  <w:r w:rsidRPr="00E45878">
                    <w:rPr>
                      <w:rFonts w:asciiTheme="minorHAnsi" w:hAnsiTheme="minorHAnsi" w:cstheme="minorHAnsi"/>
                      <w:lang w:val="hr-HR"/>
                    </w:rPr>
                    <w:t> </w:t>
                  </w:r>
                </w:p>
              </w:tc>
              <w:tc>
                <w:tcPr>
                  <w:tcW w:w="726" w:type="pct"/>
                </w:tcPr>
                <w:p w14:paraId="59E97B2F"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5%</w:t>
                  </w:r>
                  <w:r w:rsidRPr="00E45878">
                    <w:rPr>
                      <w:rFonts w:asciiTheme="minorHAnsi" w:hAnsiTheme="minorHAnsi" w:cstheme="minorHAnsi"/>
                      <w:lang w:val="hr-HR"/>
                    </w:rPr>
                    <w:t> </w:t>
                  </w:r>
                </w:p>
              </w:tc>
              <w:tc>
                <w:tcPr>
                  <w:tcW w:w="678" w:type="pct"/>
                </w:tcPr>
                <w:p w14:paraId="6D27A538"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w:t>
                  </w:r>
                  <w:r w:rsidRPr="00E45878">
                    <w:rPr>
                      <w:rFonts w:asciiTheme="minorHAnsi" w:hAnsiTheme="minorHAnsi" w:cstheme="minorHAnsi"/>
                      <w:lang w:val="hr-HR"/>
                    </w:rPr>
                    <w:t> </w:t>
                  </w:r>
                </w:p>
              </w:tc>
              <w:tc>
                <w:tcPr>
                  <w:tcW w:w="693" w:type="pct"/>
                </w:tcPr>
                <w:p w14:paraId="24FA4BCF"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15%</w:t>
                  </w:r>
                  <w:r w:rsidRPr="00E45878">
                    <w:rPr>
                      <w:rFonts w:asciiTheme="minorHAnsi" w:hAnsiTheme="minorHAnsi" w:cstheme="minorHAnsi"/>
                      <w:lang w:val="hr-HR"/>
                    </w:rPr>
                    <w:t> </w:t>
                  </w:r>
                </w:p>
              </w:tc>
              <w:tc>
                <w:tcPr>
                  <w:tcW w:w="656" w:type="pct"/>
                  <w:shd w:val="clear" w:color="auto" w:fill="DBE5F1" w:themeFill="accent1" w:themeFillTint="33"/>
                </w:tcPr>
                <w:p w14:paraId="313AFE6B"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653" w:type="pct"/>
                  <w:shd w:val="clear" w:color="auto" w:fill="DBE5F1" w:themeFill="accent1" w:themeFillTint="33"/>
                </w:tcPr>
                <w:p w14:paraId="3F3F2DE1"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688" w:type="pct"/>
                  <w:shd w:val="clear" w:color="auto" w:fill="DBE5F1" w:themeFill="accent1" w:themeFillTint="33"/>
                  <w:vAlign w:val="center"/>
                </w:tcPr>
                <w:p w14:paraId="75CFF6DD"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1</w:t>
                  </w:r>
                  <w:r w:rsidRPr="00E45878">
                    <w:rPr>
                      <w:rFonts w:asciiTheme="minorHAnsi" w:hAnsiTheme="minorHAnsi" w:cstheme="minorHAnsi"/>
                      <w:lang w:val="hr-HR"/>
                    </w:rPr>
                    <w:t> </w:t>
                  </w:r>
                </w:p>
              </w:tc>
            </w:tr>
            <w:tr w:rsidR="00825024" w:rsidRPr="00E45878" w14:paraId="34D6EE20" w14:textId="77777777" w:rsidTr="00825024">
              <w:trPr>
                <w:trHeight w:val="300"/>
              </w:trPr>
              <w:tc>
                <w:tcPr>
                  <w:tcW w:w="906" w:type="pct"/>
                  <w:shd w:val="clear" w:color="auto" w:fill="DBE5F1" w:themeFill="accent1" w:themeFillTint="33"/>
                  <w:vAlign w:val="center"/>
                </w:tcPr>
                <w:p w14:paraId="63CAD54B"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bCs/>
                      <w:lang w:val="hr-HR"/>
                    </w:rPr>
                    <w:t>I2</w:t>
                  </w:r>
                  <w:r w:rsidRPr="00E45878">
                    <w:rPr>
                      <w:rFonts w:asciiTheme="minorHAnsi" w:hAnsiTheme="minorHAnsi" w:cstheme="minorHAnsi"/>
                      <w:lang w:val="hr-HR"/>
                    </w:rPr>
                    <w:t> </w:t>
                  </w:r>
                </w:p>
              </w:tc>
              <w:tc>
                <w:tcPr>
                  <w:tcW w:w="726" w:type="pct"/>
                </w:tcPr>
                <w:p w14:paraId="7765917C"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15%</w:t>
                  </w:r>
                  <w:r w:rsidRPr="00E45878">
                    <w:rPr>
                      <w:rFonts w:asciiTheme="minorHAnsi" w:hAnsiTheme="minorHAnsi" w:cstheme="minorHAnsi"/>
                      <w:lang w:val="hr-HR"/>
                    </w:rPr>
                    <w:t> </w:t>
                  </w:r>
                </w:p>
              </w:tc>
              <w:tc>
                <w:tcPr>
                  <w:tcW w:w="678" w:type="pct"/>
                </w:tcPr>
                <w:p w14:paraId="0E8B29D3"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w:t>
                  </w:r>
                  <w:r w:rsidRPr="00E45878">
                    <w:rPr>
                      <w:rFonts w:asciiTheme="minorHAnsi" w:hAnsiTheme="minorHAnsi" w:cstheme="minorHAnsi"/>
                      <w:lang w:val="hr-HR"/>
                    </w:rPr>
                    <w:t> </w:t>
                  </w:r>
                </w:p>
              </w:tc>
              <w:tc>
                <w:tcPr>
                  <w:tcW w:w="693" w:type="pct"/>
                </w:tcPr>
                <w:p w14:paraId="0BD04D29"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5%</w:t>
                  </w:r>
                  <w:r w:rsidRPr="00E45878">
                    <w:rPr>
                      <w:rFonts w:asciiTheme="minorHAnsi" w:hAnsiTheme="minorHAnsi" w:cstheme="minorHAnsi"/>
                      <w:lang w:val="hr-HR"/>
                    </w:rPr>
                    <w:t> </w:t>
                  </w:r>
                </w:p>
              </w:tc>
              <w:tc>
                <w:tcPr>
                  <w:tcW w:w="656" w:type="pct"/>
                  <w:shd w:val="clear" w:color="auto" w:fill="DBE5F1" w:themeFill="accent1" w:themeFillTint="33"/>
                </w:tcPr>
                <w:p w14:paraId="512CD8A3"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653" w:type="pct"/>
                  <w:shd w:val="clear" w:color="auto" w:fill="DBE5F1" w:themeFill="accent1" w:themeFillTint="33"/>
                </w:tcPr>
                <w:p w14:paraId="407FCEA4"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688" w:type="pct"/>
                  <w:shd w:val="clear" w:color="auto" w:fill="DBE5F1" w:themeFill="accent1" w:themeFillTint="33"/>
                  <w:vAlign w:val="center"/>
                </w:tcPr>
                <w:p w14:paraId="022732DD"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1</w:t>
                  </w:r>
                  <w:r w:rsidRPr="00E45878">
                    <w:rPr>
                      <w:rFonts w:asciiTheme="minorHAnsi" w:hAnsiTheme="minorHAnsi" w:cstheme="minorHAnsi"/>
                      <w:lang w:val="hr-HR"/>
                    </w:rPr>
                    <w:t> </w:t>
                  </w:r>
                </w:p>
              </w:tc>
            </w:tr>
            <w:tr w:rsidR="00825024" w:rsidRPr="00E45878" w14:paraId="67941C2A" w14:textId="77777777" w:rsidTr="00825024">
              <w:trPr>
                <w:trHeight w:val="300"/>
              </w:trPr>
              <w:tc>
                <w:tcPr>
                  <w:tcW w:w="906" w:type="pct"/>
                  <w:shd w:val="clear" w:color="auto" w:fill="DBE5F1" w:themeFill="accent1" w:themeFillTint="33"/>
                  <w:vAlign w:val="center"/>
                </w:tcPr>
                <w:p w14:paraId="347A110D"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bCs/>
                      <w:lang w:val="hr-HR"/>
                    </w:rPr>
                    <w:t>I3</w:t>
                  </w:r>
                  <w:r w:rsidRPr="00E45878">
                    <w:rPr>
                      <w:rFonts w:asciiTheme="minorHAnsi" w:hAnsiTheme="minorHAnsi" w:cstheme="minorHAnsi"/>
                      <w:lang w:val="hr-HR"/>
                    </w:rPr>
                    <w:t> </w:t>
                  </w:r>
                </w:p>
              </w:tc>
              <w:tc>
                <w:tcPr>
                  <w:tcW w:w="726" w:type="pct"/>
                </w:tcPr>
                <w:p w14:paraId="49ECFEE2"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5%</w:t>
                  </w:r>
                  <w:r w:rsidRPr="00E45878">
                    <w:rPr>
                      <w:rFonts w:asciiTheme="minorHAnsi" w:hAnsiTheme="minorHAnsi" w:cstheme="minorHAnsi"/>
                      <w:lang w:val="hr-HR"/>
                    </w:rPr>
                    <w:t> </w:t>
                  </w:r>
                </w:p>
              </w:tc>
              <w:tc>
                <w:tcPr>
                  <w:tcW w:w="678" w:type="pct"/>
                </w:tcPr>
                <w:p w14:paraId="23FAF1CE"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5%</w:t>
                  </w:r>
                  <w:r w:rsidRPr="00E45878">
                    <w:rPr>
                      <w:rFonts w:asciiTheme="minorHAnsi" w:hAnsiTheme="minorHAnsi" w:cstheme="minorHAnsi"/>
                      <w:lang w:val="hr-HR"/>
                    </w:rPr>
                    <w:t> </w:t>
                  </w:r>
                </w:p>
              </w:tc>
              <w:tc>
                <w:tcPr>
                  <w:tcW w:w="693" w:type="pct"/>
                </w:tcPr>
                <w:p w14:paraId="6D1B2D2C"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656" w:type="pct"/>
                  <w:shd w:val="clear" w:color="auto" w:fill="DBE5F1" w:themeFill="accent1" w:themeFillTint="33"/>
                </w:tcPr>
                <w:p w14:paraId="46A0D9CF"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653" w:type="pct"/>
                  <w:shd w:val="clear" w:color="auto" w:fill="DBE5F1" w:themeFill="accent1" w:themeFillTint="33"/>
                </w:tcPr>
                <w:p w14:paraId="23D0B889"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688" w:type="pct"/>
                  <w:shd w:val="clear" w:color="auto" w:fill="DBE5F1" w:themeFill="accent1" w:themeFillTint="33"/>
                  <w:vAlign w:val="center"/>
                </w:tcPr>
                <w:p w14:paraId="19442D8C"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1</w:t>
                  </w:r>
                  <w:r w:rsidRPr="00E45878">
                    <w:rPr>
                      <w:rFonts w:asciiTheme="minorHAnsi" w:hAnsiTheme="minorHAnsi" w:cstheme="minorHAnsi"/>
                      <w:lang w:val="hr-HR"/>
                    </w:rPr>
                    <w:t> </w:t>
                  </w:r>
                </w:p>
              </w:tc>
            </w:tr>
            <w:tr w:rsidR="00825024" w:rsidRPr="00E45878" w14:paraId="641B7D4E" w14:textId="77777777" w:rsidTr="00825024">
              <w:trPr>
                <w:trHeight w:val="300"/>
              </w:trPr>
              <w:tc>
                <w:tcPr>
                  <w:tcW w:w="906" w:type="pct"/>
                  <w:shd w:val="clear" w:color="auto" w:fill="DBE5F1" w:themeFill="accent1" w:themeFillTint="33"/>
                  <w:vAlign w:val="center"/>
                </w:tcPr>
                <w:p w14:paraId="38095BF6"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bCs/>
                      <w:lang w:val="hr-HR"/>
                    </w:rPr>
                    <w:t>I4</w:t>
                  </w:r>
                  <w:r w:rsidRPr="00E45878">
                    <w:rPr>
                      <w:rFonts w:asciiTheme="minorHAnsi" w:hAnsiTheme="minorHAnsi" w:cstheme="minorHAnsi"/>
                      <w:lang w:val="hr-HR"/>
                    </w:rPr>
                    <w:t> </w:t>
                  </w:r>
                </w:p>
              </w:tc>
              <w:tc>
                <w:tcPr>
                  <w:tcW w:w="726" w:type="pct"/>
                </w:tcPr>
                <w:p w14:paraId="5A19CB0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w:t>
                  </w:r>
                  <w:r w:rsidRPr="00E45878">
                    <w:rPr>
                      <w:rFonts w:asciiTheme="minorHAnsi" w:hAnsiTheme="minorHAnsi" w:cstheme="minorHAnsi"/>
                      <w:lang w:val="hr-HR"/>
                    </w:rPr>
                    <w:t> </w:t>
                  </w:r>
                </w:p>
              </w:tc>
              <w:tc>
                <w:tcPr>
                  <w:tcW w:w="678" w:type="pct"/>
                </w:tcPr>
                <w:p w14:paraId="2A8DA8A7"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15%</w:t>
                  </w:r>
                  <w:r w:rsidRPr="00E45878">
                    <w:rPr>
                      <w:rFonts w:asciiTheme="minorHAnsi" w:hAnsiTheme="minorHAnsi" w:cstheme="minorHAnsi"/>
                      <w:lang w:val="hr-HR"/>
                    </w:rPr>
                    <w:t> </w:t>
                  </w:r>
                </w:p>
              </w:tc>
              <w:tc>
                <w:tcPr>
                  <w:tcW w:w="693" w:type="pct"/>
                </w:tcPr>
                <w:p w14:paraId="178BC67E"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5%</w:t>
                  </w:r>
                  <w:r w:rsidRPr="00E45878">
                    <w:rPr>
                      <w:rFonts w:asciiTheme="minorHAnsi" w:hAnsiTheme="minorHAnsi" w:cstheme="minorHAnsi"/>
                      <w:lang w:val="hr-HR"/>
                    </w:rPr>
                    <w:t> </w:t>
                  </w:r>
                </w:p>
              </w:tc>
              <w:tc>
                <w:tcPr>
                  <w:tcW w:w="656" w:type="pct"/>
                  <w:shd w:val="clear" w:color="auto" w:fill="DBE5F1" w:themeFill="accent1" w:themeFillTint="33"/>
                </w:tcPr>
                <w:p w14:paraId="684A8F9C"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653" w:type="pct"/>
                  <w:shd w:val="clear" w:color="auto" w:fill="DBE5F1" w:themeFill="accent1" w:themeFillTint="33"/>
                </w:tcPr>
                <w:p w14:paraId="0F744A96"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688" w:type="pct"/>
                  <w:shd w:val="clear" w:color="auto" w:fill="DBE5F1" w:themeFill="accent1" w:themeFillTint="33"/>
                  <w:vAlign w:val="center"/>
                </w:tcPr>
                <w:p w14:paraId="7B5E1A14"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1</w:t>
                  </w:r>
                  <w:r w:rsidRPr="00E45878">
                    <w:rPr>
                      <w:rFonts w:asciiTheme="minorHAnsi" w:hAnsiTheme="minorHAnsi" w:cstheme="minorHAnsi"/>
                      <w:lang w:val="hr-HR"/>
                    </w:rPr>
                    <w:t> </w:t>
                  </w:r>
                </w:p>
              </w:tc>
            </w:tr>
            <w:tr w:rsidR="00825024" w:rsidRPr="00E45878" w14:paraId="5A27E1DF" w14:textId="77777777" w:rsidTr="00825024">
              <w:trPr>
                <w:trHeight w:val="300"/>
              </w:trPr>
              <w:tc>
                <w:tcPr>
                  <w:tcW w:w="906" w:type="pct"/>
                  <w:shd w:val="clear" w:color="auto" w:fill="DBE5F1" w:themeFill="accent1" w:themeFillTint="33"/>
                  <w:vAlign w:val="center"/>
                </w:tcPr>
                <w:p w14:paraId="0DA305E9"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bCs/>
                      <w:lang w:val="hr-HR"/>
                    </w:rPr>
                    <w:t>I5</w:t>
                  </w:r>
                  <w:r w:rsidRPr="00E45878">
                    <w:rPr>
                      <w:rFonts w:asciiTheme="minorHAnsi" w:hAnsiTheme="minorHAnsi" w:cstheme="minorHAnsi"/>
                      <w:lang w:val="hr-HR"/>
                    </w:rPr>
                    <w:t> </w:t>
                  </w:r>
                </w:p>
              </w:tc>
              <w:tc>
                <w:tcPr>
                  <w:tcW w:w="726" w:type="pct"/>
                </w:tcPr>
                <w:p w14:paraId="422676B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w:t>
                  </w:r>
                  <w:r w:rsidRPr="00E45878">
                    <w:rPr>
                      <w:rFonts w:asciiTheme="minorHAnsi" w:hAnsiTheme="minorHAnsi" w:cstheme="minorHAnsi"/>
                      <w:lang w:val="hr-HR"/>
                    </w:rPr>
                    <w:t> </w:t>
                  </w:r>
                </w:p>
              </w:tc>
              <w:tc>
                <w:tcPr>
                  <w:tcW w:w="678" w:type="pct"/>
                </w:tcPr>
                <w:p w14:paraId="58A41CDF"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5%</w:t>
                  </w:r>
                  <w:r w:rsidRPr="00E45878">
                    <w:rPr>
                      <w:rFonts w:asciiTheme="minorHAnsi" w:hAnsiTheme="minorHAnsi" w:cstheme="minorHAnsi"/>
                      <w:lang w:val="hr-HR"/>
                    </w:rPr>
                    <w:t> </w:t>
                  </w:r>
                </w:p>
              </w:tc>
              <w:tc>
                <w:tcPr>
                  <w:tcW w:w="693" w:type="pct"/>
                </w:tcPr>
                <w:p w14:paraId="2AF4762C"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15%</w:t>
                  </w:r>
                  <w:r w:rsidRPr="00E45878">
                    <w:rPr>
                      <w:rFonts w:asciiTheme="minorHAnsi" w:hAnsiTheme="minorHAnsi" w:cstheme="minorHAnsi"/>
                      <w:lang w:val="hr-HR"/>
                    </w:rPr>
                    <w:t> </w:t>
                  </w:r>
                </w:p>
              </w:tc>
              <w:tc>
                <w:tcPr>
                  <w:tcW w:w="656" w:type="pct"/>
                  <w:shd w:val="clear" w:color="auto" w:fill="DBE5F1" w:themeFill="accent1" w:themeFillTint="33"/>
                </w:tcPr>
                <w:p w14:paraId="7F6643AE"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653" w:type="pct"/>
                  <w:shd w:val="clear" w:color="auto" w:fill="DBE5F1" w:themeFill="accent1" w:themeFillTint="33"/>
                </w:tcPr>
                <w:p w14:paraId="113F7847"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688" w:type="pct"/>
                  <w:shd w:val="clear" w:color="auto" w:fill="DBE5F1" w:themeFill="accent1" w:themeFillTint="33"/>
                  <w:vAlign w:val="center"/>
                </w:tcPr>
                <w:p w14:paraId="4AF5FE41"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1</w:t>
                  </w:r>
                  <w:r w:rsidRPr="00E45878">
                    <w:rPr>
                      <w:rFonts w:asciiTheme="minorHAnsi" w:hAnsiTheme="minorHAnsi" w:cstheme="minorHAnsi"/>
                      <w:lang w:val="hr-HR"/>
                    </w:rPr>
                    <w:t> </w:t>
                  </w:r>
                </w:p>
              </w:tc>
            </w:tr>
            <w:tr w:rsidR="00825024" w:rsidRPr="00E45878" w14:paraId="74A10805" w14:textId="77777777" w:rsidTr="00825024">
              <w:trPr>
                <w:trHeight w:val="300"/>
              </w:trPr>
              <w:tc>
                <w:tcPr>
                  <w:tcW w:w="906" w:type="pct"/>
                  <w:shd w:val="clear" w:color="auto" w:fill="DBE5F1" w:themeFill="accent1" w:themeFillTint="33"/>
                  <w:vAlign w:val="center"/>
                </w:tcPr>
                <w:p w14:paraId="4711152F"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bCs/>
                      <w:lang w:val="hr-HR"/>
                    </w:rPr>
                    <w:t>Ukupno</w:t>
                  </w:r>
                  <w:r w:rsidRPr="00E45878">
                    <w:rPr>
                      <w:rFonts w:asciiTheme="minorHAnsi" w:hAnsiTheme="minorHAnsi" w:cstheme="minorHAnsi"/>
                      <w:lang w:val="hr-HR"/>
                    </w:rPr>
                    <w:t> </w:t>
                  </w:r>
                </w:p>
              </w:tc>
              <w:tc>
                <w:tcPr>
                  <w:tcW w:w="726" w:type="pct"/>
                  <w:shd w:val="clear" w:color="auto" w:fill="DBE5F1" w:themeFill="accent1" w:themeFillTint="33"/>
                </w:tcPr>
                <w:p w14:paraId="7566788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25%</w:t>
                  </w:r>
                  <w:r w:rsidRPr="00E45878">
                    <w:rPr>
                      <w:rFonts w:asciiTheme="minorHAnsi" w:hAnsiTheme="minorHAnsi" w:cstheme="minorHAnsi"/>
                      <w:lang w:val="hr-HR"/>
                    </w:rPr>
                    <w:t> </w:t>
                  </w:r>
                </w:p>
              </w:tc>
              <w:tc>
                <w:tcPr>
                  <w:tcW w:w="678" w:type="pct"/>
                  <w:shd w:val="clear" w:color="auto" w:fill="DBE5F1" w:themeFill="accent1" w:themeFillTint="33"/>
                </w:tcPr>
                <w:p w14:paraId="7729AAD3"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25%</w:t>
                  </w:r>
                  <w:r w:rsidRPr="00E45878">
                    <w:rPr>
                      <w:rFonts w:asciiTheme="minorHAnsi" w:hAnsiTheme="minorHAnsi" w:cstheme="minorHAnsi"/>
                      <w:lang w:val="hr-HR"/>
                    </w:rPr>
                    <w:t> </w:t>
                  </w:r>
                </w:p>
              </w:tc>
              <w:tc>
                <w:tcPr>
                  <w:tcW w:w="693" w:type="pct"/>
                  <w:shd w:val="clear" w:color="auto" w:fill="DBE5F1" w:themeFill="accent1" w:themeFillTint="33"/>
                </w:tcPr>
                <w:p w14:paraId="148B694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50%</w:t>
                  </w:r>
                  <w:r w:rsidRPr="00E45878">
                    <w:rPr>
                      <w:rFonts w:asciiTheme="minorHAnsi" w:hAnsiTheme="minorHAnsi" w:cstheme="minorHAnsi"/>
                      <w:lang w:val="hr-HR"/>
                    </w:rPr>
                    <w:t> </w:t>
                  </w:r>
                </w:p>
              </w:tc>
              <w:tc>
                <w:tcPr>
                  <w:tcW w:w="656" w:type="pct"/>
                  <w:shd w:val="clear" w:color="auto" w:fill="DBE5F1" w:themeFill="accent1" w:themeFillTint="33"/>
                </w:tcPr>
                <w:p w14:paraId="435174D2"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50 %</w:t>
                  </w:r>
                  <w:r w:rsidRPr="00E45878">
                    <w:rPr>
                      <w:rFonts w:asciiTheme="minorHAnsi" w:hAnsiTheme="minorHAnsi" w:cstheme="minorHAnsi"/>
                      <w:lang w:val="hr-HR"/>
                    </w:rPr>
                    <w:t> </w:t>
                  </w:r>
                </w:p>
              </w:tc>
              <w:tc>
                <w:tcPr>
                  <w:tcW w:w="653" w:type="pct"/>
                  <w:shd w:val="clear" w:color="auto" w:fill="DBE5F1" w:themeFill="accent1" w:themeFillTint="33"/>
                </w:tcPr>
                <w:p w14:paraId="26FB7B73"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100 %</w:t>
                  </w:r>
                  <w:r w:rsidRPr="00E45878">
                    <w:rPr>
                      <w:rFonts w:asciiTheme="minorHAnsi" w:hAnsiTheme="minorHAnsi" w:cstheme="minorHAnsi"/>
                      <w:lang w:val="hr-HR"/>
                    </w:rPr>
                    <w:t> </w:t>
                  </w:r>
                </w:p>
              </w:tc>
              <w:tc>
                <w:tcPr>
                  <w:tcW w:w="688" w:type="pct"/>
                  <w:shd w:val="clear" w:color="auto" w:fill="DBE5F1" w:themeFill="accent1" w:themeFillTint="33"/>
                  <w:vAlign w:val="center"/>
                </w:tcPr>
                <w:p w14:paraId="18BBB87B"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5</w:t>
                  </w:r>
                  <w:r w:rsidRPr="00E45878">
                    <w:rPr>
                      <w:rFonts w:asciiTheme="minorHAnsi" w:hAnsiTheme="minorHAnsi" w:cstheme="minorHAnsi"/>
                      <w:lang w:val="hr-HR"/>
                    </w:rPr>
                    <w:t> </w:t>
                  </w:r>
                </w:p>
              </w:tc>
            </w:tr>
            <w:tr w:rsidR="00825024" w:rsidRPr="00E45878" w14:paraId="1FD2811D" w14:textId="77777777" w:rsidTr="00825024">
              <w:trPr>
                <w:trHeight w:val="300"/>
              </w:trPr>
              <w:tc>
                <w:tcPr>
                  <w:tcW w:w="906" w:type="pct"/>
                  <w:shd w:val="clear" w:color="auto" w:fill="DBE5F1" w:themeFill="accent1" w:themeFillTint="33"/>
                  <w:vAlign w:val="center"/>
                </w:tcPr>
                <w:p w14:paraId="60BD90A4"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bCs/>
                      <w:lang w:val="hr-HR"/>
                    </w:rPr>
                    <w:t>Udio u ECTS</w:t>
                  </w:r>
                  <w:r w:rsidRPr="00E45878">
                    <w:rPr>
                      <w:rFonts w:asciiTheme="minorHAnsi" w:hAnsiTheme="minorHAnsi" w:cstheme="minorHAnsi"/>
                      <w:lang w:val="hr-HR"/>
                    </w:rPr>
                    <w:t> </w:t>
                  </w:r>
                </w:p>
              </w:tc>
              <w:tc>
                <w:tcPr>
                  <w:tcW w:w="726" w:type="pct"/>
                  <w:shd w:val="clear" w:color="auto" w:fill="DBE5F1" w:themeFill="accent1" w:themeFillTint="33"/>
                </w:tcPr>
                <w:p w14:paraId="6362C1E9"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bCs/>
                      <w:lang w:val="hr-HR"/>
                    </w:rPr>
                    <w:t>1,25</w:t>
                  </w:r>
                  <w:r w:rsidRPr="00E45878">
                    <w:rPr>
                      <w:rFonts w:asciiTheme="minorHAnsi" w:hAnsiTheme="minorHAnsi" w:cstheme="minorHAnsi"/>
                      <w:lang w:val="hr-HR"/>
                    </w:rPr>
                    <w:t> </w:t>
                  </w:r>
                </w:p>
              </w:tc>
              <w:tc>
                <w:tcPr>
                  <w:tcW w:w="678" w:type="pct"/>
                  <w:shd w:val="clear" w:color="auto" w:fill="DBE5F1" w:themeFill="accent1" w:themeFillTint="33"/>
                </w:tcPr>
                <w:p w14:paraId="5EB5FBC8"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bCs/>
                      <w:lang w:val="hr-HR"/>
                    </w:rPr>
                    <w:t>1,25</w:t>
                  </w:r>
                  <w:r w:rsidRPr="00E45878">
                    <w:rPr>
                      <w:rFonts w:asciiTheme="minorHAnsi" w:hAnsiTheme="minorHAnsi" w:cstheme="minorHAnsi"/>
                      <w:lang w:val="hr-HR"/>
                    </w:rPr>
                    <w:t> </w:t>
                  </w:r>
                </w:p>
              </w:tc>
              <w:tc>
                <w:tcPr>
                  <w:tcW w:w="693" w:type="pct"/>
                  <w:shd w:val="clear" w:color="auto" w:fill="DBE5F1" w:themeFill="accent1" w:themeFillTint="33"/>
                </w:tcPr>
                <w:p w14:paraId="06891654"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bCs/>
                      <w:lang w:val="hr-HR"/>
                    </w:rPr>
                    <w:t>2,5</w:t>
                  </w:r>
                  <w:r w:rsidRPr="00E45878">
                    <w:rPr>
                      <w:rFonts w:asciiTheme="minorHAnsi" w:hAnsiTheme="minorHAnsi" w:cstheme="minorHAnsi"/>
                      <w:lang w:val="hr-HR"/>
                    </w:rPr>
                    <w:t> </w:t>
                  </w:r>
                </w:p>
              </w:tc>
              <w:tc>
                <w:tcPr>
                  <w:tcW w:w="656" w:type="pct"/>
                  <w:shd w:val="clear" w:color="auto" w:fill="DBE5F1" w:themeFill="accent1" w:themeFillTint="33"/>
                </w:tcPr>
                <w:p w14:paraId="542A52DB"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bCs/>
                      <w:lang w:val="hr-HR"/>
                    </w:rPr>
                    <w:t>2,5</w:t>
                  </w:r>
                  <w:r w:rsidRPr="00E45878">
                    <w:rPr>
                      <w:rFonts w:asciiTheme="minorHAnsi" w:hAnsiTheme="minorHAnsi" w:cstheme="minorHAnsi"/>
                      <w:lang w:val="hr-HR"/>
                    </w:rPr>
                    <w:t> </w:t>
                  </w:r>
                </w:p>
              </w:tc>
              <w:tc>
                <w:tcPr>
                  <w:tcW w:w="653" w:type="pct"/>
                  <w:shd w:val="clear" w:color="auto" w:fill="DBE5F1" w:themeFill="accent1" w:themeFillTint="33"/>
                </w:tcPr>
                <w:p w14:paraId="76B97A31"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bCs/>
                      <w:lang w:val="hr-HR"/>
                    </w:rPr>
                    <w:t>5</w:t>
                  </w:r>
                  <w:r w:rsidRPr="00E45878">
                    <w:rPr>
                      <w:rFonts w:asciiTheme="minorHAnsi" w:hAnsiTheme="minorHAnsi" w:cstheme="minorHAnsi"/>
                      <w:lang w:val="hr-HR"/>
                    </w:rPr>
                    <w:t> </w:t>
                  </w:r>
                </w:p>
              </w:tc>
              <w:tc>
                <w:tcPr>
                  <w:tcW w:w="688" w:type="pct"/>
                  <w:shd w:val="clear" w:color="auto" w:fill="DBE5F1" w:themeFill="accent1" w:themeFillTint="33"/>
                  <w:vAlign w:val="center"/>
                </w:tcPr>
                <w:p w14:paraId="44919373"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bCs/>
                      <w:lang w:val="hr-HR"/>
                    </w:rPr>
                    <w:t>/</w:t>
                  </w:r>
                  <w:r w:rsidRPr="00E45878">
                    <w:rPr>
                      <w:rFonts w:asciiTheme="minorHAnsi" w:hAnsiTheme="minorHAnsi" w:cstheme="minorHAnsi"/>
                      <w:lang w:val="hr-HR"/>
                    </w:rPr>
                    <w:t> </w:t>
                  </w:r>
                </w:p>
              </w:tc>
            </w:tr>
          </w:tbl>
          <w:p w14:paraId="69B0034F" w14:textId="77777777" w:rsidR="00825024" w:rsidRPr="00E45878" w:rsidRDefault="00825024" w:rsidP="00825024">
            <w:pPr>
              <w:pStyle w:val="Tekstfusnote"/>
              <w:rPr>
                <w:rFonts w:asciiTheme="minorHAnsi" w:hAnsiTheme="minorHAnsi" w:cstheme="minorHAnsi"/>
                <w:bCs/>
                <w:lang w:val="hr-HR"/>
              </w:rPr>
            </w:pPr>
          </w:p>
          <w:p w14:paraId="207BDC5F" w14:textId="77777777" w:rsidR="00825024" w:rsidRPr="00E45878" w:rsidRDefault="00825024" w:rsidP="00825024">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4AC1E6DA" w14:textId="77777777" w:rsidR="00825024" w:rsidRPr="00E45878" w:rsidRDefault="00825024" w:rsidP="00825024">
            <w:pPr>
              <w:pStyle w:val="Tekstfusnote"/>
              <w:rPr>
                <w:rFonts w:asciiTheme="minorHAnsi" w:hAnsiTheme="minorHAnsi" w:cstheme="minorHAnsi"/>
                <w:lang w:val="hr-HR"/>
              </w:rPr>
            </w:pPr>
          </w:p>
          <w:p w14:paraId="0BC217D5"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301909AA" w14:textId="77777777" w:rsidR="00825024" w:rsidRPr="00E45878" w:rsidRDefault="00825024" w:rsidP="00825024">
            <w:pPr>
              <w:pStyle w:val="Tekstfusnote"/>
              <w:rPr>
                <w:rFonts w:asciiTheme="minorHAnsi" w:hAnsiTheme="minorHAnsi" w:cstheme="minorHAnsi"/>
                <w:b/>
                <w:lang w:val="hr-HR"/>
              </w:rPr>
            </w:pPr>
          </w:p>
          <w:p w14:paraId="4B949CF1" w14:textId="77777777" w:rsidR="00825024" w:rsidRPr="00E45878" w:rsidRDefault="00825024" w:rsidP="00825024">
            <w:pPr>
              <w:pStyle w:val="Tekstfusnote"/>
              <w:rPr>
                <w:rFonts w:asciiTheme="minorHAnsi" w:hAnsiTheme="minorHAnsi" w:cstheme="minorHAnsi"/>
                <w:b/>
                <w:lang w:val="hr-HR"/>
              </w:rPr>
            </w:pPr>
          </w:p>
          <w:tbl>
            <w:tblPr>
              <w:tblStyle w:val="Reetkatablice"/>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6"/>
              <w:gridCol w:w="1015"/>
              <w:gridCol w:w="1043"/>
              <w:gridCol w:w="1038"/>
              <w:gridCol w:w="1092"/>
            </w:tblGrid>
            <w:tr w:rsidR="00825024" w:rsidRPr="00E45878" w14:paraId="37451693" w14:textId="77777777" w:rsidTr="00825024">
              <w:trPr>
                <w:trHeight w:val="300"/>
              </w:trPr>
              <w:tc>
                <w:tcPr>
                  <w:tcW w:w="1060" w:type="pct"/>
                  <w:shd w:val="clear" w:color="auto" w:fill="DBE5F1" w:themeFill="accent1" w:themeFillTint="33"/>
                  <w:vAlign w:val="center"/>
                </w:tcPr>
                <w:p w14:paraId="1F55AFC1"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2" w:type="pct"/>
                  <w:shd w:val="clear" w:color="auto" w:fill="DBE5F1" w:themeFill="accent1" w:themeFillTint="33"/>
                  <w:vAlign w:val="center"/>
                </w:tcPr>
                <w:p w14:paraId="35444FAA"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Pisani ispit</w:t>
                  </w:r>
                </w:p>
              </w:tc>
              <w:tc>
                <w:tcPr>
                  <w:tcW w:w="748" w:type="pct"/>
                  <w:shd w:val="clear" w:color="auto" w:fill="DBE5F1" w:themeFill="accent1" w:themeFillTint="33"/>
                  <w:vAlign w:val="center"/>
                </w:tcPr>
                <w:p w14:paraId="18B0EA5A"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Usmeni ispit</w:t>
                  </w:r>
                </w:p>
              </w:tc>
              <w:tc>
                <w:tcPr>
                  <w:tcW w:w="769" w:type="pct"/>
                  <w:shd w:val="clear" w:color="auto" w:fill="DBE5F1" w:themeFill="accent1" w:themeFillTint="33"/>
                  <w:vAlign w:val="center"/>
                </w:tcPr>
                <w:p w14:paraId="561B3E02"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65" w:type="pct"/>
                  <w:shd w:val="clear" w:color="auto" w:fill="DBE5F1" w:themeFill="accent1" w:themeFillTint="33"/>
                  <w:vAlign w:val="center"/>
                </w:tcPr>
                <w:p w14:paraId="6E26BF38"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805" w:type="pct"/>
                  <w:shd w:val="clear" w:color="auto" w:fill="DBE5F1" w:themeFill="accent1" w:themeFillTint="33"/>
                  <w:vAlign w:val="center"/>
                </w:tcPr>
                <w:p w14:paraId="5F82C825"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825024" w:rsidRPr="00E45878" w14:paraId="43386659" w14:textId="77777777" w:rsidTr="00825024">
              <w:trPr>
                <w:trHeight w:val="300"/>
              </w:trPr>
              <w:tc>
                <w:tcPr>
                  <w:tcW w:w="1060" w:type="pct"/>
                  <w:shd w:val="clear" w:color="auto" w:fill="DBE5F1" w:themeFill="accent1" w:themeFillTint="33"/>
                  <w:vAlign w:val="center"/>
                </w:tcPr>
                <w:p w14:paraId="707FC4CA"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2" w:type="pct"/>
                </w:tcPr>
                <w:p w14:paraId="70AD6CD8"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16%</w:t>
                  </w:r>
                  <w:r w:rsidRPr="00E45878">
                    <w:rPr>
                      <w:rFonts w:asciiTheme="minorHAnsi" w:hAnsiTheme="minorHAnsi" w:cstheme="minorHAnsi"/>
                      <w:lang w:val="hr-HR"/>
                    </w:rPr>
                    <w:t> </w:t>
                  </w:r>
                </w:p>
              </w:tc>
              <w:tc>
                <w:tcPr>
                  <w:tcW w:w="748" w:type="pct"/>
                </w:tcPr>
                <w:p w14:paraId="48359739"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4%</w:t>
                  </w:r>
                  <w:r w:rsidRPr="00E45878">
                    <w:rPr>
                      <w:rFonts w:asciiTheme="minorHAnsi" w:hAnsiTheme="minorHAnsi" w:cstheme="minorHAnsi"/>
                      <w:lang w:val="hr-HR"/>
                    </w:rPr>
                    <w:t> </w:t>
                  </w:r>
                </w:p>
              </w:tc>
              <w:tc>
                <w:tcPr>
                  <w:tcW w:w="769" w:type="pct"/>
                  <w:shd w:val="clear" w:color="auto" w:fill="DBE5F1" w:themeFill="accent1" w:themeFillTint="33"/>
                </w:tcPr>
                <w:p w14:paraId="4AF7502E"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765" w:type="pct"/>
                  <w:shd w:val="clear" w:color="auto" w:fill="DBE5F1" w:themeFill="accent1" w:themeFillTint="33"/>
                </w:tcPr>
                <w:p w14:paraId="0CCBD2D3" w14:textId="77777777" w:rsidR="00825024" w:rsidRPr="00E45878" w:rsidRDefault="00825024" w:rsidP="00825024">
                  <w:pPr>
                    <w:pStyle w:val="Tekstfusnote"/>
                    <w:rPr>
                      <w:rFonts w:asciiTheme="minorHAnsi" w:hAnsiTheme="minorHAnsi" w:cstheme="minorHAnsi"/>
                      <w:bCs/>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805" w:type="pct"/>
                  <w:shd w:val="clear" w:color="auto" w:fill="DBE5F1" w:themeFill="accent1" w:themeFillTint="33"/>
                  <w:vAlign w:val="center"/>
                </w:tcPr>
                <w:p w14:paraId="0263A187"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1</w:t>
                  </w:r>
                  <w:r w:rsidRPr="00E45878">
                    <w:rPr>
                      <w:rFonts w:asciiTheme="minorHAnsi" w:hAnsiTheme="minorHAnsi" w:cstheme="minorHAnsi"/>
                      <w:lang w:val="hr-HR"/>
                    </w:rPr>
                    <w:t> </w:t>
                  </w:r>
                </w:p>
              </w:tc>
            </w:tr>
            <w:tr w:rsidR="00825024" w:rsidRPr="00E45878" w14:paraId="6DA7AAE6" w14:textId="77777777" w:rsidTr="00825024">
              <w:trPr>
                <w:trHeight w:val="300"/>
              </w:trPr>
              <w:tc>
                <w:tcPr>
                  <w:tcW w:w="1060" w:type="pct"/>
                  <w:shd w:val="clear" w:color="auto" w:fill="DBE5F1" w:themeFill="accent1" w:themeFillTint="33"/>
                  <w:vAlign w:val="center"/>
                </w:tcPr>
                <w:p w14:paraId="65BB47E9"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2" w:type="pct"/>
                </w:tcPr>
                <w:p w14:paraId="5CC2B5D8"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16%</w:t>
                  </w:r>
                  <w:r w:rsidRPr="00E45878">
                    <w:rPr>
                      <w:rFonts w:asciiTheme="minorHAnsi" w:hAnsiTheme="minorHAnsi" w:cstheme="minorHAnsi"/>
                      <w:lang w:val="hr-HR"/>
                    </w:rPr>
                    <w:t> </w:t>
                  </w:r>
                </w:p>
              </w:tc>
              <w:tc>
                <w:tcPr>
                  <w:tcW w:w="748" w:type="pct"/>
                </w:tcPr>
                <w:p w14:paraId="34C71781"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4%</w:t>
                  </w:r>
                  <w:r w:rsidRPr="00E45878">
                    <w:rPr>
                      <w:rFonts w:asciiTheme="minorHAnsi" w:hAnsiTheme="minorHAnsi" w:cstheme="minorHAnsi"/>
                      <w:lang w:val="hr-HR"/>
                    </w:rPr>
                    <w:t> </w:t>
                  </w:r>
                </w:p>
              </w:tc>
              <w:tc>
                <w:tcPr>
                  <w:tcW w:w="769" w:type="pct"/>
                  <w:shd w:val="clear" w:color="auto" w:fill="DBE5F1" w:themeFill="accent1" w:themeFillTint="33"/>
                </w:tcPr>
                <w:p w14:paraId="54DD894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765" w:type="pct"/>
                  <w:shd w:val="clear" w:color="auto" w:fill="DBE5F1" w:themeFill="accent1" w:themeFillTint="33"/>
                </w:tcPr>
                <w:p w14:paraId="51E750D6" w14:textId="77777777" w:rsidR="00825024" w:rsidRPr="00E45878" w:rsidRDefault="00825024" w:rsidP="00825024">
                  <w:pPr>
                    <w:pStyle w:val="Tekstfusnote"/>
                    <w:rPr>
                      <w:rFonts w:asciiTheme="minorHAnsi" w:hAnsiTheme="minorHAnsi" w:cstheme="minorHAnsi"/>
                      <w:bCs/>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805" w:type="pct"/>
                  <w:shd w:val="clear" w:color="auto" w:fill="DBE5F1" w:themeFill="accent1" w:themeFillTint="33"/>
                  <w:vAlign w:val="center"/>
                </w:tcPr>
                <w:p w14:paraId="321513DC"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1</w:t>
                  </w:r>
                  <w:r w:rsidRPr="00E45878">
                    <w:rPr>
                      <w:rFonts w:asciiTheme="minorHAnsi" w:hAnsiTheme="minorHAnsi" w:cstheme="minorHAnsi"/>
                      <w:lang w:val="hr-HR"/>
                    </w:rPr>
                    <w:t> </w:t>
                  </w:r>
                </w:p>
              </w:tc>
            </w:tr>
            <w:tr w:rsidR="00825024" w:rsidRPr="00E45878" w14:paraId="4148CE89" w14:textId="77777777" w:rsidTr="00825024">
              <w:trPr>
                <w:trHeight w:val="300"/>
              </w:trPr>
              <w:tc>
                <w:tcPr>
                  <w:tcW w:w="1060" w:type="pct"/>
                  <w:shd w:val="clear" w:color="auto" w:fill="DBE5F1" w:themeFill="accent1" w:themeFillTint="33"/>
                  <w:vAlign w:val="center"/>
                </w:tcPr>
                <w:p w14:paraId="54541A70"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2" w:type="pct"/>
                </w:tcPr>
                <w:p w14:paraId="39870F48"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16%</w:t>
                  </w:r>
                  <w:r w:rsidRPr="00E45878">
                    <w:rPr>
                      <w:rFonts w:asciiTheme="minorHAnsi" w:hAnsiTheme="minorHAnsi" w:cstheme="minorHAnsi"/>
                      <w:lang w:val="hr-HR"/>
                    </w:rPr>
                    <w:t> </w:t>
                  </w:r>
                </w:p>
              </w:tc>
              <w:tc>
                <w:tcPr>
                  <w:tcW w:w="748" w:type="pct"/>
                </w:tcPr>
                <w:p w14:paraId="0D6219C5"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4%</w:t>
                  </w:r>
                  <w:r w:rsidRPr="00E45878">
                    <w:rPr>
                      <w:rFonts w:asciiTheme="minorHAnsi" w:hAnsiTheme="minorHAnsi" w:cstheme="minorHAnsi"/>
                      <w:lang w:val="hr-HR"/>
                    </w:rPr>
                    <w:t> </w:t>
                  </w:r>
                </w:p>
              </w:tc>
              <w:tc>
                <w:tcPr>
                  <w:tcW w:w="769" w:type="pct"/>
                  <w:shd w:val="clear" w:color="auto" w:fill="DBE5F1" w:themeFill="accent1" w:themeFillTint="33"/>
                </w:tcPr>
                <w:p w14:paraId="07836187"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765" w:type="pct"/>
                  <w:shd w:val="clear" w:color="auto" w:fill="DBE5F1" w:themeFill="accent1" w:themeFillTint="33"/>
                </w:tcPr>
                <w:p w14:paraId="56412C0B" w14:textId="77777777" w:rsidR="00825024" w:rsidRPr="00E45878" w:rsidRDefault="00825024" w:rsidP="00825024">
                  <w:pPr>
                    <w:pStyle w:val="Tekstfusnote"/>
                    <w:rPr>
                      <w:rFonts w:asciiTheme="minorHAnsi" w:hAnsiTheme="minorHAnsi" w:cstheme="minorHAnsi"/>
                      <w:bCs/>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805" w:type="pct"/>
                  <w:shd w:val="clear" w:color="auto" w:fill="DBE5F1" w:themeFill="accent1" w:themeFillTint="33"/>
                  <w:vAlign w:val="center"/>
                </w:tcPr>
                <w:p w14:paraId="1D437E16"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1</w:t>
                  </w:r>
                  <w:r w:rsidRPr="00E45878">
                    <w:rPr>
                      <w:rFonts w:asciiTheme="minorHAnsi" w:hAnsiTheme="minorHAnsi" w:cstheme="minorHAnsi"/>
                      <w:lang w:val="hr-HR"/>
                    </w:rPr>
                    <w:t> </w:t>
                  </w:r>
                </w:p>
              </w:tc>
            </w:tr>
            <w:tr w:rsidR="00825024" w:rsidRPr="00E45878" w14:paraId="18412F73" w14:textId="77777777" w:rsidTr="00825024">
              <w:trPr>
                <w:trHeight w:val="300"/>
              </w:trPr>
              <w:tc>
                <w:tcPr>
                  <w:tcW w:w="1060" w:type="pct"/>
                  <w:shd w:val="clear" w:color="auto" w:fill="DBE5F1" w:themeFill="accent1" w:themeFillTint="33"/>
                  <w:vAlign w:val="center"/>
                </w:tcPr>
                <w:p w14:paraId="21282E9F"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2" w:type="pct"/>
                </w:tcPr>
                <w:p w14:paraId="1D913CDE"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16%</w:t>
                  </w:r>
                  <w:r w:rsidRPr="00E45878">
                    <w:rPr>
                      <w:rFonts w:asciiTheme="minorHAnsi" w:hAnsiTheme="minorHAnsi" w:cstheme="minorHAnsi"/>
                      <w:lang w:val="hr-HR"/>
                    </w:rPr>
                    <w:t> </w:t>
                  </w:r>
                </w:p>
              </w:tc>
              <w:tc>
                <w:tcPr>
                  <w:tcW w:w="748" w:type="pct"/>
                </w:tcPr>
                <w:p w14:paraId="67D8BF7A"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4%</w:t>
                  </w:r>
                  <w:r w:rsidRPr="00E45878">
                    <w:rPr>
                      <w:rFonts w:asciiTheme="minorHAnsi" w:hAnsiTheme="minorHAnsi" w:cstheme="minorHAnsi"/>
                      <w:lang w:val="hr-HR"/>
                    </w:rPr>
                    <w:t> </w:t>
                  </w:r>
                </w:p>
              </w:tc>
              <w:tc>
                <w:tcPr>
                  <w:tcW w:w="769" w:type="pct"/>
                  <w:shd w:val="clear" w:color="auto" w:fill="DBE5F1" w:themeFill="accent1" w:themeFillTint="33"/>
                </w:tcPr>
                <w:p w14:paraId="01369952"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765" w:type="pct"/>
                  <w:shd w:val="clear" w:color="auto" w:fill="DBE5F1" w:themeFill="accent1" w:themeFillTint="33"/>
                </w:tcPr>
                <w:p w14:paraId="26A484C8" w14:textId="77777777" w:rsidR="00825024" w:rsidRPr="00E45878" w:rsidRDefault="00825024" w:rsidP="00825024">
                  <w:pPr>
                    <w:pStyle w:val="Tekstfusnote"/>
                    <w:rPr>
                      <w:rFonts w:asciiTheme="minorHAnsi" w:hAnsiTheme="minorHAnsi" w:cstheme="minorHAnsi"/>
                      <w:bCs/>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805" w:type="pct"/>
                  <w:shd w:val="clear" w:color="auto" w:fill="DBE5F1" w:themeFill="accent1" w:themeFillTint="33"/>
                  <w:vAlign w:val="center"/>
                </w:tcPr>
                <w:p w14:paraId="1086A3A8"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1</w:t>
                  </w:r>
                  <w:r w:rsidRPr="00E45878">
                    <w:rPr>
                      <w:rFonts w:asciiTheme="minorHAnsi" w:hAnsiTheme="minorHAnsi" w:cstheme="minorHAnsi"/>
                      <w:lang w:val="hr-HR"/>
                    </w:rPr>
                    <w:t> </w:t>
                  </w:r>
                </w:p>
              </w:tc>
            </w:tr>
            <w:tr w:rsidR="00825024" w:rsidRPr="00E45878" w14:paraId="140228D7" w14:textId="77777777" w:rsidTr="00825024">
              <w:trPr>
                <w:trHeight w:val="300"/>
              </w:trPr>
              <w:tc>
                <w:tcPr>
                  <w:tcW w:w="1060" w:type="pct"/>
                  <w:shd w:val="clear" w:color="auto" w:fill="DBE5F1" w:themeFill="accent1" w:themeFillTint="33"/>
                  <w:vAlign w:val="center"/>
                </w:tcPr>
                <w:p w14:paraId="17C60E95"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852" w:type="pct"/>
                </w:tcPr>
                <w:p w14:paraId="242A2403"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16%</w:t>
                  </w:r>
                  <w:r w:rsidRPr="00E45878">
                    <w:rPr>
                      <w:rFonts w:asciiTheme="minorHAnsi" w:hAnsiTheme="minorHAnsi" w:cstheme="minorHAnsi"/>
                      <w:lang w:val="hr-HR"/>
                    </w:rPr>
                    <w:t> </w:t>
                  </w:r>
                </w:p>
              </w:tc>
              <w:tc>
                <w:tcPr>
                  <w:tcW w:w="748" w:type="pct"/>
                </w:tcPr>
                <w:p w14:paraId="7FB459EB"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4%</w:t>
                  </w:r>
                  <w:r w:rsidRPr="00E45878">
                    <w:rPr>
                      <w:rFonts w:asciiTheme="minorHAnsi" w:hAnsiTheme="minorHAnsi" w:cstheme="minorHAnsi"/>
                      <w:lang w:val="hr-HR"/>
                    </w:rPr>
                    <w:t> </w:t>
                  </w:r>
                </w:p>
              </w:tc>
              <w:tc>
                <w:tcPr>
                  <w:tcW w:w="769" w:type="pct"/>
                  <w:shd w:val="clear" w:color="auto" w:fill="DBE5F1" w:themeFill="accent1" w:themeFillTint="33"/>
                </w:tcPr>
                <w:p w14:paraId="44EA983A"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765" w:type="pct"/>
                  <w:shd w:val="clear" w:color="auto" w:fill="DBE5F1" w:themeFill="accent1" w:themeFillTint="33"/>
                </w:tcPr>
                <w:p w14:paraId="76DEB113" w14:textId="77777777" w:rsidR="00825024" w:rsidRPr="00E45878" w:rsidRDefault="00825024" w:rsidP="00825024">
                  <w:pPr>
                    <w:pStyle w:val="Tekstfusnote"/>
                    <w:rPr>
                      <w:rFonts w:asciiTheme="minorHAnsi" w:hAnsiTheme="minorHAnsi" w:cstheme="minorHAnsi"/>
                      <w:bCs/>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805" w:type="pct"/>
                  <w:shd w:val="clear" w:color="auto" w:fill="DBE5F1" w:themeFill="accent1" w:themeFillTint="33"/>
                  <w:vAlign w:val="center"/>
                </w:tcPr>
                <w:p w14:paraId="583C1518"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1</w:t>
                  </w:r>
                  <w:r w:rsidRPr="00E45878">
                    <w:rPr>
                      <w:rFonts w:asciiTheme="minorHAnsi" w:hAnsiTheme="minorHAnsi" w:cstheme="minorHAnsi"/>
                      <w:lang w:val="hr-HR"/>
                    </w:rPr>
                    <w:t> </w:t>
                  </w:r>
                </w:p>
              </w:tc>
            </w:tr>
            <w:tr w:rsidR="00825024" w:rsidRPr="00E45878" w14:paraId="1608BF4D" w14:textId="77777777" w:rsidTr="00825024">
              <w:trPr>
                <w:trHeight w:val="300"/>
              </w:trPr>
              <w:tc>
                <w:tcPr>
                  <w:tcW w:w="1060" w:type="pct"/>
                  <w:shd w:val="clear" w:color="auto" w:fill="DBE5F1" w:themeFill="accent1" w:themeFillTint="33"/>
                  <w:vAlign w:val="center"/>
                </w:tcPr>
                <w:p w14:paraId="31E581E5"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2" w:type="pct"/>
                  <w:shd w:val="clear" w:color="auto" w:fill="DBE5F1" w:themeFill="accent1" w:themeFillTint="33"/>
                </w:tcPr>
                <w:p w14:paraId="4CB4F419"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80%</w:t>
                  </w:r>
                  <w:r w:rsidRPr="00E45878">
                    <w:rPr>
                      <w:rFonts w:asciiTheme="minorHAnsi" w:hAnsiTheme="minorHAnsi" w:cstheme="minorHAnsi"/>
                      <w:lang w:val="hr-HR"/>
                    </w:rPr>
                    <w:t> </w:t>
                  </w:r>
                </w:p>
              </w:tc>
              <w:tc>
                <w:tcPr>
                  <w:tcW w:w="748" w:type="pct"/>
                  <w:shd w:val="clear" w:color="auto" w:fill="DBE5F1" w:themeFill="accent1" w:themeFillTint="33"/>
                </w:tcPr>
                <w:p w14:paraId="55054EFA"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769" w:type="pct"/>
                  <w:shd w:val="clear" w:color="auto" w:fill="DBE5F1" w:themeFill="accent1" w:themeFillTint="33"/>
                </w:tcPr>
                <w:p w14:paraId="47B3BC3D"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100 %</w:t>
                  </w:r>
                  <w:r w:rsidRPr="00E45878">
                    <w:rPr>
                      <w:rFonts w:asciiTheme="minorHAnsi" w:hAnsiTheme="minorHAnsi" w:cstheme="minorHAnsi"/>
                      <w:lang w:val="hr-HR"/>
                    </w:rPr>
                    <w:t> </w:t>
                  </w:r>
                </w:p>
              </w:tc>
              <w:tc>
                <w:tcPr>
                  <w:tcW w:w="765" w:type="pct"/>
                  <w:shd w:val="clear" w:color="auto" w:fill="DBE5F1" w:themeFill="accent1" w:themeFillTint="33"/>
                </w:tcPr>
                <w:p w14:paraId="55494DD2"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Cs/>
                      <w:lang w:val="hr-HR"/>
                    </w:rPr>
                    <w:t>50 %</w:t>
                  </w:r>
                  <w:r w:rsidRPr="00E45878">
                    <w:rPr>
                      <w:rFonts w:asciiTheme="minorHAnsi" w:hAnsiTheme="minorHAnsi" w:cstheme="minorHAnsi"/>
                      <w:lang w:val="hr-HR"/>
                    </w:rPr>
                    <w:t> </w:t>
                  </w:r>
                </w:p>
              </w:tc>
              <w:tc>
                <w:tcPr>
                  <w:tcW w:w="805" w:type="pct"/>
                  <w:shd w:val="clear" w:color="auto" w:fill="DBE5F1" w:themeFill="accent1" w:themeFillTint="33"/>
                  <w:vAlign w:val="center"/>
                </w:tcPr>
                <w:p w14:paraId="783B4D13"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5</w:t>
                  </w:r>
                  <w:r w:rsidRPr="00E45878">
                    <w:rPr>
                      <w:rFonts w:asciiTheme="minorHAnsi" w:hAnsiTheme="minorHAnsi" w:cstheme="minorHAnsi"/>
                      <w:lang w:val="hr-HR"/>
                    </w:rPr>
                    <w:t> </w:t>
                  </w:r>
                </w:p>
              </w:tc>
            </w:tr>
            <w:tr w:rsidR="00825024" w:rsidRPr="00E45878" w14:paraId="29A14A00" w14:textId="77777777" w:rsidTr="00825024">
              <w:trPr>
                <w:trHeight w:val="300"/>
              </w:trPr>
              <w:tc>
                <w:tcPr>
                  <w:tcW w:w="1060" w:type="pct"/>
                  <w:shd w:val="clear" w:color="auto" w:fill="DBE5F1" w:themeFill="accent1" w:themeFillTint="33"/>
                  <w:vAlign w:val="center"/>
                </w:tcPr>
                <w:p w14:paraId="689FA7F0"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2" w:type="pct"/>
                  <w:shd w:val="clear" w:color="auto" w:fill="DBE5F1" w:themeFill="accent1" w:themeFillTint="33"/>
                  <w:vAlign w:val="center"/>
                </w:tcPr>
                <w:p w14:paraId="4FFAA084"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bCs/>
                      <w:lang w:val="hr-HR"/>
                    </w:rPr>
                    <w:t>4</w:t>
                  </w:r>
                  <w:r w:rsidRPr="00E45878">
                    <w:rPr>
                      <w:rFonts w:asciiTheme="minorHAnsi" w:hAnsiTheme="minorHAnsi" w:cstheme="minorHAnsi"/>
                      <w:lang w:val="hr-HR"/>
                    </w:rPr>
                    <w:t> </w:t>
                  </w:r>
                </w:p>
              </w:tc>
              <w:tc>
                <w:tcPr>
                  <w:tcW w:w="748" w:type="pct"/>
                  <w:shd w:val="clear" w:color="auto" w:fill="DBE5F1" w:themeFill="accent1" w:themeFillTint="33"/>
                </w:tcPr>
                <w:p w14:paraId="5CECCB3B"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bCs/>
                      <w:lang w:val="hr-HR"/>
                    </w:rPr>
                    <w:t>1</w:t>
                  </w:r>
                  <w:r w:rsidRPr="00E45878">
                    <w:rPr>
                      <w:rFonts w:asciiTheme="minorHAnsi" w:hAnsiTheme="minorHAnsi" w:cstheme="minorHAnsi"/>
                      <w:lang w:val="hr-HR"/>
                    </w:rPr>
                    <w:t> </w:t>
                  </w:r>
                </w:p>
              </w:tc>
              <w:tc>
                <w:tcPr>
                  <w:tcW w:w="769" w:type="pct"/>
                  <w:shd w:val="clear" w:color="auto" w:fill="DBE5F1" w:themeFill="accent1" w:themeFillTint="33"/>
                  <w:vAlign w:val="center"/>
                </w:tcPr>
                <w:p w14:paraId="033D8A20"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bCs/>
                      <w:lang w:val="hr-HR"/>
                    </w:rPr>
                    <w:t>5</w:t>
                  </w:r>
                  <w:r w:rsidRPr="00E45878">
                    <w:rPr>
                      <w:rFonts w:asciiTheme="minorHAnsi" w:hAnsiTheme="minorHAnsi" w:cstheme="minorHAnsi"/>
                      <w:lang w:val="hr-HR"/>
                    </w:rPr>
                    <w:t> </w:t>
                  </w:r>
                </w:p>
              </w:tc>
              <w:tc>
                <w:tcPr>
                  <w:tcW w:w="765" w:type="pct"/>
                  <w:shd w:val="clear" w:color="auto" w:fill="DBE5F1" w:themeFill="accent1" w:themeFillTint="33"/>
                  <w:vAlign w:val="center"/>
                </w:tcPr>
                <w:p w14:paraId="6AE8B27B"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bCs/>
                      <w:lang w:val="hr-HR"/>
                    </w:rPr>
                    <w:t>2,5</w:t>
                  </w:r>
                  <w:r w:rsidRPr="00E45878">
                    <w:rPr>
                      <w:rFonts w:asciiTheme="minorHAnsi" w:hAnsiTheme="minorHAnsi" w:cstheme="minorHAnsi"/>
                      <w:lang w:val="hr-HR"/>
                    </w:rPr>
                    <w:t> </w:t>
                  </w:r>
                </w:p>
              </w:tc>
              <w:tc>
                <w:tcPr>
                  <w:tcW w:w="805" w:type="pct"/>
                  <w:shd w:val="clear" w:color="auto" w:fill="DBE5F1" w:themeFill="accent1" w:themeFillTint="33"/>
                  <w:vAlign w:val="center"/>
                </w:tcPr>
                <w:p w14:paraId="7C14161D"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lang w:val="hr-HR"/>
                    </w:rPr>
                    <w:t>/</w:t>
                  </w:r>
                </w:p>
              </w:tc>
            </w:tr>
          </w:tbl>
          <w:p w14:paraId="2BA0B865" w14:textId="77777777" w:rsidR="00825024" w:rsidRPr="00E45878" w:rsidRDefault="00825024" w:rsidP="00825024">
            <w:pPr>
              <w:pStyle w:val="Tekstfusnote"/>
              <w:rPr>
                <w:rFonts w:asciiTheme="minorHAnsi" w:hAnsiTheme="minorHAnsi" w:cstheme="minorHAnsi"/>
                <w:lang w:val="hr-HR"/>
              </w:rPr>
            </w:pPr>
          </w:p>
          <w:p w14:paraId="4FCEBEBA" w14:textId="77777777" w:rsidR="00825024" w:rsidRPr="00E45878" w:rsidRDefault="00825024" w:rsidP="00825024">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4977BCB6" w14:textId="77777777" w:rsidR="00825024" w:rsidRPr="00E45878" w:rsidRDefault="00825024" w:rsidP="00825024">
            <w:pPr>
              <w:pStyle w:val="Tekstfusnote"/>
              <w:rPr>
                <w:rFonts w:asciiTheme="minorHAnsi" w:hAnsiTheme="minorHAnsi" w:cstheme="minorHAnsi"/>
                <w:bCs/>
                <w:lang w:val="hr-HR"/>
              </w:rPr>
            </w:pPr>
          </w:p>
          <w:p w14:paraId="118F757A" w14:textId="77777777" w:rsidR="00825024" w:rsidRPr="00E45878" w:rsidRDefault="00825024" w:rsidP="00825024">
            <w:pPr>
              <w:pStyle w:val="Tekstfusnote"/>
              <w:rPr>
                <w:rFonts w:asciiTheme="minorHAnsi" w:hAnsiTheme="minorHAnsi" w:cstheme="minorHAnsi"/>
                <w:lang w:val="hr-HR"/>
              </w:rPr>
            </w:pPr>
          </w:p>
          <w:p w14:paraId="479A7740"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0BDDB95B"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541C8923"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65C5DC94" w14:textId="77777777" w:rsidR="00825024" w:rsidRPr="00E45878" w:rsidRDefault="00825024" w:rsidP="00825024">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825024" w:rsidRPr="00E45878" w14:paraId="459761D5" w14:textId="77777777" w:rsidTr="00825024">
              <w:trPr>
                <w:trHeight w:val="300"/>
                <w:jc w:val="center"/>
              </w:trPr>
              <w:tc>
                <w:tcPr>
                  <w:tcW w:w="1805" w:type="dxa"/>
                  <w:shd w:val="clear" w:color="auto" w:fill="DBE5F1" w:themeFill="accent1" w:themeFillTint="33"/>
                  <w:vAlign w:val="center"/>
                  <w:hideMark/>
                </w:tcPr>
                <w:p w14:paraId="72AC03F0"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Raspon bodova (postotaka)</w:t>
                  </w:r>
                </w:p>
              </w:tc>
              <w:tc>
                <w:tcPr>
                  <w:tcW w:w="1651" w:type="dxa"/>
                  <w:shd w:val="clear" w:color="auto" w:fill="DBE5F1" w:themeFill="accent1" w:themeFillTint="33"/>
                  <w:vAlign w:val="center"/>
                  <w:hideMark/>
                </w:tcPr>
                <w:p w14:paraId="4C1FF6C9"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Brojčana ocjena</w:t>
                  </w:r>
                </w:p>
              </w:tc>
              <w:tc>
                <w:tcPr>
                  <w:tcW w:w="1477" w:type="dxa"/>
                  <w:shd w:val="clear" w:color="auto" w:fill="DBE5F1" w:themeFill="accent1" w:themeFillTint="33"/>
                  <w:vAlign w:val="center"/>
                  <w:hideMark/>
                </w:tcPr>
                <w:p w14:paraId="014B6CBE"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ECTS ocjena</w:t>
                  </w:r>
                </w:p>
              </w:tc>
            </w:tr>
            <w:tr w:rsidR="00825024" w:rsidRPr="00E45878" w14:paraId="462688A1" w14:textId="77777777" w:rsidTr="00825024">
              <w:trPr>
                <w:trHeight w:val="300"/>
                <w:jc w:val="center"/>
              </w:trPr>
              <w:tc>
                <w:tcPr>
                  <w:tcW w:w="1805" w:type="dxa"/>
                  <w:shd w:val="clear" w:color="auto" w:fill="DBE5F1" w:themeFill="accent1" w:themeFillTint="33"/>
                  <w:vAlign w:val="center"/>
                  <w:hideMark/>
                </w:tcPr>
                <w:p w14:paraId="5B90F3AF"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90,00 – 100,00</w:t>
                  </w:r>
                </w:p>
              </w:tc>
              <w:tc>
                <w:tcPr>
                  <w:tcW w:w="1651" w:type="dxa"/>
                  <w:vAlign w:val="center"/>
                </w:tcPr>
                <w:p w14:paraId="62E15491"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izvrstan (5)</w:t>
                  </w:r>
                </w:p>
              </w:tc>
              <w:tc>
                <w:tcPr>
                  <w:tcW w:w="1477" w:type="dxa"/>
                  <w:vAlign w:val="center"/>
                </w:tcPr>
                <w:p w14:paraId="79763044"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A</w:t>
                  </w:r>
                </w:p>
              </w:tc>
            </w:tr>
            <w:tr w:rsidR="00825024" w:rsidRPr="00E45878" w14:paraId="6156C0D3" w14:textId="77777777" w:rsidTr="00825024">
              <w:trPr>
                <w:trHeight w:val="300"/>
                <w:jc w:val="center"/>
              </w:trPr>
              <w:tc>
                <w:tcPr>
                  <w:tcW w:w="1805" w:type="dxa"/>
                  <w:shd w:val="clear" w:color="auto" w:fill="DBE5F1" w:themeFill="accent1" w:themeFillTint="33"/>
                  <w:vAlign w:val="center"/>
                  <w:hideMark/>
                </w:tcPr>
                <w:p w14:paraId="4F545FEE"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75,00 – 89,99</w:t>
                  </w:r>
                </w:p>
              </w:tc>
              <w:tc>
                <w:tcPr>
                  <w:tcW w:w="1651" w:type="dxa"/>
                  <w:vAlign w:val="center"/>
                </w:tcPr>
                <w:p w14:paraId="72F10653"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vrlo dobar (4)</w:t>
                  </w:r>
                </w:p>
              </w:tc>
              <w:tc>
                <w:tcPr>
                  <w:tcW w:w="1477" w:type="dxa"/>
                  <w:vAlign w:val="center"/>
                </w:tcPr>
                <w:p w14:paraId="238C8854"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B</w:t>
                  </w:r>
                </w:p>
              </w:tc>
            </w:tr>
            <w:tr w:rsidR="00825024" w:rsidRPr="00E45878" w14:paraId="28DF6421" w14:textId="77777777" w:rsidTr="00825024">
              <w:trPr>
                <w:trHeight w:val="300"/>
                <w:jc w:val="center"/>
              </w:trPr>
              <w:tc>
                <w:tcPr>
                  <w:tcW w:w="1805" w:type="dxa"/>
                  <w:shd w:val="clear" w:color="auto" w:fill="DBE5F1" w:themeFill="accent1" w:themeFillTint="33"/>
                  <w:vAlign w:val="center"/>
                  <w:hideMark/>
                </w:tcPr>
                <w:p w14:paraId="58305556"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60,00 – 74,99</w:t>
                  </w:r>
                </w:p>
              </w:tc>
              <w:tc>
                <w:tcPr>
                  <w:tcW w:w="1651" w:type="dxa"/>
                  <w:vAlign w:val="center"/>
                </w:tcPr>
                <w:p w14:paraId="5146B9A7"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dobar (3)</w:t>
                  </w:r>
                </w:p>
              </w:tc>
              <w:tc>
                <w:tcPr>
                  <w:tcW w:w="1477" w:type="dxa"/>
                  <w:vAlign w:val="center"/>
                </w:tcPr>
                <w:p w14:paraId="214D2DB6"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C</w:t>
                  </w:r>
                </w:p>
              </w:tc>
            </w:tr>
            <w:tr w:rsidR="00825024" w:rsidRPr="00E45878" w14:paraId="46E6C123" w14:textId="77777777" w:rsidTr="00825024">
              <w:trPr>
                <w:trHeight w:val="300"/>
                <w:jc w:val="center"/>
              </w:trPr>
              <w:tc>
                <w:tcPr>
                  <w:tcW w:w="1805" w:type="dxa"/>
                  <w:shd w:val="clear" w:color="auto" w:fill="DBE5F1" w:themeFill="accent1" w:themeFillTint="33"/>
                  <w:vAlign w:val="center"/>
                  <w:hideMark/>
                </w:tcPr>
                <w:p w14:paraId="1D1104A1"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50,00 – 59,99</w:t>
                  </w:r>
                </w:p>
              </w:tc>
              <w:tc>
                <w:tcPr>
                  <w:tcW w:w="1651" w:type="dxa"/>
                  <w:vAlign w:val="center"/>
                </w:tcPr>
                <w:p w14:paraId="30EB68A2"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dovoljan (2)</w:t>
                  </w:r>
                </w:p>
              </w:tc>
              <w:tc>
                <w:tcPr>
                  <w:tcW w:w="1477" w:type="dxa"/>
                  <w:vAlign w:val="center"/>
                </w:tcPr>
                <w:p w14:paraId="5219E804"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D</w:t>
                  </w:r>
                </w:p>
              </w:tc>
            </w:tr>
            <w:tr w:rsidR="00825024" w:rsidRPr="00E45878" w14:paraId="73F002B5" w14:textId="77777777" w:rsidTr="00825024">
              <w:trPr>
                <w:trHeight w:val="300"/>
                <w:jc w:val="center"/>
              </w:trPr>
              <w:tc>
                <w:tcPr>
                  <w:tcW w:w="1805" w:type="dxa"/>
                  <w:shd w:val="clear" w:color="auto" w:fill="DBE5F1" w:themeFill="accent1" w:themeFillTint="33"/>
                  <w:vAlign w:val="center"/>
                  <w:hideMark/>
                </w:tcPr>
                <w:p w14:paraId="1D8C33D5"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0,00 – 49,99</w:t>
                  </w:r>
                </w:p>
              </w:tc>
              <w:tc>
                <w:tcPr>
                  <w:tcW w:w="1651" w:type="dxa"/>
                  <w:vAlign w:val="center"/>
                </w:tcPr>
                <w:p w14:paraId="26AD3D3C"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nedovoljan (1)</w:t>
                  </w:r>
                </w:p>
              </w:tc>
              <w:tc>
                <w:tcPr>
                  <w:tcW w:w="1477" w:type="dxa"/>
                  <w:vAlign w:val="center"/>
                </w:tcPr>
                <w:p w14:paraId="5F12EBE1"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F</w:t>
                  </w:r>
                </w:p>
              </w:tc>
            </w:tr>
          </w:tbl>
          <w:p w14:paraId="59A4D024" w14:textId="77777777" w:rsidR="00825024" w:rsidRPr="00E45878" w:rsidRDefault="00825024" w:rsidP="00825024">
            <w:pPr>
              <w:pStyle w:val="Tekstfusnote"/>
              <w:rPr>
                <w:rFonts w:asciiTheme="minorHAnsi" w:hAnsiTheme="minorHAnsi" w:cstheme="minorHAnsi"/>
                <w:b/>
                <w:bCs/>
                <w:lang w:val="hr-HR"/>
              </w:rPr>
            </w:pPr>
          </w:p>
        </w:tc>
      </w:tr>
      <w:tr w:rsidR="00825024" w:rsidRPr="00E45878" w14:paraId="518EDAD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5F05F8F"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Obvezna literatura</w:t>
            </w:r>
          </w:p>
        </w:tc>
      </w:tr>
      <w:tr w:rsidR="00825024" w:rsidRPr="00E45878" w14:paraId="063EF734"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06D9D6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1. Antunović, Z., Mioč, B., Klir Šalavardić, Ž.: Hranidba ovaca i koza. Fakultet agrobiotehničkih znanosti Osijek, Sveučilište J. J. Strossmayera u Osijeku, Osijek.,2021. </w:t>
            </w:r>
          </w:p>
          <w:p w14:paraId="383B6C14"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2. Gantner, V.; Barać, Z. Uzgojno-selekcijski rad u stočarstvu,  Poljoprivredni fakultet, Osijek., 2016. </w:t>
            </w:r>
          </w:p>
          <w:p w14:paraId="5AAE0D03"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3. Ivanković, A.,Filipović, D.,  Mustać, I., Mioč, B.,  Luković, Z., Janječić, Z.  Objekti i oprema u stočarstvu, Agronomski fakultet, Zagreb., 2016. </w:t>
            </w:r>
          </w:p>
          <w:p w14:paraId="62360C72"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4. Janječić, Z., Bedeković, D. Osnove peradarstva. Sveučilište u Zagrebu Agronomski fakultet, Zagreb. 2020. </w:t>
            </w:r>
          </w:p>
          <w:p w14:paraId="4E8861E2"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5. Jovanovac, S. Principi uzgoja životinja, Udžbenik za studente poljoprivrednih  i veterinarskih fakulteta, Sveučilište Josipa Jurja Strossmayera, Poljoprivredni fakultet, Osijek., 2013. </w:t>
            </w:r>
          </w:p>
          <w:p w14:paraId="611FE73A"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6.  Mioč, B., Pavić, V. Uzgoj koza. Sveučilište u Zagrebu Agronomski fakultet, Zagreb.,2022. </w:t>
            </w:r>
          </w:p>
          <w:p w14:paraId="1FF68AE4"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7.  Mioč, B., Širić, I. Osnove ovčarstva i kozarstva. Sveučilište u Zagrebu Agronomski fakultet, Zagreb, 2020. </w:t>
            </w:r>
          </w:p>
          <w:p w14:paraId="503B191B"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8. Uremović Z., Uremović M., Pavić V., Mioč B., Mužic S., Janječić, Z. Stočarstvo, Sveučilišni udžbenik, Agronomski fakultet Sveučilišta u Zagrebu, Zagreb., 2002. </w:t>
            </w:r>
          </w:p>
        </w:tc>
      </w:tr>
      <w:tr w:rsidR="00825024" w:rsidRPr="00E45878" w14:paraId="2B86E03E"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89E49ED"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Dopunska literatura</w:t>
            </w:r>
          </w:p>
        </w:tc>
      </w:tr>
      <w:tr w:rsidR="00825024" w:rsidRPr="00E45878" w14:paraId="6E1FEF8B" w14:textId="77777777" w:rsidTr="00825024">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0556783"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1. Caput, P., Mioč, B. Očuvanje biološke raznolikosti u stočarstvu,  Hrvatska mljekarska udruga, Zagreb., 2010. </w:t>
            </w:r>
          </w:p>
          <w:p w14:paraId="1771074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2. Domaćinović, M. </w:t>
            </w:r>
            <w:r w:rsidRPr="00E45878">
              <w:rPr>
                <w:rFonts w:asciiTheme="minorHAnsi" w:hAnsiTheme="minorHAnsi" w:cstheme="minorHAnsi"/>
                <w:i/>
                <w:iCs/>
                <w:lang w:val="hr-HR"/>
              </w:rPr>
              <w:t>Hranidba domaćih životinja</w:t>
            </w:r>
            <w:r w:rsidRPr="00E45878">
              <w:rPr>
                <w:rFonts w:asciiTheme="minorHAnsi" w:hAnsiTheme="minorHAnsi" w:cstheme="minorHAnsi"/>
                <w:lang w:val="hr-HR"/>
              </w:rPr>
              <w:t>. Fakultet agrobiotehničkih znanosti Osijek, Sveučilište J. J. Strossmayera u Osijeku, Osijek., 2018. </w:t>
            </w:r>
          </w:p>
          <w:p w14:paraId="662FE310" w14:textId="0DB60EA5"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3. Gutzmirtl, D.; Margeta, V.; </w:t>
            </w:r>
            <w:r w:rsidRPr="009948F2">
              <w:rPr>
                <w:rStyle w:val="Hiperveza"/>
                <w:rFonts w:asciiTheme="minorHAnsi" w:hAnsiTheme="minorHAnsi" w:cstheme="minorHAnsi"/>
                <w:color w:val="auto"/>
                <w:u w:val="none"/>
                <w:lang w:val="hr-HR"/>
              </w:rPr>
              <w:t>Senčić,</w:t>
            </w:r>
            <w:r w:rsidRPr="009948F2">
              <w:rPr>
                <w:rStyle w:val="Hiperveza"/>
                <w:rFonts w:asciiTheme="minorHAnsi" w:hAnsiTheme="minorHAnsi" w:cstheme="minorHAnsi"/>
                <w:u w:val="none"/>
                <w:lang w:val="hr-HR"/>
              </w:rPr>
              <w:t xml:space="preserve"> </w:t>
            </w:r>
            <w:r w:rsidRPr="00E45878">
              <w:rPr>
                <w:rFonts w:asciiTheme="minorHAnsi" w:hAnsiTheme="minorHAnsi" w:cstheme="minorHAnsi"/>
                <w:lang w:val="hr-HR"/>
              </w:rPr>
              <w:t>Đ. Priručnik za uzgajivače svinja, Hrvatski zavod za poljoprivrednu savjetodavnu službu, Zagreb., 2008. </w:t>
            </w:r>
          </w:p>
          <w:p w14:paraId="5626BB39"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4. Havranek J. I Rupić V. Mlijeko od farme do mljekare, Hrvatska mljekarska udruga, Zagreb.,2003. </w:t>
            </w:r>
          </w:p>
          <w:p w14:paraId="26E94E74"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5. Konjačić, M., Kelava Ugarković, N., Ivkić, Z. : </w:t>
            </w:r>
            <w:r w:rsidRPr="00E45878">
              <w:rPr>
                <w:rFonts w:asciiTheme="minorHAnsi" w:hAnsiTheme="minorHAnsi" w:cstheme="minorHAnsi"/>
                <w:i/>
                <w:iCs/>
                <w:lang w:val="hr-HR"/>
              </w:rPr>
              <w:t>Priručnik za ocjenjivanje vanjštine mliječnih i kombiniranih pasmina goveda</w:t>
            </w:r>
            <w:r w:rsidRPr="00E45878">
              <w:rPr>
                <w:rFonts w:asciiTheme="minorHAnsi" w:hAnsiTheme="minorHAnsi" w:cstheme="minorHAnsi"/>
                <w:lang w:val="hr-HR"/>
              </w:rPr>
              <w:t>. Sveučilište u Zagrebu Agronomski fakultet, Zagreb.,2019. </w:t>
            </w:r>
          </w:p>
          <w:p w14:paraId="5F737C53"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6. Mahnet, Ž.  Upute za provedbu uzgojno selekcijskog rada u svinjogojstvu, Hrvatska poljoprivredna agencija, Odjel za razvoj svinjogojstva, Zagreb., 2010. </w:t>
            </w:r>
          </w:p>
          <w:p w14:paraId="6C75613A"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7. Šperanda, M. </w:t>
            </w:r>
            <w:r w:rsidRPr="00E45878">
              <w:rPr>
                <w:rFonts w:asciiTheme="minorHAnsi" w:hAnsiTheme="minorHAnsi" w:cstheme="minorHAnsi"/>
                <w:i/>
                <w:iCs/>
                <w:lang w:val="hr-HR"/>
              </w:rPr>
              <w:t>Fiziologija domaćih životinja</w:t>
            </w:r>
            <w:r w:rsidRPr="00E45878">
              <w:rPr>
                <w:rFonts w:asciiTheme="minorHAnsi" w:hAnsiTheme="minorHAnsi" w:cstheme="minorHAnsi"/>
                <w:lang w:val="hr-HR"/>
              </w:rPr>
              <w:t>. Fakultet agrobiotehničkih znanosti Osijek, Sveučilište J. J. Strossmayera u Osijeku, Osijek. 2018. </w:t>
            </w:r>
          </w:p>
        </w:tc>
      </w:tr>
      <w:tr w:rsidR="00825024" w:rsidRPr="00E45878" w14:paraId="56B7580D"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A35A2E7"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825024" w:rsidRPr="00E45878" w14:paraId="3BF8B703"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2B9C649"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4F91B56C" w14:textId="77777777" w:rsidR="00825024" w:rsidRPr="00E45878" w:rsidRDefault="00825024" w:rsidP="00825024">
      <w:pPr>
        <w:pStyle w:val="Tekstfusnote"/>
        <w:rPr>
          <w:rFonts w:asciiTheme="minorHAnsi" w:hAnsiTheme="minorHAnsi" w:cstheme="minorHAnsi"/>
          <w:lang w:val="hr-HR"/>
        </w:rPr>
      </w:pPr>
    </w:p>
    <w:p w14:paraId="23E9C714" w14:textId="77777777" w:rsidR="00825024" w:rsidRPr="00E45878" w:rsidRDefault="00825024" w:rsidP="00825024">
      <w:pPr>
        <w:pStyle w:val="Tekstfusnote"/>
        <w:rPr>
          <w:rFonts w:asciiTheme="minorHAnsi" w:hAnsiTheme="minorHAnsi" w:cstheme="minorHAnsi"/>
          <w:lang w:val="hr-HR"/>
        </w:rPr>
      </w:pPr>
    </w:p>
    <w:p w14:paraId="5A8711BF"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Tablica konstruktivnog poravnavanja </w:t>
      </w:r>
    </w:p>
    <w:p w14:paraId="0AC0B12B" w14:textId="77777777" w:rsidR="00825024" w:rsidRPr="00E45878" w:rsidRDefault="00825024" w:rsidP="00825024">
      <w:pPr>
        <w:pStyle w:val="Tekstfusnote"/>
        <w:rPr>
          <w:rFonts w:asciiTheme="minorHAnsi" w:hAnsiTheme="minorHAnsi" w:cstheme="minorHAnsi"/>
          <w:b/>
          <w:lang w:val="hr-HR"/>
        </w:rPr>
      </w:pPr>
    </w:p>
    <w:tbl>
      <w:tblPr>
        <w:tblStyle w:val="Reetkatablice"/>
        <w:tblW w:w="492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71"/>
        <w:gridCol w:w="3681"/>
        <w:gridCol w:w="1381"/>
        <w:gridCol w:w="1288"/>
      </w:tblGrid>
      <w:tr w:rsidR="00825024" w:rsidRPr="00E45878" w14:paraId="4B86990A" w14:textId="77777777" w:rsidTr="00825024">
        <w:tc>
          <w:tcPr>
            <w:tcW w:w="1441" w:type="pct"/>
            <w:shd w:val="clear" w:color="auto" w:fill="95B3D7" w:themeFill="accent1" w:themeFillTint="99"/>
          </w:tcPr>
          <w:p w14:paraId="1D597DDD"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w:t>
            </w:r>
          </w:p>
        </w:tc>
        <w:tc>
          <w:tcPr>
            <w:tcW w:w="2063" w:type="pct"/>
            <w:shd w:val="clear" w:color="auto" w:fill="95B3D7" w:themeFill="accent1" w:themeFillTint="99"/>
          </w:tcPr>
          <w:p w14:paraId="0D3E4674"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Nastavne teme</w:t>
            </w:r>
          </w:p>
        </w:tc>
        <w:tc>
          <w:tcPr>
            <w:tcW w:w="774" w:type="pct"/>
            <w:shd w:val="clear" w:color="auto" w:fill="95B3D7" w:themeFill="accent1" w:themeFillTint="99"/>
          </w:tcPr>
          <w:p w14:paraId="29218857"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Metode (načini) poučavanja</w:t>
            </w:r>
          </w:p>
        </w:tc>
        <w:tc>
          <w:tcPr>
            <w:tcW w:w="722" w:type="pct"/>
            <w:shd w:val="clear" w:color="auto" w:fill="95B3D7" w:themeFill="accent1" w:themeFillTint="99"/>
          </w:tcPr>
          <w:p w14:paraId="06782DED"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Načini provjere ishoda</w:t>
            </w:r>
          </w:p>
        </w:tc>
      </w:tr>
      <w:tr w:rsidR="00825024" w:rsidRPr="00E45878" w14:paraId="62A179C2" w14:textId="77777777" w:rsidTr="00825024">
        <w:tc>
          <w:tcPr>
            <w:tcW w:w="1441" w:type="pct"/>
          </w:tcPr>
          <w:p w14:paraId="05A9FA77"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 xml:space="preserve">I1 Obrazložiti </w:t>
            </w:r>
            <w:r w:rsidRPr="00E45878">
              <w:rPr>
                <w:rFonts w:asciiTheme="minorHAnsi" w:hAnsiTheme="minorHAnsi" w:cstheme="minorHAnsi"/>
                <w:lang w:val="hr-HR"/>
              </w:rPr>
              <w:t>važnost očuvanja autohtonih pasmina domaćih životinja i primjena selekcije u stočarstvu </w:t>
            </w:r>
          </w:p>
        </w:tc>
        <w:tc>
          <w:tcPr>
            <w:tcW w:w="2063" w:type="pct"/>
          </w:tcPr>
          <w:p w14:paraId="64FA54EF"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Autohtone pasmine, značaj autohtonih pasmina s obzirom na proizvodne karakteristike i očuvanje krajobraza. </w:t>
            </w:r>
          </w:p>
          <w:p w14:paraId="72994D62"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Osnove selekcije domaćih životinja.</w:t>
            </w:r>
            <w:r w:rsidRPr="00E45878">
              <w:rPr>
                <w:rFonts w:asciiTheme="minorHAnsi" w:hAnsiTheme="minorHAnsi" w:cstheme="minorHAnsi"/>
                <w:lang w:val="hr-HR"/>
              </w:rPr>
              <w:t> </w:t>
            </w:r>
          </w:p>
        </w:tc>
        <w:tc>
          <w:tcPr>
            <w:tcW w:w="774" w:type="pct"/>
          </w:tcPr>
          <w:p w14:paraId="7E3A8C67"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Predavanja </w:t>
            </w:r>
            <w:r w:rsidRPr="00E45878">
              <w:rPr>
                <w:rFonts w:asciiTheme="minorHAnsi" w:hAnsiTheme="minorHAnsi" w:cstheme="minorHAnsi"/>
                <w:lang w:val="hr-HR"/>
              </w:rPr>
              <w:t> </w:t>
            </w:r>
          </w:p>
          <w:p w14:paraId="27294986"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Terenska nastava</w:t>
            </w:r>
            <w:r w:rsidRPr="00E45878">
              <w:rPr>
                <w:rFonts w:asciiTheme="minorHAnsi" w:hAnsiTheme="minorHAnsi" w:cstheme="minorHAnsi"/>
                <w:lang w:val="hr-HR"/>
              </w:rPr>
              <w:t> </w:t>
            </w:r>
          </w:p>
          <w:p w14:paraId="75F6682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Vježbe</w:t>
            </w:r>
            <w:r w:rsidRPr="00E45878">
              <w:rPr>
                <w:rFonts w:asciiTheme="minorHAnsi" w:hAnsiTheme="minorHAnsi" w:cstheme="minorHAnsi"/>
                <w:lang w:val="hr-HR"/>
              </w:rPr>
              <w:t> </w:t>
            </w:r>
          </w:p>
        </w:tc>
        <w:tc>
          <w:tcPr>
            <w:tcW w:w="722" w:type="pct"/>
          </w:tcPr>
          <w:p w14:paraId="09059AA6"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Kolokvij</w:t>
            </w:r>
            <w:r w:rsidRPr="00E45878">
              <w:rPr>
                <w:rFonts w:asciiTheme="minorHAnsi" w:hAnsiTheme="minorHAnsi" w:cstheme="minorHAnsi"/>
                <w:lang w:val="hr-HR"/>
              </w:rPr>
              <w:t> </w:t>
            </w:r>
          </w:p>
          <w:p w14:paraId="370A9212"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Test</w:t>
            </w:r>
            <w:r w:rsidRPr="00E45878">
              <w:rPr>
                <w:rFonts w:asciiTheme="minorHAnsi" w:hAnsiTheme="minorHAnsi" w:cstheme="minorHAnsi"/>
                <w:lang w:val="hr-HR"/>
              </w:rPr>
              <w:t> </w:t>
            </w:r>
          </w:p>
          <w:p w14:paraId="2B92861F"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Ispit</w:t>
            </w:r>
            <w:r w:rsidRPr="00E45878">
              <w:rPr>
                <w:rFonts w:asciiTheme="minorHAnsi" w:hAnsiTheme="minorHAnsi" w:cstheme="minorHAnsi"/>
                <w:lang w:val="hr-HR"/>
              </w:rPr>
              <w:t> </w:t>
            </w:r>
          </w:p>
          <w:p w14:paraId="2F3014FA"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w:t>
            </w:r>
          </w:p>
        </w:tc>
      </w:tr>
      <w:tr w:rsidR="00825024" w:rsidRPr="00E45878" w14:paraId="4B5BDDF3" w14:textId="77777777" w:rsidTr="00825024">
        <w:tc>
          <w:tcPr>
            <w:tcW w:w="1441" w:type="pct"/>
          </w:tcPr>
          <w:p w14:paraId="67C8F77E"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 xml:space="preserve">I2 Analizirati </w:t>
            </w:r>
            <w:r w:rsidRPr="00E45878">
              <w:rPr>
                <w:rFonts w:asciiTheme="minorHAnsi" w:hAnsiTheme="minorHAnsi" w:cstheme="minorHAnsi"/>
                <w:lang w:val="hr-HR"/>
              </w:rPr>
              <w:t>pasminska svojstva najzastupljenijih pasmina domaćih životinja </w:t>
            </w:r>
          </w:p>
        </w:tc>
        <w:tc>
          <w:tcPr>
            <w:tcW w:w="2063" w:type="pct"/>
          </w:tcPr>
          <w:p w14:paraId="23CB8BD2"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Pasminska svojstva ekonomski najisplatljivijih pasmina domaćih životinja. </w:t>
            </w:r>
          </w:p>
          <w:p w14:paraId="52BFB21B"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w:t>
            </w:r>
          </w:p>
        </w:tc>
        <w:tc>
          <w:tcPr>
            <w:tcW w:w="774" w:type="pct"/>
          </w:tcPr>
          <w:p w14:paraId="1F20A634"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Predavanja</w:t>
            </w:r>
            <w:r w:rsidRPr="00E45878">
              <w:rPr>
                <w:rFonts w:asciiTheme="minorHAnsi" w:hAnsiTheme="minorHAnsi" w:cstheme="minorHAnsi"/>
                <w:lang w:val="hr-HR"/>
              </w:rPr>
              <w:t> </w:t>
            </w:r>
          </w:p>
          <w:p w14:paraId="4294DE0D"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Terenska nastava</w:t>
            </w:r>
            <w:r w:rsidRPr="00E45878">
              <w:rPr>
                <w:rFonts w:asciiTheme="minorHAnsi" w:hAnsiTheme="minorHAnsi" w:cstheme="minorHAnsi"/>
                <w:lang w:val="hr-HR"/>
              </w:rPr>
              <w:t> </w:t>
            </w:r>
          </w:p>
          <w:p w14:paraId="6417654C"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Vježbe</w:t>
            </w:r>
            <w:r w:rsidRPr="00E45878">
              <w:rPr>
                <w:rFonts w:asciiTheme="minorHAnsi" w:hAnsiTheme="minorHAnsi" w:cstheme="minorHAnsi"/>
                <w:lang w:val="hr-HR"/>
              </w:rPr>
              <w:t> </w:t>
            </w:r>
          </w:p>
        </w:tc>
        <w:tc>
          <w:tcPr>
            <w:tcW w:w="722" w:type="pct"/>
          </w:tcPr>
          <w:p w14:paraId="709606DF"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Kolokvij</w:t>
            </w:r>
            <w:r w:rsidRPr="00E45878">
              <w:rPr>
                <w:rFonts w:asciiTheme="minorHAnsi" w:hAnsiTheme="minorHAnsi" w:cstheme="minorHAnsi"/>
                <w:lang w:val="hr-HR"/>
              </w:rPr>
              <w:t> </w:t>
            </w:r>
          </w:p>
          <w:p w14:paraId="4692994A"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Test</w:t>
            </w:r>
            <w:r w:rsidRPr="00E45878">
              <w:rPr>
                <w:rFonts w:asciiTheme="minorHAnsi" w:hAnsiTheme="minorHAnsi" w:cstheme="minorHAnsi"/>
                <w:lang w:val="hr-HR"/>
              </w:rPr>
              <w:t> </w:t>
            </w:r>
          </w:p>
          <w:p w14:paraId="010F8487"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Ispit</w:t>
            </w:r>
            <w:r w:rsidRPr="00E45878">
              <w:rPr>
                <w:rFonts w:asciiTheme="minorHAnsi" w:hAnsiTheme="minorHAnsi" w:cstheme="minorHAnsi"/>
                <w:lang w:val="hr-HR"/>
              </w:rPr>
              <w:t> </w:t>
            </w:r>
          </w:p>
        </w:tc>
      </w:tr>
      <w:tr w:rsidR="00825024" w:rsidRPr="00E45878" w14:paraId="691EDE62" w14:textId="77777777" w:rsidTr="00825024">
        <w:tc>
          <w:tcPr>
            <w:tcW w:w="1441" w:type="pct"/>
          </w:tcPr>
          <w:p w14:paraId="1E5E81E1"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 xml:space="preserve">I3 Odrediti </w:t>
            </w:r>
            <w:r w:rsidRPr="00E45878">
              <w:rPr>
                <w:rFonts w:asciiTheme="minorHAnsi" w:hAnsiTheme="minorHAnsi" w:cstheme="minorHAnsi"/>
                <w:lang w:val="hr-HR"/>
              </w:rPr>
              <w:t>optimalne uvjete potrebne za držanje pojedinih pasmina domaćih životinja i optimalne krmne smjese za ispravnu hranidbu  </w:t>
            </w:r>
          </w:p>
          <w:p w14:paraId="2AA9686F"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w:t>
            </w:r>
          </w:p>
        </w:tc>
        <w:tc>
          <w:tcPr>
            <w:tcW w:w="2063" w:type="pct"/>
          </w:tcPr>
          <w:p w14:paraId="4018400B"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Hranidba domaćih životinja, iskorištavanje prirodnih pašnjaka, kultiviranje pašnjaka i popravljanje boniteta pašnjaka, prehrana tijekom proizvodnog ciklusa.  </w:t>
            </w:r>
          </w:p>
          <w:p w14:paraId="7D5DB80A"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Reprodukcija i uzgoj podmlatka.</w:t>
            </w:r>
            <w:r w:rsidRPr="00E45878">
              <w:rPr>
                <w:rFonts w:asciiTheme="minorHAnsi" w:hAnsiTheme="minorHAnsi" w:cstheme="minorHAnsi"/>
                <w:lang w:val="hr-HR"/>
              </w:rPr>
              <w:t> </w:t>
            </w:r>
          </w:p>
        </w:tc>
        <w:tc>
          <w:tcPr>
            <w:tcW w:w="774" w:type="pct"/>
          </w:tcPr>
          <w:p w14:paraId="0F6A53DE"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Predavanja</w:t>
            </w:r>
            <w:r w:rsidRPr="00E45878">
              <w:rPr>
                <w:rFonts w:asciiTheme="minorHAnsi" w:hAnsiTheme="minorHAnsi" w:cstheme="minorHAnsi"/>
                <w:lang w:val="hr-HR"/>
              </w:rPr>
              <w:t> </w:t>
            </w:r>
          </w:p>
          <w:p w14:paraId="7D20256A"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Terenska nastava</w:t>
            </w:r>
            <w:r w:rsidRPr="00E45878">
              <w:rPr>
                <w:rFonts w:asciiTheme="minorHAnsi" w:hAnsiTheme="minorHAnsi" w:cstheme="minorHAnsi"/>
                <w:lang w:val="hr-HR"/>
              </w:rPr>
              <w:t> </w:t>
            </w:r>
          </w:p>
          <w:p w14:paraId="5548556F"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Vježbe</w:t>
            </w:r>
            <w:r w:rsidRPr="00E45878">
              <w:rPr>
                <w:rFonts w:asciiTheme="minorHAnsi" w:hAnsiTheme="minorHAnsi" w:cstheme="minorHAnsi"/>
                <w:lang w:val="hr-HR"/>
              </w:rPr>
              <w:t> </w:t>
            </w:r>
          </w:p>
          <w:p w14:paraId="53025BF7"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w:t>
            </w:r>
          </w:p>
        </w:tc>
        <w:tc>
          <w:tcPr>
            <w:tcW w:w="722" w:type="pct"/>
          </w:tcPr>
          <w:p w14:paraId="1C8EE80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Kolokvij</w:t>
            </w:r>
            <w:r w:rsidRPr="00E45878">
              <w:rPr>
                <w:rFonts w:asciiTheme="minorHAnsi" w:hAnsiTheme="minorHAnsi" w:cstheme="minorHAnsi"/>
                <w:lang w:val="hr-HR"/>
              </w:rPr>
              <w:t> </w:t>
            </w:r>
          </w:p>
          <w:p w14:paraId="3167169A"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Test</w:t>
            </w:r>
            <w:r w:rsidRPr="00E45878">
              <w:rPr>
                <w:rFonts w:asciiTheme="minorHAnsi" w:hAnsiTheme="minorHAnsi" w:cstheme="minorHAnsi"/>
                <w:lang w:val="hr-HR"/>
              </w:rPr>
              <w:t> </w:t>
            </w:r>
          </w:p>
          <w:p w14:paraId="5ADADA2D"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Ispit</w:t>
            </w:r>
            <w:r w:rsidRPr="00E45878">
              <w:rPr>
                <w:rFonts w:asciiTheme="minorHAnsi" w:hAnsiTheme="minorHAnsi" w:cstheme="minorHAnsi"/>
                <w:lang w:val="hr-HR"/>
              </w:rPr>
              <w:t> </w:t>
            </w:r>
          </w:p>
          <w:p w14:paraId="18F0CE16"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w:t>
            </w:r>
          </w:p>
        </w:tc>
      </w:tr>
      <w:tr w:rsidR="00825024" w:rsidRPr="00E45878" w14:paraId="7CDA304D" w14:textId="77777777" w:rsidTr="00825024">
        <w:tc>
          <w:tcPr>
            <w:tcW w:w="1441" w:type="pct"/>
          </w:tcPr>
          <w:p w14:paraId="60463EE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I4 Pripremiti </w:t>
            </w:r>
            <w:r w:rsidRPr="00E45878">
              <w:rPr>
                <w:rFonts w:asciiTheme="minorHAnsi" w:hAnsiTheme="minorHAnsi" w:cstheme="minorHAnsi"/>
                <w:lang w:val="hr-HR"/>
              </w:rPr>
              <w:t>(i prilagoditi)</w:t>
            </w:r>
            <w:r w:rsidRPr="00E45878">
              <w:rPr>
                <w:rFonts w:asciiTheme="minorHAnsi" w:hAnsiTheme="minorHAnsi" w:cstheme="minorHAnsi"/>
                <w:b/>
                <w:bCs/>
                <w:lang w:val="hr-HR"/>
              </w:rPr>
              <w:t xml:space="preserve"> </w:t>
            </w:r>
            <w:r w:rsidRPr="00E45878">
              <w:rPr>
                <w:rFonts w:asciiTheme="minorHAnsi" w:hAnsiTheme="minorHAnsi" w:cstheme="minorHAnsi"/>
                <w:lang w:val="hr-HR"/>
              </w:rPr>
              <w:t>objekte i opremu za držanje domaćih životinja poštujući osnovne principe farmskog uzgoja </w:t>
            </w:r>
          </w:p>
        </w:tc>
        <w:tc>
          <w:tcPr>
            <w:tcW w:w="2063" w:type="pct"/>
          </w:tcPr>
          <w:p w14:paraId="01E6F916"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Striža ovaca. Ručna i strojna mužnja, muzilice i izmuzišta. Postupci s mlijekom nakon mužnje, hlađenje mlijeka. </w:t>
            </w:r>
            <w:r w:rsidRPr="00E45878">
              <w:rPr>
                <w:rFonts w:asciiTheme="minorHAnsi" w:hAnsiTheme="minorHAnsi" w:cstheme="minorHAnsi"/>
                <w:lang w:val="hr-HR"/>
              </w:rPr>
              <w:t> </w:t>
            </w:r>
          </w:p>
          <w:p w14:paraId="14EE6F13"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Objekti za držanje važnijih pasmina domaćih životinja  </w:t>
            </w:r>
          </w:p>
        </w:tc>
        <w:tc>
          <w:tcPr>
            <w:tcW w:w="774" w:type="pct"/>
          </w:tcPr>
          <w:p w14:paraId="1A27FA95"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Predavanja </w:t>
            </w:r>
            <w:r w:rsidRPr="00E45878">
              <w:rPr>
                <w:rFonts w:asciiTheme="minorHAnsi" w:hAnsiTheme="minorHAnsi" w:cstheme="minorHAnsi"/>
                <w:lang w:val="hr-HR"/>
              </w:rPr>
              <w:t> </w:t>
            </w:r>
          </w:p>
          <w:p w14:paraId="0AC4E5F9"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Terenska nastava </w:t>
            </w:r>
            <w:r w:rsidRPr="00E45878">
              <w:rPr>
                <w:rFonts w:asciiTheme="minorHAnsi" w:hAnsiTheme="minorHAnsi" w:cstheme="minorHAnsi"/>
                <w:lang w:val="hr-HR"/>
              </w:rPr>
              <w:t> </w:t>
            </w:r>
          </w:p>
          <w:p w14:paraId="3EB72BA4"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Vježbe</w:t>
            </w:r>
            <w:r w:rsidRPr="00E45878">
              <w:rPr>
                <w:rFonts w:asciiTheme="minorHAnsi" w:hAnsiTheme="minorHAnsi" w:cstheme="minorHAnsi"/>
                <w:lang w:val="hr-HR"/>
              </w:rPr>
              <w:t> </w:t>
            </w:r>
          </w:p>
          <w:p w14:paraId="14121689"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w:t>
            </w:r>
          </w:p>
          <w:p w14:paraId="14F74516"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w:t>
            </w:r>
          </w:p>
        </w:tc>
        <w:tc>
          <w:tcPr>
            <w:tcW w:w="722" w:type="pct"/>
          </w:tcPr>
          <w:p w14:paraId="6D22231F"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Kolokvij</w:t>
            </w:r>
            <w:r w:rsidRPr="00E45878">
              <w:rPr>
                <w:rFonts w:asciiTheme="minorHAnsi" w:hAnsiTheme="minorHAnsi" w:cstheme="minorHAnsi"/>
                <w:lang w:val="hr-HR"/>
              </w:rPr>
              <w:t> </w:t>
            </w:r>
          </w:p>
          <w:p w14:paraId="51AA5D1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Test</w:t>
            </w:r>
            <w:r w:rsidRPr="00E45878">
              <w:rPr>
                <w:rFonts w:asciiTheme="minorHAnsi" w:hAnsiTheme="minorHAnsi" w:cstheme="minorHAnsi"/>
                <w:lang w:val="hr-HR"/>
              </w:rPr>
              <w:t> </w:t>
            </w:r>
          </w:p>
          <w:p w14:paraId="0FC111F2"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Ispit</w:t>
            </w:r>
            <w:r w:rsidRPr="00E45878">
              <w:rPr>
                <w:rFonts w:asciiTheme="minorHAnsi" w:hAnsiTheme="minorHAnsi" w:cstheme="minorHAnsi"/>
                <w:lang w:val="hr-HR"/>
              </w:rPr>
              <w:t> </w:t>
            </w:r>
          </w:p>
        </w:tc>
      </w:tr>
      <w:tr w:rsidR="00825024" w:rsidRPr="00E45878" w14:paraId="47DDA733" w14:textId="77777777" w:rsidTr="00825024">
        <w:tc>
          <w:tcPr>
            <w:tcW w:w="1441" w:type="pct"/>
          </w:tcPr>
          <w:p w14:paraId="597BED7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 xml:space="preserve">I5 Odabrati </w:t>
            </w:r>
            <w:r w:rsidRPr="00E45878">
              <w:rPr>
                <w:rFonts w:asciiTheme="minorHAnsi" w:hAnsiTheme="minorHAnsi" w:cstheme="minorHAnsi"/>
                <w:lang w:val="hr-HR"/>
              </w:rPr>
              <w:t>optimalne mjere držanja domaćih životinja i značaj provedbe zoohigijenskih mjera u stočarstvu </w:t>
            </w:r>
          </w:p>
        </w:tc>
        <w:tc>
          <w:tcPr>
            <w:tcW w:w="2063" w:type="pct"/>
          </w:tcPr>
          <w:p w14:paraId="0250B815"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Prilagoditi zahtjeve pojedinih vrsta i pasmina domaćih životinja zatečenim uvjetima na gospodarstvu.  </w:t>
            </w:r>
          </w:p>
          <w:p w14:paraId="6DB2C1A9"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Odabir prilagodljivih pasmina. </w:t>
            </w:r>
          </w:p>
          <w:p w14:paraId="7DBC6DE6"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Zoohigijenske mjere u zaštiti zdravlja i prevenciji bolesti domaćih životinja </w:t>
            </w:r>
          </w:p>
        </w:tc>
        <w:tc>
          <w:tcPr>
            <w:tcW w:w="774" w:type="pct"/>
          </w:tcPr>
          <w:p w14:paraId="40D10AEA"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Predavanja </w:t>
            </w:r>
            <w:r w:rsidRPr="00E45878">
              <w:rPr>
                <w:rFonts w:asciiTheme="minorHAnsi" w:hAnsiTheme="minorHAnsi" w:cstheme="minorHAnsi"/>
                <w:lang w:val="hr-HR"/>
              </w:rPr>
              <w:t> </w:t>
            </w:r>
          </w:p>
          <w:p w14:paraId="2E9C7E5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Terenska nastava</w:t>
            </w:r>
            <w:r w:rsidRPr="00E45878">
              <w:rPr>
                <w:rFonts w:asciiTheme="minorHAnsi" w:hAnsiTheme="minorHAnsi" w:cstheme="minorHAnsi"/>
                <w:lang w:val="hr-HR"/>
              </w:rPr>
              <w:t> </w:t>
            </w:r>
          </w:p>
          <w:p w14:paraId="44A68B98"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Vježbe</w:t>
            </w:r>
            <w:r w:rsidRPr="00E45878">
              <w:rPr>
                <w:rFonts w:asciiTheme="minorHAnsi" w:hAnsiTheme="minorHAnsi" w:cstheme="minorHAnsi"/>
                <w:lang w:val="hr-HR"/>
              </w:rPr>
              <w:t> </w:t>
            </w:r>
          </w:p>
          <w:p w14:paraId="44461977"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w:t>
            </w:r>
          </w:p>
        </w:tc>
        <w:tc>
          <w:tcPr>
            <w:tcW w:w="722" w:type="pct"/>
          </w:tcPr>
          <w:p w14:paraId="504BBC8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Kolokvij</w:t>
            </w:r>
            <w:r w:rsidRPr="00E45878">
              <w:rPr>
                <w:rFonts w:asciiTheme="minorHAnsi" w:hAnsiTheme="minorHAnsi" w:cstheme="minorHAnsi"/>
                <w:lang w:val="hr-HR"/>
              </w:rPr>
              <w:t> </w:t>
            </w:r>
          </w:p>
          <w:p w14:paraId="048B6547"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Test</w:t>
            </w:r>
            <w:r w:rsidRPr="00E45878">
              <w:rPr>
                <w:rFonts w:asciiTheme="minorHAnsi" w:hAnsiTheme="minorHAnsi" w:cstheme="minorHAnsi"/>
                <w:lang w:val="hr-HR"/>
              </w:rPr>
              <w:t> </w:t>
            </w:r>
          </w:p>
          <w:p w14:paraId="72B9020C"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en-GB"/>
              </w:rPr>
              <w:t>Ispit</w:t>
            </w:r>
            <w:r w:rsidRPr="00E45878">
              <w:rPr>
                <w:rFonts w:asciiTheme="minorHAnsi" w:hAnsiTheme="minorHAnsi" w:cstheme="minorHAnsi"/>
                <w:lang w:val="hr-HR"/>
              </w:rPr>
              <w:t> </w:t>
            </w:r>
          </w:p>
          <w:p w14:paraId="3E907B79"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w:t>
            </w:r>
          </w:p>
        </w:tc>
      </w:tr>
    </w:tbl>
    <w:p w14:paraId="22C5E7DB" w14:textId="3F477255" w:rsidR="00825024" w:rsidRPr="00E45878" w:rsidRDefault="00825024" w:rsidP="00825024">
      <w:pPr>
        <w:pStyle w:val="Tekstfusnote"/>
        <w:rPr>
          <w:rFonts w:asciiTheme="minorHAnsi" w:hAnsiTheme="minorHAnsi" w:cstheme="minorHAnsi"/>
        </w:rPr>
      </w:pPr>
    </w:p>
    <w:p w14:paraId="1D5C7189" w14:textId="77777777" w:rsidR="00825024" w:rsidRPr="00E45878" w:rsidRDefault="00825024" w:rsidP="00825024">
      <w:pPr>
        <w:pStyle w:val="Tekstfusnote"/>
        <w:rPr>
          <w:rFonts w:asciiTheme="minorHAnsi" w:hAnsiTheme="minorHAnsi"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825024" w:rsidRPr="00E45878" w14:paraId="03566EC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E7C585A"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825024" w:rsidRPr="00E45878" w14:paraId="7397ED5A"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5E3B7E8"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282958706"/>
              <w:placeholder>
                <w:docPart w:val="9CB20344B3724218AFE6B12CFCEE78C7"/>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2C13184C"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825024" w:rsidRPr="00E45878" w14:paraId="1D83C8B1"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6799C6B"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2727F21"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PRERADA I KONZERVIRANJE PROIZVODA ŽIVOTINJSKOG PODRIJETLA</w:t>
            </w:r>
          </w:p>
        </w:tc>
      </w:tr>
      <w:tr w:rsidR="00825024" w:rsidRPr="00E45878" w14:paraId="36570E89"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3B6EE83"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BE90AFA"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Mario Nosić, dipl.ing.preh.tehnol., univ. spec. nutr.</w:t>
            </w:r>
          </w:p>
        </w:tc>
      </w:tr>
      <w:tr w:rsidR="00825024" w:rsidRPr="00E45878" w14:paraId="79E9F638"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4D55F08"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8AB97C3"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w:t>
            </w:r>
          </w:p>
        </w:tc>
      </w:tr>
      <w:tr w:rsidR="00825024" w:rsidRPr="00E45878" w14:paraId="7D46927F"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F97AF24"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72749117"/>
              <w:placeholder>
                <w:docPart w:val="EE293D47DF0840EFA7DBDC9C10B21399"/>
              </w:placeholder>
              <w:comboBox>
                <w:listItem w:displayText="Obvezni" w:value="Obvezni"/>
                <w:listItem w:displayText="Izborni" w:value="Izborni"/>
              </w:comboBox>
            </w:sdtPr>
            <w:sdtEndPr/>
            <w:sdtContent>
              <w:p w14:paraId="1926C808"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FD4871C"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953319897"/>
              <w:placeholder>
                <w:docPart w:val="52763EEEAB4C430F8DA986FA48971A56"/>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175043D2"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5</w:t>
                </w:r>
              </w:p>
            </w:sdtContent>
          </w:sdt>
        </w:tc>
      </w:tr>
      <w:tr w:rsidR="00825024" w:rsidRPr="00E45878" w14:paraId="28C5D6D0"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76F0FB8"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354483340"/>
              <w:placeholder>
                <w:docPart w:val="CB64DD876E09436AAB805FE61E54D433"/>
              </w:placeholder>
              <w:comboBox>
                <w:listItem w:displayText="1." w:value="1."/>
                <w:listItem w:displayText="2." w:value="2."/>
                <w:listItem w:displayText="3." w:value="3."/>
              </w:comboBox>
            </w:sdtPr>
            <w:sdtEndPr/>
            <w:sdtContent>
              <w:p w14:paraId="1ABAC9CE"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3.</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ADCB403"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2065064649"/>
              <w:placeholder>
                <w:docPart w:val="F688CC77C514402C9EA7B60DC3A91D82"/>
              </w:placeholder>
              <w:comboBox>
                <w:listItem w:displayText="Zimski" w:value="Zimski"/>
                <w:listItem w:displayText="Ljetni" w:value="Ljetni"/>
              </w:comboBox>
            </w:sdtPr>
            <w:sdtEndPr/>
            <w:sdtContent>
              <w:p w14:paraId="4FF29834"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Zimski</w:t>
                </w:r>
              </w:p>
            </w:sdtContent>
          </w:sdt>
        </w:tc>
      </w:tr>
      <w:tr w:rsidR="00825024" w:rsidRPr="00E45878" w14:paraId="203D3A62" w14:textId="77777777" w:rsidTr="0082502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8CEADD2"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BEF3D56"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410E33B"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6EA4A36"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52DFC85"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Praktikum</w:t>
            </w:r>
          </w:p>
        </w:tc>
      </w:tr>
      <w:tr w:rsidR="00825024" w:rsidRPr="00E45878" w14:paraId="5B168B04" w14:textId="77777777" w:rsidTr="00825024">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7F580B0" w14:textId="77777777" w:rsidR="00825024" w:rsidRPr="00E45878" w:rsidRDefault="00825024" w:rsidP="00825024">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056DDE4"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F8B5AA2"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020B46C" w14:textId="77777777" w:rsidR="00825024" w:rsidRPr="00E45878" w:rsidRDefault="00825024" w:rsidP="00825024">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1B65638"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1</w:t>
            </w:r>
          </w:p>
        </w:tc>
      </w:tr>
      <w:tr w:rsidR="00825024" w:rsidRPr="00E45878" w14:paraId="50B1A720"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0AE00F25"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OPIS KOLEGIJA</w:t>
            </w:r>
          </w:p>
        </w:tc>
      </w:tr>
      <w:tr w:rsidR="00825024" w:rsidRPr="00E45878" w14:paraId="2F6D2D2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A6568AA"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825024" w:rsidRPr="00E45878" w14:paraId="51AD214C"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A692FFF"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Cilj kolegija je pružiti studentima znanje o postupcima prerade i metodama konzerviranja namirnica životinjskog podrijetla kroz upoznavanje temeljnih procesa u prehrambenoj industriji uz prezentaciju novih tehnologija u procesiranju hrane životinjskog podrijetla. </w:t>
            </w:r>
          </w:p>
          <w:p w14:paraId="0062F76C" w14:textId="77777777" w:rsidR="00825024" w:rsidRPr="00E45878" w:rsidRDefault="00825024" w:rsidP="00825024">
            <w:pPr>
              <w:pStyle w:val="Tekstfusnote"/>
              <w:rPr>
                <w:rFonts w:asciiTheme="minorHAnsi" w:hAnsiTheme="minorHAnsi" w:cstheme="minorHAnsi"/>
                <w:lang w:val="hr-HR"/>
              </w:rPr>
            </w:pPr>
          </w:p>
          <w:p w14:paraId="6FBA9D08"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Općenito gledajući važniji ciljevi kolegija su:</w:t>
            </w:r>
          </w:p>
          <w:p w14:paraId="652741F4" w14:textId="77777777" w:rsidR="00825024" w:rsidRPr="00E45878" w:rsidRDefault="00825024" w:rsidP="00825024">
            <w:pPr>
              <w:pStyle w:val="Tekstfusnote"/>
              <w:rPr>
                <w:rFonts w:asciiTheme="minorHAnsi" w:hAnsiTheme="minorHAnsi" w:cstheme="minorHAnsi"/>
                <w:lang w:val="hr-HR"/>
              </w:rPr>
            </w:pPr>
          </w:p>
          <w:p w14:paraId="2E1A1438" w14:textId="77777777" w:rsidR="00825024" w:rsidRPr="00E45878" w:rsidRDefault="00825024" w:rsidP="00B40BF3">
            <w:pPr>
              <w:pStyle w:val="Tekstfusnote"/>
              <w:numPr>
                <w:ilvl w:val="0"/>
                <w:numId w:val="56"/>
              </w:numPr>
              <w:rPr>
                <w:rFonts w:asciiTheme="minorHAnsi" w:hAnsiTheme="minorHAnsi" w:cstheme="minorHAnsi"/>
                <w:lang w:val="hr-HR"/>
              </w:rPr>
            </w:pPr>
            <w:r w:rsidRPr="00E45878">
              <w:rPr>
                <w:rFonts w:asciiTheme="minorHAnsi" w:hAnsiTheme="minorHAnsi" w:cstheme="minorHAnsi"/>
                <w:lang w:val="hr-HR"/>
              </w:rPr>
              <w:t>Osposobiti studenta da prepozna i definira temeljne procese prerade i konzerviranja namirnica životinjskog podrijetla i mogućnosti njihove primjene u agroturizmu,</w:t>
            </w:r>
          </w:p>
          <w:p w14:paraId="3986755F" w14:textId="77777777" w:rsidR="00825024" w:rsidRPr="00E45878" w:rsidRDefault="00825024" w:rsidP="00B40BF3">
            <w:pPr>
              <w:pStyle w:val="Tekstfusnote"/>
              <w:numPr>
                <w:ilvl w:val="0"/>
                <w:numId w:val="56"/>
              </w:numPr>
              <w:rPr>
                <w:rFonts w:asciiTheme="minorHAnsi" w:hAnsiTheme="minorHAnsi" w:cstheme="minorHAnsi"/>
                <w:lang w:val="hr-HR"/>
              </w:rPr>
            </w:pPr>
            <w:r w:rsidRPr="00E45878">
              <w:rPr>
                <w:rFonts w:asciiTheme="minorHAnsi" w:hAnsiTheme="minorHAnsi" w:cstheme="minorHAnsi"/>
                <w:lang w:val="hr-HR"/>
              </w:rPr>
              <w:t>Razlikovati prednosti i mane određenog procesa prerade na temelju kojeg se mora donijeti odluka o optimalnom tehnološkom procesu za obradu određene sirovine životinjskog podrijetla,</w:t>
            </w:r>
          </w:p>
          <w:p w14:paraId="76518CDC" w14:textId="77777777" w:rsidR="00825024" w:rsidRPr="00E45878" w:rsidRDefault="00825024" w:rsidP="00B40BF3">
            <w:pPr>
              <w:pStyle w:val="Tekstfusnote"/>
              <w:numPr>
                <w:ilvl w:val="0"/>
                <w:numId w:val="56"/>
              </w:numPr>
              <w:rPr>
                <w:rFonts w:asciiTheme="minorHAnsi" w:hAnsiTheme="minorHAnsi" w:cstheme="minorHAnsi"/>
                <w:lang w:val="hr-HR"/>
              </w:rPr>
            </w:pPr>
            <w:r w:rsidRPr="00E45878">
              <w:rPr>
                <w:rFonts w:asciiTheme="minorHAnsi" w:hAnsiTheme="minorHAnsi" w:cstheme="minorHAnsi"/>
                <w:lang w:val="hr-HR"/>
              </w:rPr>
              <w:t>Ukazati na važnost primjene načela, normi i zakonskih propisa iz područja osiguranja i utvrđivanja kvalitete i zdravstvene ispravnosti namirnica i proizvoda životinjskog podrijetla tijekom prerade i distribucije,</w:t>
            </w:r>
          </w:p>
          <w:p w14:paraId="3195BB79" w14:textId="77777777" w:rsidR="00825024" w:rsidRPr="00E45878" w:rsidRDefault="00825024" w:rsidP="00B40BF3">
            <w:pPr>
              <w:pStyle w:val="Tekstfusnote"/>
              <w:numPr>
                <w:ilvl w:val="0"/>
                <w:numId w:val="56"/>
              </w:numPr>
              <w:rPr>
                <w:rFonts w:asciiTheme="minorHAnsi" w:hAnsiTheme="minorHAnsi" w:cstheme="minorHAnsi"/>
                <w:lang w:val="hr-HR"/>
              </w:rPr>
            </w:pPr>
            <w:r w:rsidRPr="00E45878">
              <w:rPr>
                <w:rFonts w:asciiTheme="minorHAnsi" w:hAnsiTheme="minorHAnsi" w:cstheme="minorHAnsi"/>
                <w:lang w:val="hr-HR"/>
              </w:rPr>
              <w:t>Prepoznati rizike koji dovode do kvarenja namirnica životinjskog podrijetla te biti u mogućnosti primijeniti metode za njihovo sprječavanje,</w:t>
            </w:r>
          </w:p>
          <w:p w14:paraId="5845EBFE" w14:textId="77777777" w:rsidR="00825024" w:rsidRPr="00E45878" w:rsidRDefault="00825024" w:rsidP="00B40BF3">
            <w:pPr>
              <w:pStyle w:val="Tekstfusnote"/>
              <w:numPr>
                <w:ilvl w:val="0"/>
                <w:numId w:val="56"/>
              </w:numPr>
              <w:rPr>
                <w:rFonts w:asciiTheme="minorHAnsi" w:hAnsiTheme="minorHAnsi" w:cstheme="minorHAnsi"/>
                <w:lang w:val="hr-HR"/>
              </w:rPr>
            </w:pPr>
            <w:r w:rsidRPr="00E45878">
              <w:rPr>
                <w:rFonts w:asciiTheme="minorHAnsi" w:hAnsiTheme="minorHAnsi" w:cstheme="minorHAnsi"/>
                <w:lang w:val="hr-HR"/>
              </w:rPr>
              <w:t>Promišljati i kritički procijeniti dobivene informacije i donijeti odgovarajuće zaključke.</w:t>
            </w:r>
          </w:p>
          <w:p w14:paraId="0D7B63B7" w14:textId="77777777" w:rsidR="00825024" w:rsidRPr="00E45878" w:rsidRDefault="00825024" w:rsidP="00825024">
            <w:pPr>
              <w:pStyle w:val="Tekstfusnote"/>
              <w:rPr>
                <w:rFonts w:asciiTheme="minorHAnsi" w:hAnsiTheme="minorHAnsi" w:cstheme="minorHAnsi"/>
                <w:lang w:val="hr-HR"/>
              </w:rPr>
            </w:pPr>
          </w:p>
        </w:tc>
      </w:tr>
      <w:tr w:rsidR="00825024" w:rsidRPr="00E45878" w14:paraId="1C6E8927"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9E334D3"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825024" w:rsidRPr="00E45878" w14:paraId="56B7988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7905271"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Nema uvjeta</w:t>
            </w:r>
          </w:p>
        </w:tc>
      </w:tr>
      <w:tr w:rsidR="00825024" w:rsidRPr="00E45878" w14:paraId="4E263BB0"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C629CCD"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825024" w:rsidRPr="00E45878" w14:paraId="452955A9"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BCCB943"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lang w:val="hr-HR"/>
              </w:rPr>
              <w:t>I1 Planirati poslove agroturističkog gospodarstva u skladu sa zakonodavnim okvirom. </w:t>
            </w:r>
          </w:p>
          <w:p w14:paraId="67EC0F83"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lang w:val="hr-HR"/>
              </w:rPr>
              <w:t>I6 Odabrati održive načine opskrbe, nabave i prodaje u poslovanju agroturističkog gospodarstva.</w:t>
            </w:r>
          </w:p>
          <w:p w14:paraId="661BFC10"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I9 Integrirati temeljna načela kemije, biokemije, mikrobiologije i botanike u poljoprivrednoj proizvodnji.          </w:t>
            </w:r>
          </w:p>
          <w:p w14:paraId="5AA1EC18" w14:textId="77777777" w:rsidR="00825024" w:rsidRPr="00E45878" w:rsidRDefault="00825024" w:rsidP="00825024">
            <w:pPr>
              <w:pStyle w:val="Tekstfusnote"/>
              <w:rPr>
                <w:rFonts w:asciiTheme="minorHAnsi" w:hAnsiTheme="minorHAnsi" w:cstheme="minorHAnsi"/>
                <w:b/>
              </w:rPr>
            </w:pPr>
            <w:r w:rsidRPr="00E45878">
              <w:rPr>
                <w:rFonts w:asciiTheme="minorHAnsi" w:hAnsiTheme="minorHAnsi" w:cstheme="minorHAnsi"/>
              </w:rPr>
              <w:t>I15 Odabrati metode prerade i konzerviranja sirovina životinjskog podrijetla.</w:t>
            </w:r>
          </w:p>
          <w:p w14:paraId="10EB3F58" w14:textId="77777777" w:rsidR="00825024" w:rsidRPr="00E45878" w:rsidRDefault="00825024" w:rsidP="00825024">
            <w:pPr>
              <w:pStyle w:val="Tekstfusnote"/>
              <w:rPr>
                <w:rFonts w:asciiTheme="minorHAnsi" w:hAnsiTheme="minorHAnsi" w:cstheme="minorHAnsi"/>
                <w:b/>
              </w:rPr>
            </w:pPr>
            <w:r w:rsidRPr="00E45878">
              <w:rPr>
                <w:rFonts w:asciiTheme="minorHAnsi" w:hAnsiTheme="minorHAnsi" w:cstheme="minorHAnsi"/>
              </w:rPr>
              <w:t>I16 Procijeniti uvjete skladištenja zaliha sirovina i finalnih proizvoda biljnog i životinjskog podrijetla.</w:t>
            </w:r>
          </w:p>
          <w:p w14:paraId="2BE9D8A7" w14:textId="77777777" w:rsidR="00825024" w:rsidRPr="00E45878" w:rsidRDefault="00825024" w:rsidP="00825024">
            <w:pPr>
              <w:pStyle w:val="Tekstfusnote"/>
              <w:rPr>
                <w:rFonts w:asciiTheme="minorHAnsi" w:hAnsiTheme="minorHAnsi" w:cstheme="minorHAnsi"/>
                <w:b/>
              </w:rPr>
            </w:pPr>
            <w:r w:rsidRPr="00E45878">
              <w:rPr>
                <w:rFonts w:asciiTheme="minorHAnsi" w:hAnsiTheme="minorHAnsi" w:cstheme="minorHAnsi"/>
              </w:rPr>
              <w:t>I18 Primijeniti proces hijerarhije održivog gospodarenja otpadom na agroturizmu</w:t>
            </w:r>
          </w:p>
        </w:tc>
      </w:tr>
      <w:tr w:rsidR="00825024" w:rsidRPr="00E45878" w14:paraId="5E2D4D19"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DC809D0"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825024" w:rsidRPr="00E45878" w14:paraId="352101DE" w14:textId="77777777" w:rsidTr="00825024">
        <w:trPr>
          <w:trHeight w:val="671"/>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AF39E70" w14:textId="77777777" w:rsidR="00825024" w:rsidRPr="00E45878" w:rsidRDefault="00825024" w:rsidP="00B40BF3">
            <w:pPr>
              <w:pStyle w:val="Tekstfusnote"/>
              <w:numPr>
                <w:ilvl w:val="0"/>
                <w:numId w:val="22"/>
              </w:numPr>
              <w:rPr>
                <w:rFonts w:asciiTheme="minorHAnsi" w:hAnsiTheme="minorHAnsi" w:cstheme="minorHAnsi"/>
                <w:bCs/>
              </w:rPr>
            </w:pPr>
            <w:r w:rsidRPr="00E45878">
              <w:rPr>
                <w:rFonts w:asciiTheme="minorHAnsi" w:hAnsiTheme="minorHAnsi" w:cstheme="minorHAnsi"/>
                <w:bCs/>
              </w:rPr>
              <w:t>Valorizirati namirnice životinjskog podrijetla.</w:t>
            </w:r>
          </w:p>
          <w:p w14:paraId="3F11E6CF" w14:textId="77777777" w:rsidR="00825024" w:rsidRPr="00E45878" w:rsidRDefault="00825024" w:rsidP="00B40BF3">
            <w:pPr>
              <w:pStyle w:val="Tekstfusnote"/>
              <w:numPr>
                <w:ilvl w:val="0"/>
                <w:numId w:val="22"/>
              </w:numPr>
              <w:rPr>
                <w:rFonts w:asciiTheme="minorHAnsi" w:hAnsiTheme="minorHAnsi" w:cstheme="minorHAnsi"/>
                <w:bCs/>
              </w:rPr>
            </w:pPr>
            <w:r w:rsidRPr="00E45878">
              <w:rPr>
                <w:rFonts w:asciiTheme="minorHAnsi" w:hAnsiTheme="minorHAnsi" w:cstheme="minorHAnsi"/>
                <w:bCs/>
              </w:rPr>
              <w:t>Odabrati tehnološke procese prerade sirovina životinjskog podrijetla.</w:t>
            </w:r>
          </w:p>
          <w:p w14:paraId="2CD06EEA" w14:textId="77777777" w:rsidR="00825024" w:rsidRPr="00E45878" w:rsidRDefault="00825024" w:rsidP="00B40BF3">
            <w:pPr>
              <w:pStyle w:val="Tekstfusnote"/>
              <w:numPr>
                <w:ilvl w:val="0"/>
                <w:numId w:val="22"/>
              </w:numPr>
              <w:rPr>
                <w:rFonts w:asciiTheme="minorHAnsi" w:hAnsiTheme="minorHAnsi" w:cstheme="minorHAnsi"/>
                <w:bCs/>
              </w:rPr>
            </w:pPr>
            <w:r w:rsidRPr="00E45878">
              <w:rPr>
                <w:rFonts w:asciiTheme="minorHAnsi" w:hAnsiTheme="minorHAnsi" w:cstheme="minorHAnsi"/>
                <w:bCs/>
              </w:rPr>
              <w:t>Odabrati načine sprječavanja kvarenja finalnih proizvoda.</w:t>
            </w:r>
          </w:p>
          <w:p w14:paraId="533BC712" w14:textId="77777777" w:rsidR="00825024" w:rsidRPr="00E45878" w:rsidRDefault="00825024" w:rsidP="00B40BF3">
            <w:pPr>
              <w:pStyle w:val="Tekstfusnote"/>
              <w:numPr>
                <w:ilvl w:val="0"/>
                <w:numId w:val="22"/>
              </w:numPr>
              <w:rPr>
                <w:rFonts w:asciiTheme="minorHAnsi" w:hAnsiTheme="minorHAnsi" w:cstheme="minorHAnsi"/>
                <w:bCs/>
              </w:rPr>
            </w:pPr>
            <w:r w:rsidRPr="00E45878">
              <w:rPr>
                <w:rFonts w:asciiTheme="minorHAnsi" w:hAnsiTheme="minorHAnsi" w:cstheme="minorHAnsi"/>
                <w:bCs/>
              </w:rPr>
              <w:t xml:space="preserve">Odabrati metode konzerviranja i čuvanja proizvoda životinjskog podrijetla. </w:t>
            </w:r>
          </w:p>
          <w:p w14:paraId="3750E2FE" w14:textId="77777777" w:rsidR="00825024" w:rsidRPr="00E45878" w:rsidRDefault="00825024" w:rsidP="00B40BF3">
            <w:pPr>
              <w:pStyle w:val="Tekstfusnote"/>
              <w:numPr>
                <w:ilvl w:val="0"/>
                <w:numId w:val="22"/>
              </w:numPr>
              <w:rPr>
                <w:rFonts w:asciiTheme="minorHAnsi" w:hAnsiTheme="minorHAnsi" w:cstheme="minorHAnsi"/>
              </w:rPr>
            </w:pPr>
            <w:r w:rsidRPr="00E45878">
              <w:rPr>
                <w:rFonts w:asciiTheme="minorHAnsi" w:hAnsiTheme="minorHAnsi" w:cstheme="minorHAnsi"/>
                <w:bCs/>
              </w:rPr>
              <w:t>Primijeniti načela HACCP sustava u preradi proizvoda životinjskog podrijetla.</w:t>
            </w:r>
          </w:p>
        </w:tc>
      </w:tr>
      <w:tr w:rsidR="00825024" w:rsidRPr="00E45878" w14:paraId="232CC7ED"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E516216"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825024" w:rsidRPr="00E45878" w14:paraId="78AC38A8"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7FE9216"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Sadržaj kolegija obuhvaća sljedeće teme: Tehnološke značajke proizvoda životinjskog podrijetla kao sirovina za preradu i konzerviranje. Tehnologije i metode prerade i konzerviranja namirnica životinjskog podrijetla. Rukovanje proizvodima životinjskog podrijetla. Kvarenje hrane.</w:t>
            </w:r>
          </w:p>
          <w:p w14:paraId="4C37184E"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lang w:val="hr-HR"/>
              </w:rPr>
              <w:t xml:space="preserve">Pomoćne sirovine, aditivi i pomoćna sredstva za preradu i konzerviranje proizvoda životinjskog podrijetla. Ambalaža i pakiranje konzerviranih proizvoda životinjskog podrijetla. Strojevi i oprema za preradu, konzerviranje i očuvanje proizvoda životinjskog podrijetla. Načela, norme i zakonski propisi iz područja osiguranja i utvrđivanja kvalitete i zdravstvene ispravnosti namirnica i proizvoda životinjskog podrijetla tijekom prerade i distribucije. </w:t>
            </w:r>
            <w:r w:rsidRPr="00E45878">
              <w:rPr>
                <w:rFonts w:asciiTheme="minorHAnsi" w:hAnsiTheme="minorHAnsi" w:cstheme="minorHAnsi"/>
              </w:rPr>
              <w:t>HACCP sustav.</w:t>
            </w:r>
          </w:p>
        </w:tc>
      </w:tr>
      <w:tr w:rsidR="00825024" w:rsidRPr="00E45878" w14:paraId="79F3622A" w14:textId="77777777" w:rsidTr="0082502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2067A73"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D94332B" w14:textId="77777777" w:rsidR="00825024" w:rsidRPr="00E45878" w:rsidRDefault="00BF3C49" w:rsidP="00825024">
            <w:pPr>
              <w:pStyle w:val="Tekstfusnote"/>
              <w:rPr>
                <w:rFonts w:asciiTheme="minorHAnsi" w:hAnsiTheme="minorHAnsi" w:cstheme="minorHAnsi"/>
              </w:rPr>
            </w:pPr>
            <w:sdt>
              <w:sdtPr>
                <w:rPr>
                  <w:rFonts w:asciiTheme="minorHAnsi" w:hAnsiTheme="minorHAnsi" w:cstheme="minorHAnsi"/>
                </w:rPr>
                <w:id w:val="12271063"/>
                <w14:checkbox>
                  <w14:checked w14:val="1"/>
                  <w14:checkedState w14:val="2612" w14:font="MS Gothic"/>
                  <w14:uncheckedState w14:val="2610" w14:font="MS Gothic"/>
                </w14:checkbox>
              </w:sdtPr>
              <w:sdtEndPr/>
              <w:sdtContent>
                <w:r w:rsidR="00825024" w:rsidRPr="00E45878">
                  <w:rPr>
                    <w:rFonts w:ascii="Segoe UI Symbol" w:hAnsi="Segoe UI Symbol" w:cs="Segoe UI Symbol"/>
                  </w:rPr>
                  <w:t>☒</w:t>
                </w:r>
              </w:sdtContent>
            </w:sdt>
            <w:r w:rsidR="00825024" w:rsidRPr="00E45878">
              <w:rPr>
                <w:rFonts w:asciiTheme="minorHAnsi" w:hAnsiTheme="minorHAnsi" w:cstheme="minorHAnsi"/>
              </w:rPr>
              <w:t xml:space="preserve"> Predavanja</w:t>
            </w:r>
          </w:p>
          <w:p w14:paraId="497BC49A" w14:textId="77777777" w:rsidR="00825024" w:rsidRPr="00E45878" w:rsidRDefault="00BF3C49" w:rsidP="00825024">
            <w:pPr>
              <w:pStyle w:val="Tekstfusnote"/>
              <w:rPr>
                <w:rFonts w:asciiTheme="minorHAnsi" w:hAnsiTheme="minorHAnsi" w:cstheme="minorHAnsi"/>
              </w:rPr>
            </w:pPr>
            <w:sdt>
              <w:sdtPr>
                <w:rPr>
                  <w:rFonts w:asciiTheme="minorHAnsi" w:hAnsiTheme="minorHAnsi" w:cstheme="minorHAnsi"/>
                </w:rPr>
                <w:id w:val="-1367130546"/>
                <w14:checkbox>
                  <w14:checked w14:val="1"/>
                  <w14:checkedState w14:val="2612" w14:font="MS Gothic"/>
                  <w14:uncheckedState w14:val="2610" w14:font="MS Gothic"/>
                </w14:checkbox>
              </w:sdtPr>
              <w:sdtEndPr/>
              <w:sdtContent>
                <w:r w:rsidR="00825024" w:rsidRPr="00E45878">
                  <w:rPr>
                    <w:rFonts w:ascii="Segoe UI Symbol" w:hAnsi="Segoe UI Symbol" w:cs="Segoe UI Symbol"/>
                  </w:rPr>
                  <w:t>☒</w:t>
                </w:r>
              </w:sdtContent>
            </w:sdt>
            <w:r w:rsidR="00825024" w:rsidRPr="00E45878">
              <w:rPr>
                <w:rFonts w:asciiTheme="minorHAnsi" w:hAnsiTheme="minorHAnsi" w:cstheme="minorHAnsi"/>
              </w:rPr>
              <w:t xml:space="preserve"> Seminari i radionice</w:t>
            </w:r>
          </w:p>
          <w:p w14:paraId="2C321978" w14:textId="77777777" w:rsidR="00825024" w:rsidRPr="00E45878" w:rsidRDefault="00BF3C49" w:rsidP="00825024">
            <w:pPr>
              <w:pStyle w:val="Tekstfusnote"/>
              <w:rPr>
                <w:rFonts w:asciiTheme="minorHAnsi" w:hAnsiTheme="minorHAnsi" w:cstheme="minorHAnsi"/>
              </w:rPr>
            </w:pPr>
            <w:sdt>
              <w:sdtPr>
                <w:rPr>
                  <w:rFonts w:asciiTheme="minorHAnsi" w:hAnsiTheme="minorHAnsi" w:cstheme="minorHAnsi"/>
                </w:rPr>
                <w:id w:val="-2081276577"/>
                <w14:checkbox>
                  <w14:checked w14:val="1"/>
                  <w14:checkedState w14:val="2612" w14:font="MS Gothic"/>
                  <w14:uncheckedState w14:val="2610" w14:font="MS Gothic"/>
                </w14:checkbox>
              </w:sdtPr>
              <w:sdtEndPr/>
              <w:sdtContent>
                <w:r w:rsidR="00825024" w:rsidRPr="00E45878">
                  <w:rPr>
                    <w:rFonts w:ascii="Segoe UI Symbol" w:hAnsi="Segoe UI Symbol" w:cs="Segoe UI Symbol"/>
                  </w:rPr>
                  <w:t>☒</w:t>
                </w:r>
              </w:sdtContent>
            </w:sdt>
            <w:r w:rsidR="00825024" w:rsidRPr="00E45878">
              <w:rPr>
                <w:rFonts w:asciiTheme="minorHAnsi" w:hAnsiTheme="minorHAnsi" w:cstheme="minorHAnsi"/>
              </w:rPr>
              <w:t xml:space="preserve"> Vježbe</w:t>
            </w:r>
          </w:p>
          <w:p w14:paraId="1907DC0D" w14:textId="77777777" w:rsidR="00825024" w:rsidRPr="00E45878" w:rsidRDefault="00BF3C49" w:rsidP="00825024">
            <w:pPr>
              <w:pStyle w:val="Tekstfusnote"/>
              <w:rPr>
                <w:rFonts w:asciiTheme="minorHAnsi" w:hAnsiTheme="minorHAnsi" w:cstheme="minorHAnsi"/>
              </w:rPr>
            </w:pPr>
            <w:sdt>
              <w:sdtPr>
                <w:rPr>
                  <w:rFonts w:asciiTheme="minorHAnsi" w:hAnsiTheme="minorHAnsi" w:cstheme="minorHAnsi"/>
                </w:rPr>
                <w:id w:val="-1400892915"/>
                <w14:checkbox>
                  <w14:checked w14:val="0"/>
                  <w14:checkedState w14:val="2612" w14:font="MS Gothic"/>
                  <w14:uncheckedState w14:val="2610" w14:font="MS Gothic"/>
                </w14:checkbox>
              </w:sdtPr>
              <w:sdtEndPr/>
              <w:sdtContent>
                <w:r w:rsidR="00825024" w:rsidRPr="00E45878">
                  <w:rPr>
                    <w:rFonts w:ascii="Segoe UI Symbol" w:hAnsi="Segoe UI Symbol" w:cs="Segoe UI Symbol"/>
                  </w:rPr>
                  <w:t>☐</w:t>
                </w:r>
              </w:sdtContent>
            </w:sdt>
            <w:r w:rsidR="00825024" w:rsidRPr="00E45878">
              <w:rPr>
                <w:rFonts w:asciiTheme="minorHAnsi" w:hAnsiTheme="minorHAnsi" w:cstheme="minorHAnsi"/>
              </w:rPr>
              <w:t xml:space="preserve"> Obrazovanje na daljinu</w:t>
            </w:r>
          </w:p>
          <w:p w14:paraId="5D918ED3" w14:textId="77777777" w:rsidR="00825024" w:rsidRPr="00E45878" w:rsidRDefault="00BF3C49" w:rsidP="00825024">
            <w:pPr>
              <w:pStyle w:val="Tekstfusnote"/>
              <w:rPr>
                <w:rFonts w:asciiTheme="minorHAnsi" w:hAnsiTheme="minorHAnsi" w:cstheme="minorHAnsi"/>
              </w:rPr>
            </w:pPr>
            <w:sdt>
              <w:sdtPr>
                <w:rPr>
                  <w:rFonts w:asciiTheme="minorHAnsi" w:hAnsiTheme="minorHAnsi" w:cstheme="minorHAnsi"/>
                </w:rPr>
                <w:id w:val="-1118986754"/>
                <w14:checkbox>
                  <w14:checked w14:val="0"/>
                  <w14:checkedState w14:val="2612" w14:font="MS Gothic"/>
                  <w14:uncheckedState w14:val="2610" w14:font="MS Gothic"/>
                </w14:checkbox>
              </w:sdtPr>
              <w:sdtEndPr/>
              <w:sdtContent>
                <w:r w:rsidR="00825024" w:rsidRPr="00E45878">
                  <w:rPr>
                    <w:rFonts w:ascii="Segoe UI Symbol" w:hAnsi="Segoe UI Symbol" w:cs="Segoe UI Symbol"/>
                  </w:rPr>
                  <w:t>☐</w:t>
                </w:r>
              </w:sdtContent>
            </w:sdt>
            <w:r w:rsidR="00825024" w:rsidRPr="00E45878">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4212605" w14:textId="77777777" w:rsidR="00825024" w:rsidRPr="00E45878" w:rsidRDefault="00BF3C49" w:rsidP="00825024">
            <w:pPr>
              <w:pStyle w:val="Tekstfusnote"/>
              <w:rPr>
                <w:rFonts w:asciiTheme="minorHAnsi" w:hAnsiTheme="minorHAnsi" w:cstheme="minorHAnsi"/>
              </w:rPr>
            </w:pPr>
            <w:sdt>
              <w:sdtPr>
                <w:rPr>
                  <w:rFonts w:asciiTheme="minorHAnsi" w:hAnsiTheme="minorHAnsi" w:cstheme="minorHAnsi"/>
                </w:rPr>
                <w:id w:val="1959445816"/>
                <w14:checkbox>
                  <w14:checked w14:val="1"/>
                  <w14:checkedState w14:val="2612" w14:font="MS Gothic"/>
                  <w14:uncheckedState w14:val="2610" w14:font="MS Gothic"/>
                </w14:checkbox>
              </w:sdtPr>
              <w:sdtEndPr/>
              <w:sdtContent>
                <w:r w:rsidR="00825024" w:rsidRPr="00E45878">
                  <w:rPr>
                    <w:rFonts w:ascii="Segoe UI Symbol" w:hAnsi="Segoe UI Symbol" w:cs="Segoe UI Symbol"/>
                  </w:rPr>
                  <w:t>☒</w:t>
                </w:r>
              </w:sdtContent>
            </w:sdt>
            <w:r w:rsidR="00825024" w:rsidRPr="00E45878">
              <w:rPr>
                <w:rFonts w:asciiTheme="minorHAnsi" w:hAnsiTheme="minorHAnsi" w:cstheme="minorHAnsi"/>
              </w:rPr>
              <w:t xml:space="preserve"> Samostalni zadaci</w:t>
            </w:r>
          </w:p>
          <w:p w14:paraId="76BC60D5" w14:textId="77777777" w:rsidR="00825024" w:rsidRPr="00E45878" w:rsidRDefault="00BF3C49" w:rsidP="00825024">
            <w:pPr>
              <w:pStyle w:val="Tekstfusnote"/>
              <w:rPr>
                <w:rFonts w:asciiTheme="minorHAnsi" w:hAnsiTheme="minorHAnsi" w:cstheme="minorHAnsi"/>
              </w:rPr>
            </w:pPr>
            <w:sdt>
              <w:sdtPr>
                <w:rPr>
                  <w:rFonts w:asciiTheme="minorHAnsi" w:hAnsiTheme="minorHAnsi" w:cstheme="minorHAnsi"/>
                </w:rPr>
                <w:id w:val="1819541950"/>
                <w14:checkbox>
                  <w14:checked w14:val="0"/>
                  <w14:checkedState w14:val="2612" w14:font="MS Gothic"/>
                  <w14:uncheckedState w14:val="2610" w14:font="MS Gothic"/>
                </w14:checkbox>
              </w:sdtPr>
              <w:sdtEndPr/>
              <w:sdtContent>
                <w:r w:rsidR="00825024" w:rsidRPr="00E45878">
                  <w:rPr>
                    <w:rFonts w:ascii="Segoe UI Symbol" w:hAnsi="Segoe UI Symbol" w:cs="Segoe UI Symbol"/>
                  </w:rPr>
                  <w:t>☐</w:t>
                </w:r>
              </w:sdtContent>
            </w:sdt>
            <w:r w:rsidR="00825024" w:rsidRPr="00E45878">
              <w:rPr>
                <w:rFonts w:asciiTheme="minorHAnsi" w:hAnsiTheme="minorHAnsi" w:cstheme="minorHAnsi"/>
              </w:rPr>
              <w:t xml:space="preserve"> Multimedija i mreža</w:t>
            </w:r>
          </w:p>
          <w:p w14:paraId="33DBD579" w14:textId="77777777" w:rsidR="00825024" w:rsidRPr="00E45878" w:rsidRDefault="00BF3C49" w:rsidP="00825024">
            <w:pPr>
              <w:pStyle w:val="Tekstfusnote"/>
              <w:rPr>
                <w:rFonts w:asciiTheme="minorHAnsi" w:hAnsiTheme="minorHAnsi" w:cstheme="minorHAnsi"/>
              </w:rPr>
            </w:pPr>
            <w:sdt>
              <w:sdtPr>
                <w:rPr>
                  <w:rFonts w:asciiTheme="minorHAnsi" w:hAnsiTheme="minorHAnsi" w:cstheme="minorHAnsi"/>
                </w:rPr>
                <w:id w:val="470255181"/>
                <w14:checkbox>
                  <w14:checked w14:val="0"/>
                  <w14:checkedState w14:val="2612" w14:font="MS Gothic"/>
                  <w14:uncheckedState w14:val="2610" w14:font="MS Gothic"/>
                </w14:checkbox>
              </w:sdtPr>
              <w:sdtEndPr/>
              <w:sdtContent>
                <w:r w:rsidR="00825024" w:rsidRPr="00E45878">
                  <w:rPr>
                    <w:rFonts w:ascii="Segoe UI Symbol" w:hAnsi="Segoe UI Symbol" w:cs="Segoe UI Symbol"/>
                  </w:rPr>
                  <w:t>☐</w:t>
                </w:r>
              </w:sdtContent>
            </w:sdt>
            <w:r w:rsidR="00825024" w:rsidRPr="00E45878">
              <w:rPr>
                <w:rFonts w:asciiTheme="minorHAnsi" w:hAnsiTheme="minorHAnsi" w:cstheme="minorHAnsi"/>
              </w:rPr>
              <w:t xml:space="preserve"> Laboratorij</w:t>
            </w:r>
          </w:p>
          <w:p w14:paraId="139953CF" w14:textId="77777777" w:rsidR="00825024" w:rsidRPr="00E45878" w:rsidRDefault="00BF3C49" w:rsidP="00825024">
            <w:pPr>
              <w:pStyle w:val="Tekstfusnote"/>
              <w:rPr>
                <w:rFonts w:asciiTheme="minorHAnsi" w:hAnsiTheme="minorHAnsi" w:cstheme="minorHAnsi"/>
              </w:rPr>
            </w:pPr>
            <w:sdt>
              <w:sdtPr>
                <w:rPr>
                  <w:rFonts w:asciiTheme="minorHAnsi" w:hAnsiTheme="minorHAnsi" w:cstheme="minorHAnsi"/>
                </w:rPr>
                <w:id w:val="-1557308091"/>
                <w14:checkbox>
                  <w14:checked w14:val="0"/>
                  <w14:checkedState w14:val="2612" w14:font="MS Gothic"/>
                  <w14:uncheckedState w14:val="2610" w14:font="MS Gothic"/>
                </w14:checkbox>
              </w:sdtPr>
              <w:sdtEndPr/>
              <w:sdtContent>
                <w:r w:rsidR="00825024" w:rsidRPr="00E45878">
                  <w:rPr>
                    <w:rFonts w:ascii="Segoe UI Symbol" w:hAnsi="Segoe UI Symbol" w:cs="Segoe UI Symbol"/>
                  </w:rPr>
                  <w:t>☐</w:t>
                </w:r>
              </w:sdtContent>
            </w:sdt>
            <w:r w:rsidR="00825024" w:rsidRPr="00E45878">
              <w:rPr>
                <w:rFonts w:asciiTheme="minorHAnsi" w:hAnsiTheme="minorHAnsi" w:cstheme="minorHAnsi"/>
              </w:rPr>
              <w:t xml:space="preserve"> Mentorski rad</w:t>
            </w:r>
          </w:p>
          <w:p w14:paraId="7C30DF4C" w14:textId="77777777" w:rsidR="00825024" w:rsidRPr="00E45878" w:rsidRDefault="00BF3C49" w:rsidP="00825024">
            <w:pPr>
              <w:pStyle w:val="Tekstfusnote"/>
              <w:rPr>
                <w:rFonts w:asciiTheme="minorHAnsi" w:hAnsiTheme="minorHAnsi" w:cstheme="minorHAnsi"/>
              </w:rPr>
            </w:pPr>
            <w:sdt>
              <w:sdtPr>
                <w:rPr>
                  <w:rFonts w:asciiTheme="minorHAnsi" w:hAnsiTheme="minorHAnsi" w:cstheme="minorHAnsi"/>
                </w:rPr>
                <w:id w:val="1882430536"/>
                <w14:checkbox>
                  <w14:checked w14:val="0"/>
                  <w14:checkedState w14:val="2612" w14:font="MS Gothic"/>
                  <w14:uncheckedState w14:val="2610" w14:font="MS Gothic"/>
                </w14:checkbox>
              </w:sdtPr>
              <w:sdtEndPr/>
              <w:sdtContent>
                <w:r w:rsidR="00825024" w:rsidRPr="00E45878">
                  <w:rPr>
                    <w:rFonts w:ascii="Segoe UI Symbol" w:hAnsi="Segoe UI Symbol" w:cs="Segoe UI Symbol"/>
                  </w:rPr>
                  <w:t>☐</w:t>
                </w:r>
              </w:sdtContent>
            </w:sdt>
            <w:r w:rsidR="00825024" w:rsidRPr="00E45878">
              <w:rPr>
                <w:rFonts w:asciiTheme="minorHAnsi" w:hAnsiTheme="minorHAnsi" w:cstheme="minorHAnsi"/>
              </w:rPr>
              <w:t xml:space="preserve"> Ostalo: </w:t>
            </w:r>
          </w:p>
        </w:tc>
      </w:tr>
      <w:tr w:rsidR="00825024" w:rsidRPr="00E45878" w14:paraId="58FD10E9"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909D355"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825024" w:rsidRPr="00E45878" w14:paraId="37077FBA" w14:textId="77777777" w:rsidTr="0082502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F7E9AD9"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tc>
      </w:tr>
      <w:tr w:rsidR="00825024" w:rsidRPr="00E45878" w14:paraId="02348322"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5BBD704"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825024" w:rsidRPr="00E45878" w14:paraId="756E1963" w14:textId="77777777" w:rsidTr="0082502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3975830"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501F030E" w14:textId="77777777" w:rsidR="00825024" w:rsidRPr="00E45878" w:rsidRDefault="00825024" w:rsidP="00825024">
            <w:pPr>
              <w:pStyle w:val="Tekstfusnote"/>
              <w:rPr>
                <w:rFonts w:asciiTheme="minorHAnsi" w:hAnsiTheme="minorHAnsi" w:cstheme="minorHAnsi"/>
                <w:b/>
                <w:bCs/>
                <w:lang w:val="hr-HR"/>
              </w:rPr>
            </w:pPr>
          </w:p>
          <w:p w14:paraId="50C503DB"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3131C53F" w14:textId="77777777" w:rsidR="00825024" w:rsidRPr="00E45878" w:rsidRDefault="00825024" w:rsidP="00825024">
            <w:pPr>
              <w:pStyle w:val="Tekstfusnote"/>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4"/>
              <w:gridCol w:w="1130"/>
              <w:gridCol w:w="1185"/>
              <w:gridCol w:w="991"/>
              <w:gridCol w:w="991"/>
              <w:gridCol w:w="1019"/>
              <w:gridCol w:w="1014"/>
              <w:gridCol w:w="1070"/>
            </w:tblGrid>
            <w:tr w:rsidR="00825024" w:rsidRPr="00E45878" w14:paraId="6E5EEA5C" w14:textId="77777777" w:rsidTr="00825024">
              <w:trPr>
                <w:trHeight w:val="300"/>
              </w:trPr>
              <w:tc>
                <w:tcPr>
                  <w:tcW w:w="802" w:type="pct"/>
                  <w:shd w:val="clear" w:color="auto" w:fill="DBE5F1" w:themeFill="accent1" w:themeFillTint="33"/>
                  <w:vAlign w:val="center"/>
                </w:tcPr>
                <w:p w14:paraId="5D68CFD0"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641" w:type="pct"/>
                  <w:shd w:val="clear" w:color="auto" w:fill="DBE5F1" w:themeFill="accent1" w:themeFillTint="33"/>
                </w:tcPr>
                <w:p w14:paraId="18F934CF"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lang w:val="hr-HR"/>
                    </w:rPr>
                    <w:t>Kolokvij</w:t>
                  </w:r>
                </w:p>
              </w:tc>
              <w:tc>
                <w:tcPr>
                  <w:tcW w:w="672" w:type="pct"/>
                  <w:shd w:val="clear" w:color="auto" w:fill="DBE5F1" w:themeFill="accent1" w:themeFillTint="33"/>
                </w:tcPr>
                <w:p w14:paraId="2B6B9F4D"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lang w:val="hr-HR"/>
                    </w:rPr>
                    <w:t>Seminarski rad</w:t>
                  </w:r>
                </w:p>
              </w:tc>
              <w:tc>
                <w:tcPr>
                  <w:tcW w:w="562" w:type="pct"/>
                  <w:shd w:val="clear" w:color="auto" w:fill="DBE5F1" w:themeFill="accent1" w:themeFillTint="33"/>
                </w:tcPr>
                <w:p w14:paraId="5ACB05FE"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 xml:space="preserve">Zadaci </w:t>
                  </w:r>
                </w:p>
              </w:tc>
              <w:tc>
                <w:tcPr>
                  <w:tcW w:w="562" w:type="pct"/>
                  <w:shd w:val="clear" w:color="auto" w:fill="DBE5F1" w:themeFill="accent1" w:themeFillTint="33"/>
                </w:tcPr>
                <w:p w14:paraId="39B1C3E1"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b/>
                      <w:bCs/>
                      <w:lang w:val="hr-HR"/>
                    </w:rPr>
                    <w:t>Test</w:t>
                  </w:r>
                </w:p>
              </w:tc>
              <w:tc>
                <w:tcPr>
                  <w:tcW w:w="578" w:type="pct"/>
                  <w:shd w:val="clear" w:color="auto" w:fill="DBE5F1" w:themeFill="accent1" w:themeFillTint="33"/>
                  <w:vAlign w:val="center"/>
                </w:tcPr>
                <w:p w14:paraId="73B46A13"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575" w:type="pct"/>
                  <w:shd w:val="clear" w:color="auto" w:fill="DBE5F1" w:themeFill="accent1" w:themeFillTint="33"/>
                  <w:vAlign w:val="center"/>
                </w:tcPr>
                <w:p w14:paraId="6B5644D9"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607" w:type="pct"/>
                  <w:shd w:val="clear" w:color="auto" w:fill="DBE5F1" w:themeFill="accent1" w:themeFillTint="33"/>
                  <w:vAlign w:val="center"/>
                </w:tcPr>
                <w:p w14:paraId="679C330A"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825024" w:rsidRPr="00E45878" w14:paraId="64BD7F61" w14:textId="77777777" w:rsidTr="00825024">
              <w:trPr>
                <w:trHeight w:val="300"/>
              </w:trPr>
              <w:tc>
                <w:tcPr>
                  <w:tcW w:w="802" w:type="pct"/>
                  <w:shd w:val="clear" w:color="auto" w:fill="DBE5F1" w:themeFill="accent1" w:themeFillTint="33"/>
                  <w:vAlign w:val="center"/>
                </w:tcPr>
                <w:p w14:paraId="4A51C28F"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641" w:type="pct"/>
                </w:tcPr>
                <w:p w14:paraId="3DA1BA98"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672" w:type="pct"/>
                </w:tcPr>
                <w:p w14:paraId="00804079" w14:textId="77777777" w:rsidR="00825024" w:rsidRPr="00E45878" w:rsidRDefault="00825024" w:rsidP="00825024">
                  <w:pPr>
                    <w:pStyle w:val="Tekstfusnote"/>
                    <w:rPr>
                      <w:rFonts w:asciiTheme="minorHAnsi" w:hAnsiTheme="minorHAnsi" w:cstheme="minorHAnsi"/>
                      <w:b/>
                      <w:lang w:val="hr-HR"/>
                    </w:rPr>
                  </w:pPr>
                </w:p>
              </w:tc>
              <w:tc>
                <w:tcPr>
                  <w:tcW w:w="562" w:type="pct"/>
                </w:tcPr>
                <w:p w14:paraId="533620F9" w14:textId="77777777" w:rsidR="00825024" w:rsidRPr="00E45878" w:rsidRDefault="00825024" w:rsidP="00825024">
                  <w:pPr>
                    <w:pStyle w:val="Tekstfusnote"/>
                    <w:rPr>
                      <w:rFonts w:asciiTheme="minorHAnsi" w:hAnsiTheme="minorHAnsi" w:cstheme="minorHAnsi"/>
                      <w:b/>
                      <w:lang w:val="hr-HR"/>
                    </w:rPr>
                  </w:pPr>
                </w:p>
              </w:tc>
              <w:tc>
                <w:tcPr>
                  <w:tcW w:w="562" w:type="pct"/>
                </w:tcPr>
                <w:p w14:paraId="5E9BC114" w14:textId="77777777" w:rsidR="00825024" w:rsidRPr="00E45878" w:rsidRDefault="00825024" w:rsidP="00825024">
                  <w:pPr>
                    <w:pStyle w:val="Tekstfusnote"/>
                    <w:rPr>
                      <w:rFonts w:asciiTheme="minorHAnsi" w:hAnsiTheme="minorHAnsi" w:cstheme="minorHAnsi"/>
                      <w:b/>
                      <w:lang w:val="hr-HR"/>
                    </w:rPr>
                  </w:pPr>
                </w:p>
              </w:tc>
              <w:tc>
                <w:tcPr>
                  <w:tcW w:w="578" w:type="pct"/>
                  <w:shd w:val="clear" w:color="auto" w:fill="DBE5F1" w:themeFill="accent1" w:themeFillTint="33"/>
                </w:tcPr>
                <w:p w14:paraId="184B12A8"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7.5%</w:t>
                  </w:r>
                </w:p>
              </w:tc>
              <w:tc>
                <w:tcPr>
                  <w:tcW w:w="575" w:type="pct"/>
                  <w:shd w:val="clear" w:color="auto" w:fill="DBE5F1" w:themeFill="accent1" w:themeFillTint="33"/>
                </w:tcPr>
                <w:p w14:paraId="13176A36"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607" w:type="pct"/>
                  <w:shd w:val="clear" w:color="auto" w:fill="DBE5F1" w:themeFill="accent1" w:themeFillTint="33"/>
                  <w:vAlign w:val="center"/>
                </w:tcPr>
                <w:p w14:paraId="04524F6B"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0,5</w:t>
                  </w:r>
                </w:p>
              </w:tc>
            </w:tr>
            <w:tr w:rsidR="00825024" w:rsidRPr="00E45878" w14:paraId="294C9009" w14:textId="77777777" w:rsidTr="00825024">
              <w:trPr>
                <w:trHeight w:val="300"/>
              </w:trPr>
              <w:tc>
                <w:tcPr>
                  <w:tcW w:w="802" w:type="pct"/>
                  <w:shd w:val="clear" w:color="auto" w:fill="DBE5F1" w:themeFill="accent1" w:themeFillTint="33"/>
                  <w:vAlign w:val="center"/>
                </w:tcPr>
                <w:p w14:paraId="54CC9F54"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641" w:type="pct"/>
                </w:tcPr>
                <w:p w14:paraId="4909335B"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672" w:type="pct"/>
                </w:tcPr>
                <w:p w14:paraId="0103FBBC" w14:textId="77777777" w:rsidR="00825024" w:rsidRPr="00E45878" w:rsidRDefault="00825024" w:rsidP="00825024">
                  <w:pPr>
                    <w:pStyle w:val="Tekstfusnote"/>
                    <w:rPr>
                      <w:rFonts w:asciiTheme="minorHAnsi" w:hAnsiTheme="minorHAnsi" w:cstheme="minorHAnsi"/>
                      <w:b/>
                      <w:lang w:val="hr-HR"/>
                    </w:rPr>
                  </w:pPr>
                </w:p>
              </w:tc>
              <w:tc>
                <w:tcPr>
                  <w:tcW w:w="562" w:type="pct"/>
                </w:tcPr>
                <w:p w14:paraId="10DD0E54" w14:textId="77777777" w:rsidR="00825024" w:rsidRPr="00E45878" w:rsidRDefault="00825024" w:rsidP="00825024">
                  <w:pPr>
                    <w:pStyle w:val="Tekstfusnote"/>
                    <w:rPr>
                      <w:rFonts w:asciiTheme="minorHAnsi" w:hAnsiTheme="minorHAnsi" w:cstheme="minorHAnsi"/>
                      <w:b/>
                      <w:lang w:val="hr-HR"/>
                    </w:rPr>
                  </w:pPr>
                </w:p>
              </w:tc>
              <w:tc>
                <w:tcPr>
                  <w:tcW w:w="562" w:type="pct"/>
                </w:tcPr>
                <w:p w14:paraId="0B7B5462" w14:textId="77777777" w:rsidR="00825024" w:rsidRPr="00E45878" w:rsidRDefault="00825024" w:rsidP="00825024">
                  <w:pPr>
                    <w:pStyle w:val="Tekstfusnote"/>
                    <w:rPr>
                      <w:rFonts w:asciiTheme="minorHAnsi" w:hAnsiTheme="minorHAnsi" w:cstheme="minorHAnsi"/>
                      <w:b/>
                      <w:lang w:val="hr-HR"/>
                    </w:rPr>
                  </w:pPr>
                </w:p>
              </w:tc>
              <w:tc>
                <w:tcPr>
                  <w:tcW w:w="578" w:type="pct"/>
                  <w:shd w:val="clear" w:color="auto" w:fill="DBE5F1" w:themeFill="accent1" w:themeFillTint="33"/>
                </w:tcPr>
                <w:p w14:paraId="1560E47F"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7.5%</w:t>
                  </w:r>
                </w:p>
              </w:tc>
              <w:tc>
                <w:tcPr>
                  <w:tcW w:w="575" w:type="pct"/>
                  <w:shd w:val="clear" w:color="auto" w:fill="DBE5F1" w:themeFill="accent1" w:themeFillTint="33"/>
                </w:tcPr>
                <w:p w14:paraId="412A9066"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607" w:type="pct"/>
                  <w:shd w:val="clear" w:color="auto" w:fill="DBE5F1" w:themeFill="accent1" w:themeFillTint="33"/>
                  <w:vAlign w:val="center"/>
                </w:tcPr>
                <w:p w14:paraId="18F27A5A"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0,5</w:t>
                  </w:r>
                </w:p>
              </w:tc>
            </w:tr>
            <w:tr w:rsidR="00825024" w:rsidRPr="00E45878" w14:paraId="2AA8486C" w14:textId="77777777" w:rsidTr="00825024">
              <w:trPr>
                <w:trHeight w:val="300"/>
              </w:trPr>
              <w:tc>
                <w:tcPr>
                  <w:tcW w:w="802" w:type="pct"/>
                  <w:shd w:val="clear" w:color="auto" w:fill="DBE5F1" w:themeFill="accent1" w:themeFillTint="33"/>
                  <w:vAlign w:val="center"/>
                </w:tcPr>
                <w:p w14:paraId="793E6BBA"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641" w:type="pct"/>
                </w:tcPr>
                <w:p w14:paraId="6AB7C331" w14:textId="77777777" w:rsidR="00825024" w:rsidRPr="00E45878" w:rsidRDefault="00825024" w:rsidP="00825024">
                  <w:pPr>
                    <w:pStyle w:val="Tekstfusnote"/>
                    <w:rPr>
                      <w:rFonts w:asciiTheme="minorHAnsi" w:hAnsiTheme="minorHAnsi" w:cstheme="minorHAnsi"/>
                      <w:b/>
                      <w:lang w:val="hr-HR"/>
                    </w:rPr>
                  </w:pPr>
                </w:p>
              </w:tc>
              <w:tc>
                <w:tcPr>
                  <w:tcW w:w="672" w:type="pct"/>
                </w:tcPr>
                <w:p w14:paraId="26C81C1F"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62" w:type="pct"/>
                </w:tcPr>
                <w:p w14:paraId="65EBABA0" w14:textId="77777777" w:rsidR="00825024" w:rsidRPr="00E45878" w:rsidRDefault="00825024" w:rsidP="00825024">
                  <w:pPr>
                    <w:pStyle w:val="Tekstfusnote"/>
                    <w:rPr>
                      <w:rFonts w:asciiTheme="minorHAnsi" w:hAnsiTheme="minorHAnsi" w:cstheme="minorHAnsi"/>
                      <w:b/>
                      <w:lang w:val="hr-HR"/>
                    </w:rPr>
                  </w:pPr>
                </w:p>
              </w:tc>
              <w:tc>
                <w:tcPr>
                  <w:tcW w:w="562" w:type="pct"/>
                </w:tcPr>
                <w:p w14:paraId="1D23F537" w14:textId="77777777" w:rsidR="00825024" w:rsidRPr="00E45878" w:rsidRDefault="00825024" w:rsidP="00825024">
                  <w:pPr>
                    <w:pStyle w:val="Tekstfusnote"/>
                    <w:rPr>
                      <w:rFonts w:asciiTheme="minorHAnsi" w:hAnsiTheme="minorHAnsi" w:cstheme="minorHAnsi"/>
                      <w:b/>
                      <w:lang w:val="hr-HR"/>
                    </w:rPr>
                  </w:pPr>
                </w:p>
              </w:tc>
              <w:tc>
                <w:tcPr>
                  <w:tcW w:w="578" w:type="pct"/>
                  <w:shd w:val="clear" w:color="auto" w:fill="DBE5F1" w:themeFill="accent1" w:themeFillTint="33"/>
                </w:tcPr>
                <w:p w14:paraId="0782FB87"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575" w:type="pct"/>
                  <w:shd w:val="clear" w:color="auto" w:fill="DBE5F1" w:themeFill="accent1" w:themeFillTint="33"/>
                </w:tcPr>
                <w:p w14:paraId="46F81487"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607" w:type="pct"/>
                  <w:shd w:val="clear" w:color="auto" w:fill="DBE5F1" w:themeFill="accent1" w:themeFillTint="33"/>
                  <w:vAlign w:val="center"/>
                </w:tcPr>
                <w:p w14:paraId="36385882"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1,0</w:t>
                  </w:r>
                </w:p>
              </w:tc>
            </w:tr>
            <w:tr w:rsidR="00825024" w:rsidRPr="00E45878" w14:paraId="264D8881" w14:textId="77777777" w:rsidTr="00825024">
              <w:trPr>
                <w:trHeight w:val="300"/>
              </w:trPr>
              <w:tc>
                <w:tcPr>
                  <w:tcW w:w="802" w:type="pct"/>
                  <w:shd w:val="clear" w:color="auto" w:fill="DBE5F1" w:themeFill="accent1" w:themeFillTint="33"/>
                  <w:vAlign w:val="center"/>
                </w:tcPr>
                <w:p w14:paraId="14EF1EDE"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641" w:type="pct"/>
                </w:tcPr>
                <w:p w14:paraId="347FF700" w14:textId="77777777" w:rsidR="00825024" w:rsidRPr="00E45878" w:rsidRDefault="00825024" w:rsidP="00825024">
                  <w:pPr>
                    <w:pStyle w:val="Tekstfusnote"/>
                    <w:rPr>
                      <w:rFonts w:asciiTheme="minorHAnsi" w:hAnsiTheme="minorHAnsi" w:cstheme="minorHAnsi"/>
                      <w:b/>
                      <w:lang w:val="hr-HR"/>
                    </w:rPr>
                  </w:pPr>
                </w:p>
              </w:tc>
              <w:tc>
                <w:tcPr>
                  <w:tcW w:w="672" w:type="pct"/>
                </w:tcPr>
                <w:p w14:paraId="2C33985D" w14:textId="77777777" w:rsidR="00825024" w:rsidRPr="00E45878" w:rsidRDefault="00825024" w:rsidP="00825024">
                  <w:pPr>
                    <w:pStyle w:val="Tekstfusnote"/>
                    <w:rPr>
                      <w:rFonts w:asciiTheme="minorHAnsi" w:hAnsiTheme="minorHAnsi" w:cstheme="minorHAnsi"/>
                      <w:b/>
                      <w:lang w:val="hr-HR"/>
                    </w:rPr>
                  </w:pPr>
                </w:p>
              </w:tc>
              <w:tc>
                <w:tcPr>
                  <w:tcW w:w="562" w:type="pct"/>
                </w:tcPr>
                <w:p w14:paraId="5268E7B3"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62" w:type="pct"/>
                </w:tcPr>
                <w:p w14:paraId="1D8D958C" w14:textId="77777777" w:rsidR="00825024" w:rsidRPr="00E45878" w:rsidRDefault="00825024" w:rsidP="00825024">
                  <w:pPr>
                    <w:pStyle w:val="Tekstfusnote"/>
                    <w:rPr>
                      <w:rFonts w:asciiTheme="minorHAnsi" w:hAnsiTheme="minorHAnsi" w:cstheme="minorHAnsi"/>
                      <w:b/>
                      <w:lang w:val="hr-HR"/>
                    </w:rPr>
                  </w:pPr>
                </w:p>
              </w:tc>
              <w:tc>
                <w:tcPr>
                  <w:tcW w:w="578" w:type="pct"/>
                  <w:shd w:val="clear" w:color="auto" w:fill="DBE5F1" w:themeFill="accent1" w:themeFillTint="33"/>
                </w:tcPr>
                <w:p w14:paraId="5BAED554"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575" w:type="pct"/>
                  <w:shd w:val="clear" w:color="auto" w:fill="DBE5F1" w:themeFill="accent1" w:themeFillTint="33"/>
                </w:tcPr>
                <w:p w14:paraId="5D3ADD91"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607" w:type="pct"/>
                  <w:shd w:val="clear" w:color="auto" w:fill="DBE5F1" w:themeFill="accent1" w:themeFillTint="33"/>
                  <w:vAlign w:val="center"/>
                </w:tcPr>
                <w:p w14:paraId="3652ECA7"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1,0</w:t>
                  </w:r>
                </w:p>
              </w:tc>
            </w:tr>
            <w:tr w:rsidR="00825024" w:rsidRPr="00E45878" w14:paraId="13E97BAE" w14:textId="77777777" w:rsidTr="00825024">
              <w:trPr>
                <w:trHeight w:val="300"/>
              </w:trPr>
              <w:tc>
                <w:tcPr>
                  <w:tcW w:w="802" w:type="pct"/>
                  <w:shd w:val="clear" w:color="auto" w:fill="DBE5F1" w:themeFill="accent1" w:themeFillTint="33"/>
                  <w:vAlign w:val="center"/>
                </w:tcPr>
                <w:p w14:paraId="077A7B6F"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641" w:type="pct"/>
                </w:tcPr>
                <w:p w14:paraId="00DDF824" w14:textId="77777777" w:rsidR="00825024" w:rsidRPr="00E45878" w:rsidRDefault="00825024" w:rsidP="00825024">
                  <w:pPr>
                    <w:pStyle w:val="Tekstfusnote"/>
                    <w:rPr>
                      <w:rFonts w:asciiTheme="minorHAnsi" w:hAnsiTheme="minorHAnsi" w:cstheme="minorHAnsi"/>
                      <w:b/>
                      <w:lang w:val="hr-HR"/>
                    </w:rPr>
                  </w:pPr>
                </w:p>
              </w:tc>
              <w:tc>
                <w:tcPr>
                  <w:tcW w:w="672" w:type="pct"/>
                </w:tcPr>
                <w:p w14:paraId="5E853400" w14:textId="77777777" w:rsidR="00825024" w:rsidRPr="00E45878" w:rsidRDefault="00825024" w:rsidP="00825024">
                  <w:pPr>
                    <w:pStyle w:val="Tekstfusnote"/>
                    <w:rPr>
                      <w:rFonts w:asciiTheme="minorHAnsi" w:hAnsiTheme="minorHAnsi" w:cstheme="minorHAnsi"/>
                      <w:b/>
                      <w:lang w:val="hr-HR"/>
                    </w:rPr>
                  </w:pPr>
                </w:p>
              </w:tc>
              <w:tc>
                <w:tcPr>
                  <w:tcW w:w="562" w:type="pct"/>
                </w:tcPr>
                <w:p w14:paraId="3728C350" w14:textId="77777777" w:rsidR="00825024" w:rsidRPr="00E45878" w:rsidRDefault="00825024" w:rsidP="00825024">
                  <w:pPr>
                    <w:pStyle w:val="Tekstfusnote"/>
                    <w:rPr>
                      <w:rFonts w:asciiTheme="minorHAnsi" w:hAnsiTheme="minorHAnsi" w:cstheme="minorHAnsi"/>
                      <w:b/>
                      <w:lang w:val="hr-HR"/>
                    </w:rPr>
                  </w:pPr>
                </w:p>
              </w:tc>
              <w:tc>
                <w:tcPr>
                  <w:tcW w:w="562" w:type="pct"/>
                </w:tcPr>
                <w:p w14:paraId="31D994CD"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578" w:type="pct"/>
                  <w:shd w:val="clear" w:color="auto" w:fill="DBE5F1" w:themeFill="accent1" w:themeFillTint="33"/>
                </w:tcPr>
                <w:p w14:paraId="032E53EB"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575" w:type="pct"/>
                  <w:shd w:val="clear" w:color="auto" w:fill="DBE5F1" w:themeFill="accent1" w:themeFillTint="33"/>
                </w:tcPr>
                <w:p w14:paraId="235610E0"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607" w:type="pct"/>
                  <w:shd w:val="clear" w:color="auto" w:fill="DBE5F1" w:themeFill="accent1" w:themeFillTint="33"/>
                  <w:vAlign w:val="center"/>
                </w:tcPr>
                <w:p w14:paraId="37D22530"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2,0</w:t>
                  </w:r>
                </w:p>
              </w:tc>
            </w:tr>
            <w:tr w:rsidR="00825024" w:rsidRPr="00E45878" w14:paraId="282ED86D" w14:textId="77777777" w:rsidTr="00825024">
              <w:trPr>
                <w:trHeight w:val="300"/>
              </w:trPr>
              <w:tc>
                <w:tcPr>
                  <w:tcW w:w="802" w:type="pct"/>
                  <w:shd w:val="clear" w:color="auto" w:fill="DBE5F1" w:themeFill="accent1" w:themeFillTint="33"/>
                  <w:vAlign w:val="center"/>
                </w:tcPr>
                <w:p w14:paraId="7F3A827F"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641" w:type="pct"/>
                  <w:shd w:val="clear" w:color="auto" w:fill="DBE5F1" w:themeFill="accent1" w:themeFillTint="33"/>
                </w:tcPr>
                <w:p w14:paraId="02AD3C80"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672" w:type="pct"/>
                  <w:shd w:val="clear" w:color="auto" w:fill="DBE5F1" w:themeFill="accent1" w:themeFillTint="33"/>
                </w:tcPr>
                <w:p w14:paraId="4AF69F70"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62" w:type="pct"/>
                  <w:shd w:val="clear" w:color="auto" w:fill="DBE5F1" w:themeFill="accent1" w:themeFillTint="33"/>
                </w:tcPr>
                <w:p w14:paraId="724F7A95"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562" w:type="pct"/>
                  <w:shd w:val="clear" w:color="auto" w:fill="DBE5F1" w:themeFill="accent1" w:themeFillTint="33"/>
                </w:tcPr>
                <w:p w14:paraId="6E1E9060"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578" w:type="pct"/>
                  <w:shd w:val="clear" w:color="auto" w:fill="DBE5F1" w:themeFill="accent1" w:themeFillTint="33"/>
                </w:tcPr>
                <w:p w14:paraId="2595A298"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575" w:type="pct"/>
                  <w:shd w:val="clear" w:color="auto" w:fill="DBE5F1" w:themeFill="accent1" w:themeFillTint="33"/>
                </w:tcPr>
                <w:p w14:paraId="788B7476"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607" w:type="pct"/>
                  <w:shd w:val="clear" w:color="auto" w:fill="DBE5F1" w:themeFill="accent1" w:themeFillTint="33"/>
                  <w:vAlign w:val="center"/>
                </w:tcPr>
                <w:p w14:paraId="18FFCB81"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5,0</w:t>
                  </w:r>
                </w:p>
              </w:tc>
            </w:tr>
            <w:tr w:rsidR="00825024" w:rsidRPr="00E45878" w14:paraId="573E19D9" w14:textId="77777777" w:rsidTr="00825024">
              <w:trPr>
                <w:trHeight w:val="300"/>
              </w:trPr>
              <w:tc>
                <w:tcPr>
                  <w:tcW w:w="802" w:type="pct"/>
                  <w:shd w:val="clear" w:color="auto" w:fill="DBE5F1" w:themeFill="accent1" w:themeFillTint="33"/>
                  <w:vAlign w:val="center"/>
                </w:tcPr>
                <w:p w14:paraId="283188CB"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641" w:type="pct"/>
                  <w:shd w:val="clear" w:color="auto" w:fill="DBE5F1" w:themeFill="accent1" w:themeFillTint="33"/>
                  <w:vAlign w:val="center"/>
                </w:tcPr>
                <w:p w14:paraId="0F599A42"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672" w:type="pct"/>
                  <w:shd w:val="clear" w:color="auto" w:fill="DBE5F1" w:themeFill="accent1" w:themeFillTint="33"/>
                  <w:vAlign w:val="center"/>
                </w:tcPr>
                <w:p w14:paraId="7B7F8687"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562" w:type="pct"/>
                  <w:shd w:val="clear" w:color="auto" w:fill="DBE5F1" w:themeFill="accent1" w:themeFillTint="33"/>
                  <w:vAlign w:val="center"/>
                </w:tcPr>
                <w:p w14:paraId="6658DDDB"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562" w:type="pct"/>
                  <w:shd w:val="clear" w:color="auto" w:fill="DBE5F1" w:themeFill="accent1" w:themeFillTint="33"/>
                  <w:vAlign w:val="center"/>
                </w:tcPr>
                <w:p w14:paraId="7A43FB4A"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578" w:type="pct"/>
                  <w:shd w:val="clear" w:color="auto" w:fill="DBE5F1" w:themeFill="accent1" w:themeFillTint="33"/>
                  <w:vAlign w:val="center"/>
                </w:tcPr>
                <w:p w14:paraId="1D0C32D5" w14:textId="77777777" w:rsidR="00825024" w:rsidRPr="00E45878" w:rsidRDefault="00825024" w:rsidP="00825024">
                  <w:pPr>
                    <w:pStyle w:val="Tekstfusnote"/>
                    <w:rPr>
                      <w:rFonts w:asciiTheme="minorHAnsi" w:hAnsiTheme="minorHAnsi" w:cstheme="minorHAnsi"/>
                      <w:b/>
                      <w:lang w:val="hr-HR"/>
                    </w:rPr>
                  </w:pPr>
                </w:p>
              </w:tc>
              <w:tc>
                <w:tcPr>
                  <w:tcW w:w="575" w:type="pct"/>
                  <w:shd w:val="clear" w:color="auto" w:fill="DBE5F1" w:themeFill="accent1" w:themeFillTint="33"/>
                  <w:vAlign w:val="center"/>
                </w:tcPr>
                <w:p w14:paraId="7806CD0C" w14:textId="77777777" w:rsidR="00825024" w:rsidRPr="00E45878" w:rsidRDefault="00825024" w:rsidP="00825024">
                  <w:pPr>
                    <w:pStyle w:val="Tekstfusnote"/>
                    <w:rPr>
                      <w:rFonts w:asciiTheme="minorHAnsi" w:hAnsiTheme="minorHAnsi" w:cstheme="minorHAnsi"/>
                      <w:b/>
                      <w:lang w:val="hr-HR"/>
                    </w:rPr>
                  </w:pPr>
                </w:p>
              </w:tc>
              <w:tc>
                <w:tcPr>
                  <w:tcW w:w="607" w:type="pct"/>
                  <w:shd w:val="clear" w:color="auto" w:fill="DBE5F1" w:themeFill="accent1" w:themeFillTint="33"/>
                  <w:vAlign w:val="center"/>
                </w:tcPr>
                <w:p w14:paraId="37F543FD" w14:textId="77777777" w:rsidR="00825024" w:rsidRPr="00E45878" w:rsidRDefault="00825024" w:rsidP="00825024">
                  <w:pPr>
                    <w:pStyle w:val="Tekstfusnote"/>
                    <w:rPr>
                      <w:rFonts w:asciiTheme="minorHAnsi" w:hAnsiTheme="minorHAnsi" w:cstheme="minorHAnsi"/>
                      <w:b/>
                      <w:lang w:val="hr-HR"/>
                    </w:rPr>
                  </w:pPr>
                </w:p>
              </w:tc>
            </w:tr>
          </w:tbl>
          <w:p w14:paraId="04728AFA" w14:textId="77777777" w:rsidR="00825024" w:rsidRPr="00E45878" w:rsidRDefault="00825024" w:rsidP="00825024">
            <w:pPr>
              <w:pStyle w:val="Tekstfusnote"/>
              <w:rPr>
                <w:rFonts w:asciiTheme="minorHAnsi" w:hAnsiTheme="minorHAnsi" w:cstheme="minorHAnsi"/>
                <w:bCs/>
                <w:lang w:val="hr-HR"/>
              </w:rPr>
            </w:pPr>
          </w:p>
          <w:p w14:paraId="394A56F0" w14:textId="77777777" w:rsidR="00825024" w:rsidRPr="00E45878" w:rsidRDefault="00825024" w:rsidP="00825024">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73F5FEEA" w14:textId="77777777" w:rsidR="00825024" w:rsidRPr="00E45878" w:rsidRDefault="00825024" w:rsidP="00825024">
            <w:pPr>
              <w:pStyle w:val="Tekstfusnote"/>
              <w:rPr>
                <w:rFonts w:asciiTheme="minorHAnsi" w:hAnsiTheme="minorHAnsi" w:cstheme="minorHAnsi"/>
                <w:lang w:val="hr-HR"/>
              </w:rPr>
            </w:pPr>
          </w:p>
          <w:p w14:paraId="3F414D05"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473495F4" w14:textId="77777777" w:rsidR="00825024" w:rsidRPr="00E45878" w:rsidRDefault="00825024" w:rsidP="00825024">
            <w:pPr>
              <w:pStyle w:val="Tekstfusnote"/>
              <w:rPr>
                <w:rFonts w:asciiTheme="minorHAnsi" w:hAnsiTheme="minorHAnsi" w:cstheme="minorHAnsi"/>
                <w:b/>
                <w:lang w:val="hr-HR"/>
              </w:rPr>
            </w:pPr>
          </w:p>
          <w:tbl>
            <w:tblPr>
              <w:tblStyle w:val="Reetkatablice"/>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7"/>
              <w:gridCol w:w="1015"/>
              <w:gridCol w:w="1043"/>
              <w:gridCol w:w="1038"/>
              <w:gridCol w:w="1091"/>
            </w:tblGrid>
            <w:tr w:rsidR="00825024" w:rsidRPr="00E45878" w14:paraId="0D39858C" w14:textId="77777777" w:rsidTr="00825024">
              <w:trPr>
                <w:trHeight w:val="300"/>
              </w:trPr>
              <w:tc>
                <w:tcPr>
                  <w:tcW w:w="1061" w:type="pct"/>
                  <w:shd w:val="clear" w:color="auto" w:fill="DBE5F1" w:themeFill="accent1" w:themeFillTint="33"/>
                  <w:vAlign w:val="center"/>
                </w:tcPr>
                <w:p w14:paraId="47698303"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3" w:type="pct"/>
                  <w:shd w:val="clear" w:color="auto" w:fill="DBE5F1" w:themeFill="accent1" w:themeFillTint="33"/>
                </w:tcPr>
                <w:p w14:paraId="35D3EDF8"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lang w:val="hr-HR"/>
                    </w:rPr>
                    <w:t>Pisani ispit</w:t>
                  </w:r>
                </w:p>
              </w:tc>
              <w:tc>
                <w:tcPr>
                  <w:tcW w:w="748" w:type="pct"/>
                  <w:shd w:val="clear" w:color="auto" w:fill="DBE5F1" w:themeFill="accent1" w:themeFillTint="33"/>
                </w:tcPr>
                <w:p w14:paraId="1E5D21CE"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lang w:val="hr-HR"/>
                    </w:rPr>
                    <w:t>Usmeni ispit</w:t>
                  </w:r>
                </w:p>
              </w:tc>
              <w:tc>
                <w:tcPr>
                  <w:tcW w:w="769" w:type="pct"/>
                  <w:shd w:val="clear" w:color="auto" w:fill="DBE5F1" w:themeFill="accent1" w:themeFillTint="33"/>
                  <w:vAlign w:val="center"/>
                </w:tcPr>
                <w:p w14:paraId="75E6A616"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65" w:type="pct"/>
                  <w:shd w:val="clear" w:color="auto" w:fill="DBE5F1" w:themeFill="accent1" w:themeFillTint="33"/>
                  <w:vAlign w:val="center"/>
                </w:tcPr>
                <w:p w14:paraId="2C7E9A6C"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804" w:type="pct"/>
                  <w:shd w:val="clear" w:color="auto" w:fill="DBE5F1" w:themeFill="accent1" w:themeFillTint="33"/>
                  <w:vAlign w:val="center"/>
                </w:tcPr>
                <w:p w14:paraId="0FF6E19A"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825024" w:rsidRPr="00E45878" w14:paraId="73FD53E4" w14:textId="77777777" w:rsidTr="00825024">
              <w:trPr>
                <w:trHeight w:val="300"/>
              </w:trPr>
              <w:tc>
                <w:tcPr>
                  <w:tcW w:w="1061" w:type="pct"/>
                  <w:shd w:val="clear" w:color="auto" w:fill="DBE5F1" w:themeFill="accent1" w:themeFillTint="33"/>
                  <w:vAlign w:val="center"/>
                </w:tcPr>
                <w:p w14:paraId="72C512F7"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3" w:type="pct"/>
                </w:tcPr>
                <w:p w14:paraId="0D757609"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748" w:type="pct"/>
                </w:tcPr>
                <w:p w14:paraId="6E3DE4C0"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w:t>
                  </w:r>
                </w:p>
              </w:tc>
              <w:tc>
                <w:tcPr>
                  <w:tcW w:w="769" w:type="pct"/>
                  <w:shd w:val="clear" w:color="auto" w:fill="DBE5F1" w:themeFill="accent1" w:themeFillTint="33"/>
                </w:tcPr>
                <w:p w14:paraId="577D7D67"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7.5%</w:t>
                  </w:r>
                </w:p>
              </w:tc>
              <w:tc>
                <w:tcPr>
                  <w:tcW w:w="765" w:type="pct"/>
                  <w:shd w:val="clear" w:color="auto" w:fill="DBE5F1" w:themeFill="accent1" w:themeFillTint="33"/>
                </w:tcPr>
                <w:p w14:paraId="0440C8BD"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804" w:type="pct"/>
                  <w:shd w:val="clear" w:color="auto" w:fill="DBE5F1" w:themeFill="accent1" w:themeFillTint="33"/>
                  <w:vAlign w:val="center"/>
                </w:tcPr>
                <w:p w14:paraId="4461B8DA"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0,5</w:t>
                  </w:r>
                </w:p>
              </w:tc>
            </w:tr>
            <w:tr w:rsidR="00825024" w:rsidRPr="00E45878" w14:paraId="440ECDEE" w14:textId="77777777" w:rsidTr="00825024">
              <w:trPr>
                <w:trHeight w:val="300"/>
              </w:trPr>
              <w:tc>
                <w:tcPr>
                  <w:tcW w:w="1061" w:type="pct"/>
                  <w:shd w:val="clear" w:color="auto" w:fill="DBE5F1" w:themeFill="accent1" w:themeFillTint="33"/>
                  <w:vAlign w:val="center"/>
                </w:tcPr>
                <w:p w14:paraId="588843B8"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3" w:type="pct"/>
                </w:tcPr>
                <w:p w14:paraId="7E9AC747"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748" w:type="pct"/>
                </w:tcPr>
                <w:p w14:paraId="12DBDC0B"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w:t>
                  </w:r>
                </w:p>
              </w:tc>
              <w:tc>
                <w:tcPr>
                  <w:tcW w:w="769" w:type="pct"/>
                  <w:shd w:val="clear" w:color="auto" w:fill="DBE5F1" w:themeFill="accent1" w:themeFillTint="33"/>
                </w:tcPr>
                <w:p w14:paraId="17953F2E"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7.5%</w:t>
                  </w:r>
                </w:p>
              </w:tc>
              <w:tc>
                <w:tcPr>
                  <w:tcW w:w="765" w:type="pct"/>
                  <w:shd w:val="clear" w:color="auto" w:fill="DBE5F1" w:themeFill="accent1" w:themeFillTint="33"/>
                </w:tcPr>
                <w:p w14:paraId="53A58F7E"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804" w:type="pct"/>
                  <w:shd w:val="clear" w:color="auto" w:fill="DBE5F1" w:themeFill="accent1" w:themeFillTint="33"/>
                  <w:vAlign w:val="center"/>
                </w:tcPr>
                <w:p w14:paraId="117EAF11"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0,5</w:t>
                  </w:r>
                </w:p>
              </w:tc>
            </w:tr>
            <w:tr w:rsidR="00825024" w:rsidRPr="00E45878" w14:paraId="03E2B93A" w14:textId="77777777" w:rsidTr="00825024">
              <w:trPr>
                <w:trHeight w:val="300"/>
              </w:trPr>
              <w:tc>
                <w:tcPr>
                  <w:tcW w:w="1061" w:type="pct"/>
                  <w:shd w:val="clear" w:color="auto" w:fill="DBE5F1" w:themeFill="accent1" w:themeFillTint="33"/>
                  <w:vAlign w:val="center"/>
                </w:tcPr>
                <w:p w14:paraId="06FF0A7E"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3" w:type="pct"/>
                </w:tcPr>
                <w:p w14:paraId="01422DE3"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48" w:type="pct"/>
                </w:tcPr>
                <w:p w14:paraId="62E71416"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w:t>
                  </w:r>
                </w:p>
              </w:tc>
              <w:tc>
                <w:tcPr>
                  <w:tcW w:w="769" w:type="pct"/>
                  <w:shd w:val="clear" w:color="auto" w:fill="DBE5F1" w:themeFill="accent1" w:themeFillTint="33"/>
                </w:tcPr>
                <w:p w14:paraId="55FA79CB"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65" w:type="pct"/>
                  <w:shd w:val="clear" w:color="auto" w:fill="DBE5F1" w:themeFill="accent1" w:themeFillTint="33"/>
                </w:tcPr>
                <w:p w14:paraId="051F31F9"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804" w:type="pct"/>
                  <w:shd w:val="clear" w:color="auto" w:fill="DBE5F1" w:themeFill="accent1" w:themeFillTint="33"/>
                  <w:vAlign w:val="center"/>
                </w:tcPr>
                <w:p w14:paraId="18CCCD0A"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1,0</w:t>
                  </w:r>
                </w:p>
              </w:tc>
            </w:tr>
            <w:tr w:rsidR="00825024" w:rsidRPr="00E45878" w14:paraId="54E8F907" w14:textId="77777777" w:rsidTr="00825024">
              <w:trPr>
                <w:trHeight w:val="300"/>
              </w:trPr>
              <w:tc>
                <w:tcPr>
                  <w:tcW w:w="1061" w:type="pct"/>
                  <w:shd w:val="clear" w:color="auto" w:fill="DBE5F1" w:themeFill="accent1" w:themeFillTint="33"/>
                  <w:vAlign w:val="center"/>
                </w:tcPr>
                <w:p w14:paraId="2BE88937"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3" w:type="pct"/>
                </w:tcPr>
                <w:p w14:paraId="12E4BDBA"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748" w:type="pct"/>
                </w:tcPr>
                <w:p w14:paraId="6C4F4BA1"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w:t>
                  </w:r>
                </w:p>
              </w:tc>
              <w:tc>
                <w:tcPr>
                  <w:tcW w:w="769" w:type="pct"/>
                  <w:shd w:val="clear" w:color="auto" w:fill="DBE5F1" w:themeFill="accent1" w:themeFillTint="33"/>
                </w:tcPr>
                <w:p w14:paraId="39154F22"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65" w:type="pct"/>
                  <w:shd w:val="clear" w:color="auto" w:fill="DBE5F1" w:themeFill="accent1" w:themeFillTint="33"/>
                </w:tcPr>
                <w:p w14:paraId="018997B5"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804" w:type="pct"/>
                  <w:shd w:val="clear" w:color="auto" w:fill="DBE5F1" w:themeFill="accent1" w:themeFillTint="33"/>
                  <w:vAlign w:val="center"/>
                </w:tcPr>
                <w:p w14:paraId="168DB1C1"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1,0</w:t>
                  </w:r>
                </w:p>
              </w:tc>
            </w:tr>
            <w:tr w:rsidR="00825024" w:rsidRPr="00E45878" w14:paraId="04C2B67E" w14:textId="77777777" w:rsidTr="00825024">
              <w:trPr>
                <w:trHeight w:val="300"/>
              </w:trPr>
              <w:tc>
                <w:tcPr>
                  <w:tcW w:w="1061" w:type="pct"/>
                  <w:shd w:val="clear" w:color="auto" w:fill="DBE5F1" w:themeFill="accent1" w:themeFillTint="33"/>
                  <w:vAlign w:val="center"/>
                </w:tcPr>
                <w:p w14:paraId="08A66490"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853" w:type="pct"/>
                </w:tcPr>
                <w:p w14:paraId="726CB064"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w:t>
                  </w:r>
                </w:p>
              </w:tc>
              <w:tc>
                <w:tcPr>
                  <w:tcW w:w="748" w:type="pct"/>
                </w:tcPr>
                <w:p w14:paraId="4EB7E27D"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769" w:type="pct"/>
                  <w:shd w:val="clear" w:color="auto" w:fill="DBE5F1" w:themeFill="accent1" w:themeFillTint="33"/>
                </w:tcPr>
                <w:p w14:paraId="7F78C07B"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765" w:type="pct"/>
                  <w:shd w:val="clear" w:color="auto" w:fill="DBE5F1" w:themeFill="accent1" w:themeFillTint="33"/>
                </w:tcPr>
                <w:p w14:paraId="567D1E2D"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804" w:type="pct"/>
                  <w:shd w:val="clear" w:color="auto" w:fill="DBE5F1" w:themeFill="accent1" w:themeFillTint="33"/>
                  <w:vAlign w:val="center"/>
                </w:tcPr>
                <w:p w14:paraId="18FB88FB"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2,0</w:t>
                  </w:r>
                </w:p>
              </w:tc>
            </w:tr>
            <w:tr w:rsidR="00825024" w:rsidRPr="00E45878" w14:paraId="399EE380" w14:textId="77777777" w:rsidTr="00825024">
              <w:trPr>
                <w:trHeight w:val="300"/>
              </w:trPr>
              <w:tc>
                <w:tcPr>
                  <w:tcW w:w="1061" w:type="pct"/>
                  <w:shd w:val="clear" w:color="auto" w:fill="DBE5F1" w:themeFill="accent1" w:themeFillTint="33"/>
                  <w:vAlign w:val="center"/>
                </w:tcPr>
                <w:p w14:paraId="3CDFA0D1"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3" w:type="pct"/>
                  <w:shd w:val="clear" w:color="auto" w:fill="DBE5F1" w:themeFill="accent1" w:themeFillTint="33"/>
                </w:tcPr>
                <w:p w14:paraId="6A294FBC"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70%</w:t>
                  </w:r>
                </w:p>
              </w:tc>
              <w:tc>
                <w:tcPr>
                  <w:tcW w:w="748" w:type="pct"/>
                  <w:shd w:val="clear" w:color="auto" w:fill="DBE5F1" w:themeFill="accent1" w:themeFillTint="33"/>
                </w:tcPr>
                <w:p w14:paraId="4DE4C905"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769" w:type="pct"/>
                  <w:shd w:val="clear" w:color="auto" w:fill="DBE5F1" w:themeFill="accent1" w:themeFillTint="33"/>
                  <w:vAlign w:val="center"/>
                </w:tcPr>
                <w:p w14:paraId="5D00A9F8"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765" w:type="pct"/>
                  <w:shd w:val="clear" w:color="auto" w:fill="DBE5F1" w:themeFill="accent1" w:themeFillTint="33"/>
                  <w:vAlign w:val="center"/>
                </w:tcPr>
                <w:p w14:paraId="7D85712C"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100%</w:t>
                  </w:r>
                </w:p>
              </w:tc>
              <w:tc>
                <w:tcPr>
                  <w:tcW w:w="804" w:type="pct"/>
                  <w:shd w:val="clear" w:color="auto" w:fill="DBE5F1" w:themeFill="accent1" w:themeFillTint="33"/>
                  <w:vAlign w:val="center"/>
                </w:tcPr>
                <w:p w14:paraId="03539C46"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5,0</w:t>
                  </w:r>
                </w:p>
              </w:tc>
            </w:tr>
            <w:tr w:rsidR="00825024" w:rsidRPr="00E45878" w14:paraId="562C71D1" w14:textId="77777777" w:rsidTr="00825024">
              <w:trPr>
                <w:trHeight w:val="300"/>
              </w:trPr>
              <w:tc>
                <w:tcPr>
                  <w:tcW w:w="1061" w:type="pct"/>
                  <w:shd w:val="clear" w:color="auto" w:fill="DBE5F1" w:themeFill="accent1" w:themeFillTint="33"/>
                  <w:vAlign w:val="center"/>
                </w:tcPr>
                <w:p w14:paraId="1F8A7694"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3" w:type="pct"/>
                  <w:shd w:val="clear" w:color="auto" w:fill="DBE5F1" w:themeFill="accent1" w:themeFillTint="33"/>
                  <w:vAlign w:val="center"/>
                </w:tcPr>
                <w:p w14:paraId="1DF3C46A"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3,5</w:t>
                  </w:r>
                </w:p>
              </w:tc>
              <w:tc>
                <w:tcPr>
                  <w:tcW w:w="748" w:type="pct"/>
                  <w:shd w:val="clear" w:color="auto" w:fill="DBE5F1" w:themeFill="accent1" w:themeFillTint="33"/>
                </w:tcPr>
                <w:p w14:paraId="2BC2D646" w14:textId="77777777" w:rsidR="00825024" w:rsidRPr="00E45878" w:rsidRDefault="00825024" w:rsidP="00825024">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769" w:type="pct"/>
                  <w:shd w:val="clear" w:color="auto" w:fill="DBE5F1" w:themeFill="accent1" w:themeFillTint="33"/>
                  <w:vAlign w:val="center"/>
                </w:tcPr>
                <w:p w14:paraId="6CA30502" w14:textId="77777777" w:rsidR="00825024" w:rsidRPr="00E45878" w:rsidRDefault="00825024" w:rsidP="00825024">
                  <w:pPr>
                    <w:pStyle w:val="Tekstfusnote"/>
                    <w:rPr>
                      <w:rFonts w:asciiTheme="minorHAnsi" w:hAnsiTheme="minorHAnsi" w:cstheme="minorHAnsi"/>
                      <w:b/>
                      <w:lang w:val="hr-HR"/>
                    </w:rPr>
                  </w:pPr>
                </w:p>
              </w:tc>
              <w:tc>
                <w:tcPr>
                  <w:tcW w:w="765" w:type="pct"/>
                  <w:shd w:val="clear" w:color="auto" w:fill="DBE5F1" w:themeFill="accent1" w:themeFillTint="33"/>
                  <w:vAlign w:val="center"/>
                </w:tcPr>
                <w:p w14:paraId="450405CD" w14:textId="77777777" w:rsidR="00825024" w:rsidRPr="00E45878" w:rsidRDefault="00825024" w:rsidP="00825024">
                  <w:pPr>
                    <w:pStyle w:val="Tekstfusnote"/>
                    <w:rPr>
                      <w:rFonts w:asciiTheme="minorHAnsi" w:hAnsiTheme="minorHAnsi" w:cstheme="minorHAnsi"/>
                      <w:b/>
                      <w:lang w:val="hr-HR"/>
                    </w:rPr>
                  </w:pPr>
                </w:p>
              </w:tc>
              <w:tc>
                <w:tcPr>
                  <w:tcW w:w="804" w:type="pct"/>
                  <w:shd w:val="clear" w:color="auto" w:fill="DBE5F1" w:themeFill="accent1" w:themeFillTint="33"/>
                  <w:vAlign w:val="center"/>
                </w:tcPr>
                <w:p w14:paraId="465F6EDA" w14:textId="77777777" w:rsidR="00825024" w:rsidRPr="00E45878" w:rsidRDefault="00825024" w:rsidP="00825024">
                  <w:pPr>
                    <w:pStyle w:val="Tekstfusnote"/>
                    <w:rPr>
                      <w:rFonts w:asciiTheme="minorHAnsi" w:hAnsiTheme="minorHAnsi" w:cstheme="minorHAnsi"/>
                      <w:b/>
                      <w:lang w:val="hr-HR"/>
                    </w:rPr>
                  </w:pPr>
                </w:p>
              </w:tc>
            </w:tr>
          </w:tbl>
          <w:p w14:paraId="021749DA" w14:textId="77777777" w:rsidR="00825024" w:rsidRPr="00E45878" w:rsidRDefault="00825024" w:rsidP="00825024">
            <w:pPr>
              <w:pStyle w:val="Tekstfusnote"/>
              <w:rPr>
                <w:rFonts w:asciiTheme="minorHAnsi" w:hAnsiTheme="minorHAnsi" w:cstheme="minorHAnsi"/>
                <w:lang w:val="hr-HR"/>
              </w:rPr>
            </w:pPr>
          </w:p>
          <w:p w14:paraId="5278EB63" w14:textId="77777777" w:rsidR="00825024" w:rsidRPr="00E45878" w:rsidRDefault="00825024" w:rsidP="00825024">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03EB21D8" w14:textId="77777777" w:rsidR="00825024" w:rsidRPr="00E45878" w:rsidRDefault="00825024" w:rsidP="00825024">
            <w:pPr>
              <w:pStyle w:val="Tekstfusnote"/>
              <w:rPr>
                <w:rFonts w:asciiTheme="minorHAnsi" w:hAnsiTheme="minorHAnsi" w:cstheme="minorHAnsi"/>
                <w:lang w:val="hr-HR"/>
              </w:rPr>
            </w:pPr>
          </w:p>
          <w:p w14:paraId="6E7DFCA9"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7252CB24"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6D4805B5"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7F0FE4AA" w14:textId="77777777" w:rsidR="00825024" w:rsidRPr="00E45878" w:rsidRDefault="00825024" w:rsidP="00825024">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825024" w:rsidRPr="00E45878" w14:paraId="09F35B4D" w14:textId="77777777" w:rsidTr="00825024">
              <w:trPr>
                <w:trHeight w:val="300"/>
                <w:jc w:val="center"/>
              </w:trPr>
              <w:tc>
                <w:tcPr>
                  <w:tcW w:w="1805" w:type="dxa"/>
                  <w:shd w:val="clear" w:color="auto" w:fill="DBE5F1" w:themeFill="accent1" w:themeFillTint="33"/>
                  <w:vAlign w:val="center"/>
                  <w:hideMark/>
                </w:tcPr>
                <w:p w14:paraId="1FC44DF6"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Raspon bodova (postotaka)</w:t>
                  </w:r>
                </w:p>
              </w:tc>
              <w:tc>
                <w:tcPr>
                  <w:tcW w:w="1651" w:type="dxa"/>
                  <w:shd w:val="clear" w:color="auto" w:fill="DBE5F1" w:themeFill="accent1" w:themeFillTint="33"/>
                  <w:vAlign w:val="center"/>
                  <w:hideMark/>
                </w:tcPr>
                <w:p w14:paraId="48EFA81D"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Brojčana ocjena</w:t>
                  </w:r>
                </w:p>
              </w:tc>
              <w:tc>
                <w:tcPr>
                  <w:tcW w:w="1477" w:type="dxa"/>
                  <w:shd w:val="clear" w:color="auto" w:fill="DBE5F1" w:themeFill="accent1" w:themeFillTint="33"/>
                  <w:vAlign w:val="center"/>
                  <w:hideMark/>
                </w:tcPr>
                <w:p w14:paraId="2D1140E5"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ECTS ocjena</w:t>
                  </w:r>
                </w:p>
              </w:tc>
            </w:tr>
            <w:tr w:rsidR="00825024" w:rsidRPr="00E45878" w14:paraId="652E3CBD" w14:textId="77777777" w:rsidTr="00825024">
              <w:trPr>
                <w:trHeight w:val="300"/>
                <w:jc w:val="center"/>
              </w:trPr>
              <w:tc>
                <w:tcPr>
                  <w:tcW w:w="1805" w:type="dxa"/>
                  <w:shd w:val="clear" w:color="auto" w:fill="DBE5F1" w:themeFill="accent1" w:themeFillTint="33"/>
                  <w:vAlign w:val="center"/>
                  <w:hideMark/>
                </w:tcPr>
                <w:p w14:paraId="58023EBC"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90,00 – 100,00</w:t>
                  </w:r>
                </w:p>
              </w:tc>
              <w:tc>
                <w:tcPr>
                  <w:tcW w:w="1651" w:type="dxa"/>
                  <w:vAlign w:val="center"/>
                </w:tcPr>
                <w:p w14:paraId="692DA11D"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izvrstan (5)</w:t>
                  </w:r>
                </w:p>
              </w:tc>
              <w:tc>
                <w:tcPr>
                  <w:tcW w:w="1477" w:type="dxa"/>
                  <w:vAlign w:val="center"/>
                </w:tcPr>
                <w:p w14:paraId="168AC82E"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A</w:t>
                  </w:r>
                </w:p>
              </w:tc>
            </w:tr>
            <w:tr w:rsidR="00825024" w:rsidRPr="00E45878" w14:paraId="44035310" w14:textId="77777777" w:rsidTr="00825024">
              <w:trPr>
                <w:trHeight w:val="300"/>
                <w:jc w:val="center"/>
              </w:trPr>
              <w:tc>
                <w:tcPr>
                  <w:tcW w:w="1805" w:type="dxa"/>
                  <w:shd w:val="clear" w:color="auto" w:fill="DBE5F1" w:themeFill="accent1" w:themeFillTint="33"/>
                  <w:vAlign w:val="center"/>
                  <w:hideMark/>
                </w:tcPr>
                <w:p w14:paraId="39DD090F"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75,00 – 89,99</w:t>
                  </w:r>
                </w:p>
              </w:tc>
              <w:tc>
                <w:tcPr>
                  <w:tcW w:w="1651" w:type="dxa"/>
                  <w:vAlign w:val="center"/>
                </w:tcPr>
                <w:p w14:paraId="6FB15B97"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vrlo dobar (4)</w:t>
                  </w:r>
                </w:p>
              </w:tc>
              <w:tc>
                <w:tcPr>
                  <w:tcW w:w="1477" w:type="dxa"/>
                  <w:vAlign w:val="center"/>
                </w:tcPr>
                <w:p w14:paraId="02139337"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B</w:t>
                  </w:r>
                </w:p>
              </w:tc>
            </w:tr>
            <w:tr w:rsidR="00825024" w:rsidRPr="00E45878" w14:paraId="21FB0329" w14:textId="77777777" w:rsidTr="00825024">
              <w:trPr>
                <w:trHeight w:val="300"/>
                <w:jc w:val="center"/>
              </w:trPr>
              <w:tc>
                <w:tcPr>
                  <w:tcW w:w="1805" w:type="dxa"/>
                  <w:shd w:val="clear" w:color="auto" w:fill="DBE5F1" w:themeFill="accent1" w:themeFillTint="33"/>
                  <w:vAlign w:val="center"/>
                  <w:hideMark/>
                </w:tcPr>
                <w:p w14:paraId="4E965B7D"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60,00 – 74,99</w:t>
                  </w:r>
                </w:p>
              </w:tc>
              <w:tc>
                <w:tcPr>
                  <w:tcW w:w="1651" w:type="dxa"/>
                  <w:vAlign w:val="center"/>
                </w:tcPr>
                <w:p w14:paraId="7940B09C"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dobar (3)</w:t>
                  </w:r>
                </w:p>
              </w:tc>
              <w:tc>
                <w:tcPr>
                  <w:tcW w:w="1477" w:type="dxa"/>
                  <w:vAlign w:val="center"/>
                </w:tcPr>
                <w:p w14:paraId="41C44795"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C</w:t>
                  </w:r>
                </w:p>
              </w:tc>
            </w:tr>
            <w:tr w:rsidR="00825024" w:rsidRPr="00E45878" w14:paraId="38D7C35A" w14:textId="77777777" w:rsidTr="00825024">
              <w:trPr>
                <w:trHeight w:val="300"/>
                <w:jc w:val="center"/>
              </w:trPr>
              <w:tc>
                <w:tcPr>
                  <w:tcW w:w="1805" w:type="dxa"/>
                  <w:shd w:val="clear" w:color="auto" w:fill="DBE5F1" w:themeFill="accent1" w:themeFillTint="33"/>
                  <w:vAlign w:val="center"/>
                  <w:hideMark/>
                </w:tcPr>
                <w:p w14:paraId="35B5022E"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50,00 – 59,99</w:t>
                  </w:r>
                </w:p>
              </w:tc>
              <w:tc>
                <w:tcPr>
                  <w:tcW w:w="1651" w:type="dxa"/>
                  <w:vAlign w:val="center"/>
                </w:tcPr>
                <w:p w14:paraId="7C2160B8"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dovoljan (2)</w:t>
                  </w:r>
                </w:p>
              </w:tc>
              <w:tc>
                <w:tcPr>
                  <w:tcW w:w="1477" w:type="dxa"/>
                  <w:vAlign w:val="center"/>
                </w:tcPr>
                <w:p w14:paraId="27887406"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D</w:t>
                  </w:r>
                </w:p>
              </w:tc>
            </w:tr>
            <w:tr w:rsidR="00825024" w:rsidRPr="00E45878" w14:paraId="1684ACE7" w14:textId="77777777" w:rsidTr="00825024">
              <w:trPr>
                <w:trHeight w:val="300"/>
                <w:jc w:val="center"/>
              </w:trPr>
              <w:tc>
                <w:tcPr>
                  <w:tcW w:w="1805" w:type="dxa"/>
                  <w:shd w:val="clear" w:color="auto" w:fill="DBE5F1" w:themeFill="accent1" w:themeFillTint="33"/>
                  <w:vAlign w:val="center"/>
                  <w:hideMark/>
                </w:tcPr>
                <w:p w14:paraId="486E1DE0"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0,00 – 49,99</w:t>
                  </w:r>
                </w:p>
              </w:tc>
              <w:tc>
                <w:tcPr>
                  <w:tcW w:w="1651" w:type="dxa"/>
                  <w:vAlign w:val="center"/>
                </w:tcPr>
                <w:p w14:paraId="437CED78"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nedovoljan (1)</w:t>
                  </w:r>
                </w:p>
              </w:tc>
              <w:tc>
                <w:tcPr>
                  <w:tcW w:w="1477" w:type="dxa"/>
                  <w:vAlign w:val="center"/>
                </w:tcPr>
                <w:p w14:paraId="2AAEFF4B"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F</w:t>
                  </w:r>
                </w:p>
              </w:tc>
            </w:tr>
          </w:tbl>
          <w:p w14:paraId="7AE9C66C" w14:textId="77777777" w:rsidR="00825024" w:rsidRPr="00E45878" w:rsidRDefault="00825024" w:rsidP="00825024">
            <w:pPr>
              <w:pStyle w:val="Tekstfusnote"/>
              <w:rPr>
                <w:rFonts w:asciiTheme="minorHAnsi" w:hAnsiTheme="minorHAnsi" w:cstheme="minorHAnsi"/>
                <w:b/>
                <w:bCs/>
              </w:rPr>
            </w:pPr>
          </w:p>
        </w:tc>
      </w:tr>
      <w:tr w:rsidR="00825024" w:rsidRPr="00E45878" w14:paraId="38BDE3A9"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BD0EA6C"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825024" w:rsidRPr="00E45878" w14:paraId="7F557A1D"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7D3AD99" w14:textId="77777777" w:rsidR="00825024" w:rsidRPr="00E45878" w:rsidRDefault="00825024" w:rsidP="00825024">
            <w:pPr>
              <w:pStyle w:val="Tekstfusnote"/>
              <w:rPr>
                <w:rFonts w:asciiTheme="minorHAnsi" w:hAnsiTheme="minorHAnsi" w:cstheme="minorHAnsi"/>
                <w:lang w:val="hr"/>
              </w:rPr>
            </w:pPr>
            <w:r w:rsidRPr="00E45878">
              <w:rPr>
                <w:rFonts w:asciiTheme="minorHAnsi" w:hAnsiTheme="minorHAnsi" w:cstheme="minorHAnsi"/>
                <w:lang w:val="hr"/>
              </w:rPr>
              <w:t>1.</w:t>
            </w:r>
            <w:r w:rsidRPr="00E45878">
              <w:rPr>
                <w:rFonts w:asciiTheme="minorHAnsi" w:hAnsiTheme="minorHAnsi" w:cstheme="minorHAnsi"/>
                <w:lang w:val="hr-HR"/>
              </w:rPr>
              <w:t xml:space="preserve"> </w:t>
            </w:r>
            <w:r w:rsidRPr="00E45878">
              <w:rPr>
                <w:rFonts w:asciiTheme="minorHAnsi" w:hAnsiTheme="minorHAnsi" w:cstheme="minorHAnsi"/>
                <w:lang w:val="hr"/>
              </w:rPr>
              <w:t xml:space="preserve">Koprivnjak, O.: Kvaliteta, sigurnost i konzerviranje hrane, Udžbenik Sveučilišta u Rijeci, Rijeka, 2013. Dostupno na: </w:t>
            </w:r>
            <w:hyperlink r:id="rId50" w:history="1">
              <w:r w:rsidRPr="00E45878">
                <w:rPr>
                  <w:rStyle w:val="Hiperveza"/>
                  <w:rFonts w:asciiTheme="minorHAnsi" w:hAnsiTheme="minorHAnsi" w:cstheme="minorHAnsi"/>
                  <w:lang w:val="hr"/>
                </w:rPr>
                <w:t>https://bib.irb.hr/datoteka/746006.kvaliteta_sigurnost_i_konzerviranje_hrane.pdf</w:t>
              </w:r>
            </w:hyperlink>
            <w:r w:rsidRPr="00E45878">
              <w:rPr>
                <w:rFonts w:asciiTheme="minorHAnsi" w:hAnsiTheme="minorHAnsi" w:cstheme="minorHAnsi"/>
                <w:lang w:val="hr"/>
              </w:rPr>
              <w:t xml:space="preserve"> </w:t>
            </w:r>
          </w:p>
          <w:p w14:paraId="3EB7B34E" w14:textId="77777777" w:rsidR="00825024" w:rsidRPr="00E45878" w:rsidRDefault="00825024" w:rsidP="00825024">
            <w:pPr>
              <w:pStyle w:val="Tekstfusnote"/>
              <w:rPr>
                <w:rFonts w:asciiTheme="minorHAnsi" w:hAnsiTheme="minorHAnsi" w:cstheme="minorHAnsi"/>
                <w:lang w:val="hr"/>
              </w:rPr>
            </w:pPr>
            <w:r w:rsidRPr="00E45878">
              <w:rPr>
                <w:rFonts w:asciiTheme="minorHAnsi" w:hAnsiTheme="minorHAnsi" w:cstheme="minorHAnsi"/>
                <w:lang w:val="hr"/>
              </w:rPr>
              <w:t xml:space="preserve">2. </w:t>
            </w:r>
            <w:r w:rsidRPr="00E45878">
              <w:rPr>
                <w:rFonts w:asciiTheme="minorHAnsi" w:hAnsiTheme="minorHAnsi" w:cstheme="minorHAnsi"/>
              </w:rPr>
              <w:t>Kova</w:t>
            </w:r>
            <w:r w:rsidRPr="00E45878">
              <w:rPr>
                <w:rFonts w:asciiTheme="minorHAnsi" w:hAnsiTheme="minorHAnsi" w:cstheme="minorHAnsi"/>
                <w:lang w:val="hr"/>
              </w:rPr>
              <w:t>č</w:t>
            </w:r>
            <w:r w:rsidRPr="00E45878">
              <w:rPr>
                <w:rFonts w:asciiTheme="minorHAnsi" w:hAnsiTheme="minorHAnsi" w:cstheme="minorHAnsi"/>
              </w:rPr>
              <w:t>evi</w:t>
            </w:r>
            <w:r w:rsidRPr="00E45878">
              <w:rPr>
                <w:rFonts w:asciiTheme="minorHAnsi" w:hAnsiTheme="minorHAnsi" w:cstheme="minorHAnsi"/>
                <w:lang w:val="hr"/>
              </w:rPr>
              <w:t xml:space="preserve">ć, </w:t>
            </w:r>
            <w:r w:rsidRPr="00E45878">
              <w:rPr>
                <w:rFonts w:asciiTheme="minorHAnsi" w:hAnsiTheme="minorHAnsi" w:cstheme="minorHAnsi"/>
              </w:rPr>
              <w:t>D</w:t>
            </w:r>
            <w:r w:rsidRPr="00E45878">
              <w:rPr>
                <w:rFonts w:asciiTheme="minorHAnsi" w:hAnsiTheme="minorHAnsi" w:cstheme="minorHAnsi"/>
                <w:lang w:val="hr"/>
              </w:rPr>
              <w:t xml:space="preserve">.: </w:t>
            </w:r>
            <w:r w:rsidRPr="00E45878">
              <w:rPr>
                <w:rFonts w:asciiTheme="minorHAnsi" w:hAnsiTheme="minorHAnsi" w:cstheme="minorHAnsi"/>
              </w:rPr>
              <w:t>Kemija</w:t>
            </w:r>
            <w:r w:rsidRPr="00E45878">
              <w:rPr>
                <w:rFonts w:asciiTheme="minorHAnsi" w:hAnsiTheme="minorHAnsi" w:cstheme="minorHAnsi"/>
                <w:lang w:val="hr"/>
              </w:rPr>
              <w:t xml:space="preserve"> </w:t>
            </w:r>
            <w:r w:rsidRPr="00E45878">
              <w:rPr>
                <w:rFonts w:asciiTheme="minorHAnsi" w:hAnsiTheme="minorHAnsi" w:cstheme="minorHAnsi"/>
              </w:rPr>
              <w:t>i</w:t>
            </w:r>
            <w:r w:rsidRPr="00E45878">
              <w:rPr>
                <w:rFonts w:asciiTheme="minorHAnsi" w:hAnsiTheme="minorHAnsi" w:cstheme="minorHAnsi"/>
                <w:lang w:val="hr"/>
              </w:rPr>
              <w:t xml:space="preserve"> </w:t>
            </w:r>
            <w:r w:rsidRPr="00E45878">
              <w:rPr>
                <w:rFonts w:asciiTheme="minorHAnsi" w:hAnsiTheme="minorHAnsi" w:cstheme="minorHAnsi"/>
              </w:rPr>
              <w:t>tehnologija</w:t>
            </w:r>
            <w:r w:rsidRPr="00E45878">
              <w:rPr>
                <w:rFonts w:asciiTheme="minorHAnsi" w:hAnsiTheme="minorHAnsi" w:cstheme="minorHAnsi"/>
                <w:lang w:val="hr"/>
              </w:rPr>
              <w:t xml:space="preserve"> </w:t>
            </w:r>
            <w:r w:rsidRPr="00E45878">
              <w:rPr>
                <w:rFonts w:asciiTheme="minorHAnsi" w:hAnsiTheme="minorHAnsi" w:cstheme="minorHAnsi"/>
              </w:rPr>
              <w:t>mesa</w:t>
            </w:r>
            <w:r w:rsidRPr="00E45878">
              <w:rPr>
                <w:rFonts w:asciiTheme="minorHAnsi" w:hAnsiTheme="minorHAnsi" w:cstheme="minorHAnsi"/>
                <w:lang w:val="hr"/>
              </w:rPr>
              <w:t xml:space="preserve"> </w:t>
            </w:r>
            <w:r w:rsidRPr="00E45878">
              <w:rPr>
                <w:rFonts w:asciiTheme="minorHAnsi" w:hAnsiTheme="minorHAnsi" w:cstheme="minorHAnsi"/>
              </w:rPr>
              <w:t>i</w:t>
            </w:r>
            <w:r w:rsidRPr="00E45878">
              <w:rPr>
                <w:rFonts w:asciiTheme="minorHAnsi" w:hAnsiTheme="minorHAnsi" w:cstheme="minorHAnsi"/>
                <w:lang w:val="hr"/>
              </w:rPr>
              <w:t xml:space="preserve"> </w:t>
            </w:r>
            <w:r w:rsidRPr="00E45878">
              <w:rPr>
                <w:rFonts w:asciiTheme="minorHAnsi" w:hAnsiTheme="minorHAnsi" w:cstheme="minorHAnsi"/>
              </w:rPr>
              <w:t>ribe</w:t>
            </w:r>
            <w:r w:rsidRPr="00E45878">
              <w:rPr>
                <w:rFonts w:asciiTheme="minorHAnsi" w:hAnsiTheme="minorHAnsi" w:cstheme="minorHAnsi"/>
                <w:lang w:val="hr"/>
              </w:rPr>
              <w:t xml:space="preserve">. </w:t>
            </w:r>
            <w:r w:rsidRPr="00E45878">
              <w:rPr>
                <w:rFonts w:asciiTheme="minorHAnsi" w:hAnsiTheme="minorHAnsi" w:cstheme="minorHAnsi"/>
              </w:rPr>
              <w:t>Sveu</w:t>
            </w:r>
            <w:r w:rsidRPr="00E45878">
              <w:rPr>
                <w:rFonts w:asciiTheme="minorHAnsi" w:hAnsiTheme="minorHAnsi" w:cstheme="minorHAnsi"/>
                <w:lang w:val="hr"/>
              </w:rPr>
              <w:t>č</w:t>
            </w:r>
            <w:r w:rsidRPr="00E45878">
              <w:rPr>
                <w:rFonts w:asciiTheme="minorHAnsi" w:hAnsiTheme="minorHAnsi" w:cstheme="minorHAnsi"/>
              </w:rPr>
              <w:t>ili</w:t>
            </w:r>
            <w:r w:rsidRPr="00E45878">
              <w:rPr>
                <w:rFonts w:asciiTheme="minorHAnsi" w:hAnsiTheme="minorHAnsi" w:cstheme="minorHAnsi"/>
                <w:lang w:val="hr"/>
              </w:rPr>
              <w:t>š</w:t>
            </w:r>
            <w:r w:rsidRPr="00E45878">
              <w:rPr>
                <w:rFonts w:asciiTheme="minorHAnsi" w:hAnsiTheme="minorHAnsi" w:cstheme="minorHAnsi"/>
              </w:rPr>
              <w:t>te</w:t>
            </w:r>
            <w:r w:rsidRPr="00E45878">
              <w:rPr>
                <w:rFonts w:asciiTheme="minorHAnsi" w:hAnsiTheme="minorHAnsi" w:cstheme="minorHAnsi"/>
                <w:lang w:val="hr"/>
              </w:rPr>
              <w:t xml:space="preserve"> </w:t>
            </w:r>
            <w:r w:rsidRPr="00E45878">
              <w:rPr>
                <w:rFonts w:asciiTheme="minorHAnsi" w:hAnsiTheme="minorHAnsi" w:cstheme="minorHAnsi"/>
              </w:rPr>
              <w:t>J</w:t>
            </w:r>
            <w:r w:rsidRPr="00E45878">
              <w:rPr>
                <w:rFonts w:asciiTheme="minorHAnsi" w:hAnsiTheme="minorHAnsi" w:cstheme="minorHAnsi"/>
                <w:lang w:val="hr"/>
              </w:rPr>
              <w:t xml:space="preserve">. </w:t>
            </w:r>
            <w:r w:rsidRPr="00E45878">
              <w:rPr>
                <w:rFonts w:asciiTheme="minorHAnsi" w:hAnsiTheme="minorHAnsi" w:cstheme="minorHAnsi"/>
              </w:rPr>
              <w:t>J</w:t>
            </w:r>
            <w:r w:rsidRPr="00E45878">
              <w:rPr>
                <w:rFonts w:asciiTheme="minorHAnsi" w:hAnsiTheme="minorHAnsi" w:cstheme="minorHAnsi"/>
                <w:lang w:val="hr"/>
              </w:rPr>
              <w:t xml:space="preserve">. </w:t>
            </w:r>
            <w:r w:rsidRPr="00E45878">
              <w:rPr>
                <w:rFonts w:asciiTheme="minorHAnsi" w:hAnsiTheme="minorHAnsi" w:cstheme="minorHAnsi"/>
              </w:rPr>
              <w:t>Strossmayera</w:t>
            </w:r>
            <w:r w:rsidRPr="00E45878">
              <w:rPr>
                <w:rFonts w:asciiTheme="minorHAnsi" w:hAnsiTheme="minorHAnsi" w:cstheme="minorHAnsi"/>
                <w:lang w:val="hr"/>
              </w:rPr>
              <w:t xml:space="preserve">, </w:t>
            </w:r>
            <w:r w:rsidRPr="00E45878">
              <w:rPr>
                <w:rFonts w:asciiTheme="minorHAnsi" w:hAnsiTheme="minorHAnsi" w:cstheme="minorHAnsi"/>
              </w:rPr>
              <w:t>Prehrambeno</w:t>
            </w:r>
            <w:r w:rsidRPr="00E45878">
              <w:rPr>
                <w:rFonts w:asciiTheme="minorHAnsi" w:hAnsiTheme="minorHAnsi" w:cstheme="minorHAnsi"/>
                <w:lang w:val="hr"/>
              </w:rPr>
              <w:t xml:space="preserve"> </w:t>
            </w:r>
            <w:r w:rsidRPr="00E45878">
              <w:rPr>
                <w:rFonts w:asciiTheme="minorHAnsi" w:hAnsiTheme="minorHAnsi" w:cstheme="minorHAnsi"/>
              </w:rPr>
              <w:t>tehnolo</w:t>
            </w:r>
            <w:r w:rsidRPr="00E45878">
              <w:rPr>
                <w:rFonts w:asciiTheme="minorHAnsi" w:hAnsiTheme="minorHAnsi" w:cstheme="minorHAnsi"/>
                <w:lang w:val="hr"/>
              </w:rPr>
              <w:t>š</w:t>
            </w:r>
            <w:r w:rsidRPr="00E45878">
              <w:rPr>
                <w:rFonts w:asciiTheme="minorHAnsi" w:hAnsiTheme="minorHAnsi" w:cstheme="minorHAnsi"/>
              </w:rPr>
              <w:t>ki</w:t>
            </w:r>
            <w:r w:rsidRPr="00E45878">
              <w:rPr>
                <w:rFonts w:asciiTheme="minorHAnsi" w:hAnsiTheme="minorHAnsi" w:cstheme="minorHAnsi"/>
                <w:lang w:val="hr"/>
              </w:rPr>
              <w:t xml:space="preserve"> </w:t>
            </w:r>
            <w:r w:rsidRPr="00E45878">
              <w:rPr>
                <w:rFonts w:asciiTheme="minorHAnsi" w:hAnsiTheme="minorHAnsi" w:cstheme="minorHAnsi"/>
              </w:rPr>
              <w:t>fakultet</w:t>
            </w:r>
            <w:r w:rsidRPr="00E45878">
              <w:rPr>
                <w:rFonts w:asciiTheme="minorHAnsi" w:hAnsiTheme="minorHAnsi" w:cstheme="minorHAnsi"/>
                <w:lang w:val="hr"/>
              </w:rPr>
              <w:t xml:space="preserve">, </w:t>
            </w:r>
            <w:r w:rsidRPr="00E45878">
              <w:rPr>
                <w:rFonts w:asciiTheme="minorHAnsi" w:hAnsiTheme="minorHAnsi" w:cstheme="minorHAnsi"/>
              </w:rPr>
              <w:t>Grafika</w:t>
            </w:r>
            <w:r w:rsidRPr="00E45878">
              <w:rPr>
                <w:rFonts w:asciiTheme="minorHAnsi" w:hAnsiTheme="minorHAnsi" w:cstheme="minorHAnsi"/>
                <w:lang w:val="hr"/>
              </w:rPr>
              <w:t xml:space="preserve">, </w:t>
            </w:r>
            <w:r w:rsidRPr="00E45878">
              <w:rPr>
                <w:rFonts w:asciiTheme="minorHAnsi" w:hAnsiTheme="minorHAnsi" w:cstheme="minorHAnsi"/>
              </w:rPr>
              <w:t>Osijek</w:t>
            </w:r>
            <w:r w:rsidRPr="00E45878">
              <w:rPr>
                <w:rFonts w:asciiTheme="minorHAnsi" w:hAnsiTheme="minorHAnsi" w:cstheme="minorHAnsi"/>
                <w:lang w:val="hr"/>
              </w:rPr>
              <w:t>, 2001.</w:t>
            </w:r>
          </w:p>
          <w:p w14:paraId="28668051" w14:textId="77777777" w:rsidR="00825024" w:rsidRPr="00E45878" w:rsidRDefault="00825024" w:rsidP="00825024">
            <w:pPr>
              <w:pStyle w:val="Tekstfusnote"/>
              <w:rPr>
                <w:rFonts w:asciiTheme="minorHAnsi" w:hAnsiTheme="minorHAnsi" w:cstheme="minorHAnsi"/>
                <w:lang w:val="hr"/>
              </w:rPr>
            </w:pPr>
            <w:r w:rsidRPr="00E45878">
              <w:rPr>
                <w:rFonts w:asciiTheme="minorHAnsi" w:hAnsiTheme="minorHAnsi" w:cstheme="minorHAnsi"/>
                <w:lang w:val="hr"/>
              </w:rPr>
              <w:t>3.Turčić, V.: HACCP i higijena namirnica. Biblioteka higijena i praksa, Zagreb, 2000.</w:t>
            </w:r>
          </w:p>
        </w:tc>
      </w:tr>
      <w:tr w:rsidR="00825024" w:rsidRPr="00E45878" w14:paraId="1F9DBBDC"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D3AB0CF"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Dopunska literatura</w:t>
            </w:r>
          </w:p>
        </w:tc>
      </w:tr>
      <w:tr w:rsidR="00825024" w:rsidRPr="00E45878" w14:paraId="4401308C" w14:textId="77777777" w:rsidTr="00825024">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13CA56B" w14:textId="77777777" w:rsidR="00825024" w:rsidRPr="00E45878" w:rsidRDefault="00825024" w:rsidP="00B40BF3">
            <w:pPr>
              <w:pStyle w:val="Tekstfusnote"/>
              <w:numPr>
                <w:ilvl w:val="0"/>
                <w:numId w:val="57"/>
              </w:numPr>
              <w:rPr>
                <w:rFonts w:asciiTheme="minorHAnsi" w:hAnsiTheme="minorHAnsi" w:cstheme="minorHAnsi"/>
                <w:lang w:val="hr-HR"/>
              </w:rPr>
            </w:pPr>
            <w:r w:rsidRPr="00E45878">
              <w:rPr>
                <w:rFonts w:asciiTheme="minorHAnsi" w:hAnsiTheme="minorHAnsi" w:cstheme="minorHAnsi"/>
                <w:lang w:val="hr-HR"/>
              </w:rPr>
              <w:t>Tratnik, Lj.: Mlijeko, tehnologija, biokemija i mikrobiologija. Udžbenik Sveučilišta u Zagrebu, Hrvatska mljekarska udruga, Zagreb.“Orbis“ d.d. Zagreb, 1998.</w:t>
            </w:r>
          </w:p>
          <w:p w14:paraId="0EA299B8" w14:textId="77777777" w:rsidR="00825024" w:rsidRPr="00E45878" w:rsidRDefault="00825024" w:rsidP="00B40BF3">
            <w:pPr>
              <w:pStyle w:val="Tekstfusnote"/>
              <w:numPr>
                <w:ilvl w:val="0"/>
                <w:numId w:val="57"/>
              </w:numPr>
              <w:rPr>
                <w:rFonts w:asciiTheme="minorHAnsi" w:hAnsiTheme="minorHAnsi" w:cstheme="minorHAnsi"/>
              </w:rPr>
            </w:pPr>
            <w:r w:rsidRPr="00E45878">
              <w:rPr>
                <w:rFonts w:asciiTheme="minorHAnsi" w:hAnsiTheme="minorHAnsi" w:cstheme="minorHAnsi"/>
              </w:rPr>
              <w:t>Zakon o hrani, Narodne novine Republike Hrvatske 81, 2013.</w:t>
            </w:r>
          </w:p>
          <w:p w14:paraId="0EEFE2E4" w14:textId="77777777" w:rsidR="00825024" w:rsidRPr="00E45878" w:rsidRDefault="00825024" w:rsidP="00B40BF3">
            <w:pPr>
              <w:pStyle w:val="Tekstfusnote"/>
              <w:numPr>
                <w:ilvl w:val="0"/>
                <w:numId w:val="57"/>
              </w:numPr>
              <w:rPr>
                <w:rFonts w:asciiTheme="minorHAnsi" w:hAnsiTheme="minorHAnsi" w:cstheme="minorHAnsi"/>
              </w:rPr>
            </w:pPr>
            <w:r w:rsidRPr="00E45878">
              <w:rPr>
                <w:rFonts w:asciiTheme="minorHAnsi" w:hAnsiTheme="minorHAnsi" w:cstheme="minorHAnsi"/>
              </w:rPr>
              <w:t>Lovrić, T.: Procesi u prehrambenoj industriji s osnovama prehrambenog inženjerstva, Hinus, Zagreb, 2003. (u knjižnici !)</w:t>
            </w:r>
          </w:p>
          <w:p w14:paraId="23E008E7" w14:textId="77777777" w:rsidR="00825024" w:rsidRPr="00E45878" w:rsidRDefault="00825024" w:rsidP="00B40BF3">
            <w:pPr>
              <w:pStyle w:val="Tekstfusnote"/>
              <w:numPr>
                <w:ilvl w:val="0"/>
                <w:numId w:val="57"/>
              </w:numPr>
              <w:rPr>
                <w:rFonts w:asciiTheme="minorHAnsi" w:hAnsiTheme="minorHAnsi" w:cstheme="minorHAnsi"/>
              </w:rPr>
            </w:pPr>
            <w:r w:rsidRPr="00E45878">
              <w:rPr>
                <w:rFonts w:asciiTheme="minorHAnsi" w:hAnsiTheme="minorHAnsi" w:cstheme="minorHAnsi"/>
              </w:rPr>
              <w:t>Herceg, Z.; Režek Jambrak, A.; Rimac Brnčić, S.; Krešić, G.: Preocesi konzerviranja hrane, novi postupci, Golden marketing-Tehnička knjiga, Zagreb, 2009.</w:t>
            </w:r>
          </w:p>
          <w:p w14:paraId="64C24D5C" w14:textId="77777777" w:rsidR="00825024" w:rsidRPr="00E45878" w:rsidRDefault="00825024" w:rsidP="00B40BF3">
            <w:pPr>
              <w:pStyle w:val="Tekstfusnote"/>
              <w:numPr>
                <w:ilvl w:val="0"/>
                <w:numId w:val="57"/>
              </w:numPr>
              <w:rPr>
                <w:rFonts w:asciiTheme="minorHAnsi" w:hAnsiTheme="minorHAnsi" w:cstheme="minorHAnsi"/>
              </w:rPr>
            </w:pPr>
            <w:r w:rsidRPr="00E45878">
              <w:rPr>
                <w:rFonts w:asciiTheme="minorHAnsi" w:hAnsiTheme="minorHAnsi" w:cstheme="minorHAnsi"/>
              </w:rPr>
              <w:t>Matijević, B (ur.): Sirarstvo u teoriji i praksi, Veleučilište u Karlovcu, 2015. Dostupno na: Book 1.indb (vuka.hr)</w:t>
            </w:r>
          </w:p>
          <w:p w14:paraId="0D1EB6E7" w14:textId="77777777" w:rsidR="00825024" w:rsidRPr="00E45878" w:rsidRDefault="00825024" w:rsidP="00B40BF3">
            <w:pPr>
              <w:pStyle w:val="Tekstfusnote"/>
              <w:numPr>
                <w:ilvl w:val="0"/>
                <w:numId w:val="57"/>
              </w:numPr>
              <w:rPr>
                <w:rFonts w:asciiTheme="minorHAnsi" w:hAnsiTheme="minorHAnsi" w:cstheme="minorHAnsi"/>
              </w:rPr>
            </w:pPr>
            <w:r w:rsidRPr="00E45878">
              <w:rPr>
                <w:rFonts w:asciiTheme="minorHAnsi" w:hAnsiTheme="minorHAnsi" w:cstheme="minorHAnsi"/>
              </w:rPr>
              <w:t>Mujić, I.; Alibabić V.: Tehnološki procesi konzerviranja hrane, Grafičar, Bihać, 2005.</w:t>
            </w:r>
          </w:p>
          <w:p w14:paraId="6E5B6A12" w14:textId="77777777" w:rsidR="00825024" w:rsidRPr="00E45878" w:rsidRDefault="00825024" w:rsidP="00B40BF3">
            <w:pPr>
              <w:pStyle w:val="Tekstfusnote"/>
              <w:numPr>
                <w:ilvl w:val="0"/>
                <w:numId w:val="57"/>
              </w:numPr>
              <w:rPr>
                <w:rFonts w:asciiTheme="minorHAnsi" w:hAnsiTheme="minorHAnsi" w:cstheme="minorHAnsi"/>
              </w:rPr>
            </w:pPr>
            <w:r w:rsidRPr="00E45878">
              <w:rPr>
                <w:rFonts w:asciiTheme="minorHAnsi" w:hAnsiTheme="minorHAnsi" w:cstheme="minorHAnsi"/>
              </w:rPr>
              <w:t>Roseg, Đ.: Prerada mesa i mlijeka, Nakladni zavod Globus, Zagreb, 1995.</w:t>
            </w:r>
          </w:p>
        </w:tc>
      </w:tr>
      <w:tr w:rsidR="00825024" w:rsidRPr="00E45878" w14:paraId="0F14F20D"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CB03602" w14:textId="77777777" w:rsidR="00825024" w:rsidRPr="00E45878" w:rsidRDefault="00825024" w:rsidP="00825024">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825024" w:rsidRPr="00E45878" w14:paraId="786BC318" w14:textId="77777777" w:rsidTr="0082502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19691FF" w14:textId="77777777" w:rsidR="00825024" w:rsidRPr="00E45878" w:rsidRDefault="00825024" w:rsidP="00825024">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5928594B" w14:textId="77777777" w:rsidR="00825024" w:rsidRPr="00E45878" w:rsidRDefault="00825024" w:rsidP="00825024">
      <w:pPr>
        <w:pStyle w:val="Tekstfusnote"/>
        <w:rPr>
          <w:rFonts w:asciiTheme="minorHAnsi" w:hAnsiTheme="minorHAnsi" w:cstheme="minorHAnsi"/>
          <w:lang w:val="hr-HR"/>
        </w:rPr>
      </w:pPr>
    </w:p>
    <w:p w14:paraId="052B97DE"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85"/>
        <w:gridCol w:w="2367"/>
        <w:gridCol w:w="2650"/>
        <w:gridCol w:w="1848"/>
      </w:tblGrid>
      <w:tr w:rsidR="00825024" w:rsidRPr="00E45878" w14:paraId="17B347B8" w14:textId="77777777" w:rsidTr="00825024">
        <w:tc>
          <w:tcPr>
            <w:tcW w:w="1207" w:type="pct"/>
            <w:shd w:val="clear" w:color="auto" w:fill="95B3D7" w:themeFill="accent1" w:themeFillTint="99"/>
          </w:tcPr>
          <w:p w14:paraId="746DE122"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1308" w:type="pct"/>
            <w:shd w:val="clear" w:color="auto" w:fill="95B3D7" w:themeFill="accent1" w:themeFillTint="99"/>
          </w:tcPr>
          <w:p w14:paraId="3662CC1D"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Nastavne teme</w:t>
            </w:r>
          </w:p>
        </w:tc>
        <w:tc>
          <w:tcPr>
            <w:tcW w:w="1464" w:type="pct"/>
            <w:shd w:val="clear" w:color="auto" w:fill="95B3D7" w:themeFill="accent1" w:themeFillTint="99"/>
          </w:tcPr>
          <w:p w14:paraId="073D4AA2"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1021" w:type="pct"/>
            <w:shd w:val="clear" w:color="auto" w:fill="95B3D7" w:themeFill="accent1" w:themeFillTint="99"/>
          </w:tcPr>
          <w:p w14:paraId="5564D103" w14:textId="77777777" w:rsidR="00825024" w:rsidRPr="00E45878" w:rsidRDefault="00825024" w:rsidP="00825024">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825024" w:rsidRPr="00E45878" w14:paraId="52F52CE8" w14:textId="77777777" w:rsidTr="00825024">
        <w:tc>
          <w:tcPr>
            <w:tcW w:w="1207" w:type="pct"/>
          </w:tcPr>
          <w:p w14:paraId="53D31956" w14:textId="1BCD6D3A" w:rsidR="00825024" w:rsidRPr="00E45878" w:rsidRDefault="00A87493" w:rsidP="00825024">
            <w:pPr>
              <w:pStyle w:val="Tekstfusnote"/>
              <w:rPr>
                <w:rFonts w:asciiTheme="minorHAnsi" w:hAnsiTheme="minorHAnsi" w:cstheme="minorHAnsi"/>
                <w:bCs/>
              </w:rPr>
            </w:pPr>
            <w:r>
              <w:rPr>
                <w:rFonts w:asciiTheme="minorHAnsi" w:hAnsiTheme="minorHAnsi" w:cstheme="minorHAnsi"/>
                <w:bCs/>
              </w:rPr>
              <w:t xml:space="preserve">I1 </w:t>
            </w:r>
            <w:r w:rsidR="00825024" w:rsidRPr="00E45878">
              <w:rPr>
                <w:rFonts w:asciiTheme="minorHAnsi" w:hAnsiTheme="minorHAnsi" w:cstheme="minorHAnsi"/>
                <w:bCs/>
              </w:rPr>
              <w:t>Valorizirati namirnice životinjskog podrijetla.</w:t>
            </w:r>
          </w:p>
          <w:p w14:paraId="647FDA9F" w14:textId="77777777" w:rsidR="00825024" w:rsidRPr="00E45878" w:rsidRDefault="00825024" w:rsidP="00825024">
            <w:pPr>
              <w:pStyle w:val="Tekstfusnote"/>
              <w:rPr>
                <w:rFonts w:asciiTheme="minorHAnsi" w:hAnsiTheme="minorHAnsi" w:cstheme="minorHAnsi"/>
              </w:rPr>
            </w:pPr>
          </w:p>
        </w:tc>
        <w:tc>
          <w:tcPr>
            <w:tcW w:w="1308" w:type="pct"/>
          </w:tcPr>
          <w:p w14:paraId="17F2F28F"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Tehnološke značajke proizvoda životinjskog podrijetla kao sirovina za preradu i konzerviranje.</w:t>
            </w:r>
          </w:p>
        </w:tc>
        <w:tc>
          <w:tcPr>
            <w:tcW w:w="1464" w:type="pct"/>
          </w:tcPr>
          <w:p w14:paraId="5E5027E5"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Metoda usmenog izlaganja (pripovijedanje, objašnjavanje...), metoda razgovora (razgovor, diskusija, polemika).</w:t>
            </w:r>
          </w:p>
        </w:tc>
        <w:tc>
          <w:tcPr>
            <w:tcW w:w="1021" w:type="pct"/>
          </w:tcPr>
          <w:p w14:paraId="44177520"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Pisana provjera tijekom semestra. </w:t>
            </w:r>
          </w:p>
        </w:tc>
      </w:tr>
      <w:tr w:rsidR="00825024" w:rsidRPr="00E45878" w14:paraId="50AF258E" w14:textId="77777777" w:rsidTr="00825024">
        <w:tc>
          <w:tcPr>
            <w:tcW w:w="1207" w:type="pct"/>
          </w:tcPr>
          <w:p w14:paraId="22C8A9C8" w14:textId="29397A8C" w:rsidR="00825024" w:rsidRPr="00E45878" w:rsidRDefault="00A87493" w:rsidP="00825024">
            <w:pPr>
              <w:pStyle w:val="Tekstfusnote"/>
              <w:rPr>
                <w:rFonts w:asciiTheme="minorHAnsi" w:hAnsiTheme="minorHAnsi" w:cstheme="minorHAnsi"/>
                <w:bCs/>
              </w:rPr>
            </w:pPr>
            <w:r>
              <w:rPr>
                <w:rFonts w:asciiTheme="minorHAnsi" w:hAnsiTheme="minorHAnsi" w:cstheme="minorHAnsi"/>
                <w:bCs/>
              </w:rPr>
              <w:t xml:space="preserve">I2 </w:t>
            </w:r>
            <w:r w:rsidR="00825024" w:rsidRPr="00E45878">
              <w:rPr>
                <w:rFonts w:asciiTheme="minorHAnsi" w:hAnsiTheme="minorHAnsi" w:cstheme="minorHAnsi"/>
                <w:bCs/>
              </w:rPr>
              <w:t>Odabrati tehnološke procese prerade sirovina životinjskog podrijetla.</w:t>
            </w:r>
          </w:p>
          <w:p w14:paraId="07262DE9" w14:textId="77777777" w:rsidR="00825024" w:rsidRPr="00E45878" w:rsidRDefault="00825024" w:rsidP="00825024">
            <w:pPr>
              <w:pStyle w:val="Tekstfusnote"/>
              <w:rPr>
                <w:rFonts w:asciiTheme="minorHAnsi" w:hAnsiTheme="minorHAnsi" w:cstheme="minorHAnsi"/>
              </w:rPr>
            </w:pPr>
          </w:p>
        </w:tc>
        <w:tc>
          <w:tcPr>
            <w:tcW w:w="1308" w:type="pct"/>
          </w:tcPr>
          <w:p w14:paraId="5EBBE55C"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Tehnologije i metode prerade i konzerviranja namirnica životinjskog podrijetla. </w:t>
            </w:r>
          </w:p>
          <w:p w14:paraId="695AF095"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 xml:space="preserve">Rukovanje proizvodima životinjskog podrijetla. </w:t>
            </w:r>
          </w:p>
        </w:tc>
        <w:tc>
          <w:tcPr>
            <w:tcW w:w="1464" w:type="pct"/>
          </w:tcPr>
          <w:p w14:paraId="60CC6F20"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Metoda usmenog izlaganja (pripovijedanje, objašnjavanje...), metoda razgovora (razgovor, diskusija, polemika).</w:t>
            </w:r>
          </w:p>
        </w:tc>
        <w:tc>
          <w:tcPr>
            <w:tcW w:w="1021" w:type="pct"/>
          </w:tcPr>
          <w:p w14:paraId="1DD00727"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Pisana provjera tijekom semestra.</w:t>
            </w:r>
          </w:p>
        </w:tc>
      </w:tr>
      <w:tr w:rsidR="00825024" w:rsidRPr="00E45878" w14:paraId="3C2CAD19" w14:textId="77777777" w:rsidTr="00825024">
        <w:tc>
          <w:tcPr>
            <w:tcW w:w="1207" w:type="pct"/>
          </w:tcPr>
          <w:p w14:paraId="6A408FE0" w14:textId="51305307" w:rsidR="00825024" w:rsidRPr="00E45878" w:rsidRDefault="00A87493" w:rsidP="00825024">
            <w:pPr>
              <w:pStyle w:val="Tekstfusnote"/>
              <w:rPr>
                <w:rFonts w:asciiTheme="minorHAnsi" w:hAnsiTheme="minorHAnsi" w:cstheme="minorHAnsi"/>
                <w:bCs/>
                <w:lang w:val="hr-HR"/>
              </w:rPr>
            </w:pPr>
            <w:r>
              <w:rPr>
                <w:rFonts w:asciiTheme="minorHAnsi" w:hAnsiTheme="minorHAnsi" w:cstheme="minorHAnsi"/>
                <w:bCs/>
                <w:lang w:val="hr-HR"/>
              </w:rPr>
              <w:t xml:space="preserve">I3 </w:t>
            </w:r>
            <w:r w:rsidR="00825024" w:rsidRPr="00E45878">
              <w:rPr>
                <w:rFonts w:asciiTheme="minorHAnsi" w:hAnsiTheme="minorHAnsi" w:cstheme="minorHAnsi"/>
                <w:bCs/>
                <w:lang w:val="hr-HR"/>
              </w:rPr>
              <w:t>Odabrati načine sprječavanja kvarenja finalnih proizvoda.</w:t>
            </w:r>
          </w:p>
          <w:p w14:paraId="49DC75AB" w14:textId="77777777" w:rsidR="00825024" w:rsidRPr="00E45878" w:rsidRDefault="00825024" w:rsidP="00825024">
            <w:pPr>
              <w:pStyle w:val="Tekstfusnote"/>
              <w:rPr>
                <w:rFonts w:asciiTheme="minorHAnsi" w:hAnsiTheme="minorHAnsi" w:cstheme="minorHAnsi"/>
                <w:lang w:val="hr-HR"/>
              </w:rPr>
            </w:pPr>
          </w:p>
        </w:tc>
        <w:tc>
          <w:tcPr>
            <w:tcW w:w="1308" w:type="pct"/>
          </w:tcPr>
          <w:p w14:paraId="299AED2D"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Kvarenje hrane.</w:t>
            </w:r>
          </w:p>
        </w:tc>
        <w:tc>
          <w:tcPr>
            <w:tcW w:w="1464" w:type="pct"/>
          </w:tcPr>
          <w:p w14:paraId="378998D6"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Metoda usmenog izlaganja (pripovijedanje, objašnjavanje...), metoda razgovora (razgovor, diskusija, polemika).</w:t>
            </w:r>
          </w:p>
        </w:tc>
        <w:tc>
          <w:tcPr>
            <w:tcW w:w="1021" w:type="pct"/>
          </w:tcPr>
          <w:p w14:paraId="34B91A24"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Seminarski rad i izrada prezentacije.</w:t>
            </w:r>
          </w:p>
        </w:tc>
      </w:tr>
      <w:tr w:rsidR="00825024" w:rsidRPr="00E45878" w14:paraId="04E3F752" w14:textId="77777777" w:rsidTr="00825024">
        <w:tc>
          <w:tcPr>
            <w:tcW w:w="1207" w:type="pct"/>
          </w:tcPr>
          <w:p w14:paraId="18F95FA4" w14:textId="114D9AE5" w:rsidR="00825024" w:rsidRPr="00E45878" w:rsidRDefault="00A87493" w:rsidP="00825024">
            <w:pPr>
              <w:pStyle w:val="Tekstfusnote"/>
              <w:rPr>
                <w:rFonts w:asciiTheme="minorHAnsi" w:hAnsiTheme="minorHAnsi" w:cstheme="minorHAnsi"/>
                <w:bCs/>
                <w:lang w:val="hr-HR"/>
              </w:rPr>
            </w:pPr>
            <w:r>
              <w:rPr>
                <w:rFonts w:asciiTheme="minorHAnsi" w:hAnsiTheme="minorHAnsi" w:cstheme="minorHAnsi"/>
                <w:bCs/>
                <w:lang w:val="hr-HR"/>
              </w:rPr>
              <w:t xml:space="preserve">I4 </w:t>
            </w:r>
            <w:r w:rsidR="00825024" w:rsidRPr="00E45878">
              <w:rPr>
                <w:rFonts w:asciiTheme="minorHAnsi" w:hAnsiTheme="minorHAnsi" w:cstheme="minorHAnsi"/>
                <w:bCs/>
                <w:lang w:val="hr-HR"/>
              </w:rPr>
              <w:t xml:space="preserve">Odabrati metode konzerviranja i čuvanja proizvoda životinjskog podrijetla. </w:t>
            </w:r>
          </w:p>
          <w:p w14:paraId="31D6DBF7"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w:t>
            </w:r>
          </w:p>
        </w:tc>
        <w:tc>
          <w:tcPr>
            <w:tcW w:w="1308" w:type="pct"/>
          </w:tcPr>
          <w:p w14:paraId="1AC14DDA"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Pomoćne sirovine, aditivi i pomoćna sredstva za preradu i konzerviranje proizvoda životinjskog podrijetla. Ambalaža i pakiranje konzerviranih proizvoda životinjskog podrijetla. Strojevi i oprema za preradu, konzerviranje i očuvanje proizvoda životinjskog podrijetla.</w:t>
            </w:r>
          </w:p>
        </w:tc>
        <w:tc>
          <w:tcPr>
            <w:tcW w:w="1464" w:type="pct"/>
          </w:tcPr>
          <w:p w14:paraId="04D463BD"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Metoda usmenog izlaganja (pripovijedanje, objašnjavanje...), metoda razgovora (razgovor, diskusija, polemika).</w:t>
            </w:r>
          </w:p>
        </w:tc>
        <w:tc>
          <w:tcPr>
            <w:tcW w:w="1021" w:type="pct"/>
          </w:tcPr>
          <w:p w14:paraId="6302FE55"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Samostalni zadatak.</w:t>
            </w:r>
          </w:p>
        </w:tc>
      </w:tr>
      <w:tr w:rsidR="00825024" w:rsidRPr="00E45878" w14:paraId="5D453322" w14:textId="77777777" w:rsidTr="00825024">
        <w:tc>
          <w:tcPr>
            <w:tcW w:w="1207" w:type="pct"/>
          </w:tcPr>
          <w:p w14:paraId="3893C29B" w14:textId="5475E57C" w:rsidR="00825024" w:rsidRPr="00E45878" w:rsidRDefault="00A87493" w:rsidP="00825024">
            <w:pPr>
              <w:pStyle w:val="Tekstfusnote"/>
              <w:rPr>
                <w:rFonts w:asciiTheme="minorHAnsi" w:hAnsiTheme="minorHAnsi" w:cstheme="minorHAnsi"/>
                <w:lang w:val="hr-HR"/>
              </w:rPr>
            </w:pPr>
            <w:r>
              <w:rPr>
                <w:rFonts w:asciiTheme="minorHAnsi" w:hAnsiTheme="minorHAnsi" w:cstheme="minorHAnsi"/>
                <w:lang w:val="hr-HR"/>
              </w:rPr>
              <w:t xml:space="preserve">I5 </w:t>
            </w:r>
            <w:r w:rsidR="00825024" w:rsidRPr="00E45878">
              <w:rPr>
                <w:rFonts w:asciiTheme="minorHAnsi" w:hAnsiTheme="minorHAnsi" w:cstheme="minorHAnsi"/>
                <w:lang w:val="hr-HR"/>
              </w:rPr>
              <w:t>Primijeniti načela HACCP sustava u preradi proizvoda životinjskog podrijetla.</w:t>
            </w:r>
          </w:p>
        </w:tc>
        <w:tc>
          <w:tcPr>
            <w:tcW w:w="1308" w:type="pct"/>
          </w:tcPr>
          <w:p w14:paraId="179D8888"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lang w:val="hr-HR"/>
              </w:rPr>
              <w:t xml:space="preserve">Načela, norme i zakonski propisi iz područja osiguranja i utvrđivanja kvalitete i zdravstvene ispravnosti namirnica i proizvoda životinjskog podrijetla tijekom prerade i distribucije. </w:t>
            </w:r>
            <w:r w:rsidRPr="00E45878">
              <w:rPr>
                <w:rFonts w:asciiTheme="minorHAnsi" w:hAnsiTheme="minorHAnsi" w:cstheme="minorHAnsi"/>
              </w:rPr>
              <w:t>HACCP sustav.</w:t>
            </w:r>
          </w:p>
        </w:tc>
        <w:tc>
          <w:tcPr>
            <w:tcW w:w="1464" w:type="pct"/>
          </w:tcPr>
          <w:p w14:paraId="118B832E"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Metoda usmenog izlaganja (pripovijedanje, objašnjavanje...), metoda razgovora (razgovor, diskusija, polemika).</w:t>
            </w:r>
          </w:p>
        </w:tc>
        <w:tc>
          <w:tcPr>
            <w:tcW w:w="1021" w:type="pct"/>
          </w:tcPr>
          <w:p w14:paraId="303430E9" w14:textId="77777777" w:rsidR="00825024" w:rsidRPr="00E45878" w:rsidRDefault="00825024" w:rsidP="00825024">
            <w:pPr>
              <w:pStyle w:val="Tekstfusnote"/>
              <w:rPr>
                <w:rFonts w:asciiTheme="minorHAnsi" w:hAnsiTheme="minorHAnsi" w:cstheme="minorHAnsi"/>
              </w:rPr>
            </w:pPr>
            <w:r w:rsidRPr="00E45878">
              <w:rPr>
                <w:rFonts w:asciiTheme="minorHAnsi" w:hAnsiTheme="minorHAnsi" w:cstheme="minorHAnsi"/>
              </w:rPr>
              <w:t>Usmena provjera.</w:t>
            </w:r>
          </w:p>
        </w:tc>
      </w:tr>
    </w:tbl>
    <w:p w14:paraId="105E7E60" w14:textId="5BBE93B7" w:rsidR="008217A7" w:rsidRPr="00E45878" w:rsidRDefault="008217A7" w:rsidP="008217A7">
      <w:pPr>
        <w:pStyle w:val="Tekstfusnote"/>
        <w:rPr>
          <w:rFonts w:asciiTheme="minorHAnsi" w:hAnsiTheme="minorHAnsi" w:cstheme="minorHAnsi"/>
        </w:rPr>
      </w:pPr>
    </w:p>
    <w:p w14:paraId="1422E771" w14:textId="77777777" w:rsidR="008217A7" w:rsidRPr="00E45878" w:rsidRDefault="008217A7" w:rsidP="008217A7">
      <w:pPr>
        <w:pStyle w:val="Tekstfusnote"/>
        <w:rPr>
          <w:rFonts w:asciiTheme="minorHAnsi" w:hAnsiTheme="minorHAnsi"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8217A7" w:rsidRPr="00E45878" w14:paraId="4BBD395B"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1A15A73B"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8217A7" w:rsidRPr="00E45878" w14:paraId="15BEBA7B"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54E375E"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79878860"/>
              <w:placeholder>
                <w:docPart w:val="399A58EB5AD940A3B8CD3DA536EA1EBD"/>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14AEECCA"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8217A7" w:rsidRPr="00E45878" w14:paraId="18E2231B"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104C3E5"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EDBFF69"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ISTRAŽIVANJE ZADOVOLJSTVA KLIJENTA</w:t>
            </w:r>
          </w:p>
        </w:tc>
      </w:tr>
      <w:tr w:rsidR="008217A7" w:rsidRPr="00E45878" w14:paraId="13C5BD51"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66992FC"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B388EAA" w14:textId="146403E5" w:rsidR="008217A7" w:rsidRPr="0037228C" w:rsidRDefault="009948F2" w:rsidP="008217A7">
            <w:pPr>
              <w:pStyle w:val="Tekstfusnote"/>
              <w:rPr>
                <w:rFonts w:asciiTheme="minorHAnsi" w:hAnsiTheme="minorHAnsi" w:cstheme="minorHAnsi"/>
              </w:rPr>
            </w:pPr>
            <w:r>
              <w:rPr>
                <w:rFonts w:asciiTheme="minorHAnsi" w:hAnsiTheme="minorHAnsi" w:cstheme="minorHAnsi"/>
              </w:rPr>
              <w:t>d</w:t>
            </w:r>
            <w:r w:rsidR="008217A7" w:rsidRPr="0037228C">
              <w:rPr>
                <w:rFonts w:asciiTheme="minorHAnsi" w:hAnsiTheme="minorHAnsi" w:cstheme="minorHAnsi"/>
              </w:rPr>
              <w:t xml:space="preserve">r. sc. Sanja Raspor Janković, prof. struč. stud. </w:t>
            </w:r>
            <w:r w:rsidR="00A87493" w:rsidRPr="0037228C">
              <w:rPr>
                <w:rFonts w:asciiTheme="minorHAnsi" w:hAnsiTheme="minorHAnsi" w:cstheme="minorHAnsi"/>
              </w:rPr>
              <w:t>u trajnom izboru</w:t>
            </w:r>
          </w:p>
        </w:tc>
      </w:tr>
      <w:tr w:rsidR="008217A7" w:rsidRPr="00E45878" w14:paraId="6F782BC0"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3FC90B0"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B47759F" w14:textId="77777777" w:rsidR="008217A7" w:rsidRPr="00E45878" w:rsidRDefault="008217A7" w:rsidP="008217A7">
            <w:pPr>
              <w:pStyle w:val="Tekstfusnote"/>
              <w:rPr>
                <w:rFonts w:asciiTheme="minorHAnsi" w:hAnsiTheme="minorHAnsi" w:cstheme="minorHAnsi"/>
              </w:rPr>
            </w:pPr>
          </w:p>
        </w:tc>
      </w:tr>
      <w:tr w:rsidR="008217A7" w:rsidRPr="00E45878" w14:paraId="479F8CE4"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0336087"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066079777"/>
              <w:placeholder>
                <w:docPart w:val="1636C99AC7C540BA94BA245CF43EAF3F"/>
              </w:placeholder>
              <w:comboBox>
                <w:listItem w:displayText="Obvezni" w:value="Obvezni"/>
                <w:listItem w:displayText="Izborni" w:value="Izborni"/>
              </w:comboBox>
            </w:sdtPr>
            <w:sdtEndPr/>
            <w:sdtContent>
              <w:p w14:paraId="7E0B1DF0"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B888CFB"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890700127"/>
              <w:placeholder>
                <w:docPart w:val="B1E9785853C44DE4B9278DF5DFE02F7F"/>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1095385A"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4</w:t>
                </w:r>
              </w:p>
            </w:sdtContent>
          </w:sdt>
        </w:tc>
      </w:tr>
      <w:tr w:rsidR="008217A7" w:rsidRPr="00E45878" w14:paraId="5F22ACCA"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EECE982"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439992192"/>
              <w:placeholder>
                <w:docPart w:val="74141E6A253444528CF8C8E9B8F2EEC5"/>
              </w:placeholder>
              <w:comboBox>
                <w:listItem w:displayText="1." w:value="1."/>
                <w:listItem w:displayText="2." w:value="2."/>
                <w:listItem w:displayText="3." w:value="3."/>
              </w:comboBox>
            </w:sdtPr>
            <w:sdtEndPr/>
            <w:sdtContent>
              <w:p w14:paraId="71C70288"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3.</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AB9013B"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302614575"/>
              <w:placeholder>
                <w:docPart w:val="90037AE3E81E4BBFA871693C9648335E"/>
              </w:placeholder>
              <w:comboBox>
                <w:listItem w:displayText="Zimski" w:value="Zimski"/>
                <w:listItem w:displayText="Ljetni" w:value="Ljetni"/>
              </w:comboBox>
            </w:sdtPr>
            <w:sdtEndPr/>
            <w:sdtContent>
              <w:p w14:paraId="26712EF1"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Zimski</w:t>
                </w:r>
              </w:p>
            </w:sdtContent>
          </w:sdt>
        </w:tc>
      </w:tr>
      <w:tr w:rsidR="008217A7" w:rsidRPr="00E45878" w14:paraId="111D01FE" w14:textId="77777777" w:rsidTr="0029158D">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04BA809"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7A3545"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85A3CEE"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8E05E63"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291DECB"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Praktikum</w:t>
            </w:r>
          </w:p>
        </w:tc>
      </w:tr>
      <w:tr w:rsidR="008217A7" w:rsidRPr="00E45878" w14:paraId="053A5815" w14:textId="77777777" w:rsidTr="0029158D">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0E2247F" w14:textId="77777777" w:rsidR="008217A7" w:rsidRPr="00E45878" w:rsidRDefault="008217A7" w:rsidP="008217A7">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E9EF0F5"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28EB228"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755897D"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15</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7885BE6"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0</w:t>
            </w:r>
          </w:p>
        </w:tc>
      </w:tr>
      <w:tr w:rsidR="008217A7" w:rsidRPr="00E45878" w14:paraId="1DA7E350"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A51C2B8"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OPIS KOLEGIJA</w:t>
            </w:r>
          </w:p>
        </w:tc>
      </w:tr>
      <w:tr w:rsidR="008217A7" w:rsidRPr="00E45878" w14:paraId="39284232"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CC83F11"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8217A7" w:rsidRPr="00E45878" w14:paraId="26EBF863"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8805BE4" w14:textId="77777777" w:rsidR="008217A7" w:rsidRPr="00E45878" w:rsidRDefault="008217A7" w:rsidP="00B40BF3">
            <w:pPr>
              <w:pStyle w:val="Tekstfusnote"/>
              <w:numPr>
                <w:ilvl w:val="0"/>
                <w:numId w:val="120"/>
              </w:numPr>
              <w:rPr>
                <w:rFonts w:asciiTheme="minorHAnsi" w:hAnsiTheme="minorHAnsi" w:cstheme="minorHAnsi"/>
                <w:lang w:val="hr-HR"/>
              </w:rPr>
            </w:pPr>
            <w:r w:rsidRPr="00E45878">
              <w:rPr>
                <w:rFonts w:asciiTheme="minorHAnsi" w:hAnsiTheme="minorHAnsi" w:cstheme="minorHAnsi"/>
                <w:lang w:val="hr-HR"/>
              </w:rPr>
              <w:t>Usvojiti temeljne pojmove o konceptu zadovoljstva klijenta i mjerenju zadovoljstva klijenta.</w:t>
            </w:r>
          </w:p>
          <w:p w14:paraId="4F5230F7" w14:textId="77777777" w:rsidR="008217A7" w:rsidRPr="00E45878" w:rsidRDefault="008217A7" w:rsidP="00B40BF3">
            <w:pPr>
              <w:pStyle w:val="Tekstfusnote"/>
              <w:numPr>
                <w:ilvl w:val="0"/>
                <w:numId w:val="120"/>
              </w:numPr>
              <w:rPr>
                <w:rFonts w:asciiTheme="minorHAnsi" w:hAnsiTheme="minorHAnsi" w:cstheme="minorHAnsi"/>
                <w:lang w:val="hr-HR"/>
              </w:rPr>
            </w:pPr>
            <w:r w:rsidRPr="00E45878">
              <w:rPr>
                <w:rFonts w:asciiTheme="minorHAnsi" w:hAnsiTheme="minorHAnsi" w:cstheme="minorHAnsi"/>
                <w:lang w:val="hr-HR"/>
              </w:rPr>
              <w:t xml:space="preserve">Steći kompetencije za provedbu jednostavnijih istraživanja. </w:t>
            </w:r>
          </w:p>
          <w:p w14:paraId="1F2D463B" w14:textId="77777777" w:rsidR="008217A7" w:rsidRPr="00E45878" w:rsidRDefault="008217A7" w:rsidP="00B40BF3">
            <w:pPr>
              <w:pStyle w:val="Tekstfusnote"/>
              <w:numPr>
                <w:ilvl w:val="0"/>
                <w:numId w:val="120"/>
              </w:numPr>
              <w:rPr>
                <w:rFonts w:asciiTheme="minorHAnsi" w:hAnsiTheme="minorHAnsi" w:cstheme="minorHAnsi"/>
              </w:rPr>
            </w:pPr>
            <w:r w:rsidRPr="00E45878">
              <w:rPr>
                <w:rFonts w:asciiTheme="minorHAnsi" w:hAnsiTheme="minorHAnsi" w:cstheme="minorHAnsi"/>
              </w:rPr>
              <w:t>Steći kompetencije za vrednovanje rezultata statističke analize podataka.</w:t>
            </w:r>
          </w:p>
        </w:tc>
      </w:tr>
      <w:tr w:rsidR="008217A7" w:rsidRPr="00E45878" w14:paraId="5AC91B94"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5A4B539"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8217A7" w:rsidRPr="00E45878" w14:paraId="135A6057"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033EEBB"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Nema uvjeta</w:t>
            </w:r>
          </w:p>
        </w:tc>
      </w:tr>
      <w:tr w:rsidR="008217A7" w:rsidRPr="00E45878" w14:paraId="529765EB"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D2EAC5F"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8217A7" w:rsidRPr="00E45878" w14:paraId="083F94B5"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52DC50F"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I4. Odabrati optimalan način uređenja i dizajna agroturističkog gospodarstva s obzirom na raspoložive resurse.</w:t>
            </w:r>
          </w:p>
          <w:p w14:paraId="17ED9E61"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I5. Identificirati poduzetničke prilike u agroturizmu</w:t>
            </w:r>
          </w:p>
          <w:p w14:paraId="11E19F1F"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I17. Primijeniti komunikacijske vještine u pisanoj i usmenoj komunikaciji na hrvatskom i stranom jeziku.</w:t>
            </w:r>
          </w:p>
          <w:p w14:paraId="17A21E5D"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I19. Ispitati zadovoljstvo klijenta korištenjem različitih metoda procjene.</w:t>
            </w:r>
          </w:p>
          <w:p w14:paraId="41738ECE"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I20. Analizirati standarde kvalitete u poslovanju agroturističkog gospodarstva.</w:t>
            </w:r>
          </w:p>
          <w:p w14:paraId="093A5772"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I21. Kreirati turističku i ugostiteljsku ponudu agroturističkog gospodarstva.</w:t>
            </w:r>
          </w:p>
          <w:p w14:paraId="1E396564"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I23. Upravljati ugostiteljskim aktivnostima na agroturističkom gospodarstvu.</w:t>
            </w:r>
          </w:p>
          <w:p w14:paraId="1AF370EB"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I24. Upravljati smještajnim kapacitetima agroturističkog gospodarstva.</w:t>
            </w:r>
          </w:p>
        </w:tc>
      </w:tr>
      <w:tr w:rsidR="008217A7" w:rsidRPr="00E45878" w14:paraId="37706B38"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A38931D"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8217A7" w:rsidRPr="00E45878" w14:paraId="21B67139"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3AA0C99" w14:textId="77777777" w:rsidR="008217A7" w:rsidRPr="00E45878" w:rsidRDefault="008217A7" w:rsidP="00B40BF3">
            <w:pPr>
              <w:pStyle w:val="Tekstfusnote"/>
              <w:numPr>
                <w:ilvl w:val="0"/>
                <w:numId w:val="121"/>
              </w:numPr>
              <w:rPr>
                <w:rFonts w:asciiTheme="minorHAnsi" w:hAnsiTheme="minorHAnsi" w:cstheme="minorHAnsi"/>
                <w:lang w:val="hr-HR"/>
              </w:rPr>
            </w:pPr>
            <w:r w:rsidRPr="00E45878">
              <w:rPr>
                <w:rFonts w:asciiTheme="minorHAnsi" w:hAnsiTheme="minorHAnsi" w:cstheme="minorHAnsi"/>
                <w:lang w:val="hr-HR"/>
              </w:rPr>
              <w:t>Utvrditi značajke koncepta zadovoljstva klijenta.</w:t>
            </w:r>
          </w:p>
          <w:p w14:paraId="5DB23DA5" w14:textId="77777777" w:rsidR="008217A7" w:rsidRPr="00E45878" w:rsidRDefault="008217A7" w:rsidP="00B40BF3">
            <w:pPr>
              <w:pStyle w:val="Tekstfusnote"/>
              <w:numPr>
                <w:ilvl w:val="0"/>
                <w:numId w:val="121"/>
              </w:numPr>
              <w:rPr>
                <w:rFonts w:asciiTheme="minorHAnsi" w:hAnsiTheme="minorHAnsi" w:cstheme="minorHAnsi"/>
                <w:lang w:val="hr-HR"/>
              </w:rPr>
            </w:pPr>
            <w:r w:rsidRPr="00E45878">
              <w:rPr>
                <w:rFonts w:asciiTheme="minorHAnsi" w:hAnsiTheme="minorHAnsi" w:cstheme="minorHAnsi"/>
                <w:lang w:val="hr-HR"/>
              </w:rPr>
              <w:t xml:space="preserve">Razlikovati osnovne pojmove u području metodologije istraživanja i mjerenja zadovoljstva klijenta. </w:t>
            </w:r>
          </w:p>
          <w:p w14:paraId="19F3CAB8" w14:textId="77777777" w:rsidR="008217A7" w:rsidRPr="00E45878" w:rsidRDefault="008217A7" w:rsidP="00B40BF3">
            <w:pPr>
              <w:pStyle w:val="Tekstfusnote"/>
              <w:numPr>
                <w:ilvl w:val="0"/>
                <w:numId w:val="121"/>
              </w:numPr>
              <w:rPr>
                <w:rFonts w:asciiTheme="minorHAnsi" w:hAnsiTheme="minorHAnsi" w:cstheme="minorHAnsi"/>
                <w:lang w:val="hr-HR"/>
              </w:rPr>
            </w:pPr>
            <w:r w:rsidRPr="00E45878">
              <w:rPr>
                <w:rFonts w:asciiTheme="minorHAnsi" w:hAnsiTheme="minorHAnsi" w:cstheme="minorHAnsi"/>
                <w:lang w:val="hr-HR"/>
              </w:rPr>
              <w:t>Primijeniti odabranu tehniku prikupljanja primarnih podataka na konkretnom primjeru.</w:t>
            </w:r>
          </w:p>
          <w:p w14:paraId="38B4BE46" w14:textId="77777777" w:rsidR="008217A7" w:rsidRPr="00E45878" w:rsidRDefault="008217A7" w:rsidP="00B40BF3">
            <w:pPr>
              <w:pStyle w:val="Tekstfusnote"/>
              <w:numPr>
                <w:ilvl w:val="0"/>
                <w:numId w:val="121"/>
              </w:numPr>
              <w:rPr>
                <w:rFonts w:asciiTheme="minorHAnsi" w:hAnsiTheme="minorHAnsi" w:cstheme="minorHAnsi"/>
                <w:lang w:val="hr-HR"/>
              </w:rPr>
            </w:pPr>
            <w:r w:rsidRPr="00E45878">
              <w:rPr>
                <w:rFonts w:asciiTheme="minorHAnsi" w:hAnsiTheme="minorHAnsi" w:cstheme="minorHAnsi"/>
                <w:lang w:val="hr-HR"/>
              </w:rPr>
              <w:t>Primijeniti odgovarajuće statističke metode u analizi prikupljenih podataka.</w:t>
            </w:r>
          </w:p>
          <w:p w14:paraId="08F45D92" w14:textId="77777777" w:rsidR="008217A7" w:rsidRPr="00E45878" w:rsidRDefault="008217A7" w:rsidP="00B40BF3">
            <w:pPr>
              <w:pStyle w:val="Tekstfusnote"/>
              <w:numPr>
                <w:ilvl w:val="0"/>
                <w:numId w:val="121"/>
              </w:numPr>
              <w:rPr>
                <w:rFonts w:asciiTheme="minorHAnsi" w:hAnsiTheme="minorHAnsi" w:cstheme="minorHAnsi"/>
              </w:rPr>
            </w:pPr>
            <w:r w:rsidRPr="00E45878">
              <w:rPr>
                <w:rFonts w:asciiTheme="minorHAnsi" w:hAnsiTheme="minorHAnsi" w:cstheme="minorHAnsi"/>
              </w:rPr>
              <w:t>Vrednovati rezultate statističke analize.</w:t>
            </w:r>
          </w:p>
        </w:tc>
      </w:tr>
      <w:tr w:rsidR="008217A7" w:rsidRPr="00E45878" w14:paraId="14E136C3"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F22609C"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8217A7" w:rsidRPr="00E45878" w14:paraId="67DC3C02"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EFE9482" w14:textId="77777777" w:rsidR="008217A7" w:rsidRPr="00E45878" w:rsidRDefault="008217A7" w:rsidP="008217A7">
            <w:pPr>
              <w:pStyle w:val="Tekstfusnote"/>
              <w:rPr>
                <w:rFonts w:asciiTheme="minorHAnsi" w:hAnsiTheme="minorHAnsi" w:cstheme="minorHAnsi"/>
                <w:bCs/>
                <w:lang w:val="hr-HR"/>
              </w:rPr>
            </w:pPr>
            <w:r w:rsidRPr="00E45878">
              <w:rPr>
                <w:rFonts w:asciiTheme="minorHAnsi" w:hAnsiTheme="minorHAnsi" w:cstheme="minorHAnsi"/>
                <w:bCs/>
                <w:iCs/>
                <w:lang w:val="hr-HR"/>
              </w:rPr>
              <w:t>Koncept zadovoljstva klijenta:</w:t>
            </w:r>
            <w:r w:rsidRPr="00E45878">
              <w:rPr>
                <w:rFonts w:asciiTheme="minorHAnsi" w:hAnsiTheme="minorHAnsi" w:cstheme="minorHAnsi"/>
                <w:bCs/>
                <w:i/>
                <w:iCs/>
                <w:lang w:val="hr-HR"/>
              </w:rPr>
              <w:t xml:space="preserve"> </w:t>
            </w:r>
            <w:r w:rsidRPr="00E45878">
              <w:rPr>
                <w:rFonts w:asciiTheme="minorHAnsi" w:hAnsiTheme="minorHAnsi" w:cstheme="minorHAnsi"/>
                <w:bCs/>
                <w:lang w:val="hr-HR"/>
              </w:rPr>
              <w:t xml:space="preserve">pojmovno određenje zadovoljstva klijenta; zadovoljstvo klijenta u turizmu. </w:t>
            </w:r>
          </w:p>
          <w:p w14:paraId="27940583" w14:textId="77777777" w:rsidR="008217A7" w:rsidRPr="00E45878" w:rsidRDefault="008217A7" w:rsidP="008217A7">
            <w:pPr>
              <w:pStyle w:val="Tekstfusnote"/>
              <w:rPr>
                <w:rFonts w:asciiTheme="minorHAnsi" w:hAnsiTheme="minorHAnsi" w:cstheme="minorHAnsi"/>
                <w:bCs/>
                <w:lang w:val="hr-HR"/>
              </w:rPr>
            </w:pPr>
            <w:r w:rsidRPr="00E45878">
              <w:rPr>
                <w:rFonts w:asciiTheme="minorHAnsi" w:hAnsiTheme="minorHAnsi" w:cstheme="minorHAnsi"/>
                <w:bCs/>
                <w:iCs/>
                <w:lang w:val="hr-HR"/>
              </w:rPr>
              <w:t>Čimbenici zadovoljstva klijenta: k</w:t>
            </w:r>
            <w:r w:rsidRPr="00E45878">
              <w:rPr>
                <w:rFonts w:asciiTheme="minorHAnsi" w:hAnsiTheme="minorHAnsi" w:cstheme="minorHAnsi"/>
                <w:bCs/>
                <w:lang w:val="hr-HR"/>
              </w:rPr>
              <w:t>valiteta usluge; očekivana vrijednost; percipirana vrijednost; lojalnost klijenta, pritužbe klijenata.; povezanost koncepta zadovoljstva klijenta s njegovim prethodnicama i posljedicama.</w:t>
            </w:r>
          </w:p>
          <w:p w14:paraId="74A43499" w14:textId="77777777" w:rsidR="008217A7" w:rsidRPr="00E45878" w:rsidRDefault="008217A7" w:rsidP="008217A7">
            <w:pPr>
              <w:pStyle w:val="Tekstfusnote"/>
              <w:rPr>
                <w:rFonts w:asciiTheme="minorHAnsi" w:hAnsiTheme="minorHAnsi" w:cstheme="minorHAnsi"/>
                <w:bCs/>
                <w:lang w:val="hr-HR"/>
              </w:rPr>
            </w:pPr>
            <w:r w:rsidRPr="00E45878">
              <w:rPr>
                <w:rFonts w:asciiTheme="minorHAnsi" w:hAnsiTheme="minorHAnsi" w:cstheme="minorHAnsi"/>
                <w:bCs/>
                <w:iCs/>
                <w:lang w:val="hr-HR"/>
              </w:rPr>
              <w:t>Mjerenje i istraživanje zadovoljstva klijenta:</w:t>
            </w:r>
            <w:r w:rsidRPr="00E45878">
              <w:rPr>
                <w:rFonts w:asciiTheme="minorHAnsi" w:hAnsiTheme="minorHAnsi" w:cstheme="minorHAnsi"/>
                <w:bCs/>
                <w:i/>
                <w:iCs/>
                <w:lang w:val="hr-HR"/>
              </w:rPr>
              <w:t xml:space="preserve"> </w:t>
            </w:r>
            <w:r w:rsidRPr="00E45878">
              <w:rPr>
                <w:rFonts w:asciiTheme="minorHAnsi" w:hAnsiTheme="minorHAnsi" w:cstheme="minorHAnsi"/>
                <w:bCs/>
                <w:lang w:val="hr-HR"/>
              </w:rPr>
              <w:t xml:space="preserve">pojmovno određenje istraživanja i mjerenja; dizajn upitnika; ljestvice za mjerenje zadovoljstva klijenta; tehnike i modeli za mjerenje zadovoljstva klijenta; mjerenje i istraživanje zadovoljstva klijenta u turizmu. </w:t>
            </w:r>
          </w:p>
          <w:p w14:paraId="5A82D2C2" w14:textId="77777777" w:rsidR="008217A7" w:rsidRPr="00E45878" w:rsidRDefault="008217A7" w:rsidP="008217A7">
            <w:pPr>
              <w:pStyle w:val="Tekstfusnote"/>
              <w:rPr>
                <w:rFonts w:asciiTheme="minorHAnsi" w:hAnsiTheme="minorHAnsi" w:cstheme="minorHAnsi"/>
                <w:bCs/>
                <w:lang w:val="hr-HR"/>
              </w:rPr>
            </w:pPr>
            <w:r w:rsidRPr="00E45878">
              <w:rPr>
                <w:rFonts w:asciiTheme="minorHAnsi" w:hAnsiTheme="minorHAnsi" w:cstheme="minorHAnsi"/>
                <w:bCs/>
                <w:lang w:val="hr-HR"/>
              </w:rPr>
              <w:t>Primjena metoda statističke analize u mjerenju zadovoljstva klijenta: uređivanje podataka; grafička analiza; brojčani pokazatelji; tumačenje rezultata.</w:t>
            </w:r>
          </w:p>
        </w:tc>
      </w:tr>
      <w:tr w:rsidR="008217A7" w:rsidRPr="00E45878" w14:paraId="786D8B1F"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6F70946"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E2B6F29" w14:textId="77777777" w:rsidR="008217A7" w:rsidRPr="00E45878" w:rsidRDefault="00BF3C49" w:rsidP="008217A7">
            <w:pPr>
              <w:pStyle w:val="Tekstfusnote"/>
              <w:rPr>
                <w:rFonts w:asciiTheme="minorHAnsi" w:hAnsiTheme="minorHAnsi" w:cstheme="minorHAnsi"/>
              </w:rPr>
            </w:pPr>
            <w:sdt>
              <w:sdtPr>
                <w:rPr>
                  <w:rFonts w:asciiTheme="minorHAnsi" w:hAnsiTheme="minorHAnsi" w:cstheme="minorHAnsi"/>
                </w:rPr>
                <w:id w:val="-1652278222"/>
                <w14:checkbox>
                  <w14:checked w14:val="1"/>
                  <w14:checkedState w14:val="2612" w14:font="MS Gothic"/>
                  <w14:uncheckedState w14:val="2610" w14:font="MS Gothic"/>
                </w14:checkbox>
              </w:sdtPr>
              <w:sdtEndPr/>
              <w:sdtContent>
                <w:r w:rsidR="008217A7" w:rsidRPr="00E45878">
                  <w:rPr>
                    <w:rFonts w:ascii="Segoe UI Symbol" w:hAnsi="Segoe UI Symbol" w:cs="Segoe UI Symbol"/>
                  </w:rPr>
                  <w:t>☒</w:t>
                </w:r>
              </w:sdtContent>
            </w:sdt>
            <w:r w:rsidR="008217A7" w:rsidRPr="00E45878">
              <w:rPr>
                <w:rFonts w:asciiTheme="minorHAnsi" w:hAnsiTheme="minorHAnsi" w:cstheme="minorHAnsi"/>
              </w:rPr>
              <w:t xml:space="preserve"> Predavanja</w:t>
            </w:r>
          </w:p>
          <w:p w14:paraId="73546297" w14:textId="77777777" w:rsidR="008217A7" w:rsidRPr="00E45878" w:rsidRDefault="00BF3C49" w:rsidP="008217A7">
            <w:pPr>
              <w:pStyle w:val="Tekstfusnote"/>
              <w:rPr>
                <w:rFonts w:asciiTheme="minorHAnsi" w:hAnsiTheme="minorHAnsi" w:cstheme="minorHAnsi"/>
              </w:rPr>
            </w:pPr>
            <w:sdt>
              <w:sdtPr>
                <w:rPr>
                  <w:rFonts w:asciiTheme="minorHAnsi" w:hAnsiTheme="minorHAnsi" w:cstheme="minorHAnsi"/>
                </w:rPr>
                <w:id w:val="-1629855594"/>
                <w14:checkbox>
                  <w14:checked w14:val="1"/>
                  <w14:checkedState w14:val="2612" w14:font="MS Gothic"/>
                  <w14:uncheckedState w14:val="2610" w14:font="MS Gothic"/>
                </w14:checkbox>
              </w:sdtPr>
              <w:sdtEndPr/>
              <w:sdtContent>
                <w:r w:rsidR="008217A7" w:rsidRPr="00E45878">
                  <w:rPr>
                    <w:rFonts w:ascii="Segoe UI Symbol" w:hAnsi="Segoe UI Symbol" w:cs="Segoe UI Symbol"/>
                  </w:rPr>
                  <w:t>☒</w:t>
                </w:r>
              </w:sdtContent>
            </w:sdt>
            <w:r w:rsidR="008217A7" w:rsidRPr="00E45878">
              <w:rPr>
                <w:rFonts w:asciiTheme="minorHAnsi" w:hAnsiTheme="minorHAnsi" w:cstheme="minorHAnsi"/>
              </w:rPr>
              <w:t xml:space="preserve"> Seminari i radionice</w:t>
            </w:r>
          </w:p>
          <w:p w14:paraId="07572DE0" w14:textId="77777777" w:rsidR="008217A7" w:rsidRPr="00E45878" w:rsidRDefault="00BF3C49" w:rsidP="008217A7">
            <w:pPr>
              <w:pStyle w:val="Tekstfusnote"/>
              <w:rPr>
                <w:rFonts w:asciiTheme="minorHAnsi" w:hAnsiTheme="minorHAnsi" w:cstheme="minorHAnsi"/>
              </w:rPr>
            </w:pPr>
            <w:sdt>
              <w:sdtPr>
                <w:rPr>
                  <w:rFonts w:asciiTheme="minorHAnsi" w:hAnsiTheme="minorHAnsi" w:cstheme="minorHAnsi"/>
                </w:rPr>
                <w:id w:val="-1196848410"/>
                <w14:checkbox>
                  <w14:checked w14:val="1"/>
                  <w14:checkedState w14:val="2612" w14:font="MS Gothic"/>
                  <w14:uncheckedState w14:val="2610" w14:font="MS Gothic"/>
                </w14:checkbox>
              </w:sdtPr>
              <w:sdtEndPr/>
              <w:sdtContent>
                <w:r w:rsidR="008217A7" w:rsidRPr="00E45878">
                  <w:rPr>
                    <w:rFonts w:ascii="Segoe UI Symbol" w:hAnsi="Segoe UI Symbol" w:cs="Segoe UI Symbol"/>
                  </w:rPr>
                  <w:t>☒</w:t>
                </w:r>
              </w:sdtContent>
            </w:sdt>
            <w:r w:rsidR="008217A7" w:rsidRPr="00E45878">
              <w:rPr>
                <w:rFonts w:asciiTheme="minorHAnsi" w:hAnsiTheme="minorHAnsi" w:cstheme="minorHAnsi"/>
              </w:rPr>
              <w:t xml:space="preserve"> Vježbe</w:t>
            </w:r>
          </w:p>
          <w:p w14:paraId="368796F5" w14:textId="77777777" w:rsidR="008217A7" w:rsidRPr="00E45878" w:rsidRDefault="00BF3C49" w:rsidP="008217A7">
            <w:pPr>
              <w:pStyle w:val="Tekstfusnote"/>
              <w:rPr>
                <w:rFonts w:asciiTheme="minorHAnsi" w:hAnsiTheme="minorHAnsi" w:cstheme="minorHAnsi"/>
              </w:rPr>
            </w:pPr>
            <w:sdt>
              <w:sdtPr>
                <w:rPr>
                  <w:rFonts w:asciiTheme="minorHAnsi" w:hAnsiTheme="minorHAnsi" w:cstheme="minorHAnsi"/>
                </w:rPr>
                <w:id w:val="-277571055"/>
                <w14:checkbox>
                  <w14:checked w14:val="0"/>
                  <w14:checkedState w14:val="2612" w14:font="MS Gothic"/>
                  <w14:uncheckedState w14:val="2610" w14:font="MS Gothic"/>
                </w14:checkbox>
              </w:sdtPr>
              <w:sdtEndPr/>
              <w:sdtContent>
                <w:r w:rsidR="008217A7" w:rsidRPr="00E45878">
                  <w:rPr>
                    <w:rFonts w:ascii="Segoe UI Symbol" w:hAnsi="Segoe UI Symbol" w:cs="Segoe UI Symbol"/>
                  </w:rPr>
                  <w:t>☐</w:t>
                </w:r>
              </w:sdtContent>
            </w:sdt>
            <w:r w:rsidR="008217A7" w:rsidRPr="00E45878">
              <w:rPr>
                <w:rFonts w:asciiTheme="minorHAnsi" w:hAnsiTheme="minorHAnsi" w:cstheme="minorHAnsi"/>
              </w:rPr>
              <w:t xml:space="preserve"> Obrazovanje na daljinu</w:t>
            </w:r>
          </w:p>
          <w:p w14:paraId="0AB711C5" w14:textId="77777777" w:rsidR="008217A7" w:rsidRPr="00E45878" w:rsidRDefault="00BF3C49" w:rsidP="008217A7">
            <w:pPr>
              <w:pStyle w:val="Tekstfusnote"/>
              <w:rPr>
                <w:rFonts w:asciiTheme="minorHAnsi" w:hAnsiTheme="minorHAnsi" w:cstheme="minorHAnsi"/>
              </w:rPr>
            </w:pPr>
            <w:sdt>
              <w:sdtPr>
                <w:rPr>
                  <w:rFonts w:asciiTheme="minorHAnsi" w:hAnsiTheme="minorHAnsi" w:cstheme="minorHAnsi"/>
                </w:rPr>
                <w:id w:val="-615899711"/>
                <w14:checkbox>
                  <w14:checked w14:val="0"/>
                  <w14:checkedState w14:val="2612" w14:font="MS Gothic"/>
                  <w14:uncheckedState w14:val="2610" w14:font="MS Gothic"/>
                </w14:checkbox>
              </w:sdtPr>
              <w:sdtEndPr/>
              <w:sdtContent>
                <w:r w:rsidR="008217A7" w:rsidRPr="00E45878">
                  <w:rPr>
                    <w:rFonts w:ascii="Segoe UI Symbol" w:hAnsi="Segoe UI Symbol" w:cs="Segoe UI Symbol"/>
                  </w:rPr>
                  <w:t>☐</w:t>
                </w:r>
              </w:sdtContent>
            </w:sdt>
            <w:r w:rsidR="008217A7" w:rsidRPr="00E45878">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C316119" w14:textId="77777777" w:rsidR="008217A7" w:rsidRPr="00E45878" w:rsidRDefault="00BF3C49" w:rsidP="008217A7">
            <w:pPr>
              <w:pStyle w:val="Tekstfusnote"/>
              <w:rPr>
                <w:rFonts w:asciiTheme="minorHAnsi" w:hAnsiTheme="minorHAnsi" w:cstheme="minorHAnsi"/>
              </w:rPr>
            </w:pPr>
            <w:sdt>
              <w:sdtPr>
                <w:rPr>
                  <w:rFonts w:asciiTheme="minorHAnsi" w:hAnsiTheme="minorHAnsi" w:cstheme="minorHAnsi"/>
                </w:rPr>
                <w:id w:val="-938904415"/>
                <w14:checkbox>
                  <w14:checked w14:val="1"/>
                  <w14:checkedState w14:val="2612" w14:font="MS Gothic"/>
                  <w14:uncheckedState w14:val="2610" w14:font="MS Gothic"/>
                </w14:checkbox>
              </w:sdtPr>
              <w:sdtEndPr/>
              <w:sdtContent>
                <w:r w:rsidR="008217A7" w:rsidRPr="00E45878">
                  <w:rPr>
                    <w:rFonts w:ascii="Segoe UI Symbol" w:hAnsi="Segoe UI Symbol" w:cs="Segoe UI Symbol"/>
                  </w:rPr>
                  <w:t>☒</w:t>
                </w:r>
              </w:sdtContent>
            </w:sdt>
            <w:r w:rsidR="008217A7" w:rsidRPr="00E45878">
              <w:rPr>
                <w:rFonts w:asciiTheme="minorHAnsi" w:hAnsiTheme="minorHAnsi" w:cstheme="minorHAnsi"/>
              </w:rPr>
              <w:t xml:space="preserve"> Samostalni zadaci</w:t>
            </w:r>
          </w:p>
          <w:p w14:paraId="7D66CE33" w14:textId="77777777" w:rsidR="008217A7" w:rsidRPr="00E45878" w:rsidRDefault="00BF3C49" w:rsidP="008217A7">
            <w:pPr>
              <w:pStyle w:val="Tekstfusnote"/>
              <w:rPr>
                <w:rFonts w:asciiTheme="minorHAnsi" w:hAnsiTheme="minorHAnsi" w:cstheme="minorHAnsi"/>
              </w:rPr>
            </w:pPr>
            <w:sdt>
              <w:sdtPr>
                <w:rPr>
                  <w:rFonts w:asciiTheme="minorHAnsi" w:hAnsiTheme="minorHAnsi" w:cstheme="minorHAnsi"/>
                </w:rPr>
                <w:id w:val="-1545671274"/>
                <w14:checkbox>
                  <w14:checked w14:val="0"/>
                  <w14:checkedState w14:val="2612" w14:font="MS Gothic"/>
                  <w14:uncheckedState w14:val="2610" w14:font="MS Gothic"/>
                </w14:checkbox>
              </w:sdtPr>
              <w:sdtEndPr/>
              <w:sdtContent>
                <w:r w:rsidR="008217A7" w:rsidRPr="00E45878">
                  <w:rPr>
                    <w:rFonts w:ascii="Segoe UI Symbol" w:hAnsi="Segoe UI Symbol" w:cs="Segoe UI Symbol"/>
                  </w:rPr>
                  <w:t>☐</w:t>
                </w:r>
              </w:sdtContent>
            </w:sdt>
            <w:r w:rsidR="008217A7" w:rsidRPr="00E45878">
              <w:rPr>
                <w:rFonts w:asciiTheme="minorHAnsi" w:hAnsiTheme="minorHAnsi" w:cstheme="minorHAnsi"/>
              </w:rPr>
              <w:t xml:space="preserve"> Multimedija i mreža</w:t>
            </w:r>
          </w:p>
          <w:p w14:paraId="6C017DB9" w14:textId="77777777" w:rsidR="008217A7" w:rsidRPr="00E45878" w:rsidRDefault="00BF3C49" w:rsidP="008217A7">
            <w:pPr>
              <w:pStyle w:val="Tekstfusnote"/>
              <w:rPr>
                <w:rFonts w:asciiTheme="minorHAnsi" w:hAnsiTheme="minorHAnsi" w:cstheme="minorHAnsi"/>
              </w:rPr>
            </w:pPr>
            <w:sdt>
              <w:sdtPr>
                <w:rPr>
                  <w:rFonts w:asciiTheme="minorHAnsi" w:hAnsiTheme="minorHAnsi" w:cstheme="minorHAnsi"/>
                </w:rPr>
                <w:id w:val="14662572"/>
                <w14:checkbox>
                  <w14:checked w14:val="0"/>
                  <w14:checkedState w14:val="2612" w14:font="MS Gothic"/>
                  <w14:uncheckedState w14:val="2610" w14:font="MS Gothic"/>
                </w14:checkbox>
              </w:sdtPr>
              <w:sdtEndPr/>
              <w:sdtContent>
                <w:r w:rsidR="008217A7" w:rsidRPr="00E45878">
                  <w:rPr>
                    <w:rFonts w:ascii="Segoe UI Symbol" w:hAnsi="Segoe UI Symbol" w:cs="Segoe UI Symbol"/>
                  </w:rPr>
                  <w:t>☐</w:t>
                </w:r>
              </w:sdtContent>
            </w:sdt>
            <w:r w:rsidR="008217A7" w:rsidRPr="00E45878">
              <w:rPr>
                <w:rFonts w:asciiTheme="minorHAnsi" w:hAnsiTheme="minorHAnsi" w:cstheme="minorHAnsi"/>
              </w:rPr>
              <w:t xml:space="preserve"> Laboratorij</w:t>
            </w:r>
          </w:p>
          <w:p w14:paraId="10412483" w14:textId="77777777" w:rsidR="008217A7" w:rsidRPr="00E45878" w:rsidRDefault="00BF3C49" w:rsidP="008217A7">
            <w:pPr>
              <w:pStyle w:val="Tekstfusnote"/>
              <w:rPr>
                <w:rFonts w:asciiTheme="minorHAnsi" w:hAnsiTheme="minorHAnsi" w:cstheme="minorHAnsi"/>
              </w:rPr>
            </w:pPr>
            <w:sdt>
              <w:sdtPr>
                <w:rPr>
                  <w:rFonts w:asciiTheme="minorHAnsi" w:hAnsiTheme="minorHAnsi" w:cstheme="minorHAnsi"/>
                </w:rPr>
                <w:id w:val="604617745"/>
                <w14:checkbox>
                  <w14:checked w14:val="1"/>
                  <w14:checkedState w14:val="2612" w14:font="MS Gothic"/>
                  <w14:uncheckedState w14:val="2610" w14:font="MS Gothic"/>
                </w14:checkbox>
              </w:sdtPr>
              <w:sdtEndPr/>
              <w:sdtContent>
                <w:r w:rsidR="008217A7" w:rsidRPr="00E45878">
                  <w:rPr>
                    <w:rFonts w:ascii="Segoe UI Symbol" w:hAnsi="Segoe UI Symbol" w:cs="Segoe UI Symbol"/>
                  </w:rPr>
                  <w:t>☒</w:t>
                </w:r>
              </w:sdtContent>
            </w:sdt>
            <w:r w:rsidR="008217A7" w:rsidRPr="00E45878">
              <w:rPr>
                <w:rFonts w:asciiTheme="minorHAnsi" w:hAnsiTheme="minorHAnsi" w:cstheme="minorHAnsi"/>
              </w:rPr>
              <w:t xml:space="preserve"> Mentorski rad</w:t>
            </w:r>
          </w:p>
          <w:p w14:paraId="2E226446" w14:textId="77777777" w:rsidR="008217A7" w:rsidRPr="00E45878" w:rsidRDefault="00BF3C49" w:rsidP="008217A7">
            <w:pPr>
              <w:pStyle w:val="Tekstfusnote"/>
              <w:rPr>
                <w:rFonts w:asciiTheme="minorHAnsi" w:hAnsiTheme="minorHAnsi" w:cstheme="minorHAnsi"/>
              </w:rPr>
            </w:pPr>
            <w:sdt>
              <w:sdtPr>
                <w:rPr>
                  <w:rFonts w:asciiTheme="minorHAnsi" w:hAnsiTheme="minorHAnsi" w:cstheme="minorHAnsi"/>
                </w:rPr>
                <w:id w:val="944810871"/>
                <w14:checkbox>
                  <w14:checked w14:val="0"/>
                  <w14:checkedState w14:val="2612" w14:font="MS Gothic"/>
                  <w14:uncheckedState w14:val="2610" w14:font="MS Gothic"/>
                </w14:checkbox>
              </w:sdtPr>
              <w:sdtEndPr/>
              <w:sdtContent>
                <w:r w:rsidR="008217A7" w:rsidRPr="00E45878">
                  <w:rPr>
                    <w:rFonts w:ascii="Segoe UI Symbol" w:hAnsi="Segoe UI Symbol" w:cs="Segoe UI Symbol"/>
                  </w:rPr>
                  <w:t>☐</w:t>
                </w:r>
              </w:sdtContent>
            </w:sdt>
            <w:r w:rsidR="008217A7" w:rsidRPr="00E45878">
              <w:rPr>
                <w:rFonts w:asciiTheme="minorHAnsi" w:hAnsiTheme="minorHAnsi" w:cstheme="minorHAnsi"/>
              </w:rPr>
              <w:t xml:space="preserve"> Ostalo: </w:t>
            </w:r>
          </w:p>
        </w:tc>
      </w:tr>
      <w:tr w:rsidR="008217A7" w:rsidRPr="00E45878" w14:paraId="30DD8408"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D7F1F39"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8217A7" w:rsidRPr="00E45878" w14:paraId="027E613A" w14:textId="77777777" w:rsidTr="0029158D">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D1EF4D5"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p w14:paraId="67A3659F"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Riješiti pojedinačne zadatke i izraditi istraživački zadatak u skladu s dobivenim uputama.</w:t>
            </w:r>
          </w:p>
        </w:tc>
      </w:tr>
      <w:tr w:rsidR="008217A7" w:rsidRPr="00E45878" w14:paraId="416AFFF7"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564A717"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8217A7" w:rsidRPr="00E45878" w14:paraId="5667C7A1" w14:textId="77777777" w:rsidTr="0029158D">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0EA72B5"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7D3F6AA2" w14:textId="77777777" w:rsidR="008217A7" w:rsidRPr="00E45878" w:rsidRDefault="008217A7" w:rsidP="008217A7">
            <w:pPr>
              <w:pStyle w:val="Tekstfusnote"/>
              <w:rPr>
                <w:rFonts w:asciiTheme="minorHAnsi" w:hAnsiTheme="minorHAnsi" w:cstheme="minorHAnsi"/>
                <w:b/>
                <w:bCs/>
                <w:lang w:val="hr-HR"/>
              </w:rPr>
            </w:pPr>
          </w:p>
          <w:p w14:paraId="04EAC3BD"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3D63D8F1" w14:textId="77777777" w:rsidR="008217A7" w:rsidRPr="00E45878" w:rsidRDefault="008217A7" w:rsidP="008217A7">
            <w:pPr>
              <w:pStyle w:val="Tekstfusnote"/>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73"/>
              <w:gridCol w:w="1091"/>
              <w:gridCol w:w="952"/>
              <w:gridCol w:w="952"/>
              <w:gridCol w:w="1458"/>
              <w:gridCol w:w="980"/>
              <w:gridCol w:w="975"/>
              <w:gridCol w:w="1033"/>
            </w:tblGrid>
            <w:tr w:rsidR="008217A7" w:rsidRPr="00E45878" w14:paraId="4772FC9F" w14:textId="77777777" w:rsidTr="0029158D">
              <w:trPr>
                <w:trHeight w:val="300"/>
              </w:trPr>
              <w:tc>
                <w:tcPr>
                  <w:tcW w:w="779" w:type="pct"/>
                  <w:shd w:val="clear" w:color="auto" w:fill="DBE5F1" w:themeFill="accent1" w:themeFillTint="33"/>
                  <w:vAlign w:val="center"/>
                </w:tcPr>
                <w:p w14:paraId="3A8660A1"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619" w:type="pct"/>
                  <w:shd w:val="clear" w:color="auto" w:fill="DBE5F1" w:themeFill="accent1" w:themeFillTint="33"/>
                  <w:vAlign w:val="center"/>
                </w:tcPr>
                <w:p w14:paraId="5035DA7A"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KOL 1</w:t>
                  </w:r>
                </w:p>
              </w:tc>
              <w:tc>
                <w:tcPr>
                  <w:tcW w:w="540" w:type="pct"/>
                  <w:shd w:val="clear" w:color="auto" w:fill="DBE5F1" w:themeFill="accent1" w:themeFillTint="33"/>
                  <w:vAlign w:val="center"/>
                </w:tcPr>
                <w:p w14:paraId="3D0B59EE"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KOL 2</w:t>
                  </w:r>
                </w:p>
              </w:tc>
              <w:tc>
                <w:tcPr>
                  <w:tcW w:w="540" w:type="pct"/>
                  <w:shd w:val="clear" w:color="auto" w:fill="DBE5F1" w:themeFill="accent1" w:themeFillTint="33"/>
                  <w:vAlign w:val="center"/>
                </w:tcPr>
                <w:p w14:paraId="7785D09B"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ZADACI</w:t>
                  </w:r>
                </w:p>
              </w:tc>
              <w:tc>
                <w:tcPr>
                  <w:tcW w:w="827" w:type="pct"/>
                  <w:shd w:val="clear" w:color="auto" w:fill="DBE5F1" w:themeFill="accent1" w:themeFillTint="33"/>
                  <w:vAlign w:val="center"/>
                </w:tcPr>
                <w:p w14:paraId="63A0BFA5"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b/>
                      <w:bCs/>
                      <w:lang w:val="hr-HR"/>
                    </w:rPr>
                    <w:t>ISTRAŽIVAČKI ZADATAK</w:t>
                  </w:r>
                </w:p>
              </w:tc>
              <w:tc>
                <w:tcPr>
                  <w:tcW w:w="556" w:type="pct"/>
                  <w:shd w:val="clear" w:color="auto" w:fill="DBE5F1" w:themeFill="accent1" w:themeFillTint="33"/>
                  <w:vAlign w:val="center"/>
                </w:tcPr>
                <w:p w14:paraId="28E5082A"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553" w:type="pct"/>
                  <w:shd w:val="clear" w:color="auto" w:fill="DBE5F1" w:themeFill="accent1" w:themeFillTint="33"/>
                  <w:vAlign w:val="center"/>
                </w:tcPr>
                <w:p w14:paraId="75770A52"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586" w:type="pct"/>
                  <w:shd w:val="clear" w:color="auto" w:fill="DBE5F1" w:themeFill="accent1" w:themeFillTint="33"/>
                  <w:vAlign w:val="center"/>
                </w:tcPr>
                <w:p w14:paraId="72D3EE89"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8217A7" w:rsidRPr="00E45878" w14:paraId="08D20E69" w14:textId="77777777" w:rsidTr="0029158D">
              <w:trPr>
                <w:trHeight w:val="300"/>
              </w:trPr>
              <w:tc>
                <w:tcPr>
                  <w:tcW w:w="779" w:type="pct"/>
                  <w:shd w:val="clear" w:color="auto" w:fill="DBE5F1" w:themeFill="accent1" w:themeFillTint="33"/>
                  <w:vAlign w:val="center"/>
                </w:tcPr>
                <w:p w14:paraId="21524D89"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619" w:type="pct"/>
                  <w:vAlign w:val="bottom"/>
                </w:tcPr>
                <w:p w14:paraId="6D753837"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540" w:type="pct"/>
                  <w:vAlign w:val="bottom"/>
                </w:tcPr>
                <w:p w14:paraId="44FA7FB4" w14:textId="77777777" w:rsidR="008217A7" w:rsidRPr="00E45878" w:rsidRDefault="008217A7" w:rsidP="008217A7">
                  <w:pPr>
                    <w:pStyle w:val="Tekstfusnote"/>
                    <w:rPr>
                      <w:rFonts w:asciiTheme="minorHAnsi" w:hAnsiTheme="minorHAnsi" w:cstheme="minorHAnsi"/>
                      <w:lang w:val="hr-HR"/>
                    </w:rPr>
                  </w:pPr>
                </w:p>
              </w:tc>
              <w:tc>
                <w:tcPr>
                  <w:tcW w:w="540" w:type="pct"/>
                  <w:vAlign w:val="bottom"/>
                </w:tcPr>
                <w:p w14:paraId="5902019E" w14:textId="77777777" w:rsidR="008217A7" w:rsidRPr="00E45878" w:rsidRDefault="008217A7" w:rsidP="008217A7">
                  <w:pPr>
                    <w:pStyle w:val="Tekstfusnote"/>
                    <w:rPr>
                      <w:rFonts w:asciiTheme="minorHAnsi" w:hAnsiTheme="minorHAnsi" w:cstheme="minorHAnsi"/>
                      <w:lang w:val="hr-HR"/>
                    </w:rPr>
                  </w:pPr>
                </w:p>
              </w:tc>
              <w:tc>
                <w:tcPr>
                  <w:tcW w:w="827" w:type="pct"/>
                  <w:vAlign w:val="bottom"/>
                </w:tcPr>
                <w:p w14:paraId="3D04F373" w14:textId="77777777" w:rsidR="008217A7" w:rsidRPr="00E45878" w:rsidRDefault="008217A7" w:rsidP="008217A7">
                  <w:pPr>
                    <w:pStyle w:val="Tekstfusnote"/>
                    <w:rPr>
                      <w:rFonts w:asciiTheme="minorHAnsi" w:hAnsiTheme="minorHAnsi" w:cstheme="minorHAnsi"/>
                      <w:lang w:val="hr-HR"/>
                    </w:rPr>
                  </w:pPr>
                </w:p>
              </w:tc>
              <w:tc>
                <w:tcPr>
                  <w:tcW w:w="556" w:type="pct"/>
                  <w:shd w:val="clear" w:color="auto" w:fill="DBE5F1" w:themeFill="accent1" w:themeFillTint="33"/>
                  <w:vAlign w:val="bottom"/>
                </w:tcPr>
                <w:p w14:paraId="01FC4F95"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lang w:val="hr-HR"/>
                    </w:rPr>
                    <w:t>10 %</w:t>
                  </w:r>
                </w:p>
              </w:tc>
              <w:tc>
                <w:tcPr>
                  <w:tcW w:w="553" w:type="pct"/>
                  <w:shd w:val="clear" w:color="auto" w:fill="DBE5F1" w:themeFill="accent1" w:themeFillTint="33"/>
                  <w:vAlign w:val="bottom"/>
                </w:tcPr>
                <w:p w14:paraId="4785C193"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lang w:val="hr-HR"/>
                    </w:rPr>
                    <w:t>20 %</w:t>
                  </w:r>
                </w:p>
              </w:tc>
              <w:tc>
                <w:tcPr>
                  <w:tcW w:w="586" w:type="pct"/>
                  <w:shd w:val="clear" w:color="auto" w:fill="DBE5F1" w:themeFill="accent1" w:themeFillTint="33"/>
                  <w:vAlign w:val="center"/>
                </w:tcPr>
                <w:p w14:paraId="715FF1F4"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8217A7" w:rsidRPr="00E45878" w14:paraId="4181D337" w14:textId="77777777" w:rsidTr="0029158D">
              <w:trPr>
                <w:trHeight w:val="300"/>
              </w:trPr>
              <w:tc>
                <w:tcPr>
                  <w:tcW w:w="779" w:type="pct"/>
                  <w:shd w:val="clear" w:color="auto" w:fill="DBE5F1" w:themeFill="accent1" w:themeFillTint="33"/>
                  <w:vAlign w:val="center"/>
                </w:tcPr>
                <w:p w14:paraId="7D7F93DA"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619" w:type="pct"/>
                  <w:vAlign w:val="bottom"/>
                </w:tcPr>
                <w:p w14:paraId="22581DDD" w14:textId="77777777" w:rsidR="008217A7" w:rsidRPr="00E45878" w:rsidRDefault="008217A7" w:rsidP="008217A7">
                  <w:pPr>
                    <w:pStyle w:val="Tekstfusnote"/>
                    <w:rPr>
                      <w:rFonts w:asciiTheme="minorHAnsi" w:hAnsiTheme="minorHAnsi" w:cstheme="minorHAnsi"/>
                      <w:lang w:val="hr-HR"/>
                    </w:rPr>
                  </w:pPr>
                </w:p>
              </w:tc>
              <w:tc>
                <w:tcPr>
                  <w:tcW w:w="540" w:type="pct"/>
                  <w:vAlign w:val="bottom"/>
                </w:tcPr>
                <w:p w14:paraId="297E70F1"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540" w:type="pct"/>
                  <w:vAlign w:val="bottom"/>
                </w:tcPr>
                <w:p w14:paraId="72BF963A"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5 %</w:t>
                  </w:r>
                </w:p>
              </w:tc>
              <w:tc>
                <w:tcPr>
                  <w:tcW w:w="827" w:type="pct"/>
                  <w:vAlign w:val="bottom"/>
                </w:tcPr>
                <w:p w14:paraId="3AF3369E" w14:textId="77777777" w:rsidR="008217A7" w:rsidRPr="00E45878" w:rsidRDefault="008217A7" w:rsidP="008217A7">
                  <w:pPr>
                    <w:pStyle w:val="Tekstfusnote"/>
                    <w:rPr>
                      <w:rFonts w:asciiTheme="minorHAnsi" w:hAnsiTheme="minorHAnsi" w:cstheme="minorHAnsi"/>
                      <w:lang w:val="hr-HR"/>
                    </w:rPr>
                  </w:pPr>
                </w:p>
              </w:tc>
              <w:tc>
                <w:tcPr>
                  <w:tcW w:w="556" w:type="pct"/>
                  <w:shd w:val="clear" w:color="auto" w:fill="DBE5F1" w:themeFill="accent1" w:themeFillTint="33"/>
                  <w:vAlign w:val="bottom"/>
                </w:tcPr>
                <w:p w14:paraId="1F831581"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lang w:val="hr-HR"/>
                    </w:rPr>
                    <w:t>12,5 %</w:t>
                  </w:r>
                </w:p>
              </w:tc>
              <w:tc>
                <w:tcPr>
                  <w:tcW w:w="553" w:type="pct"/>
                  <w:shd w:val="clear" w:color="auto" w:fill="DBE5F1" w:themeFill="accent1" w:themeFillTint="33"/>
                  <w:vAlign w:val="bottom"/>
                </w:tcPr>
                <w:p w14:paraId="02DCC1FF"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lang w:val="hr-HR"/>
                    </w:rPr>
                    <w:t>25 %</w:t>
                  </w:r>
                </w:p>
              </w:tc>
              <w:tc>
                <w:tcPr>
                  <w:tcW w:w="586" w:type="pct"/>
                  <w:shd w:val="clear" w:color="auto" w:fill="DBE5F1" w:themeFill="accent1" w:themeFillTint="33"/>
                  <w:vAlign w:val="center"/>
                </w:tcPr>
                <w:p w14:paraId="6A0AF5BA"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8217A7" w:rsidRPr="00E45878" w14:paraId="7806670E" w14:textId="77777777" w:rsidTr="0029158D">
              <w:trPr>
                <w:trHeight w:val="300"/>
              </w:trPr>
              <w:tc>
                <w:tcPr>
                  <w:tcW w:w="779" w:type="pct"/>
                  <w:shd w:val="clear" w:color="auto" w:fill="DBE5F1" w:themeFill="accent1" w:themeFillTint="33"/>
                  <w:vAlign w:val="center"/>
                </w:tcPr>
                <w:p w14:paraId="2C90AC04"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619" w:type="pct"/>
                  <w:vAlign w:val="bottom"/>
                </w:tcPr>
                <w:p w14:paraId="4523D06C" w14:textId="77777777" w:rsidR="008217A7" w:rsidRPr="00E45878" w:rsidRDefault="008217A7" w:rsidP="008217A7">
                  <w:pPr>
                    <w:pStyle w:val="Tekstfusnote"/>
                    <w:rPr>
                      <w:rFonts w:asciiTheme="minorHAnsi" w:hAnsiTheme="minorHAnsi" w:cstheme="minorHAnsi"/>
                      <w:lang w:val="hr-HR"/>
                    </w:rPr>
                  </w:pPr>
                </w:p>
              </w:tc>
              <w:tc>
                <w:tcPr>
                  <w:tcW w:w="540" w:type="pct"/>
                  <w:vAlign w:val="bottom"/>
                </w:tcPr>
                <w:p w14:paraId="09FF9734"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15 %</w:t>
                  </w:r>
                </w:p>
              </w:tc>
              <w:tc>
                <w:tcPr>
                  <w:tcW w:w="540" w:type="pct"/>
                  <w:vAlign w:val="bottom"/>
                </w:tcPr>
                <w:p w14:paraId="2D5862CF" w14:textId="77777777" w:rsidR="008217A7" w:rsidRPr="00E45878" w:rsidRDefault="008217A7" w:rsidP="008217A7">
                  <w:pPr>
                    <w:pStyle w:val="Tekstfusnote"/>
                    <w:rPr>
                      <w:rFonts w:asciiTheme="minorHAnsi" w:hAnsiTheme="minorHAnsi" w:cstheme="minorHAnsi"/>
                      <w:lang w:val="hr-HR"/>
                    </w:rPr>
                  </w:pPr>
                </w:p>
              </w:tc>
              <w:tc>
                <w:tcPr>
                  <w:tcW w:w="827" w:type="pct"/>
                  <w:vAlign w:val="bottom"/>
                </w:tcPr>
                <w:p w14:paraId="32D36C87"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5 %</w:t>
                  </w:r>
                </w:p>
              </w:tc>
              <w:tc>
                <w:tcPr>
                  <w:tcW w:w="556" w:type="pct"/>
                  <w:shd w:val="clear" w:color="auto" w:fill="DBE5F1" w:themeFill="accent1" w:themeFillTint="33"/>
                  <w:vAlign w:val="bottom"/>
                </w:tcPr>
                <w:p w14:paraId="73F73BE6"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lang w:val="hr-HR"/>
                    </w:rPr>
                    <w:t>10 %</w:t>
                  </w:r>
                </w:p>
              </w:tc>
              <w:tc>
                <w:tcPr>
                  <w:tcW w:w="553" w:type="pct"/>
                  <w:shd w:val="clear" w:color="auto" w:fill="DBE5F1" w:themeFill="accent1" w:themeFillTint="33"/>
                  <w:vAlign w:val="bottom"/>
                </w:tcPr>
                <w:p w14:paraId="6EC1E3FB"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lang w:val="hr-HR"/>
                    </w:rPr>
                    <w:t>20 %</w:t>
                  </w:r>
                </w:p>
              </w:tc>
              <w:tc>
                <w:tcPr>
                  <w:tcW w:w="586" w:type="pct"/>
                  <w:shd w:val="clear" w:color="auto" w:fill="DBE5F1" w:themeFill="accent1" w:themeFillTint="33"/>
                  <w:vAlign w:val="center"/>
                </w:tcPr>
                <w:p w14:paraId="1F541716"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8217A7" w:rsidRPr="00E45878" w14:paraId="39E2A82B" w14:textId="77777777" w:rsidTr="0029158D">
              <w:trPr>
                <w:trHeight w:val="300"/>
              </w:trPr>
              <w:tc>
                <w:tcPr>
                  <w:tcW w:w="779" w:type="pct"/>
                  <w:shd w:val="clear" w:color="auto" w:fill="DBE5F1" w:themeFill="accent1" w:themeFillTint="33"/>
                  <w:vAlign w:val="center"/>
                </w:tcPr>
                <w:p w14:paraId="28AC698A"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619" w:type="pct"/>
                  <w:vAlign w:val="bottom"/>
                </w:tcPr>
                <w:p w14:paraId="7959AADF" w14:textId="77777777" w:rsidR="008217A7" w:rsidRPr="00E45878" w:rsidRDefault="008217A7" w:rsidP="008217A7">
                  <w:pPr>
                    <w:pStyle w:val="Tekstfusnote"/>
                    <w:rPr>
                      <w:rFonts w:asciiTheme="minorHAnsi" w:hAnsiTheme="minorHAnsi" w:cstheme="minorHAnsi"/>
                      <w:lang w:val="hr-HR"/>
                    </w:rPr>
                  </w:pPr>
                </w:p>
              </w:tc>
              <w:tc>
                <w:tcPr>
                  <w:tcW w:w="540" w:type="pct"/>
                  <w:vAlign w:val="bottom"/>
                </w:tcPr>
                <w:p w14:paraId="7FFD21BF"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5 %</w:t>
                  </w:r>
                </w:p>
              </w:tc>
              <w:tc>
                <w:tcPr>
                  <w:tcW w:w="540" w:type="pct"/>
                  <w:vAlign w:val="bottom"/>
                </w:tcPr>
                <w:p w14:paraId="2D049C97"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8 %</w:t>
                  </w:r>
                </w:p>
              </w:tc>
              <w:tc>
                <w:tcPr>
                  <w:tcW w:w="827" w:type="pct"/>
                  <w:vAlign w:val="bottom"/>
                </w:tcPr>
                <w:p w14:paraId="24F81E9B"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7 %</w:t>
                  </w:r>
                </w:p>
              </w:tc>
              <w:tc>
                <w:tcPr>
                  <w:tcW w:w="556" w:type="pct"/>
                  <w:shd w:val="clear" w:color="auto" w:fill="DBE5F1" w:themeFill="accent1" w:themeFillTint="33"/>
                  <w:vAlign w:val="bottom"/>
                </w:tcPr>
                <w:p w14:paraId="5DBADA4D"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lang w:val="hr-HR"/>
                    </w:rPr>
                    <w:t>10 %</w:t>
                  </w:r>
                </w:p>
              </w:tc>
              <w:tc>
                <w:tcPr>
                  <w:tcW w:w="553" w:type="pct"/>
                  <w:shd w:val="clear" w:color="auto" w:fill="DBE5F1" w:themeFill="accent1" w:themeFillTint="33"/>
                  <w:vAlign w:val="bottom"/>
                </w:tcPr>
                <w:p w14:paraId="6455AC70"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lang w:val="hr-HR"/>
                    </w:rPr>
                    <w:t>20 %</w:t>
                  </w:r>
                </w:p>
              </w:tc>
              <w:tc>
                <w:tcPr>
                  <w:tcW w:w="586" w:type="pct"/>
                  <w:shd w:val="clear" w:color="auto" w:fill="DBE5F1" w:themeFill="accent1" w:themeFillTint="33"/>
                  <w:vAlign w:val="center"/>
                </w:tcPr>
                <w:p w14:paraId="45C5372E"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8217A7" w:rsidRPr="00E45878" w14:paraId="189C583B" w14:textId="77777777" w:rsidTr="0029158D">
              <w:trPr>
                <w:trHeight w:val="300"/>
              </w:trPr>
              <w:tc>
                <w:tcPr>
                  <w:tcW w:w="779" w:type="pct"/>
                  <w:shd w:val="clear" w:color="auto" w:fill="DBE5F1" w:themeFill="accent1" w:themeFillTint="33"/>
                  <w:vAlign w:val="center"/>
                </w:tcPr>
                <w:p w14:paraId="475A45E6"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619" w:type="pct"/>
                  <w:vAlign w:val="bottom"/>
                </w:tcPr>
                <w:p w14:paraId="6D385EF2" w14:textId="77777777" w:rsidR="008217A7" w:rsidRPr="00E45878" w:rsidRDefault="008217A7" w:rsidP="008217A7">
                  <w:pPr>
                    <w:pStyle w:val="Tekstfusnote"/>
                    <w:rPr>
                      <w:rFonts w:asciiTheme="minorHAnsi" w:hAnsiTheme="minorHAnsi" w:cstheme="minorHAnsi"/>
                      <w:lang w:val="hr-HR"/>
                    </w:rPr>
                  </w:pPr>
                </w:p>
              </w:tc>
              <w:tc>
                <w:tcPr>
                  <w:tcW w:w="540" w:type="pct"/>
                  <w:vAlign w:val="bottom"/>
                </w:tcPr>
                <w:p w14:paraId="269F5450" w14:textId="77777777" w:rsidR="008217A7" w:rsidRPr="00E45878" w:rsidRDefault="008217A7" w:rsidP="008217A7">
                  <w:pPr>
                    <w:pStyle w:val="Tekstfusnote"/>
                    <w:rPr>
                      <w:rFonts w:asciiTheme="minorHAnsi" w:hAnsiTheme="minorHAnsi" w:cstheme="minorHAnsi"/>
                      <w:lang w:val="hr-HR"/>
                    </w:rPr>
                  </w:pPr>
                </w:p>
              </w:tc>
              <w:tc>
                <w:tcPr>
                  <w:tcW w:w="540" w:type="pct"/>
                  <w:vAlign w:val="bottom"/>
                </w:tcPr>
                <w:p w14:paraId="49725834" w14:textId="77777777" w:rsidR="008217A7" w:rsidRPr="00E45878" w:rsidRDefault="008217A7" w:rsidP="008217A7">
                  <w:pPr>
                    <w:pStyle w:val="Tekstfusnote"/>
                    <w:rPr>
                      <w:rFonts w:asciiTheme="minorHAnsi" w:hAnsiTheme="minorHAnsi" w:cstheme="minorHAnsi"/>
                      <w:lang w:val="hr-HR"/>
                    </w:rPr>
                  </w:pPr>
                </w:p>
              </w:tc>
              <w:tc>
                <w:tcPr>
                  <w:tcW w:w="827" w:type="pct"/>
                  <w:vAlign w:val="bottom"/>
                </w:tcPr>
                <w:p w14:paraId="42AEA63F"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15 %</w:t>
                  </w:r>
                </w:p>
              </w:tc>
              <w:tc>
                <w:tcPr>
                  <w:tcW w:w="556" w:type="pct"/>
                  <w:shd w:val="clear" w:color="auto" w:fill="DBE5F1" w:themeFill="accent1" w:themeFillTint="33"/>
                  <w:vAlign w:val="bottom"/>
                </w:tcPr>
                <w:p w14:paraId="412C932E"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lang w:val="hr-HR"/>
                    </w:rPr>
                    <w:t>7,5 %</w:t>
                  </w:r>
                </w:p>
              </w:tc>
              <w:tc>
                <w:tcPr>
                  <w:tcW w:w="553" w:type="pct"/>
                  <w:shd w:val="clear" w:color="auto" w:fill="DBE5F1" w:themeFill="accent1" w:themeFillTint="33"/>
                  <w:vAlign w:val="bottom"/>
                </w:tcPr>
                <w:p w14:paraId="661732CF"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lang w:val="hr-HR"/>
                    </w:rPr>
                    <w:t>15 %</w:t>
                  </w:r>
                </w:p>
              </w:tc>
              <w:tc>
                <w:tcPr>
                  <w:tcW w:w="586" w:type="pct"/>
                  <w:shd w:val="clear" w:color="auto" w:fill="DBE5F1" w:themeFill="accent1" w:themeFillTint="33"/>
                  <w:vAlign w:val="center"/>
                </w:tcPr>
                <w:p w14:paraId="23052D02"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8217A7" w:rsidRPr="00E45878" w14:paraId="057F60E4" w14:textId="77777777" w:rsidTr="0029158D">
              <w:trPr>
                <w:trHeight w:val="300"/>
              </w:trPr>
              <w:tc>
                <w:tcPr>
                  <w:tcW w:w="779" w:type="pct"/>
                  <w:shd w:val="clear" w:color="auto" w:fill="DBE5F1" w:themeFill="accent1" w:themeFillTint="33"/>
                  <w:vAlign w:val="center"/>
                </w:tcPr>
                <w:p w14:paraId="40F1933E"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619" w:type="pct"/>
                  <w:shd w:val="clear" w:color="auto" w:fill="DBE5F1" w:themeFill="accent1" w:themeFillTint="33"/>
                  <w:vAlign w:val="bottom"/>
                </w:tcPr>
                <w:p w14:paraId="0EAA9A20"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540" w:type="pct"/>
                  <w:shd w:val="clear" w:color="auto" w:fill="DBE5F1" w:themeFill="accent1" w:themeFillTint="33"/>
                  <w:vAlign w:val="bottom"/>
                </w:tcPr>
                <w:p w14:paraId="41E786FB"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40 %</w:t>
                  </w:r>
                </w:p>
              </w:tc>
              <w:tc>
                <w:tcPr>
                  <w:tcW w:w="540" w:type="pct"/>
                  <w:shd w:val="clear" w:color="auto" w:fill="DBE5F1" w:themeFill="accent1" w:themeFillTint="33"/>
                  <w:vAlign w:val="bottom"/>
                </w:tcPr>
                <w:p w14:paraId="6A321E5A"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13 %</w:t>
                  </w:r>
                </w:p>
              </w:tc>
              <w:tc>
                <w:tcPr>
                  <w:tcW w:w="827" w:type="pct"/>
                  <w:shd w:val="clear" w:color="auto" w:fill="DBE5F1" w:themeFill="accent1" w:themeFillTint="33"/>
                  <w:vAlign w:val="bottom"/>
                </w:tcPr>
                <w:p w14:paraId="1FC3545D"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27 %</w:t>
                  </w:r>
                </w:p>
              </w:tc>
              <w:tc>
                <w:tcPr>
                  <w:tcW w:w="556" w:type="pct"/>
                  <w:shd w:val="clear" w:color="auto" w:fill="DBE5F1" w:themeFill="accent1" w:themeFillTint="33"/>
                </w:tcPr>
                <w:p w14:paraId="23883C51"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553" w:type="pct"/>
                  <w:shd w:val="clear" w:color="auto" w:fill="DBE5F1" w:themeFill="accent1" w:themeFillTint="33"/>
                </w:tcPr>
                <w:p w14:paraId="3C7EC2AC"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586" w:type="pct"/>
                  <w:shd w:val="clear" w:color="auto" w:fill="DBE5F1" w:themeFill="accent1" w:themeFillTint="33"/>
                  <w:vAlign w:val="center"/>
                </w:tcPr>
                <w:p w14:paraId="65FF12C1" w14:textId="77777777" w:rsidR="008217A7" w:rsidRPr="00E45878" w:rsidRDefault="008217A7" w:rsidP="008217A7">
                  <w:pPr>
                    <w:pStyle w:val="Tekstfusnote"/>
                    <w:rPr>
                      <w:rFonts w:asciiTheme="minorHAnsi" w:hAnsiTheme="minorHAnsi" w:cstheme="minorHAnsi"/>
                      <w:b/>
                      <w:lang w:val="hr-HR"/>
                    </w:rPr>
                  </w:pPr>
                </w:p>
              </w:tc>
            </w:tr>
            <w:tr w:rsidR="008217A7" w:rsidRPr="00E45878" w14:paraId="29E9FE8A" w14:textId="77777777" w:rsidTr="0029158D">
              <w:trPr>
                <w:trHeight w:val="300"/>
              </w:trPr>
              <w:tc>
                <w:tcPr>
                  <w:tcW w:w="779" w:type="pct"/>
                  <w:shd w:val="clear" w:color="auto" w:fill="DBE5F1" w:themeFill="accent1" w:themeFillTint="33"/>
                  <w:vAlign w:val="center"/>
                </w:tcPr>
                <w:p w14:paraId="02B4B817"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619" w:type="pct"/>
                  <w:shd w:val="clear" w:color="auto" w:fill="DBE5F1" w:themeFill="accent1" w:themeFillTint="33"/>
                  <w:vAlign w:val="center"/>
                </w:tcPr>
                <w:p w14:paraId="6A06F2BD"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0,8</w:t>
                  </w:r>
                </w:p>
              </w:tc>
              <w:tc>
                <w:tcPr>
                  <w:tcW w:w="540" w:type="pct"/>
                  <w:shd w:val="clear" w:color="auto" w:fill="DBE5F1" w:themeFill="accent1" w:themeFillTint="33"/>
                  <w:vAlign w:val="center"/>
                </w:tcPr>
                <w:p w14:paraId="279B3932"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1,7</w:t>
                  </w:r>
                </w:p>
              </w:tc>
              <w:tc>
                <w:tcPr>
                  <w:tcW w:w="540" w:type="pct"/>
                  <w:shd w:val="clear" w:color="auto" w:fill="DBE5F1" w:themeFill="accent1" w:themeFillTint="33"/>
                  <w:vAlign w:val="center"/>
                </w:tcPr>
                <w:p w14:paraId="08EDF94D"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0,5</w:t>
                  </w:r>
                </w:p>
              </w:tc>
              <w:tc>
                <w:tcPr>
                  <w:tcW w:w="827" w:type="pct"/>
                  <w:shd w:val="clear" w:color="auto" w:fill="DBE5F1" w:themeFill="accent1" w:themeFillTint="33"/>
                  <w:vAlign w:val="center"/>
                </w:tcPr>
                <w:p w14:paraId="2C81B30D"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556" w:type="pct"/>
                  <w:shd w:val="clear" w:color="auto" w:fill="DBE5F1" w:themeFill="accent1" w:themeFillTint="33"/>
                  <w:vAlign w:val="center"/>
                </w:tcPr>
                <w:p w14:paraId="06BEB66B" w14:textId="77777777" w:rsidR="008217A7" w:rsidRPr="00E45878" w:rsidRDefault="008217A7" w:rsidP="008217A7">
                  <w:pPr>
                    <w:pStyle w:val="Tekstfusnote"/>
                    <w:rPr>
                      <w:rFonts w:asciiTheme="minorHAnsi" w:hAnsiTheme="minorHAnsi" w:cstheme="minorHAnsi"/>
                      <w:b/>
                      <w:lang w:val="hr-HR"/>
                    </w:rPr>
                  </w:pPr>
                </w:p>
              </w:tc>
              <w:tc>
                <w:tcPr>
                  <w:tcW w:w="553" w:type="pct"/>
                  <w:shd w:val="clear" w:color="auto" w:fill="DBE5F1" w:themeFill="accent1" w:themeFillTint="33"/>
                  <w:vAlign w:val="center"/>
                </w:tcPr>
                <w:p w14:paraId="5D68DF4A"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4</w:t>
                  </w:r>
                </w:p>
              </w:tc>
              <w:tc>
                <w:tcPr>
                  <w:tcW w:w="586" w:type="pct"/>
                  <w:shd w:val="clear" w:color="auto" w:fill="DBE5F1" w:themeFill="accent1" w:themeFillTint="33"/>
                  <w:vAlign w:val="center"/>
                </w:tcPr>
                <w:p w14:paraId="1B4B1179" w14:textId="77777777" w:rsidR="008217A7" w:rsidRPr="00E45878" w:rsidRDefault="008217A7" w:rsidP="008217A7">
                  <w:pPr>
                    <w:pStyle w:val="Tekstfusnote"/>
                    <w:rPr>
                      <w:rFonts w:asciiTheme="minorHAnsi" w:hAnsiTheme="minorHAnsi" w:cstheme="minorHAnsi"/>
                      <w:b/>
                      <w:lang w:val="hr-HR"/>
                    </w:rPr>
                  </w:pPr>
                </w:p>
              </w:tc>
            </w:tr>
          </w:tbl>
          <w:p w14:paraId="10D6B4B9" w14:textId="77777777" w:rsidR="008217A7" w:rsidRPr="00E45878" w:rsidRDefault="008217A7" w:rsidP="008217A7">
            <w:pPr>
              <w:pStyle w:val="Tekstfusnote"/>
              <w:rPr>
                <w:rFonts w:asciiTheme="minorHAnsi" w:hAnsiTheme="minorHAnsi" w:cstheme="minorHAnsi"/>
                <w:bCs/>
                <w:lang w:val="hr-HR"/>
              </w:rPr>
            </w:pPr>
          </w:p>
          <w:p w14:paraId="17DFE6B7" w14:textId="77777777" w:rsidR="008217A7" w:rsidRPr="00E45878" w:rsidRDefault="008217A7" w:rsidP="008217A7">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03A2B53A" w14:textId="77777777" w:rsidR="008217A7" w:rsidRPr="00E45878" w:rsidRDefault="008217A7" w:rsidP="008217A7">
            <w:pPr>
              <w:pStyle w:val="Tekstfusnote"/>
              <w:rPr>
                <w:rFonts w:asciiTheme="minorHAnsi" w:hAnsiTheme="minorHAnsi" w:cstheme="minorHAnsi"/>
                <w:b/>
                <w:bCs/>
                <w:lang w:val="hr-HR"/>
              </w:rPr>
            </w:pPr>
          </w:p>
          <w:p w14:paraId="140F3522" w14:textId="77777777" w:rsidR="008217A7" w:rsidRPr="00E45878" w:rsidRDefault="008217A7" w:rsidP="008217A7">
            <w:pPr>
              <w:pStyle w:val="Tekstfusnote"/>
              <w:rPr>
                <w:rFonts w:asciiTheme="minorHAnsi" w:hAnsiTheme="minorHAnsi" w:cstheme="minorHAnsi"/>
                <w:b/>
                <w:bCs/>
                <w:lang w:val="hr-HR"/>
              </w:rPr>
            </w:pPr>
          </w:p>
          <w:p w14:paraId="267622A2"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1D1B6D0E" w14:textId="77777777" w:rsidR="008217A7" w:rsidRPr="00E45878" w:rsidRDefault="008217A7" w:rsidP="008217A7">
            <w:pPr>
              <w:pStyle w:val="Tekstfusnote"/>
              <w:rPr>
                <w:rFonts w:asciiTheme="minorHAnsi" w:hAnsiTheme="minorHAnsi" w:cstheme="minorHAnsi"/>
                <w:b/>
                <w:lang w:val="hr-HR"/>
              </w:rPr>
            </w:pPr>
          </w:p>
          <w:tbl>
            <w:tblPr>
              <w:tblStyle w:val="Reetkatablice"/>
              <w:tblW w:w="392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74"/>
              <w:gridCol w:w="1092"/>
              <w:gridCol w:w="1458"/>
              <w:gridCol w:w="980"/>
              <w:gridCol w:w="974"/>
              <w:gridCol w:w="1032"/>
            </w:tblGrid>
            <w:tr w:rsidR="008217A7" w:rsidRPr="00E45878" w14:paraId="7AAF6DD0" w14:textId="77777777" w:rsidTr="0029158D">
              <w:trPr>
                <w:trHeight w:val="300"/>
              </w:trPr>
              <w:tc>
                <w:tcPr>
                  <w:tcW w:w="994" w:type="pct"/>
                  <w:shd w:val="clear" w:color="auto" w:fill="DBE5F1" w:themeFill="accent1" w:themeFillTint="33"/>
                  <w:vAlign w:val="center"/>
                </w:tcPr>
                <w:p w14:paraId="40338183"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790" w:type="pct"/>
                  <w:shd w:val="clear" w:color="auto" w:fill="DBE5F1" w:themeFill="accent1" w:themeFillTint="33"/>
                  <w:vAlign w:val="center"/>
                </w:tcPr>
                <w:p w14:paraId="12FC46C0"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PISANI ISPIT</w:t>
                  </w:r>
                </w:p>
              </w:tc>
              <w:tc>
                <w:tcPr>
                  <w:tcW w:w="1055" w:type="pct"/>
                  <w:shd w:val="clear" w:color="auto" w:fill="DBE5F1" w:themeFill="accent1" w:themeFillTint="33"/>
                  <w:vAlign w:val="center"/>
                </w:tcPr>
                <w:p w14:paraId="7332E427"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ISTRAŽIVAČKI ZADATAK</w:t>
                  </w:r>
                </w:p>
              </w:tc>
              <w:tc>
                <w:tcPr>
                  <w:tcW w:w="709" w:type="pct"/>
                  <w:shd w:val="clear" w:color="auto" w:fill="DBE5F1" w:themeFill="accent1" w:themeFillTint="33"/>
                  <w:vAlign w:val="center"/>
                </w:tcPr>
                <w:p w14:paraId="0267930C"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05" w:type="pct"/>
                  <w:shd w:val="clear" w:color="auto" w:fill="DBE5F1" w:themeFill="accent1" w:themeFillTint="33"/>
                  <w:vAlign w:val="center"/>
                </w:tcPr>
                <w:p w14:paraId="5A80F5F8"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747" w:type="pct"/>
                  <w:shd w:val="clear" w:color="auto" w:fill="DBE5F1" w:themeFill="accent1" w:themeFillTint="33"/>
                  <w:vAlign w:val="center"/>
                </w:tcPr>
                <w:p w14:paraId="2069174B"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8217A7" w:rsidRPr="00E45878" w14:paraId="31721580" w14:textId="77777777" w:rsidTr="0029158D">
              <w:trPr>
                <w:trHeight w:val="300"/>
              </w:trPr>
              <w:tc>
                <w:tcPr>
                  <w:tcW w:w="994" w:type="pct"/>
                  <w:shd w:val="clear" w:color="auto" w:fill="DBE5F1" w:themeFill="accent1" w:themeFillTint="33"/>
                  <w:vAlign w:val="center"/>
                </w:tcPr>
                <w:p w14:paraId="3714AF09"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790" w:type="pct"/>
                  <w:vAlign w:val="bottom"/>
                </w:tcPr>
                <w:p w14:paraId="2F8BCA75"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1055" w:type="pct"/>
                </w:tcPr>
                <w:p w14:paraId="20E2AA58" w14:textId="77777777" w:rsidR="008217A7" w:rsidRPr="00E45878" w:rsidRDefault="008217A7" w:rsidP="008217A7">
                  <w:pPr>
                    <w:pStyle w:val="Tekstfusnote"/>
                    <w:rPr>
                      <w:rFonts w:asciiTheme="minorHAnsi" w:hAnsiTheme="minorHAnsi" w:cstheme="minorHAnsi"/>
                      <w:lang w:val="hr-HR"/>
                    </w:rPr>
                  </w:pPr>
                </w:p>
              </w:tc>
              <w:tc>
                <w:tcPr>
                  <w:tcW w:w="709" w:type="pct"/>
                  <w:shd w:val="clear" w:color="auto" w:fill="DBE5F1" w:themeFill="accent1" w:themeFillTint="33"/>
                  <w:vAlign w:val="bottom"/>
                </w:tcPr>
                <w:p w14:paraId="32ADC285"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lang w:val="hr-HR"/>
                    </w:rPr>
                    <w:t>10 %</w:t>
                  </w:r>
                </w:p>
              </w:tc>
              <w:tc>
                <w:tcPr>
                  <w:tcW w:w="705" w:type="pct"/>
                  <w:shd w:val="clear" w:color="auto" w:fill="DBE5F1" w:themeFill="accent1" w:themeFillTint="33"/>
                  <w:vAlign w:val="bottom"/>
                </w:tcPr>
                <w:p w14:paraId="4F0C25E8"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lang w:val="hr-HR"/>
                    </w:rPr>
                    <w:t>20 %</w:t>
                  </w:r>
                </w:p>
              </w:tc>
              <w:tc>
                <w:tcPr>
                  <w:tcW w:w="747" w:type="pct"/>
                  <w:shd w:val="clear" w:color="auto" w:fill="DBE5F1" w:themeFill="accent1" w:themeFillTint="33"/>
                  <w:vAlign w:val="center"/>
                </w:tcPr>
                <w:p w14:paraId="20171AF6"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8217A7" w:rsidRPr="00E45878" w14:paraId="1C9ED269" w14:textId="77777777" w:rsidTr="0029158D">
              <w:trPr>
                <w:trHeight w:val="300"/>
              </w:trPr>
              <w:tc>
                <w:tcPr>
                  <w:tcW w:w="994" w:type="pct"/>
                  <w:shd w:val="clear" w:color="auto" w:fill="DBE5F1" w:themeFill="accent1" w:themeFillTint="33"/>
                  <w:vAlign w:val="center"/>
                </w:tcPr>
                <w:p w14:paraId="00AFA9F1"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790" w:type="pct"/>
                  <w:vAlign w:val="bottom"/>
                </w:tcPr>
                <w:p w14:paraId="6E173F3D"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25 %</w:t>
                  </w:r>
                </w:p>
              </w:tc>
              <w:tc>
                <w:tcPr>
                  <w:tcW w:w="1055" w:type="pct"/>
                </w:tcPr>
                <w:p w14:paraId="0CE20C50" w14:textId="77777777" w:rsidR="008217A7" w:rsidRPr="00E45878" w:rsidRDefault="008217A7" w:rsidP="008217A7">
                  <w:pPr>
                    <w:pStyle w:val="Tekstfusnote"/>
                    <w:rPr>
                      <w:rFonts w:asciiTheme="minorHAnsi" w:hAnsiTheme="minorHAnsi" w:cstheme="minorHAnsi"/>
                      <w:lang w:val="hr-HR"/>
                    </w:rPr>
                  </w:pPr>
                </w:p>
              </w:tc>
              <w:tc>
                <w:tcPr>
                  <w:tcW w:w="709" w:type="pct"/>
                  <w:shd w:val="clear" w:color="auto" w:fill="DBE5F1" w:themeFill="accent1" w:themeFillTint="33"/>
                  <w:vAlign w:val="bottom"/>
                </w:tcPr>
                <w:p w14:paraId="56FF0F89"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lang w:val="hr-HR"/>
                    </w:rPr>
                    <w:t>12,5 %</w:t>
                  </w:r>
                </w:p>
              </w:tc>
              <w:tc>
                <w:tcPr>
                  <w:tcW w:w="705" w:type="pct"/>
                  <w:shd w:val="clear" w:color="auto" w:fill="DBE5F1" w:themeFill="accent1" w:themeFillTint="33"/>
                  <w:vAlign w:val="bottom"/>
                </w:tcPr>
                <w:p w14:paraId="1203D6A2"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lang w:val="hr-HR"/>
                    </w:rPr>
                    <w:t>25 %</w:t>
                  </w:r>
                </w:p>
              </w:tc>
              <w:tc>
                <w:tcPr>
                  <w:tcW w:w="747" w:type="pct"/>
                  <w:shd w:val="clear" w:color="auto" w:fill="DBE5F1" w:themeFill="accent1" w:themeFillTint="33"/>
                  <w:vAlign w:val="center"/>
                </w:tcPr>
                <w:p w14:paraId="384DD2DA"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8217A7" w:rsidRPr="00E45878" w14:paraId="5C1C55AF" w14:textId="77777777" w:rsidTr="0029158D">
              <w:trPr>
                <w:trHeight w:val="300"/>
              </w:trPr>
              <w:tc>
                <w:tcPr>
                  <w:tcW w:w="994" w:type="pct"/>
                  <w:shd w:val="clear" w:color="auto" w:fill="DBE5F1" w:themeFill="accent1" w:themeFillTint="33"/>
                  <w:vAlign w:val="center"/>
                </w:tcPr>
                <w:p w14:paraId="13FAB820"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790" w:type="pct"/>
                  <w:vAlign w:val="bottom"/>
                </w:tcPr>
                <w:p w14:paraId="14765D06"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15 %</w:t>
                  </w:r>
                </w:p>
              </w:tc>
              <w:tc>
                <w:tcPr>
                  <w:tcW w:w="1055" w:type="pct"/>
                </w:tcPr>
                <w:p w14:paraId="1BDB67E7"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5 %</w:t>
                  </w:r>
                </w:p>
              </w:tc>
              <w:tc>
                <w:tcPr>
                  <w:tcW w:w="709" w:type="pct"/>
                  <w:shd w:val="clear" w:color="auto" w:fill="DBE5F1" w:themeFill="accent1" w:themeFillTint="33"/>
                  <w:vAlign w:val="bottom"/>
                </w:tcPr>
                <w:p w14:paraId="4B2DCFA6"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lang w:val="hr-HR"/>
                    </w:rPr>
                    <w:t>10 %</w:t>
                  </w:r>
                </w:p>
              </w:tc>
              <w:tc>
                <w:tcPr>
                  <w:tcW w:w="705" w:type="pct"/>
                  <w:shd w:val="clear" w:color="auto" w:fill="DBE5F1" w:themeFill="accent1" w:themeFillTint="33"/>
                  <w:vAlign w:val="bottom"/>
                </w:tcPr>
                <w:p w14:paraId="3783FF21"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lang w:val="hr-HR"/>
                    </w:rPr>
                    <w:t>20 %</w:t>
                  </w:r>
                </w:p>
              </w:tc>
              <w:tc>
                <w:tcPr>
                  <w:tcW w:w="747" w:type="pct"/>
                  <w:shd w:val="clear" w:color="auto" w:fill="DBE5F1" w:themeFill="accent1" w:themeFillTint="33"/>
                  <w:vAlign w:val="center"/>
                </w:tcPr>
                <w:p w14:paraId="5DDF5713"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8217A7" w:rsidRPr="00E45878" w14:paraId="0C566A53" w14:textId="77777777" w:rsidTr="0029158D">
              <w:trPr>
                <w:trHeight w:val="300"/>
              </w:trPr>
              <w:tc>
                <w:tcPr>
                  <w:tcW w:w="994" w:type="pct"/>
                  <w:shd w:val="clear" w:color="auto" w:fill="DBE5F1" w:themeFill="accent1" w:themeFillTint="33"/>
                  <w:vAlign w:val="center"/>
                </w:tcPr>
                <w:p w14:paraId="460FF5FD"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790" w:type="pct"/>
                  <w:vAlign w:val="bottom"/>
                </w:tcPr>
                <w:p w14:paraId="6D5CB576"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13 %</w:t>
                  </w:r>
                </w:p>
              </w:tc>
              <w:tc>
                <w:tcPr>
                  <w:tcW w:w="1055" w:type="pct"/>
                </w:tcPr>
                <w:p w14:paraId="18AA65CF"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7 %</w:t>
                  </w:r>
                </w:p>
              </w:tc>
              <w:tc>
                <w:tcPr>
                  <w:tcW w:w="709" w:type="pct"/>
                  <w:shd w:val="clear" w:color="auto" w:fill="DBE5F1" w:themeFill="accent1" w:themeFillTint="33"/>
                  <w:vAlign w:val="bottom"/>
                </w:tcPr>
                <w:p w14:paraId="5C106614"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lang w:val="hr-HR"/>
                    </w:rPr>
                    <w:t>10 %</w:t>
                  </w:r>
                </w:p>
              </w:tc>
              <w:tc>
                <w:tcPr>
                  <w:tcW w:w="705" w:type="pct"/>
                  <w:shd w:val="clear" w:color="auto" w:fill="DBE5F1" w:themeFill="accent1" w:themeFillTint="33"/>
                  <w:vAlign w:val="bottom"/>
                </w:tcPr>
                <w:p w14:paraId="7C28E9B9"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lang w:val="hr-HR"/>
                    </w:rPr>
                    <w:t>20 %</w:t>
                  </w:r>
                </w:p>
              </w:tc>
              <w:tc>
                <w:tcPr>
                  <w:tcW w:w="747" w:type="pct"/>
                  <w:shd w:val="clear" w:color="auto" w:fill="DBE5F1" w:themeFill="accent1" w:themeFillTint="33"/>
                  <w:vAlign w:val="center"/>
                </w:tcPr>
                <w:p w14:paraId="489B63F4"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8217A7" w:rsidRPr="00E45878" w14:paraId="0ED4D66D" w14:textId="77777777" w:rsidTr="0029158D">
              <w:trPr>
                <w:trHeight w:val="300"/>
              </w:trPr>
              <w:tc>
                <w:tcPr>
                  <w:tcW w:w="994" w:type="pct"/>
                  <w:shd w:val="clear" w:color="auto" w:fill="DBE5F1" w:themeFill="accent1" w:themeFillTint="33"/>
                  <w:vAlign w:val="center"/>
                </w:tcPr>
                <w:p w14:paraId="6A39AE18"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790" w:type="pct"/>
                  <w:vAlign w:val="bottom"/>
                </w:tcPr>
                <w:p w14:paraId="41D8B48C"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0 %</w:t>
                  </w:r>
                </w:p>
              </w:tc>
              <w:tc>
                <w:tcPr>
                  <w:tcW w:w="1055" w:type="pct"/>
                </w:tcPr>
                <w:p w14:paraId="319332EE"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15 %</w:t>
                  </w:r>
                </w:p>
              </w:tc>
              <w:tc>
                <w:tcPr>
                  <w:tcW w:w="709" w:type="pct"/>
                  <w:shd w:val="clear" w:color="auto" w:fill="DBE5F1" w:themeFill="accent1" w:themeFillTint="33"/>
                  <w:vAlign w:val="bottom"/>
                </w:tcPr>
                <w:p w14:paraId="7715A6A7"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lang w:val="hr-HR"/>
                    </w:rPr>
                    <w:t>7,5 %</w:t>
                  </w:r>
                </w:p>
              </w:tc>
              <w:tc>
                <w:tcPr>
                  <w:tcW w:w="705" w:type="pct"/>
                  <w:shd w:val="clear" w:color="auto" w:fill="DBE5F1" w:themeFill="accent1" w:themeFillTint="33"/>
                  <w:vAlign w:val="bottom"/>
                </w:tcPr>
                <w:p w14:paraId="14A75ED7"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lang w:val="hr-HR"/>
                    </w:rPr>
                    <w:t>15 %</w:t>
                  </w:r>
                </w:p>
              </w:tc>
              <w:tc>
                <w:tcPr>
                  <w:tcW w:w="747" w:type="pct"/>
                  <w:shd w:val="clear" w:color="auto" w:fill="DBE5F1" w:themeFill="accent1" w:themeFillTint="33"/>
                  <w:vAlign w:val="center"/>
                </w:tcPr>
                <w:p w14:paraId="73EE0F7B"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0,6</w:t>
                  </w:r>
                </w:p>
              </w:tc>
            </w:tr>
            <w:tr w:rsidR="008217A7" w:rsidRPr="00E45878" w14:paraId="2966E91A" w14:textId="77777777" w:rsidTr="0029158D">
              <w:trPr>
                <w:trHeight w:val="300"/>
              </w:trPr>
              <w:tc>
                <w:tcPr>
                  <w:tcW w:w="994" w:type="pct"/>
                  <w:shd w:val="clear" w:color="auto" w:fill="DBE5F1" w:themeFill="accent1" w:themeFillTint="33"/>
                  <w:vAlign w:val="center"/>
                </w:tcPr>
                <w:p w14:paraId="1632C714"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790" w:type="pct"/>
                  <w:shd w:val="clear" w:color="auto" w:fill="DBE5F1" w:themeFill="accent1" w:themeFillTint="33"/>
                  <w:vAlign w:val="center"/>
                </w:tcPr>
                <w:p w14:paraId="350BF593"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73 %</w:t>
                  </w:r>
                </w:p>
              </w:tc>
              <w:tc>
                <w:tcPr>
                  <w:tcW w:w="1055" w:type="pct"/>
                  <w:shd w:val="clear" w:color="auto" w:fill="DBE5F1" w:themeFill="accent1" w:themeFillTint="33"/>
                </w:tcPr>
                <w:p w14:paraId="26D8E1CB"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27 %</w:t>
                  </w:r>
                </w:p>
              </w:tc>
              <w:tc>
                <w:tcPr>
                  <w:tcW w:w="709" w:type="pct"/>
                  <w:shd w:val="clear" w:color="auto" w:fill="DBE5F1" w:themeFill="accent1" w:themeFillTint="33"/>
                  <w:vAlign w:val="center"/>
                </w:tcPr>
                <w:p w14:paraId="695AF6F8" w14:textId="77777777" w:rsidR="008217A7" w:rsidRPr="00E45878" w:rsidRDefault="008217A7" w:rsidP="008217A7">
                  <w:pPr>
                    <w:pStyle w:val="Tekstfusnote"/>
                    <w:rPr>
                      <w:rFonts w:asciiTheme="minorHAnsi" w:hAnsiTheme="minorHAnsi" w:cstheme="minorHAnsi"/>
                      <w:b/>
                      <w:lang w:val="hr-HR"/>
                    </w:rPr>
                  </w:pPr>
                </w:p>
              </w:tc>
              <w:tc>
                <w:tcPr>
                  <w:tcW w:w="705" w:type="pct"/>
                  <w:shd w:val="clear" w:color="auto" w:fill="DBE5F1" w:themeFill="accent1" w:themeFillTint="33"/>
                  <w:vAlign w:val="center"/>
                </w:tcPr>
                <w:p w14:paraId="61C17A35"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747" w:type="pct"/>
                  <w:shd w:val="clear" w:color="auto" w:fill="DBE5F1" w:themeFill="accent1" w:themeFillTint="33"/>
                  <w:vAlign w:val="center"/>
                </w:tcPr>
                <w:p w14:paraId="567A3598" w14:textId="77777777" w:rsidR="008217A7" w:rsidRPr="00E45878" w:rsidRDefault="008217A7" w:rsidP="008217A7">
                  <w:pPr>
                    <w:pStyle w:val="Tekstfusnote"/>
                    <w:rPr>
                      <w:rFonts w:asciiTheme="minorHAnsi" w:hAnsiTheme="minorHAnsi" w:cstheme="minorHAnsi"/>
                      <w:b/>
                      <w:lang w:val="hr-HR"/>
                    </w:rPr>
                  </w:pPr>
                </w:p>
              </w:tc>
            </w:tr>
            <w:tr w:rsidR="008217A7" w:rsidRPr="00E45878" w14:paraId="04088FA7" w14:textId="77777777" w:rsidTr="0029158D">
              <w:trPr>
                <w:trHeight w:val="300"/>
              </w:trPr>
              <w:tc>
                <w:tcPr>
                  <w:tcW w:w="994" w:type="pct"/>
                  <w:shd w:val="clear" w:color="auto" w:fill="DBE5F1" w:themeFill="accent1" w:themeFillTint="33"/>
                  <w:vAlign w:val="center"/>
                </w:tcPr>
                <w:p w14:paraId="6C095EF6"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790" w:type="pct"/>
                  <w:shd w:val="clear" w:color="auto" w:fill="DBE5F1" w:themeFill="accent1" w:themeFillTint="33"/>
                  <w:vAlign w:val="center"/>
                </w:tcPr>
                <w:p w14:paraId="3E8CFF60"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3</w:t>
                  </w:r>
                </w:p>
              </w:tc>
              <w:tc>
                <w:tcPr>
                  <w:tcW w:w="1055" w:type="pct"/>
                  <w:shd w:val="clear" w:color="auto" w:fill="DBE5F1" w:themeFill="accent1" w:themeFillTint="33"/>
                </w:tcPr>
                <w:p w14:paraId="422DD107"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w:t>
                  </w:r>
                </w:p>
              </w:tc>
              <w:tc>
                <w:tcPr>
                  <w:tcW w:w="709" w:type="pct"/>
                  <w:shd w:val="clear" w:color="auto" w:fill="DBE5F1" w:themeFill="accent1" w:themeFillTint="33"/>
                  <w:vAlign w:val="center"/>
                </w:tcPr>
                <w:p w14:paraId="72B8DA7F" w14:textId="77777777" w:rsidR="008217A7" w:rsidRPr="00E45878" w:rsidRDefault="008217A7" w:rsidP="008217A7">
                  <w:pPr>
                    <w:pStyle w:val="Tekstfusnote"/>
                    <w:rPr>
                      <w:rFonts w:asciiTheme="minorHAnsi" w:hAnsiTheme="minorHAnsi" w:cstheme="minorHAnsi"/>
                      <w:b/>
                      <w:lang w:val="hr-HR"/>
                    </w:rPr>
                  </w:pPr>
                </w:p>
              </w:tc>
              <w:tc>
                <w:tcPr>
                  <w:tcW w:w="705" w:type="pct"/>
                  <w:shd w:val="clear" w:color="auto" w:fill="DBE5F1" w:themeFill="accent1" w:themeFillTint="33"/>
                  <w:vAlign w:val="center"/>
                </w:tcPr>
                <w:p w14:paraId="38A33BFD"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4</w:t>
                  </w:r>
                </w:p>
              </w:tc>
              <w:tc>
                <w:tcPr>
                  <w:tcW w:w="747" w:type="pct"/>
                  <w:shd w:val="clear" w:color="auto" w:fill="DBE5F1" w:themeFill="accent1" w:themeFillTint="33"/>
                  <w:vAlign w:val="center"/>
                </w:tcPr>
                <w:p w14:paraId="69412A81" w14:textId="77777777" w:rsidR="008217A7" w:rsidRPr="00E45878" w:rsidRDefault="008217A7" w:rsidP="008217A7">
                  <w:pPr>
                    <w:pStyle w:val="Tekstfusnote"/>
                    <w:rPr>
                      <w:rFonts w:asciiTheme="minorHAnsi" w:hAnsiTheme="minorHAnsi" w:cstheme="minorHAnsi"/>
                      <w:b/>
                      <w:lang w:val="hr-HR"/>
                    </w:rPr>
                  </w:pPr>
                </w:p>
              </w:tc>
            </w:tr>
          </w:tbl>
          <w:p w14:paraId="577BA5A6" w14:textId="77777777" w:rsidR="008217A7" w:rsidRPr="00E45878" w:rsidRDefault="008217A7" w:rsidP="008217A7">
            <w:pPr>
              <w:pStyle w:val="Tekstfusnote"/>
              <w:rPr>
                <w:rFonts w:asciiTheme="minorHAnsi" w:hAnsiTheme="minorHAnsi" w:cstheme="minorHAnsi"/>
                <w:lang w:val="hr-HR"/>
              </w:rPr>
            </w:pPr>
          </w:p>
          <w:p w14:paraId="3D8EC30C" w14:textId="77777777" w:rsidR="008217A7" w:rsidRPr="00E45878" w:rsidRDefault="008217A7" w:rsidP="008217A7">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28DD72DC" w14:textId="77777777" w:rsidR="008217A7" w:rsidRPr="00E45878" w:rsidRDefault="008217A7" w:rsidP="008217A7">
            <w:pPr>
              <w:pStyle w:val="Tekstfusnote"/>
              <w:rPr>
                <w:rFonts w:asciiTheme="minorHAnsi" w:hAnsiTheme="minorHAnsi" w:cstheme="minorHAnsi"/>
                <w:bCs/>
                <w:lang w:val="hr-HR"/>
              </w:rPr>
            </w:pPr>
          </w:p>
          <w:p w14:paraId="528C310C" w14:textId="77777777" w:rsidR="008217A7" w:rsidRPr="00E45878" w:rsidRDefault="008217A7" w:rsidP="008217A7">
            <w:pPr>
              <w:pStyle w:val="Tekstfusnote"/>
              <w:rPr>
                <w:rFonts w:asciiTheme="minorHAnsi" w:hAnsiTheme="minorHAnsi" w:cstheme="minorHAnsi"/>
                <w:lang w:val="hr-HR"/>
              </w:rPr>
            </w:pPr>
          </w:p>
          <w:p w14:paraId="67426C01"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7A36499C"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0FB2F16B"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5EE44034" w14:textId="77777777" w:rsidR="008217A7" w:rsidRPr="00E45878" w:rsidRDefault="008217A7" w:rsidP="008217A7">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8217A7" w:rsidRPr="00E45878" w14:paraId="79333C35" w14:textId="77777777" w:rsidTr="0029158D">
              <w:trPr>
                <w:trHeight w:val="300"/>
                <w:jc w:val="center"/>
              </w:trPr>
              <w:tc>
                <w:tcPr>
                  <w:tcW w:w="1805" w:type="dxa"/>
                  <w:shd w:val="clear" w:color="auto" w:fill="DBE5F1" w:themeFill="accent1" w:themeFillTint="33"/>
                  <w:vAlign w:val="center"/>
                  <w:hideMark/>
                </w:tcPr>
                <w:p w14:paraId="757FFCC7"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Raspon bodova (postotaka)</w:t>
                  </w:r>
                </w:p>
              </w:tc>
              <w:tc>
                <w:tcPr>
                  <w:tcW w:w="1651" w:type="dxa"/>
                  <w:shd w:val="clear" w:color="auto" w:fill="DBE5F1" w:themeFill="accent1" w:themeFillTint="33"/>
                  <w:vAlign w:val="center"/>
                  <w:hideMark/>
                </w:tcPr>
                <w:p w14:paraId="4A116217"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Brojčana ocjena</w:t>
                  </w:r>
                </w:p>
              </w:tc>
              <w:tc>
                <w:tcPr>
                  <w:tcW w:w="1477" w:type="dxa"/>
                  <w:shd w:val="clear" w:color="auto" w:fill="DBE5F1" w:themeFill="accent1" w:themeFillTint="33"/>
                  <w:vAlign w:val="center"/>
                  <w:hideMark/>
                </w:tcPr>
                <w:p w14:paraId="17ECF9AE"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ECTS ocjena</w:t>
                  </w:r>
                </w:p>
              </w:tc>
            </w:tr>
            <w:tr w:rsidR="008217A7" w:rsidRPr="00E45878" w14:paraId="1AD826DD" w14:textId="77777777" w:rsidTr="0029158D">
              <w:trPr>
                <w:trHeight w:val="300"/>
                <w:jc w:val="center"/>
              </w:trPr>
              <w:tc>
                <w:tcPr>
                  <w:tcW w:w="1805" w:type="dxa"/>
                  <w:shd w:val="clear" w:color="auto" w:fill="DBE5F1" w:themeFill="accent1" w:themeFillTint="33"/>
                  <w:vAlign w:val="center"/>
                  <w:hideMark/>
                </w:tcPr>
                <w:p w14:paraId="3D99BFB4"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90,00 – 100,00</w:t>
                  </w:r>
                </w:p>
              </w:tc>
              <w:tc>
                <w:tcPr>
                  <w:tcW w:w="1651" w:type="dxa"/>
                  <w:vAlign w:val="center"/>
                </w:tcPr>
                <w:p w14:paraId="4E5C3F5F"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izvrstan (5)</w:t>
                  </w:r>
                </w:p>
              </w:tc>
              <w:tc>
                <w:tcPr>
                  <w:tcW w:w="1477" w:type="dxa"/>
                  <w:vAlign w:val="center"/>
                </w:tcPr>
                <w:p w14:paraId="43F7F754"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A</w:t>
                  </w:r>
                </w:p>
              </w:tc>
            </w:tr>
            <w:tr w:rsidR="008217A7" w:rsidRPr="00E45878" w14:paraId="1771B6B9" w14:textId="77777777" w:rsidTr="0029158D">
              <w:trPr>
                <w:trHeight w:val="300"/>
                <w:jc w:val="center"/>
              </w:trPr>
              <w:tc>
                <w:tcPr>
                  <w:tcW w:w="1805" w:type="dxa"/>
                  <w:shd w:val="clear" w:color="auto" w:fill="DBE5F1" w:themeFill="accent1" w:themeFillTint="33"/>
                  <w:vAlign w:val="center"/>
                  <w:hideMark/>
                </w:tcPr>
                <w:p w14:paraId="71579B7D"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75,00 – 89,99</w:t>
                  </w:r>
                </w:p>
              </w:tc>
              <w:tc>
                <w:tcPr>
                  <w:tcW w:w="1651" w:type="dxa"/>
                  <w:vAlign w:val="center"/>
                </w:tcPr>
                <w:p w14:paraId="48F4F4E2"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vrlo dobar (4)</w:t>
                  </w:r>
                </w:p>
              </w:tc>
              <w:tc>
                <w:tcPr>
                  <w:tcW w:w="1477" w:type="dxa"/>
                  <w:vAlign w:val="center"/>
                </w:tcPr>
                <w:p w14:paraId="78636049"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B</w:t>
                  </w:r>
                </w:p>
              </w:tc>
            </w:tr>
            <w:tr w:rsidR="008217A7" w:rsidRPr="00E45878" w14:paraId="5ED64331" w14:textId="77777777" w:rsidTr="0029158D">
              <w:trPr>
                <w:trHeight w:val="300"/>
                <w:jc w:val="center"/>
              </w:trPr>
              <w:tc>
                <w:tcPr>
                  <w:tcW w:w="1805" w:type="dxa"/>
                  <w:shd w:val="clear" w:color="auto" w:fill="DBE5F1" w:themeFill="accent1" w:themeFillTint="33"/>
                  <w:vAlign w:val="center"/>
                  <w:hideMark/>
                </w:tcPr>
                <w:p w14:paraId="007BA7C2"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60,00 – 74,99</w:t>
                  </w:r>
                </w:p>
              </w:tc>
              <w:tc>
                <w:tcPr>
                  <w:tcW w:w="1651" w:type="dxa"/>
                  <w:vAlign w:val="center"/>
                </w:tcPr>
                <w:p w14:paraId="22DF7B12"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dobar (3)</w:t>
                  </w:r>
                </w:p>
              </w:tc>
              <w:tc>
                <w:tcPr>
                  <w:tcW w:w="1477" w:type="dxa"/>
                  <w:vAlign w:val="center"/>
                </w:tcPr>
                <w:p w14:paraId="728120DA"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C</w:t>
                  </w:r>
                </w:p>
              </w:tc>
            </w:tr>
            <w:tr w:rsidR="008217A7" w:rsidRPr="00E45878" w14:paraId="6137F02A" w14:textId="77777777" w:rsidTr="0029158D">
              <w:trPr>
                <w:trHeight w:val="300"/>
                <w:jc w:val="center"/>
              </w:trPr>
              <w:tc>
                <w:tcPr>
                  <w:tcW w:w="1805" w:type="dxa"/>
                  <w:shd w:val="clear" w:color="auto" w:fill="DBE5F1" w:themeFill="accent1" w:themeFillTint="33"/>
                  <w:vAlign w:val="center"/>
                  <w:hideMark/>
                </w:tcPr>
                <w:p w14:paraId="5CDC97EC"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50,00 – 59,99</w:t>
                  </w:r>
                </w:p>
              </w:tc>
              <w:tc>
                <w:tcPr>
                  <w:tcW w:w="1651" w:type="dxa"/>
                  <w:vAlign w:val="center"/>
                </w:tcPr>
                <w:p w14:paraId="15BD32DF"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dovoljan (2)</w:t>
                  </w:r>
                </w:p>
              </w:tc>
              <w:tc>
                <w:tcPr>
                  <w:tcW w:w="1477" w:type="dxa"/>
                  <w:vAlign w:val="center"/>
                </w:tcPr>
                <w:p w14:paraId="16554B56"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D</w:t>
                  </w:r>
                </w:p>
              </w:tc>
            </w:tr>
            <w:tr w:rsidR="008217A7" w:rsidRPr="00E45878" w14:paraId="6CAFCB3F" w14:textId="77777777" w:rsidTr="0029158D">
              <w:trPr>
                <w:trHeight w:val="300"/>
                <w:jc w:val="center"/>
              </w:trPr>
              <w:tc>
                <w:tcPr>
                  <w:tcW w:w="1805" w:type="dxa"/>
                  <w:shd w:val="clear" w:color="auto" w:fill="DBE5F1" w:themeFill="accent1" w:themeFillTint="33"/>
                  <w:vAlign w:val="center"/>
                  <w:hideMark/>
                </w:tcPr>
                <w:p w14:paraId="3A0577DD"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0,00 – 49,99</w:t>
                  </w:r>
                </w:p>
              </w:tc>
              <w:tc>
                <w:tcPr>
                  <w:tcW w:w="1651" w:type="dxa"/>
                  <w:vAlign w:val="center"/>
                </w:tcPr>
                <w:p w14:paraId="7ED435BE"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nedovoljan (1)</w:t>
                  </w:r>
                </w:p>
              </w:tc>
              <w:tc>
                <w:tcPr>
                  <w:tcW w:w="1477" w:type="dxa"/>
                  <w:vAlign w:val="center"/>
                </w:tcPr>
                <w:p w14:paraId="2E1EBFC6"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F</w:t>
                  </w:r>
                </w:p>
              </w:tc>
            </w:tr>
          </w:tbl>
          <w:p w14:paraId="2F151232" w14:textId="77777777" w:rsidR="008217A7" w:rsidRPr="00E45878" w:rsidRDefault="008217A7" w:rsidP="008217A7">
            <w:pPr>
              <w:pStyle w:val="Tekstfusnote"/>
              <w:rPr>
                <w:rFonts w:asciiTheme="minorHAnsi" w:hAnsiTheme="minorHAnsi" w:cstheme="minorHAnsi"/>
                <w:b/>
                <w:bCs/>
              </w:rPr>
            </w:pPr>
          </w:p>
        </w:tc>
      </w:tr>
      <w:tr w:rsidR="008217A7" w:rsidRPr="00E45878" w14:paraId="622D2325"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6623F8E"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8217A7" w:rsidRPr="00E45878" w14:paraId="616CAB98"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8AA263E" w14:textId="77777777" w:rsidR="008217A7" w:rsidRPr="00E45878" w:rsidRDefault="008217A7" w:rsidP="00B40BF3">
            <w:pPr>
              <w:pStyle w:val="Tekstfusnote"/>
              <w:numPr>
                <w:ilvl w:val="0"/>
                <w:numId w:val="58"/>
              </w:numPr>
              <w:rPr>
                <w:rFonts w:asciiTheme="minorHAnsi" w:hAnsiTheme="minorHAnsi" w:cstheme="minorHAnsi"/>
                <w:lang w:val="hr-HR"/>
              </w:rPr>
            </w:pPr>
            <w:r w:rsidRPr="00E45878">
              <w:rPr>
                <w:rFonts w:asciiTheme="minorHAnsi" w:hAnsiTheme="minorHAnsi" w:cstheme="minorHAnsi"/>
                <w:lang w:val="hr-HR"/>
              </w:rPr>
              <w:t xml:space="preserve">Marušić, M., Prebežac, D., Mikulić, J., </w:t>
            </w:r>
            <w:r w:rsidRPr="00E45878">
              <w:rPr>
                <w:rFonts w:asciiTheme="minorHAnsi" w:hAnsiTheme="minorHAnsi" w:cstheme="minorHAnsi"/>
                <w:i/>
                <w:lang w:val="hr-HR"/>
              </w:rPr>
              <w:t>Istraživanje turističkih tržišta</w:t>
            </w:r>
            <w:r w:rsidRPr="00E45878">
              <w:rPr>
                <w:rFonts w:asciiTheme="minorHAnsi" w:hAnsiTheme="minorHAnsi" w:cstheme="minorHAnsi"/>
                <w:lang w:val="hr-HR"/>
              </w:rPr>
              <w:t>, II. izmijenjeno i dopunjeno izdanje, Sveučilište u Zagrebu, Ekonomski fakultet, Zagreb, 2019.</w:t>
            </w:r>
          </w:p>
          <w:p w14:paraId="328A16A1" w14:textId="77777777" w:rsidR="008217A7" w:rsidRPr="00E45878" w:rsidRDefault="008217A7" w:rsidP="00B40BF3">
            <w:pPr>
              <w:pStyle w:val="Tekstfusnote"/>
              <w:numPr>
                <w:ilvl w:val="0"/>
                <w:numId w:val="58"/>
              </w:numPr>
              <w:rPr>
                <w:rFonts w:asciiTheme="minorHAnsi" w:hAnsiTheme="minorHAnsi" w:cstheme="minorHAnsi"/>
                <w:lang w:val="hr-HR"/>
              </w:rPr>
            </w:pPr>
            <w:r w:rsidRPr="00E45878">
              <w:rPr>
                <w:rFonts w:asciiTheme="minorHAnsi" w:hAnsiTheme="minorHAnsi" w:cstheme="minorHAnsi"/>
                <w:lang w:val="hr-HR"/>
              </w:rPr>
              <w:t xml:space="preserve">Vranešević, T., Pandža Bajs, I., Mandić, M., </w:t>
            </w:r>
            <w:r w:rsidRPr="00E45878">
              <w:rPr>
                <w:rFonts w:asciiTheme="minorHAnsi" w:hAnsiTheme="minorHAnsi" w:cstheme="minorHAnsi"/>
                <w:i/>
                <w:lang w:val="hr-HR"/>
              </w:rPr>
              <w:t>Upravljanje zadovoljstvom klijenta</w:t>
            </w:r>
            <w:r w:rsidRPr="00E45878">
              <w:rPr>
                <w:rFonts w:asciiTheme="minorHAnsi" w:hAnsiTheme="minorHAnsi" w:cstheme="minorHAnsi"/>
                <w:lang w:val="hr-HR"/>
              </w:rPr>
              <w:t>, Accent, Zagreb, 2018.</w:t>
            </w:r>
          </w:p>
          <w:p w14:paraId="7692ECEF" w14:textId="77777777" w:rsidR="008217A7" w:rsidRPr="00E45878" w:rsidRDefault="008217A7" w:rsidP="00B40BF3">
            <w:pPr>
              <w:pStyle w:val="Tekstfusnote"/>
              <w:numPr>
                <w:ilvl w:val="0"/>
                <w:numId w:val="58"/>
              </w:numPr>
              <w:rPr>
                <w:rFonts w:asciiTheme="minorHAnsi" w:hAnsiTheme="minorHAnsi" w:cstheme="minorHAnsi"/>
                <w:lang w:val="hr-HR"/>
              </w:rPr>
            </w:pPr>
            <w:r w:rsidRPr="00E45878">
              <w:rPr>
                <w:rFonts w:asciiTheme="minorHAnsi" w:hAnsiTheme="minorHAnsi" w:cstheme="minorHAnsi"/>
                <w:lang w:val="hr-HR"/>
              </w:rPr>
              <w:t>Nastavni materijali objavljeni u sustavu Merlin</w:t>
            </w:r>
          </w:p>
          <w:p w14:paraId="7D9893D7" w14:textId="77777777" w:rsidR="008217A7" w:rsidRPr="00E45878" w:rsidRDefault="008217A7" w:rsidP="008217A7">
            <w:pPr>
              <w:pStyle w:val="Tekstfusnote"/>
              <w:rPr>
                <w:rFonts w:asciiTheme="minorHAnsi" w:hAnsiTheme="minorHAnsi" w:cstheme="minorHAnsi"/>
                <w:lang w:val="hr-HR"/>
              </w:rPr>
            </w:pPr>
          </w:p>
        </w:tc>
      </w:tr>
      <w:tr w:rsidR="008217A7" w:rsidRPr="00E45878" w14:paraId="11CAAAD8"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0FFD63D"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Dopunska literatura</w:t>
            </w:r>
          </w:p>
        </w:tc>
      </w:tr>
      <w:tr w:rsidR="008217A7" w:rsidRPr="00E45878" w14:paraId="284FC86F" w14:textId="77777777" w:rsidTr="0029158D">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708DB4A" w14:textId="77777777" w:rsidR="008217A7" w:rsidRPr="00E45878" w:rsidRDefault="008217A7" w:rsidP="00B40BF3">
            <w:pPr>
              <w:pStyle w:val="Tekstfusnote"/>
              <w:numPr>
                <w:ilvl w:val="0"/>
                <w:numId w:val="122"/>
              </w:numPr>
              <w:tabs>
                <w:tab w:val="left" w:pos="360"/>
              </w:tabs>
              <w:rPr>
                <w:rFonts w:asciiTheme="minorHAnsi" w:hAnsiTheme="minorHAnsi" w:cstheme="minorHAnsi"/>
              </w:rPr>
            </w:pPr>
            <w:r w:rsidRPr="00E45878">
              <w:rPr>
                <w:rFonts w:asciiTheme="minorHAnsi" w:hAnsiTheme="minorHAnsi" w:cstheme="minorHAnsi"/>
              </w:rPr>
              <w:t xml:space="preserve">Baggio, R., Klobas, J., </w:t>
            </w:r>
            <w:r w:rsidRPr="00E45878">
              <w:rPr>
                <w:rFonts w:asciiTheme="minorHAnsi" w:hAnsiTheme="minorHAnsi" w:cstheme="minorHAnsi"/>
                <w:i/>
              </w:rPr>
              <w:t>Quantitative Methods in Tourism: A Handbook</w:t>
            </w:r>
            <w:r w:rsidRPr="00E45878">
              <w:rPr>
                <w:rFonts w:asciiTheme="minorHAnsi" w:hAnsiTheme="minorHAnsi" w:cstheme="minorHAnsi"/>
              </w:rPr>
              <w:t>, 2</w:t>
            </w:r>
            <w:r w:rsidRPr="00E45878">
              <w:rPr>
                <w:rFonts w:asciiTheme="minorHAnsi" w:hAnsiTheme="minorHAnsi" w:cstheme="minorHAnsi"/>
                <w:vertAlign w:val="superscript"/>
              </w:rPr>
              <w:t>nd</w:t>
            </w:r>
            <w:r w:rsidRPr="00E45878">
              <w:rPr>
                <w:rFonts w:asciiTheme="minorHAnsi" w:hAnsiTheme="minorHAnsi" w:cstheme="minorHAnsi"/>
              </w:rPr>
              <w:t xml:space="preserve"> edition, Channel View Publications, 2017. (odabrane cjeline)  </w:t>
            </w:r>
          </w:p>
          <w:p w14:paraId="19D16FEA" w14:textId="77777777" w:rsidR="008217A7" w:rsidRPr="00E45878" w:rsidRDefault="008217A7" w:rsidP="00B40BF3">
            <w:pPr>
              <w:pStyle w:val="Tekstfusnote"/>
              <w:numPr>
                <w:ilvl w:val="0"/>
                <w:numId w:val="122"/>
              </w:numPr>
              <w:tabs>
                <w:tab w:val="left" w:pos="360"/>
              </w:tabs>
              <w:rPr>
                <w:rFonts w:asciiTheme="minorHAnsi" w:hAnsiTheme="minorHAnsi" w:cstheme="minorHAnsi"/>
              </w:rPr>
            </w:pPr>
            <w:r w:rsidRPr="00E45878">
              <w:rPr>
                <w:rFonts w:asciiTheme="minorHAnsi" w:hAnsiTheme="minorHAnsi" w:cstheme="minorHAnsi"/>
              </w:rPr>
              <w:t xml:space="preserve">Čižmešija, M., Sorić, P., Žmuk, B.: Osnove poslovne i gospodarske statistike, Ekonomski fakultet Sveučilišta u Zagrebu, Zagreb, 2024., (odabrane cjeline) online izdanje: </w:t>
            </w:r>
          </w:p>
          <w:p w14:paraId="12BF292B" w14:textId="77777777" w:rsidR="008217A7" w:rsidRPr="00E45878" w:rsidRDefault="008217A7" w:rsidP="00B40BF3">
            <w:pPr>
              <w:pStyle w:val="Tekstfusnote"/>
              <w:numPr>
                <w:ilvl w:val="0"/>
                <w:numId w:val="122"/>
              </w:numPr>
              <w:rPr>
                <w:rFonts w:asciiTheme="minorHAnsi" w:hAnsiTheme="minorHAnsi" w:cstheme="minorHAnsi"/>
              </w:rPr>
            </w:pPr>
            <w:r w:rsidRPr="00E45878">
              <w:rPr>
                <w:rFonts w:asciiTheme="minorHAnsi" w:hAnsiTheme="minorHAnsi" w:cstheme="minorHAnsi"/>
              </w:rPr>
              <w:t xml:space="preserve"> </w:t>
            </w:r>
            <w:hyperlink r:id="rId51" w:history="1">
              <w:r w:rsidRPr="00E45878">
                <w:rPr>
                  <w:rStyle w:val="Hiperveza"/>
                  <w:rFonts w:asciiTheme="minorHAnsi" w:hAnsiTheme="minorHAnsi" w:cstheme="minorHAnsi"/>
                </w:rPr>
                <w:t>https://sites.google.com/net.efzg.hr/opgs/po%C4%8Detna-stranica/ud%C5%BEbenik</w:t>
              </w:r>
            </w:hyperlink>
          </w:p>
          <w:p w14:paraId="4A9B2333" w14:textId="77777777" w:rsidR="008217A7" w:rsidRPr="00E45878" w:rsidRDefault="008217A7" w:rsidP="00B40BF3">
            <w:pPr>
              <w:pStyle w:val="Tekstfusnote"/>
              <w:numPr>
                <w:ilvl w:val="0"/>
                <w:numId w:val="122"/>
              </w:numPr>
              <w:tabs>
                <w:tab w:val="left" w:pos="360"/>
              </w:tabs>
              <w:rPr>
                <w:rFonts w:asciiTheme="minorHAnsi" w:hAnsiTheme="minorHAnsi" w:cstheme="minorHAnsi"/>
              </w:rPr>
            </w:pPr>
            <w:r w:rsidRPr="00E45878">
              <w:rPr>
                <w:rFonts w:asciiTheme="minorHAnsi" w:hAnsiTheme="minorHAnsi" w:cstheme="minorHAnsi"/>
              </w:rPr>
              <w:t xml:space="preserve">Davis, G., Pecar, B., </w:t>
            </w:r>
            <w:r w:rsidRPr="00E45878">
              <w:rPr>
                <w:rFonts w:asciiTheme="minorHAnsi" w:hAnsiTheme="minorHAnsi" w:cstheme="minorHAnsi"/>
                <w:i/>
              </w:rPr>
              <w:t>Statistics for Business Students: A Guide to Using Excel and IBM SPSS Statistics</w:t>
            </w:r>
            <w:r w:rsidRPr="00E45878">
              <w:rPr>
                <w:rFonts w:asciiTheme="minorHAnsi" w:hAnsiTheme="minorHAnsi" w:cstheme="minorHAnsi"/>
              </w:rPr>
              <w:t>, 1st edition, 2021. (odabrane cjeline)  </w:t>
            </w:r>
          </w:p>
          <w:p w14:paraId="3CA2276E" w14:textId="77777777" w:rsidR="008217A7" w:rsidRPr="00E45878" w:rsidRDefault="008217A7" w:rsidP="00B40BF3">
            <w:pPr>
              <w:pStyle w:val="Tekstfusnote"/>
              <w:numPr>
                <w:ilvl w:val="0"/>
                <w:numId w:val="122"/>
              </w:numPr>
              <w:tabs>
                <w:tab w:val="left" w:pos="360"/>
              </w:tabs>
              <w:rPr>
                <w:rFonts w:asciiTheme="minorHAnsi" w:hAnsiTheme="minorHAnsi" w:cstheme="minorHAnsi"/>
              </w:rPr>
            </w:pPr>
            <w:r w:rsidRPr="00E45878">
              <w:rPr>
                <w:rFonts w:asciiTheme="minorHAnsi" w:hAnsiTheme="minorHAnsi" w:cstheme="minorHAnsi"/>
              </w:rPr>
              <w:t xml:space="preserve">Grigoroudis, E., Siskos, Y., </w:t>
            </w:r>
            <w:r w:rsidRPr="00E45878">
              <w:rPr>
                <w:rFonts w:asciiTheme="minorHAnsi" w:hAnsiTheme="minorHAnsi" w:cstheme="minorHAnsi"/>
                <w:i/>
                <w:iCs/>
              </w:rPr>
              <w:t xml:space="preserve">Customer Satisfaction Evaluation: Methods for Measuring and Implementing Service Quality, </w:t>
            </w:r>
            <w:r w:rsidRPr="00E45878">
              <w:rPr>
                <w:rFonts w:asciiTheme="minorHAnsi" w:hAnsiTheme="minorHAnsi" w:cstheme="minorHAnsi"/>
              </w:rPr>
              <w:t>Springer Science and Business Media, LLC, New York, 2010 (poglavlje 7)</w:t>
            </w:r>
          </w:p>
          <w:p w14:paraId="33CF80E0" w14:textId="77777777" w:rsidR="008217A7" w:rsidRPr="00E45878" w:rsidRDefault="008217A7" w:rsidP="00B40BF3">
            <w:pPr>
              <w:pStyle w:val="Tekstfusnote"/>
              <w:numPr>
                <w:ilvl w:val="0"/>
                <w:numId w:val="122"/>
              </w:numPr>
              <w:tabs>
                <w:tab w:val="left" w:pos="360"/>
              </w:tabs>
              <w:rPr>
                <w:rFonts w:asciiTheme="minorHAnsi" w:hAnsiTheme="minorHAnsi" w:cstheme="minorHAnsi"/>
              </w:rPr>
            </w:pPr>
            <w:r w:rsidRPr="00E45878">
              <w:rPr>
                <w:rFonts w:asciiTheme="minorHAnsi" w:hAnsiTheme="minorHAnsi" w:cstheme="minorHAnsi"/>
              </w:rPr>
              <w:t xml:space="preserve">Oliver, R. L., Satisfaction: </w:t>
            </w:r>
            <w:r w:rsidRPr="00E45878">
              <w:rPr>
                <w:rFonts w:asciiTheme="minorHAnsi" w:hAnsiTheme="minorHAnsi" w:cstheme="minorHAnsi"/>
                <w:i/>
              </w:rPr>
              <w:t>A Behavioral Perspective on the Consumer,</w:t>
            </w:r>
            <w:r w:rsidRPr="00E45878">
              <w:rPr>
                <w:rFonts w:asciiTheme="minorHAnsi" w:hAnsiTheme="minorHAnsi" w:cstheme="minorHAnsi"/>
              </w:rPr>
              <w:t xml:space="preserve"> McGraw-Hill, New York, 1997. (odabrane cjeline)</w:t>
            </w:r>
          </w:p>
          <w:p w14:paraId="3A8FEA04" w14:textId="77777777" w:rsidR="008217A7" w:rsidRPr="00E45878" w:rsidRDefault="008217A7" w:rsidP="00B40BF3">
            <w:pPr>
              <w:pStyle w:val="Tekstfusnote"/>
              <w:numPr>
                <w:ilvl w:val="0"/>
                <w:numId w:val="122"/>
              </w:numPr>
              <w:tabs>
                <w:tab w:val="left" w:pos="360"/>
              </w:tabs>
              <w:rPr>
                <w:rFonts w:asciiTheme="minorHAnsi" w:hAnsiTheme="minorHAnsi" w:cstheme="minorHAnsi"/>
              </w:rPr>
            </w:pPr>
            <w:r w:rsidRPr="00E45878">
              <w:rPr>
                <w:rFonts w:asciiTheme="minorHAnsi" w:hAnsiTheme="minorHAnsi" w:cstheme="minorHAnsi"/>
              </w:rPr>
              <w:t xml:space="preserve">Smith, S., </w:t>
            </w:r>
            <w:r w:rsidRPr="00E45878">
              <w:rPr>
                <w:rFonts w:asciiTheme="minorHAnsi" w:hAnsiTheme="minorHAnsi" w:cstheme="minorHAnsi"/>
                <w:i/>
              </w:rPr>
              <w:t>Practical Tourism Research</w:t>
            </w:r>
            <w:r w:rsidRPr="00E45878">
              <w:rPr>
                <w:rFonts w:asciiTheme="minorHAnsi" w:hAnsiTheme="minorHAnsi" w:cstheme="minorHAnsi"/>
              </w:rPr>
              <w:t>, 2</w:t>
            </w:r>
            <w:r w:rsidRPr="00E45878">
              <w:rPr>
                <w:rFonts w:asciiTheme="minorHAnsi" w:hAnsiTheme="minorHAnsi" w:cstheme="minorHAnsi"/>
                <w:vertAlign w:val="superscript"/>
              </w:rPr>
              <w:t>nd</w:t>
            </w:r>
            <w:r w:rsidRPr="00E45878">
              <w:rPr>
                <w:rFonts w:asciiTheme="minorHAnsi" w:hAnsiTheme="minorHAnsi" w:cstheme="minorHAnsi"/>
              </w:rPr>
              <w:t xml:space="preserve"> edition, CABI, 2017. (odabrane cjeline)  </w:t>
            </w:r>
          </w:p>
          <w:p w14:paraId="3E1170B9" w14:textId="77777777" w:rsidR="008217A7" w:rsidRPr="00E45878" w:rsidRDefault="008217A7" w:rsidP="00B40BF3">
            <w:pPr>
              <w:pStyle w:val="Tekstfusnote"/>
              <w:numPr>
                <w:ilvl w:val="0"/>
                <w:numId w:val="122"/>
              </w:numPr>
              <w:tabs>
                <w:tab w:val="left" w:pos="360"/>
              </w:tabs>
              <w:rPr>
                <w:rFonts w:asciiTheme="minorHAnsi" w:hAnsiTheme="minorHAnsi" w:cstheme="minorHAnsi"/>
              </w:rPr>
            </w:pPr>
            <w:r w:rsidRPr="00E45878">
              <w:rPr>
                <w:rFonts w:asciiTheme="minorHAnsi" w:hAnsiTheme="minorHAnsi" w:cstheme="minorHAnsi"/>
              </w:rPr>
              <w:t xml:space="preserve">Vavra, T. G., </w:t>
            </w:r>
            <w:r w:rsidRPr="00E45878">
              <w:rPr>
                <w:rFonts w:asciiTheme="minorHAnsi" w:hAnsiTheme="minorHAnsi" w:cstheme="minorHAnsi"/>
                <w:i/>
              </w:rPr>
              <w:t>Improving your Measurement of Customer Satisfaction: A Guide to Creating, Conducting, Analyzing and Reporting Customer Satisfaction Measurement Programs</w:t>
            </w:r>
            <w:r w:rsidRPr="00E45878">
              <w:rPr>
                <w:rFonts w:asciiTheme="minorHAnsi" w:hAnsiTheme="minorHAnsi" w:cstheme="minorHAnsi"/>
              </w:rPr>
              <w:t>, ASQ Quality Press, Milwaukee, Wisconsin, 1997. (odabrane cjeline)</w:t>
            </w:r>
          </w:p>
          <w:p w14:paraId="3E1E37CF" w14:textId="77777777" w:rsidR="008217A7" w:rsidRPr="00E45878" w:rsidRDefault="008217A7" w:rsidP="008217A7">
            <w:pPr>
              <w:pStyle w:val="Tekstfusnote"/>
              <w:rPr>
                <w:rFonts w:asciiTheme="minorHAnsi" w:hAnsiTheme="minorHAnsi" w:cstheme="minorHAnsi"/>
              </w:rPr>
            </w:pPr>
          </w:p>
        </w:tc>
      </w:tr>
      <w:tr w:rsidR="008217A7" w:rsidRPr="00E45878" w14:paraId="1552EC6C"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7C901B3"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8217A7" w:rsidRPr="00E45878" w14:paraId="4AD9A326"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944AE26"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1A54BD40" w14:textId="77777777" w:rsidR="008217A7" w:rsidRPr="00E45878" w:rsidRDefault="008217A7" w:rsidP="008217A7">
      <w:pPr>
        <w:pStyle w:val="Tekstfusnote"/>
        <w:rPr>
          <w:rFonts w:asciiTheme="minorHAnsi" w:hAnsiTheme="minorHAnsi" w:cstheme="minorHAnsi"/>
          <w:lang w:val="hr-HR"/>
        </w:rPr>
      </w:pPr>
    </w:p>
    <w:p w14:paraId="7BBB07D5"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 xml:space="preserve">Tablica konstruktivnog poravnavanja </w:t>
      </w:r>
    </w:p>
    <w:p w14:paraId="5128827E" w14:textId="77777777" w:rsidR="008217A7" w:rsidRPr="00E45878" w:rsidRDefault="008217A7" w:rsidP="008217A7">
      <w:pPr>
        <w:pStyle w:val="Tekstfusnote"/>
        <w:rPr>
          <w:rFonts w:asciiTheme="minorHAnsi" w:hAnsiTheme="minorHAnsi" w:cstheme="minorHAnsi"/>
          <w:b/>
        </w:rPr>
      </w:pPr>
    </w:p>
    <w:tbl>
      <w:tblPr>
        <w:tblStyle w:val="Reetkatablice"/>
        <w:tblW w:w="492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21"/>
        <w:gridCol w:w="2576"/>
        <w:gridCol w:w="3038"/>
        <w:gridCol w:w="1286"/>
      </w:tblGrid>
      <w:tr w:rsidR="008217A7" w:rsidRPr="00E45878" w14:paraId="29F265CF" w14:textId="77777777" w:rsidTr="0029158D">
        <w:tc>
          <w:tcPr>
            <w:tcW w:w="1132" w:type="pct"/>
            <w:shd w:val="clear" w:color="auto" w:fill="95B3D7" w:themeFill="accent1" w:themeFillTint="99"/>
          </w:tcPr>
          <w:p w14:paraId="1A230F64"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1444" w:type="pct"/>
            <w:shd w:val="clear" w:color="auto" w:fill="95B3D7" w:themeFill="accent1" w:themeFillTint="99"/>
          </w:tcPr>
          <w:p w14:paraId="4E122D38"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Nastavne teme</w:t>
            </w:r>
          </w:p>
        </w:tc>
        <w:tc>
          <w:tcPr>
            <w:tcW w:w="1703" w:type="pct"/>
            <w:shd w:val="clear" w:color="auto" w:fill="95B3D7" w:themeFill="accent1" w:themeFillTint="99"/>
          </w:tcPr>
          <w:p w14:paraId="2A5D9888"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721" w:type="pct"/>
            <w:shd w:val="clear" w:color="auto" w:fill="95B3D7" w:themeFill="accent1" w:themeFillTint="99"/>
          </w:tcPr>
          <w:p w14:paraId="63B1756B"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8217A7" w:rsidRPr="00E45878" w14:paraId="1ADF3DE1" w14:textId="77777777" w:rsidTr="0029158D">
        <w:tc>
          <w:tcPr>
            <w:tcW w:w="1132" w:type="pct"/>
          </w:tcPr>
          <w:p w14:paraId="53388B2B"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I1 Utvrditi značajke koncepta zadovoljstva klijenta.</w:t>
            </w:r>
          </w:p>
        </w:tc>
        <w:tc>
          <w:tcPr>
            <w:tcW w:w="1444" w:type="pct"/>
          </w:tcPr>
          <w:p w14:paraId="3B3FC9B6"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lang w:val="hr-HR"/>
              </w:rPr>
              <w:t xml:space="preserve">Zadovoljstvo klijenta. Kvaliteta usluge. Vrijednost. </w:t>
            </w:r>
            <w:r w:rsidRPr="00E45878">
              <w:rPr>
                <w:rFonts w:asciiTheme="minorHAnsi" w:hAnsiTheme="minorHAnsi" w:cstheme="minorHAnsi"/>
              </w:rPr>
              <w:t>Lojalnost.</w:t>
            </w:r>
          </w:p>
        </w:tc>
        <w:tc>
          <w:tcPr>
            <w:tcW w:w="1703" w:type="pct"/>
          </w:tcPr>
          <w:p w14:paraId="192A23D6"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Predavanje, razgovor/rasprava</w:t>
            </w:r>
          </w:p>
        </w:tc>
        <w:tc>
          <w:tcPr>
            <w:tcW w:w="721" w:type="pct"/>
          </w:tcPr>
          <w:p w14:paraId="00AD7E9F"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Pisani način</w:t>
            </w:r>
          </w:p>
        </w:tc>
      </w:tr>
      <w:tr w:rsidR="008217A7" w:rsidRPr="00E45878" w14:paraId="795D01ED" w14:textId="77777777" w:rsidTr="0029158D">
        <w:tc>
          <w:tcPr>
            <w:tcW w:w="1132" w:type="pct"/>
          </w:tcPr>
          <w:p w14:paraId="0155A959"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I2 Razlikovati osnovne pojmove u području metodologije istraživanja i mjerenja zadovoljstva klijenta.</w:t>
            </w:r>
          </w:p>
        </w:tc>
        <w:tc>
          <w:tcPr>
            <w:tcW w:w="1444" w:type="pct"/>
          </w:tcPr>
          <w:p w14:paraId="4E4E7AAF"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Pojam i vrste istraživanja. Vrste podataka. Populacija i uzorak. Ljestvice mjerenja.</w:t>
            </w:r>
          </w:p>
        </w:tc>
        <w:tc>
          <w:tcPr>
            <w:tcW w:w="1703" w:type="pct"/>
          </w:tcPr>
          <w:p w14:paraId="33C56860"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Predavanje, razgovor/rasprava, analiza praktičnog primjera</w:t>
            </w:r>
          </w:p>
        </w:tc>
        <w:tc>
          <w:tcPr>
            <w:tcW w:w="721" w:type="pct"/>
          </w:tcPr>
          <w:p w14:paraId="3741FB93"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Pisani način</w:t>
            </w:r>
          </w:p>
        </w:tc>
      </w:tr>
      <w:tr w:rsidR="008217A7" w:rsidRPr="00E45878" w14:paraId="59BDD2A5" w14:textId="77777777" w:rsidTr="0029158D">
        <w:tc>
          <w:tcPr>
            <w:tcW w:w="1132" w:type="pct"/>
          </w:tcPr>
          <w:p w14:paraId="001FE4E7"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I3 Primijeniti odabranu tehniku prikupljanja primarnih podataka na konkretnom primjeru.</w:t>
            </w:r>
          </w:p>
        </w:tc>
        <w:tc>
          <w:tcPr>
            <w:tcW w:w="1444" w:type="pct"/>
          </w:tcPr>
          <w:p w14:paraId="629D1283"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lang w:val="hr-HR"/>
              </w:rPr>
              <w:t xml:space="preserve">Prikupljanje podataka. Tehnike mjerenja zadovoljstva klijenta. </w:t>
            </w:r>
            <w:r w:rsidRPr="00E45878">
              <w:rPr>
                <w:rFonts w:asciiTheme="minorHAnsi" w:hAnsiTheme="minorHAnsi" w:cstheme="minorHAnsi"/>
              </w:rPr>
              <w:t>Modeli mjerenja zadovoljstva klijenta.</w:t>
            </w:r>
          </w:p>
        </w:tc>
        <w:tc>
          <w:tcPr>
            <w:tcW w:w="1703" w:type="pct"/>
          </w:tcPr>
          <w:p w14:paraId="3EDC05F5"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Predavanje, razgovor/rasprava, analiza praktičnog primjera, mentorski rad</w:t>
            </w:r>
          </w:p>
        </w:tc>
        <w:tc>
          <w:tcPr>
            <w:tcW w:w="721" w:type="pct"/>
          </w:tcPr>
          <w:p w14:paraId="19DD4C1E"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Pisani način</w:t>
            </w:r>
          </w:p>
        </w:tc>
      </w:tr>
      <w:tr w:rsidR="008217A7" w:rsidRPr="00E45878" w14:paraId="19A7698D" w14:textId="77777777" w:rsidTr="0029158D">
        <w:tc>
          <w:tcPr>
            <w:tcW w:w="1132" w:type="pct"/>
          </w:tcPr>
          <w:p w14:paraId="6246E32C"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I4 Primijeniti odgovarajuće statističke metode u analizi prikupljenih podataka.</w:t>
            </w:r>
          </w:p>
        </w:tc>
        <w:tc>
          <w:tcPr>
            <w:tcW w:w="1444" w:type="pct"/>
          </w:tcPr>
          <w:p w14:paraId="54860A04" w14:textId="77777777" w:rsidR="008217A7" w:rsidRPr="00E45878" w:rsidRDefault="008217A7" w:rsidP="008217A7">
            <w:pPr>
              <w:pStyle w:val="Tekstfusnote"/>
              <w:rPr>
                <w:rFonts w:asciiTheme="minorHAnsi" w:hAnsiTheme="minorHAnsi" w:cstheme="minorHAnsi"/>
                <w:lang w:val="de-DE"/>
              </w:rPr>
            </w:pPr>
            <w:r w:rsidRPr="00E45878">
              <w:rPr>
                <w:rFonts w:asciiTheme="minorHAnsi" w:hAnsiTheme="minorHAnsi" w:cstheme="minorHAnsi"/>
                <w:lang w:val="de-DE"/>
              </w:rPr>
              <w:t>Osnovni pojmovi u statistici. Odabrane metode deskriptivne statistike.</w:t>
            </w:r>
          </w:p>
        </w:tc>
        <w:tc>
          <w:tcPr>
            <w:tcW w:w="1703" w:type="pct"/>
          </w:tcPr>
          <w:p w14:paraId="353B1F09" w14:textId="77777777" w:rsidR="008217A7" w:rsidRPr="00E45878" w:rsidRDefault="008217A7" w:rsidP="008217A7">
            <w:pPr>
              <w:pStyle w:val="Tekstfusnote"/>
              <w:rPr>
                <w:rFonts w:asciiTheme="minorHAnsi" w:hAnsiTheme="minorHAnsi" w:cstheme="minorHAnsi"/>
                <w:lang w:val="de-DE"/>
              </w:rPr>
            </w:pPr>
            <w:r w:rsidRPr="00E45878">
              <w:rPr>
                <w:rFonts w:asciiTheme="minorHAnsi" w:hAnsiTheme="minorHAnsi" w:cstheme="minorHAnsi"/>
                <w:lang w:val="de-DE"/>
              </w:rPr>
              <w:t>Predavanje, razgovor/rasprava, prikaz postupka primjene odabrane statističke metode, analiza i komentar zadataka koje su studenti samostalno riješili, mentorski rad</w:t>
            </w:r>
          </w:p>
        </w:tc>
        <w:tc>
          <w:tcPr>
            <w:tcW w:w="721" w:type="pct"/>
          </w:tcPr>
          <w:p w14:paraId="38225F1B"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Pisani način</w:t>
            </w:r>
          </w:p>
        </w:tc>
      </w:tr>
      <w:tr w:rsidR="008217A7" w:rsidRPr="00E45878" w14:paraId="39D0E190" w14:textId="77777777" w:rsidTr="0029158D">
        <w:tc>
          <w:tcPr>
            <w:tcW w:w="1132" w:type="pct"/>
          </w:tcPr>
          <w:p w14:paraId="4688F86D"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I5 Vrednovati rezultate statističke analize.</w:t>
            </w:r>
          </w:p>
        </w:tc>
        <w:tc>
          <w:tcPr>
            <w:tcW w:w="1444" w:type="pct"/>
          </w:tcPr>
          <w:p w14:paraId="0FAF3BE7"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Vrednovanje rezultata analize kvalitativnih podataka. Vrednovanje rezultata analize kvantitativnih podataka.</w:t>
            </w:r>
          </w:p>
        </w:tc>
        <w:tc>
          <w:tcPr>
            <w:tcW w:w="1703" w:type="pct"/>
          </w:tcPr>
          <w:p w14:paraId="5099B946"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Istraživačka nastava, mentorski rad kroz pojedine faze izrade</w:t>
            </w:r>
          </w:p>
        </w:tc>
        <w:tc>
          <w:tcPr>
            <w:tcW w:w="721" w:type="pct"/>
          </w:tcPr>
          <w:p w14:paraId="3465A0A6"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Istraživački zadatak</w:t>
            </w:r>
          </w:p>
        </w:tc>
      </w:tr>
    </w:tbl>
    <w:p w14:paraId="1D6A2250" w14:textId="77777777" w:rsidR="008217A7" w:rsidRPr="00E45878" w:rsidRDefault="008217A7" w:rsidP="008217A7">
      <w:pPr>
        <w:pStyle w:val="Tekstfusnote"/>
        <w:rPr>
          <w:rFonts w:asciiTheme="minorHAnsi" w:hAnsiTheme="minorHAnsi" w:cstheme="minorHAnsi"/>
        </w:rPr>
      </w:pPr>
    </w:p>
    <w:p w14:paraId="3AEE9370" w14:textId="77777777" w:rsidR="008217A7" w:rsidRPr="00E45878" w:rsidRDefault="008217A7" w:rsidP="008217A7">
      <w:pPr>
        <w:pStyle w:val="Tekstfusnote"/>
        <w:rPr>
          <w:rFonts w:asciiTheme="minorHAnsi" w:hAnsiTheme="minorHAnsi" w:cstheme="minorHAnsi"/>
        </w:rPr>
      </w:pPr>
    </w:p>
    <w:p w14:paraId="6D9AF525" w14:textId="7FDBAB04" w:rsidR="008217A7" w:rsidRPr="00E45878" w:rsidRDefault="008217A7" w:rsidP="008217A7">
      <w:pPr>
        <w:pStyle w:val="Tekstfusnote"/>
        <w:rPr>
          <w:rFonts w:asciiTheme="minorHAnsi" w:hAnsiTheme="minorHAnsi"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8217A7" w:rsidRPr="00E45878" w14:paraId="6E8030C2"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6CBB74E4"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8217A7" w:rsidRPr="00E45878" w14:paraId="79DFBE99"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6DB6BE7"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2032377159"/>
              <w:placeholder>
                <w:docPart w:val="91B7B5227751430C8294227A11746F01"/>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6AC74645"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8217A7" w:rsidRPr="00E45878" w14:paraId="1490CF8E"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79FE567"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C305098"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VINARSTVO</w:t>
            </w:r>
          </w:p>
        </w:tc>
      </w:tr>
      <w:tr w:rsidR="008217A7" w:rsidRPr="00E45878" w14:paraId="0591BF34"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27749A3"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550BDE5" w14:textId="62599D92" w:rsidR="008217A7" w:rsidRPr="00E45878" w:rsidRDefault="00607599" w:rsidP="008217A7">
            <w:pPr>
              <w:pStyle w:val="Tekstfusnote"/>
              <w:rPr>
                <w:rFonts w:asciiTheme="minorHAnsi" w:hAnsiTheme="minorHAnsi" w:cstheme="minorHAnsi"/>
              </w:rPr>
            </w:pPr>
            <w:r w:rsidRPr="00E45878">
              <w:rPr>
                <w:rFonts w:asciiTheme="minorHAnsi" w:hAnsiTheme="minorHAnsi" w:cstheme="minorHAnsi"/>
              </w:rPr>
              <w:t>dr. sc. biotech. Kristijan Damijanić, prof. struč. stud.</w:t>
            </w:r>
          </w:p>
        </w:tc>
      </w:tr>
      <w:tr w:rsidR="008217A7" w:rsidRPr="00E45878" w14:paraId="6D658763"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360EC88"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85EF18C" w14:textId="6750F457" w:rsidR="008217A7" w:rsidRPr="00E45878" w:rsidRDefault="00607599" w:rsidP="008217A7">
            <w:pPr>
              <w:pStyle w:val="Tekstfusnote"/>
              <w:rPr>
                <w:rFonts w:asciiTheme="minorHAnsi" w:hAnsiTheme="minorHAnsi" w:cstheme="minorHAnsi"/>
              </w:rPr>
            </w:pPr>
            <w:r w:rsidRPr="00A42C85">
              <w:rPr>
                <w:rFonts w:asciiTheme="minorHAnsi" w:eastAsia="Calibri" w:hAnsiTheme="minorHAnsi" w:cstheme="minorHAnsi"/>
                <w:kern w:val="2"/>
                <w:sz w:val="22"/>
                <w:szCs w:val="22"/>
                <w:lang w:eastAsia="en-US"/>
              </w:rPr>
              <w:t>Toni Babić, mag.</w:t>
            </w:r>
            <w:r w:rsidR="009948F2">
              <w:rPr>
                <w:rFonts w:asciiTheme="minorHAnsi" w:eastAsia="Calibri" w:hAnsiTheme="minorHAnsi" w:cstheme="minorHAnsi"/>
                <w:kern w:val="2"/>
                <w:sz w:val="22"/>
                <w:szCs w:val="22"/>
                <w:lang w:eastAsia="en-US"/>
              </w:rPr>
              <w:t xml:space="preserve"> </w:t>
            </w:r>
            <w:r w:rsidRPr="00A42C85">
              <w:rPr>
                <w:rFonts w:asciiTheme="minorHAnsi" w:eastAsia="Calibri" w:hAnsiTheme="minorHAnsi" w:cstheme="minorHAnsi"/>
                <w:kern w:val="2"/>
                <w:sz w:val="22"/>
                <w:szCs w:val="22"/>
                <w:lang w:eastAsia="en-US"/>
              </w:rPr>
              <w:t>ing.</w:t>
            </w:r>
            <w:r w:rsidR="009948F2">
              <w:rPr>
                <w:rFonts w:asciiTheme="minorHAnsi" w:eastAsia="Calibri" w:hAnsiTheme="minorHAnsi" w:cstheme="minorHAnsi"/>
                <w:kern w:val="2"/>
                <w:sz w:val="22"/>
                <w:szCs w:val="22"/>
                <w:lang w:eastAsia="en-US"/>
              </w:rPr>
              <w:t xml:space="preserve"> </w:t>
            </w:r>
            <w:r w:rsidRPr="00A42C85">
              <w:rPr>
                <w:rFonts w:asciiTheme="minorHAnsi" w:eastAsia="Calibri" w:hAnsiTheme="minorHAnsi" w:cstheme="minorHAnsi"/>
                <w:kern w:val="2"/>
                <w:sz w:val="22"/>
                <w:szCs w:val="22"/>
                <w:lang w:eastAsia="en-US"/>
              </w:rPr>
              <w:t>hort</w:t>
            </w:r>
            <w:r w:rsidR="009948F2">
              <w:rPr>
                <w:rFonts w:asciiTheme="minorHAnsi" w:eastAsia="Calibri" w:hAnsiTheme="minorHAnsi" w:cstheme="minorHAnsi"/>
                <w:kern w:val="2"/>
                <w:sz w:val="22"/>
                <w:szCs w:val="22"/>
                <w:lang w:eastAsia="en-US"/>
              </w:rPr>
              <w:t>.</w:t>
            </w:r>
          </w:p>
        </w:tc>
      </w:tr>
      <w:tr w:rsidR="008217A7" w:rsidRPr="00E45878" w14:paraId="3262BAA4"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B07C0CC"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500394426"/>
              <w:placeholder>
                <w:docPart w:val="FCB80856CFF445FE835DA5AC5C1F6EFA"/>
              </w:placeholder>
              <w:comboBox>
                <w:listItem w:displayText="Obvezni" w:value="Obvezni"/>
                <w:listItem w:displayText="Izborni" w:value="Izborni"/>
              </w:comboBox>
            </w:sdtPr>
            <w:sdtEndPr/>
            <w:sdtContent>
              <w:p w14:paraId="237C383D"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Izborni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F8645D0"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352298408"/>
              <w:placeholder>
                <w:docPart w:val="B71F3B325F424588AD33D092A2616C6D"/>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0D312B9C"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4</w:t>
                </w:r>
              </w:p>
            </w:sdtContent>
          </w:sdt>
        </w:tc>
      </w:tr>
      <w:tr w:rsidR="008217A7" w:rsidRPr="00E45878" w14:paraId="3011D9D4"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09EFD8C"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424796745"/>
              <w:placeholder>
                <w:docPart w:val="E8292941060C4DB09E10A81F62D469BD"/>
              </w:placeholder>
              <w:comboBox>
                <w:listItem w:displayText="1." w:value="1."/>
                <w:listItem w:displayText="2." w:value="2."/>
                <w:listItem w:displayText="3." w:value="3."/>
              </w:comboBox>
            </w:sdtPr>
            <w:sdtEndPr/>
            <w:sdtContent>
              <w:p w14:paraId="3E71A0C7"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3.</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831BF9F"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142080362"/>
              <w:placeholder>
                <w:docPart w:val="7C3BA735D3E5418499BBE165B05EF70A"/>
              </w:placeholder>
              <w:comboBox>
                <w:listItem w:displayText="Zimski" w:value="Zimski"/>
                <w:listItem w:displayText="Ljetni" w:value="Ljetni"/>
              </w:comboBox>
            </w:sdtPr>
            <w:sdtEndPr/>
            <w:sdtContent>
              <w:p w14:paraId="1790FBA0"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Zimski</w:t>
                </w:r>
              </w:p>
            </w:sdtContent>
          </w:sdt>
        </w:tc>
      </w:tr>
      <w:tr w:rsidR="008217A7" w:rsidRPr="00E45878" w14:paraId="59175776" w14:textId="77777777" w:rsidTr="0029158D">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7DE7667"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C7125D5"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BC5431B"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9AC3DD8"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FCD7BE9"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Praktikum</w:t>
            </w:r>
          </w:p>
        </w:tc>
      </w:tr>
      <w:tr w:rsidR="008217A7" w:rsidRPr="00E45878" w14:paraId="6F59A5CA" w14:textId="77777777" w:rsidTr="0029158D">
        <w:trPr>
          <w:trHeight w:val="300"/>
        </w:trPr>
        <w:tc>
          <w:tcPr>
            <w:tcW w:w="1414" w:type="pct"/>
            <w:vMerge/>
            <w:tcMar>
              <w:top w:w="113" w:type="dxa"/>
              <w:bottom w:w="113" w:type="dxa"/>
            </w:tcMar>
            <w:vAlign w:val="center"/>
          </w:tcPr>
          <w:p w14:paraId="6F831E16" w14:textId="77777777" w:rsidR="008217A7" w:rsidRPr="00E45878" w:rsidRDefault="008217A7" w:rsidP="008217A7">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4261221"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3923144"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A78B6CC"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40999AF"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0</w:t>
            </w:r>
          </w:p>
        </w:tc>
      </w:tr>
      <w:tr w:rsidR="008217A7" w:rsidRPr="00E45878" w14:paraId="1A059001"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5D3A20B4"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OPIS KOLEGIJA</w:t>
            </w:r>
          </w:p>
        </w:tc>
      </w:tr>
      <w:tr w:rsidR="008217A7" w:rsidRPr="00E45878" w14:paraId="53D26B36"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2723E71"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8217A7" w:rsidRPr="00E45878" w14:paraId="5B8552B3"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A67E19D"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 xml:space="preserve">1. Svladavanjem gradiva ovog kolegija studenti su osposobljeni da odrede osnovne parametre grožđa i mošta te na osnovu tih parametara odrede optimalan rok berbe.  </w:t>
            </w:r>
          </w:p>
          <w:p w14:paraId="0E472C90"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2. Svladaju osnove vinifikacije bijelog, rose i crnog vina (teoretska podloga) raspoznajući osnovne mane i bolesti koje se mogu javiti tijekom vinifikacije.</w:t>
            </w:r>
          </w:p>
        </w:tc>
      </w:tr>
      <w:tr w:rsidR="008217A7" w:rsidRPr="00E45878" w14:paraId="52F538B7"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4C27452"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8217A7" w:rsidRPr="00E45878" w14:paraId="6BAE570A"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48DB6E6"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Nema uvjeta</w:t>
            </w:r>
          </w:p>
        </w:tc>
      </w:tr>
      <w:tr w:rsidR="008217A7" w:rsidRPr="00E45878" w14:paraId="3FFE25C9"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A4E1166"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8217A7" w:rsidRPr="00E45878" w14:paraId="6B8AC768"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3FC5E8C"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I6. Odabrati održive načine opskrbe, nabave i prodaje u poslovanju agroturističkog gospodarstva.</w:t>
            </w:r>
          </w:p>
          <w:p w14:paraId="53C3E21F"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I9. Integrirati temeljna načela kemije, biokemije, mikrobiologije i botanike u poljoprivrednoj proizvodnji.</w:t>
            </w:r>
          </w:p>
          <w:p w14:paraId="1CC6A11F"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 xml:space="preserve">I13. Primijeniti različite načine dorade, sortiranja i pripreme biljnih i životinjskih sirovina za preradu. </w:t>
            </w:r>
          </w:p>
          <w:p w14:paraId="0B1FDE48"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I14. Odabrati metode prerade i konzerviranja sirovina biljnog podrijetla.</w:t>
            </w:r>
          </w:p>
          <w:p w14:paraId="609F3696"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I16. Procijeniti uvjete skladištenja zaliha sirovina i finalnih proizvoda biljnog i životinjskog podrijetla.</w:t>
            </w:r>
          </w:p>
          <w:p w14:paraId="56FE0ECE"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I18. Primijeniti proces hijerarhije održivog gospodarenja otpadom na agroturizmu.</w:t>
            </w:r>
          </w:p>
        </w:tc>
      </w:tr>
      <w:tr w:rsidR="008217A7" w:rsidRPr="00E45878" w14:paraId="0BCB6C64"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610C110"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8217A7" w:rsidRPr="00E45878" w14:paraId="3BBF64FE"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09E92F" w14:textId="77777777" w:rsidR="008217A7" w:rsidRPr="00E45878" w:rsidRDefault="008217A7" w:rsidP="00B40BF3">
            <w:pPr>
              <w:pStyle w:val="Tekstfusnote"/>
              <w:numPr>
                <w:ilvl w:val="0"/>
                <w:numId w:val="123"/>
              </w:numPr>
              <w:rPr>
                <w:rFonts w:asciiTheme="minorHAnsi" w:hAnsiTheme="minorHAnsi" w:cstheme="minorHAnsi"/>
                <w:lang w:val="hr-HR"/>
              </w:rPr>
            </w:pPr>
            <w:r w:rsidRPr="00E45878">
              <w:rPr>
                <w:rFonts w:asciiTheme="minorHAnsi" w:hAnsiTheme="minorHAnsi" w:cstheme="minorHAnsi"/>
                <w:lang w:val="hr-HR"/>
              </w:rPr>
              <w:t>Procijeniti  značaj pojedinih grupa kemijskih sastojaka u grožđu i moštu.</w:t>
            </w:r>
          </w:p>
          <w:p w14:paraId="1543740A" w14:textId="77777777" w:rsidR="008217A7" w:rsidRPr="00E45878" w:rsidRDefault="008217A7" w:rsidP="00B40BF3">
            <w:pPr>
              <w:pStyle w:val="Tekstfusnote"/>
              <w:numPr>
                <w:ilvl w:val="0"/>
                <w:numId w:val="123"/>
              </w:numPr>
              <w:rPr>
                <w:rFonts w:asciiTheme="minorHAnsi" w:hAnsiTheme="minorHAnsi" w:cstheme="minorHAnsi"/>
                <w:lang w:val="hr-HR"/>
              </w:rPr>
            </w:pPr>
            <w:r w:rsidRPr="00E45878">
              <w:rPr>
                <w:rFonts w:asciiTheme="minorHAnsi" w:hAnsiTheme="minorHAnsi" w:cstheme="minorHAnsi"/>
                <w:lang w:val="hr-HR"/>
              </w:rPr>
              <w:t>Napraviti osnovnu kemijsku analizu mošta.</w:t>
            </w:r>
          </w:p>
          <w:p w14:paraId="57C74D71" w14:textId="77777777" w:rsidR="008217A7" w:rsidRPr="00E45878" w:rsidRDefault="008217A7" w:rsidP="00B40BF3">
            <w:pPr>
              <w:pStyle w:val="Tekstfusnote"/>
              <w:numPr>
                <w:ilvl w:val="0"/>
                <w:numId w:val="123"/>
              </w:numPr>
              <w:rPr>
                <w:rFonts w:asciiTheme="minorHAnsi" w:hAnsiTheme="minorHAnsi" w:cstheme="minorHAnsi"/>
              </w:rPr>
            </w:pPr>
            <w:r w:rsidRPr="00E45878">
              <w:rPr>
                <w:rFonts w:asciiTheme="minorHAnsi" w:hAnsiTheme="minorHAnsi" w:cstheme="minorHAnsi"/>
              </w:rPr>
              <w:t>Koristiti osnove tehnologije proizvodnje bijelih, rose i crnih vina.</w:t>
            </w:r>
          </w:p>
          <w:p w14:paraId="13F2CF88" w14:textId="77777777" w:rsidR="008217A7" w:rsidRPr="00E45878" w:rsidRDefault="008217A7" w:rsidP="00B40BF3">
            <w:pPr>
              <w:pStyle w:val="Tekstfusnote"/>
              <w:numPr>
                <w:ilvl w:val="0"/>
                <w:numId w:val="123"/>
              </w:numPr>
              <w:rPr>
                <w:rFonts w:asciiTheme="minorHAnsi" w:hAnsiTheme="minorHAnsi" w:cstheme="minorHAnsi"/>
              </w:rPr>
            </w:pPr>
            <w:r w:rsidRPr="00E45878">
              <w:rPr>
                <w:rFonts w:asciiTheme="minorHAnsi" w:hAnsiTheme="minorHAnsi" w:cstheme="minorHAnsi"/>
              </w:rPr>
              <w:t>Razlikovati bolesti i mane vina i provesti metode sprečavanja i metode odstranjivanja bolesti i mana.</w:t>
            </w:r>
          </w:p>
          <w:p w14:paraId="651041F6" w14:textId="77777777" w:rsidR="008217A7" w:rsidRPr="00E45878" w:rsidRDefault="008217A7" w:rsidP="00B40BF3">
            <w:pPr>
              <w:pStyle w:val="Tekstfusnote"/>
              <w:numPr>
                <w:ilvl w:val="0"/>
                <w:numId w:val="123"/>
              </w:numPr>
              <w:rPr>
                <w:rFonts w:asciiTheme="minorHAnsi" w:hAnsiTheme="minorHAnsi" w:cstheme="minorHAnsi"/>
              </w:rPr>
            </w:pPr>
            <w:r w:rsidRPr="00E45878">
              <w:rPr>
                <w:rFonts w:asciiTheme="minorHAnsi" w:hAnsiTheme="minorHAnsi" w:cstheme="minorHAnsi"/>
              </w:rPr>
              <w:t>Koristiti se legislativom (Zakon i Pravilnici o vinu).</w:t>
            </w:r>
          </w:p>
        </w:tc>
      </w:tr>
      <w:tr w:rsidR="008217A7" w:rsidRPr="00E45878" w14:paraId="5A6072FF"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89229F5"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8217A7" w:rsidRPr="00E45878" w14:paraId="39D4611D"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128760E"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 xml:space="preserve">Kemijski sastav grožđa, Kemijski sastav mošta, Procesi u dozrijevanju grozđa, Određivanje vremena berbe i berba, Određivanje šećera i kiselina u moštu, Korekcije u moštu prije fermentacije </w:t>
            </w:r>
          </w:p>
          <w:p w14:paraId="4845D39F"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Došećeravanje, odkiseljavanje i dokiseljavanje, Zaštita mošta od oksidacije, Vinifikacija bijelih vina, Vinifikacija rose vina, Vinifikacija crnih vina, Bolesti vina, Mane vina, Zakon i Pravilnici o vinu</w:t>
            </w:r>
          </w:p>
        </w:tc>
      </w:tr>
      <w:tr w:rsidR="008217A7" w:rsidRPr="00E45878" w14:paraId="337E01A2"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39E7406"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0D5BF88" w14:textId="77777777" w:rsidR="008217A7" w:rsidRPr="00E45878" w:rsidRDefault="00BF3C49" w:rsidP="008217A7">
            <w:pPr>
              <w:pStyle w:val="Tekstfusnote"/>
              <w:rPr>
                <w:rFonts w:asciiTheme="minorHAnsi" w:hAnsiTheme="minorHAnsi" w:cstheme="minorHAnsi"/>
              </w:rPr>
            </w:pPr>
            <w:sdt>
              <w:sdtPr>
                <w:rPr>
                  <w:rFonts w:asciiTheme="minorHAnsi" w:hAnsiTheme="minorHAnsi" w:cstheme="minorHAnsi"/>
                </w:rPr>
                <w:id w:val="829719374"/>
                <w14:checkbox>
                  <w14:checked w14:val="1"/>
                  <w14:checkedState w14:val="2612" w14:font="MS Gothic"/>
                  <w14:uncheckedState w14:val="2610" w14:font="MS Gothic"/>
                </w14:checkbox>
              </w:sdtPr>
              <w:sdtEndPr/>
              <w:sdtContent>
                <w:r w:rsidR="008217A7" w:rsidRPr="00E45878">
                  <w:rPr>
                    <w:rFonts w:ascii="Segoe UI Symbol" w:hAnsi="Segoe UI Symbol" w:cs="Segoe UI Symbol"/>
                  </w:rPr>
                  <w:t>☒</w:t>
                </w:r>
              </w:sdtContent>
            </w:sdt>
            <w:r w:rsidR="008217A7" w:rsidRPr="00E45878">
              <w:rPr>
                <w:rFonts w:asciiTheme="minorHAnsi" w:hAnsiTheme="minorHAnsi" w:cstheme="minorHAnsi"/>
              </w:rPr>
              <w:t xml:space="preserve"> Predavanja</w:t>
            </w:r>
          </w:p>
          <w:p w14:paraId="73218478" w14:textId="77777777" w:rsidR="008217A7" w:rsidRPr="00E45878" w:rsidRDefault="00BF3C49" w:rsidP="008217A7">
            <w:pPr>
              <w:pStyle w:val="Tekstfusnote"/>
              <w:rPr>
                <w:rFonts w:asciiTheme="minorHAnsi" w:hAnsiTheme="minorHAnsi" w:cstheme="minorHAnsi"/>
              </w:rPr>
            </w:pPr>
            <w:sdt>
              <w:sdtPr>
                <w:rPr>
                  <w:rFonts w:asciiTheme="minorHAnsi" w:hAnsiTheme="minorHAnsi" w:cstheme="minorHAnsi"/>
                </w:rPr>
                <w:id w:val="-1227748591"/>
                <w14:checkbox>
                  <w14:checked w14:val="0"/>
                  <w14:checkedState w14:val="2612" w14:font="MS Gothic"/>
                  <w14:uncheckedState w14:val="2610" w14:font="MS Gothic"/>
                </w14:checkbox>
              </w:sdtPr>
              <w:sdtEndPr/>
              <w:sdtContent>
                <w:r w:rsidR="008217A7" w:rsidRPr="00E45878">
                  <w:rPr>
                    <w:rFonts w:ascii="Segoe UI Symbol" w:hAnsi="Segoe UI Symbol" w:cs="Segoe UI Symbol"/>
                  </w:rPr>
                  <w:t>☐</w:t>
                </w:r>
              </w:sdtContent>
            </w:sdt>
            <w:r w:rsidR="008217A7" w:rsidRPr="00E45878">
              <w:rPr>
                <w:rFonts w:asciiTheme="minorHAnsi" w:hAnsiTheme="minorHAnsi" w:cstheme="minorHAnsi"/>
              </w:rPr>
              <w:t xml:space="preserve"> Seminari i radionice</w:t>
            </w:r>
          </w:p>
          <w:p w14:paraId="67E3D50B" w14:textId="77777777" w:rsidR="008217A7" w:rsidRPr="00E45878" w:rsidRDefault="00BF3C49" w:rsidP="008217A7">
            <w:pPr>
              <w:pStyle w:val="Tekstfusnote"/>
              <w:rPr>
                <w:rFonts w:asciiTheme="minorHAnsi" w:hAnsiTheme="minorHAnsi" w:cstheme="minorHAnsi"/>
              </w:rPr>
            </w:pPr>
            <w:sdt>
              <w:sdtPr>
                <w:rPr>
                  <w:rFonts w:asciiTheme="minorHAnsi" w:hAnsiTheme="minorHAnsi" w:cstheme="minorHAnsi"/>
                </w:rPr>
                <w:id w:val="-386492246"/>
                <w14:checkbox>
                  <w14:checked w14:val="1"/>
                  <w14:checkedState w14:val="2612" w14:font="MS Gothic"/>
                  <w14:uncheckedState w14:val="2610" w14:font="MS Gothic"/>
                </w14:checkbox>
              </w:sdtPr>
              <w:sdtEndPr/>
              <w:sdtContent>
                <w:r w:rsidR="008217A7" w:rsidRPr="00E45878">
                  <w:rPr>
                    <w:rFonts w:ascii="Segoe UI Symbol" w:hAnsi="Segoe UI Symbol" w:cs="Segoe UI Symbol"/>
                  </w:rPr>
                  <w:t>☒</w:t>
                </w:r>
              </w:sdtContent>
            </w:sdt>
            <w:r w:rsidR="008217A7" w:rsidRPr="00E45878">
              <w:rPr>
                <w:rFonts w:asciiTheme="minorHAnsi" w:hAnsiTheme="minorHAnsi" w:cstheme="minorHAnsi"/>
              </w:rPr>
              <w:t xml:space="preserve"> Vježbe</w:t>
            </w:r>
          </w:p>
          <w:p w14:paraId="2A71051A" w14:textId="77777777" w:rsidR="008217A7" w:rsidRPr="00E45878" w:rsidRDefault="00BF3C49" w:rsidP="008217A7">
            <w:pPr>
              <w:pStyle w:val="Tekstfusnote"/>
              <w:rPr>
                <w:rFonts w:asciiTheme="minorHAnsi" w:hAnsiTheme="minorHAnsi" w:cstheme="minorHAnsi"/>
              </w:rPr>
            </w:pPr>
            <w:sdt>
              <w:sdtPr>
                <w:rPr>
                  <w:rFonts w:asciiTheme="minorHAnsi" w:hAnsiTheme="minorHAnsi" w:cstheme="minorHAnsi"/>
                </w:rPr>
                <w:id w:val="293951373"/>
                <w14:checkbox>
                  <w14:checked w14:val="0"/>
                  <w14:checkedState w14:val="2612" w14:font="MS Gothic"/>
                  <w14:uncheckedState w14:val="2610" w14:font="MS Gothic"/>
                </w14:checkbox>
              </w:sdtPr>
              <w:sdtEndPr/>
              <w:sdtContent>
                <w:r w:rsidR="008217A7" w:rsidRPr="00E45878">
                  <w:rPr>
                    <w:rFonts w:ascii="Segoe UI Symbol" w:hAnsi="Segoe UI Symbol" w:cs="Segoe UI Symbol"/>
                  </w:rPr>
                  <w:t>☐</w:t>
                </w:r>
              </w:sdtContent>
            </w:sdt>
            <w:r w:rsidR="008217A7" w:rsidRPr="00E45878">
              <w:rPr>
                <w:rFonts w:asciiTheme="minorHAnsi" w:hAnsiTheme="minorHAnsi" w:cstheme="minorHAnsi"/>
              </w:rPr>
              <w:t xml:space="preserve"> Obrazovanje na daljinu</w:t>
            </w:r>
          </w:p>
          <w:p w14:paraId="4CDD84D2" w14:textId="77777777" w:rsidR="008217A7" w:rsidRPr="00E45878" w:rsidRDefault="00BF3C49" w:rsidP="008217A7">
            <w:pPr>
              <w:pStyle w:val="Tekstfusnote"/>
              <w:rPr>
                <w:rFonts w:asciiTheme="minorHAnsi" w:hAnsiTheme="minorHAnsi" w:cstheme="minorHAnsi"/>
              </w:rPr>
            </w:pPr>
            <w:sdt>
              <w:sdtPr>
                <w:rPr>
                  <w:rFonts w:asciiTheme="minorHAnsi" w:hAnsiTheme="minorHAnsi" w:cstheme="minorHAnsi"/>
                </w:rPr>
                <w:id w:val="549112765"/>
                <w14:checkbox>
                  <w14:checked w14:val="1"/>
                  <w14:checkedState w14:val="2612" w14:font="MS Gothic"/>
                  <w14:uncheckedState w14:val="2610" w14:font="MS Gothic"/>
                </w14:checkbox>
              </w:sdtPr>
              <w:sdtEndPr/>
              <w:sdtContent>
                <w:r w:rsidR="008217A7" w:rsidRPr="00E45878">
                  <w:rPr>
                    <w:rFonts w:ascii="Segoe UI Symbol" w:hAnsi="Segoe UI Symbol" w:cs="Segoe UI Symbol"/>
                  </w:rPr>
                  <w:t>☒</w:t>
                </w:r>
              </w:sdtContent>
            </w:sdt>
            <w:r w:rsidR="008217A7" w:rsidRPr="00E45878">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93D45FA" w14:textId="77777777" w:rsidR="008217A7" w:rsidRPr="00E45878" w:rsidRDefault="00BF3C49" w:rsidP="008217A7">
            <w:pPr>
              <w:pStyle w:val="Tekstfusnote"/>
              <w:rPr>
                <w:rFonts w:asciiTheme="minorHAnsi" w:hAnsiTheme="minorHAnsi" w:cstheme="minorHAnsi"/>
              </w:rPr>
            </w:pPr>
            <w:sdt>
              <w:sdtPr>
                <w:rPr>
                  <w:rFonts w:asciiTheme="minorHAnsi" w:hAnsiTheme="minorHAnsi" w:cstheme="minorHAnsi"/>
                </w:rPr>
                <w:id w:val="-2039114945"/>
                <w14:checkbox>
                  <w14:checked w14:val="1"/>
                  <w14:checkedState w14:val="2612" w14:font="MS Gothic"/>
                  <w14:uncheckedState w14:val="2610" w14:font="MS Gothic"/>
                </w14:checkbox>
              </w:sdtPr>
              <w:sdtEndPr/>
              <w:sdtContent>
                <w:r w:rsidR="008217A7" w:rsidRPr="00E45878">
                  <w:rPr>
                    <w:rFonts w:ascii="Segoe UI Symbol" w:hAnsi="Segoe UI Symbol" w:cs="Segoe UI Symbol"/>
                  </w:rPr>
                  <w:t>☒</w:t>
                </w:r>
              </w:sdtContent>
            </w:sdt>
            <w:r w:rsidR="008217A7" w:rsidRPr="00E45878">
              <w:rPr>
                <w:rFonts w:asciiTheme="minorHAnsi" w:hAnsiTheme="minorHAnsi" w:cstheme="minorHAnsi"/>
              </w:rPr>
              <w:t xml:space="preserve"> Samostalni zadaci</w:t>
            </w:r>
          </w:p>
          <w:p w14:paraId="6EB271EB" w14:textId="77777777" w:rsidR="008217A7" w:rsidRPr="00E45878" w:rsidRDefault="00BF3C49" w:rsidP="008217A7">
            <w:pPr>
              <w:pStyle w:val="Tekstfusnote"/>
              <w:rPr>
                <w:rFonts w:asciiTheme="minorHAnsi" w:hAnsiTheme="minorHAnsi" w:cstheme="minorHAnsi"/>
              </w:rPr>
            </w:pPr>
            <w:sdt>
              <w:sdtPr>
                <w:rPr>
                  <w:rFonts w:asciiTheme="minorHAnsi" w:hAnsiTheme="minorHAnsi" w:cstheme="minorHAnsi"/>
                </w:rPr>
                <w:id w:val="1047106834"/>
                <w14:checkbox>
                  <w14:checked w14:val="1"/>
                  <w14:checkedState w14:val="2612" w14:font="MS Gothic"/>
                  <w14:uncheckedState w14:val="2610" w14:font="MS Gothic"/>
                </w14:checkbox>
              </w:sdtPr>
              <w:sdtEndPr/>
              <w:sdtContent>
                <w:r w:rsidR="008217A7" w:rsidRPr="00E45878">
                  <w:rPr>
                    <w:rFonts w:ascii="Segoe UI Symbol" w:hAnsi="Segoe UI Symbol" w:cs="Segoe UI Symbol"/>
                  </w:rPr>
                  <w:t>☒</w:t>
                </w:r>
              </w:sdtContent>
            </w:sdt>
            <w:r w:rsidR="008217A7" w:rsidRPr="00E45878">
              <w:rPr>
                <w:rFonts w:asciiTheme="minorHAnsi" w:hAnsiTheme="minorHAnsi" w:cstheme="minorHAnsi"/>
              </w:rPr>
              <w:t xml:space="preserve"> Laboratorij</w:t>
            </w:r>
          </w:p>
          <w:p w14:paraId="4EC92601" w14:textId="77777777" w:rsidR="008217A7" w:rsidRPr="00E45878" w:rsidRDefault="00BF3C49" w:rsidP="008217A7">
            <w:pPr>
              <w:pStyle w:val="Tekstfusnote"/>
              <w:rPr>
                <w:rFonts w:asciiTheme="minorHAnsi" w:hAnsiTheme="minorHAnsi" w:cstheme="minorHAnsi"/>
              </w:rPr>
            </w:pPr>
            <w:sdt>
              <w:sdtPr>
                <w:rPr>
                  <w:rFonts w:asciiTheme="minorHAnsi" w:hAnsiTheme="minorHAnsi" w:cstheme="minorHAnsi"/>
                </w:rPr>
                <w:id w:val="799429983"/>
                <w14:checkbox>
                  <w14:checked w14:val="0"/>
                  <w14:checkedState w14:val="2612" w14:font="MS Gothic"/>
                  <w14:uncheckedState w14:val="2610" w14:font="MS Gothic"/>
                </w14:checkbox>
              </w:sdtPr>
              <w:sdtEndPr/>
              <w:sdtContent>
                <w:r w:rsidR="008217A7" w:rsidRPr="00E45878">
                  <w:rPr>
                    <w:rFonts w:ascii="Segoe UI Symbol" w:hAnsi="Segoe UI Symbol" w:cs="Segoe UI Symbol"/>
                  </w:rPr>
                  <w:t>☐</w:t>
                </w:r>
              </w:sdtContent>
            </w:sdt>
            <w:r w:rsidR="008217A7" w:rsidRPr="00E45878">
              <w:rPr>
                <w:rFonts w:asciiTheme="minorHAnsi" w:hAnsiTheme="minorHAnsi" w:cstheme="minorHAnsi"/>
              </w:rPr>
              <w:t xml:space="preserve"> Praktičan rad</w:t>
            </w:r>
          </w:p>
          <w:p w14:paraId="15C3C1EB" w14:textId="77777777" w:rsidR="008217A7" w:rsidRPr="00E45878" w:rsidRDefault="00BF3C49" w:rsidP="008217A7">
            <w:pPr>
              <w:pStyle w:val="Tekstfusnote"/>
              <w:rPr>
                <w:rFonts w:asciiTheme="minorHAnsi" w:hAnsiTheme="minorHAnsi" w:cstheme="minorHAnsi"/>
              </w:rPr>
            </w:pPr>
            <w:sdt>
              <w:sdtPr>
                <w:rPr>
                  <w:rFonts w:asciiTheme="minorHAnsi" w:hAnsiTheme="minorHAnsi" w:cstheme="minorHAnsi"/>
                </w:rPr>
                <w:id w:val="-2047052269"/>
                <w14:checkbox>
                  <w14:checked w14:val="0"/>
                  <w14:checkedState w14:val="2612" w14:font="MS Gothic"/>
                  <w14:uncheckedState w14:val="2610" w14:font="MS Gothic"/>
                </w14:checkbox>
              </w:sdtPr>
              <w:sdtEndPr/>
              <w:sdtContent>
                <w:r w:rsidR="008217A7" w:rsidRPr="00E45878">
                  <w:rPr>
                    <w:rFonts w:ascii="Segoe UI Symbol" w:hAnsi="Segoe UI Symbol" w:cs="Segoe UI Symbol"/>
                  </w:rPr>
                  <w:t>☐</w:t>
                </w:r>
              </w:sdtContent>
            </w:sdt>
            <w:r w:rsidR="008217A7" w:rsidRPr="00E45878">
              <w:rPr>
                <w:rFonts w:asciiTheme="minorHAnsi" w:hAnsiTheme="minorHAnsi" w:cstheme="minorHAnsi"/>
              </w:rPr>
              <w:t xml:space="preserve"> Mentorski rad</w:t>
            </w:r>
          </w:p>
          <w:p w14:paraId="11F307C6" w14:textId="77777777" w:rsidR="008217A7" w:rsidRPr="00E45878" w:rsidRDefault="00BF3C49" w:rsidP="008217A7">
            <w:pPr>
              <w:pStyle w:val="Tekstfusnote"/>
              <w:rPr>
                <w:rFonts w:asciiTheme="minorHAnsi" w:hAnsiTheme="minorHAnsi" w:cstheme="minorHAnsi"/>
              </w:rPr>
            </w:pPr>
            <w:sdt>
              <w:sdtPr>
                <w:rPr>
                  <w:rFonts w:asciiTheme="minorHAnsi" w:hAnsiTheme="minorHAnsi" w:cstheme="minorHAnsi"/>
                </w:rPr>
                <w:id w:val="365022437"/>
                <w14:checkbox>
                  <w14:checked w14:val="0"/>
                  <w14:checkedState w14:val="2612" w14:font="MS Gothic"/>
                  <w14:uncheckedState w14:val="2610" w14:font="MS Gothic"/>
                </w14:checkbox>
              </w:sdtPr>
              <w:sdtEndPr/>
              <w:sdtContent>
                <w:r w:rsidR="008217A7" w:rsidRPr="00E45878">
                  <w:rPr>
                    <w:rFonts w:ascii="Segoe UI Symbol" w:hAnsi="Segoe UI Symbol" w:cs="Segoe UI Symbol"/>
                  </w:rPr>
                  <w:t>☐</w:t>
                </w:r>
              </w:sdtContent>
            </w:sdt>
            <w:r w:rsidR="008217A7" w:rsidRPr="00E45878">
              <w:rPr>
                <w:rFonts w:asciiTheme="minorHAnsi" w:hAnsiTheme="minorHAnsi" w:cstheme="minorHAnsi"/>
              </w:rPr>
              <w:t xml:space="preserve"> Ostalo: </w:t>
            </w:r>
          </w:p>
        </w:tc>
      </w:tr>
      <w:tr w:rsidR="008217A7" w:rsidRPr="00E45878" w14:paraId="2E9C9AA3"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411815E"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8217A7" w:rsidRPr="00E45878" w14:paraId="1B3551FF" w14:textId="77777777" w:rsidTr="0029158D">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8E52E7D"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tc>
      </w:tr>
      <w:tr w:rsidR="008217A7" w:rsidRPr="00E45878" w14:paraId="34BC1C49"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7975C48"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8217A7" w:rsidRPr="00E45878" w14:paraId="642273FC" w14:textId="77777777" w:rsidTr="0029158D">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F95E61A"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24A93529" w14:textId="77777777" w:rsidR="008217A7" w:rsidRPr="00E45878" w:rsidRDefault="008217A7" w:rsidP="008217A7">
            <w:pPr>
              <w:pStyle w:val="Tekstfusnote"/>
              <w:rPr>
                <w:rFonts w:asciiTheme="minorHAnsi" w:hAnsiTheme="minorHAnsi" w:cstheme="minorHAnsi"/>
                <w:b/>
                <w:bCs/>
                <w:lang w:val="hr-HR"/>
              </w:rPr>
            </w:pPr>
          </w:p>
          <w:p w14:paraId="0A6924D7"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7EB6EF65" w14:textId="77777777" w:rsidR="008217A7" w:rsidRPr="00E45878" w:rsidRDefault="008217A7" w:rsidP="008217A7">
            <w:pPr>
              <w:pStyle w:val="Tekstfusnote"/>
              <w:rPr>
                <w:rFonts w:asciiTheme="minorHAnsi" w:hAnsiTheme="minorHAnsi" w:cstheme="minorHAnsi"/>
                <w:b/>
                <w:bCs/>
                <w:lang w:val="hr-HR"/>
              </w:rPr>
            </w:pPr>
          </w:p>
          <w:tbl>
            <w:tblPr>
              <w:tblStyle w:val="Reetkatablice"/>
              <w:tblW w:w="439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21"/>
              <w:gridCol w:w="1138"/>
              <w:gridCol w:w="997"/>
              <w:gridCol w:w="1061"/>
              <w:gridCol w:w="1027"/>
              <w:gridCol w:w="1020"/>
              <w:gridCol w:w="1078"/>
            </w:tblGrid>
            <w:tr w:rsidR="008217A7" w:rsidRPr="00E45878" w14:paraId="619D83D8" w14:textId="77777777" w:rsidTr="0029158D">
              <w:trPr>
                <w:trHeight w:val="300"/>
                <w:jc w:val="center"/>
              </w:trPr>
              <w:tc>
                <w:tcPr>
                  <w:tcW w:w="918" w:type="pct"/>
                  <w:shd w:val="clear" w:color="auto" w:fill="DBE5F1" w:themeFill="accent1" w:themeFillTint="33"/>
                  <w:vAlign w:val="center"/>
                </w:tcPr>
                <w:p w14:paraId="4B0AE4BC"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735" w:type="pct"/>
                  <w:shd w:val="clear" w:color="auto" w:fill="DBE5F1" w:themeFill="accent1" w:themeFillTint="33"/>
                  <w:vAlign w:val="center"/>
                </w:tcPr>
                <w:p w14:paraId="7BF5E1A0"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Kolokvij</w:t>
                  </w:r>
                </w:p>
              </w:tc>
              <w:tc>
                <w:tcPr>
                  <w:tcW w:w="644" w:type="pct"/>
                  <w:shd w:val="clear" w:color="auto" w:fill="DBE5F1" w:themeFill="accent1" w:themeFillTint="33"/>
                  <w:vAlign w:val="center"/>
                </w:tcPr>
                <w:p w14:paraId="22DDB575"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Lab. vježbe</w:t>
                  </w:r>
                </w:p>
              </w:tc>
              <w:tc>
                <w:tcPr>
                  <w:tcW w:w="685" w:type="pct"/>
                  <w:shd w:val="clear" w:color="auto" w:fill="DBE5F1" w:themeFill="accent1" w:themeFillTint="33"/>
                  <w:vAlign w:val="center"/>
                </w:tcPr>
                <w:p w14:paraId="2E870692"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Senzorna analiza</w:t>
                  </w:r>
                </w:p>
              </w:tc>
              <w:tc>
                <w:tcPr>
                  <w:tcW w:w="663" w:type="pct"/>
                  <w:shd w:val="clear" w:color="auto" w:fill="DBE5F1" w:themeFill="accent1" w:themeFillTint="33"/>
                  <w:vAlign w:val="center"/>
                </w:tcPr>
                <w:p w14:paraId="0D13EA4E"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659" w:type="pct"/>
                  <w:shd w:val="clear" w:color="auto" w:fill="DBE5F1" w:themeFill="accent1" w:themeFillTint="33"/>
                  <w:vAlign w:val="center"/>
                </w:tcPr>
                <w:p w14:paraId="50106EF4"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696" w:type="pct"/>
                  <w:shd w:val="clear" w:color="auto" w:fill="DBE5F1" w:themeFill="accent1" w:themeFillTint="33"/>
                  <w:vAlign w:val="center"/>
                </w:tcPr>
                <w:p w14:paraId="217D5E75"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8217A7" w:rsidRPr="00E45878" w14:paraId="5E602ACE" w14:textId="77777777" w:rsidTr="0029158D">
              <w:trPr>
                <w:trHeight w:val="300"/>
                <w:jc w:val="center"/>
              </w:trPr>
              <w:tc>
                <w:tcPr>
                  <w:tcW w:w="918" w:type="pct"/>
                  <w:shd w:val="clear" w:color="auto" w:fill="DBE5F1" w:themeFill="accent1" w:themeFillTint="33"/>
                  <w:vAlign w:val="center"/>
                </w:tcPr>
                <w:p w14:paraId="72D7F166"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735" w:type="pct"/>
                </w:tcPr>
                <w:p w14:paraId="6154C087"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644" w:type="pct"/>
                </w:tcPr>
                <w:p w14:paraId="0B6AD93B"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w:t>
                  </w:r>
                </w:p>
              </w:tc>
              <w:tc>
                <w:tcPr>
                  <w:tcW w:w="685" w:type="pct"/>
                </w:tcPr>
                <w:p w14:paraId="1D1C6C46"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w:t>
                  </w:r>
                </w:p>
              </w:tc>
              <w:tc>
                <w:tcPr>
                  <w:tcW w:w="663" w:type="pct"/>
                  <w:shd w:val="clear" w:color="auto" w:fill="DBE5F1" w:themeFill="accent1" w:themeFillTint="33"/>
                  <w:vAlign w:val="center"/>
                </w:tcPr>
                <w:p w14:paraId="667289FA"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5 %</w:t>
                  </w:r>
                </w:p>
              </w:tc>
              <w:tc>
                <w:tcPr>
                  <w:tcW w:w="659" w:type="pct"/>
                  <w:shd w:val="clear" w:color="auto" w:fill="DBE5F1" w:themeFill="accent1" w:themeFillTint="33"/>
                  <w:vAlign w:val="center"/>
                </w:tcPr>
                <w:p w14:paraId="53241FC6"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696" w:type="pct"/>
                  <w:shd w:val="clear" w:color="auto" w:fill="DBE5F1" w:themeFill="accent1" w:themeFillTint="33"/>
                  <w:vAlign w:val="center"/>
                </w:tcPr>
                <w:p w14:paraId="2BE3D49C"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0,4</w:t>
                  </w:r>
                </w:p>
              </w:tc>
            </w:tr>
            <w:tr w:rsidR="008217A7" w:rsidRPr="00E45878" w14:paraId="7CB1F1DF" w14:textId="77777777" w:rsidTr="0029158D">
              <w:trPr>
                <w:trHeight w:val="300"/>
                <w:jc w:val="center"/>
              </w:trPr>
              <w:tc>
                <w:tcPr>
                  <w:tcW w:w="918" w:type="pct"/>
                  <w:shd w:val="clear" w:color="auto" w:fill="DBE5F1" w:themeFill="accent1" w:themeFillTint="33"/>
                  <w:vAlign w:val="center"/>
                </w:tcPr>
                <w:p w14:paraId="2A56FB47"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735" w:type="pct"/>
                </w:tcPr>
                <w:p w14:paraId="65F28F7C"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w:t>
                  </w:r>
                </w:p>
              </w:tc>
              <w:tc>
                <w:tcPr>
                  <w:tcW w:w="644" w:type="pct"/>
                </w:tcPr>
                <w:p w14:paraId="257766D5"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685" w:type="pct"/>
                </w:tcPr>
                <w:p w14:paraId="70B0CA99"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w:t>
                  </w:r>
                </w:p>
              </w:tc>
              <w:tc>
                <w:tcPr>
                  <w:tcW w:w="663" w:type="pct"/>
                  <w:shd w:val="clear" w:color="auto" w:fill="DBE5F1" w:themeFill="accent1" w:themeFillTint="33"/>
                  <w:vAlign w:val="center"/>
                </w:tcPr>
                <w:p w14:paraId="49594BE3"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659" w:type="pct"/>
                  <w:shd w:val="clear" w:color="auto" w:fill="DBE5F1" w:themeFill="accent1" w:themeFillTint="33"/>
                  <w:vAlign w:val="center"/>
                </w:tcPr>
                <w:p w14:paraId="01C12A7F"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696" w:type="pct"/>
                  <w:shd w:val="clear" w:color="auto" w:fill="DBE5F1" w:themeFill="accent1" w:themeFillTint="33"/>
                  <w:vAlign w:val="center"/>
                </w:tcPr>
                <w:p w14:paraId="6A87F43F"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8217A7" w:rsidRPr="00E45878" w14:paraId="0B695933" w14:textId="77777777" w:rsidTr="0029158D">
              <w:trPr>
                <w:trHeight w:val="300"/>
                <w:jc w:val="center"/>
              </w:trPr>
              <w:tc>
                <w:tcPr>
                  <w:tcW w:w="918" w:type="pct"/>
                  <w:shd w:val="clear" w:color="auto" w:fill="DBE5F1" w:themeFill="accent1" w:themeFillTint="33"/>
                  <w:vAlign w:val="center"/>
                </w:tcPr>
                <w:p w14:paraId="5198F8D0"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735" w:type="pct"/>
                </w:tcPr>
                <w:p w14:paraId="748E26B1"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644" w:type="pct"/>
                </w:tcPr>
                <w:p w14:paraId="0C6F3A0F"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w:t>
                  </w:r>
                </w:p>
              </w:tc>
              <w:tc>
                <w:tcPr>
                  <w:tcW w:w="685" w:type="pct"/>
                </w:tcPr>
                <w:p w14:paraId="2212F857"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663" w:type="pct"/>
                  <w:shd w:val="clear" w:color="auto" w:fill="DBE5F1" w:themeFill="accent1" w:themeFillTint="33"/>
                  <w:vAlign w:val="center"/>
                </w:tcPr>
                <w:p w14:paraId="4CCDDF7F"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15 %</w:t>
                  </w:r>
                </w:p>
              </w:tc>
              <w:tc>
                <w:tcPr>
                  <w:tcW w:w="659" w:type="pct"/>
                  <w:shd w:val="clear" w:color="auto" w:fill="DBE5F1" w:themeFill="accent1" w:themeFillTint="33"/>
                  <w:vAlign w:val="center"/>
                </w:tcPr>
                <w:p w14:paraId="1103E654"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30 %</w:t>
                  </w:r>
                </w:p>
              </w:tc>
              <w:tc>
                <w:tcPr>
                  <w:tcW w:w="696" w:type="pct"/>
                  <w:shd w:val="clear" w:color="auto" w:fill="DBE5F1" w:themeFill="accent1" w:themeFillTint="33"/>
                  <w:vAlign w:val="center"/>
                </w:tcPr>
                <w:p w14:paraId="5DA7DA2A"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1,2</w:t>
                  </w:r>
                </w:p>
              </w:tc>
            </w:tr>
            <w:tr w:rsidR="008217A7" w:rsidRPr="00E45878" w14:paraId="75A1C57C" w14:textId="77777777" w:rsidTr="0029158D">
              <w:trPr>
                <w:trHeight w:val="300"/>
                <w:jc w:val="center"/>
              </w:trPr>
              <w:tc>
                <w:tcPr>
                  <w:tcW w:w="918" w:type="pct"/>
                  <w:shd w:val="clear" w:color="auto" w:fill="DBE5F1" w:themeFill="accent1" w:themeFillTint="33"/>
                  <w:vAlign w:val="center"/>
                </w:tcPr>
                <w:p w14:paraId="638FA822"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735" w:type="pct"/>
                </w:tcPr>
                <w:p w14:paraId="1931F972"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644" w:type="pct"/>
                </w:tcPr>
                <w:p w14:paraId="2D3B3CC4"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685" w:type="pct"/>
                </w:tcPr>
                <w:p w14:paraId="54970770"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663" w:type="pct"/>
                  <w:shd w:val="clear" w:color="auto" w:fill="DBE5F1" w:themeFill="accent1" w:themeFillTint="33"/>
                  <w:vAlign w:val="center"/>
                </w:tcPr>
                <w:p w14:paraId="41054488"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15 %</w:t>
                  </w:r>
                </w:p>
              </w:tc>
              <w:tc>
                <w:tcPr>
                  <w:tcW w:w="659" w:type="pct"/>
                  <w:shd w:val="clear" w:color="auto" w:fill="DBE5F1" w:themeFill="accent1" w:themeFillTint="33"/>
                  <w:vAlign w:val="center"/>
                </w:tcPr>
                <w:p w14:paraId="0222DE04"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30 %</w:t>
                  </w:r>
                </w:p>
              </w:tc>
              <w:tc>
                <w:tcPr>
                  <w:tcW w:w="696" w:type="pct"/>
                  <w:shd w:val="clear" w:color="auto" w:fill="DBE5F1" w:themeFill="accent1" w:themeFillTint="33"/>
                  <w:vAlign w:val="center"/>
                </w:tcPr>
                <w:p w14:paraId="0EABF34F"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1,2</w:t>
                  </w:r>
                </w:p>
              </w:tc>
            </w:tr>
            <w:tr w:rsidR="008217A7" w:rsidRPr="00E45878" w14:paraId="433760D0" w14:textId="77777777" w:rsidTr="0029158D">
              <w:trPr>
                <w:trHeight w:val="300"/>
                <w:jc w:val="center"/>
              </w:trPr>
              <w:tc>
                <w:tcPr>
                  <w:tcW w:w="918" w:type="pct"/>
                  <w:shd w:val="clear" w:color="auto" w:fill="DBE5F1" w:themeFill="accent1" w:themeFillTint="33"/>
                  <w:vAlign w:val="center"/>
                </w:tcPr>
                <w:p w14:paraId="5A222832"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735" w:type="pct"/>
                </w:tcPr>
                <w:p w14:paraId="6B6CF3A2"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644" w:type="pct"/>
                </w:tcPr>
                <w:p w14:paraId="4DCB7627"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w:t>
                  </w:r>
                </w:p>
              </w:tc>
              <w:tc>
                <w:tcPr>
                  <w:tcW w:w="685" w:type="pct"/>
                </w:tcPr>
                <w:p w14:paraId="11808A04"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w:t>
                  </w:r>
                </w:p>
              </w:tc>
              <w:tc>
                <w:tcPr>
                  <w:tcW w:w="663" w:type="pct"/>
                  <w:shd w:val="clear" w:color="auto" w:fill="DBE5F1" w:themeFill="accent1" w:themeFillTint="33"/>
                  <w:vAlign w:val="center"/>
                </w:tcPr>
                <w:p w14:paraId="0B3B78BF"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5 %</w:t>
                  </w:r>
                </w:p>
              </w:tc>
              <w:tc>
                <w:tcPr>
                  <w:tcW w:w="659" w:type="pct"/>
                  <w:shd w:val="clear" w:color="auto" w:fill="DBE5F1" w:themeFill="accent1" w:themeFillTint="33"/>
                  <w:vAlign w:val="center"/>
                </w:tcPr>
                <w:p w14:paraId="03940132"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696" w:type="pct"/>
                  <w:shd w:val="clear" w:color="auto" w:fill="DBE5F1" w:themeFill="accent1" w:themeFillTint="33"/>
                  <w:vAlign w:val="center"/>
                </w:tcPr>
                <w:p w14:paraId="5FFE8B6B"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0,4</w:t>
                  </w:r>
                </w:p>
              </w:tc>
            </w:tr>
            <w:tr w:rsidR="008217A7" w:rsidRPr="00E45878" w14:paraId="4C3EE22E" w14:textId="77777777" w:rsidTr="0029158D">
              <w:trPr>
                <w:trHeight w:val="300"/>
                <w:jc w:val="center"/>
              </w:trPr>
              <w:tc>
                <w:tcPr>
                  <w:tcW w:w="918" w:type="pct"/>
                  <w:shd w:val="clear" w:color="auto" w:fill="DBE5F1" w:themeFill="accent1" w:themeFillTint="33"/>
                  <w:vAlign w:val="center"/>
                </w:tcPr>
                <w:p w14:paraId="3E89D657"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735" w:type="pct"/>
                  <w:shd w:val="clear" w:color="auto" w:fill="DBE5F1" w:themeFill="accent1" w:themeFillTint="33"/>
                  <w:vAlign w:val="center"/>
                </w:tcPr>
                <w:p w14:paraId="48F0AC16"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644" w:type="pct"/>
                  <w:shd w:val="clear" w:color="auto" w:fill="DBE5F1" w:themeFill="accent1" w:themeFillTint="33"/>
                </w:tcPr>
                <w:p w14:paraId="540691B9"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30 %</w:t>
                  </w:r>
                </w:p>
              </w:tc>
              <w:tc>
                <w:tcPr>
                  <w:tcW w:w="685" w:type="pct"/>
                  <w:shd w:val="clear" w:color="auto" w:fill="DBE5F1" w:themeFill="accent1" w:themeFillTint="33"/>
                  <w:vAlign w:val="center"/>
                </w:tcPr>
                <w:p w14:paraId="1B1135DC"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663" w:type="pct"/>
                  <w:shd w:val="clear" w:color="auto" w:fill="DBE5F1" w:themeFill="accent1" w:themeFillTint="33"/>
                  <w:vAlign w:val="center"/>
                </w:tcPr>
                <w:p w14:paraId="7E4BEF9E"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659" w:type="pct"/>
                  <w:shd w:val="clear" w:color="auto" w:fill="DBE5F1" w:themeFill="accent1" w:themeFillTint="33"/>
                  <w:vAlign w:val="center"/>
                </w:tcPr>
                <w:p w14:paraId="4234712A"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696" w:type="pct"/>
                  <w:shd w:val="clear" w:color="auto" w:fill="DBE5F1" w:themeFill="accent1" w:themeFillTint="33"/>
                  <w:vAlign w:val="center"/>
                </w:tcPr>
                <w:p w14:paraId="70E64055"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w:t>
                  </w:r>
                </w:p>
              </w:tc>
            </w:tr>
            <w:tr w:rsidR="008217A7" w:rsidRPr="00E45878" w14:paraId="64386535" w14:textId="77777777" w:rsidTr="0029158D">
              <w:trPr>
                <w:trHeight w:val="300"/>
                <w:jc w:val="center"/>
              </w:trPr>
              <w:tc>
                <w:tcPr>
                  <w:tcW w:w="918" w:type="pct"/>
                  <w:shd w:val="clear" w:color="auto" w:fill="DBE5F1" w:themeFill="accent1" w:themeFillTint="33"/>
                  <w:vAlign w:val="center"/>
                </w:tcPr>
                <w:p w14:paraId="2377EEBB"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735" w:type="pct"/>
                  <w:shd w:val="clear" w:color="auto" w:fill="DBE5F1" w:themeFill="accent1" w:themeFillTint="33"/>
                  <w:vAlign w:val="center"/>
                </w:tcPr>
                <w:p w14:paraId="4B0E449D"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644" w:type="pct"/>
                  <w:shd w:val="clear" w:color="auto" w:fill="DBE5F1" w:themeFill="accent1" w:themeFillTint="33"/>
                </w:tcPr>
                <w:p w14:paraId="7D6B1C37"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685" w:type="pct"/>
                  <w:shd w:val="clear" w:color="auto" w:fill="DBE5F1" w:themeFill="accent1" w:themeFillTint="33"/>
                  <w:vAlign w:val="center"/>
                </w:tcPr>
                <w:p w14:paraId="11265A60"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0,5</w:t>
                  </w:r>
                </w:p>
              </w:tc>
              <w:tc>
                <w:tcPr>
                  <w:tcW w:w="663" w:type="pct"/>
                  <w:shd w:val="clear" w:color="auto" w:fill="DBE5F1" w:themeFill="accent1" w:themeFillTint="33"/>
                  <w:vAlign w:val="center"/>
                </w:tcPr>
                <w:p w14:paraId="0765DA0A"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w:t>
                  </w:r>
                </w:p>
              </w:tc>
              <w:tc>
                <w:tcPr>
                  <w:tcW w:w="659" w:type="pct"/>
                  <w:shd w:val="clear" w:color="auto" w:fill="DBE5F1" w:themeFill="accent1" w:themeFillTint="33"/>
                  <w:vAlign w:val="center"/>
                </w:tcPr>
                <w:p w14:paraId="696A57D8"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w:t>
                  </w:r>
                </w:p>
              </w:tc>
              <w:tc>
                <w:tcPr>
                  <w:tcW w:w="696" w:type="pct"/>
                  <w:shd w:val="clear" w:color="auto" w:fill="DBE5F1" w:themeFill="accent1" w:themeFillTint="33"/>
                  <w:vAlign w:val="center"/>
                </w:tcPr>
                <w:p w14:paraId="2FB8EBBC"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4</w:t>
                  </w:r>
                </w:p>
              </w:tc>
            </w:tr>
          </w:tbl>
          <w:p w14:paraId="628FA141" w14:textId="77777777" w:rsidR="008217A7" w:rsidRPr="00E45878" w:rsidRDefault="008217A7" w:rsidP="008217A7">
            <w:pPr>
              <w:pStyle w:val="Tekstfusnote"/>
              <w:rPr>
                <w:rFonts w:asciiTheme="minorHAnsi" w:hAnsiTheme="minorHAnsi" w:cstheme="minorHAnsi"/>
                <w:bCs/>
                <w:lang w:val="hr-HR"/>
              </w:rPr>
            </w:pPr>
          </w:p>
          <w:p w14:paraId="3B2A363F" w14:textId="77777777" w:rsidR="008217A7" w:rsidRPr="00E45878" w:rsidRDefault="008217A7" w:rsidP="008217A7">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5D6FDD7C" w14:textId="77777777" w:rsidR="008217A7" w:rsidRPr="00E45878" w:rsidRDefault="008217A7" w:rsidP="008217A7">
            <w:pPr>
              <w:pStyle w:val="Tekstfusnote"/>
              <w:rPr>
                <w:rFonts w:asciiTheme="minorHAnsi" w:hAnsiTheme="minorHAnsi" w:cstheme="minorHAnsi"/>
                <w:lang w:val="hr-HR"/>
              </w:rPr>
            </w:pPr>
          </w:p>
          <w:p w14:paraId="2790CCA5"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79078D4F" w14:textId="77777777" w:rsidR="008217A7" w:rsidRPr="00E45878" w:rsidRDefault="008217A7" w:rsidP="008217A7">
            <w:pPr>
              <w:pStyle w:val="Tekstfusnote"/>
              <w:rPr>
                <w:rFonts w:asciiTheme="minorHAnsi" w:hAnsiTheme="minorHAnsi" w:cstheme="minorHAnsi"/>
                <w:b/>
                <w:lang w:val="hr-HR"/>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6"/>
              <w:gridCol w:w="1015"/>
              <w:gridCol w:w="1043"/>
              <w:gridCol w:w="1038"/>
              <w:gridCol w:w="1092"/>
            </w:tblGrid>
            <w:tr w:rsidR="008217A7" w:rsidRPr="00E45878" w14:paraId="4A0ABE67" w14:textId="77777777" w:rsidTr="0029158D">
              <w:trPr>
                <w:trHeight w:val="300"/>
                <w:jc w:val="center"/>
              </w:trPr>
              <w:tc>
                <w:tcPr>
                  <w:tcW w:w="1060" w:type="pct"/>
                  <w:shd w:val="clear" w:color="auto" w:fill="DBE5F1" w:themeFill="accent1" w:themeFillTint="33"/>
                  <w:vAlign w:val="center"/>
                </w:tcPr>
                <w:p w14:paraId="31C518D2"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2" w:type="pct"/>
                  <w:shd w:val="clear" w:color="auto" w:fill="DBE5F1" w:themeFill="accent1" w:themeFillTint="33"/>
                  <w:vAlign w:val="center"/>
                </w:tcPr>
                <w:p w14:paraId="7155F359"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Pismeni ispit</w:t>
                  </w:r>
                </w:p>
              </w:tc>
              <w:tc>
                <w:tcPr>
                  <w:tcW w:w="748" w:type="pct"/>
                  <w:shd w:val="clear" w:color="auto" w:fill="DBE5F1" w:themeFill="accent1" w:themeFillTint="33"/>
                  <w:vAlign w:val="center"/>
                </w:tcPr>
                <w:p w14:paraId="09658CFB"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Usmeni ispit</w:t>
                  </w:r>
                </w:p>
              </w:tc>
              <w:tc>
                <w:tcPr>
                  <w:tcW w:w="769" w:type="pct"/>
                  <w:shd w:val="clear" w:color="auto" w:fill="DBE5F1" w:themeFill="accent1" w:themeFillTint="33"/>
                  <w:vAlign w:val="center"/>
                </w:tcPr>
                <w:p w14:paraId="17DE1F2D"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65" w:type="pct"/>
                  <w:shd w:val="clear" w:color="auto" w:fill="DBE5F1" w:themeFill="accent1" w:themeFillTint="33"/>
                  <w:vAlign w:val="center"/>
                </w:tcPr>
                <w:p w14:paraId="3F5EB858"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805" w:type="pct"/>
                  <w:shd w:val="clear" w:color="auto" w:fill="DBE5F1" w:themeFill="accent1" w:themeFillTint="33"/>
                  <w:vAlign w:val="center"/>
                </w:tcPr>
                <w:p w14:paraId="2FD2EE3F"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8217A7" w:rsidRPr="00E45878" w14:paraId="51B1C240" w14:textId="77777777" w:rsidTr="0029158D">
              <w:trPr>
                <w:trHeight w:val="300"/>
                <w:jc w:val="center"/>
              </w:trPr>
              <w:tc>
                <w:tcPr>
                  <w:tcW w:w="1060" w:type="pct"/>
                  <w:shd w:val="clear" w:color="auto" w:fill="DBE5F1" w:themeFill="accent1" w:themeFillTint="33"/>
                  <w:vAlign w:val="center"/>
                </w:tcPr>
                <w:p w14:paraId="19375541"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2" w:type="pct"/>
                </w:tcPr>
                <w:p w14:paraId="7ACE5E4D"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748" w:type="pct"/>
                </w:tcPr>
                <w:p w14:paraId="5A0498F2"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w:t>
                  </w:r>
                </w:p>
              </w:tc>
              <w:tc>
                <w:tcPr>
                  <w:tcW w:w="769" w:type="pct"/>
                  <w:shd w:val="clear" w:color="auto" w:fill="DBE5F1" w:themeFill="accent1" w:themeFillTint="33"/>
                  <w:vAlign w:val="center"/>
                </w:tcPr>
                <w:p w14:paraId="7D6C682F"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5 %</w:t>
                  </w:r>
                </w:p>
              </w:tc>
              <w:tc>
                <w:tcPr>
                  <w:tcW w:w="765" w:type="pct"/>
                  <w:shd w:val="clear" w:color="auto" w:fill="DBE5F1" w:themeFill="accent1" w:themeFillTint="33"/>
                  <w:vAlign w:val="center"/>
                </w:tcPr>
                <w:p w14:paraId="42E5BEF9"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805" w:type="pct"/>
                  <w:shd w:val="clear" w:color="auto" w:fill="DBE5F1" w:themeFill="accent1" w:themeFillTint="33"/>
                  <w:vAlign w:val="center"/>
                </w:tcPr>
                <w:p w14:paraId="02DC1F84"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0,4</w:t>
                  </w:r>
                </w:p>
              </w:tc>
            </w:tr>
            <w:tr w:rsidR="008217A7" w:rsidRPr="00E45878" w14:paraId="030A6DCA" w14:textId="77777777" w:rsidTr="0029158D">
              <w:trPr>
                <w:trHeight w:val="300"/>
                <w:jc w:val="center"/>
              </w:trPr>
              <w:tc>
                <w:tcPr>
                  <w:tcW w:w="1060" w:type="pct"/>
                  <w:shd w:val="clear" w:color="auto" w:fill="DBE5F1" w:themeFill="accent1" w:themeFillTint="33"/>
                  <w:vAlign w:val="center"/>
                </w:tcPr>
                <w:p w14:paraId="2B75ED0B"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2" w:type="pct"/>
                </w:tcPr>
                <w:p w14:paraId="661376AA"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748" w:type="pct"/>
                </w:tcPr>
                <w:p w14:paraId="13BC5664"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769" w:type="pct"/>
                  <w:shd w:val="clear" w:color="auto" w:fill="DBE5F1" w:themeFill="accent1" w:themeFillTint="33"/>
                  <w:vAlign w:val="center"/>
                </w:tcPr>
                <w:p w14:paraId="3B4AECC1"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765" w:type="pct"/>
                  <w:shd w:val="clear" w:color="auto" w:fill="DBE5F1" w:themeFill="accent1" w:themeFillTint="33"/>
                  <w:vAlign w:val="center"/>
                </w:tcPr>
                <w:p w14:paraId="44698B52"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20 %</w:t>
                  </w:r>
                </w:p>
              </w:tc>
              <w:tc>
                <w:tcPr>
                  <w:tcW w:w="805" w:type="pct"/>
                  <w:shd w:val="clear" w:color="auto" w:fill="DBE5F1" w:themeFill="accent1" w:themeFillTint="33"/>
                  <w:vAlign w:val="center"/>
                </w:tcPr>
                <w:p w14:paraId="20128F26"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0,8</w:t>
                  </w:r>
                </w:p>
              </w:tc>
            </w:tr>
            <w:tr w:rsidR="008217A7" w:rsidRPr="00E45878" w14:paraId="107CC69A" w14:textId="77777777" w:rsidTr="0029158D">
              <w:trPr>
                <w:trHeight w:val="300"/>
                <w:jc w:val="center"/>
              </w:trPr>
              <w:tc>
                <w:tcPr>
                  <w:tcW w:w="1060" w:type="pct"/>
                  <w:shd w:val="clear" w:color="auto" w:fill="DBE5F1" w:themeFill="accent1" w:themeFillTint="33"/>
                  <w:vAlign w:val="center"/>
                </w:tcPr>
                <w:p w14:paraId="42228EB6"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2" w:type="pct"/>
                </w:tcPr>
                <w:p w14:paraId="42C9BC07"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748" w:type="pct"/>
                </w:tcPr>
                <w:p w14:paraId="503F3634"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769" w:type="pct"/>
                  <w:shd w:val="clear" w:color="auto" w:fill="DBE5F1" w:themeFill="accent1" w:themeFillTint="33"/>
                  <w:vAlign w:val="center"/>
                </w:tcPr>
                <w:p w14:paraId="240F44AE"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15 %</w:t>
                  </w:r>
                </w:p>
              </w:tc>
              <w:tc>
                <w:tcPr>
                  <w:tcW w:w="765" w:type="pct"/>
                  <w:shd w:val="clear" w:color="auto" w:fill="DBE5F1" w:themeFill="accent1" w:themeFillTint="33"/>
                  <w:vAlign w:val="center"/>
                </w:tcPr>
                <w:p w14:paraId="78CA8E3D"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30 %</w:t>
                  </w:r>
                </w:p>
              </w:tc>
              <w:tc>
                <w:tcPr>
                  <w:tcW w:w="805" w:type="pct"/>
                  <w:shd w:val="clear" w:color="auto" w:fill="DBE5F1" w:themeFill="accent1" w:themeFillTint="33"/>
                  <w:vAlign w:val="center"/>
                </w:tcPr>
                <w:p w14:paraId="0DBFC1DC"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1,2</w:t>
                  </w:r>
                </w:p>
              </w:tc>
            </w:tr>
            <w:tr w:rsidR="008217A7" w:rsidRPr="00E45878" w14:paraId="3591A15C" w14:textId="77777777" w:rsidTr="0029158D">
              <w:trPr>
                <w:trHeight w:val="300"/>
                <w:jc w:val="center"/>
              </w:trPr>
              <w:tc>
                <w:tcPr>
                  <w:tcW w:w="1060" w:type="pct"/>
                  <w:shd w:val="clear" w:color="auto" w:fill="DBE5F1" w:themeFill="accent1" w:themeFillTint="33"/>
                  <w:vAlign w:val="center"/>
                </w:tcPr>
                <w:p w14:paraId="1DDBC5D5"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2" w:type="pct"/>
                </w:tcPr>
                <w:p w14:paraId="13414596"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748" w:type="pct"/>
                </w:tcPr>
                <w:p w14:paraId="4A1750BA"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769" w:type="pct"/>
                  <w:shd w:val="clear" w:color="auto" w:fill="DBE5F1" w:themeFill="accent1" w:themeFillTint="33"/>
                  <w:vAlign w:val="center"/>
                </w:tcPr>
                <w:p w14:paraId="7B80C31D"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15 %</w:t>
                  </w:r>
                </w:p>
              </w:tc>
              <w:tc>
                <w:tcPr>
                  <w:tcW w:w="765" w:type="pct"/>
                  <w:shd w:val="clear" w:color="auto" w:fill="DBE5F1" w:themeFill="accent1" w:themeFillTint="33"/>
                  <w:vAlign w:val="center"/>
                </w:tcPr>
                <w:p w14:paraId="15CA1DAF"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30 %</w:t>
                  </w:r>
                </w:p>
              </w:tc>
              <w:tc>
                <w:tcPr>
                  <w:tcW w:w="805" w:type="pct"/>
                  <w:shd w:val="clear" w:color="auto" w:fill="DBE5F1" w:themeFill="accent1" w:themeFillTint="33"/>
                  <w:vAlign w:val="center"/>
                </w:tcPr>
                <w:p w14:paraId="05E176A7"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1,2</w:t>
                  </w:r>
                </w:p>
              </w:tc>
            </w:tr>
            <w:tr w:rsidR="008217A7" w:rsidRPr="00E45878" w14:paraId="3CDD28FC" w14:textId="77777777" w:rsidTr="0029158D">
              <w:trPr>
                <w:trHeight w:val="300"/>
                <w:jc w:val="center"/>
              </w:trPr>
              <w:tc>
                <w:tcPr>
                  <w:tcW w:w="1060" w:type="pct"/>
                  <w:shd w:val="clear" w:color="auto" w:fill="DBE5F1" w:themeFill="accent1" w:themeFillTint="33"/>
                  <w:vAlign w:val="center"/>
                </w:tcPr>
                <w:p w14:paraId="2EE82535"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852" w:type="pct"/>
                </w:tcPr>
                <w:p w14:paraId="1AE8337B"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748" w:type="pct"/>
                </w:tcPr>
                <w:p w14:paraId="590BA543"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w:t>
                  </w:r>
                </w:p>
              </w:tc>
              <w:tc>
                <w:tcPr>
                  <w:tcW w:w="769" w:type="pct"/>
                  <w:shd w:val="clear" w:color="auto" w:fill="DBE5F1" w:themeFill="accent1" w:themeFillTint="33"/>
                  <w:vAlign w:val="center"/>
                </w:tcPr>
                <w:p w14:paraId="2ECFE24B"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5 %</w:t>
                  </w:r>
                </w:p>
              </w:tc>
              <w:tc>
                <w:tcPr>
                  <w:tcW w:w="765" w:type="pct"/>
                  <w:shd w:val="clear" w:color="auto" w:fill="DBE5F1" w:themeFill="accent1" w:themeFillTint="33"/>
                  <w:vAlign w:val="center"/>
                </w:tcPr>
                <w:p w14:paraId="782920BF"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805" w:type="pct"/>
                  <w:shd w:val="clear" w:color="auto" w:fill="DBE5F1" w:themeFill="accent1" w:themeFillTint="33"/>
                  <w:vAlign w:val="center"/>
                </w:tcPr>
                <w:p w14:paraId="5CDA46DB"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0,4</w:t>
                  </w:r>
                </w:p>
              </w:tc>
            </w:tr>
            <w:tr w:rsidR="008217A7" w:rsidRPr="00E45878" w14:paraId="18A63CC8" w14:textId="77777777" w:rsidTr="0029158D">
              <w:trPr>
                <w:trHeight w:val="300"/>
                <w:jc w:val="center"/>
              </w:trPr>
              <w:tc>
                <w:tcPr>
                  <w:tcW w:w="1060" w:type="pct"/>
                  <w:shd w:val="clear" w:color="auto" w:fill="DBE5F1" w:themeFill="accent1" w:themeFillTint="33"/>
                  <w:vAlign w:val="center"/>
                </w:tcPr>
                <w:p w14:paraId="0B7A14D5"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2" w:type="pct"/>
                  <w:shd w:val="clear" w:color="auto" w:fill="DBE5F1" w:themeFill="accent1" w:themeFillTint="33"/>
                  <w:vAlign w:val="center"/>
                </w:tcPr>
                <w:p w14:paraId="657DD537"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60 %</w:t>
                  </w:r>
                </w:p>
              </w:tc>
              <w:tc>
                <w:tcPr>
                  <w:tcW w:w="748" w:type="pct"/>
                  <w:shd w:val="clear" w:color="auto" w:fill="DBE5F1" w:themeFill="accent1" w:themeFillTint="33"/>
                </w:tcPr>
                <w:p w14:paraId="276994C5"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40 %</w:t>
                  </w:r>
                </w:p>
              </w:tc>
              <w:tc>
                <w:tcPr>
                  <w:tcW w:w="769" w:type="pct"/>
                  <w:shd w:val="clear" w:color="auto" w:fill="DBE5F1" w:themeFill="accent1" w:themeFillTint="33"/>
                  <w:vAlign w:val="center"/>
                </w:tcPr>
                <w:p w14:paraId="187D11BA"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765" w:type="pct"/>
                  <w:shd w:val="clear" w:color="auto" w:fill="DBE5F1" w:themeFill="accent1" w:themeFillTint="33"/>
                  <w:vAlign w:val="center"/>
                </w:tcPr>
                <w:p w14:paraId="111DBCFA"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805" w:type="pct"/>
                  <w:shd w:val="clear" w:color="auto" w:fill="DBE5F1" w:themeFill="accent1" w:themeFillTint="33"/>
                  <w:vAlign w:val="center"/>
                </w:tcPr>
                <w:p w14:paraId="3CE78356"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w:t>
                  </w:r>
                </w:p>
              </w:tc>
            </w:tr>
            <w:tr w:rsidR="008217A7" w:rsidRPr="00E45878" w14:paraId="6AFC7B0B" w14:textId="77777777" w:rsidTr="0029158D">
              <w:trPr>
                <w:trHeight w:val="300"/>
                <w:jc w:val="center"/>
              </w:trPr>
              <w:tc>
                <w:tcPr>
                  <w:tcW w:w="1060" w:type="pct"/>
                  <w:shd w:val="clear" w:color="auto" w:fill="DBE5F1" w:themeFill="accent1" w:themeFillTint="33"/>
                  <w:vAlign w:val="center"/>
                </w:tcPr>
                <w:p w14:paraId="3C768386"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2" w:type="pct"/>
                  <w:shd w:val="clear" w:color="auto" w:fill="DBE5F1" w:themeFill="accent1" w:themeFillTint="33"/>
                  <w:vAlign w:val="center"/>
                </w:tcPr>
                <w:p w14:paraId="29A06E5E"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748" w:type="pct"/>
                  <w:shd w:val="clear" w:color="auto" w:fill="DBE5F1" w:themeFill="accent1" w:themeFillTint="33"/>
                </w:tcPr>
                <w:p w14:paraId="0AB6D8F4"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69" w:type="pct"/>
                  <w:shd w:val="clear" w:color="auto" w:fill="DBE5F1" w:themeFill="accent1" w:themeFillTint="33"/>
                  <w:vAlign w:val="center"/>
                </w:tcPr>
                <w:p w14:paraId="23ADC316"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w:t>
                  </w:r>
                </w:p>
              </w:tc>
              <w:tc>
                <w:tcPr>
                  <w:tcW w:w="765" w:type="pct"/>
                  <w:shd w:val="clear" w:color="auto" w:fill="DBE5F1" w:themeFill="accent1" w:themeFillTint="33"/>
                  <w:vAlign w:val="center"/>
                </w:tcPr>
                <w:p w14:paraId="5C21F08B"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w:t>
                  </w:r>
                </w:p>
              </w:tc>
              <w:tc>
                <w:tcPr>
                  <w:tcW w:w="805" w:type="pct"/>
                  <w:shd w:val="clear" w:color="auto" w:fill="DBE5F1" w:themeFill="accent1" w:themeFillTint="33"/>
                  <w:vAlign w:val="center"/>
                </w:tcPr>
                <w:p w14:paraId="1D15DE43" w14:textId="77777777" w:rsidR="008217A7" w:rsidRPr="00E45878" w:rsidRDefault="008217A7" w:rsidP="008217A7">
                  <w:pPr>
                    <w:pStyle w:val="Tekstfusnote"/>
                    <w:rPr>
                      <w:rFonts w:asciiTheme="minorHAnsi" w:hAnsiTheme="minorHAnsi" w:cstheme="minorHAnsi"/>
                      <w:b/>
                      <w:lang w:val="hr-HR"/>
                    </w:rPr>
                  </w:pPr>
                  <w:r w:rsidRPr="00E45878">
                    <w:rPr>
                      <w:rFonts w:asciiTheme="minorHAnsi" w:hAnsiTheme="minorHAnsi" w:cstheme="minorHAnsi"/>
                      <w:b/>
                      <w:lang w:val="hr-HR"/>
                    </w:rPr>
                    <w:t>4</w:t>
                  </w:r>
                </w:p>
              </w:tc>
            </w:tr>
          </w:tbl>
          <w:p w14:paraId="73093281" w14:textId="77777777" w:rsidR="008217A7" w:rsidRPr="00E45878" w:rsidRDefault="008217A7" w:rsidP="008217A7">
            <w:pPr>
              <w:pStyle w:val="Tekstfusnote"/>
              <w:rPr>
                <w:rFonts w:asciiTheme="minorHAnsi" w:hAnsiTheme="minorHAnsi" w:cstheme="minorHAnsi"/>
                <w:lang w:val="hr-HR"/>
              </w:rPr>
            </w:pPr>
          </w:p>
          <w:p w14:paraId="42E37314" w14:textId="77777777" w:rsidR="008217A7" w:rsidRPr="00E45878" w:rsidRDefault="008217A7" w:rsidP="008217A7">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2AC2959E" w14:textId="77777777" w:rsidR="008217A7" w:rsidRPr="00E45878" w:rsidRDefault="008217A7" w:rsidP="008217A7">
            <w:pPr>
              <w:pStyle w:val="Tekstfusnote"/>
              <w:rPr>
                <w:rFonts w:asciiTheme="minorHAnsi" w:hAnsiTheme="minorHAnsi" w:cstheme="minorHAnsi"/>
                <w:lang w:val="hr-HR"/>
              </w:rPr>
            </w:pPr>
          </w:p>
          <w:p w14:paraId="05F28F97" w14:textId="77777777" w:rsidR="008217A7" w:rsidRPr="00E45878" w:rsidRDefault="008217A7" w:rsidP="008217A7">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457B4861"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259497BE"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508E1A15" w14:textId="77777777" w:rsidR="008217A7" w:rsidRPr="00E45878" w:rsidRDefault="008217A7" w:rsidP="008217A7">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8217A7" w:rsidRPr="00E45878" w14:paraId="25207195" w14:textId="77777777" w:rsidTr="0029158D">
              <w:trPr>
                <w:trHeight w:val="300"/>
                <w:jc w:val="center"/>
              </w:trPr>
              <w:tc>
                <w:tcPr>
                  <w:tcW w:w="1805" w:type="dxa"/>
                  <w:shd w:val="clear" w:color="auto" w:fill="DBE5F1" w:themeFill="accent1" w:themeFillTint="33"/>
                  <w:vAlign w:val="center"/>
                  <w:hideMark/>
                </w:tcPr>
                <w:p w14:paraId="768B6B19"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Raspon bodova (postotaka)</w:t>
                  </w:r>
                </w:p>
              </w:tc>
              <w:tc>
                <w:tcPr>
                  <w:tcW w:w="1651" w:type="dxa"/>
                  <w:shd w:val="clear" w:color="auto" w:fill="DBE5F1" w:themeFill="accent1" w:themeFillTint="33"/>
                  <w:vAlign w:val="center"/>
                  <w:hideMark/>
                </w:tcPr>
                <w:p w14:paraId="5D988542"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Brojčana ocjena</w:t>
                  </w:r>
                </w:p>
              </w:tc>
              <w:tc>
                <w:tcPr>
                  <w:tcW w:w="1477" w:type="dxa"/>
                  <w:shd w:val="clear" w:color="auto" w:fill="DBE5F1" w:themeFill="accent1" w:themeFillTint="33"/>
                  <w:vAlign w:val="center"/>
                  <w:hideMark/>
                </w:tcPr>
                <w:p w14:paraId="3F3D1376"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ECTS ocjena</w:t>
                  </w:r>
                </w:p>
              </w:tc>
            </w:tr>
            <w:tr w:rsidR="008217A7" w:rsidRPr="00E45878" w14:paraId="6B965CB1" w14:textId="77777777" w:rsidTr="0029158D">
              <w:trPr>
                <w:trHeight w:val="300"/>
                <w:jc w:val="center"/>
              </w:trPr>
              <w:tc>
                <w:tcPr>
                  <w:tcW w:w="1805" w:type="dxa"/>
                  <w:shd w:val="clear" w:color="auto" w:fill="DBE5F1" w:themeFill="accent1" w:themeFillTint="33"/>
                  <w:vAlign w:val="center"/>
                  <w:hideMark/>
                </w:tcPr>
                <w:p w14:paraId="68B22131"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90,00 – 100,00</w:t>
                  </w:r>
                </w:p>
              </w:tc>
              <w:tc>
                <w:tcPr>
                  <w:tcW w:w="1651" w:type="dxa"/>
                  <w:vAlign w:val="center"/>
                </w:tcPr>
                <w:p w14:paraId="14B03A42"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izvrstan (5)</w:t>
                  </w:r>
                </w:p>
              </w:tc>
              <w:tc>
                <w:tcPr>
                  <w:tcW w:w="1477" w:type="dxa"/>
                  <w:vAlign w:val="center"/>
                </w:tcPr>
                <w:p w14:paraId="47B7A734"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A</w:t>
                  </w:r>
                </w:p>
              </w:tc>
            </w:tr>
            <w:tr w:rsidR="008217A7" w:rsidRPr="00E45878" w14:paraId="35F7AF2C" w14:textId="77777777" w:rsidTr="0029158D">
              <w:trPr>
                <w:trHeight w:val="300"/>
                <w:jc w:val="center"/>
              </w:trPr>
              <w:tc>
                <w:tcPr>
                  <w:tcW w:w="1805" w:type="dxa"/>
                  <w:shd w:val="clear" w:color="auto" w:fill="DBE5F1" w:themeFill="accent1" w:themeFillTint="33"/>
                  <w:vAlign w:val="center"/>
                  <w:hideMark/>
                </w:tcPr>
                <w:p w14:paraId="026ED43C"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75,00 – 89,99</w:t>
                  </w:r>
                </w:p>
              </w:tc>
              <w:tc>
                <w:tcPr>
                  <w:tcW w:w="1651" w:type="dxa"/>
                  <w:vAlign w:val="center"/>
                </w:tcPr>
                <w:p w14:paraId="70D0C4DB"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vrlo dobar (4)</w:t>
                  </w:r>
                </w:p>
              </w:tc>
              <w:tc>
                <w:tcPr>
                  <w:tcW w:w="1477" w:type="dxa"/>
                  <w:vAlign w:val="center"/>
                </w:tcPr>
                <w:p w14:paraId="141CF535"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B</w:t>
                  </w:r>
                </w:p>
              </w:tc>
            </w:tr>
            <w:tr w:rsidR="008217A7" w:rsidRPr="00E45878" w14:paraId="333DB9BB" w14:textId="77777777" w:rsidTr="0029158D">
              <w:trPr>
                <w:trHeight w:val="300"/>
                <w:jc w:val="center"/>
              </w:trPr>
              <w:tc>
                <w:tcPr>
                  <w:tcW w:w="1805" w:type="dxa"/>
                  <w:shd w:val="clear" w:color="auto" w:fill="DBE5F1" w:themeFill="accent1" w:themeFillTint="33"/>
                  <w:vAlign w:val="center"/>
                  <w:hideMark/>
                </w:tcPr>
                <w:p w14:paraId="7A07F84F"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60,00 – 74,99</w:t>
                  </w:r>
                </w:p>
              </w:tc>
              <w:tc>
                <w:tcPr>
                  <w:tcW w:w="1651" w:type="dxa"/>
                  <w:vAlign w:val="center"/>
                </w:tcPr>
                <w:p w14:paraId="1ECDD9ED"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dobar (3)</w:t>
                  </w:r>
                </w:p>
              </w:tc>
              <w:tc>
                <w:tcPr>
                  <w:tcW w:w="1477" w:type="dxa"/>
                  <w:vAlign w:val="center"/>
                </w:tcPr>
                <w:p w14:paraId="5A2E09E0"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C</w:t>
                  </w:r>
                </w:p>
              </w:tc>
            </w:tr>
            <w:tr w:rsidR="008217A7" w:rsidRPr="00E45878" w14:paraId="5BC22476" w14:textId="77777777" w:rsidTr="0029158D">
              <w:trPr>
                <w:trHeight w:val="300"/>
                <w:jc w:val="center"/>
              </w:trPr>
              <w:tc>
                <w:tcPr>
                  <w:tcW w:w="1805" w:type="dxa"/>
                  <w:shd w:val="clear" w:color="auto" w:fill="DBE5F1" w:themeFill="accent1" w:themeFillTint="33"/>
                  <w:vAlign w:val="center"/>
                  <w:hideMark/>
                </w:tcPr>
                <w:p w14:paraId="620B0F3A"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50,00 – 59,99</w:t>
                  </w:r>
                </w:p>
              </w:tc>
              <w:tc>
                <w:tcPr>
                  <w:tcW w:w="1651" w:type="dxa"/>
                  <w:vAlign w:val="center"/>
                </w:tcPr>
                <w:p w14:paraId="5D540B2C"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dovoljan (2)</w:t>
                  </w:r>
                </w:p>
              </w:tc>
              <w:tc>
                <w:tcPr>
                  <w:tcW w:w="1477" w:type="dxa"/>
                  <w:vAlign w:val="center"/>
                </w:tcPr>
                <w:p w14:paraId="7C3D6E6C"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D</w:t>
                  </w:r>
                </w:p>
              </w:tc>
            </w:tr>
            <w:tr w:rsidR="008217A7" w:rsidRPr="00E45878" w14:paraId="3D529FBF" w14:textId="77777777" w:rsidTr="0029158D">
              <w:trPr>
                <w:trHeight w:val="300"/>
                <w:jc w:val="center"/>
              </w:trPr>
              <w:tc>
                <w:tcPr>
                  <w:tcW w:w="1805" w:type="dxa"/>
                  <w:shd w:val="clear" w:color="auto" w:fill="DBE5F1" w:themeFill="accent1" w:themeFillTint="33"/>
                  <w:vAlign w:val="center"/>
                  <w:hideMark/>
                </w:tcPr>
                <w:p w14:paraId="41FDAD31"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0,00 – 49,99</w:t>
                  </w:r>
                </w:p>
              </w:tc>
              <w:tc>
                <w:tcPr>
                  <w:tcW w:w="1651" w:type="dxa"/>
                  <w:vAlign w:val="center"/>
                </w:tcPr>
                <w:p w14:paraId="3BEA00FA"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nedovoljan (1)</w:t>
                  </w:r>
                </w:p>
              </w:tc>
              <w:tc>
                <w:tcPr>
                  <w:tcW w:w="1477" w:type="dxa"/>
                  <w:vAlign w:val="center"/>
                </w:tcPr>
                <w:p w14:paraId="1B3437F0"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F</w:t>
                  </w:r>
                </w:p>
              </w:tc>
            </w:tr>
          </w:tbl>
          <w:p w14:paraId="25C726A6" w14:textId="77777777" w:rsidR="008217A7" w:rsidRPr="00E45878" w:rsidRDefault="008217A7" w:rsidP="008217A7">
            <w:pPr>
              <w:pStyle w:val="Tekstfusnote"/>
              <w:rPr>
                <w:rFonts w:asciiTheme="minorHAnsi" w:hAnsiTheme="minorHAnsi" w:cstheme="minorHAnsi"/>
                <w:b/>
                <w:bCs/>
              </w:rPr>
            </w:pPr>
          </w:p>
        </w:tc>
      </w:tr>
      <w:tr w:rsidR="008217A7" w:rsidRPr="00E45878" w14:paraId="60127E56"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C887E8"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8217A7" w:rsidRPr="00E45878" w14:paraId="58D00F20"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08585C7" w14:textId="77777777" w:rsidR="008217A7" w:rsidRPr="00E45878" w:rsidRDefault="008217A7" w:rsidP="00B40BF3">
            <w:pPr>
              <w:pStyle w:val="Tekstfusnote"/>
              <w:numPr>
                <w:ilvl w:val="0"/>
                <w:numId w:val="124"/>
              </w:numPr>
              <w:rPr>
                <w:rFonts w:asciiTheme="minorHAnsi" w:hAnsiTheme="minorHAnsi" w:cstheme="minorHAnsi"/>
                <w:lang w:val="hr"/>
              </w:rPr>
            </w:pPr>
            <w:r w:rsidRPr="00E45878">
              <w:rPr>
                <w:rFonts w:asciiTheme="minorHAnsi" w:hAnsiTheme="minorHAnsi" w:cstheme="minorHAnsi"/>
                <w:lang w:val="hr-HR"/>
              </w:rPr>
              <w:t xml:space="preserve">Herjavec, S., Vinarstvo, Nakladni zavod Globus, Zagreb, 2019. </w:t>
            </w:r>
          </w:p>
          <w:p w14:paraId="5D6A09A5" w14:textId="77777777" w:rsidR="008217A7" w:rsidRPr="00E45878" w:rsidRDefault="008217A7" w:rsidP="00B40BF3">
            <w:pPr>
              <w:pStyle w:val="Tekstfusnote"/>
              <w:numPr>
                <w:ilvl w:val="0"/>
                <w:numId w:val="124"/>
              </w:numPr>
              <w:rPr>
                <w:rFonts w:asciiTheme="minorHAnsi" w:hAnsiTheme="minorHAnsi" w:cstheme="minorHAnsi"/>
                <w:lang w:val="hr"/>
              </w:rPr>
            </w:pPr>
            <w:r w:rsidRPr="00E45878">
              <w:rPr>
                <w:rFonts w:asciiTheme="minorHAnsi" w:hAnsiTheme="minorHAnsi" w:cstheme="minorHAnsi"/>
                <w:lang w:val="hr"/>
              </w:rPr>
              <w:t xml:space="preserve">Staver, M., Radeka, S., Vinarstvo I, Skripta za studente stručnog studija Vinarstva i stručnog studija Mediteranske poljoprivrede, Nakladnik: Veleučilište u Rijeci, 2011. </w:t>
            </w:r>
          </w:p>
          <w:p w14:paraId="4800DD6D" w14:textId="77777777" w:rsidR="008217A7" w:rsidRPr="00E45878" w:rsidRDefault="008217A7" w:rsidP="00B40BF3">
            <w:pPr>
              <w:pStyle w:val="Tekstfusnote"/>
              <w:numPr>
                <w:ilvl w:val="0"/>
                <w:numId w:val="124"/>
              </w:numPr>
              <w:rPr>
                <w:rFonts w:asciiTheme="minorHAnsi" w:hAnsiTheme="minorHAnsi" w:cstheme="minorHAnsi"/>
                <w:lang w:val="hr"/>
              </w:rPr>
            </w:pPr>
            <w:r w:rsidRPr="00E45878">
              <w:rPr>
                <w:rFonts w:asciiTheme="minorHAnsi" w:hAnsiTheme="minorHAnsi" w:cstheme="minorHAnsi"/>
                <w:iCs/>
              </w:rPr>
              <w:t>Zori</w:t>
            </w:r>
            <w:r w:rsidRPr="00E45878">
              <w:rPr>
                <w:rFonts w:asciiTheme="minorHAnsi" w:hAnsiTheme="minorHAnsi" w:cstheme="minorHAnsi"/>
                <w:iCs/>
                <w:lang w:val="hr"/>
              </w:rPr>
              <w:t>č</w:t>
            </w:r>
            <w:r w:rsidRPr="00E45878">
              <w:rPr>
                <w:rFonts w:asciiTheme="minorHAnsi" w:hAnsiTheme="minorHAnsi" w:cstheme="minorHAnsi"/>
                <w:iCs/>
              </w:rPr>
              <w:t>i</w:t>
            </w:r>
            <w:r w:rsidRPr="00E45878">
              <w:rPr>
                <w:rFonts w:asciiTheme="minorHAnsi" w:hAnsiTheme="minorHAnsi" w:cstheme="minorHAnsi"/>
                <w:iCs/>
                <w:lang w:val="hr"/>
              </w:rPr>
              <w:t xml:space="preserve">ć, </w:t>
            </w:r>
            <w:r w:rsidRPr="00E45878">
              <w:rPr>
                <w:rFonts w:asciiTheme="minorHAnsi" w:hAnsiTheme="minorHAnsi" w:cstheme="minorHAnsi"/>
                <w:iCs/>
              </w:rPr>
              <w:t>M</w:t>
            </w:r>
            <w:r w:rsidRPr="00E45878">
              <w:rPr>
                <w:rFonts w:asciiTheme="minorHAnsi" w:hAnsiTheme="minorHAnsi" w:cstheme="minorHAnsi"/>
                <w:iCs/>
                <w:lang w:val="hr"/>
              </w:rPr>
              <w:t xml:space="preserve">., </w:t>
            </w:r>
            <w:r w:rsidRPr="00E45878">
              <w:rPr>
                <w:rFonts w:asciiTheme="minorHAnsi" w:hAnsiTheme="minorHAnsi" w:cstheme="minorHAnsi"/>
                <w:iCs/>
              </w:rPr>
              <w:t>Crna</w:t>
            </w:r>
            <w:r w:rsidRPr="00E45878">
              <w:rPr>
                <w:rFonts w:asciiTheme="minorHAnsi" w:hAnsiTheme="minorHAnsi" w:cstheme="minorHAnsi"/>
                <w:iCs/>
                <w:lang w:val="hr"/>
              </w:rPr>
              <w:t xml:space="preserve"> </w:t>
            </w:r>
            <w:r w:rsidRPr="00E45878">
              <w:rPr>
                <w:rFonts w:asciiTheme="minorHAnsi" w:hAnsiTheme="minorHAnsi" w:cstheme="minorHAnsi"/>
                <w:iCs/>
              </w:rPr>
              <w:t>i</w:t>
            </w:r>
            <w:r w:rsidRPr="00E45878">
              <w:rPr>
                <w:rFonts w:asciiTheme="minorHAnsi" w:hAnsiTheme="minorHAnsi" w:cstheme="minorHAnsi"/>
                <w:iCs/>
                <w:lang w:val="hr"/>
              </w:rPr>
              <w:t xml:space="preserve"> </w:t>
            </w:r>
            <w:r w:rsidRPr="00E45878">
              <w:rPr>
                <w:rFonts w:asciiTheme="minorHAnsi" w:hAnsiTheme="minorHAnsi" w:cstheme="minorHAnsi"/>
                <w:iCs/>
              </w:rPr>
              <w:t>ru</w:t>
            </w:r>
            <w:r w:rsidRPr="00E45878">
              <w:rPr>
                <w:rFonts w:asciiTheme="minorHAnsi" w:hAnsiTheme="minorHAnsi" w:cstheme="minorHAnsi"/>
                <w:iCs/>
                <w:lang w:val="hr"/>
              </w:rPr>
              <w:t>ž</w:t>
            </w:r>
            <w:r w:rsidRPr="00E45878">
              <w:rPr>
                <w:rFonts w:asciiTheme="minorHAnsi" w:hAnsiTheme="minorHAnsi" w:cstheme="minorHAnsi"/>
                <w:iCs/>
              </w:rPr>
              <w:t>i</w:t>
            </w:r>
            <w:r w:rsidRPr="00E45878">
              <w:rPr>
                <w:rFonts w:asciiTheme="minorHAnsi" w:hAnsiTheme="minorHAnsi" w:cstheme="minorHAnsi"/>
                <w:iCs/>
                <w:lang w:val="hr"/>
              </w:rPr>
              <w:t>č</w:t>
            </w:r>
            <w:r w:rsidRPr="00E45878">
              <w:rPr>
                <w:rFonts w:asciiTheme="minorHAnsi" w:hAnsiTheme="minorHAnsi" w:cstheme="minorHAnsi"/>
                <w:iCs/>
              </w:rPr>
              <w:t>asta</w:t>
            </w:r>
            <w:r w:rsidRPr="00E45878">
              <w:rPr>
                <w:rFonts w:asciiTheme="minorHAnsi" w:hAnsiTheme="minorHAnsi" w:cstheme="minorHAnsi"/>
                <w:iCs/>
                <w:lang w:val="hr"/>
              </w:rPr>
              <w:t xml:space="preserve"> </w:t>
            </w:r>
            <w:r w:rsidRPr="00E45878">
              <w:rPr>
                <w:rFonts w:asciiTheme="minorHAnsi" w:hAnsiTheme="minorHAnsi" w:cstheme="minorHAnsi"/>
                <w:iCs/>
              </w:rPr>
              <w:t>vina</w:t>
            </w:r>
            <w:r w:rsidRPr="00E45878">
              <w:rPr>
                <w:rFonts w:asciiTheme="minorHAnsi" w:hAnsiTheme="minorHAnsi" w:cstheme="minorHAnsi"/>
                <w:iCs/>
                <w:lang w:val="hr"/>
              </w:rPr>
              <w:t xml:space="preserve">, </w:t>
            </w:r>
            <w:r w:rsidRPr="00E45878">
              <w:rPr>
                <w:rFonts w:asciiTheme="minorHAnsi" w:hAnsiTheme="minorHAnsi" w:cstheme="minorHAnsi"/>
                <w:iCs/>
              </w:rPr>
              <w:t>Hrvatsko</w:t>
            </w:r>
            <w:r w:rsidRPr="00E45878">
              <w:rPr>
                <w:rFonts w:asciiTheme="minorHAnsi" w:hAnsiTheme="minorHAnsi" w:cstheme="minorHAnsi"/>
                <w:iCs/>
                <w:lang w:val="hr"/>
              </w:rPr>
              <w:t xml:space="preserve"> </w:t>
            </w:r>
            <w:r w:rsidRPr="00E45878">
              <w:rPr>
                <w:rFonts w:asciiTheme="minorHAnsi" w:hAnsiTheme="minorHAnsi" w:cstheme="minorHAnsi"/>
                <w:iCs/>
              </w:rPr>
              <w:t>obiteljsko</w:t>
            </w:r>
            <w:r w:rsidRPr="00E45878">
              <w:rPr>
                <w:rFonts w:asciiTheme="minorHAnsi" w:hAnsiTheme="minorHAnsi" w:cstheme="minorHAnsi"/>
                <w:iCs/>
                <w:lang w:val="hr"/>
              </w:rPr>
              <w:t xml:space="preserve"> </w:t>
            </w:r>
            <w:r w:rsidRPr="00E45878">
              <w:rPr>
                <w:rFonts w:asciiTheme="minorHAnsi" w:hAnsiTheme="minorHAnsi" w:cstheme="minorHAnsi"/>
                <w:iCs/>
              </w:rPr>
              <w:t>gospodarstvo</w:t>
            </w:r>
            <w:r w:rsidRPr="00E45878">
              <w:rPr>
                <w:rFonts w:asciiTheme="minorHAnsi" w:hAnsiTheme="minorHAnsi" w:cstheme="minorHAnsi"/>
                <w:iCs/>
                <w:lang w:val="hr"/>
              </w:rPr>
              <w:t xml:space="preserve">, </w:t>
            </w:r>
            <w:r w:rsidRPr="00E45878">
              <w:rPr>
                <w:rFonts w:asciiTheme="minorHAnsi" w:hAnsiTheme="minorHAnsi" w:cstheme="minorHAnsi"/>
                <w:iCs/>
              </w:rPr>
              <w:t>Zagreb</w:t>
            </w:r>
            <w:r w:rsidRPr="00E45878">
              <w:rPr>
                <w:rFonts w:asciiTheme="minorHAnsi" w:hAnsiTheme="minorHAnsi" w:cstheme="minorHAnsi"/>
                <w:iCs/>
                <w:lang w:val="hr"/>
              </w:rPr>
              <w:t>, 1998.</w:t>
            </w:r>
          </w:p>
          <w:p w14:paraId="643B7A4F" w14:textId="77777777" w:rsidR="008217A7" w:rsidRPr="00E45878" w:rsidRDefault="008217A7" w:rsidP="00B40BF3">
            <w:pPr>
              <w:pStyle w:val="Tekstfusnote"/>
              <w:numPr>
                <w:ilvl w:val="0"/>
                <w:numId w:val="124"/>
              </w:numPr>
              <w:rPr>
                <w:rFonts w:asciiTheme="minorHAnsi" w:hAnsiTheme="minorHAnsi" w:cstheme="minorHAnsi"/>
                <w:lang w:val="hr"/>
              </w:rPr>
            </w:pPr>
            <w:r w:rsidRPr="00E45878">
              <w:rPr>
                <w:rFonts w:asciiTheme="minorHAnsi" w:hAnsiTheme="minorHAnsi" w:cstheme="minorHAnsi"/>
                <w:iCs/>
              </w:rPr>
              <w:t>Zori</w:t>
            </w:r>
            <w:r w:rsidRPr="00E45878">
              <w:rPr>
                <w:rFonts w:asciiTheme="minorHAnsi" w:hAnsiTheme="minorHAnsi" w:cstheme="minorHAnsi"/>
                <w:iCs/>
                <w:lang w:val="hr"/>
              </w:rPr>
              <w:t>č</w:t>
            </w:r>
            <w:r w:rsidRPr="00E45878">
              <w:rPr>
                <w:rFonts w:asciiTheme="minorHAnsi" w:hAnsiTheme="minorHAnsi" w:cstheme="minorHAnsi"/>
                <w:iCs/>
              </w:rPr>
              <w:t>i</w:t>
            </w:r>
            <w:r w:rsidRPr="00E45878">
              <w:rPr>
                <w:rFonts w:asciiTheme="minorHAnsi" w:hAnsiTheme="minorHAnsi" w:cstheme="minorHAnsi"/>
                <w:iCs/>
                <w:lang w:val="hr"/>
              </w:rPr>
              <w:t xml:space="preserve">ć, </w:t>
            </w:r>
            <w:r w:rsidRPr="00E45878">
              <w:rPr>
                <w:rFonts w:asciiTheme="minorHAnsi" w:hAnsiTheme="minorHAnsi" w:cstheme="minorHAnsi"/>
                <w:iCs/>
              </w:rPr>
              <w:t>M</w:t>
            </w:r>
            <w:r w:rsidRPr="00E45878">
              <w:rPr>
                <w:rFonts w:asciiTheme="minorHAnsi" w:hAnsiTheme="minorHAnsi" w:cstheme="minorHAnsi"/>
                <w:iCs/>
                <w:lang w:val="hr"/>
              </w:rPr>
              <w:t xml:space="preserve">., </w:t>
            </w:r>
            <w:r w:rsidRPr="00E45878">
              <w:rPr>
                <w:rFonts w:asciiTheme="minorHAnsi" w:hAnsiTheme="minorHAnsi" w:cstheme="minorHAnsi"/>
                <w:iCs/>
              </w:rPr>
              <w:t>Podrumarstvo</w:t>
            </w:r>
            <w:r w:rsidRPr="00E45878">
              <w:rPr>
                <w:rFonts w:asciiTheme="minorHAnsi" w:hAnsiTheme="minorHAnsi" w:cstheme="minorHAnsi"/>
                <w:iCs/>
                <w:lang w:val="hr"/>
              </w:rPr>
              <w:t xml:space="preserve">, </w:t>
            </w:r>
            <w:r w:rsidRPr="00E45878">
              <w:rPr>
                <w:rFonts w:asciiTheme="minorHAnsi" w:hAnsiTheme="minorHAnsi" w:cstheme="minorHAnsi"/>
                <w:iCs/>
              </w:rPr>
              <w:t>Hrvatsko</w:t>
            </w:r>
            <w:r w:rsidRPr="00E45878">
              <w:rPr>
                <w:rFonts w:asciiTheme="minorHAnsi" w:hAnsiTheme="minorHAnsi" w:cstheme="minorHAnsi"/>
                <w:iCs/>
                <w:lang w:val="hr"/>
              </w:rPr>
              <w:t xml:space="preserve"> </w:t>
            </w:r>
            <w:r w:rsidRPr="00E45878">
              <w:rPr>
                <w:rFonts w:asciiTheme="minorHAnsi" w:hAnsiTheme="minorHAnsi" w:cstheme="minorHAnsi"/>
                <w:iCs/>
              </w:rPr>
              <w:t>obiteljsko</w:t>
            </w:r>
            <w:r w:rsidRPr="00E45878">
              <w:rPr>
                <w:rFonts w:asciiTheme="minorHAnsi" w:hAnsiTheme="minorHAnsi" w:cstheme="minorHAnsi"/>
                <w:iCs/>
                <w:lang w:val="hr"/>
              </w:rPr>
              <w:t xml:space="preserve"> </w:t>
            </w:r>
            <w:r w:rsidRPr="00E45878">
              <w:rPr>
                <w:rFonts w:asciiTheme="minorHAnsi" w:hAnsiTheme="minorHAnsi" w:cstheme="minorHAnsi"/>
                <w:iCs/>
              </w:rPr>
              <w:t>gospodarstvo</w:t>
            </w:r>
            <w:r w:rsidRPr="00E45878">
              <w:rPr>
                <w:rFonts w:asciiTheme="minorHAnsi" w:hAnsiTheme="minorHAnsi" w:cstheme="minorHAnsi"/>
                <w:iCs/>
                <w:lang w:val="hr"/>
              </w:rPr>
              <w:t xml:space="preserve">, </w:t>
            </w:r>
            <w:r w:rsidRPr="00E45878">
              <w:rPr>
                <w:rFonts w:asciiTheme="minorHAnsi" w:hAnsiTheme="minorHAnsi" w:cstheme="minorHAnsi"/>
                <w:iCs/>
              </w:rPr>
              <w:t>Zagreb</w:t>
            </w:r>
            <w:r w:rsidRPr="00E45878">
              <w:rPr>
                <w:rFonts w:asciiTheme="minorHAnsi" w:hAnsiTheme="minorHAnsi" w:cstheme="minorHAnsi"/>
                <w:iCs/>
                <w:lang w:val="hr"/>
              </w:rPr>
              <w:t>, 1996.</w:t>
            </w:r>
          </w:p>
        </w:tc>
      </w:tr>
      <w:tr w:rsidR="008217A7" w:rsidRPr="00E45878" w14:paraId="1831EADC"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0E12414"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Dopunska literatura</w:t>
            </w:r>
          </w:p>
        </w:tc>
      </w:tr>
      <w:tr w:rsidR="008217A7" w:rsidRPr="00E45878" w14:paraId="1EB38F0C" w14:textId="77777777" w:rsidTr="0029158D">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E0BBA5C" w14:textId="77777777" w:rsidR="008217A7" w:rsidRPr="00E45878" w:rsidRDefault="008217A7" w:rsidP="00B40BF3">
            <w:pPr>
              <w:pStyle w:val="Tekstfusnote"/>
              <w:numPr>
                <w:ilvl w:val="0"/>
                <w:numId w:val="125"/>
              </w:numPr>
              <w:rPr>
                <w:rFonts w:asciiTheme="minorHAnsi" w:hAnsiTheme="minorHAnsi" w:cstheme="minorHAnsi"/>
                <w:lang w:val="hr"/>
              </w:rPr>
            </w:pPr>
            <w:r w:rsidRPr="00E45878">
              <w:rPr>
                <w:rFonts w:asciiTheme="minorHAnsi" w:hAnsiTheme="minorHAnsi" w:cstheme="minorHAnsi"/>
                <w:bCs/>
                <w:lang w:val="hr-HR"/>
              </w:rPr>
              <w:t>Staver, M., Damijanić, K., Petrović, S., Vinarstvo II, Skripta za studente stručnog studija Vinarstva i stručnog studija Mediteranske poljoprivrede, Nakladnik:</w:t>
            </w:r>
            <w:r w:rsidRPr="00E45878">
              <w:rPr>
                <w:rFonts w:asciiTheme="minorHAnsi" w:hAnsiTheme="minorHAnsi" w:cstheme="minorHAnsi"/>
                <w:b/>
                <w:bCs/>
                <w:lang w:val="hr-HR"/>
              </w:rPr>
              <w:t xml:space="preserve"> </w:t>
            </w:r>
            <w:r w:rsidRPr="00E45878">
              <w:rPr>
                <w:rFonts w:asciiTheme="minorHAnsi" w:hAnsiTheme="minorHAnsi" w:cstheme="minorHAnsi"/>
                <w:bCs/>
                <w:lang w:val="hr-HR"/>
              </w:rPr>
              <w:t>Veleučilište u Rijeci, 2017.</w:t>
            </w:r>
          </w:p>
          <w:p w14:paraId="32F93D5B" w14:textId="77777777" w:rsidR="008217A7" w:rsidRPr="00E45878" w:rsidRDefault="008217A7" w:rsidP="00B40BF3">
            <w:pPr>
              <w:pStyle w:val="Tekstfusnote"/>
              <w:numPr>
                <w:ilvl w:val="0"/>
                <w:numId w:val="125"/>
              </w:numPr>
              <w:rPr>
                <w:rFonts w:asciiTheme="minorHAnsi" w:hAnsiTheme="minorHAnsi" w:cstheme="minorHAnsi"/>
                <w:lang w:val="hr"/>
              </w:rPr>
            </w:pPr>
            <w:r w:rsidRPr="00E45878">
              <w:rPr>
                <w:rFonts w:asciiTheme="minorHAnsi" w:hAnsiTheme="minorHAnsi" w:cstheme="minorHAnsi"/>
                <w:lang w:val="hr"/>
              </w:rPr>
              <w:t>Staver, M., Radeka, S., Damijanić, K., Interna skripta  Vinarstvo III, Skripta za studente stručnog studija Vinarstva Veleučilišta u Rijeci, 2017.</w:t>
            </w:r>
          </w:p>
        </w:tc>
      </w:tr>
      <w:tr w:rsidR="008217A7" w:rsidRPr="00E45878" w14:paraId="751273CE"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98381AB" w14:textId="77777777" w:rsidR="008217A7" w:rsidRPr="00E45878" w:rsidRDefault="008217A7" w:rsidP="008217A7">
            <w:pPr>
              <w:pStyle w:val="Tekstfusnote"/>
              <w:rPr>
                <w:rFonts w:asciiTheme="minorHAnsi" w:hAnsiTheme="minorHAnsi" w:cstheme="minorHAnsi"/>
                <w:b/>
                <w:bCs/>
                <w:lang w:val="hr"/>
              </w:rPr>
            </w:pPr>
            <w:r w:rsidRPr="00E45878">
              <w:rPr>
                <w:rFonts w:asciiTheme="minorHAnsi" w:hAnsiTheme="minorHAnsi" w:cstheme="minorHAnsi"/>
                <w:b/>
                <w:bCs/>
                <w:lang w:val="hr-HR"/>
              </w:rPr>
              <w:t>Na</w:t>
            </w:r>
            <w:r w:rsidRPr="00E45878">
              <w:rPr>
                <w:rFonts w:asciiTheme="minorHAnsi" w:hAnsiTheme="minorHAnsi" w:cstheme="minorHAnsi"/>
                <w:b/>
                <w:bCs/>
                <w:lang w:val="hr"/>
              </w:rPr>
              <w:t>č</w:t>
            </w:r>
            <w:r w:rsidRPr="00E45878">
              <w:rPr>
                <w:rFonts w:asciiTheme="minorHAnsi" w:hAnsiTheme="minorHAnsi" w:cstheme="minorHAnsi"/>
                <w:b/>
                <w:bCs/>
                <w:lang w:val="hr-HR"/>
              </w:rPr>
              <w:t>ini</w:t>
            </w:r>
            <w:r w:rsidRPr="00E45878">
              <w:rPr>
                <w:rFonts w:asciiTheme="minorHAnsi" w:hAnsiTheme="minorHAnsi" w:cstheme="minorHAnsi"/>
                <w:b/>
                <w:bCs/>
                <w:lang w:val="hr"/>
              </w:rPr>
              <w:t xml:space="preserve"> </w:t>
            </w:r>
            <w:r w:rsidRPr="00E45878">
              <w:rPr>
                <w:rFonts w:asciiTheme="minorHAnsi" w:hAnsiTheme="minorHAnsi" w:cstheme="minorHAnsi"/>
                <w:b/>
                <w:bCs/>
                <w:lang w:val="hr-HR"/>
              </w:rPr>
              <w:t>pra</w:t>
            </w:r>
            <w:r w:rsidRPr="00E45878">
              <w:rPr>
                <w:rFonts w:asciiTheme="minorHAnsi" w:hAnsiTheme="minorHAnsi" w:cstheme="minorHAnsi"/>
                <w:b/>
                <w:bCs/>
                <w:lang w:val="hr"/>
              </w:rPr>
              <w:t>ć</w:t>
            </w:r>
            <w:r w:rsidRPr="00E45878">
              <w:rPr>
                <w:rFonts w:asciiTheme="minorHAnsi" w:hAnsiTheme="minorHAnsi" w:cstheme="minorHAnsi"/>
                <w:b/>
                <w:bCs/>
                <w:lang w:val="hr-HR"/>
              </w:rPr>
              <w:t>enja</w:t>
            </w:r>
            <w:r w:rsidRPr="00E45878">
              <w:rPr>
                <w:rFonts w:asciiTheme="minorHAnsi" w:hAnsiTheme="minorHAnsi" w:cstheme="minorHAnsi"/>
                <w:b/>
                <w:bCs/>
                <w:lang w:val="hr"/>
              </w:rPr>
              <w:t xml:space="preserve"> </w:t>
            </w:r>
            <w:r w:rsidRPr="00E45878">
              <w:rPr>
                <w:rFonts w:asciiTheme="minorHAnsi" w:hAnsiTheme="minorHAnsi" w:cstheme="minorHAnsi"/>
                <w:b/>
                <w:bCs/>
                <w:lang w:val="hr-HR"/>
              </w:rPr>
              <w:t>kvalitete</w:t>
            </w:r>
            <w:r w:rsidRPr="00E45878">
              <w:rPr>
                <w:rFonts w:asciiTheme="minorHAnsi" w:hAnsiTheme="minorHAnsi" w:cstheme="minorHAnsi"/>
                <w:b/>
                <w:bCs/>
                <w:lang w:val="hr"/>
              </w:rPr>
              <w:t xml:space="preserve"> </w:t>
            </w:r>
            <w:r w:rsidRPr="00E45878">
              <w:rPr>
                <w:rFonts w:asciiTheme="minorHAnsi" w:hAnsiTheme="minorHAnsi" w:cstheme="minorHAnsi"/>
                <w:b/>
                <w:bCs/>
                <w:lang w:val="hr-HR"/>
              </w:rPr>
              <w:t>koji</w:t>
            </w:r>
            <w:r w:rsidRPr="00E45878">
              <w:rPr>
                <w:rFonts w:asciiTheme="minorHAnsi" w:hAnsiTheme="minorHAnsi" w:cstheme="minorHAnsi"/>
                <w:b/>
                <w:bCs/>
                <w:lang w:val="hr"/>
              </w:rPr>
              <w:t xml:space="preserve"> </w:t>
            </w:r>
            <w:r w:rsidRPr="00E45878">
              <w:rPr>
                <w:rFonts w:asciiTheme="minorHAnsi" w:hAnsiTheme="minorHAnsi" w:cstheme="minorHAnsi"/>
                <w:b/>
                <w:bCs/>
                <w:lang w:val="hr-HR"/>
              </w:rPr>
              <w:t>osiguravaju</w:t>
            </w:r>
            <w:r w:rsidRPr="00E45878">
              <w:rPr>
                <w:rFonts w:asciiTheme="minorHAnsi" w:hAnsiTheme="minorHAnsi" w:cstheme="minorHAnsi"/>
                <w:b/>
                <w:bCs/>
                <w:lang w:val="hr"/>
              </w:rPr>
              <w:t xml:space="preserve"> </w:t>
            </w:r>
            <w:r w:rsidRPr="00E45878">
              <w:rPr>
                <w:rFonts w:asciiTheme="minorHAnsi" w:hAnsiTheme="minorHAnsi" w:cstheme="minorHAnsi"/>
                <w:b/>
                <w:bCs/>
                <w:lang w:val="hr-HR"/>
              </w:rPr>
              <w:t>stjecanje</w:t>
            </w:r>
            <w:r w:rsidRPr="00E45878">
              <w:rPr>
                <w:rFonts w:asciiTheme="minorHAnsi" w:hAnsiTheme="minorHAnsi" w:cstheme="minorHAnsi"/>
                <w:b/>
                <w:bCs/>
                <w:lang w:val="hr"/>
              </w:rPr>
              <w:t xml:space="preserve"> </w:t>
            </w:r>
            <w:r w:rsidRPr="00E45878">
              <w:rPr>
                <w:rFonts w:asciiTheme="minorHAnsi" w:hAnsiTheme="minorHAnsi" w:cstheme="minorHAnsi"/>
                <w:b/>
                <w:bCs/>
                <w:lang w:val="hr-HR"/>
              </w:rPr>
              <w:t>izlaznih</w:t>
            </w:r>
            <w:r w:rsidRPr="00E45878">
              <w:rPr>
                <w:rFonts w:asciiTheme="minorHAnsi" w:hAnsiTheme="minorHAnsi" w:cstheme="minorHAnsi"/>
                <w:b/>
                <w:bCs/>
                <w:lang w:val="hr"/>
              </w:rPr>
              <w:t xml:space="preserve"> </w:t>
            </w:r>
            <w:r w:rsidRPr="00E45878">
              <w:rPr>
                <w:rFonts w:asciiTheme="minorHAnsi" w:hAnsiTheme="minorHAnsi" w:cstheme="minorHAnsi"/>
                <w:b/>
                <w:bCs/>
                <w:lang w:val="hr-HR"/>
              </w:rPr>
              <w:t>znanja</w:t>
            </w:r>
            <w:r w:rsidRPr="00E45878">
              <w:rPr>
                <w:rFonts w:asciiTheme="minorHAnsi" w:hAnsiTheme="minorHAnsi" w:cstheme="minorHAnsi"/>
                <w:b/>
                <w:bCs/>
                <w:lang w:val="hr"/>
              </w:rPr>
              <w:t xml:space="preserve">, </w:t>
            </w:r>
            <w:r w:rsidRPr="00E45878">
              <w:rPr>
                <w:rFonts w:asciiTheme="minorHAnsi" w:hAnsiTheme="minorHAnsi" w:cstheme="minorHAnsi"/>
                <w:b/>
                <w:bCs/>
                <w:lang w:val="hr-HR"/>
              </w:rPr>
              <w:t>vje</w:t>
            </w:r>
            <w:r w:rsidRPr="00E45878">
              <w:rPr>
                <w:rFonts w:asciiTheme="minorHAnsi" w:hAnsiTheme="minorHAnsi" w:cstheme="minorHAnsi"/>
                <w:b/>
                <w:bCs/>
                <w:lang w:val="hr"/>
              </w:rPr>
              <w:t>š</w:t>
            </w:r>
            <w:r w:rsidRPr="00E45878">
              <w:rPr>
                <w:rFonts w:asciiTheme="minorHAnsi" w:hAnsiTheme="minorHAnsi" w:cstheme="minorHAnsi"/>
                <w:b/>
                <w:bCs/>
                <w:lang w:val="hr-HR"/>
              </w:rPr>
              <w:t>tina</w:t>
            </w:r>
            <w:r w:rsidRPr="00E45878">
              <w:rPr>
                <w:rFonts w:asciiTheme="minorHAnsi" w:hAnsiTheme="minorHAnsi" w:cstheme="minorHAnsi"/>
                <w:b/>
                <w:bCs/>
                <w:lang w:val="hr"/>
              </w:rPr>
              <w:t xml:space="preserve"> </w:t>
            </w:r>
            <w:r w:rsidRPr="00E45878">
              <w:rPr>
                <w:rFonts w:asciiTheme="minorHAnsi" w:hAnsiTheme="minorHAnsi" w:cstheme="minorHAnsi"/>
                <w:b/>
                <w:bCs/>
                <w:lang w:val="hr-HR"/>
              </w:rPr>
              <w:t>i</w:t>
            </w:r>
            <w:r w:rsidRPr="00E45878">
              <w:rPr>
                <w:rFonts w:asciiTheme="minorHAnsi" w:hAnsiTheme="minorHAnsi" w:cstheme="minorHAnsi"/>
                <w:b/>
                <w:bCs/>
                <w:lang w:val="hr"/>
              </w:rPr>
              <w:t xml:space="preserve"> </w:t>
            </w:r>
            <w:r w:rsidRPr="00E45878">
              <w:rPr>
                <w:rFonts w:asciiTheme="minorHAnsi" w:hAnsiTheme="minorHAnsi" w:cstheme="minorHAnsi"/>
                <w:b/>
                <w:bCs/>
                <w:lang w:val="hr-HR"/>
              </w:rPr>
              <w:t>kompetencija</w:t>
            </w:r>
          </w:p>
        </w:tc>
      </w:tr>
      <w:tr w:rsidR="008217A7" w:rsidRPr="00E45878" w14:paraId="52DDB200"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FF19B3F" w14:textId="77777777" w:rsidR="008217A7" w:rsidRPr="00E45878" w:rsidRDefault="008217A7" w:rsidP="008217A7">
            <w:pPr>
              <w:pStyle w:val="Tekstfusnote"/>
              <w:rPr>
                <w:rFonts w:asciiTheme="minorHAnsi" w:hAnsiTheme="minorHAnsi" w:cstheme="minorHAnsi"/>
                <w:lang w:val="hr"/>
              </w:rPr>
            </w:pPr>
            <w:r w:rsidRPr="00E45878">
              <w:rPr>
                <w:rFonts w:asciiTheme="minorHAnsi" w:hAnsiTheme="minorHAnsi" w:cstheme="minorHAnsi"/>
                <w:lang w:val="hr-HR"/>
              </w:rPr>
              <w:t>Pra</w:t>
            </w:r>
            <w:r w:rsidRPr="00E45878">
              <w:rPr>
                <w:rFonts w:asciiTheme="minorHAnsi" w:hAnsiTheme="minorHAnsi" w:cstheme="minorHAnsi"/>
                <w:lang w:val="hr"/>
              </w:rPr>
              <w:t>ć</w:t>
            </w:r>
            <w:r w:rsidRPr="00E45878">
              <w:rPr>
                <w:rFonts w:asciiTheme="minorHAnsi" w:hAnsiTheme="minorHAnsi" w:cstheme="minorHAnsi"/>
                <w:lang w:val="hr-HR"/>
              </w:rPr>
              <w:t>enje</w:t>
            </w:r>
            <w:r w:rsidRPr="00E45878">
              <w:rPr>
                <w:rFonts w:asciiTheme="minorHAnsi" w:hAnsiTheme="minorHAnsi" w:cstheme="minorHAnsi"/>
                <w:lang w:val="hr"/>
              </w:rPr>
              <w:t xml:space="preserve"> </w:t>
            </w:r>
            <w:r w:rsidRPr="00E45878">
              <w:rPr>
                <w:rFonts w:asciiTheme="minorHAnsi" w:hAnsiTheme="minorHAnsi" w:cstheme="minorHAnsi"/>
                <w:lang w:val="hr-HR"/>
              </w:rPr>
              <w:t>kvalitete</w:t>
            </w:r>
            <w:r w:rsidRPr="00E45878">
              <w:rPr>
                <w:rFonts w:asciiTheme="minorHAnsi" w:hAnsiTheme="minorHAnsi" w:cstheme="minorHAnsi"/>
                <w:lang w:val="hr"/>
              </w:rPr>
              <w:t xml:space="preserve"> </w:t>
            </w:r>
            <w:r w:rsidRPr="00E45878">
              <w:rPr>
                <w:rFonts w:asciiTheme="minorHAnsi" w:hAnsiTheme="minorHAnsi" w:cstheme="minorHAnsi"/>
                <w:lang w:val="hr-HR"/>
              </w:rPr>
              <w:t>provodi</w:t>
            </w:r>
            <w:r w:rsidRPr="00E45878">
              <w:rPr>
                <w:rFonts w:asciiTheme="minorHAnsi" w:hAnsiTheme="minorHAnsi" w:cstheme="minorHAnsi"/>
                <w:lang w:val="hr"/>
              </w:rPr>
              <w:t xml:space="preserve"> </w:t>
            </w:r>
            <w:r w:rsidRPr="00E45878">
              <w:rPr>
                <w:rFonts w:asciiTheme="minorHAnsi" w:hAnsiTheme="minorHAnsi" w:cstheme="minorHAnsi"/>
                <w:lang w:val="hr-HR"/>
              </w:rPr>
              <w:t>se</w:t>
            </w:r>
            <w:r w:rsidRPr="00E45878">
              <w:rPr>
                <w:rFonts w:asciiTheme="minorHAnsi" w:hAnsiTheme="minorHAnsi" w:cstheme="minorHAnsi"/>
                <w:lang w:val="hr"/>
              </w:rPr>
              <w:t xml:space="preserve"> </w:t>
            </w:r>
            <w:r w:rsidRPr="00E45878">
              <w:rPr>
                <w:rFonts w:asciiTheme="minorHAnsi" w:hAnsiTheme="minorHAnsi" w:cstheme="minorHAnsi"/>
                <w:lang w:val="hr-HR"/>
              </w:rPr>
              <w:t>kroz</w:t>
            </w:r>
            <w:r w:rsidRPr="00E45878">
              <w:rPr>
                <w:rFonts w:asciiTheme="minorHAnsi" w:hAnsiTheme="minorHAnsi" w:cstheme="minorHAnsi"/>
                <w:lang w:val="hr"/>
              </w:rPr>
              <w:t xml:space="preserve"> </w:t>
            </w:r>
            <w:r w:rsidRPr="00E45878">
              <w:rPr>
                <w:rFonts w:asciiTheme="minorHAnsi" w:hAnsiTheme="minorHAnsi" w:cstheme="minorHAnsi"/>
                <w:lang w:val="hr-HR"/>
              </w:rPr>
              <w:t>postupke</w:t>
            </w:r>
            <w:r w:rsidRPr="00E45878">
              <w:rPr>
                <w:rFonts w:asciiTheme="minorHAnsi" w:hAnsiTheme="minorHAnsi" w:cstheme="minorHAnsi"/>
                <w:lang w:val="hr"/>
              </w:rPr>
              <w:t xml:space="preserve"> </w:t>
            </w:r>
            <w:r w:rsidRPr="00E45878">
              <w:rPr>
                <w:rFonts w:asciiTheme="minorHAnsi" w:hAnsiTheme="minorHAnsi" w:cstheme="minorHAnsi"/>
                <w:lang w:val="hr-HR"/>
              </w:rPr>
              <w:t>anketiranja</w:t>
            </w:r>
            <w:r w:rsidRPr="00E45878">
              <w:rPr>
                <w:rFonts w:asciiTheme="minorHAnsi" w:hAnsiTheme="minorHAnsi" w:cstheme="minorHAnsi"/>
                <w:lang w:val="hr"/>
              </w:rPr>
              <w:t xml:space="preserve"> </w:t>
            </w:r>
            <w:r w:rsidRPr="00E45878">
              <w:rPr>
                <w:rFonts w:asciiTheme="minorHAnsi" w:hAnsiTheme="minorHAnsi" w:cstheme="minorHAnsi"/>
                <w:lang w:val="hr-HR"/>
              </w:rPr>
              <w:t>kvalitete</w:t>
            </w:r>
            <w:r w:rsidRPr="00E45878">
              <w:rPr>
                <w:rFonts w:asciiTheme="minorHAnsi" w:hAnsiTheme="minorHAnsi" w:cstheme="minorHAnsi"/>
                <w:lang w:val="hr"/>
              </w:rPr>
              <w:t xml:space="preserve"> </w:t>
            </w:r>
            <w:r w:rsidRPr="00E45878">
              <w:rPr>
                <w:rFonts w:asciiTheme="minorHAnsi" w:hAnsiTheme="minorHAnsi" w:cstheme="minorHAnsi"/>
                <w:lang w:val="hr-HR"/>
              </w:rPr>
              <w:t>nastave</w:t>
            </w:r>
            <w:r w:rsidRPr="00E45878">
              <w:rPr>
                <w:rFonts w:asciiTheme="minorHAnsi" w:hAnsiTheme="minorHAnsi" w:cstheme="minorHAnsi"/>
                <w:lang w:val="hr"/>
              </w:rPr>
              <w:t xml:space="preserve"> </w:t>
            </w:r>
            <w:r w:rsidRPr="00E45878">
              <w:rPr>
                <w:rFonts w:asciiTheme="minorHAnsi" w:hAnsiTheme="minorHAnsi" w:cstheme="minorHAnsi"/>
                <w:lang w:val="hr-HR"/>
              </w:rPr>
              <w:t>na</w:t>
            </w:r>
            <w:r w:rsidRPr="00E45878">
              <w:rPr>
                <w:rFonts w:asciiTheme="minorHAnsi" w:hAnsiTheme="minorHAnsi" w:cstheme="minorHAnsi"/>
                <w:lang w:val="hr"/>
              </w:rPr>
              <w:t xml:space="preserve"> </w:t>
            </w:r>
            <w:r w:rsidRPr="00E45878">
              <w:rPr>
                <w:rFonts w:asciiTheme="minorHAnsi" w:hAnsiTheme="minorHAnsi" w:cstheme="minorHAnsi"/>
                <w:lang w:val="hr-HR"/>
              </w:rPr>
              <w:t>kolegijima</w:t>
            </w:r>
            <w:r w:rsidRPr="00E45878">
              <w:rPr>
                <w:rFonts w:asciiTheme="minorHAnsi" w:hAnsiTheme="minorHAnsi" w:cstheme="minorHAnsi"/>
                <w:lang w:val="hr"/>
              </w:rPr>
              <w:t xml:space="preserve">, </w:t>
            </w:r>
            <w:r w:rsidRPr="00E45878">
              <w:rPr>
                <w:rFonts w:asciiTheme="minorHAnsi" w:hAnsiTheme="minorHAnsi" w:cstheme="minorHAnsi"/>
                <w:lang w:val="hr-HR"/>
              </w:rPr>
              <w:t>provjerama</w:t>
            </w:r>
            <w:r w:rsidRPr="00E45878">
              <w:rPr>
                <w:rFonts w:asciiTheme="minorHAnsi" w:hAnsiTheme="minorHAnsi" w:cstheme="minorHAnsi"/>
                <w:lang w:val="hr"/>
              </w:rPr>
              <w:t xml:space="preserve"> </w:t>
            </w:r>
            <w:r w:rsidRPr="00E45878">
              <w:rPr>
                <w:rFonts w:asciiTheme="minorHAnsi" w:hAnsiTheme="minorHAnsi" w:cstheme="minorHAnsi"/>
                <w:lang w:val="hr-HR"/>
              </w:rPr>
              <w:t>metoda</w:t>
            </w:r>
            <w:r w:rsidRPr="00E45878">
              <w:rPr>
                <w:rFonts w:asciiTheme="minorHAnsi" w:hAnsiTheme="minorHAnsi" w:cstheme="minorHAnsi"/>
                <w:lang w:val="hr"/>
              </w:rPr>
              <w:t xml:space="preserve"> </w:t>
            </w:r>
            <w:r w:rsidRPr="00E45878">
              <w:rPr>
                <w:rFonts w:asciiTheme="minorHAnsi" w:hAnsiTheme="minorHAnsi" w:cstheme="minorHAnsi"/>
                <w:lang w:val="hr-HR"/>
              </w:rPr>
              <w:t>ispitivanja</w:t>
            </w:r>
            <w:r w:rsidRPr="00E45878">
              <w:rPr>
                <w:rFonts w:asciiTheme="minorHAnsi" w:hAnsiTheme="minorHAnsi" w:cstheme="minorHAnsi"/>
                <w:lang w:val="hr"/>
              </w:rPr>
              <w:t xml:space="preserve">, </w:t>
            </w:r>
            <w:r w:rsidRPr="00E45878">
              <w:rPr>
                <w:rFonts w:asciiTheme="minorHAnsi" w:hAnsiTheme="minorHAnsi" w:cstheme="minorHAnsi"/>
                <w:lang w:val="hr-HR"/>
              </w:rPr>
              <w:t>vrednovanja</w:t>
            </w:r>
            <w:r w:rsidRPr="00E45878">
              <w:rPr>
                <w:rFonts w:asciiTheme="minorHAnsi" w:hAnsiTheme="minorHAnsi" w:cstheme="minorHAnsi"/>
                <w:lang w:val="hr"/>
              </w:rPr>
              <w:t xml:space="preserve"> </w:t>
            </w:r>
            <w:r w:rsidRPr="00E45878">
              <w:rPr>
                <w:rFonts w:asciiTheme="minorHAnsi" w:hAnsiTheme="minorHAnsi" w:cstheme="minorHAnsi"/>
                <w:lang w:val="hr-HR"/>
              </w:rPr>
              <w:t>i</w:t>
            </w:r>
            <w:r w:rsidRPr="00E45878">
              <w:rPr>
                <w:rFonts w:asciiTheme="minorHAnsi" w:hAnsiTheme="minorHAnsi" w:cstheme="minorHAnsi"/>
                <w:lang w:val="hr"/>
              </w:rPr>
              <w:t xml:space="preserve"> </w:t>
            </w:r>
            <w:r w:rsidRPr="00E45878">
              <w:rPr>
                <w:rFonts w:asciiTheme="minorHAnsi" w:hAnsiTheme="minorHAnsi" w:cstheme="minorHAnsi"/>
                <w:lang w:val="hr-HR"/>
              </w:rPr>
              <w:t>ocjenjivanja</w:t>
            </w:r>
            <w:r w:rsidRPr="00E45878">
              <w:rPr>
                <w:rFonts w:asciiTheme="minorHAnsi" w:hAnsiTheme="minorHAnsi" w:cstheme="minorHAnsi"/>
                <w:lang w:val="hr"/>
              </w:rPr>
              <w:t xml:space="preserve"> </w:t>
            </w:r>
            <w:r w:rsidRPr="00E45878">
              <w:rPr>
                <w:rFonts w:asciiTheme="minorHAnsi" w:hAnsiTheme="minorHAnsi" w:cstheme="minorHAnsi"/>
                <w:lang w:val="hr-HR"/>
              </w:rPr>
              <w:t>s</w:t>
            </w:r>
            <w:r w:rsidRPr="00E45878">
              <w:rPr>
                <w:rFonts w:asciiTheme="minorHAnsi" w:hAnsiTheme="minorHAnsi" w:cstheme="minorHAnsi"/>
                <w:lang w:val="hr"/>
              </w:rPr>
              <w:t xml:space="preserve"> </w:t>
            </w:r>
            <w:r w:rsidRPr="00E45878">
              <w:rPr>
                <w:rFonts w:asciiTheme="minorHAnsi" w:hAnsiTheme="minorHAnsi" w:cstheme="minorHAnsi"/>
                <w:lang w:val="hr-HR"/>
              </w:rPr>
              <w:t>nastavnim</w:t>
            </w:r>
            <w:r w:rsidRPr="00E45878">
              <w:rPr>
                <w:rFonts w:asciiTheme="minorHAnsi" w:hAnsiTheme="minorHAnsi" w:cstheme="minorHAnsi"/>
                <w:lang w:val="hr"/>
              </w:rPr>
              <w:t xml:space="preserve"> </w:t>
            </w:r>
            <w:r w:rsidRPr="00E45878">
              <w:rPr>
                <w:rFonts w:asciiTheme="minorHAnsi" w:hAnsiTheme="minorHAnsi" w:cstheme="minorHAnsi"/>
                <w:lang w:val="hr-HR"/>
              </w:rPr>
              <w:t>metodama</w:t>
            </w:r>
            <w:r w:rsidRPr="00E45878">
              <w:rPr>
                <w:rFonts w:asciiTheme="minorHAnsi" w:hAnsiTheme="minorHAnsi" w:cstheme="minorHAnsi"/>
                <w:lang w:val="hr"/>
              </w:rPr>
              <w:t xml:space="preserve"> </w:t>
            </w:r>
            <w:r w:rsidRPr="00E45878">
              <w:rPr>
                <w:rFonts w:asciiTheme="minorHAnsi" w:hAnsiTheme="minorHAnsi" w:cstheme="minorHAnsi"/>
                <w:lang w:val="hr-HR"/>
              </w:rPr>
              <w:t>i</w:t>
            </w:r>
            <w:r w:rsidRPr="00E45878">
              <w:rPr>
                <w:rFonts w:asciiTheme="minorHAnsi" w:hAnsiTheme="minorHAnsi" w:cstheme="minorHAnsi"/>
                <w:lang w:val="hr"/>
              </w:rPr>
              <w:t xml:space="preserve"> </w:t>
            </w:r>
            <w:r w:rsidRPr="00E45878">
              <w:rPr>
                <w:rFonts w:asciiTheme="minorHAnsi" w:hAnsiTheme="minorHAnsi" w:cstheme="minorHAnsi"/>
                <w:lang w:val="hr-HR"/>
              </w:rPr>
              <w:t>ishodima</w:t>
            </w:r>
            <w:r w:rsidRPr="00E45878">
              <w:rPr>
                <w:rFonts w:asciiTheme="minorHAnsi" w:hAnsiTheme="minorHAnsi" w:cstheme="minorHAnsi"/>
                <w:lang w:val="hr"/>
              </w:rPr>
              <w:t xml:space="preserve"> </w:t>
            </w:r>
            <w:r w:rsidRPr="00E45878">
              <w:rPr>
                <w:rFonts w:asciiTheme="minorHAnsi" w:hAnsiTheme="minorHAnsi" w:cstheme="minorHAnsi"/>
                <w:lang w:val="hr-HR"/>
              </w:rPr>
              <w:t>u</w:t>
            </w:r>
            <w:r w:rsidRPr="00E45878">
              <w:rPr>
                <w:rFonts w:asciiTheme="minorHAnsi" w:hAnsiTheme="minorHAnsi" w:cstheme="minorHAnsi"/>
                <w:lang w:val="hr"/>
              </w:rPr>
              <w:t>č</w:t>
            </w:r>
            <w:r w:rsidRPr="00E45878">
              <w:rPr>
                <w:rFonts w:asciiTheme="minorHAnsi" w:hAnsiTheme="minorHAnsi" w:cstheme="minorHAnsi"/>
                <w:lang w:val="hr-HR"/>
              </w:rPr>
              <w:t>enja</w:t>
            </w:r>
            <w:r w:rsidRPr="00E45878">
              <w:rPr>
                <w:rFonts w:asciiTheme="minorHAnsi" w:hAnsiTheme="minorHAnsi" w:cstheme="minorHAnsi"/>
                <w:lang w:val="hr"/>
              </w:rPr>
              <w:t xml:space="preserve"> </w:t>
            </w:r>
            <w:r w:rsidRPr="00E45878">
              <w:rPr>
                <w:rFonts w:asciiTheme="minorHAnsi" w:hAnsiTheme="minorHAnsi" w:cstheme="minorHAnsi"/>
                <w:lang w:val="hr-HR"/>
              </w:rPr>
              <w:t>te</w:t>
            </w:r>
            <w:r w:rsidRPr="00E45878">
              <w:rPr>
                <w:rFonts w:asciiTheme="minorHAnsi" w:hAnsiTheme="minorHAnsi" w:cstheme="minorHAnsi"/>
                <w:lang w:val="hr"/>
              </w:rPr>
              <w:t xml:space="preserve"> </w:t>
            </w:r>
            <w:r w:rsidRPr="00E45878">
              <w:rPr>
                <w:rFonts w:asciiTheme="minorHAnsi" w:hAnsiTheme="minorHAnsi" w:cstheme="minorHAnsi"/>
                <w:lang w:val="hr-HR"/>
              </w:rPr>
              <w:t>pra</w:t>
            </w:r>
            <w:r w:rsidRPr="00E45878">
              <w:rPr>
                <w:rFonts w:asciiTheme="minorHAnsi" w:hAnsiTheme="minorHAnsi" w:cstheme="minorHAnsi"/>
                <w:lang w:val="hr"/>
              </w:rPr>
              <w:t>ć</w:t>
            </w:r>
            <w:r w:rsidRPr="00E45878">
              <w:rPr>
                <w:rFonts w:asciiTheme="minorHAnsi" w:hAnsiTheme="minorHAnsi" w:cstheme="minorHAnsi"/>
                <w:lang w:val="hr-HR"/>
              </w:rPr>
              <w:t>enjem</w:t>
            </w:r>
            <w:r w:rsidRPr="00E45878">
              <w:rPr>
                <w:rFonts w:asciiTheme="minorHAnsi" w:hAnsiTheme="minorHAnsi" w:cstheme="minorHAnsi"/>
                <w:lang w:val="hr"/>
              </w:rPr>
              <w:t xml:space="preserve"> </w:t>
            </w:r>
            <w:r w:rsidRPr="00E45878">
              <w:rPr>
                <w:rFonts w:asciiTheme="minorHAnsi" w:hAnsiTheme="minorHAnsi" w:cstheme="minorHAnsi"/>
                <w:lang w:val="hr-HR"/>
              </w:rPr>
              <w:t>prolaznosti</w:t>
            </w:r>
            <w:r w:rsidRPr="00E45878">
              <w:rPr>
                <w:rFonts w:asciiTheme="minorHAnsi" w:hAnsiTheme="minorHAnsi" w:cstheme="minorHAnsi"/>
                <w:lang w:val="hr"/>
              </w:rPr>
              <w:t xml:space="preserve">. </w:t>
            </w:r>
            <w:r w:rsidRPr="00E45878">
              <w:rPr>
                <w:rFonts w:asciiTheme="minorHAnsi" w:hAnsiTheme="minorHAnsi" w:cstheme="minorHAnsi"/>
              </w:rPr>
              <w:t>Podaci</w:t>
            </w:r>
            <w:r w:rsidRPr="00E45878">
              <w:rPr>
                <w:rFonts w:asciiTheme="minorHAnsi" w:hAnsiTheme="minorHAnsi" w:cstheme="minorHAnsi"/>
                <w:lang w:val="hr"/>
              </w:rPr>
              <w:t xml:space="preserve"> </w:t>
            </w:r>
            <w:r w:rsidRPr="00E45878">
              <w:rPr>
                <w:rFonts w:asciiTheme="minorHAnsi" w:hAnsiTheme="minorHAnsi" w:cstheme="minorHAnsi"/>
              </w:rPr>
              <w:t>se</w:t>
            </w:r>
            <w:r w:rsidRPr="00E45878">
              <w:rPr>
                <w:rFonts w:asciiTheme="minorHAnsi" w:hAnsiTheme="minorHAnsi" w:cstheme="minorHAnsi"/>
                <w:lang w:val="hr"/>
              </w:rPr>
              <w:t xml:space="preserve"> </w:t>
            </w:r>
            <w:r w:rsidRPr="00E45878">
              <w:rPr>
                <w:rFonts w:asciiTheme="minorHAnsi" w:hAnsiTheme="minorHAnsi" w:cstheme="minorHAnsi"/>
              </w:rPr>
              <w:t>od</w:t>
            </w:r>
            <w:r w:rsidRPr="00E45878">
              <w:rPr>
                <w:rFonts w:asciiTheme="minorHAnsi" w:hAnsiTheme="minorHAnsi" w:cstheme="minorHAnsi"/>
                <w:lang w:val="hr"/>
              </w:rPr>
              <w:t xml:space="preserve"> </w:t>
            </w:r>
            <w:r w:rsidRPr="00E45878">
              <w:rPr>
                <w:rFonts w:asciiTheme="minorHAnsi" w:hAnsiTheme="minorHAnsi" w:cstheme="minorHAnsi"/>
              </w:rPr>
              <w:t>klju</w:t>
            </w:r>
            <w:r w:rsidRPr="00E45878">
              <w:rPr>
                <w:rFonts w:asciiTheme="minorHAnsi" w:hAnsiTheme="minorHAnsi" w:cstheme="minorHAnsi"/>
                <w:lang w:val="hr"/>
              </w:rPr>
              <w:t>č</w:t>
            </w:r>
            <w:r w:rsidRPr="00E45878">
              <w:rPr>
                <w:rFonts w:asciiTheme="minorHAnsi" w:hAnsiTheme="minorHAnsi" w:cstheme="minorHAnsi"/>
              </w:rPr>
              <w:t>nih</w:t>
            </w:r>
            <w:r w:rsidRPr="00E45878">
              <w:rPr>
                <w:rFonts w:asciiTheme="minorHAnsi" w:hAnsiTheme="minorHAnsi" w:cstheme="minorHAnsi"/>
                <w:lang w:val="hr"/>
              </w:rPr>
              <w:t xml:space="preserve"> </w:t>
            </w:r>
            <w:r w:rsidRPr="00E45878">
              <w:rPr>
                <w:rFonts w:asciiTheme="minorHAnsi" w:hAnsiTheme="minorHAnsi" w:cstheme="minorHAnsi"/>
              </w:rPr>
              <w:t>dionika</w:t>
            </w:r>
            <w:r w:rsidRPr="00E45878">
              <w:rPr>
                <w:rFonts w:asciiTheme="minorHAnsi" w:hAnsiTheme="minorHAnsi" w:cstheme="minorHAnsi"/>
                <w:lang w:val="hr"/>
              </w:rPr>
              <w:t xml:space="preserve"> (</w:t>
            </w:r>
            <w:r w:rsidRPr="00E45878">
              <w:rPr>
                <w:rFonts w:asciiTheme="minorHAnsi" w:hAnsiTheme="minorHAnsi" w:cstheme="minorHAnsi"/>
              </w:rPr>
              <w:t>nastavnika</w:t>
            </w:r>
            <w:r w:rsidRPr="00E45878">
              <w:rPr>
                <w:rFonts w:asciiTheme="minorHAnsi" w:hAnsiTheme="minorHAnsi" w:cstheme="minorHAnsi"/>
                <w:lang w:val="hr"/>
              </w:rPr>
              <w:t xml:space="preserve">, </w:t>
            </w:r>
            <w:r w:rsidRPr="00E45878">
              <w:rPr>
                <w:rFonts w:asciiTheme="minorHAnsi" w:hAnsiTheme="minorHAnsi" w:cstheme="minorHAnsi"/>
              </w:rPr>
              <w:t>vanjskih</w:t>
            </w:r>
            <w:r w:rsidRPr="00E45878">
              <w:rPr>
                <w:rFonts w:asciiTheme="minorHAnsi" w:hAnsiTheme="minorHAnsi" w:cstheme="minorHAnsi"/>
                <w:lang w:val="hr"/>
              </w:rPr>
              <w:t xml:space="preserve"> </w:t>
            </w:r>
            <w:r w:rsidRPr="00E45878">
              <w:rPr>
                <w:rFonts w:asciiTheme="minorHAnsi" w:hAnsiTheme="minorHAnsi" w:cstheme="minorHAnsi"/>
              </w:rPr>
              <w:t>suradnika</w:t>
            </w:r>
            <w:r w:rsidRPr="00E45878">
              <w:rPr>
                <w:rFonts w:asciiTheme="minorHAnsi" w:hAnsiTheme="minorHAnsi" w:cstheme="minorHAnsi"/>
                <w:lang w:val="hr"/>
              </w:rPr>
              <w:t xml:space="preserve"> </w:t>
            </w:r>
            <w:r w:rsidRPr="00E45878">
              <w:rPr>
                <w:rFonts w:asciiTheme="minorHAnsi" w:hAnsiTheme="minorHAnsi" w:cstheme="minorHAnsi"/>
              </w:rPr>
              <w:t>i</w:t>
            </w:r>
            <w:r w:rsidRPr="00E45878">
              <w:rPr>
                <w:rFonts w:asciiTheme="minorHAnsi" w:hAnsiTheme="minorHAnsi" w:cstheme="minorHAnsi"/>
                <w:lang w:val="hr"/>
              </w:rPr>
              <w:t xml:space="preserve"> </w:t>
            </w:r>
            <w:r w:rsidRPr="00E45878">
              <w:rPr>
                <w:rFonts w:asciiTheme="minorHAnsi" w:hAnsiTheme="minorHAnsi" w:cstheme="minorHAnsi"/>
              </w:rPr>
              <w:t>studenata</w:t>
            </w:r>
            <w:r w:rsidRPr="00E45878">
              <w:rPr>
                <w:rFonts w:asciiTheme="minorHAnsi" w:hAnsiTheme="minorHAnsi" w:cstheme="minorHAnsi"/>
                <w:lang w:val="hr"/>
              </w:rPr>
              <w:t xml:space="preserve">) </w:t>
            </w:r>
            <w:r w:rsidRPr="00E45878">
              <w:rPr>
                <w:rFonts w:asciiTheme="minorHAnsi" w:hAnsiTheme="minorHAnsi" w:cstheme="minorHAnsi"/>
              </w:rPr>
              <w:t>prikupljaju</w:t>
            </w:r>
            <w:r w:rsidRPr="00E45878">
              <w:rPr>
                <w:rFonts w:asciiTheme="minorHAnsi" w:hAnsiTheme="minorHAnsi" w:cstheme="minorHAnsi"/>
                <w:lang w:val="hr"/>
              </w:rPr>
              <w:t xml:space="preserve"> </w:t>
            </w:r>
            <w:r w:rsidRPr="00E45878">
              <w:rPr>
                <w:rFonts w:asciiTheme="minorHAnsi" w:hAnsiTheme="minorHAnsi" w:cstheme="minorHAnsi"/>
                <w:i/>
                <w:iCs/>
              </w:rPr>
              <w:t>online</w:t>
            </w:r>
            <w:r w:rsidRPr="00E45878">
              <w:rPr>
                <w:rFonts w:asciiTheme="minorHAnsi" w:hAnsiTheme="minorHAnsi" w:cstheme="minorHAnsi"/>
                <w:lang w:val="hr"/>
              </w:rPr>
              <w:t xml:space="preserve"> </w:t>
            </w:r>
            <w:r w:rsidRPr="00E45878">
              <w:rPr>
                <w:rFonts w:asciiTheme="minorHAnsi" w:hAnsiTheme="minorHAnsi" w:cstheme="minorHAnsi"/>
              </w:rPr>
              <w:t>upitnicima</w:t>
            </w:r>
            <w:r w:rsidRPr="00E45878">
              <w:rPr>
                <w:rFonts w:asciiTheme="minorHAnsi" w:hAnsiTheme="minorHAnsi" w:cstheme="minorHAnsi"/>
                <w:lang w:val="hr"/>
              </w:rPr>
              <w:t xml:space="preserve"> </w:t>
            </w:r>
            <w:r w:rsidRPr="00E45878">
              <w:rPr>
                <w:rFonts w:asciiTheme="minorHAnsi" w:hAnsiTheme="minorHAnsi" w:cstheme="minorHAnsi"/>
              </w:rPr>
              <w:t>ili</w:t>
            </w:r>
            <w:r w:rsidRPr="00E45878">
              <w:rPr>
                <w:rFonts w:asciiTheme="minorHAnsi" w:hAnsiTheme="minorHAnsi" w:cstheme="minorHAnsi"/>
                <w:lang w:val="hr"/>
              </w:rPr>
              <w:t xml:space="preserve"> </w:t>
            </w:r>
            <w:r w:rsidRPr="00E45878">
              <w:rPr>
                <w:rFonts w:asciiTheme="minorHAnsi" w:hAnsiTheme="minorHAnsi" w:cstheme="minorHAnsi"/>
              </w:rPr>
              <w:t>putem</w:t>
            </w:r>
            <w:r w:rsidRPr="00E45878">
              <w:rPr>
                <w:rFonts w:asciiTheme="minorHAnsi" w:hAnsiTheme="minorHAnsi" w:cstheme="minorHAnsi"/>
                <w:lang w:val="hr"/>
              </w:rPr>
              <w:t xml:space="preserve"> </w:t>
            </w:r>
            <w:r w:rsidRPr="00E45878">
              <w:rPr>
                <w:rFonts w:asciiTheme="minorHAnsi" w:hAnsiTheme="minorHAnsi" w:cstheme="minorHAnsi"/>
              </w:rPr>
              <w:t>pripremljenih</w:t>
            </w:r>
            <w:r w:rsidRPr="00E45878">
              <w:rPr>
                <w:rFonts w:asciiTheme="minorHAnsi" w:hAnsiTheme="minorHAnsi" w:cstheme="minorHAnsi"/>
                <w:lang w:val="hr"/>
              </w:rPr>
              <w:t xml:space="preserve"> </w:t>
            </w:r>
            <w:r w:rsidRPr="00E45878">
              <w:rPr>
                <w:rFonts w:asciiTheme="minorHAnsi" w:hAnsiTheme="minorHAnsi" w:cstheme="minorHAnsi"/>
              </w:rPr>
              <w:t>tablica</w:t>
            </w:r>
            <w:r w:rsidRPr="00E45878">
              <w:rPr>
                <w:rFonts w:asciiTheme="minorHAnsi" w:hAnsiTheme="minorHAnsi" w:cstheme="minorHAnsi"/>
                <w:lang w:val="hr"/>
              </w:rPr>
              <w:t xml:space="preserve"> </w:t>
            </w:r>
            <w:r w:rsidRPr="00E45878">
              <w:rPr>
                <w:rFonts w:asciiTheme="minorHAnsi" w:hAnsiTheme="minorHAnsi" w:cstheme="minorHAnsi"/>
              </w:rPr>
              <w:t>i</w:t>
            </w:r>
            <w:r w:rsidRPr="00E45878">
              <w:rPr>
                <w:rFonts w:asciiTheme="minorHAnsi" w:hAnsiTheme="minorHAnsi" w:cstheme="minorHAnsi"/>
                <w:lang w:val="hr"/>
              </w:rPr>
              <w:t xml:space="preserve"> </w:t>
            </w:r>
            <w:r w:rsidRPr="00E45878">
              <w:rPr>
                <w:rFonts w:asciiTheme="minorHAnsi" w:hAnsiTheme="minorHAnsi" w:cstheme="minorHAnsi"/>
              </w:rPr>
              <w:t>obrazaca</w:t>
            </w:r>
            <w:r w:rsidRPr="00E45878">
              <w:rPr>
                <w:rFonts w:asciiTheme="minorHAnsi" w:hAnsiTheme="minorHAnsi" w:cstheme="minorHAnsi"/>
                <w:lang w:val="hr"/>
              </w:rPr>
              <w:t>.</w:t>
            </w:r>
          </w:p>
        </w:tc>
      </w:tr>
    </w:tbl>
    <w:p w14:paraId="1E029C58" w14:textId="77777777" w:rsidR="008217A7" w:rsidRPr="00E45878" w:rsidRDefault="008217A7" w:rsidP="008217A7">
      <w:pPr>
        <w:pStyle w:val="Tekstfusnote"/>
        <w:rPr>
          <w:rFonts w:asciiTheme="minorHAnsi" w:hAnsiTheme="minorHAnsi" w:cstheme="minorHAnsi"/>
          <w:lang w:val="hr"/>
        </w:rPr>
      </w:pPr>
    </w:p>
    <w:p w14:paraId="6534967C" w14:textId="77777777" w:rsidR="008217A7" w:rsidRPr="00E45878" w:rsidRDefault="008217A7" w:rsidP="008217A7">
      <w:pPr>
        <w:pStyle w:val="Tekstfusnote"/>
        <w:rPr>
          <w:rFonts w:asciiTheme="minorHAnsi" w:hAnsiTheme="minorHAnsi" w:cstheme="minorHAnsi"/>
          <w:b/>
          <w:lang w:val="hr"/>
        </w:rPr>
      </w:pPr>
    </w:p>
    <w:p w14:paraId="2D7E0DEE"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75"/>
        <w:gridCol w:w="2405"/>
        <w:gridCol w:w="2103"/>
        <w:gridCol w:w="2067"/>
      </w:tblGrid>
      <w:tr w:rsidR="008217A7" w:rsidRPr="00E45878" w14:paraId="525A38E6" w14:textId="77777777" w:rsidTr="008217A7">
        <w:tc>
          <w:tcPr>
            <w:tcW w:w="1367" w:type="pct"/>
            <w:shd w:val="clear" w:color="auto" w:fill="95B3D7" w:themeFill="accent1" w:themeFillTint="99"/>
          </w:tcPr>
          <w:p w14:paraId="57E9391A"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1329" w:type="pct"/>
            <w:shd w:val="clear" w:color="auto" w:fill="95B3D7" w:themeFill="accent1" w:themeFillTint="99"/>
          </w:tcPr>
          <w:p w14:paraId="29408BE3"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Nastavne teme</w:t>
            </w:r>
          </w:p>
        </w:tc>
        <w:tc>
          <w:tcPr>
            <w:tcW w:w="1162" w:type="pct"/>
            <w:shd w:val="clear" w:color="auto" w:fill="95B3D7" w:themeFill="accent1" w:themeFillTint="99"/>
          </w:tcPr>
          <w:p w14:paraId="2C435D75"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1142" w:type="pct"/>
            <w:shd w:val="clear" w:color="auto" w:fill="95B3D7" w:themeFill="accent1" w:themeFillTint="99"/>
          </w:tcPr>
          <w:p w14:paraId="2F650AC0" w14:textId="77777777" w:rsidR="008217A7" w:rsidRPr="00E45878" w:rsidRDefault="008217A7" w:rsidP="008217A7">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8217A7" w:rsidRPr="00E45878" w14:paraId="6CFACCB6" w14:textId="77777777" w:rsidTr="008217A7">
        <w:tc>
          <w:tcPr>
            <w:tcW w:w="1367" w:type="pct"/>
          </w:tcPr>
          <w:p w14:paraId="6A459E87"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I1 Procijeniti  značaj pojedinih grupa kemijskih sastojaka u grožđu i moštu.</w:t>
            </w:r>
          </w:p>
        </w:tc>
        <w:tc>
          <w:tcPr>
            <w:tcW w:w="1329" w:type="pct"/>
            <w:vAlign w:val="center"/>
          </w:tcPr>
          <w:p w14:paraId="0BDF8C1E"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Kemijski sastav grožđa</w:t>
            </w:r>
          </w:p>
          <w:p w14:paraId="1A0F2408" w14:textId="77777777" w:rsidR="008217A7" w:rsidRPr="00E45878" w:rsidRDefault="008217A7" w:rsidP="008217A7">
            <w:pPr>
              <w:pStyle w:val="Tekstfusnote"/>
              <w:rPr>
                <w:rFonts w:asciiTheme="minorHAnsi" w:hAnsiTheme="minorHAnsi" w:cstheme="minorHAnsi"/>
                <w:lang w:val="hr-HR"/>
              </w:rPr>
            </w:pPr>
            <w:r w:rsidRPr="00E45878">
              <w:rPr>
                <w:rFonts w:asciiTheme="minorHAnsi" w:hAnsiTheme="minorHAnsi" w:cstheme="minorHAnsi"/>
                <w:lang w:val="hr-HR"/>
              </w:rPr>
              <w:t>Kemijski sastav mošta</w:t>
            </w:r>
          </w:p>
          <w:p w14:paraId="51E6052C"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Procesi u dozrijevanju grozđa</w:t>
            </w:r>
          </w:p>
        </w:tc>
        <w:tc>
          <w:tcPr>
            <w:tcW w:w="1162" w:type="pct"/>
          </w:tcPr>
          <w:p w14:paraId="006140A8"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Predavanja</w:t>
            </w:r>
          </w:p>
        </w:tc>
        <w:tc>
          <w:tcPr>
            <w:tcW w:w="1142" w:type="pct"/>
          </w:tcPr>
          <w:p w14:paraId="2DFA0E13"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Kolokvij</w:t>
            </w:r>
          </w:p>
        </w:tc>
      </w:tr>
      <w:tr w:rsidR="008217A7" w:rsidRPr="00E45878" w14:paraId="77A99B7F" w14:textId="77777777" w:rsidTr="008217A7">
        <w:tc>
          <w:tcPr>
            <w:tcW w:w="1367" w:type="pct"/>
            <w:vAlign w:val="center"/>
          </w:tcPr>
          <w:p w14:paraId="6C8C5A3A"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I2 Napraviti osnovnu kemijsku analizu mošta.</w:t>
            </w:r>
          </w:p>
        </w:tc>
        <w:tc>
          <w:tcPr>
            <w:tcW w:w="1329" w:type="pct"/>
            <w:vAlign w:val="center"/>
          </w:tcPr>
          <w:p w14:paraId="5F6E4380" w14:textId="77777777" w:rsidR="008217A7" w:rsidRPr="00E45878" w:rsidRDefault="008217A7" w:rsidP="008217A7">
            <w:pPr>
              <w:pStyle w:val="Tekstfusnote"/>
              <w:rPr>
                <w:rFonts w:asciiTheme="minorHAnsi" w:hAnsiTheme="minorHAnsi" w:cstheme="minorHAnsi"/>
                <w:lang w:val="de-DE"/>
              </w:rPr>
            </w:pPr>
            <w:r w:rsidRPr="00E45878">
              <w:rPr>
                <w:rFonts w:asciiTheme="minorHAnsi" w:hAnsiTheme="minorHAnsi" w:cstheme="minorHAnsi"/>
                <w:lang w:val="de-DE"/>
              </w:rPr>
              <w:t xml:space="preserve">Određivanje vremena berbe i berba. </w:t>
            </w:r>
          </w:p>
          <w:p w14:paraId="24207D03" w14:textId="77777777" w:rsidR="008217A7" w:rsidRPr="00E45878" w:rsidRDefault="008217A7" w:rsidP="008217A7">
            <w:pPr>
              <w:pStyle w:val="Tekstfusnote"/>
              <w:rPr>
                <w:rFonts w:asciiTheme="minorHAnsi" w:hAnsiTheme="minorHAnsi" w:cstheme="minorHAnsi"/>
                <w:lang w:val="de-DE"/>
              </w:rPr>
            </w:pPr>
            <w:r w:rsidRPr="00E45878">
              <w:rPr>
                <w:rFonts w:asciiTheme="minorHAnsi" w:hAnsiTheme="minorHAnsi" w:cstheme="minorHAnsi"/>
                <w:lang w:val="de-DE"/>
              </w:rPr>
              <w:t xml:space="preserve">Određivanje šećera i kiselina, </w:t>
            </w:r>
          </w:p>
          <w:p w14:paraId="0D68AB11" w14:textId="77777777" w:rsidR="008217A7" w:rsidRPr="00E45878" w:rsidRDefault="008217A7" w:rsidP="008217A7">
            <w:pPr>
              <w:pStyle w:val="Tekstfusnote"/>
              <w:rPr>
                <w:rFonts w:asciiTheme="minorHAnsi" w:hAnsiTheme="minorHAnsi" w:cstheme="minorHAnsi"/>
                <w:lang w:val="de-DE"/>
              </w:rPr>
            </w:pPr>
            <w:r w:rsidRPr="00E45878">
              <w:rPr>
                <w:rFonts w:asciiTheme="minorHAnsi" w:hAnsiTheme="minorHAnsi" w:cstheme="minorHAnsi"/>
                <w:lang w:val="de-DE"/>
              </w:rPr>
              <w:t>Korekcije u moštu prije fermentacije Došećeravanje, odkiseljavanje i dokiseljavanje</w:t>
            </w:r>
          </w:p>
          <w:p w14:paraId="03776FE4"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 xml:space="preserve">Zaštita mošta od oksidacije. </w:t>
            </w:r>
          </w:p>
        </w:tc>
        <w:tc>
          <w:tcPr>
            <w:tcW w:w="1162" w:type="pct"/>
          </w:tcPr>
          <w:p w14:paraId="180C2099"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Laboratorijske vježbe</w:t>
            </w:r>
          </w:p>
        </w:tc>
        <w:tc>
          <w:tcPr>
            <w:tcW w:w="1142" w:type="pct"/>
          </w:tcPr>
          <w:p w14:paraId="244B4BD9"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Praktična izvedba vježbi</w:t>
            </w:r>
          </w:p>
        </w:tc>
      </w:tr>
      <w:tr w:rsidR="008217A7" w:rsidRPr="00E45878" w14:paraId="1031F77D" w14:textId="77777777" w:rsidTr="008217A7">
        <w:tc>
          <w:tcPr>
            <w:tcW w:w="1367" w:type="pct"/>
          </w:tcPr>
          <w:p w14:paraId="40BF44E8"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I3 Koristiti osnove tehnologije proizvodnje bijelih, rose i crnih vina.</w:t>
            </w:r>
          </w:p>
        </w:tc>
        <w:tc>
          <w:tcPr>
            <w:tcW w:w="1329" w:type="pct"/>
            <w:vAlign w:val="center"/>
          </w:tcPr>
          <w:p w14:paraId="04C3562C"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Vinifikacija bijelih vina</w:t>
            </w:r>
          </w:p>
          <w:p w14:paraId="54CD79F3"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 xml:space="preserve">Vinifikacija rose vina </w:t>
            </w:r>
          </w:p>
          <w:p w14:paraId="69CC404F"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Vinifikacija crnih vina</w:t>
            </w:r>
          </w:p>
        </w:tc>
        <w:tc>
          <w:tcPr>
            <w:tcW w:w="1162" w:type="pct"/>
          </w:tcPr>
          <w:p w14:paraId="5BCBF927"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Predavanja</w:t>
            </w:r>
          </w:p>
          <w:p w14:paraId="3B2240EF"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Laboratorijske vježbe</w:t>
            </w:r>
          </w:p>
          <w:p w14:paraId="2C21DCA7"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Senzorna analiza vina</w:t>
            </w:r>
          </w:p>
        </w:tc>
        <w:tc>
          <w:tcPr>
            <w:tcW w:w="1142" w:type="pct"/>
          </w:tcPr>
          <w:p w14:paraId="2A1AC59E"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Kolokvij</w:t>
            </w:r>
          </w:p>
          <w:p w14:paraId="601BF4CB"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Praktična izvedba vježbi</w:t>
            </w:r>
          </w:p>
          <w:p w14:paraId="2B8B0B01"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Degustacija vina</w:t>
            </w:r>
          </w:p>
        </w:tc>
      </w:tr>
      <w:tr w:rsidR="008217A7" w:rsidRPr="00E45878" w14:paraId="639A8388" w14:textId="77777777" w:rsidTr="008217A7">
        <w:tc>
          <w:tcPr>
            <w:tcW w:w="1367" w:type="pct"/>
          </w:tcPr>
          <w:p w14:paraId="67F02CE2"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I4 Razlikovati bolesti i mane vina i provesti metode sprečavanja i metode odstranjivanja bolesti i mana.</w:t>
            </w:r>
          </w:p>
        </w:tc>
        <w:tc>
          <w:tcPr>
            <w:tcW w:w="1329" w:type="pct"/>
            <w:vAlign w:val="center"/>
          </w:tcPr>
          <w:p w14:paraId="03F6B5F8"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Bolesti vina</w:t>
            </w:r>
          </w:p>
          <w:p w14:paraId="2AAF92BC"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Mane vina</w:t>
            </w:r>
          </w:p>
        </w:tc>
        <w:tc>
          <w:tcPr>
            <w:tcW w:w="1162" w:type="pct"/>
          </w:tcPr>
          <w:p w14:paraId="2C9CED25"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Predavanja</w:t>
            </w:r>
          </w:p>
          <w:p w14:paraId="1B427CC9"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Laboratorijske vježbe</w:t>
            </w:r>
          </w:p>
          <w:p w14:paraId="60B9E46A"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Senzorna analiza vina</w:t>
            </w:r>
          </w:p>
        </w:tc>
        <w:tc>
          <w:tcPr>
            <w:tcW w:w="1142" w:type="pct"/>
          </w:tcPr>
          <w:p w14:paraId="567C9597"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Kolokvij</w:t>
            </w:r>
          </w:p>
          <w:p w14:paraId="0483AEF4"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Praktična izvedba vježbi</w:t>
            </w:r>
          </w:p>
          <w:p w14:paraId="4ADB8C19"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Degustacija vina</w:t>
            </w:r>
          </w:p>
        </w:tc>
      </w:tr>
      <w:tr w:rsidR="008217A7" w:rsidRPr="00E45878" w14:paraId="0B847A40" w14:textId="77777777" w:rsidTr="008217A7">
        <w:tc>
          <w:tcPr>
            <w:tcW w:w="1367" w:type="pct"/>
          </w:tcPr>
          <w:p w14:paraId="39B4DA30"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I5 Koristiti se legislativom (Zakon i Pravilnici o vinu).</w:t>
            </w:r>
          </w:p>
        </w:tc>
        <w:tc>
          <w:tcPr>
            <w:tcW w:w="1329" w:type="pct"/>
            <w:vAlign w:val="center"/>
          </w:tcPr>
          <w:p w14:paraId="6A233ED9"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Zakon i Pravilnici o vinu</w:t>
            </w:r>
          </w:p>
        </w:tc>
        <w:tc>
          <w:tcPr>
            <w:tcW w:w="1162" w:type="pct"/>
          </w:tcPr>
          <w:p w14:paraId="652EFBBF"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Predavanja</w:t>
            </w:r>
          </w:p>
        </w:tc>
        <w:tc>
          <w:tcPr>
            <w:tcW w:w="1142" w:type="pct"/>
          </w:tcPr>
          <w:p w14:paraId="567CC453" w14:textId="77777777" w:rsidR="008217A7" w:rsidRPr="00E45878" w:rsidRDefault="008217A7" w:rsidP="008217A7">
            <w:pPr>
              <w:pStyle w:val="Tekstfusnote"/>
              <w:rPr>
                <w:rFonts w:asciiTheme="minorHAnsi" w:hAnsiTheme="minorHAnsi" w:cstheme="minorHAnsi"/>
              </w:rPr>
            </w:pPr>
            <w:r w:rsidRPr="00E45878">
              <w:rPr>
                <w:rFonts w:asciiTheme="minorHAnsi" w:hAnsiTheme="minorHAnsi" w:cstheme="minorHAnsi"/>
              </w:rPr>
              <w:t>Kolokvij</w:t>
            </w:r>
          </w:p>
        </w:tc>
      </w:tr>
    </w:tbl>
    <w:p w14:paraId="2DA47780" w14:textId="0A15F99D" w:rsidR="00602C70" w:rsidRPr="00E45878" w:rsidRDefault="00602C70" w:rsidP="00602C70">
      <w:pPr>
        <w:pStyle w:val="Tekstfusnote"/>
        <w:rPr>
          <w:rFonts w:asciiTheme="minorHAnsi" w:hAnsiTheme="minorHAnsi" w:cstheme="minorHAnsi"/>
          <w:lang w:val="hr-HR"/>
        </w:rPr>
      </w:pPr>
    </w:p>
    <w:p w14:paraId="19892C7D" w14:textId="77777777" w:rsidR="00602C70" w:rsidRPr="00E45878" w:rsidRDefault="00602C70" w:rsidP="00602C70">
      <w:pPr>
        <w:pStyle w:val="Tekstfusnote"/>
        <w:rPr>
          <w:rFonts w:asciiTheme="minorHAnsi" w:hAnsiTheme="minorHAnsi" w:cstheme="minorHAnsi"/>
          <w:lang w:val="hr-HR"/>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602C70" w:rsidRPr="00E45878" w14:paraId="48567E88"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3E7C79B9"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OPĆE INFORMACIJE</w:t>
            </w:r>
          </w:p>
        </w:tc>
      </w:tr>
      <w:tr w:rsidR="00602C70" w:rsidRPr="00E45878" w14:paraId="692F7A15"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940F675"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100378213"/>
              <w:placeholder>
                <w:docPart w:val="07CEE89327F24906A0FA36EA10B1ACAF"/>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0C3BB22F"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Stručni prijediplomski studij  Održivi agroturizam</w:t>
                </w:r>
              </w:p>
            </w:sdtContent>
          </w:sdt>
        </w:tc>
      </w:tr>
      <w:tr w:rsidR="00602C70" w:rsidRPr="00E45878" w14:paraId="39C0BDCD"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D6B5CA1"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ACD86FE"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PČELARSTVO</w:t>
            </w:r>
          </w:p>
        </w:tc>
      </w:tr>
      <w:tr w:rsidR="00602C70" w:rsidRPr="00E45878" w14:paraId="012C45F2"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23E414F"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95C3364" w14:textId="3E857D10" w:rsidR="00602C70" w:rsidRPr="00E45878" w:rsidRDefault="009948F2" w:rsidP="00602C70">
            <w:pPr>
              <w:pStyle w:val="Tekstfusnote"/>
              <w:rPr>
                <w:rFonts w:asciiTheme="minorHAnsi" w:hAnsiTheme="minorHAnsi" w:cstheme="minorHAnsi"/>
                <w:lang w:val="hr-HR"/>
              </w:rPr>
            </w:pPr>
            <w:r>
              <w:rPr>
                <w:rFonts w:asciiTheme="minorHAnsi" w:hAnsiTheme="minorHAnsi" w:cstheme="minorHAnsi"/>
                <w:lang w:val="hr-HR"/>
              </w:rPr>
              <w:t>d</w:t>
            </w:r>
            <w:r w:rsidR="00602C70" w:rsidRPr="00E45878">
              <w:rPr>
                <w:rFonts w:asciiTheme="minorHAnsi" w:hAnsiTheme="minorHAnsi" w:cstheme="minorHAnsi"/>
                <w:lang w:val="hr-HR"/>
              </w:rPr>
              <w:t>r. sc. biomed. Damir Šekulja, prof. struč. stud. u trajnom izboru</w:t>
            </w:r>
          </w:p>
        </w:tc>
      </w:tr>
      <w:tr w:rsidR="00602C70" w:rsidRPr="00E45878" w14:paraId="54DC9215"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A83F463"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3433888" w14:textId="77777777" w:rsidR="00602C70" w:rsidRPr="00E45878" w:rsidRDefault="00602C70" w:rsidP="00602C70">
            <w:pPr>
              <w:pStyle w:val="Tekstfusnote"/>
              <w:rPr>
                <w:rFonts w:asciiTheme="minorHAnsi" w:hAnsiTheme="minorHAnsi" w:cstheme="minorHAnsi"/>
                <w:lang w:val="hr-HR"/>
              </w:rPr>
            </w:pPr>
          </w:p>
        </w:tc>
      </w:tr>
      <w:tr w:rsidR="00602C70" w:rsidRPr="00E45878" w14:paraId="180311AC"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CDD1B87"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671761548"/>
              <w:placeholder>
                <w:docPart w:val="EF6AD4D334774700A54E9B4A8969F32F"/>
              </w:placeholder>
              <w:comboBox>
                <w:listItem w:displayText="Obvezni" w:value="Obvezni"/>
                <w:listItem w:displayText="Izborni" w:value="Izborni"/>
              </w:comboBox>
            </w:sdtPr>
            <w:sdtEndPr/>
            <w:sdtContent>
              <w:p w14:paraId="3975D319"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Izborni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83043BD"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307449574"/>
              <w:placeholder>
                <w:docPart w:val="85792CEDB57248BEBFFA6BF9C1A0AB79"/>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6EA3ABCF"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4</w:t>
                </w:r>
              </w:p>
            </w:sdtContent>
          </w:sdt>
        </w:tc>
      </w:tr>
      <w:tr w:rsidR="00602C70" w:rsidRPr="00E45878" w14:paraId="1EC8ACFE"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8C9B57F"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616958777"/>
              <w:placeholder>
                <w:docPart w:val="3C208B00CC0A4C60A12B84ED17AD3F3F"/>
              </w:placeholder>
              <w:comboBox>
                <w:listItem w:displayText="1." w:value="1."/>
                <w:listItem w:displayText="2." w:value="2."/>
                <w:listItem w:displayText="3." w:value="3."/>
              </w:comboBox>
            </w:sdtPr>
            <w:sdtEndPr/>
            <w:sdtContent>
              <w:p w14:paraId="7D44A3F2"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3.</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D5280CF"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572432137"/>
              <w:placeholder>
                <w:docPart w:val="CBAB45AB7E694922BFDA6BBD4FFA86B0"/>
              </w:placeholder>
              <w:comboBox>
                <w:listItem w:displayText="Zimski" w:value="Zimski"/>
                <w:listItem w:displayText="Ljetni" w:value="Ljetni"/>
              </w:comboBox>
            </w:sdtPr>
            <w:sdtEndPr/>
            <w:sdtContent>
              <w:p w14:paraId="712475D0"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Zimski</w:t>
                </w:r>
              </w:p>
            </w:sdtContent>
          </w:sdt>
        </w:tc>
      </w:tr>
      <w:tr w:rsidR="00602C70" w:rsidRPr="00E45878" w14:paraId="2DA9EDBD" w14:textId="77777777" w:rsidTr="0029158D">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3A14CA4"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E05E42E"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30F7FD2"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4A75D39"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3B04DEA"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Praktikum</w:t>
            </w:r>
          </w:p>
        </w:tc>
      </w:tr>
      <w:tr w:rsidR="00602C70" w:rsidRPr="00E45878" w14:paraId="7046FD1A" w14:textId="77777777" w:rsidTr="0029158D">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B123C6E" w14:textId="77777777" w:rsidR="00602C70" w:rsidRPr="00E45878" w:rsidRDefault="00602C70" w:rsidP="00602C70">
            <w:pPr>
              <w:pStyle w:val="Tekstfusnote"/>
              <w:rPr>
                <w:rFonts w:asciiTheme="minorHAnsi" w:hAnsiTheme="minorHAnsi" w:cstheme="minorHAns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5A540D2"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FB491AE"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D458E6F"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0762A71"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0</w:t>
            </w:r>
          </w:p>
        </w:tc>
      </w:tr>
      <w:tr w:rsidR="00602C70" w:rsidRPr="00E45878" w14:paraId="42265228"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6E68B64B"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OPIS KOLEGIJA</w:t>
            </w:r>
          </w:p>
        </w:tc>
      </w:tr>
      <w:tr w:rsidR="00602C70" w:rsidRPr="00E45878" w14:paraId="272AD699"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32AAC8F"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Ciljevi kolegija</w:t>
            </w:r>
          </w:p>
        </w:tc>
      </w:tr>
      <w:tr w:rsidR="00602C70" w:rsidRPr="00E45878" w14:paraId="1CF7963B"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1776D98" w14:textId="77777777" w:rsidR="00602C70" w:rsidRPr="00E45878" w:rsidRDefault="00602C70" w:rsidP="00B40BF3">
            <w:pPr>
              <w:pStyle w:val="Tekstfusnote"/>
              <w:numPr>
                <w:ilvl w:val="0"/>
                <w:numId w:val="59"/>
              </w:numPr>
              <w:rPr>
                <w:rFonts w:asciiTheme="minorHAnsi" w:hAnsiTheme="minorHAnsi" w:cstheme="minorHAnsi"/>
                <w:lang w:val="hr-HR"/>
              </w:rPr>
            </w:pPr>
            <w:r w:rsidRPr="00E45878">
              <w:rPr>
                <w:rFonts w:asciiTheme="minorHAnsi" w:hAnsiTheme="minorHAnsi" w:cstheme="minorHAnsi"/>
                <w:lang w:val="hr-HR"/>
              </w:rPr>
              <w:t>Upoznati studente sa osnovama biologije i patologije pčela.</w:t>
            </w:r>
          </w:p>
          <w:p w14:paraId="4DB43B08" w14:textId="77777777" w:rsidR="00602C70" w:rsidRPr="00E45878" w:rsidRDefault="00602C70" w:rsidP="00B40BF3">
            <w:pPr>
              <w:pStyle w:val="Tekstfusnote"/>
              <w:numPr>
                <w:ilvl w:val="0"/>
                <w:numId w:val="59"/>
              </w:numPr>
              <w:rPr>
                <w:rFonts w:asciiTheme="minorHAnsi" w:hAnsiTheme="minorHAnsi" w:cstheme="minorHAnsi"/>
                <w:lang w:val="hr-HR"/>
              </w:rPr>
            </w:pPr>
            <w:r w:rsidRPr="00E45878">
              <w:rPr>
                <w:rFonts w:asciiTheme="minorHAnsi" w:hAnsiTheme="minorHAnsi" w:cstheme="minorHAnsi"/>
                <w:lang w:val="hr-HR"/>
              </w:rPr>
              <w:t>Upoznati studente sa funkcioniranjem pčelarske proizvodnje sa aspekta agroturizma</w:t>
            </w:r>
          </w:p>
          <w:p w14:paraId="16498171" w14:textId="77777777" w:rsidR="00602C70" w:rsidRPr="00E45878" w:rsidRDefault="00602C70" w:rsidP="00B40BF3">
            <w:pPr>
              <w:pStyle w:val="Tekstfusnote"/>
              <w:numPr>
                <w:ilvl w:val="0"/>
                <w:numId w:val="59"/>
              </w:numPr>
              <w:rPr>
                <w:rFonts w:asciiTheme="minorHAnsi" w:hAnsiTheme="minorHAnsi" w:cstheme="minorHAnsi"/>
                <w:lang w:val="hr-HR"/>
              </w:rPr>
            </w:pPr>
            <w:r w:rsidRPr="00E45878">
              <w:rPr>
                <w:rFonts w:asciiTheme="minorHAnsi" w:hAnsiTheme="minorHAnsi" w:cstheme="minorHAnsi"/>
                <w:lang w:val="hr-HR"/>
              </w:rPr>
              <w:t>Upoznati studente sa mogućnošću praktičnog pčelarenja na gospodarstvima koja su orijentirana na agroturizam.</w:t>
            </w:r>
          </w:p>
        </w:tc>
      </w:tr>
      <w:tr w:rsidR="00602C70" w:rsidRPr="00E45878" w14:paraId="1B5EADBE"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14B2887"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Uvjeti za upis kolegija</w:t>
            </w:r>
          </w:p>
        </w:tc>
      </w:tr>
      <w:tr w:rsidR="00602C70" w:rsidRPr="00E45878" w14:paraId="0F71A5B9"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A3C1EAD"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nema</w:t>
            </w:r>
          </w:p>
        </w:tc>
      </w:tr>
      <w:tr w:rsidR="00602C70" w:rsidRPr="00E45878" w14:paraId="1A4E9B3B"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5EF59A4"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602C70" w:rsidRPr="00E45878" w14:paraId="25DF2162"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4A5F82E"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 xml:space="preserve">I1. Planirati poslove agroturističkog gospodarstva u skladu sa zakonodavnim okvirom  </w:t>
            </w:r>
          </w:p>
          <w:p w14:paraId="7E2EDD11"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 xml:space="preserve">I4. Odabrati optimalan način uređenja i dizajna agroturističkog gospodarstva s obzirom na raspoložive resurse  </w:t>
            </w:r>
          </w:p>
          <w:p w14:paraId="66E3C5A4"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 xml:space="preserve">I6. Odabrati održive načine opskrbe, nabave i prodaje u poslovanju agroturističkog gospodarstva.  </w:t>
            </w:r>
          </w:p>
          <w:p w14:paraId="4B221725"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 xml:space="preserve">I8. Odabrati sustav poljoprivredne proizvodnje sukladno raspoloživim resursima  </w:t>
            </w:r>
          </w:p>
          <w:p w14:paraId="75DEB5DD"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 xml:space="preserve">I9. Integrirati temeljna načela kemije, biokemije, mikrobiologije i botanike u poljoprivrednoj proizvodnji  </w:t>
            </w:r>
          </w:p>
          <w:p w14:paraId="7BF3CDCD"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 xml:space="preserve">I10. Procijeniti prikladnost ekoloških i edafskih čimbenika za održivu biljnu i životinjsku proizvodnju.  </w:t>
            </w:r>
          </w:p>
          <w:p w14:paraId="532B2EAD"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 xml:space="preserve">I11. Primijeniti tehnologiju proizvodnje poljoprivrednih proizvoda i uzgoja domaćih životinja s obzirom na raspoložive resurse. </w:t>
            </w:r>
          </w:p>
          <w:p w14:paraId="3AAA90C5"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 xml:space="preserve">I12. Osmisliti model njege za odabrane vrste, sortimente i pasmine. </w:t>
            </w:r>
          </w:p>
          <w:p w14:paraId="3C809AF3"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 xml:space="preserve">I13. Primijeniti različite načine dorade, sortiranja i pripreme biljnih i životinjskih sirovina za preradu.  </w:t>
            </w:r>
          </w:p>
          <w:p w14:paraId="2CC53DC3"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I18. Primijeniti proces hijerarhije održivog gospodarenja otpadom na agroturizmu.</w:t>
            </w:r>
          </w:p>
        </w:tc>
      </w:tr>
      <w:tr w:rsidR="00602C70" w:rsidRPr="00E45878" w14:paraId="1B70AEDF"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C106146"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602C70" w:rsidRPr="00E45878" w14:paraId="14B58FA2"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CF15EFA"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I1</w:t>
            </w:r>
            <w:r w:rsidRPr="00E45878">
              <w:rPr>
                <w:rFonts w:asciiTheme="minorHAnsi" w:hAnsiTheme="minorHAnsi" w:cstheme="minorHAnsi"/>
                <w:b/>
                <w:bCs/>
              </w:rPr>
              <w:t xml:space="preserve"> Odrediti</w:t>
            </w:r>
            <w:r w:rsidRPr="00E45878">
              <w:rPr>
                <w:rFonts w:asciiTheme="minorHAnsi" w:hAnsiTheme="minorHAnsi" w:cstheme="minorHAnsi"/>
              </w:rPr>
              <w:t xml:space="preserve"> životne potrebe pčela i adekvatne metode pčelarenja</w:t>
            </w:r>
            <w:r w:rsidRPr="00E45878">
              <w:rPr>
                <w:rFonts w:asciiTheme="minorHAnsi" w:hAnsiTheme="minorHAnsi" w:cstheme="minorHAnsi"/>
                <w:lang w:val="hr-HR"/>
              </w:rPr>
              <w:t> </w:t>
            </w:r>
          </w:p>
          <w:p w14:paraId="62D57EF9"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 xml:space="preserve">I2 </w:t>
            </w:r>
            <w:r w:rsidRPr="00E45878">
              <w:rPr>
                <w:rFonts w:asciiTheme="minorHAnsi" w:hAnsiTheme="minorHAnsi" w:cstheme="minorHAnsi"/>
                <w:b/>
                <w:bCs/>
                <w:lang w:val="hr-HR"/>
              </w:rPr>
              <w:t xml:space="preserve">Valorizirati </w:t>
            </w:r>
            <w:r w:rsidRPr="00E45878">
              <w:rPr>
                <w:rFonts w:asciiTheme="minorHAnsi" w:hAnsiTheme="minorHAnsi" w:cstheme="minorHAnsi"/>
                <w:lang w:val="hr-HR"/>
              </w:rPr>
              <w:t>pojedine pčelinje proizvode i načine njihovog dobivanja </w:t>
            </w:r>
          </w:p>
          <w:p w14:paraId="337514B6"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 xml:space="preserve">I3 </w:t>
            </w:r>
            <w:r w:rsidRPr="00E45878">
              <w:rPr>
                <w:rFonts w:asciiTheme="minorHAnsi" w:hAnsiTheme="minorHAnsi" w:cstheme="minorHAnsi"/>
                <w:b/>
                <w:bCs/>
                <w:lang w:val="hr-HR"/>
              </w:rPr>
              <w:t xml:space="preserve">Odabrati </w:t>
            </w:r>
            <w:r w:rsidRPr="00E45878">
              <w:rPr>
                <w:rFonts w:asciiTheme="minorHAnsi" w:hAnsiTheme="minorHAnsi" w:cstheme="minorHAnsi"/>
                <w:lang w:val="hr-HR"/>
              </w:rPr>
              <w:t>potrebne alate i mehanizaciju za određenu tehnologiju pčelarenja </w:t>
            </w:r>
          </w:p>
          <w:p w14:paraId="2DA8666E"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 xml:space="preserve">I4 </w:t>
            </w:r>
            <w:r w:rsidRPr="00E45878">
              <w:rPr>
                <w:rFonts w:asciiTheme="minorHAnsi" w:hAnsiTheme="minorHAnsi" w:cstheme="minorHAnsi"/>
                <w:b/>
                <w:bCs/>
                <w:lang w:val="hr-HR"/>
              </w:rPr>
              <w:t xml:space="preserve">Ocijeniti </w:t>
            </w:r>
            <w:r w:rsidRPr="00E45878">
              <w:rPr>
                <w:rFonts w:asciiTheme="minorHAnsi" w:hAnsiTheme="minorHAnsi" w:cstheme="minorHAnsi"/>
                <w:lang w:val="hr-HR"/>
              </w:rPr>
              <w:t>rasprostranjenost medonosnog bilja na određenom podneblju </w:t>
            </w:r>
          </w:p>
          <w:p w14:paraId="306E5B69"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 xml:space="preserve">I5 </w:t>
            </w:r>
            <w:r w:rsidRPr="00E45878">
              <w:rPr>
                <w:rFonts w:asciiTheme="minorHAnsi" w:hAnsiTheme="minorHAnsi" w:cstheme="minorHAnsi"/>
                <w:b/>
                <w:bCs/>
                <w:lang w:val="hr-HR"/>
              </w:rPr>
              <w:t>Utvrditi</w:t>
            </w:r>
            <w:r w:rsidRPr="00E45878">
              <w:rPr>
                <w:rFonts w:asciiTheme="minorHAnsi" w:hAnsiTheme="minorHAnsi" w:cstheme="minorHAnsi"/>
                <w:lang w:val="hr-HR"/>
              </w:rPr>
              <w:t xml:space="preserve"> zdravstveno stanje pčela i zakonske propise koji se odnose na pčelarstvo </w:t>
            </w:r>
          </w:p>
        </w:tc>
      </w:tr>
      <w:tr w:rsidR="00602C70" w:rsidRPr="00E45878" w14:paraId="72E13FE4"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453EE14"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Sadržaj kolegija</w:t>
            </w:r>
          </w:p>
        </w:tc>
      </w:tr>
      <w:tr w:rsidR="00602C70" w:rsidRPr="00E45878" w14:paraId="7A71A057"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65D0ABC"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Sistematika i biološke karakteristike medonosnih pčela; Morfologija pčela; Osjetila pčela; Selekcija pčela; Uzgoj matica; Program varroa-tolerancije; Bolesti pčela; Proizvodnja pčelinjih proizvoda; Osnove praktičnog pčelarenja.</w:t>
            </w:r>
          </w:p>
        </w:tc>
      </w:tr>
      <w:tr w:rsidR="00602C70" w:rsidRPr="00E45878" w14:paraId="7014B3F0"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42125D5"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6B562E0" w14:textId="77777777" w:rsidR="00602C70" w:rsidRPr="00E45878" w:rsidRDefault="00BF3C49" w:rsidP="00602C70">
            <w:pPr>
              <w:pStyle w:val="Tekstfusnote"/>
              <w:rPr>
                <w:rFonts w:asciiTheme="minorHAnsi" w:hAnsiTheme="minorHAnsi" w:cstheme="minorHAnsi"/>
                <w:lang w:val="hr-HR"/>
              </w:rPr>
            </w:pPr>
            <w:sdt>
              <w:sdtPr>
                <w:rPr>
                  <w:rFonts w:asciiTheme="minorHAnsi" w:hAnsiTheme="minorHAnsi" w:cstheme="minorHAnsi"/>
                  <w:lang w:val="hr-HR"/>
                </w:rPr>
                <w:id w:val="831486882"/>
                <w14:checkbox>
                  <w14:checked w14:val="1"/>
                  <w14:checkedState w14:val="2612" w14:font="MS Gothic"/>
                  <w14:uncheckedState w14:val="2610" w14:font="MS Gothic"/>
                </w14:checkbox>
              </w:sdtPr>
              <w:sdtEndPr/>
              <w:sdtContent>
                <w:r w:rsidR="00602C70" w:rsidRPr="00E45878">
                  <w:rPr>
                    <w:rFonts w:ascii="Segoe UI Symbol" w:hAnsi="Segoe UI Symbol" w:cs="Segoe UI Symbol"/>
                    <w:lang w:val="hr-HR"/>
                  </w:rPr>
                  <w:t>☒</w:t>
                </w:r>
              </w:sdtContent>
            </w:sdt>
            <w:r w:rsidR="00602C70" w:rsidRPr="00E45878">
              <w:rPr>
                <w:rFonts w:asciiTheme="minorHAnsi" w:hAnsiTheme="minorHAnsi" w:cstheme="minorHAnsi"/>
                <w:lang w:val="hr-HR"/>
              </w:rPr>
              <w:t xml:space="preserve"> Predavanja</w:t>
            </w:r>
          </w:p>
          <w:p w14:paraId="679F0703" w14:textId="77777777" w:rsidR="00602C70" w:rsidRPr="00E45878" w:rsidRDefault="00BF3C49" w:rsidP="00602C70">
            <w:pPr>
              <w:pStyle w:val="Tekstfusnote"/>
              <w:rPr>
                <w:rFonts w:asciiTheme="minorHAnsi" w:hAnsiTheme="minorHAnsi" w:cstheme="minorHAnsi"/>
                <w:lang w:val="hr-HR"/>
              </w:rPr>
            </w:pPr>
            <w:sdt>
              <w:sdtPr>
                <w:rPr>
                  <w:rFonts w:asciiTheme="minorHAnsi" w:hAnsiTheme="minorHAnsi" w:cstheme="minorHAnsi"/>
                  <w:lang w:val="hr-HR"/>
                </w:rPr>
                <w:id w:val="1415744917"/>
                <w14:checkbox>
                  <w14:checked w14:val="0"/>
                  <w14:checkedState w14:val="2612" w14:font="MS Gothic"/>
                  <w14:uncheckedState w14:val="2610" w14:font="MS Gothic"/>
                </w14:checkbox>
              </w:sdtPr>
              <w:sdtEndPr/>
              <w:sdtContent>
                <w:r w:rsidR="00602C70" w:rsidRPr="00E45878">
                  <w:rPr>
                    <w:rFonts w:ascii="Segoe UI Symbol" w:hAnsi="Segoe UI Symbol" w:cs="Segoe UI Symbol"/>
                    <w:lang w:val="hr-HR"/>
                  </w:rPr>
                  <w:t>☐</w:t>
                </w:r>
              </w:sdtContent>
            </w:sdt>
            <w:r w:rsidR="00602C70" w:rsidRPr="00E45878">
              <w:rPr>
                <w:rFonts w:asciiTheme="minorHAnsi" w:hAnsiTheme="minorHAnsi" w:cstheme="minorHAnsi"/>
                <w:lang w:val="hr-HR"/>
              </w:rPr>
              <w:t xml:space="preserve"> Seminari i radionice</w:t>
            </w:r>
          </w:p>
          <w:p w14:paraId="5ADCDD8C" w14:textId="77777777" w:rsidR="00602C70" w:rsidRPr="00E45878" w:rsidRDefault="00BF3C49" w:rsidP="00602C70">
            <w:pPr>
              <w:pStyle w:val="Tekstfusnote"/>
              <w:rPr>
                <w:rFonts w:asciiTheme="minorHAnsi" w:hAnsiTheme="minorHAnsi" w:cstheme="minorHAnsi"/>
                <w:lang w:val="hr-HR"/>
              </w:rPr>
            </w:pPr>
            <w:sdt>
              <w:sdtPr>
                <w:rPr>
                  <w:rFonts w:asciiTheme="minorHAnsi" w:hAnsiTheme="minorHAnsi" w:cstheme="minorHAnsi"/>
                  <w:lang w:val="hr-HR"/>
                </w:rPr>
                <w:id w:val="-337462451"/>
                <w14:checkbox>
                  <w14:checked w14:val="1"/>
                  <w14:checkedState w14:val="2612" w14:font="MS Gothic"/>
                  <w14:uncheckedState w14:val="2610" w14:font="MS Gothic"/>
                </w14:checkbox>
              </w:sdtPr>
              <w:sdtEndPr/>
              <w:sdtContent>
                <w:r w:rsidR="00602C70" w:rsidRPr="00E45878">
                  <w:rPr>
                    <w:rFonts w:ascii="Segoe UI Symbol" w:hAnsi="Segoe UI Symbol" w:cs="Segoe UI Symbol"/>
                    <w:lang w:val="hr-HR"/>
                  </w:rPr>
                  <w:t>☒</w:t>
                </w:r>
              </w:sdtContent>
            </w:sdt>
            <w:r w:rsidR="00602C70" w:rsidRPr="00E45878">
              <w:rPr>
                <w:rFonts w:asciiTheme="minorHAnsi" w:hAnsiTheme="minorHAnsi" w:cstheme="minorHAnsi"/>
                <w:lang w:val="hr-HR"/>
              </w:rPr>
              <w:t xml:space="preserve"> Vježbe</w:t>
            </w:r>
          </w:p>
          <w:p w14:paraId="662C2D6E" w14:textId="77777777" w:rsidR="00602C70" w:rsidRPr="00E45878" w:rsidRDefault="00BF3C49" w:rsidP="00602C70">
            <w:pPr>
              <w:pStyle w:val="Tekstfusnote"/>
              <w:rPr>
                <w:rFonts w:asciiTheme="minorHAnsi" w:hAnsiTheme="minorHAnsi" w:cstheme="minorHAnsi"/>
                <w:lang w:val="hr-HR"/>
              </w:rPr>
            </w:pPr>
            <w:sdt>
              <w:sdtPr>
                <w:rPr>
                  <w:rFonts w:asciiTheme="minorHAnsi" w:hAnsiTheme="minorHAnsi" w:cstheme="minorHAnsi"/>
                  <w:lang w:val="hr-HR"/>
                </w:rPr>
                <w:id w:val="-361059597"/>
                <w14:checkbox>
                  <w14:checked w14:val="1"/>
                  <w14:checkedState w14:val="2612" w14:font="MS Gothic"/>
                  <w14:uncheckedState w14:val="2610" w14:font="MS Gothic"/>
                </w14:checkbox>
              </w:sdtPr>
              <w:sdtEndPr/>
              <w:sdtContent>
                <w:r w:rsidR="00602C70" w:rsidRPr="00E45878">
                  <w:rPr>
                    <w:rFonts w:ascii="Segoe UI Symbol" w:hAnsi="Segoe UI Symbol" w:cs="Segoe UI Symbol"/>
                    <w:lang w:val="hr-HR"/>
                  </w:rPr>
                  <w:t>☒</w:t>
                </w:r>
              </w:sdtContent>
            </w:sdt>
            <w:r w:rsidR="00602C70" w:rsidRPr="00E45878">
              <w:rPr>
                <w:rFonts w:asciiTheme="minorHAnsi" w:hAnsiTheme="minorHAnsi" w:cstheme="minorHAnsi"/>
                <w:lang w:val="hr-HR"/>
              </w:rPr>
              <w:t xml:space="preserve"> Obrazovanje na daljinu</w:t>
            </w:r>
          </w:p>
          <w:p w14:paraId="47D7D28A" w14:textId="77777777" w:rsidR="00602C70" w:rsidRPr="00E45878" w:rsidRDefault="00BF3C49" w:rsidP="00602C70">
            <w:pPr>
              <w:pStyle w:val="Tekstfusnote"/>
              <w:rPr>
                <w:rFonts w:asciiTheme="minorHAnsi" w:hAnsiTheme="minorHAnsi" w:cstheme="minorHAnsi"/>
                <w:lang w:val="hr-HR"/>
              </w:rPr>
            </w:pPr>
            <w:sdt>
              <w:sdtPr>
                <w:rPr>
                  <w:rFonts w:asciiTheme="minorHAnsi" w:hAnsiTheme="minorHAnsi" w:cstheme="minorHAnsi"/>
                  <w:lang w:val="hr-HR"/>
                </w:rPr>
                <w:id w:val="-1935510924"/>
                <w14:checkbox>
                  <w14:checked w14:val="1"/>
                  <w14:checkedState w14:val="2612" w14:font="MS Gothic"/>
                  <w14:uncheckedState w14:val="2610" w14:font="MS Gothic"/>
                </w14:checkbox>
              </w:sdtPr>
              <w:sdtEndPr/>
              <w:sdtContent>
                <w:r w:rsidR="00602C70" w:rsidRPr="00E45878">
                  <w:rPr>
                    <w:rFonts w:ascii="Segoe UI Symbol" w:hAnsi="Segoe UI Symbol" w:cs="Segoe UI Symbol"/>
                    <w:lang w:val="hr-HR"/>
                  </w:rPr>
                  <w:t>☒</w:t>
                </w:r>
              </w:sdtContent>
            </w:sdt>
            <w:r w:rsidR="00602C70" w:rsidRPr="00E45878">
              <w:rPr>
                <w:rFonts w:asciiTheme="minorHAnsi" w:hAnsiTheme="minorHAnsi" w:cstheme="minorHAns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DB4E275" w14:textId="77777777" w:rsidR="00602C70" w:rsidRPr="00E45878" w:rsidRDefault="00BF3C49" w:rsidP="00602C70">
            <w:pPr>
              <w:pStyle w:val="Tekstfusnote"/>
              <w:rPr>
                <w:rFonts w:asciiTheme="minorHAnsi" w:hAnsiTheme="minorHAnsi" w:cstheme="minorHAnsi"/>
                <w:lang w:val="hr-HR"/>
              </w:rPr>
            </w:pPr>
            <w:sdt>
              <w:sdtPr>
                <w:rPr>
                  <w:rFonts w:asciiTheme="minorHAnsi" w:hAnsiTheme="minorHAnsi" w:cstheme="minorHAnsi"/>
                  <w:lang w:val="hr-HR"/>
                </w:rPr>
                <w:id w:val="775210051"/>
                <w14:checkbox>
                  <w14:checked w14:val="0"/>
                  <w14:checkedState w14:val="2612" w14:font="MS Gothic"/>
                  <w14:uncheckedState w14:val="2610" w14:font="MS Gothic"/>
                </w14:checkbox>
              </w:sdtPr>
              <w:sdtEndPr/>
              <w:sdtContent>
                <w:r w:rsidR="00602C70" w:rsidRPr="00E45878">
                  <w:rPr>
                    <w:rFonts w:ascii="Segoe UI Symbol" w:hAnsi="Segoe UI Symbol" w:cs="Segoe UI Symbol"/>
                    <w:lang w:val="hr-HR"/>
                  </w:rPr>
                  <w:t>☐</w:t>
                </w:r>
              </w:sdtContent>
            </w:sdt>
            <w:r w:rsidR="00602C70" w:rsidRPr="00E45878">
              <w:rPr>
                <w:rFonts w:asciiTheme="minorHAnsi" w:hAnsiTheme="minorHAnsi" w:cstheme="minorHAnsi"/>
                <w:lang w:val="hr-HR"/>
              </w:rPr>
              <w:t xml:space="preserve"> Samostalni zadaci</w:t>
            </w:r>
          </w:p>
          <w:p w14:paraId="5F6072AD" w14:textId="77777777" w:rsidR="00602C70" w:rsidRPr="00E45878" w:rsidRDefault="00BF3C49" w:rsidP="00602C70">
            <w:pPr>
              <w:pStyle w:val="Tekstfusnote"/>
              <w:rPr>
                <w:rFonts w:asciiTheme="minorHAnsi" w:hAnsiTheme="minorHAnsi" w:cstheme="minorHAnsi"/>
                <w:lang w:val="hr-HR"/>
              </w:rPr>
            </w:pPr>
            <w:sdt>
              <w:sdtPr>
                <w:rPr>
                  <w:rFonts w:asciiTheme="minorHAnsi" w:hAnsiTheme="minorHAnsi" w:cstheme="minorHAnsi"/>
                  <w:lang w:val="hr-HR"/>
                </w:rPr>
                <w:id w:val="-1448538094"/>
                <w14:checkbox>
                  <w14:checked w14:val="0"/>
                  <w14:checkedState w14:val="2612" w14:font="MS Gothic"/>
                  <w14:uncheckedState w14:val="2610" w14:font="MS Gothic"/>
                </w14:checkbox>
              </w:sdtPr>
              <w:sdtEndPr/>
              <w:sdtContent>
                <w:r w:rsidR="00602C70" w:rsidRPr="00E45878">
                  <w:rPr>
                    <w:rFonts w:ascii="Segoe UI Symbol" w:hAnsi="Segoe UI Symbol" w:cs="Segoe UI Symbol"/>
                    <w:lang w:val="hr-HR"/>
                  </w:rPr>
                  <w:t>☐</w:t>
                </w:r>
              </w:sdtContent>
            </w:sdt>
            <w:r w:rsidR="00602C70" w:rsidRPr="00E45878">
              <w:rPr>
                <w:rFonts w:asciiTheme="minorHAnsi" w:hAnsiTheme="minorHAnsi" w:cstheme="minorHAnsi"/>
                <w:lang w:val="hr-HR"/>
              </w:rPr>
              <w:t xml:space="preserve"> Multimedija i mreža</w:t>
            </w:r>
          </w:p>
          <w:p w14:paraId="121C3E54" w14:textId="77777777" w:rsidR="00602C70" w:rsidRPr="00E45878" w:rsidRDefault="00BF3C49" w:rsidP="00602C70">
            <w:pPr>
              <w:pStyle w:val="Tekstfusnote"/>
              <w:rPr>
                <w:rFonts w:asciiTheme="minorHAnsi" w:hAnsiTheme="minorHAnsi" w:cstheme="minorHAnsi"/>
                <w:lang w:val="hr-HR"/>
              </w:rPr>
            </w:pPr>
            <w:sdt>
              <w:sdtPr>
                <w:rPr>
                  <w:rFonts w:asciiTheme="minorHAnsi" w:hAnsiTheme="minorHAnsi" w:cstheme="minorHAnsi"/>
                  <w:lang w:val="hr-HR"/>
                </w:rPr>
                <w:id w:val="-1033111917"/>
                <w14:checkbox>
                  <w14:checked w14:val="0"/>
                  <w14:checkedState w14:val="2612" w14:font="MS Gothic"/>
                  <w14:uncheckedState w14:val="2610" w14:font="MS Gothic"/>
                </w14:checkbox>
              </w:sdtPr>
              <w:sdtEndPr/>
              <w:sdtContent>
                <w:r w:rsidR="00602C70" w:rsidRPr="00E45878">
                  <w:rPr>
                    <w:rFonts w:ascii="Segoe UI Symbol" w:hAnsi="Segoe UI Symbol" w:cs="Segoe UI Symbol"/>
                    <w:lang w:val="hr-HR"/>
                  </w:rPr>
                  <w:t>☐</w:t>
                </w:r>
              </w:sdtContent>
            </w:sdt>
            <w:r w:rsidR="00602C70" w:rsidRPr="00E45878">
              <w:rPr>
                <w:rFonts w:asciiTheme="minorHAnsi" w:hAnsiTheme="minorHAnsi" w:cstheme="minorHAnsi"/>
                <w:lang w:val="hr-HR"/>
              </w:rPr>
              <w:t xml:space="preserve"> Laboratorij</w:t>
            </w:r>
          </w:p>
          <w:p w14:paraId="608FCA12" w14:textId="77777777" w:rsidR="00602C70" w:rsidRPr="00E45878" w:rsidRDefault="00BF3C49" w:rsidP="00602C70">
            <w:pPr>
              <w:pStyle w:val="Tekstfusnote"/>
              <w:rPr>
                <w:rFonts w:asciiTheme="minorHAnsi" w:hAnsiTheme="minorHAnsi" w:cstheme="minorHAnsi"/>
                <w:lang w:val="hr-HR"/>
              </w:rPr>
            </w:pPr>
            <w:sdt>
              <w:sdtPr>
                <w:rPr>
                  <w:rFonts w:asciiTheme="minorHAnsi" w:hAnsiTheme="minorHAnsi" w:cstheme="minorHAnsi"/>
                  <w:lang w:val="hr-HR"/>
                </w:rPr>
                <w:id w:val="-857267672"/>
                <w14:checkbox>
                  <w14:checked w14:val="1"/>
                  <w14:checkedState w14:val="2612" w14:font="MS Gothic"/>
                  <w14:uncheckedState w14:val="2610" w14:font="MS Gothic"/>
                </w14:checkbox>
              </w:sdtPr>
              <w:sdtEndPr/>
              <w:sdtContent>
                <w:r w:rsidR="00602C70" w:rsidRPr="00E45878">
                  <w:rPr>
                    <w:rFonts w:ascii="Segoe UI Symbol" w:hAnsi="Segoe UI Symbol" w:cs="Segoe UI Symbol"/>
                    <w:lang w:val="hr-HR"/>
                  </w:rPr>
                  <w:t>☒</w:t>
                </w:r>
              </w:sdtContent>
            </w:sdt>
            <w:r w:rsidR="00602C70" w:rsidRPr="00E45878">
              <w:rPr>
                <w:rFonts w:asciiTheme="minorHAnsi" w:hAnsiTheme="minorHAnsi" w:cstheme="minorHAnsi"/>
                <w:lang w:val="hr-HR"/>
              </w:rPr>
              <w:t xml:space="preserve"> Mentorski rad</w:t>
            </w:r>
          </w:p>
          <w:p w14:paraId="0747FF2A" w14:textId="77777777" w:rsidR="00602C70" w:rsidRPr="00E45878" w:rsidRDefault="00BF3C49" w:rsidP="00602C70">
            <w:pPr>
              <w:pStyle w:val="Tekstfusnote"/>
              <w:rPr>
                <w:rFonts w:asciiTheme="minorHAnsi" w:hAnsiTheme="minorHAnsi" w:cstheme="minorHAnsi"/>
                <w:lang w:val="hr-HR"/>
              </w:rPr>
            </w:pPr>
            <w:sdt>
              <w:sdtPr>
                <w:rPr>
                  <w:rFonts w:asciiTheme="minorHAnsi" w:hAnsiTheme="minorHAnsi" w:cstheme="minorHAnsi"/>
                  <w:lang w:val="hr-HR"/>
                </w:rPr>
                <w:id w:val="-1558398879"/>
                <w14:checkbox>
                  <w14:checked w14:val="0"/>
                  <w14:checkedState w14:val="2612" w14:font="MS Gothic"/>
                  <w14:uncheckedState w14:val="2610" w14:font="MS Gothic"/>
                </w14:checkbox>
              </w:sdtPr>
              <w:sdtEndPr/>
              <w:sdtContent>
                <w:r w:rsidR="00602C70" w:rsidRPr="00E45878">
                  <w:rPr>
                    <w:rFonts w:ascii="Segoe UI Symbol" w:hAnsi="Segoe UI Symbol" w:cs="Segoe UI Symbol"/>
                    <w:lang w:val="hr-HR"/>
                  </w:rPr>
                  <w:t>☐</w:t>
                </w:r>
              </w:sdtContent>
            </w:sdt>
            <w:r w:rsidR="00602C70" w:rsidRPr="00E45878">
              <w:rPr>
                <w:rFonts w:asciiTheme="minorHAnsi" w:hAnsiTheme="minorHAnsi" w:cstheme="minorHAnsi"/>
                <w:lang w:val="hr-HR"/>
              </w:rPr>
              <w:t xml:space="preserve"> Ostalo: </w:t>
            </w:r>
          </w:p>
        </w:tc>
      </w:tr>
      <w:tr w:rsidR="00602C70" w:rsidRPr="00E45878" w14:paraId="1589D8FE"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547FB8A"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Obveze studenata</w:t>
            </w:r>
          </w:p>
        </w:tc>
      </w:tr>
      <w:tr w:rsidR="00602C70" w:rsidRPr="00E45878" w14:paraId="2D619285" w14:textId="77777777" w:rsidTr="0029158D">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456456A"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p w14:paraId="5CB1D5BD" w14:textId="77777777" w:rsidR="00602C70" w:rsidRPr="00E45878" w:rsidRDefault="00602C70" w:rsidP="00602C70">
            <w:pPr>
              <w:pStyle w:val="Tekstfusnote"/>
              <w:rPr>
                <w:rFonts w:asciiTheme="minorHAnsi" w:hAnsiTheme="minorHAnsi" w:cstheme="minorHAnsi"/>
                <w:lang w:val="hr-HR"/>
              </w:rPr>
            </w:pPr>
          </w:p>
        </w:tc>
      </w:tr>
      <w:tr w:rsidR="00602C70" w:rsidRPr="00E45878" w14:paraId="6BD1DD0C"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33ED083"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Ocjenjivanje i vrednovanje rada studenata tijekom nastave i na ispitnom roku</w:t>
            </w:r>
          </w:p>
        </w:tc>
      </w:tr>
      <w:tr w:rsidR="00602C70" w:rsidRPr="00E45878" w14:paraId="6CD3ACC7" w14:textId="77777777" w:rsidTr="0029158D">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D19FCAF"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18FFB200" w14:textId="77777777" w:rsidR="00602C70" w:rsidRPr="00E45878" w:rsidRDefault="00602C70" w:rsidP="00602C70">
            <w:pPr>
              <w:pStyle w:val="Tekstfusnote"/>
              <w:rPr>
                <w:rFonts w:asciiTheme="minorHAnsi" w:hAnsiTheme="minorHAnsi" w:cstheme="minorHAnsi"/>
                <w:b/>
                <w:bCs/>
                <w:lang w:val="hr-HR"/>
              </w:rPr>
            </w:pPr>
          </w:p>
          <w:p w14:paraId="245C572F"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05896DDC" w14:textId="77777777" w:rsidR="00602C70" w:rsidRPr="00E45878" w:rsidRDefault="00602C70" w:rsidP="00602C70">
            <w:pPr>
              <w:pStyle w:val="Tekstfusnote"/>
              <w:rPr>
                <w:rFonts w:asciiTheme="minorHAnsi" w:hAnsiTheme="minorHAnsi" w:cstheme="minorHAnsi"/>
                <w:b/>
                <w:bCs/>
                <w:lang w:val="hr-HR"/>
              </w:rPr>
            </w:pPr>
          </w:p>
          <w:tbl>
            <w:tblPr>
              <w:tblStyle w:val="Reetkatablice"/>
              <w:tblW w:w="443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7"/>
              <w:gridCol w:w="1135"/>
              <w:gridCol w:w="1060"/>
              <w:gridCol w:w="1083"/>
              <w:gridCol w:w="1025"/>
              <w:gridCol w:w="1021"/>
              <w:gridCol w:w="1075"/>
            </w:tblGrid>
            <w:tr w:rsidR="00602C70" w:rsidRPr="00E45878" w14:paraId="4C575163" w14:textId="77777777" w:rsidTr="0029158D">
              <w:trPr>
                <w:trHeight w:val="300"/>
              </w:trPr>
              <w:tc>
                <w:tcPr>
                  <w:tcW w:w="906" w:type="pct"/>
                  <w:shd w:val="clear" w:color="auto" w:fill="DBE5F1" w:themeFill="accent1" w:themeFillTint="33"/>
                  <w:vAlign w:val="center"/>
                </w:tcPr>
                <w:p w14:paraId="044844DA"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Ishod</w:t>
                  </w:r>
                  <w:r w:rsidRPr="00E45878">
                    <w:rPr>
                      <w:rFonts w:asciiTheme="minorHAnsi" w:hAnsiTheme="minorHAnsi" w:cstheme="minorHAnsi"/>
                      <w:lang w:val="hr-HR"/>
                    </w:rPr>
                    <w:t> </w:t>
                  </w:r>
                </w:p>
              </w:tc>
              <w:tc>
                <w:tcPr>
                  <w:tcW w:w="726" w:type="pct"/>
                  <w:shd w:val="clear" w:color="auto" w:fill="DBE5F1" w:themeFill="accent1" w:themeFillTint="33"/>
                  <w:vAlign w:val="center"/>
                </w:tcPr>
                <w:p w14:paraId="63860DF3"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K1</w:t>
                  </w:r>
                  <w:r w:rsidRPr="00E45878">
                    <w:rPr>
                      <w:rFonts w:asciiTheme="minorHAnsi" w:hAnsiTheme="minorHAnsi" w:cstheme="minorHAnsi"/>
                      <w:lang w:val="hr-HR"/>
                    </w:rPr>
                    <w:t> </w:t>
                  </w:r>
                </w:p>
              </w:tc>
              <w:tc>
                <w:tcPr>
                  <w:tcW w:w="678" w:type="pct"/>
                  <w:shd w:val="clear" w:color="auto" w:fill="DBE5F1" w:themeFill="accent1" w:themeFillTint="33"/>
                  <w:vAlign w:val="center"/>
                </w:tcPr>
                <w:p w14:paraId="28D20A4E"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K2</w:t>
                  </w:r>
                  <w:r w:rsidRPr="00E45878">
                    <w:rPr>
                      <w:rFonts w:asciiTheme="minorHAnsi" w:hAnsiTheme="minorHAnsi" w:cstheme="minorHAnsi"/>
                      <w:lang w:val="hr-HR"/>
                    </w:rPr>
                    <w:t> </w:t>
                  </w:r>
                </w:p>
              </w:tc>
              <w:tc>
                <w:tcPr>
                  <w:tcW w:w="693" w:type="pct"/>
                  <w:shd w:val="clear" w:color="auto" w:fill="DBE5F1" w:themeFill="accent1" w:themeFillTint="33"/>
                  <w:vAlign w:val="center"/>
                </w:tcPr>
                <w:p w14:paraId="1CE222D0"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bCs/>
                      <w:lang w:val="hr-HR"/>
                    </w:rPr>
                    <w:t>T</w:t>
                  </w:r>
                  <w:r w:rsidRPr="00E45878">
                    <w:rPr>
                      <w:rFonts w:asciiTheme="minorHAnsi" w:hAnsiTheme="minorHAnsi" w:cstheme="minorHAnsi"/>
                      <w:lang w:val="hr-HR"/>
                    </w:rPr>
                    <w:t> </w:t>
                  </w:r>
                </w:p>
              </w:tc>
              <w:tc>
                <w:tcPr>
                  <w:tcW w:w="656" w:type="pct"/>
                  <w:shd w:val="clear" w:color="auto" w:fill="DBE5F1" w:themeFill="accent1" w:themeFillTint="33"/>
                  <w:vAlign w:val="center"/>
                </w:tcPr>
                <w:p w14:paraId="2A5E3C30"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Prag</w:t>
                  </w:r>
                  <w:r w:rsidRPr="00E45878">
                    <w:rPr>
                      <w:rFonts w:asciiTheme="minorHAnsi" w:hAnsiTheme="minorHAnsi" w:cstheme="minorHAnsi"/>
                      <w:lang w:val="hr-HR"/>
                    </w:rPr>
                    <w:t> </w:t>
                  </w:r>
                </w:p>
              </w:tc>
              <w:tc>
                <w:tcPr>
                  <w:tcW w:w="653" w:type="pct"/>
                  <w:shd w:val="clear" w:color="auto" w:fill="DBE5F1" w:themeFill="accent1" w:themeFillTint="33"/>
                  <w:vAlign w:val="center"/>
                </w:tcPr>
                <w:p w14:paraId="7C37C0DF"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Max</w:t>
                  </w:r>
                  <w:r w:rsidRPr="00E45878">
                    <w:rPr>
                      <w:rFonts w:asciiTheme="minorHAnsi" w:hAnsiTheme="minorHAnsi" w:cstheme="minorHAnsi"/>
                      <w:lang w:val="hr-HR"/>
                    </w:rPr>
                    <w:t> </w:t>
                  </w:r>
                </w:p>
              </w:tc>
              <w:tc>
                <w:tcPr>
                  <w:tcW w:w="688" w:type="pct"/>
                  <w:shd w:val="clear" w:color="auto" w:fill="DBE5F1" w:themeFill="accent1" w:themeFillTint="33"/>
                  <w:vAlign w:val="center"/>
                </w:tcPr>
                <w:p w14:paraId="01EF1723"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r w:rsidRPr="00E45878">
                    <w:rPr>
                      <w:rFonts w:asciiTheme="minorHAnsi" w:hAnsiTheme="minorHAnsi" w:cstheme="minorHAnsi"/>
                      <w:lang w:val="hr-HR"/>
                    </w:rPr>
                    <w:t> </w:t>
                  </w:r>
                </w:p>
              </w:tc>
            </w:tr>
            <w:tr w:rsidR="00602C70" w:rsidRPr="00E45878" w14:paraId="4D515C56" w14:textId="77777777" w:rsidTr="0029158D">
              <w:trPr>
                <w:trHeight w:val="300"/>
              </w:trPr>
              <w:tc>
                <w:tcPr>
                  <w:tcW w:w="906" w:type="pct"/>
                  <w:shd w:val="clear" w:color="auto" w:fill="DBE5F1" w:themeFill="accent1" w:themeFillTint="33"/>
                  <w:vAlign w:val="center"/>
                </w:tcPr>
                <w:p w14:paraId="4CDA1B3B"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bCs/>
                      <w:lang w:val="hr-HR"/>
                    </w:rPr>
                    <w:t>I1</w:t>
                  </w:r>
                  <w:r w:rsidRPr="00E45878">
                    <w:rPr>
                      <w:rFonts w:asciiTheme="minorHAnsi" w:hAnsiTheme="minorHAnsi" w:cstheme="minorHAnsi"/>
                      <w:lang w:val="hr-HR"/>
                    </w:rPr>
                    <w:t> </w:t>
                  </w:r>
                </w:p>
              </w:tc>
              <w:tc>
                <w:tcPr>
                  <w:tcW w:w="726" w:type="pct"/>
                </w:tcPr>
                <w:p w14:paraId="66539639"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5%</w:t>
                  </w:r>
                  <w:r w:rsidRPr="00E45878">
                    <w:rPr>
                      <w:rFonts w:asciiTheme="minorHAnsi" w:hAnsiTheme="minorHAnsi" w:cstheme="minorHAnsi"/>
                      <w:lang w:val="hr-HR"/>
                    </w:rPr>
                    <w:t> </w:t>
                  </w:r>
                </w:p>
              </w:tc>
              <w:tc>
                <w:tcPr>
                  <w:tcW w:w="678" w:type="pct"/>
                </w:tcPr>
                <w:p w14:paraId="2FB70936"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w:t>
                  </w:r>
                  <w:r w:rsidRPr="00E45878">
                    <w:rPr>
                      <w:rFonts w:asciiTheme="minorHAnsi" w:hAnsiTheme="minorHAnsi" w:cstheme="minorHAnsi"/>
                      <w:lang w:val="hr-HR"/>
                    </w:rPr>
                    <w:t> </w:t>
                  </w:r>
                </w:p>
              </w:tc>
              <w:tc>
                <w:tcPr>
                  <w:tcW w:w="693" w:type="pct"/>
                </w:tcPr>
                <w:p w14:paraId="1BE923CD"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15%</w:t>
                  </w:r>
                  <w:r w:rsidRPr="00E45878">
                    <w:rPr>
                      <w:rFonts w:asciiTheme="minorHAnsi" w:hAnsiTheme="minorHAnsi" w:cstheme="minorHAnsi"/>
                      <w:lang w:val="hr-HR"/>
                    </w:rPr>
                    <w:t> </w:t>
                  </w:r>
                </w:p>
              </w:tc>
              <w:tc>
                <w:tcPr>
                  <w:tcW w:w="656" w:type="pct"/>
                  <w:shd w:val="clear" w:color="auto" w:fill="DBE5F1" w:themeFill="accent1" w:themeFillTint="33"/>
                </w:tcPr>
                <w:p w14:paraId="5A0F3860"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653" w:type="pct"/>
                  <w:shd w:val="clear" w:color="auto" w:fill="DBE5F1" w:themeFill="accent1" w:themeFillTint="33"/>
                </w:tcPr>
                <w:p w14:paraId="14F2B0F7"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688" w:type="pct"/>
                  <w:shd w:val="clear" w:color="auto" w:fill="DBE5F1" w:themeFill="accent1" w:themeFillTint="33"/>
                  <w:vAlign w:val="center"/>
                </w:tcPr>
                <w:p w14:paraId="3D7BB166"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0.8</w:t>
                  </w:r>
                  <w:r w:rsidRPr="00E45878">
                    <w:rPr>
                      <w:rFonts w:asciiTheme="minorHAnsi" w:hAnsiTheme="minorHAnsi" w:cstheme="minorHAnsi"/>
                      <w:lang w:val="hr-HR"/>
                    </w:rPr>
                    <w:t> </w:t>
                  </w:r>
                </w:p>
              </w:tc>
            </w:tr>
            <w:tr w:rsidR="00602C70" w:rsidRPr="00E45878" w14:paraId="0F921237" w14:textId="77777777" w:rsidTr="0029158D">
              <w:trPr>
                <w:trHeight w:val="300"/>
              </w:trPr>
              <w:tc>
                <w:tcPr>
                  <w:tcW w:w="906" w:type="pct"/>
                  <w:shd w:val="clear" w:color="auto" w:fill="DBE5F1" w:themeFill="accent1" w:themeFillTint="33"/>
                  <w:vAlign w:val="center"/>
                </w:tcPr>
                <w:p w14:paraId="4550379E"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bCs/>
                      <w:lang w:val="hr-HR"/>
                    </w:rPr>
                    <w:t>I2</w:t>
                  </w:r>
                  <w:r w:rsidRPr="00E45878">
                    <w:rPr>
                      <w:rFonts w:asciiTheme="minorHAnsi" w:hAnsiTheme="minorHAnsi" w:cstheme="minorHAnsi"/>
                      <w:lang w:val="hr-HR"/>
                    </w:rPr>
                    <w:t> </w:t>
                  </w:r>
                </w:p>
              </w:tc>
              <w:tc>
                <w:tcPr>
                  <w:tcW w:w="726" w:type="pct"/>
                </w:tcPr>
                <w:p w14:paraId="31728336"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15%</w:t>
                  </w:r>
                  <w:r w:rsidRPr="00E45878">
                    <w:rPr>
                      <w:rFonts w:asciiTheme="minorHAnsi" w:hAnsiTheme="minorHAnsi" w:cstheme="minorHAnsi"/>
                      <w:lang w:val="hr-HR"/>
                    </w:rPr>
                    <w:t> </w:t>
                  </w:r>
                </w:p>
              </w:tc>
              <w:tc>
                <w:tcPr>
                  <w:tcW w:w="678" w:type="pct"/>
                </w:tcPr>
                <w:p w14:paraId="11208E27"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w:t>
                  </w:r>
                  <w:r w:rsidRPr="00E45878">
                    <w:rPr>
                      <w:rFonts w:asciiTheme="minorHAnsi" w:hAnsiTheme="minorHAnsi" w:cstheme="minorHAnsi"/>
                      <w:lang w:val="hr-HR"/>
                    </w:rPr>
                    <w:t> </w:t>
                  </w:r>
                </w:p>
              </w:tc>
              <w:tc>
                <w:tcPr>
                  <w:tcW w:w="693" w:type="pct"/>
                </w:tcPr>
                <w:p w14:paraId="28FA3859"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5%</w:t>
                  </w:r>
                  <w:r w:rsidRPr="00E45878">
                    <w:rPr>
                      <w:rFonts w:asciiTheme="minorHAnsi" w:hAnsiTheme="minorHAnsi" w:cstheme="minorHAnsi"/>
                      <w:lang w:val="hr-HR"/>
                    </w:rPr>
                    <w:t> </w:t>
                  </w:r>
                </w:p>
              </w:tc>
              <w:tc>
                <w:tcPr>
                  <w:tcW w:w="656" w:type="pct"/>
                  <w:shd w:val="clear" w:color="auto" w:fill="DBE5F1" w:themeFill="accent1" w:themeFillTint="33"/>
                </w:tcPr>
                <w:p w14:paraId="2250816E"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653" w:type="pct"/>
                  <w:shd w:val="clear" w:color="auto" w:fill="DBE5F1" w:themeFill="accent1" w:themeFillTint="33"/>
                </w:tcPr>
                <w:p w14:paraId="05821D4D"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688" w:type="pct"/>
                  <w:shd w:val="clear" w:color="auto" w:fill="DBE5F1" w:themeFill="accent1" w:themeFillTint="33"/>
                  <w:vAlign w:val="center"/>
                </w:tcPr>
                <w:p w14:paraId="6BAAB942"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0.8</w:t>
                  </w:r>
                  <w:r w:rsidRPr="00E45878">
                    <w:rPr>
                      <w:rFonts w:asciiTheme="minorHAnsi" w:hAnsiTheme="minorHAnsi" w:cstheme="minorHAnsi"/>
                      <w:lang w:val="hr-HR"/>
                    </w:rPr>
                    <w:t> </w:t>
                  </w:r>
                </w:p>
              </w:tc>
            </w:tr>
            <w:tr w:rsidR="00602C70" w:rsidRPr="00E45878" w14:paraId="1E55CED2" w14:textId="77777777" w:rsidTr="0029158D">
              <w:trPr>
                <w:trHeight w:val="300"/>
              </w:trPr>
              <w:tc>
                <w:tcPr>
                  <w:tcW w:w="906" w:type="pct"/>
                  <w:shd w:val="clear" w:color="auto" w:fill="DBE5F1" w:themeFill="accent1" w:themeFillTint="33"/>
                  <w:vAlign w:val="center"/>
                </w:tcPr>
                <w:p w14:paraId="71D1778F"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bCs/>
                      <w:lang w:val="hr-HR"/>
                    </w:rPr>
                    <w:t>I3</w:t>
                  </w:r>
                  <w:r w:rsidRPr="00E45878">
                    <w:rPr>
                      <w:rFonts w:asciiTheme="minorHAnsi" w:hAnsiTheme="minorHAnsi" w:cstheme="minorHAnsi"/>
                      <w:lang w:val="hr-HR"/>
                    </w:rPr>
                    <w:t> </w:t>
                  </w:r>
                </w:p>
              </w:tc>
              <w:tc>
                <w:tcPr>
                  <w:tcW w:w="726" w:type="pct"/>
                </w:tcPr>
                <w:p w14:paraId="0BE48FE7"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5%</w:t>
                  </w:r>
                  <w:r w:rsidRPr="00E45878">
                    <w:rPr>
                      <w:rFonts w:asciiTheme="minorHAnsi" w:hAnsiTheme="minorHAnsi" w:cstheme="minorHAnsi"/>
                      <w:lang w:val="hr-HR"/>
                    </w:rPr>
                    <w:t> </w:t>
                  </w:r>
                </w:p>
              </w:tc>
              <w:tc>
                <w:tcPr>
                  <w:tcW w:w="678" w:type="pct"/>
                </w:tcPr>
                <w:p w14:paraId="5A715A92"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5%</w:t>
                  </w:r>
                  <w:r w:rsidRPr="00E45878">
                    <w:rPr>
                      <w:rFonts w:asciiTheme="minorHAnsi" w:hAnsiTheme="minorHAnsi" w:cstheme="minorHAnsi"/>
                      <w:lang w:val="hr-HR"/>
                    </w:rPr>
                    <w:t> </w:t>
                  </w:r>
                </w:p>
              </w:tc>
              <w:tc>
                <w:tcPr>
                  <w:tcW w:w="693" w:type="pct"/>
                </w:tcPr>
                <w:p w14:paraId="49AC8215"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656" w:type="pct"/>
                  <w:shd w:val="clear" w:color="auto" w:fill="DBE5F1" w:themeFill="accent1" w:themeFillTint="33"/>
                </w:tcPr>
                <w:p w14:paraId="7A0740CF"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653" w:type="pct"/>
                  <w:shd w:val="clear" w:color="auto" w:fill="DBE5F1" w:themeFill="accent1" w:themeFillTint="33"/>
                </w:tcPr>
                <w:p w14:paraId="034E3598"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688" w:type="pct"/>
                  <w:shd w:val="clear" w:color="auto" w:fill="DBE5F1" w:themeFill="accent1" w:themeFillTint="33"/>
                  <w:vAlign w:val="center"/>
                </w:tcPr>
                <w:p w14:paraId="6A6ACD60"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0.8</w:t>
                  </w:r>
                  <w:r w:rsidRPr="00E45878">
                    <w:rPr>
                      <w:rFonts w:asciiTheme="minorHAnsi" w:hAnsiTheme="minorHAnsi" w:cstheme="minorHAnsi"/>
                      <w:lang w:val="hr-HR"/>
                    </w:rPr>
                    <w:t> </w:t>
                  </w:r>
                </w:p>
              </w:tc>
            </w:tr>
            <w:tr w:rsidR="00602C70" w:rsidRPr="00E45878" w14:paraId="0E408A2F" w14:textId="77777777" w:rsidTr="0029158D">
              <w:trPr>
                <w:trHeight w:val="300"/>
              </w:trPr>
              <w:tc>
                <w:tcPr>
                  <w:tcW w:w="906" w:type="pct"/>
                  <w:shd w:val="clear" w:color="auto" w:fill="DBE5F1" w:themeFill="accent1" w:themeFillTint="33"/>
                  <w:vAlign w:val="center"/>
                </w:tcPr>
                <w:p w14:paraId="5CEC0AD4"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bCs/>
                      <w:lang w:val="hr-HR"/>
                    </w:rPr>
                    <w:t>I4</w:t>
                  </w:r>
                  <w:r w:rsidRPr="00E45878">
                    <w:rPr>
                      <w:rFonts w:asciiTheme="minorHAnsi" w:hAnsiTheme="minorHAnsi" w:cstheme="minorHAnsi"/>
                      <w:lang w:val="hr-HR"/>
                    </w:rPr>
                    <w:t> </w:t>
                  </w:r>
                </w:p>
              </w:tc>
              <w:tc>
                <w:tcPr>
                  <w:tcW w:w="726" w:type="pct"/>
                </w:tcPr>
                <w:p w14:paraId="66685E39"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w:t>
                  </w:r>
                  <w:r w:rsidRPr="00E45878">
                    <w:rPr>
                      <w:rFonts w:asciiTheme="minorHAnsi" w:hAnsiTheme="minorHAnsi" w:cstheme="minorHAnsi"/>
                      <w:lang w:val="hr-HR"/>
                    </w:rPr>
                    <w:t> </w:t>
                  </w:r>
                </w:p>
              </w:tc>
              <w:tc>
                <w:tcPr>
                  <w:tcW w:w="678" w:type="pct"/>
                </w:tcPr>
                <w:p w14:paraId="4CF3B089"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15%</w:t>
                  </w:r>
                  <w:r w:rsidRPr="00E45878">
                    <w:rPr>
                      <w:rFonts w:asciiTheme="minorHAnsi" w:hAnsiTheme="minorHAnsi" w:cstheme="minorHAnsi"/>
                      <w:lang w:val="hr-HR"/>
                    </w:rPr>
                    <w:t> </w:t>
                  </w:r>
                </w:p>
              </w:tc>
              <w:tc>
                <w:tcPr>
                  <w:tcW w:w="693" w:type="pct"/>
                </w:tcPr>
                <w:p w14:paraId="3BC84CF7"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5%</w:t>
                  </w:r>
                  <w:r w:rsidRPr="00E45878">
                    <w:rPr>
                      <w:rFonts w:asciiTheme="minorHAnsi" w:hAnsiTheme="minorHAnsi" w:cstheme="minorHAnsi"/>
                      <w:lang w:val="hr-HR"/>
                    </w:rPr>
                    <w:t> </w:t>
                  </w:r>
                </w:p>
              </w:tc>
              <w:tc>
                <w:tcPr>
                  <w:tcW w:w="656" w:type="pct"/>
                  <w:shd w:val="clear" w:color="auto" w:fill="DBE5F1" w:themeFill="accent1" w:themeFillTint="33"/>
                </w:tcPr>
                <w:p w14:paraId="0E3D675E"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653" w:type="pct"/>
                  <w:shd w:val="clear" w:color="auto" w:fill="DBE5F1" w:themeFill="accent1" w:themeFillTint="33"/>
                </w:tcPr>
                <w:p w14:paraId="64B32723"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688" w:type="pct"/>
                  <w:shd w:val="clear" w:color="auto" w:fill="DBE5F1" w:themeFill="accent1" w:themeFillTint="33"/>
                  <w:vAlign w:val="center"/>
                </w:tcPr>
                <w:p w14:paraId="47F14713"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0.8</w:t>
                  </w:r>
                  <w:r w:rsidRPr="00E45878">
                    <w:rPr>
                      <w:rFonts w:asciiTheme="minorHAnsi" w:hAnsiTheme="minorHAnsi" w:cstheme="minorHAnsi"/>
                      <w:lang w:val="hr-HR"/>
                    </w:rPr>
                    <w:t> </w:t>
                  </w:r>
                </w:p>
              </w:tc>
            </w:tr>
            <w:tr w:rsidR="00602C70" w:rsidRPr="00E45878" w14:paraId="53FD2B5B" w14:textId="77777777" w:rsidTr="0029158D">
              <w:trPr>
                <w:trHeight w:val="300"/>
              </w:trPr>
              <w:tc>
                <w:tcPr>
                  <w:tcW w:w="906" w:type="pct"/>
                  <w:shd w:val="clear" w:color="auto" w:fill="DBE5F1" w:themeFill="accent1" w:themeFillTint="33"/>
                  <w:vAlign w:val="center"/>
                </w:tcPr>
                <w:p w14:paraId="5D01DE3A"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bCs/>
                      <w:lang w:val="hr-HR"/>
                    </w:rPr>
                    <w:t>I5</w:t>
                  </w:r>
                  <w:r w:rsidRPr="00E45878">
                    <w:rPr>
                      <w:rFonts w:asciiTheme="minorHAnsi" w:hAnsiTheme="minorHAnsi" w:cstheme="minorHAnsi"/>
                      <w:lang w:val="hr-HR"/>
                    </w:rPr>
                    <w:t> </w:t>
                  </w:r>
                </w:p>
              </w:tc>
              <w:tc>
                <w:tcPr>
                  <w:tcW w:w="726" w:type="pct"/>
                </w:tcPr>
                <w:p w14:paraId="2BB736E8"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w:t>
                  </w:r>
                  <w:r w:rsidRPr="00E45878">
                    <w:rPr>
                      <w:rFonts w:asciiTheme="minorHAnsi" w:hAnsiTheme="minorHAnsi" w:cstheme="minorHAnsi"/>
                      <w:lang w:val="hr-HR"/>
                    </w:rPr>
                    <w:t> </w:t>
                  </w:r>
                </w:p>
              </w:tc>
              <w:tc>
                <w:tcPr>
                  <w:tcW w:w="678" w:type="pct"/>
                </w:tcPr>
                <w:p w14:paraId="2EC221F9"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5%</w:t>
                  </w:r>
                  <w:r w:rsidRPr="00E45878">
                    <w:rPr>
                      <w:rFonts w:asciiTheme="minorHAnsi" w:hAnsiTheme="minorHAnsi" w:cstheme="minorHAnsi"/>
                      <w:lang w:val="hr-HR"/>
                    </w:rPr>
                    <w:t> </w:t>
                  </w:r>
                </w:p>
              </w:tc>
              <w:tc>
                <w:tcPr>
                  <w:tcW w:w="693" w:type="pct"/>
                </w:tcPr>
                <w:p w14:paraId="689E1011"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15%</w:t>
                  </w:r>
                  <w:r w:rsidRPr="00E45878">
                    <w:rPr>
                      <w:rFonts w:asciiTheme="minorHAnsi" w:hAnsiTheme="minorHAnsi" w:cstheme="minorHAnsi"/>
                      <w:lang w:val="hr-HR"/>
                    </w:rPr>
                    <w:t> </w:t>
                  </w:r>
                </w:p>
              </w:tc>
              <w:tc>
                <w:tcPr>
                  <w:tcW w:w="656" w:type="pct"/>
                  <w:shd w:val="clear" w:color="auto" w:fill="DBE5F1" w:themeFill="accent1" w:themeFillTint="33"/>
                </w:tcPr>
                <w:p w14:paraId="12DB4860"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653" w:type="pct"/>
                  <w:shd w:val="clear" w:color="auto" w:fill="DBE5F1" w:themeFill="accent1" w:themeFillTint="33"/>
                </w:tcPr>
                <w:p w14:paraId="01744972"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688" w:type="pct"/>
                  <w:shd w:val="clear" w:color="auto" w:fill="DBE5F1" w:themeFill="accent1" w:themeFillTint="33"/>
                  <w:vAlign w:val="center"/>
                </w:tcPr>
                <w:p w14:paraId="6532413A"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0.8</w:t>
                  </w:r>
                  <w:r w:rsidRPr="00E45878">
                    <w:rPr>
                      <w:rFonts w:asciiTheme="minorHAnsi" w:hAnsiTheme="minorHAnsi" w:cstheme="minorHAnsi"/>
                      <w:lang w:val="hr-HR"/>
                    </w:rPr>
                    <w:t> </w:t>
                  </w:r>
                </w:p>
              </w:tc>
            </w:tr>
            <w:tr w:rsidR="00602C70" w:rsidRPr="00E45878" w14:paraId="30260111" w14:textId="77777777" w:rsidTr="0029158D">
              <w:trPr>
                <w:trHeight w:val="300"/>
              </w:trPr>
              <w:tc>
                <w:tcPr>
                  <w:tcW w:w="906" w:type="pct"/>
                  <w:shd w:val="clear" w:color="auto" w:fill="DBE5F1" w:themeFill="accent1" w:themeFillTint="33"/>
                  <w:vAlign w:val="center"/>
                </w:tcPr>
                <w:p w14:paraId="32752CD5"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bCs/>
                      <w:lang w:val="hr-HR"/>
                    </w:rPr>
                    <w:t>Ukupno</w:t>
                  </w:r>
                  <w:r w:rsidRPr="00E45878">
                    <w:rPr>
                      <w:rFonts w:asciiTheme="minorHAnsi" w:hAnsiTheme="minorHAnsi" w:cstheme="minorHAnsi"/>
                      <w:lang w:val="hr-HR"/>
                    </w:rPr>
                    <w:t> </w:t>
                  </w:r>
                </w:p>
              </w:tc>
              <w:tc>
                <w:tcPr>
                  <w:tcW w:w="726" w:type="pct"/>
                  <w:shd w:val="clear" w:color="auto" w:fill="DBE5F1" w:themeFill="accent1" w:themeFillTint="33"/>
                </w:tcPr>
                <w:p w14:paraId="5445BAFF"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25%</w:t>
                  </w:r>
                  <w:r w:rsidRPr="00E45878">
                    <w:rPr>
                      <w:rFonts w:asciiTheme="minorHAnsi" w:hAnsiTheme="minorHAnsi" w:cstheme="minorHAnsi"/>
                      <w:lang w:val="hr-HR"/>
                    </w:rPr>
                    <w:t> </w:t>
                  </w:r>
                </w:p>
              </w:tc>
              <w:tc>
                <w:tcPr>
                  <w:tcW w:w="678" w:type="pct"/>
                  <w:shd w:val="clear" w:color="auto" w:fill="DBE5F1" w:themeFill="accent1" w:themeFillTint="33"/>
                </w:tcPr>
                <w:p w14:paraId="1223BDC1"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25%</w:t>
                  </w:r>
                  <w:r w:rsidRPr="00E45878">
                    <w:rPr>
                      <w:rFonts w:asciiTheme="minorHAnsi" w:hAnsiTheme="minorHAnsi" w:cstheme="minorHAnsi"/>
                      <w:lang w:val="hr-HR"/>
                    </w:rPr>
                    <w:t> </w:t>
                  </w:r>
                </w:p>
              </w:tc>
              <w:tc>
                <w:tcPr>
                  <w:tcW w:w="693" w:type="pct"/>
                  <w:shd w:val="clear" w:color="auto" w:fill="DBE5F1" w:themeFill="accent1" w:themeFillTint="33"/>
                </w:tcPr>
                <w:p w14:paraId="003344EC"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50%</w:t>
                  </w:r>
                  <w:r w:rsidRPr="00E45878">
                    <w:rPr>
                      <w:rFonts w:asciiTheme="minorHAnsi" w:hAnsiTheme="minorHAnsi" w:cstheme="minorHAnsi"/>
                      <w:lang w:val="hr-HR"/>
                    </w:rPr>
                    <w:t> </w:t>
                  </w:r>
                </w:p>
              </w:tc>
              <w:tc>
                <w:tcPr>
                  <w:tcW w:w="656" w:type="pct"/>
                  <w:shd w:val="clear" w:color="auto" w:fill="DBE5F1" w:themeFill="accent1" w:themeFillTint="33"/>
                </w:tcPr>
                <w:p w14:paraId="49E7C0DD"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50 %</w:t>
                  </w:r>
                  <w:r w:rsidRPr="00E45878">
                    <w:rPr>
                      <w:rFonts w:asciiTheme="minorHAnsi" w:hAnsiTheme="minorHAnsi" w:cstheme="minorHAnsi"/>
                      <w:lang w:val="hr-HR"/>
                    </w:rPr>
                    <w:t> </w:t>
                  </w:r>
                </w:p>
              </w:tc>
              <w:tc>
                <w:tcPr>
                  <w:tcW w:w="653" w:type="pct"/>
                  <w:shd w:val="clear" w:color="auto" w:fill="DBE5F1" w:themeFill="accent1" w:themeFillTint="33"/>
                </w:tcPr>
                <w:p w14:paraId="5ADEC1CA"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100 %</w:t>
                  </w:r>
                  <w:r w:rsidRPr="00E45878">
                    <w:rPr>
                      <w:rFonts w:asciiTheme="minorHAnsi" w:hAnsiTheme="minorHAnsi" w:cstheme="minorHAnsi"/>
                      <w:lang w:val="hr-HR"/>
                    </w:rPr>
                    <w:t> </w:t>
                  </w:r>
                </w:p>
              </w:tc>
              <w:tc>
                <w:tcPr>
                  <w:tcW w:w="688" w:type="pct"/>
                  <w:shd w:val="clear" w:color="auto" w:fill="DBE5F1" w:themeFill="accent1" w:themeFillTint="33"/>
                  <w:vAlign w:val="center"/>
                </w:tcPr>
                <w:p w14:paraId="2EBD5300"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4</w:t>
                  </w:r>
                  <w:r w:rsidRPr="00E45878">
                    <w:rPr>
                      <w:rFonts w:asciiTheme="minorHAnsi" w:hAnsiTheme="minorHAnsi" w:cstheme="minorHAnsi"/>
                      <w:lang w:val="hr-HR"/>
                    </w:rPr>
                    <w:t> </w:t>
                  </w:r>
                </w:p>
              </w:tc>
            </w:tr>
            <w:tr w:rsidR="00602C70" w:rsidRPr="00E45878" w14:paraId="51C2CEEC" w14:textId="77777777" w:rsidTr="0029158D">
              <w:trPr>
                <w:trHeight w:val="300"/>
              </w:trPr>
              <w:tc>
                <w:tcPr>
                  <w:tcW w:w="906" w:type="pct"/>
                  <w:shd w:val="clear" w:color="auto" w:fill="DBE5F1" w:themeFill="accent1" w:themeFillTint="33"/>
                  <w:vAlign w:val="center"/>
                </w:tcPr>
                <w:p w14:paraId="3D03A964"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bCs/>
                      <w:lang w:val="hr-HR"/>
                    </w:rPr>
                    <w:t>Udio u ECTS</w:t>
                  </w:r>
                  <w:r w:rsidRPr="00E45878">
                    <w:rPr>
                      <w:rFonts w:asciiTheme="minorHAnsi" w:hAnsiTheme="minorHAnsi" w:cstheme="minorHAnsi"/>
                      <w:lang w:val="hr-HR"/>
                    </w:rPr>
                    <w:t> </w:t>
                  </w:r>
                </w:p>
              </w:tc>
              <w:tc>
                <w:tcPr>
                  <w:tcW w:w="726" w:type="pct"/>
                  <w:shd w:val="clear" w:color="auto" w:fill="DBE5F1" w:themeFill="accent1" w:themeFillTint="33"/>
                </w:tcPr>
                <w:p w14:paraId="50862E5B"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bCs/>
                      <w:lang w:val="hr-HR"/>
                    </w:rPr>
                    <w:t>1</w:t>
                  </w:r>
                  <w:r w:rsidRPr="00E45878">
                    <w:rPr>
                      <w:rFonts w:asciiTheme="minorHAnsi" w:hAnsiTheme="minorHAnsi" w:cstheme="minorHAnsi"/>
                      <w:lang w:val="hr-HR"/>
                    </w:rPr>
                    <w:t> </w:t>
                  </w:r>
                </w:p>
              </w:tc>
              <w:tc>
                <w:tcPr>
                  <w:tcW w:w="678" w:type="pct"/>
                  <w:shd w:val="clear" w:color="auto" w:fill="DBE5F1" w:themeFill="accent1" w:themeFillTint="33"/>
                </w:tcPr>
                <w:p w14:paraId="46AD2868"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bCs/>
                      <w:lang w:val="hr-HR"/>
                    </w:rPr>
                    <w:t>1</w:t>
                  </w:r>
                  <w:r w:rsidRPr="00E45878">
                    <w:rPr>
                      <w:rFonts w:asciiTheme="minorHAnsi" w:hAnsiTheme="minorHAnsi" w:cstheme="minorHAnsi"/>
                      <w:lang w:val="hr-HR"/>
                    </w:rPr>
                    <w:t> </w:t>
                  </w:r>
                </w:p>
              </w:tc>
              <w:tc>
                <w:tcPr>
                  <w:tcW w:w="693" w:type="pct"/>
                  <w:shd w:val="clear" w:color="auto" w:fill="DBE5F1" w:themeFill="accent1" w:themeFillTint="33"/>
                </w:tcPr>
                <w:p w14:paraId="7BF40554"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bCs/>
                      <w:lang w:val="hr-HR"/>
                    </w:rPr>
                    <w:t>2</w:t>
                  </w:r>
                  <w:r w:rsidRPr="00E45878">
                    <w:rPr>
                      <w:rFonts w:asciiTheme="minorHAnsi" w:hAnsiTheme="minorHAnsi" w:cstheme="minorHAnsi"/>
                      <w:lang w:val="hr-HR"/>
                    </w:rPr>
                    <w:t> </w:t>
                  </w:r>
                </w:p>
              </w:tc>
              <w:tc>
                <w:tcPr>
                  <w:tcW w:w="656" w:type="pct"/>
                  <w:shd w:val="clear" w:color="auto" w:fill="DBE5F1" w:themeFill="accent1" w:themeFillTint="33"/>
                </w:tcPr>
                <w:p w14:paraId="5B7D68C4"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bCs/>
                      <w:lang w:val="hr-HR"/>
                    </w:rPr>
                    <w:t>2</w:t>
                  </w:r>
                  <w:r w:rsidRPr="00E45878">
                    <w:rPr>
                      <w:rFonts w:asciiTheme="minorHAnsi" w:hAnsiTheme="minorHAnsi" w:cstheme="minorHAnsi"/>
                      <w:lang w:val="hr-HR"/>
                    </w:rPr>
                    <w:t> </w:t>
                  </w:r>
                </w:p>
              </w:tc>
              <w:tc>
                <w:tcPr>
                  <w:tcW w:w="653" w:type="pct"/>
                  <w:shd w:val="clear" w:color="auto" w:fill="DBE5F1" w:themeFill="accent1" w:themeFillTint="33"/>
                </w:tcPr>
                <w:p w14:paraId="75290DC7"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bCs/>
                      <w:lang w:val="hr-HR"/>
                    </w:rPr>
                    <w:t>4</w:t>
                  </w:r>
                  <w:r w:rsidRPr="00E45878">
                    <w:rPr>
                      <w:rFonts w:asciiTheme="minorHAnsi" w:hAnsiTheme="minorHAnsi" w:cstheme="minorHAnsi"/>
                      <w:lang w:val="hr-HR"/>
                    </w:rPr>
                    <w:t> </w:t>
                  </w:r>
                </w:p>
              </w:tc>
              <w:tc>
                <w:tcPr>
                  <w:tcW w:w="688" w:type="pct"/>
                  <w:shd w:val="clear" w:color="auto" w:fill="DBE5F1" w:themeFill="accent1" w:themeFillTint="33"/>
                  <w:vAlign w:val="center"/>
                </w:tcPr>
                <w:p w14:paraId="43027EAF"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bCs/>
                      <w:lang w:val="hr-HR"/>
                    </w:rPr>
                    <w:t>/</w:t>
                  </w:r>
                  <w:r w:rsidRPr="00E45878">
                    <w:rPr>
                      <w:rFonts w:asciiTheme="minorHAnsi" w:hAnsiTheme="minorHAnsi" w:cstheme="minorHAnsi"/>
                      <w:lang w:val="hr-HR"/>
                    </w:rPr>
                    <w:t> </w:t>
                  </w:r>
                </w:p>
              </w:tc>
            </w:tr>
          </w:tbl>
          <w:p w14:paraId="39891B49" w14:textId="77777777" w:rsidR="00602C70" w:rsidRPr="00E45878" w:rsidRDefault="00602C70" w:rsidP="00602C70">
            <w:pPr>
              <w:pStyle w:val="Tekstfusnote"/>
              <w:rPr>
                <w:rFonts w:asciiTheme="minorHAnsi" w:hAnsiTheme="minorHAnsi" w:cstheme="minorHAnsi"/>
                <w:bCs/>
                <w:lang w:val="hr-HR"/>
              </w:rPr>
            </w:pPr>
          </w:p>
          <w:p w14:paraId="5BE89A68" w14:textId="77777777" w:rsidR="00602C70" w:rsidRPr="00E45878" w:rsidRDefault="00602C70" w:rsidP="00602C70">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05786E49" w14:textId="77777777" w:rsidR="00602C70" w:rsidRPr="00E45878" w:rsidRDefault="00602C70" w:rsidP="00602C70">
            <w:pPr>
              <w:pStyle w:val="Tekstfusnote"/>
              <w:rPr>
                <w:rFonts w:asciiTheme="minorHAnsi" w:hAnsiTheme="minorHAnsi" w:cstheme="minorHAnsi"/>
                <w:lang w:val="hr-HR"/>
              </w:rPr>
            </w:pPr>
          </w:p>
          <w:p w14:paraId="782BAC93"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3E887D3C" w14:textId="77777777" w:rsidR="00602C70" w:rsidRPr="00E45878" w:rsidRDefault="00602C70" w:rsidP="00602C70">
            <w:pPr>
              <w:pStyle w:val="Tekstfusnote"/>
              <w:rPr>
                <w:rFonts w:asciiTheme="minorHAnsi" w:hAnsiTheme="minorHAnsi" w:cstheme="minorHAnsi"/>
                <w:b/>
                <w:lang w:val="hr-HR"/>
              </w:rPr>
            </w:pPr>
          </w:p>
          <w:p w14:paraId="15394E20" w14:textId="77777777" w:rsidR="00602C70" w:rsidRPr="00E45878" w:rsidRDefault="00602C70" w:rsidP="00602C70">
            <w:pPr>
              <w:pStyle w:val="Tekstfusnote"/>
              <w:rPr>
                <w:rFonts w:asciiTheme="minorHAnsi" w:hAnsiTheme="minorHAnsi" w:cstheme="minorHAnsi"/>
                <w:b/>
                <w:lang w:val="hr-HR"/>
              </w:rPr>
            </w:pPr>
          </w:p>
          <w:tbl>
            <w:tblPr>
              <w:tblStyle w:val="Reetkatablice"/>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6"/>
              <w:gridCol w:w="1015"/>
              <w:gridCol w:w="1043"/>
              <w:gridCol w:w="1038"/>
              <w:gridCol w:w="1092"/>
            </w:tblGrid>
            <w:tr w:rsidR="00602C70" w:rsidRPr="00E45878" w14:paraId="761A5DEF" w14:textId="77777777" w:rsidTr="0029158D">
              <w:trPr>
                <w:trHeight w:val="300"/>
              </w:trPr>
              <w:tc>
                <w:tcPr>
                  <w:tcW w:w="1060" w:type="pct"/>
                  <w:shd w:val="clear" w:color="auto" w:fill="DBE5F1" w:themeFill="accent1" w:themeFillTint="33"/>
                  <w:vAlign w:val="center"/>
                </w:tcPr>
                <w:p w14:paraId="5276E79B"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2" w:type="pct"/>
                  <w:shd w:val="clear" w:color="auto" w:fill="DBE5F1" w:themeFill="accent1" w:themeFillTint="33"/>
                  <w:vAlign w:val="center"/>
                </w:tcPr>
                <w:p w14:paraId="36A0182D"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Pisani ispit</w:t>
                  </w:r>
                </w:p>
              </w:tc>
              <w:tc>
                <w:tcPr>
                  <w:tcW w:w="748" w:type="pct"/>
                  <w:shd w:val="clear" w:color="auto" w:fill="DBE5F1" w:themeFill="accent1" w:themeFillTint="33"/>
                  <w:vAlign w:val="center"/>
                </w:tcPr>
                <w:p w14:paraId="36CC3B48"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Usmeni ispit</w:t>
                  </w:r>
                </w:p>
              </w:tc>
              <w:tc>
                <w:tcPr>
                  <w:tcW w:w="769" w:type="pct"/>
                  <w:shd w:val="clear" w:color="auto" w:fill="DBE5F1" w:themeFill="accent1" w:themeFillTint="33"/>
                  <w:vAlign w:val="center"/>
                </w:tcPr>
                <w:p w14:paraId="540B1731"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65" w:type="pct"/>
                  <w:shd w:val="clear" w:color="auto" w:fill="DBE5F1" w:themeFill="accent1" w:themeFillTint="33"/>
                  <w:vAlign w:val="center"/>
                </w:tcPr>
                <w:p w14:paraId="48858B11"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805" w:type="pct"/>
                  <w:shd w:val="clear" w:color="auto" w:fill="DBE5F1" w:themeFill="accent1" w:themeFillTint="33"/>
                  <w:vAlign w:val="center"/>
                </w:tcPr>
                <w:p w14:paraId="4634E3F7"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602C70" w:rsidRPr="00E45878" w14:paraId="4AE0B50C" w14:textId="77777777" w:rsidTr="0029158D">
              <w:trPr>
                <w:trHeight w:val="300"/>
              </w:trPr>
              <w:tc>
                <w:tcPr>
                  <w:tcW w:w="1060" w:type="pct"/>
                  <w:shd w:val="clear" w:color="auto" w:fill="DBE5F1" w:themeFill="accent1" w:themeFillTint="33"/>
                  <w:vAlign w:val="center"/>
                </w:tcPr>
                <w:p w14:paraId="6C92868B"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2" w:type="pct"/>
                </w:tcPr>
                <w:p w14:paraId="4C4071EA"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16%</w:t>
                  </w:r>
                  <w:r w:rsidRPr="00E45878">
                    <w:rPr>
                      <w:rFonts w:asciiTheme="minorHAnsi" w:hAnsiTheme="minorHAnsi" w:cstheme="minorHAnsi"/>
                      <w:lang w:val="hr-HR"/>
                    </w:rPr>
                    <w:t> </w:t>
                  </w:r>
                </w:p>
              </w:tc>
              <w:tc>
                <w:tcPr>
                  <w:tcW w:w="748" w:type="pct"/>
                </w:tcPr>
                <w:p w14:paraId="5F5EFBBE"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4%</w:t>
                  </w:r>
                  <w:r w:rsidRPr="00E45878">
                    <w:rPr>
                      <w:rFonts w:asciiTheme="minorHAnsi" w:hAnsiTheme="minorHAnsi" w:cstheme="minorHAnsi"/>
                      <w:lang w:val="hr-HR"/>
                    </w:rPr>
                    <w:t> </w:t>
                  </w:r>
                </w:p>
              </w:tc>
              <w:tc>
                <w:tcPr>
                  <w:tcW w:w="769" w:type="pct"/>
                  <w:shd w:val="clear" w:color="auto" w:fill="DBE5F1" w:themeFill="accent1" w:themeFillTint="33"/>
                </w:tcPr>
                <w:p w14:paraId="59EC8AC7"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765" w:type="pct"/>
                  <w:shd w:val="clear" w:color="auto" w:fill="DBE5F1" w:themeFill="accent1" w:themeFillTint="33"/>
                </w:tcPr>
                <w:p w14:paraId="6294DD91" w14:textId="77777777" w:rsidR="00602C70" w:rsidRPr="00E45878" w:rsidRDefault="00602C70" w:rsidP="00602C70">
                  <w:pPr>
                    <w:pStyle w:val="Tekstfusnote"/>
                    <w:rPr>
                      <w:rFonts w:asciiTheme="minorHAnsi" w:hAnsiTheme="minorHAnsi" w:cstheme="minorHAnsi"/>
                      <w:bCs/>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805" w:type="pct"/>
                  <w:shd w:val="clear" w:color="auto" w:fill="DBE5F1" w:themeFill="accent1" w:themeFillTint="33"/>
                </w:tcPr>
                <w:p w14:paraId="0404E563"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r>
            <w:tr w:rsidR="00602C70" w:rsidRPr="00E45878" w14:paraId="0D0574F5" w14:textId="77777777" w:rsidTr="0029158D">
              <w:trPr>
                <w:trHeight w:val="300"/>
              </w:trPr>
              <w:tc>
                <w:tcPr>
                  <w:tcW w:w="1060" w:type="pct"/>
                  <w:shd w:val="clear" w:color="auto" w:fill="DBE5F1" w:themeFill="accent1" w:themeFillTint="33"/>
                  <w:vAlign w:val="center"/>
                </w:tcPr>
                <w:p w14:paraId="298E5C09"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2" w:type="pct"/>
                </w:tcPr>
                <w:p w14:paraId="556D9478"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16%</w:t>
                  </w:r>
                  <w:r w:rsidRPr="00E45878">
                    <w:rPr>
                      <w:rFonts w:asciiTheme="minorHAnsi" w:hAnsiTheme="minorHAnsi" w:cstheme="minorHAnsi"/>
                      <w:lang w:val="hr-HR"/>
                    </w:rPr>
                    <w:t> </w:t>
                  </w:r>
                </w:p>
              </w:tc>
              <w:tc>
                <w:tcPr>
                  <w:tcW w:w="748" w:type="pct"/>
                </w:tcPr>
                <w:p w14:paraId="67E59935"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4%</w:t>
                  </w:r>
                  <w:r w:rsidRPr="00E45878">
                    <w:rPr>
                      <w:rFonts w:asciiTheme="minorHAnsi" w:hAnsiTheme="minorHAnsi" w:cstheme="minorHAnsi"/>
                      <w:lang w:val="hr-HR"/>
                    </w:rPr>
                    <w:t> </w:t>
                  </w:r>
                </w:p>
              </w:tc>
              <w:tc>
                <w:tcPr>
                  <w:tcW w:w="769" w:type="pct"/>
                  <w:shd w:val="clear" w:color="auto" w:fill="DBE5F1" w:themeFill="accent1" w:themeFillTint="33"/>
                </w:tcPr>
                <w:p w14:paraId="6E336962"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765" w:type="pct"/>
                  <w:shd w:val="clear" w:color="auto" w:fill="DBE5F1" w:themeFill="accent1" w:themeFillTint="33"/>
                </w:tcPr>
                <w:p w14:paraId="455EBA5B" w14:textId="77777777" w:rsidR="00602C70" w:rsidRPr="00E45878" w:rsidRDefault="00602C70" w:rsidP="00602C70">
                  <w:pPr>
                    <w:pStyle w:val="Tekstfusnote"/>
                    <w:rPr>
                      <w:rFonts w:asciiTheme="minorHAnsi" w:hAnsiTheme="minorHAnsi" w:cstheme="minorHAnsi"/>
                      <w:bCs/>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805" w:type="pct"/>
                  <w:shd w:val="clear" w:color="auto" w:fill="DBE5F1" w:themeFill="accent1" w:themeFillTint="33"/>
                </w:tcPr>
                <w:p w14:paraId="5E20024F"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r>
            <w:tr w:rsidR="00602C70" w:rsidRPr="00E45878" w14:paraId="37C5650A" w14:textId="77777777" w:rsidTr="0029158D">
              <w:trPr>
                <w:trHeight w:val="300"/>
              </w:trPr>
              <w:tc>
                <w:tcPr>
                  <w:tcW w:w="1060" w:type="pct"/>
                  <w:shd w:val="clear" w:color="auto" w:fill="DBE5F1" w:themeFill="accent1" w:themeFillTint="33"/>
                  <w:vAlign w:val="center"/>
                </w:tcPr>
                <w:p w14:paraId="25648FD5"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2" w:type="pct"/>
                </w:tcPr>
                <w:p w14:paraId="1DEE9408"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16%</w:t>
                  </w:r>
                  <w:r w:rsidRPr="00E45878">
                    <w:rPr>
                      <w:rFonts w:asciiTheme="minorHAnsi" w:hAnsiTheme="minorHAnsi" w:cstheme="minorHAnsi"/>
                      <w:lang w:val="hr-HR"/>
                    </w:rPr>
                    <w:t> </w:t>
                  </w:r>
                </w:p>
              </w:tc>
              <w:tc>
                <w:tcPr>
                  <w:tcW w:w="748" w:type="pct"/>
                </w:tcPr>
                <w:p w14:paraId="64B1AC7A"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4%</w:t>
                  </w:r>
                  <w:r w:rsidRPr="00E45878">
                    <w:rPr>
                      <w:rFonts w:asciiTheme="minorHAnsi" w:hAnsiTheme="minorHAnsi" w:cstheme="minorHAnsi"/>
                      <w:lang w:val="hr-HR"/>
                    </w:rPr>
                    <w:t> </w:t>
                  </w:r>
                </w:p>
              </w:tc>
              <w:tc>
                <w:tcPr>
                  <w:tcW w:w="769" w:type="pct"/>
                  <w:shd w:val="clear" w:color="auto" w:fill="DBE5F1" w:themeFill="accent1" w:themeFillTint="33"/>
                </w:tcPr>
                <w:p w14:paraId="0F32BFA8"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765" w:type="pct"/>
                  <w:shd w:val="clear" w:color="auto" w:fill="DBE5F1" w:themeFill="accent1" w:themeFillTint="33"/>
                </w:tcPr>
                <w:p w14:paraId="28EF42C2" w14:textId="77777777" w:rsidR="00602C70" w:rsidRPr="00E45878" w:rsidRDefault="00602C70" w:rsidP="00602C70">
                  <w:pPr>
                    <w:pStyle w:val="Tekstfusnote"/>
                    <w:rPr>
                      <w:rFonts w:asciiTheme="minorHAnsi" w:hAnsiTheme="minorHAnsi" w:cstheme="minorHAnsi"/>
                      <w:bCs/>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805" w:type="pct"/>
                  <w:shd w:val="clear" w:color="auto" w:fill="DBE5F1" w:themeFill="accent1" w:themeFillTint="33"/>
                </w:tcPr>
                <w:p w14:paraId="7DE0E530"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r>
            <w:tr w:rsidR="00602C70" w:rsidRPr="00E45878" w14:paraId="3B31D884" w14:textId="77777777" w:rsidTr="0029158D">
              <w:trPr>
                <w:trHeight w:val="300"/>
              </w:trPr>
              <w:tc>
                <w:tcPr>
                  <w:tcW w:w="1060" w:type="pct"/>
                  <w:shd w:val="clear" w:color="auto" w:fill="DBE5F1" w:themeFill="accent1" w:themeFillTint="33"/>
                  <w:vAlign w:val="center"/>
                </w:tcPr>
                <w:p w14:paraId="2AC1FB30"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2" w:type="pct"/>
                </w:tcPr>
                <w:p w14:paraId="6ECE3002"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16%</w:t>
                  </w:r>
                  <w:r w:rsidRPr="00E45878">
                    <w:rPr>
                      <w:rFonts w:asciiTheme="minorHAnsi" w:hAnsiTheme="minorHAnsi" w:cstheme="minorHAnsi"/>
                      <w:lang w:val="hr-HR"/>
                    </w:rPr>
                    <w:t> </w:t>
                  </w:r>
                </w:p>
              </w:tc>
              <w:tc>
                <w:tcPr>
                  <w:tcW w:w="748" w:type="pct"/>
                </w:tcPr>
                <w:p w14:paraId="7714B92E"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4%</w:t>
                  </w:r>
                  <w:r w:rsidRPr="00E45878">
                    <w:rPr>
                      <w:rFonts w:asciiTheme="minorHAnsi" w:hAnsiTheme="minorHAnsi" w:cstheme="minorHAnsi"/>
                      <w:lang w:val="hr-HR"/>
                    </w:rPr>
                    <w:t> </w:t>
                  </w:r>
                </w:p>
              </w:tc>
              <w:tc>
                <w:tcPr>
                  <w:tcW w:w="769" w:type="pct"/>
                  <w:shd w:val="clear" w:color="auto" w:fill="DBE5F1" w:themeFill="accent1" w:themeFillTint="33"/>
                </w:tcPr>
                <w:p w14:paraId="71110EAC"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765" w:type="pct"/>
                  <w:shd w:val="clear" w:color="auto" w:fill="DBE5F1" w:themeFill="accent1" w:themeFillTint="33"/>
                </w:tcPr>
                <w:p w14:paraId="366CCB28" w14:textId="77777777" w:rsidR="00602C70" w:rsidRPr="00E45878" w:rsidRDefault="00602C70" w:rsidP="00602C70">
                  <w:pPr>
                    <w:pStyle w:val="Tekstfusnote"/>
                    <w:rPr>
                      <w:rFonts w:asciiTheme="minorHAnsi" w:hAnsiTheme="minorHAnsi" w:cstheme="minorHAnsi"/>
                      <w:bCs/>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805" w:type="pct"/>
                  <w:shd w:val="clear" w:color="auto" w:fill="DBE5F1" w:themeFill="accent1" w:themeFillTint="33"/>
                </w:tcPr>
                <w:p w14:paraId="06BA7BF3"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r>
            <w:tr w:rsidR="00602C70" w:rsidRPr="00E45878" w14:paraId="59D6C36A" w14:textId="77777777" w:rsidTr="0029158D">
              <w:trPr>
                <w:trHeight w:val="300"/>
              </w:trPr>
              <w:tc>
                <w:tcPr>
                  <w:tcW w:w="1060" w:type="pct"/>
                  <w:shd w:val="clear" w:color="auto" w:fill="DBE5F1" w:themeFill="accent1" w:themeFillTint="33"/>
                  <w:vAlign w:val="center"/>
                </w:tcPr>
                <w:p w14:paraId="024C257C"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852" w:type="pct"/>
                </w:tcPr>
                <w:p w14:paraId="3E46BE3E"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16%</w:t>
                  </w:r>
                  <w:r w:rsidRPr="00E45878">
                    <w:rPr>
                      <w:rFonts w:asciiTheme="minorHAnsi" w:hAnsiTheme="minorHAnsi" w:cstheme="minorHAnsi"/>
                      <w:lang w:val="hr-HR"/>
                    </w:rPr>
                    <w:t> </w:t>
                  </w:r>
                </w:p>
              </w:tc>
              <w:tc>
                <w:tcPr>
                  <w:tcW w:w="748" w:type="pct"/>
                </w:tcPr>
                <w:p w14:paraId="3AFD3335"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4%</w:t>
                  </w:r>
                  <w:r w:rsidRPr="00E45878">
                    <w:rPr>
                      <w:rFonts w:asciiTheme="minorHAnsi" w:hAnsiTheme="minorHAnsi" w:cstheme="minorHAnsi"/>
                      <w:lang w:val="hr-HR"/>
                    </w:rPr>
                    <w:t> </w:t>
                  </w:r>
                </w:p>
              </w:tc>
              <w:tc>
                <w:tcPr>
                  <w:tcW w:w="769" w:type="pct"/>
                  <w:shd w:val="clear" w:color="auto" w:fill="DBE5F1" w:themeFill="accent1" w:themeFillTint="33"/>
                </w:tcPr>
                <w:p w14:paraId="1EA24B34"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765" w:type="pct"/>
                  <w:shd w:val="clear" w:color="auto" w:fill="DBE5F1" w:themeFill="accent1" w:themeFillTint="33"/>
                </w:tcPr>
                <w:p w14:paraId="532BC04A" w14:textId="77777777" w:rsidR="00602C70" w:rsidRPr="00E45878" w:rsidRDefault="00602C70" w:rsidP="00602C70">
                  <w:pPr>
                    <w:pStyle w:val="Tekstfusnote"/>
                    <w:rPr>
                      <w:rFonts w:asciiTheme="minorHAnsi" w:hAnsiTheme="minorHAnsi" w:cstheme="minorHAnsi"/>
                      <w:bCs/>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805" w:type="pct"/>
                  <w:shd w:val="clear" w:color="auto" w:fill="DBE5F1" w:themeFill="accent1" w:themeFillTint="33"/>
                </w:tcPr>
                <w:p w14:paraId="507CABC7"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r>
            <w:tr w:rsidR="00602C70" w:rsidRPr="00E45878" w14:paraId="50EFC21D" w14:textId="77777777" w:rsidTr="0029158D">
              <w:trPr>
                <w:trHeight w:val="300"/>
              </w:trPr>
              <w:tc>
                <w:tcPr>
                  <w:tcW w:w="1060" w:type="pct"/>
                  <w:shd w:val="clear" w:color="auto" w:fill="DBE5F1" w:themeFill="accent1" w:themeFillTint="33"/>
                  <w:vAlign w:val="center"/>
                </w:tcPr>
                <w:p w14:paraId="1F139659"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2" w:type="pct"/>
                  <w:shd w:val="clear" w:color="auto" w:fill="DBE5F1" w:themeFill="accent1" w:themeFillTint="33"/>
                </w:tcPr>
                <w:p w14:paraId="4D7B89D5"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80%</w:t>
                  </w:r>
                  <w:r w:rsidRPr="00E45878">
                    <w:rPr>
                      <w:rFonts w:asciiTheme="minorHAnsi" w:hAnsiTheme="minorHAnsi" w:cstheme="minorHAnsi"/>
                      <w:lang w:val="hr-HR"/>
                    </w:rPr>
                    <w:t> </w:t>
                  </w:r>
                </w:p>
              </w:tc>
              <w:tc>
                <w:tcPr>
                  <w:tcW w:w="748" w:type="pct"/>
                  <w:shd w:val="clear" w:color="auto" w:fill="DBE5F1" w:themeFill="accent1" w:themeFillTint="33"/>
                </w:tcPr>
                <w:p w14:paraId="17637E62"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769" w:type="pct"/>
                  <w:shd w:val="clear" w:color="auto" w:fill="DBE5F1" w:themeFill="accent1" w:themeFillTint="33"/>
                </w:tcPr>
                <w:p w14:paraId="5EF42C73"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100 %</w:t>
                  </w:r>
                  <w:r w:rsidRPr="00E45878">
                    <w:rPr>
                      <w:rFonts w:asciiTheme="minorHAnsi" w:hAnsiTheme="minorHAnsi" w:cstheme="minorHAnsi"/>
                      <w:lang w:val="hr-HR"/>
                    </w:rPr>
                    <w:t> </w:t>
                  </w:r>
                </w:p>
              </w:tc>
              <w:tc>
                <w:tcPr>
                  <w:tcW w:w="765" w:type="pct"/>
                  <w:shd w:val="clear" w:color="auto" w:fill="DBE5F1" w:themeFill="accent1" w:themeFillTint="33"/>
                </w:tcPr>
                <w:p w14:paraId="585A101E"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50 %</w:t>
                  </w:r>
                  <w:r w:rsidRPr="00E45878">
                    <w:rPr>
                      <w:rFonts w:asciiTheme="minorHAnsi" w:hAnsiTheme="minorHAnsi" w:cstheme="minorHAnsi"/>
                      <w:lang w:val="hr-HR"/>
                    </w:rPr>
                    <w:t> </w:t>
                  </w:r>
                </w:p>
              </w:tc>
              <w:tc>
                <w:tcPr>
                  <w:tcW w:w="805" w:type="pct"/>
                  <w:shd w:val="clear" w:color="auto" w:fill="DBE5F1" w:themeFill="accent1" w:themeFillTint="33"/>
                </w:tcPr>
                <w:p w14:paraId="12292EA9"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bCs/>
                      <w:lang w:val="hr-HR"/>
                    </w:rPr>
                    <w:t>100 %</w:t>
                  </w:r>
                  <w:r w:rsidRPr="00E45878">
                    <w:rPr>
                      <w:rFonts w:asciiTheme="minorHAnsi" w:hAnsiTheme="minorHAnsi" w:cstheme="minorHAnsi"/>
                      <w:lang w:val="hr-HR"/>
                    </w:rPr>
                    <w:t> </w:t>
                  </w:r>
                </w:p>
              </w:tc>
            </w:tr>
            <w:tr w:rsidR="00602C70" w:rsidRPr="00E45878" w14:paraId="25ACC551" w14:textId="77777777" w:rsidTr="0029158D">
              <w:trPr>
                <w:trHeight w:val="300"/>
              </w:trPr>
              <w:tc>
                <w:tcPr>
                  <w:tcW w:w="1060" w:type="pct"/>
                  <w:shd w:val="clear" w:color="auto" w:fill="DBE5F1" w:themeFill="accent1" w:themeFillTint="33"/>
                  <w:vAlign w:val="center"/>
                </w:tcPr>
                <w:p w14:paraId="18F6BFA2"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2" w:type="pct"/>
                  <w:shd w:val="clear" w:color="auto" w:fill="DBE5F1" w:themeFill="accent1" w:themeFillTint="33"/>
                  <w:vAlign w:val="center"/>
                </w:tcPr>
                <w:p w14:paraId="4D226F4F"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bCs/>
                      <w:lang w:val="hr-HR"/>
                    </w:rPr>
                    <w:t>3,2</w:t>
                  </w:r>
                  <w:r w:rsidRPr="00E45878">
                    <w:rPr>
                      <w:rFonts w:asciiTheme="minorHAnsi" w:hAnsiTheme="minorHAnsi" w:cstheme="minorHAnsi"/>
                      <w:lang w:val="hr-HR"/>
                    </w:rPr>
                    <w:t> </w:t>
                  </w:r>
                </w:p>
              </w:tc>
              <w:tc>
                <w:tcPr>
                  <w:tcW w:w="748" w:type="pct"/>
                  <w:shd w:val="clear" w:color="auto" w:fill="DBE5F1" w:themeFill="accent1" w:themeFillTint="33"/>
                </w:tcPr>
                <w:p w14:paraId="3D151226"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bCs/>
                      <w:lang w:val="hr-HR"/>
                    </w:rPr>
                    <w:t>0,8</w:t>
                  </w:r>
                  <w:r w:rsidRPr="00E45878">
                    <w:rPr>
                      <w:rFonts w:asciiTheme="minorHAnsi" w:hAnsiTheme="minorHAnsi" w:cstheme="minorHAnsi"/>
                      <w:lang w:val="hr-HR"/>
                    </w:rPr>
                    <w:t> </w:t>
                  </w:r>
                </w:p>
              </w:tc>
              <w:tc>
                <w:tcPr>
                  <w:tcW w:w="769" w:type="pct"/>
                  <w:shd w:val="clear" w:color="auto" w:fill="DBE5F1" w:themeFill="accent1" w:themeFillTint="33"/>
                  <w:vAlign w:val="center"/>
                </w:tcPr>
                <w:p w14:paraId="6C661D95"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bCs/>
                      <w:lang w:val="hr-HR"/>
                    </w:rPr>
                    <w:t>4</w:t>
                  </w:r>
                  <w:r w:rsidRPr="00E45878">
                    <w:rPr>
                      <w:rFonts w:asciiTheme="minorHAnsi" w:hAnsiTheme="minorHAnsi" w:cstheme="minorHAnsi"/>
                      <w:lang w:val="hr-HR"/>
                    </w:rPr>
                    <w:t> </w:t>
                  </w:r>
                </w:p>
              </w:tc>
              <w:tc>
                <w:tcPr>
                  <w:tcW w:w="765" w:type="pct"/>
                  <w:shd w:val="clear" w:color="auto" w:fill="DBE5F1" w:themeFill="accent1" w:themeFillTint="33"/>
                  <w:vAlign w:val="center"/>
                </w:tcPr>
                <w:p w14:paraId="2489DEE8"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bCs/>
                      <w:lang w:val="hr-HR"/>
                    </w:rPr>
                    <w:t>2</w:t>
                  </w:r>
                  <w:r w:rsidRPr="00E45878">
                    <w:rPr>
                      <w:rFonts w:asciiTheme="minorHAnsi" w:hAnsiTheme="minorHAnsi" w:cstheme="minorHAnsi"/>
                      <w:lang w:val="hr-HR"/>
                    </w:rPr>
                    <w:t> </w:t>
                  </w:r>
                </w:p>
              </w:tc>
              <w:tc>
                <w:tcPr>
                  <w:tcW w:w="805" w:type="pct"/>
                  <w:shd w:val="clear" w:color="auto" w:fill="DBE5F1" w:themeFill="accent1" w:themeFillTint="33"/>
                  <w:vAlign w:val="center"/>
                </w:tcPr>
                <w:p w14:paraId="583934D5"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bCs/>
                      <w:lang w:val="hr-HR"/>
                    </w:rPr>
                    <w:t>4</w:t>
                  </w:r>
                  <w:r w:rsidRPr="00E45878">
                    <w:rPr>
                      <w:rFonts w:asciiTheme="minorHAnsi" w:hAnsiTheme="minorHAnsi" w:cstheme="minorHAnsi"/>
                      <w:lang w:val="hr-HR"/>
                    </w:rPr>
                    <w:t> </w:t>
                  </w:r>
                </w:p>
              </w:tc>
            </w:tr>
          </w:tbl>
          <w:p w14:paraId="701A8A84" w14:textId="77777777" w:rsidR="00602C70" w:rsidRPr="00E45878" w:rsidRDefault="00602C70" w:rsidP="00602C70">
            <w:pPr>
              <w:pStyle w:val="Tekstfusnote"/>
              <w:rPr>
                <w:rFonts w:asciiTheme="minorHAnsi" w:hAnsiTheme="minorHAnsi" w:cstheme="minorHAnsi"/>
                <w:lang w:val="hr-HR"/>
              </w:rPr>
            </w:pPr>
          </w:p>
          <w:p w14:paraId="4540DED7" w14:textId="77777777" w:rsidR="00602C70" w:rsidRPr="00E45878" w:rsidRDefault="00602C70" w:rsidP="00602C70">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12FB78CB" w14:textId="77777777" w:rsidR="00602C70" w:rsidRPr="00E45878" w:rsidRDefault="00602C70" w:rsidP="00602C70">
            <w:pPr>
              <w:pStyle w:val="Tekstfusnote"/>
              <w:rPr>
                <w:rFonts w:asciiTheme="minorHAnsi" w:hAnsiTheme="minorHAnsi" w:cstheme="minorHAnsi"/>
                <w:lang w:val="hr-HR"/>
              </w:rPr>
            </w:pPr>
          </w:p>
          <w:p w14:paraId="5455BFC3"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78AA88A2"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4148A52A"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1AF50EE8" w14:textId="77777777" w:rsidR="00602C70" w:rsidRPr="00E45878" w:rsidRDefault="00602C70" w:rsidP="00602C70">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602C70" w:rsidRPr="00E45878" w14:paraId="699EA4AF" w14:textId="77777777" w:rsidTr="0029158D">
              <w:trPr>
                <w:trHeight w:val="300"/>
                <w:jc w:val="center"/>
              </w:trPr>
              <w:tc>
                <w:tcPr>
                  <w:tcW w:w="1805" w:type="dxa"/>
                  <w:shd w:val="clear" w:color="auto" w:fill="DBE5F1" w:themeFill="accent1" w:themeFillTint="33"/>
                  <w:vAlign w:val="center"/>
                  <w:hideMark/>
                </w:tcPr>
                <w:p w14:paraId="46499B2B"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Raspon bodova (postotaka)</w:t>
                  </w:r>
                </w:p>
              </w:tc>
              <w:tc>
                <w:tcPr>
                  <w:tcW w:w="1651" w:type="dxa"/>
                  <w:shd w:val="clear" w:color="auto" w:fill="DBE5F1" w:themeFill="accent1" w:themeFillTint="33"/>
                  <w:vAlign w:val="center"/>
                  <w:hideMark/>
                </w:tcPr>
                <w:p w14:paraId="10D2A601"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Brojčana ocjena</w:t>
                  </w:r>
                </w:p>
              </w:tc>
              <w:tc>
                <w:tcPr>
                  <w:tcW w:w="1477" w:type="dxa"/>
                  <w:shd w:val="clear" w:color="auto" w:fill="DBE5F1" w:themeFill="accent1" w:themeFillTint="33"/>
                  <w:vAlign w:val="center"/>
                  <w:hideMark/>
                </w:tcPr>
                <w:p w14:paraId="7C371E9F"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ECTS ocjena</w:t>
                  </w:r>
                </w:p>
              </w:tc>
            </w:tr>
            <w:tr w:rsidR="00602C70" w:rsidRPr="00E45878" w14:paraId="42F9E5C2" w14:textId="77777777" w:rsidTr="0029158D">
              <w:trPr>
                <w:trHeight w:val="300"/>
                <w:jc w:val="center"/>
              </w:trPr>
              <w:tc>
                <w:tcPr>
                  <w:tcW w:w="1805" w:type="dxa"/>
                  <w:shd w:val="clear" w:color="auto" w:fill="DBE5F1" w:themeFill="accent1" w:themeFillTint="33"/>
                  <w:vAlign w:val="center"/>
                  <w:hideMark/>
                </w:tcPr>
                <w:p w14:paraId="0620AF36"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90,00 – 100,00</w:t>
                  </w:r>
                </w:p>
              </w:tc>
              <w:tc>
                <w:tcPr>
                  <w:tcW w:w="1651" w:type="dxa"/>
                  <w:vAlign w:val="center"/>
                </w:tcPr>
                <w:p w14:paraId="2EEE51BB"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izvrstan (5)</w:t>
                  </w:r>
                </w:p>
              </w:tc>
              <w:tc>
                <w:tcPr>
                  <w:tcW w:w="1477" w:type="dxa"/>
                  <w:vAlign w:val="center"/>
                </w:tcPr>
                <w:p w14:paraId="07C245BC"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A</w:t>
                  </w:r>
                </w:p>
              </w:tc>
            </w:tr>
            <w:tr w:rsidR="00602C70" w:rsidRPr="00E45878" w14:paraId="1BA5DF1B" w14:textId="77777777" w:rsidTr="0029158D">
              <w:trPr>
                <w:trHeight w:val="300"/>
                <w:jc w:val="center"/>
              </w:trPr>
              <w:tc>
                <w:tcPr>
                  <w:tcW w:w="1805" w:type="dxa"/>
                  <w:shd w:val="clear" w:color="auto" w:fill="DBE5F1" w:themeFill="accent1" w:themeFillTint="33"/>
                  <w:vAlign w:val="center"/>
                  <w:hideMark/>
                </w:tcPr>
                <w:p w14:paraId="07F0209E"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75,00 – 89,99</w:t>
                  </w:r>
                </w:p>
              </w:tc>
              <w:tc>
                <w:tcPr>
                  <w:tcW w:w="1651" w:type="dxa"/>
                  <w:vAlign w:val="center"/>
                </w:tcPr>
                <w:p w14:paraId="221FF869"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vrlo dobar (4)</w:t>
                  </w:r>
                </w:p>
              </w:tc>
              <w:tc>
                <w:tcPr>
                  <w:tcW w:w="1477" w:type="dxa"/>
                  <w:vAlign w:val="center"/>
                </w:tcPr>
                <w:p w14:paraId="3F8991A9"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B</w:t>
                  </w:r>
                </w:p>
              </w:tc>
            </w:tr>
            <w:tr w:rsidR="00602C70" w:rsidRPr="00E45878" w14:paraId="21E04CBE" w14:textId="77777777" w:rsidTr="0029158D">
              <w:trPr>
                <w:trHeight w:val="300"/>
                <w:jc w:val="center"/>
              </w:trPr>
              <w:tc>
                <w:tcPr>
                  <w:tcW w:w="1805" w:type="dxa"/>
                  <w:shd w:val="clear" w:color="auto" w:fill="DBE5F1" w:themeFill="accent1" w:themeFillTint="33"/>
                  <w:vAlign w:val="center"/>
                  <w:hideMark/>
                </w:tcPr>
                <w:p w14:paraId="456CD910"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60,00 – 74,99</w:t>
                  </w:r>
                </w:p>
              </w:tc>
              <w:tc>
                <w:tcPr>
                  <w:tcW w:w="1651" w:type="dxa"/>
                  <w:vAlign w:val="center"/>
                </w:tcPr>
                <w:p w14:paraId="7BD014DF"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dobar (3)</w:t>
                  </w:r>
                </w:p>
              </w:tc>
              <w:tc>
                <w:tcPr>
                  <w:tcW w:w="1477" w:type="dxa"/>
                  <w:vAlign w:val="center"/>
                </w:tcPr>
                <w:p w14:paraId="78BDBBF3"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C</w:t>
                  </w:r>
                </w:p>
              </w:tc>
            </w:tr>
            <w:tr w:rsidR="00602C70" w:rsidRPr="00E45878" w14:paraId="1DDB2498" w14:textId="77777777" w:rsidTr="0029158D">
              <w:trPr>
                <w:trHeight w:val="300"/>
                <w:jc w:val="center"/>
              </w:trPr>
              <w:tc>
                <w:tcPr>
                  <w:tcW w:w="1805" w:type="dxa"/>
                  <w:shd w:val="clear" w:color="auto" w:fill="DBE5F1" w:themeFill="accent1" w:themeFillTint="33"/>
                  <w:vAlign w:val="center"/>
                  <w:hideMark/>
                </w:tcPr>
                <w:p w14:paraId="34ECEB6B"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50,00 – 59,99</w:t>
                  </w:r>
                </w:p>
              </w:tc>
              <w:tc>
                <w:tcPr>
                  <w:tcW w:w="1651" w:type="dxa"/>
                  <w:vAlign w:val="center"/>
                </w:tcPr>
                <w:p w14:paraId="00102BE9"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dovoljan (2)</w:t>
                  </w:r>
                </w:p>
              </w:tc>
              <w:tc>
                <w:tcPr>
                  <w:tcW w:w="1477" w:type="dxa"/>
                  <w:vAlign w:val="center"/>
                </w:tcPr>
                <w:p w14:paraId="07713A6D"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D</w:t>
                  </w:r>
                </w:p>
              </w:tc>
            </w:tr>
            <w:tr w:rsidR="00602C70" w:rsidRPr="00E45878" w14:paraId="034A446E" w14:textId="77777777" w:rsidTr="0029158D">
              <w:trPr>
                <w:trHeight w:val="300"/>
                <w:jc w:val="center"/>
              </w:trPr>
              <w:tc>
                <w:tcPr>
                  <w:tcW w:w="1805" w:type="dxa"/>
                  <w:shd w:val="clear" w:color="auto" w:fill="DBE5F1" w:themeFill="accent1" w:themeFillTint="33"/>
                  <w:vAlign w:val="center"/>
                  <w:hideMark/>
                </w:tcPr>
                <w:p w14:paraId="7B1796CD"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0,00 – 49,99</w:t>
                  </w:r>
                </w:p>
              </w:tc>
              <w:tc>
                <w:tcPr>
                  <w:tcW w:w="1651" w:type="dxa"/>
                  <w:vAlign w:val="center"/>
                </w:tcPr>
                <w:p w14:paraId="53013E51"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nedovoljan (1)</w:t>
                  </w:r>
                </w:p>
              </w:tc>
              <w:tc>
                <w:tcPr>
                  <w:tcW w:w="1477" w:type="dxa"/>
                  <w:vAlign w:val="center"/>
                </w:tcPr>
                <w:p w14:paraId="71C08F67"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F</w:t>
                  </w:r>
                </w:p>
              </w:tc>
            </w:tr>
          </w:tbl>
          <w:p w14:paraId="532FD38D" w14:textId="77777777" w:rsidR="00602C70" w:rsidRPr="00E45878" w:rsidRDefault="00602C70" w:rsidP="00602C70">
            <w:pPr>
              <w:pStyle w:val="Tekstfusnote"/>
              <w:rPr>
                <w:rFonts w:asciiTheme="minorHAnsi" w:hAnsiTheme="minorHAnsi" w:cstheme="minorHAnsi"/>
                <w:b/>
                <w:bCs/>
                <w:lang w:val="hr-HR"/>
              </w:rPr>
            </w:pPr>
          </w:p>
        </w:tc>
      </w:tr>
      <w:tr w:rsidR="00602C70" w:rsidRPr="00E45878" w14:paraId="5D5C3A19"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F9835FF"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Obvezna literatura</w:t>
            </w:r>
          </w:p>
        </w:tc>
      </w:tr>
      <w:tr w:rsidR="00602C70" w:rsidRPr="00E45878" w14:paraId="4B8CC268"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62DAF58" w14:textId="77777777" w:rsidR="00602C70" w:rsidRPr="00E45878" w:rsidRDefault="00602C70" w:rsidP="00B40BF3">
            <w:pPr>
              <w:pStyle w:val="Tekstfusnote"/>
              <w:numPr>
                <w:ilvl w:val="0"/>
                <w:numId w:val="60"/>
              </w:numPr>
              <w:rPr>
                <w:rFonts w:asciiTheme="minorHAnsi" w:hAnsiTheme="minorHAnsi" w:cstheme="minorHAnsi"/>
                <w:lang w:val="hr-HR"/>
              </w:rPr>
            </w:pPr>
            <w:r w:rsidRPr="00E45878">
              <w:rPr>
                <w:rFonts w:asciiTheme="minorHAnsi" w:hAnsiTheme="minorHAnsi" w:cstheme="minorHAnsi"/>
                <w:lang w:val="hr-HR"/>
              </w:rPr>
              <w:t>Antunović, Z., Bubalo, D., Kezić, N., Dražić, M. M. (2018): Suvremeno pčelarstvo. Agro-H d.o.o., Zagreb. 2018.</w:t>
            </w:r>
          </w:p>
          <w:p w14:paraId="11AC89C7" w14:textId="77777777" w:rsidR="00602C70" w:rsidRPr="00E45878" w:rsidRDefault="00602C70" w:rsidP="00B40BF3">
            <w:pPr>
              <w:pStyle w:val="Tekstfusnote"/>
              <w:numPr>
                <w:ilvl w:val="0"/>
                <w:numId w:val="60"/>
              </w:numPr>
              <w:rPr>
                <w:rFonts w:asciiTheme="minorHAnsi" w:hAnsiTheme="minorHAnsi" w:cstheme="minorHAnsi"/>
                <w:lang w:val="hr-HR"/>
              </w:rPr>
            </w:pPr>
            <w:r w:rsidRPr="00E45878">
              <w:rPr>
                <w:rFonts w:asciiTheme="minorHAnsi" w:hAnsiTheme="minorHAnsi" w:cstheme="minorHAnsi"/>
                <w:lang w:val="hr-HR"/>
              </w:rPr>
              <w:t>Bubalo, D., Kezić, N., Dražić, M. M. Pčelarstvo, apiterapija, apiturizam. Geromar, Sveta Nedjelja, 2017.</w:t>
            </w:r>
          </w:p>
          <w:p w14:paraId="232E63B9" w14:textId="77777777" w:rsidR="00602C70" w:rsidRPr="00E45878" w:rsidRDefault="00602C70" w:rsidP="00B40BF3">
            <w:pPr>
              <w:pStyle w:val="Tekstfusnote"/>
              <w:numPr>
                <w:ilvl w:val="0"/>
                <w:numId w:val="60"/>
              </w:numPr>
              <w:rPr>
                <w:rFonts w:asciiTheme="minorHAnsi" w:hAnsiTheme="minorHAnsi" w:cstheme="minorHAnsi"/>
                <w:lang w:val="hr-HR"/>
              </w:rPr>
            </w:pPr>
            <w:r w:rsidRPr="00E45878">
              <w:rPr>
                <w:rFonts w:asciiTheme="minorHAnsi" w:hAnsiTheme="minorHAnsi" w:cstheme="minorHAnsi"/>
                <w:lang w:val="hr-HR"/>
              </w:rPr>
              <w:t xml:space="preserve">Cramp, D. Pčelarstvo: cjeloviti priručnik,  Leo-commerce, Rijeka.,2012.                                                                                                                           </w:t>
            </w:r>
          </w:p>
          <w:p w14:paraId="45B46E2C" w14:textId="77777777" w:rsidR="00602C70" w:rsidRPr="00E45878" w:rsidRDefault="00602C70" w:rsidP="00B40BF3">
            <w:pPr>
              <w:pStyle w:val="Tekstfusnote"/>
              <w:numPr>
                <w:ilvl w:val="0"/>
                <w:numId w:val="60"/>
              </w:numPr>
              <w:rPr>
                <w:rFonts w:asciiTheme="minorHAnsi" w:hAnsiTheme="minorHAnsi" w:cstheme="minorHAnsi"/>
                <w:lang w:val="hr-HR"/>
              </w:rPr>
            </w:pPr>
            <w:r w:rsidRPr="00E45878">
              <w:rPr>
                <w:rFonts w:asciiTheme="minorHAnsi" w:hAnsiTheme="minorHAnsi" w:cstheme="minorHAnsi"/>
                <w:lang w:val="hr-HR"/>
              </w:rPr>
              <w:t>Laktić Z., Šekulja D.  Suvremeno pčelarstvo , Priručnik, Nakladni zavod Globus , Zagreb. , 2008. </w:t>
            </w:r>
          </w:p>
          <w:p w14:paraId="35F37024" w14:textId="77777777" w:rsidR="00602C70" w:rsidRPr="00E45878" w:rsidRDefault="00602C70" w:rsidP="00B40BF3">
            <w:pPr>
              <w:pStyle w:val="Tekstfusnote"/>
              <w:numPr>
                <w:ilvl w:val="0"/>
                <w:numId w:val="60"/>
              </w:numPr>
              <w:rPr>
                <w:rFonts w:asciiTheme="minorHAnsi" w:hAnsiTheme="minorHAnsi" w:cstheme="minorHAnsi"/>
                <w:lang w:val="hr-HR"/>
              </w:rPr>
            </w:pPr>
            <w:r w:rsidRPr="00E45878">
              <w:rPr>
                <w:rFonts w:asciiTheme="minorHAnsi" w:hAnsiTheme="minorHAnsi" w:cstheme="minorHAnsi"/>
                <w:lang w:val="hr-HR"/>
              </w:rPr>
              <w:t>Pohl, F. Suvremeno pčelarstvo: njega i razmnožavanje pčelinjih zajednica, (prijevod s njemačkog) Mozaik knjiga, Zagreb., 2016. </w:t>
            </w:r>
          </w:p>
          <w:p w14:paraId="5721ECF8" w14:textId="77777777" w:rsidR="00602C70" w:rsidRPr="00E45878" w:rsidRDefault="00602C70" w:rsidP="00B40BF3">
            <w:pPr>
              <w:pStyle w:val="Tekstfusnote"/>
              <w:numPr>
                <w:ilvl w:val="0"/>
                <w:numId w:val="60"/>
              </w:numPr>
              <w:rPr>
                <w:rFonts w:asciiTheme="minorHAnsi" w:hAnsiTheme="minorHAnsi" w:cstheme="minorHAnsi"/>
                <w:lang w:val="hr-HR"/>
              </w:rPr>
            </w:pPr>
            <w:r w:rsidRPr="00E45878">
              <w:rPr>
                <w:rFonts w:asciiTheme="minorHAnsi" w:hAnsiTheme="minorHAnsi" w:cstheme="minorHAnsi"/>
                <w:lang w:val="hr-HR"/>
              </w:rPr>
              <w:t>Tucak, Z. Pčelarstvo. Fakultet agrobiotehničkih znanosti Osijek, Sveučilište J. J. Strossmayera u Osijeku, Osijek. 2015.</w:t>
            </w:r>
          </w:p>
        </w:tc>
      </w:tr>
      <w:tr w:rsidR="00602C70" w:rsidRPr="00E45878" w14:paraId="266F58EC"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20AE13A"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Dopunska literatura</w:t>
            </w:r>
          </w:p>
        </w:tc>
      </w:tr>
      <w:tr w:rsidR="00602C70" w:rsidRPr="00E45878" w14:paraId="2AD8B0D6" w14:textId="77777777" w:rsidTr="0029158D">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8B30A1D" w14:textId="77777777" w:rsidR="00602C70" w:rsidRPr="00E45878" w:rsidRDefault="00602C70" w:rsidP="00B40BF3">
            <w:pPr>
              <w:pStyle w:val="Tekstfusnote"/>
              <w:numPr>
                <w:ilvl w:val="0"/>
                <w:numId w:val="61"/>
              </w:numPr>
              <w:rPr>
                <w:rFonts w:asciiTheme="minorHAnsi" w:hAnsiTheme="minorHAnsi" w:cstheme="minorHAnsi"/>
                <w:lang w:val="hr-HR"/>
              </w:rPr>
            </w:pPr>
            <w:r w:rsidRPr="00E45878">
              <w:rPr>
                <w:rFonts w:asciiTheme="minorHAnsi" w:hAnsiTheme="minorHAnsi" w:cstheme="minorHAnsi"/>
                <w:lang w:val="hr-HR"/>
              </w:rPr>
              <w:t>Costa, C., Meixner, M., Carreck, N., Uzunov, A., Büchler, R.  Sustainable Honey Bee Breeding: A Scientific Guide for Future Beekeeping. Springer Nature, Cham, Švicarska. 2025. </w:t>
            </w:r>
          </w:p>
          <w:p w14:paraId="2797ACBD" w14:textId="77777777" w:rsidR="00602C70" w:rsidRPr="00E45878" w:rsidRDefault="00602C70" w:rsidP="00B40BF3">
            <w:pPr>
              <w:pStyle w:val="Tekstfusnote"/>
              <w:numPr>
                <w:ilvl w:val="0"/>
                <w:numId w:val="61"/>
              </w:numPr>
              <w:rPr>
                <w:rFonts w:asciiTheme="minorHAnsi" w:hAnsiTheme="minorHAnsi" w:cstheme="minorHAnsi"/>
                <w:lang w:val="hr-HR"/>
              </w:rPr>
            </w:pPr>
            <w:r w:rsidRPr="00E45878">
              <w:rPr>
                <w:rFonts w:asciiTheme="minorHAnsi" w:hAnsiTheme="minorHAnsi" w:cstheme="minorHAnsi"/>
                <w:lang w:val="hr-HR"/>
              </w:rPr>
              <w:t>Fert, G., Nowottnick, K. Königinnenzucht, Praksisanleitung für Imker, Leopold Stocker Verlag, Graz – Stuttgart (njem)., 2013. </w:t>
            </w:r>
          </w:p>
          <w:p w14:paraId="00CA9CF7" w14:textId="77777777" w:rsidR="00602C70" w:rsidRPr="00E45878" w:rsidRDefault="00602C70" w:rsidP="00B40BF3">
            <w:pPr>
              <w:pStyle w:val="Tekstfusnote"/>
              <w:numPr>
                <w:ilvl w:val="0"/>
                <w:numId w:val="61"/>
              </w:numPr>
              <w:rPr>
                <w:rFonts w:asciiTheme="minorHAnsi" w:hAnsiTheme="minorHAnsi" w:cstheme="minorHAnsi"/>
                <w:lang w:val="hr-HR"/>
              </w:rPr>
            </w:pPr>
            <w:r w:rsidRPr="00E45878">
              <w:rPr>
                <w:rFonts w:asciiTheme="minorHAnsi" w:hAnsiTheme="minorHAnsi" w:cstheme="minorHAnsi"/>
                <w:lang w:val="hr-HR"/>
              </w:rPr>
              <w:t>Flottum, K. Common Sense Natural Beekeeping: Sustainable, Bee-Friendly Techniques to Help Your Hives Survive and Thrive. Quarry Books, Beverly, Massachusetts. 2021. </w:t>
            </w:r>
          </w:p>
          <w:p w14:paraId="77F45C16" w14:textId="77777777" w:rsidR="00602C70" w:rsidRPr="00E45878" w:rsidRDefault="00602C70" w:rsidP="00B40BF3">
            <w:pPr>
              <w:pStyle w:val="Tekstfusnote"/>
              <w:numPr>
                <w:ilvl w:val="0"/>
                <w:numId w:val="61"/>
              </w:numPr>
              <w:rPr>
                <w:rFonts w:asciiTheme="minorHAnsi" w:hAnsiTheme="minorHAnsi" w:cstheme="minorHAnsi"/>
                <w:lang w:val="hr-HR"/>
              </w:rPr>
            </w:pPr>
            <w:r w:rsidRPr="00E45878">
              <w:rPr>
                <w:rFonts w:asciiTheme="minorHAnsi" w:hAnsiTheme="minorHAnsi" w:cstheme="minorHAnsi"/>
                <w:lang w:val="hr-HR"/>
              </w:rPr>
              <w:t>Koeniger, G., Koeniger N., Ellis, J., Connor, L. Mating Miologi of Honeybees, Wicwas Press LLC, Michigan (eng), 2014. </w:t>
            </w:r>
          </w:p>
          <w:p w14:paraId="747DA636" w14:textId="77777777" w:rsidR="00602C70" w:rsidRPr="00E45878" w:rsidRDefault="00602C70" w:rsidP="00B40BF3">
            <w:pPr>
              <w:pStyle w:val="Tekstfusnote"/>
              <w:numPr>
                <w:ilvl w:val="0"/>
                <w:numId w:val="61"/>
              </w:numPr>
              <w:rPr>
                <w:rFonts w:asciiTheme="minorHAnsi" w:hAnsiTheme="minorHAnsi" w:cstheme="minorHAnsi"/>
                <w:lang w:val="hr-HR"/>
              </w:rPr>
            </w:pPr>
            <w:r w:rsidRPr="00E45878">
              <w:rPr>
                <w:rFonts w:asciiTheme="minorHAnsi" w:hAnsiTheme="minorHAnsi" w:cstheme="minorHAnsi"/>
                <w:lang w:val="hr-HR"/>
              </w:rPr>
              <w:t>Liebig, G. Die Waldtracht-Entstehung-Beobachtung-Prognose, Stuttgart (njem)., 1999. </w:t>
            </w:r>
          </w:p>
          <w:p w14:paraId="135E527E" w14:textId="77777777" w:rsidR="00602C70" w:rsidRPr="00E45878" w:rsidRDefault="00602C70" w:rsidP="00B40BF3">
            <w:pPr>
              <w:pStyle w:val="Tekstfusnote"/>
              <w:numPr>
                <w:ilvl w:val="0"/>
                <w:numId w:val="61"/>
              </w:numPr>
              <w:rPr>
                <w:rFonts w:asciiTheme="minorHAnsi" w:hAnsiTheme="minorHAnsi" w:cstheme="minorHAnsi"/>
                <w:lang w:val="hr-HR"/>
              </w:rPr>
            </w:pPr>
            <w:r w:rsidRPr="00E45878">
              <w:rPr>
                <w:rFonts w:asciiTheme="minorHAnsi" w:hAnsiTheme="minorHAnsi" w:cstheme="minorHAnsi"/>
                <w:lang w:val="hr-HR"/>
              </w:rPr>
              <w:t>Tiesler, F-K., Bienefeld K., Büchler R. Selektion der Honigibiene, Buschhausen Druck und Verlagshaus, Herten (njem)., 2016. </w:t>
            </w:r>
          </w:p>
          <w:p w14:paraId="248F5C67" w14:textId="77777777" w:rsidR="00602C70" w:rsidRPr="00E45878" w:rsidRDefault="00602C70" w:rsidP="00B40BF3">
            <w:pPr>
              <w:pStyle w:val="Tekstfusnote"/>
              <w:numPr>
                <w:ilvl w:val="0"/>
                <w:numId w:val="61"/>
              </w:numPr>
              <w:rPr>
                <w:rFonts w:asciiTheme="minorHAnsi" w:hAnsiTheme="minorHAnsi" w:cstheme="minorHAnsi"/>
                <w:lang w:val="hr-HR"/>
              </w:rPr>
            </w:pPr>
            <w:r w:rsidRPr="00E45878">
              <w:rPr>
                <w:rFonts w:asciiTheme="minorHAnsi" w:hAnsiTheme="minorHAnsi" w:cstheme="minorHAnsi"/>
                <w:lang w:val="de-DE"/>
              </w:rPr>
              <w:t xml:space="preserve">Wachkoo, A. A., Nayik, G. A., Uddin, J., Ansari, M. J.  </w:t>
            </w:r>
            <w:r w:rsidRPr="00E45878">
              <w:rPr>
                <w:rFonts w:asciiTheme="minorHAnsi" w:hAnsiTheme="minorHAnsi" w:cstheme="minorHAnsi"/>
                <w:i/>
                <w:iCs/>
              </w:rPr>
              <w:t>Honey Bees, Beekeeping and Bee Products</w:t>
            </w:r>
            <w:r w:rsidRPr="00E45878">
              <w:rPr>
                <w:rFonts w:asciiTheme="minorHAnsi" w:hAnsiTheme="minorHAnsi" w:cstheme="minorHAnsi"/>
              </w:rPr>
              <w:t>. CRC Press, Boca Raton, Florida.2024.</w:t>
            </w:r>
            <w:r w:rsidRPr="00E45878">
              <w:rPr>
                <w:rFonts w:asciiTheme="minorHAnsi" w:hAnsiTheme="minorHAnsi" w:cstheme="minorHAnsi"/>
                <w:lang w:val="hr-HR"/>
              </w:rPr>
              <w:t> </w:t>
            </w:r>
          </w:p>
        </w:tc>
      </w:tr>
      <w:tr w:rsidR="00602C70" w:rsidRPr="00E45878" w14:paraId="13D03026"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604DE47"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602C70" w:rsidRPr="00E45878" w14:paraId="3E5C34CF"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4D3D9ED"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7262CFA0" w14:textId="77777777" w:rsidR="00602C70" w:rsidRPr="00E45878" w:rsidRDefault="00602C70" w:rsidP="00602C70">
      <w:pPr>
        <w:pStyle w:val="Tekstfusnote"/>
        <w:rPr>
          <w:rFonts w:asciiTheme="minorHAnsi" w:hAnsiTheme="minorHAnsi" w:cstheme="minorHAnsi"/>
          <w:lang w:val="hr-HR"/>
        </w:rPr>
      </w:pPr>
    </w:p>
    <w:p w14:paraId="4BC8B9A2"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 xml:space="preserve">Tablica konstruktivnog poravnavanja </w:t>
      </w:r>
    </w:p>
    <w:p w14:paraId="6E8665F3" w14:textId="77777777" w:rsidR="00602C70" w:rsidRPr="00E45878" w:rsidRDefault="00602C70" w:rsidP="00602C70">
      <w:pPr>
        <w:pStyle w:val="Tekstfusnote"/>
        <w:rPr>
          <w:rFonts w:asciiTheme="minorHAnsi" w:hAnsiTheme="minorHAnsi" w:cstheme="minorHAnsi"/>
          <w:b/>
          <w:lang w:val="hr-HR"/>
        </w:rPr>
      </w:pPr>
    </w:p>
    <w:tbl>
      <w:tblPr>
        <w:tblStyle w:val="Reetkatablice"/>
        <w:tblW w:w="492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71"/>
        <w:gridCol w:w="3681"/>
        <w:gridCol w:w="1381"/>
        <w:gridCol w:w="1288"/>
      </w:tblGrid>
      <w:tr w:rsidR="00D30525" w:rsidRPr="00E45878" w14:paraId="67F04CC4" w14:textId="77777777" w:rsidTr="0029158D">
        <w:tc>
          <w:tcPr>
            <w:tcW w:w="1441" w:type="pct"/>
            <w:shd w:val="clear" w:color="auto" w:fill="95B3D7" w:themeFill="accent1" w:themeFillTint="99"/>
          </w:tcPr>
          <w:p w14:paraId="3501FCE9"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w:t>
            </w:r>
          </w:p>
        </w:tc>
        <w:tc>
          <w:tcPr>
            <w:tcW w:w="2063" w:type="pct"/>
            <w:shd w:val="clear" w:color="auto" w:fill="95B3D7" w:themeFill="accent1" w:themeFillTint="99"/>
          </w:tcPr>
          <w:p w14:paraId="28504432"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Nastavne teme</w:t>
            </w:r>
          </w:p>
        </w:tc>
        <w:tc>
          <w:tcPr>
            <w:tcW w:w="774" w:type="pct"/>
            <w:shd w:val="clear" w:color="auto" w:fill="95B3D7" w:themeFill="accent1" w:themeFillTint="99"/>
          </w:tcPr>
          <w:p w14:paraId="2A550BEE"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Metode (načini) poučavanja</w:t>
            </w:r>
          </w:p>
        </w:tc>
        <w:tc>
          <w:tcPr>
            <w:tcW w:w="722" w:type="pct"/>
            <w:shd w:val="clear" w:color="auto" w:fill="95B3D7" w:themeFill="accent1" w:themeFillTint="99"/>
          </w:tcPr>
          <w:p w14:paraId="1BB7742B"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Načini provjere ishoda</w:t>
            </w:r>
          </w:p>
        </w:tc>
      </w:tr>
      <w:tr w:rsidR="00D30525" w:rsidRPr="00E45878" w14:paraId="7ADED5D3" w14:textId="77777777" w:rsidTr="0029158D">
        <w:tc>
          <w:tcPr>
            <w:tcW w:w="1441" w:type="pct"/>
          </w:tcPr>
          <w:p w14:paraId="08BDEF6C"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I1 Odrediti životne potrebe pčela i adekvatne metode pčelarenja</w:t>
            </w:r>
            <w:r w:rsidRPr="00E45878">
              <w:rPr>
                <w:rFonts w:asciiTheme="minorHAnsi" w:hAnsiTheme="minorHAnsi" w:cstheme="minorHAnsi"/>
                <w:lang w:val="hr-HR"/>
              </w:rPr>
              <w:t> </w:t>
            </w:r>
          </w:p>
        </w:tc>
        <w:tc>
          <w:tcPr>
            <w:tcW w:w="2063" w:type="pct"/>
          </w:tcPr>
          <w:p w14:paraId="7996AB24"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Vrste medonosnih pčela i selekcija u pčelarstvu. </w:t>
            </w:r>
          </w:p>
          <w:p w14:paraId="24308B07"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Tipovi i izbor košnica za pčelarenje u našim krajevima  </w:t>
            </w:r>
          </w:p>
          <w:p w14:paraId="75524443"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Pravila rada s pčelama.</w:t>
            </w:r>
            <w:r w:rsidRPr="00E45878">
              <w:rPr>
                <w:rFonts w:asciiTheme="minorHAnsi" w:hAnsiTheme="minorHAnsi" w:cstheme="minorHAnsi"/>
                <w:lang w:val="hr-HR"/>
              </w:rPr>
              <w:t> </w:t>
            </w:r>
          </w:p>
          <w:p w14:paraId="7011AB6F"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Priprema za pristup pčelama. Tehnika pregleda pčelinjih zajednica.</w:t>
            </w:r>
            <w:r w:rsidRPr="00E45878">
              <w:rPr>
                <w:rFonts w:asciiTheme="minorHAnsi" w:hAnsiTheme="minorHAnsi" w:cstheme="minorHAnsi"/>
                <w:lang w:val="hr-HR"/>
              </w:rPr>
              <w:t> </w:t>
            </w:r>
          </w:p>
          <w:p w14:paraId="70EAAD25"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Snaga i razvoj pčelinje zajednice.</w:t>
            </w:r>
            <w:r w:rsidRPr="00E45878">
              <w:rPr>
                <w:rFonts w:asciiTheme="minorHAnsi" w:hAnsiTheme="minorHAnsi" w:cstheme="minorHAnsi"/>
                <w:lang w:val="hr-HR"/>
              </w:rPr>
              <w:t> </w:t>
            </w:r>
          </w:p>
        </w:tc>
        <w:tc>
          <w:tcPr>
            <w:tcW w:w="774" w:type="pct"/>
          </w:tcPr>
          <w:p w14:paraId="76014CF7"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Predavanja</w:t>
            </w:r>
            <w:r w:rsidRPr="00E45878">
              <w:rPr>
                <w:rFonts w:asciiTheme="minorHAnsi" w:hAnsiTheme="minorHAnsi" w:cstheme="minorHAnsi"/>
                <w:lang w:val="hr-HR"/>
              </w:rPr>
              <w:t> </w:t>
            </w:r>
          </w:p>
          <w:p w14:paraId="2AF2888F"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Vježbe</w:t>
            </w:r>
            <w:r w:rsidRPr="00E45878">
              <w:rPr>
                <w:rFonts w:asciiTheme="minorHAnsi" w:hAnsiTheme="minorHAnsi" w:cstheme="minorHAnsi"/>
                <w:lang w:val="hr-HR"/>
              </w:rPr>
              <w:t> </w:t>
            </w:r>
          </w:p>
          <w:p w14:paraId="356D8DEC"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Terenska nastava</w:t>
            </w:r>
            <w:r w:rsidRPr="00E45878">
              <w:rPr>
                <w:rFonts w:asciiTheme="minorHAnsi" w:hAnsiTheme="minorHAnsi" w:cstheme="minorHAnsi"/>
                <w:lang w:val="hr-HR"/>
              </w:rPr>
              <w:t> </w:t>
            </w:r>
          </w:p>
        </w:tc>
        <w:tc>
          <w:tcPr>
            <w:tcW w:w="722" w:type="pct"/>
          </w:tcPr>
          <w:p w14:paraId="46EA6483"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Kolokvij</w:t>
            </w:r>
            <w:r w:rsidRPr="00E45878">
              <w:rPr>
                <w:rFonts w:asciiTheme="minorHAnsi" w:hAnsiTheme="minorHAnsi" w:cstheme="minorHAnsi"/>
                <w:lang w:val="hr-HR"/>
              </w:rPr>
              <w:t> </w:t>
            </w:r>
          </w:p>
          <w:p w14:paraId="291EBDE6"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Test</w:t>
            </w:r>
            <w:r w:rsidRPr="00E45878">
              <w:rPr>
                <w:rFonts w:asciiTheme="minorHAnsi" w:hAnsiTheme="minorHAnsi" w:cstheme="minorHAnsi"/>
                <w:lang w:val="hr-HR"/>
              </w:rPr>
              <w:t> </w:t>
            </w:r>
          </w:p>
          <w:p w14:paraId="1B67DEE6"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Ispit</w:t>
            </w:r>
            <w:r w:rsidRPr="00E45878">
              <w:rPr>
                <w:rFonts w:asciiTheme="minorHAnsi" w:hAnsiTheme="minorHAnsi" w:cstheme="minorHAnsi"/>
                <w:lang w:val="hr-HR"/>
              </w:rPr>
              <w:t> </w:t>
            </w:r>
          </w:p>
        </w:tc>
      </w:tr>
      <w:tr w:rsidR="00D30525" w:rsidRPr="00E45878" w14:paraId="66788098" w14:textId="77777777" w:rsidTr="0029158D">
        <w:tc>
          <w:tcPr>
            <w:tcW w:w="1441" w:type="pct"/>
          </w:tcPr>
          <w:p w14:paraId="51BDE94D"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I2 Valorizirati pojedine pčelinje proizvode i preporučiti načine njihovog dobivanja  </w:t>
            </w:r>
          </w:p>
        </w:tc>
        <w:tc>
          <w:tcPr>
            <w:tcW w:w="2063" w:type="pct"/>
          </w:tcPr>
          <w:p w14:paraId="7DAC0D4E"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 xml:space="preserve">Proizvodnja meda u saću. Proizvodnja matične mliječi. </w:t>
            </w:r>
            <w:r w:rsidRPr="00E45878">
              <w:rPr>
                <w:rFonts w:asciiTheme="minorHAnsi" w:hAnsiTheme="minorHAnsi" w:cstheme="minorHAnsi"/>
              </w:rPr>
              <w:t>Proizvodnja peluda, propolisa i pčelinjeg otrova. </w:t>
            </w:r>
            <w:r w:rsidRPr="00E45878">
              <w:rPr>
                <w:rFonts w:asciiTheme="minorHAnsi" w:hAnsiTheme="minorHAnsi" w:cstheme="minorHAnsi"/>
                <w:lang w:val="hr-HR"/>
              </w:rPr>
              <w:t> </w:t>
            </w:r>
          </w:p>
          <w:p w14:paraId="4C875D79"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Proizvodnja matica i paketnih rojeva. Proljetno proširivanje legla i sprečavanje rojenja pčela.</w:t>
            </w:r>
            <w:r w:rsidRPr="00E45878">
              <w:rPr>
                <w:rFonts w:asciiTheme="minorHAnsi" w:hAnsiTheme="minorHAnsi" w:cstheme="minorHAnsi"/>
                <w:lang w:val="hr-HR"/>
              </w:rPr>
              <w:t> </w:t>
            </w:r>
          </w:p>
        </w:tc>
        <w:tc>
          <w:tcPr>
            <w:tcW w:w="774" w:type="pct"/>
          </w:tcPr>
          <w:p w14:paraId="0019D9C8"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Predavanja</w:t>
            </w:r>
            <w:r w:rsidRPr="00E45878">
              <w:rPr>
                <w:rFonts w:asciiTheme="minorHAnsi" w:hAnsiTheme="minorHAnsi" w:cstheme="minorHAnsi"/>
                <w:lang w:val="hr-HR"/>
              </w:rPr>
              <w:t> </w:t>
            </w:r>
          </w:p>
          <w:p w14:paraId="7AC47391"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Vježbe</w:t>
            </w:r>
            <w:r w:rsidRPr="00E45878">
              <w:rPr>
                <w:rFonts w:asciiTheme="minorHAnsi" w:hAnsiTheme="minorHAnsi" w:cstheme="minorHAnsi"/>
                <w:lang w:val="hr-HR"/>
              </w:rPr>
              <w:t> </w:t>
            </w:r>
          </w:p>
          <w:p w14:paraId="5D927E6E"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Terenska nastava</w:t>
            </w:r>
            <w:r w:rsidRPr="00E45878">
              <w:rPr>
                <w:rFonts w:asciiTheme="minorHAnsi" w:hAnsiTheme="minorHAnsi" w:cstheme="minorHAnsi"/>
                <w:lang w:val="hr-HR"/>
              </w:rPr>
              <w:t> </w:t>
            </w:r>
          </w:p>
        </w:tc>
        <w:tc>
          <w:tcPr>
            <w:tcW w:w="722" w:type="pct"/>
          </w:tcPr>
          <w:p w14:paraId="58093A12"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Kolokvij</w:t>
            </w:r>
            <w:r w:rsidRPr="00E45878">
              <w:rPr>
                <w:rFonts w:asciiTheme="minorHAnsi" w:hAnsiTheme="minorHAnsi" w:cstheme="minorHAnsi"/>
                <w:lang w:val="hr-HR"/>
              </w:rPr>
              <w:t> </w:t>
            </w:r>
          </w:p>
          <w:p w14:paraId="7505A4E5"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Test</w:t>
            </w:r>
            <w:r w:rsidRPr="00E45878">
              <w:rPr>
                <w:rFonts w:asciiTheme="minorHAnsi" w:hAnsiTheme="minorHAnsi" w:cstheme="minorHAnsi"/>
                <w:lang w:val="hr-HR"/>
              </w:rPr>
              <w:t> </w:t>
            </w:r>
          </w:p>
          <w:p w14:paraId="7493D5A8"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Ispit</w:t>
            </w:r>
            <w:r w:rsidRPr="00E45878">
              <w:rPr>
                <w:rFonts w:asciiTheme="minorHAnsi" w:hAnsiTheme="minorHAnsi" w:cstheme="minorHAnsi"/>
                <w:lang w:val="hr-HR"/>
              </w:rPr>
              <w:t> </w:t>
            </w:r>
          </w:p>
        </w:tc>
      </w:tr>
      <w:tr w:rsidR="00D30525" w:rsidRPr="00E45878" w14:paraId="0B1CEF40" w14:textId="77777777" w:rsidTr="0029158D">
        <w:tc>
          <w:tcPr>
            <w:tcW w:w="1441" w:type="pct"/>
          </w:tcPr>
          <w:p w14:paraId="37EA3D15"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I3 Odabrati potrebne alate i mehanizaciju za određenu tehnologiju pčelarenja </w:t>
            </w:r>
          </w:p>
        </w:tc>
        <w:tc>
          <w:tcPr>
            <w:tcW w:w="2063" w:type="pct"/>
          </w:tcPr>
          <w:p w14:paraId="30361DC1"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Pčelarski pribor. Smještaj pčelinjaka. Materijali za izradu košnica. Sprečavanje pojave grabeži. Držanje pčela u košnicama nastavljačama. Rad s okvirima i s nastavcima.  </w:t>
            </w:r>
          </w:p>
        </w:tc>
        <w:tc>
          <w:tcPr>
            <w:tcW w:w="774" w:type="pct"/>
          </w:tcPr>
          <w:p w14:paraId="272047C3"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Predavanja</w:t>
            </w:r>
            <w:r w:rsidRPr="00E45878">
              <w:rPr>
                <w:rFonts w:asciiTheme="minorHAnsi" w:hAnsiTheme="minorHAnsi" w:cstheme="minorHAnsi"/>
                <w:lang w:val="hr-HR"/>
              </w:rPr>
              <w:t> </w:t>
            </w:r>
          </w:p>
          <w:p w14:paraId="1C6DC4BB"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Vježbe</w:t>
            </w:r>
            <w:r w:rsidRPr="00E45878">
              <w:rPr>
                <w:rFonts w:asciiTheme="minorHAnsi" w:hAnsiTheme="minorHAnsi" w:cstheme="minorHAnsi"/>
                <w:lang w:val="hr-HR"/>
              </w:rPr>
              <w:t> </w:t>
            </w:r>
          </w:p>
          <w:p w14:paraId="3A20F8F3"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Terenska nastava </w:t>
            </w:r>
            <w:r w:rsidRPr="00E45878">
              <w:rPr>
                <w:rFonts w:asciiTheme="minorHAnsi" w:hAnsiTheme="minorHAnsi" w:cstheme="minorHAnsi"/>
                <w:lang w:val="hr-HR"/>
              </w:rPr>
              <w:t> </w:t>
            </w:r>
          </w:p>
        </w:tc>
        <w:tc>
          <w:tcPr>
            <w:tcW w:w="722" w:type="pct"/>
          </w:tcPr>
          <w:p w14:paraId="1DFB52E7"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Kolokvij</w:t>
            </w:r>
            <w:r w:rsidRPr="00E45878">
              <w:rPr>
                <w:rFonts w:asciiTheme="minorHAnsi" w:hAnsiTheme="minorHAnsi" w:cstheme="minorHAnsi"/>
                <w:lang w:val="hr-HR"/>
              </w:rPr>
              <w:t> </w:t>
            </w:r>
          </w:p>
          <w:p w14:paraId="4DA82C7A"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Test</w:t>
            </w:r>
            <w:r w:rsidRPr="00E45878">
              <w:rPr>
                <w:rFonts w:asciiTheme="minorHAnsi" w:hAnsiTheme="minorHAnsi" w:cstheme="minorHAnsi"/>
                <w:lang w:val="hr-HR"/>
              </w:rPr>
              <w:t> </w:t>
            </w:r>
          </w:p>
          <w:p w14:paraId="47BF25E0"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Ispit</w:t>
            </w:r>
            <w:r w:rsidRPr="00E45878">
              <w:rPr>
                <w:rFonts w:asciiTheme="minorHAnsi" w:hAnsiTheme="minorHAnsi" w:cstheme="minorHAnsi"/>
                <w:lang w:val="hr-HR"/>
              </w:rPr>
              <w:t> </w:t>
            </w:r>
          </w:p>
        </w:tc>
      </w:tr>
      <w:tr w:rsidR="00D30525" w:rsidRPr="00E45878" w14:paraId="38FED32E" w14:textId="77777777" w:rsidTr="0029158D">
        <w:tc>
          <w:tcPr>
            <w:tcW w:w="1441" w:type="pct"/>
          </w:tcPr>
          <w:p w14:paraId="70131ACD"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de-DE"/>
              </w:rPr>
              <w:t>4 Ocijeniti</w:t>
            </w:r>
            <w:r w:rsidRPr="00E45878">
              <w:rPr>
                <w:rFonts w:asciiTheme="minorHAnsi" w:hAnsiTheme="minorHAnsi" w:cstheme="minorHAnsi"/>
                <w:b/>
                <w:bCs/>
                <w:lang w:val="de-DE"/>
              </w:rPr>
              <w:t xml:space="preserve"> </w:t>
            </w:r>
            <w:r w:rsidRPr="00E45878">
              <w:rPr>
                <w:rFonts w:asciiTheme="minorHAnsi" w:hAnsiTheme="minorHAnsi" w:cstheme="minorHAnsi"/>
                <w:lang w:val="de-DE"/>
              </w:rPr>
              <w:t>rasprostranjenost medonosnog bilja na određenom podneblju</w:t>
            </w:r>
            <w:r w:rsidRPr="00E45878">
              <w:rPr>
                <w:rFonts w:asciiTheme="minorHAnsi" w:hAnsiTheme="minorHAnsi" w:cstheme="minorHAnsi"/>
                <w:lang w:val="hr-HR"/>
              </w:rPr>
              <w:t> </w:t>
            </w:r>
          </w:p>
        </w:tc>
        <w:tc>
          <w:tcPr>
            <w:tcW w:w="2063" w:type="pct"/>
          </w:tcPr>
          <w:p w14:paraId="27F81F4A"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 xml:space="preserve">Priprema pčelinjih zajednica za glavnu pašu u vrijeme cvatnje medonosnog bilja. Prihranjivanje pčela.  Seljenje pčela. Odabir lokacije za dovoz pčela na pašu. Načini učvršćivanja košnica u transportu. Oduzimanje okvira i nastavaka s medom. Vrcanje meda. Dvomatično pčelarenje. Metode stvaranja vrlo jakih zajednica. Iskorištavanje rojeva. </w:t>
            </w:r>
            <w:r w:rsidRPr="00E45878">
              <w:rPr>
                <w:rFonts w:asciiTheme="minorHAnsi" w:hAnsiTheme="minorHAnsi" w:cstheme="minorHAnsi"/>
              </w:rPr>
              <w:t>Umjetno razmnožavanje pčelinjih zajednica. </w:t>
            </w:r>
            <w:r w:rsidRPr="00E45878">
              <w:rPr>
                <w:rFonts w:asciiTheme="minorHAnsi" w:hAnsiTheme="minorHAnsi" w:cstheme="minorHAnsi"/>
                <w:lang w:val="hr-HR"/>
              </w:rPr>
              <w:t> </w:t>
            </w:r>
          </w:p>
        </w:tc>
        <w:tc>
          <w:tcPr>
            <w:tcW w:w="774" w:type="pct"/>
          </w:tcPr>
          <w:p w14:paraId="74D51440"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Predavanja</w:t>
            </w:r>
            <w:r w:rsidRPr="00E45878">
              <w:rPr>
                <w:rFonts w:asciiTheme="minorHAnsi" w:hAnsiTheme="minorHAnsi" w:cstheme="minorHAnsi"/>
                <w:lang w:val="hr-HR"/>
              </w:rPr>
              <w:t> </w:t>
            </w:r>
          </w:p>
          <w:p w14:paraId="2D76C832"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Vježbe</w:t>
            </w:r>
            <w:r w:rsidRPr="00E45878">
              <w:rPr>
                <w:rFonts w:asciiTheme="minorHAnsi" w:hAnsiTheme="minorHAnsi" w:cstheme="minorHAnsi"/>
                <w:lang w:val="hr-HR"/>
              </w:rPr>
              <w:t> </w:t>
            </w:r>
          </w:p>
          <w:p w14:paraId="40EB0433"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Terenska nastava</w:t>
            </w:r>
            <w:r w:rsidRPr="00E45878">
              <w:rPr>
                <w:rFonts w:asciiTheme="minorHAnsi" w:hAnsiTheme="minorHAnsi" w:cstheme="minorHAnsi"/>
                <w:lang w:val="hr-HR"/>
              </w:rPr>
              <w:t> </w:t>
            </w:r>
          </w:p>
        </w:tc>
        <w:tc>
          <w:tcPr>
            <w:tcW w:w="722" w:type="pct"/>
          </w:tcPr>
          <w:p w14:paraId="130CF0CC"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Kolokvij</w:t>
            </w:r>
            <w:r w:rsidRPr="00E45878">
              <w:rPr>
                <w:rFonts w:asciiTheme="minorHAnsi" w:hAnsiTheme="minorHAnsi" w:cstheme="minorHAnsi"/>
                <w:lang w:val="hr-HR"/>
              </w:rPr>
              <w:t> </w:t>
            </w:r>
          </w:p>
          <w:p w14:paraId="727E7489"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Test</w:t>
            </w:r>
            <w:r w:rsidRPr="00E45878">
              <w:rPr>
                <w:rFonts w:asciiTheme="minorHAnsi" w:hAnsiTheme="minorHAnsi" w:cstheme="minorHAnsi"/>
                <w:lang w:val="hr-HR"/>
              </w:rPr>
              <w:t> </w:t>
            </w:r>
          </w:p>
          <w:p w14:paraId="78498EF9"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Ispit</w:t>
            </w:r>
            <w:r w:rsidRPr="00E45878">
              <w:rPr>
                <w:rFonts w:asciiTheme="minorHAnsi" w:hAnsiTheme="minorHAnsi" w:cstheme="minorHAnsi"/>
                <w:lang w:val="hr-HR"/>
              </w:rPr>
              <w:t> </w:t>
            </w:r>
          </w:p>
        </w:tc>
      </w:tr>
      <w:tr w:rsidR="00D30525" w:rsidRPr="00E45878" w14:paraId="450242A8" w14:textId="77777777" w:rsidTr="0029158D">
        <w:tc>
          <w:tcPr>
            <w:tcW w:w="1441" w:type="pct"/>
          </w:tcPr>
          <w:p w14:paraId="22F854C5"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I5 Utvrditi zdravstveno stanje pčela i zakonske propise koji se odnose na pčelarstvo </w:t>
            </w:r>
          </w:p>
        </w:tc>
        <w:tc>
          <w:tcPr>
            <w:tcW w:w="2063" w:type="pct"/>
          </w:tcPr>
          <w:p w14:paraId="2BD8C0DD"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Razlikovanje pojedinih pčelinjih bolesti na terenu. </w:t>
            </w:r>
          </w:p>
          <w:p w14:paraId="356BBA13"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Pravilnik o držanju pčela, zakonski i podzakonski akti kojima je regulirano bavljenje pčelarstvom </w:t>
            </w:r>
          </w:p>
        </w:tc>
        <w:tc>
          <w:tcPr>
            <w:tcW w:w="774" w:type="pct"/>
          </w:tcPr>
          <w:p w14:paraId="00CE31F0"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Predavanja</w:t>
            </w:r>
            <w:r w:rsidRPr="00E45878">
              <w:rPr>
                <w:rFonts w:asciiTheme="minorHAnsi" w:hAnsiTheme="minorHAnsi" w:cstheme="minorHAnsi"/>
                <w:lang w:val="hr-HR"/>
              </w:rPr>
              <w:t> </w:t>
            </w:r>
          </w:p>
          <w:p w14:paraId="015E7F29"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Vježbe</w:t>
            </w:r>
            <w:r w:rsidRPr="00E45878">
              <w:rPr>
                <w:rFonts w:asciiTheme="minorHAnsi" w:hAnsiTheme="minorHAnsi" w:cstheme="minorHAnsi"/>
                <w:lang w:val="hr-HR"/>
              </w:rPr>
              <w:t> </w:t>
            </w:r>
          </w:p>
          <w:p w14:paraId="2140F980"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Terenska nastava</w:t>
            </w:r>
            <w:r w:rsidRPr="00E45878">
              <w:rPr>
                <w:rFonts w:asciiTheme="minorHAnsi" w:hAnsiTheme="minorHAnsi" w:cstheme="minorHAnsi"/>
                <w:lang w:val="hr-HR"/>
              </w:rPr>
              <w:t> </w:t>
            </w:r>
          </w:p>
        </w:tc>
        <w:tc>
          <w:tcPr>
            <w:tcW w:w="722" w:type="pct"/>
          </w:tcPr>
          <w:p w14:paraId="54B06BEA"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Kolokvij</w:t>
            </w:r>
            <w:r w:rsidRPr="00E45878">
              <w:rPr>
                <w:rFonts w:asciiTheme="minorHAnsi" w:hAnsiTheme="minorHAnsi" w:cstheme="minorHAnsi"/>
                <w:lang w:val="hr-HR"/>
              </w:rPr>
              <w:t> </w:t>
            </w:r>
          </w:p>
          <w:p w14:paraId="0F28DB59"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Test</w:t>
            </w:r>
            <w:r w:rsidRPr="00E45878">
              <w:rPr>
                <w:rFonts w:asciiTheme="minorHAnsi" w:hAnsiTheme="minorHAnsi" w:cstheme="minorHAnsi"/>
                <w:lang w:val="hr-HR"/>
              </w:rPr>
              <w:t> </w:t>
            </w:r>
          </w:p>
          <w:p w14:paraId="2D738D58"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Ispit</w:t>
            </w:r>
            <w:r w:rsidRPr="00E45878">
              <w:rPr>
                <w:rFonts w:asciiTheme="minorHAnsi" w:hAnsiTheme="minorHAnsi" w:cstheme="minorHAnsi"/>
                <w:lang w:val="hr-HR"/>
              </w:rPr>
              <w:t> </w:t>
            </w:r>
          </w:p>
        </w:tc>
      </w:tr>
    </w:tbl>
    <w:p w14:paraId="02C41122" w14:textId="77777777" w:rsidR="00602C70" w:rsidRPr="00E45878" w:rsidRDefault="00602C70" w:rsidP="00602C70">
      <w:pPr>
        <w:pStyle w:val="Tekstfusnote"/>
        <w:rPr>
          <w:rFonts w:asciiTheme="minorHAnsi" w:hAnsiTheme="minorHAnsi" w:cstheme="minorHAnsi"/>
          <w:lang w:val="hr-HR"/>
        </w:rPr>
      </w:pPr>
    </w:p>
    <w:p w14:paraId="53DBC520" w14:textId="6AB40697" w:rsidR="00602C70" w:rsidRPr="00E45878" w:rsidRDefault="00602C70" w:rsidP="00602C70">
      <w:pPr>
        <w:pStyle w:val="Tekstfusnote"/>
        <w:rPr>
          <w:rFonts w:asciiTheme="minorHAnsi" w:hAnsiTheme="minorHAnsi" w:cstheme="minorHAnsi"/>
          <w:lang w:val="hr-HR"/>
        </w:rPr>
      </w:pPr>
    </w:p>
    <w:p w14:paraId="31263AA9" w14:textId="77777777" w:rsidR="00602C70" w:rsidRPr="00E45878" w:rsidRDefault="00602C70" w:rsidP="00602C70">
      <w:pPr>
        <w:pStyle w:val="Tekstfusnote"/>
        <w:rPr>
          <w:rFonts w:asciiTheme="minorHAnsi" w:hAnsiTheme="minorHAnsi" w:cstheme="minorHAnsi"/>
          <w:lang w:val="hr-HR"/>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602C70" w:rsidRPr="00E45878" w14:paraId="383B552F"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2A53DAA"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OPĆE INFORMACIJE</w:t>
            </w:r>
          </w:p>
        </w:tc>
      </w:tr>
      <w:tr w:rsidR="00602C70" w:rsidRPr="00E45878" w14:paraId="7FFC67EE"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73FCF47"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730277934"/>
              <w:placeholder>
                <w:docPart w:val="F2D299A87AF7407A892CFD4B5F91A4DE"/>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45FFC384"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Stručni prijediplomski studij  Održivi agroturizam</w:t>
                </w:r>
              </w:p>
            </w:sdtContent>
          </w:sdt>
        </w:tc>
      </w:tr>
      <w:tr w:rsidR="00602C70" w:rsidRPr="00E45878" w14:paraId="41BB91D0"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12C1285"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2CF31EF"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PRERADA  I KONZERVIRANJE MASLINA</w:t>
            </w:r>
          </w:p>
        </w:tc>
      </w:tr>
      <w:tr w:rsidR="00602C70" w:rsidRPr="00E45878" w14:paraId="2C7AB8B0"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3D5B94B"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9325F31" w14:textId="19D163F7" w:rsidR="00602C70" w:rsidRPr="00E45878" w:rsidRDefault="009948F2" w:rsidP="00602C70">
            <w:pPr>
              <w:pStyle w:val="Tekstfusnote"/>
              <w:rPr>
                <w:rFonts w:asciiTheme="minorHAnsi" w:hAnsiTheme="minorHAnsi" w:cstheme="minorHAnsi"/>
                <w:lang w:val="hr-HR"/>
              </w:rPr>
            </w:pPr>
            <w:r>
              <w:rPr>
                <w:rFonts w:asciiTheme="minorHAnsi" w:hAnsiTheme="minorHAnsi" w:cstheme="minorHAnsi"/>
                <w:lang w:val="hr-HR"/>
              </w:rPr>
              <w:t>d</w:t>
            </w:r>
            <w:r w:rsidR="00602C70" w:rsidRPr="00E45878">
              <w:rPr>
                <w:rFonts w:asciiTheme="minorHAnsi" w:hAnsiTheme="minorHAnsi" w:cstheme="minorHAnsi"/>
                <w:lang w:val="hr-HR"/>
              </w:rPr>
              <w:t>r. sc. biotech. Urška Kosić, prof. struč. stud.</w:t>
            </w:r>
          </w:p>
        </w:tc>
      </w:tr>
      <w:tr w:rsidR="00602C70" w:rsidRPr="00E45878" w14:paraId="56F7CDD4"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B0C0243"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BFCBBD" w14:textId="77777777" w:rsidR="00602C70" w:rsidRPr="00E45878" w:rsidRDefault="00602C70" w:rsidP="00602C70">
            <w:pPr>
              <w:pStyle w:val="Tekstfusnote"/>
              <w:rPr>
                <w:rFonts w:asciiTheme="minorHAnsi" w:hAnsiTheme="minorHAnsi" w:cstheme="minorHAnsi"/>
                <w:lang w:val="hr-HR"/>
              </w:rPr>
            </w:pPr>
          </w:p>
        </w:tc>
      </w:tr>
      <w:tr w:rsidR="00D30525" w:rsidRPr="00E45878" w14:paraId="72E9E571"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BA01262"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052692565"/>
              <w:placeholder>
                <w:docPart w:val="852A766C4F7D48CA8713F5018FD3F830"/>
              </w:placeholder>
              <w:comboBox>
                <w:listItem w:displayText="Obvezni" w:value="Obvezni"/>
                <w:listItem w:displayText="Izborni" w:value="Izborni"/>
              </w:comboBox>
            </w:sdtPr>
            <w:sdtEndPr/>
            <w:sdtContent>
              <w:p w14:paraId="46EE27AC"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Izborni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974C4E1"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23701245"/>
              <w:placeholder>
                <w:docPart w:val="761EBAB5106D444391BC83AF5327D429"/>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FB1CBF2"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4</w:t>
                </w:r>
              </w:p>
            </w:sdtContent>
          </w:sdt>
        </w:tc>
      </w:tr>
      <w:tr w:rsidR="00D30525" w:rsidRPr="00E45878" w14:paraId="5F18013B"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2141AC9"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882897892"/>
              <w:placeholder>
                <w:docPart w:val="17A33CB727F043CBB74E503D02A8ADF6"/>
              </w:placeholder>
              <w:comboBox>
                <w:listItem w:displayText="1." w:value="1."/>
                <w:listItem w:displayText="2." w:value="2."/>
                <w:listItem w:displayText="3." w:value="3."/>
              </w:comboBox>
            </w:sdtPr>
            <w:sdtEndPr/>
            <w:sdtContent>
              <w:p w14:paraId="285458E1"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3.</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6E26AA2"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664755730"/>
              <w:placeholder>
                <w:docPart w:val="D773AD89991A41D98961820989197AC0"/>
              </w:placeholder>
              <w:comboBox>
                <w:listItem w:displayText="Zimski" w:value="Zimski"/>
                <w:listItem w:displayText="Ljetni" w:value="Ljetni"/>
              </w:comboBox>
            </w:sdtPr>
            <w:sdtEndPr/>
            <w:sdtContent>
              <w:p w14:paraId="772199D9"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Zimski</w:t>
                </w:r>
              </w:p>
            </w:sdtContent>
          </w:sdt>
        </w:tc>
      </w:tr>
      <w:tr w:rsidR="00D30525" w:rsidRPr="00E45878" w14:paraId="192D7001" w14:textId="77777777" w:rsidTr="0029158D">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6F427C0"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FA5B921"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3BC12AA"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24B7E9"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8B0294D"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Praktikum</w:t>
            </w:r>
          </w:p>
        </w:tc>
      </w:tr>
      <w:tr w:rsidR="00D30525" w:rsidRPr="00E45878" w14:paraId="07F9956A" w14:textId="77777777" w:rsidTr="0029158D">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F2E8D22" w14:textId="77777777" w:rsidR="00602C70" w:rsidRPr="00E45878" w:rsidRDefault="00602C70" w:rsidP="00602C70">
            <w:pPr>
              <w:pStyle w:val="Tekstfusnote"/>
              <w:rPr>
                <w:rFonts w:asciiTheme="minorHAnsi" w:hAnsiTheme="minorHAnsi" w:cstheme="minorHAns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7E94916"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BA5B506"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1E6D76"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D5A303D"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0</w:t>
            </w:r>
          </w:p>
        </w:tc>
      </w:tr>
      <w:tr w:rsidR="00602C70" w:rsidRPr="00E45878" w14:paraId="65925D3B"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0CE5C3BA"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OPIS KOLEGIJA</w:t>
            </w:r>
          </w:p>
        </w:tc>
      </w:tr>
      <w:tr w:rsidR="00602C70" w:rsidRPr="00E45878" w14:paraId="5FFFF0FE"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B0F9626"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Ciljevi kolegija</w:t>
            </w:r>
          </w:p>
        </w:tc>
      </w:tr>
      <w:tr w:rsidR="00602C70" w:rsidRPr="00E45878" w14:paraId="2C36F269"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8CD1B29" w14:textId="77777777" w:rsidR="00602C70" w:rsidRPr="00E45878" w:rsidRDefault="00602C70" w:rsidP="00B40BF3">
            <w:pPr>
              <w:pStyle w:val="Tekstfusnote"/>
              <w:numPr>
                <w:ilvl w:val="0"/>
                <w:numId w:val="126"/>
              </w:numPr>
              <w:rPr>
                <w:rFonts w:asciiTheme="minorHAnsi" w:hAnsiTheme="minorHAnsi" w:cstheme="minorHAnsi"/>
                <w:lang w:val="hr-HR"/>
              </w:rPr>
            </w:pPr>
            <w:r w:rsidRPr="00E45878">
              <w:rPr>
                <w:rFonts w:asciiTheme="minorHAnsi" w:hAnsiTheme="minorHAnsi" w:cstheme="minorHAnsi"/>
                <w:lang w:val="hr-HR"/>
              </w:rPr>
              <w:t>Poznavanje standardnih postupaka ekstrakcije, dorade i čuvanja ulja.</w:t>
            </w:r>
          </w:p>
          <w:p w14:paraId="6F97DA65" w14:textId="77777777" w:rsidR="00602C70" w:rsidRPr="00E45878" w:rsidRDefault="00602C70" w:rsidP="00B40BF3">
            <w:pPr>
              <w:pStyle w:val="Tekstfusnote"/>
              <w:numPr>
                <w:ilvl w:val="0"/>
                <w:numId w:val="126"/>
              </w:numPr>
              <w:rPr>
                <w:rFonts w:asciiTheme="minorHAnsi" w:hAnsiTheme="minorHAnsi" w:cstheme="minorHAnsi"/>
                <w:lang w:val="hr-HR"/>
              </w:rPr>
            </w:pPr>
            <w:r w:rsidRPr="00E45878">
              <w:rPr>
                <w:rFonts w:asciiTheme="minorHAnsi" w:hAnsiTheme="minorHAnsi" w:cstheme="minorHAnsi"/>
                <w:lang w:val="hr-HR"/>
              </w:rPr>
              <w:t>Poznavanje proizvodnje stolnih maslina, te metoda zbrinjavanja otpada uljara.</w:t>
            </w:r>
          </w:p>
          <w:p w14:paraId="2FA2411D" w14:textId="77777777" w:rsidR="00602C70" w:rsidRPr="00E45878" w:rsidRDefault="00602C70" w:rsidP="00B40BF3">
            <w:pPr>
              <w:pStyle w:val="Tekstfusnote"/>
              <w:numPr>
                <w:ilvl w:val="0"/>
                <w:numId w:val="126"/>
              </w:numPr>
              <w:rPr>
                <w:rFonts w:asciiTheme="minorHAnsi" w:hAnsiTheme="minorHAnsi" w:cstheme="minorHAnsi"/>
                <w:lang w:val="hr-HR"/>
              </w:rPr>
            </w:pPr>
            <w:r w:rsidRPr="00E45878">
              <w:rPr>
                <w:rFonts w:asciiTheme="minorHAnsi" w:hAnsiTheme="minorHAnsi" w:cstheme="minorHAnsi"/>
                <w:lang w:val="hr-HR"/>
              </w:rPr>
              <w:t>Razumijevanje utjecaja kakvoće sirovine i pojedinih operacija na kakvoću ulja.</w:t>
            </w:r>
          </w:p>
          <w:p w14:paraId="7EA8C914" w14:textId="77777777" w:rsidR="00602C70" w:rsidRPr="00E45878" w:rsidRDefault="00602C70" w:rsidP="00B40BF3">
            <w:pPr>
              <w:pStyle w:val="Tekstfusnote"/>
              <w:numPr>
                <w:ilvl w:val="0"/>
                <w:numId w:val="126"/>
              </w:numPr>
              <w:rPr>
                <w:rFonts w:asciiTheme="minorHAnsi" w:hAnsiTheme="minorHAnsi" w:cstheme="minorHAnsi"/>
                <w:lang w:val="hr-HR"/>
              </w:rPr>
            </w:pPr>
            <w:r w:rsidRPr="00E45878">
              <w:rPr>
                <w:rFonts w:asciiTheme="minorHAnsi" w:hAnsiTheme="minorHAnsi" w:cstheme="minorHAnsi"/>
                <w:lang w:val="hr-HR"/>
              </w:rPr>
              <w:t>Poznavanje metoda ocjene kakvoće i razumijevanje značenja pokazatelja kakvoće ulja.</w:t>
            </w:r>
          </w:p>
        </w:tc>
      </w:tr>
      <w:tr w:rsidR="00602C70" w:rsidRPr="00E45878" w14:paraId="0897B730"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2FE8095"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Uvjeti za upis kolegija</w:t>
            </w:r>
          </w:p>
        </w:tc>
      </w:tr>
      <w:tr w:rsidR="00602C70" w:rsidRPr="00E45878" w14:paraId="30391D25"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F5B64DC"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Nema uvjeta</w:t>
            </w:r>
          </w:p>
        </w:tc>
      </w:tr>
      <w:tr w:rsidR="00602C70" w:rsidRPr="00E45878" w14:paraId="556F988D"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A1FEA63"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602C70" w:rsidRPr="00E45878" w14:paraId="26F19743"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53C4917" w14:textId="77777777" w:rsidR="00602C70" w:rsidRPr="00E45878" w:rsidRDefault="00602C70" w:rsidP="00602C70">
            <w:pPr>
              <w:pStyle w:val="Tekstfusnote"/>
              <w:rPr>
                <w:rFonts w:asciiTheme="minorHAnsi" w:hAnsiTheme="minorHAnsi" w:cstheme="minorHAnsi"/>
                <w:lang w:val="hr-HR"/>
              </w:rPr>
            </w:pPr>
          </w:p>
          <w:p w14:paraId="64CCD876"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I1. Planirati poslove agroturističkog gospodarstva u skladu sa zakonodavnim okvirom.  </w:t>
            </w:r>
          </w:p>
          <w:p w14:paraId="2199104B"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I6. Odabrati održive načine opskrbe, nabave i prodaje u poslovanju agroturističkog gospodarstva. </w:t>
            </w:r>
          </w:p>
          <w:p w14:paraId="0812D688"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I9. Interpretirati temeljna načela kemije, biokemije, mikrobiologije i botanike u poljoprivrednoj proizvodnji. </w:t>
            </w:r>
          </w:p>
          <w:p w14:paraId="55BCC53E"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I13. Primijeniti različite načine dorade, sortiranja i pripreme biljnih i životinjskih sirovina za preradu. </w:t>
            </w:r>
          </w:p>
          <w:p w14:paraId="45E7D150"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I14. Odabrati metode prerade i konzerviranja sirovina biljnog podrijetla. </w:t>
            </w:r>
          </w:p>
          <w:p w14:paraId="6955B237"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I16. Procijeniti uvjete skladištenja zaliha sirovina i finalnih proizvoda biljnog i životinjskog podrijetla. </w:t>
            </w:r>
          </w:p>
          <w:p w14:paraId="17A2E51D"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I18. Primijeniti proces hijerarhije održivog gospodarenja otpadom na agroturizmu. </w:t>
            </w:r>
          </w:p>
          <w:p w14:paraId="5F3C4A0C" w14:textId="77777777" w:rsidR="00602C70" w:rsidRPr="00E45878" w:rsidRDefault="00602C70" w:rsidP="00602C70">
            <w:pPr>
              <w:pStyle w:val="Tekstfusnote"/>
              <w:rPr>
                <w:rFonts w:asciiTheme="minorHAnsi" w:hAnsiTheme="minorHAnsi" w:cstheme="minorHAnsi"/>
                <w:lang w:val="hr-HR"/>
              </w:rPr>
            </w:pPr>
          </w:p>
        </w:tc>
      </w:tr>
      <w:tr w:rsidR="00602C70" w:rsidRPr="00E45878" w14:paraId="6D5C47F0"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D44A435"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602C70" w:rsidRPr="00E45878" w14:paraId="6656EC0A"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840B55B" w14:textId="77777777" w:rsidR="00602C70" w:rsidRPr="00E45878" w:rsidRDefault="00602C70" w:rsidP="00602C70">
            <w:pPr>
              <w:pStyle w:val="Tekstfusnote"/>
              <w:rPr>
                <w:rFonts w:asciiTheme="minorHAnsi" w:hAnsiTheme="minorHAnsi" w:cstheme="minorHAnsi"/>
                <w:lang w:val="hr-HR"/>
              </w:rPr>
            </w:pPr>
          </w:p>
          <w:p w14:paraId="357A1E94" w14:textId="77777777" w:rsidR="00602C70" w:rsidRPr="00E45878" w:rsidRDefault="00602C70" w:rsidP="00B40BF3">
            <w:pPr>
              <w:pStyle w:val="Tekstfusnote"/>
              <w:numPr>
                <w:ilvl w:val="0"/>
                <w:numId w:val="127"/>
              </w:numPr>
              <w:rPr>
                <w:rFonts w:asciiTheme="minorHAnsi" w:hAnsiTheme="minorHAnsi" w:cstheme="minorHAnsi"/>
                <w:lang w:val="hr-HR"/>
              </w:rPr>
            </w:pPr>
            <w:r w:rsidRPr="00E45878">
              <w:rPr>
                <w:rFonts w:asciiTheme="minorHAnsi" w:hAnsiTheme="minorHAnsi" w:cstheme="minorHAnsi"/>
                <w:lang w:val="hr-HR"/>
              </w:rPr>
              <w:t>Razlikovati postupke proizvodnje stolnih maslina.</w:t>
            </w:r>
          </w:p>
          <w:p w14:paraId="28F3E849" w14:textId="77777777" w:rsidR="00602C70" w:rsidRPr="00E45878" w:rsidRDefault="00602C70" w:rsidP="00B40BF3">
            <w:pPr>
              <w:pStyle w:val="Tekstfusnote"/>
              <w:numPr>
                <w:ilvl w:val="0"/>
                <w:numId w:val="127"/>
              </w:numPr>
              <w:rPr>
                <w:rFonts w:asciiTheme="minorHAnsi" w:hAnsiTheme="minorHAnsi" w:cstheme="minorHAnsi"/>
                <w:lang w:val="hr-HR"/>
              </w:rPr>
            </w:pPr>
            <w:r w:rsidRPr="00E45878">
              <w:rPr>
                <w:rFonts w:asciiTheme="minorHAnsi" w:hAnsiTheme="minorHAnsi" w:cstheme="minorHAnsi"/>
                <w:lang w:val="hr-HR"/>
              </w:rPr>
              <w:t xml:space="preserve">Kategorizirati maslinova ulja prema pokazateljima kakvoće. </w:t>
            </w:r>
          </w:p>
          <w:p w14:paraId="30230E2A" w14:textId="77777777" w:rsidR="00602C70" w:rsidRPr="00E45878" w:rsidRDefault="00602C70" w:rsidP="00B40BF3">
            <w:pPr>
              <w:pStyle w:val="Tekstfusnote"/>
              <w:numPr>
                <w:ilvl w:val="0"/>
                <w:numId w:val="127"/>
              </w:numPr>
              <w:rPr>
                <w:rFonts w:asciiTheme="minorHAnsi" w:hAnsiTheme="minorHAnsi" w:cstheme="minorHAnsi"/>
                <w:lang w:val="hr-HR"/>
              </w:rPr>
            </w:pPr>
            <w:r w:rsidRPr="00E45878">
              <w:rPr>
                <w:rFonts w:asciiTheme="minorHAnsi" w:hAnsiTheme="minorHAnsi" w:cstheme="minorHAnsi"/>
                <w:lang w:val="hr-HR"/>
              </w:rPr>
              <w:t xml:space="preserve">Objasniti postupke ekstrakcije ulja. </w:t>
            </w:r>
          </w:p>
          <w:p w14:paraId="4BE32C56" w14:textId="77777777" w:rsidR="00602C70" w:rsidRPr="00E45878" w:rsidRDefault="00602C70" w:rsidP="00B40BF3">
            <w:pPr>
              <w:pStyle w:val="Tekstfusnote"/>
              <w:numPr>
                <w:ilvl w:val="0"/>
                <w:numId w:val="127"/>
              </w:numPr>
              <w:rPr>
                <w:rFonts w:asciiTheme="minorHAnsi" w:hAnsiTheme="minorHAnsi" w:cstheme="minorHAnsi"/>
                <w:lang w:val="hr-HR"/>
              </w:rPr>
            </w:pPr>
            <w:r w:rsidRPr="00E45878">
              <w:rPr>
                <w:rFonts w:asciiTheme="minorHAnsi" w:hAnsiTheme="minorHAnsi" w:cstheme="minorHAnsi"/>
                <w:lang w:val="hr-HR"/>
              </w:rPr>
              <w:t>Razlikovati izvore nastajanja i vrstu otpada u uljari.</w:t>
            </w:r>
          </w:p>
          <w:p w14:paraId="6528B93B" w14:textId="77777777" w:rsidR="00602C70" w:rsidRPr="00E45878" w:rsidRDefault="00602C70" w:rsidP="00602C70">
            <w:pPr>
              <w:pStyle w:val="Tekstfusnote"/>
              <w:rPr>
                <w:rFonts w:asciiTheme="minorHAnsi" w:hAnsiTheme="minorHAnsi" w:cstheme="minorHAnsi"/>
                <w:lang w:val="hr-HR"/>
              </w:rPr>
            </w:pPr>
          </w:p>
        </w:tc>
      </w:tr>
      <w:tr w:rsidR="00602C70" w:rsidRPr="00E45878" w14:paraId="2F78E16B"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FAA3325"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Sadržaj kolegija</w:t>
            </w:r>
          </w:p>
        </w:tc>
      </w:tr>
      <w:tr w:rsidR="00602C70" w:rsidRPr="00E45878" w14:paraId="1E0D3F43"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B6C8A94"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Kolegij Prerada i konzerviranje maslina obuhvaća osnovne postupke prerade maslina i proizvodnje maslinovog ulja. Proučavaju se tehnološki procesi, oprema i uvjeti prerade, kao i utjecaj pojedinih faza na kakvoću, kemijski sastav i senzorska svojstva maslinovog ulja. Posebna se pažnja posvećuje očuvanju kvalitete i pravilnom skladištenju proizvoda.</w:t>
            </w:r>
          </w:p>
        </w:tc>
      </w:tr>
      <w:tr w:rsidR="00602C70" w:rsidRPr="00E45878" w14:paraId="0893F533"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D40AB9A"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50430FA" w14:textId="77777777" w:rsidR="00602C70" w:rsidRPr="00E45878" w:rsidRDefault="00BF3C49" w:rsidP="00602C70">
            <w:pPr>
              <w:pStyle w:val="Tekstfusnote"/>
              <w:rPr>
                <w:rFonts w:asciiTheme="minorHAnsi" w:hAnsiTheme="minorHAnsi" w:cstheme="minorHAnsi"/>
                <w:lang w:val="hr-HR"/>
              </w:rPr>
            </w:pPr>
            <w:sdt>
              <w:sdtPr>
                <w:rPr>
                  <w:rFonts w:asciiTheme="minorHAnsi" w:hAnsiTheme="minorHAnsi" w:cstheme="minorHAnsi"/>
                  <w:lang w:val="hr-HR"/>
                </w:rPr>
                <w:id w:val="619804884"/>
                <w14:checkbox>
                  <w14:checked w14:val="1"/>
                  <w14:checkedState w14:val="2612" w14:font="MS Gothic"/>
                  <w14:uncheckedState w14:val="2610" w14:font="MS Gothic"/>
                </w14:checkbox>
              </w:sdtPr>
              <w:sdtEndPr/>
              <w:sdtContent>
                <w:r w:rsidR="00602C70" w:rsidRPr="00E45878">
                  <w:rPr>
                    <w:rFonts w:ascii="Segoe UI Symbol" w:hAnsi="Segoe UI Symbol" w:cs="Segoe UI Symbol"/>
                    <w:lang w:val="hr-HR"/>
                  </w:rPr>
                  <w:t>☒</w:t>
                </w:r>
              </w:sdtContent>
            </w:sdt>
            <w:r w:rsidR="00602C70" w:rsidRPr="00E45878">
              <w:rPr>
                <w:rFonts w:asciiTheme="minorHAnsi" w:hAnsiTheme="minorHAnsi" w:cstheme="minorHAnsi"/>
                <w:lang w:val="hr-HR"/>
              </w:rPr>
              <w:t xml:space="preserve"> Predavanja</w:t>
            </w:r>
          </w:p>
          <w:p w14:paraId="7CD7AE60" w14:textId="77777777" w:rsidR="00602C70" w:rsidRPr="00E45878" w:rsidRDefault="00BF3C49" w:rsidP="00602C70">
            <w:pPr>
              <w:pStyle w:val="Tekstfusnote"/>
              <w:rPr>
                <w:rFonts w:asciiTheme="minorHAnsi" w:hAnsiTheme="minorHAnsi" w:cstheme="minorHAnsi"/>
                <w:lang w:val="hr-HR"/>
              </w:rPr>
            </w:pPr>
            <w:sdt>
              <w:sdtPr>
                <w:rPr>
                  <w:rFonts w:asciiTheme="minorHAnsi" w:hAnsiTheme="minorHAnsi" w:cstheme="minorHAnsi"/>
                  <w:lang w:val="hr-HR"/>
                </w:rPr>
                <w:id w:val="-1346862638"/>
                <w14:checkbox>
                  <w14:checked w14:val="0"/>
                  <w14:checkedState w14:val="2612" w14:font="MS Gothic"/>
                  <w14:uncheckedState w14:val="2610" w14:font="MS Gothic"/>
                </w14:checkbox>
              </w:sdtPr>
              <w:sdtEndPr/>
              <w:sdtContent>
                <w:r w:rsidR="00602C70" w:rsidRPr="00E45878">
                  <w:rPr>
                    <w:rFonts w:ascii="Segoe UI Symbol" w:hAnsi="Segoe UI Symbol" w:cs="Segoe UI Symbol"/>
                    <w:lang w:val="hr-HR"/>
                  </w:rPr>
                  <w:t>☐</w:t>
                </w:r>
              </w:sdtContent>
            </w:sdt>
            <w:r w:rsidR="00602C70" w:rsidRPr="00E45878">
              <w:rPr>
                <w:rFonts w:asciiTheme="minorHAnsi" w:hAnsiTheme="minorHAnsi" w:cstheme="minorHAnsi"/>
                <w:lang w:val="hr-HR"/>
              </w:rPr>
              <w:t xml:space="preserve"> Seminari i radionice</w:t>
            </w:r>
          </w:p>
          <w:p w14:paraId="7949849E" w14:textId="77777777" w:rsidR="00602C70" w:rsidRPr="00E45878" w:rsidRDefault="00BF3C49" w:rsidP="00602C70">
            <w:pPr>
              <w:pStyle w:val="Tekstfusnote"/>
              <w:rPr>
                <w:rFonts w:asciiTheme="minorHAnsi" w:hAnsiTheme="minorHAnsi" w:cstheme="minorHAnsi"/>
                <w:lang w:val="hr-HR"/>
              </w:rPr>
            </w:pPr>
            <w:sdt>
              <w:sdtPr>
                <w:rPr>
                  <w:rFonts w:asciiTheme="minorHAnsi" w:hAnsiTheme="minorHAnsi" w:cstheme="minorHAnsi"/>
                  <w:lang w:val="hr-HR"/>
                </w:rPr>
                <w:id w:val="-1130157769"/>
                <w14:checkbox>
                  <w14:checked w14:val="1"/>
                  <w14:checkedState w14:val="2612" w14:font="MS Gothic"/>
                  <w14:uncheckedState w14:val="2610" w14:font="MS Gothic"/>
                </w14:checkbox>
              </w:sdtPr>
              <w:sdtEndPr/>
              <w:sdtContent>
                <w:r w:rsidR="00602C70" w:rsidRPr="00E45878">
                  <w:rPr>
                    <w:rFonts w:ascii="Segoe UI Symbol" w:hAnsi="Segoe UI Symbol" w:cs="Segoe UI Symbol"/>
                    <w:lang w:val="hr-HR"/>
                  </w:rPr>
                  <w:t>☒</w:t>
                </w:r>
              </w:sdtContent>
            </w:sdt>
            <w:r w:rsidR="00602C70" w:rsidRPr="00E45878">
              <w:rPr>
                <w:rFonts w:asciiTheme="minorHAnsi" w:hAnsiTheme="minorHAnsi" w:cstheme="minorHAnsi"/>
                <w:lang w:val="hr-HR"/>
              </w:rPr>
              <w:t xml:space="preserve"> Vježbe</w:t>
            </w:r>
          </w:p>
          <w:p w14:paraId="1471A965" w14:textId="77777777" w:rsidR="00602C70" w:rsidRPr="00E45878" w:rsidRDefault="00BF3C49" w:rsidP="00602C70">
            <w:pPr>
              <w:pStyle w:val="Tekstfusnote"/>
              <w:rPr>
                <w:rFonts w:asciiTheme="minorHAnsi" w:hAnsiTheme="minorHAnsi" w:cstheme="minorHAnsi"/>
                <w:lang w:val="hr-HR"/>
              </w:rPr>
            </w:pPr>
            <w:sdt>
              <w:sdtPr>
                <w:rPr>
                  <w:rFonts w:asciiTheme="minorHAnsi" w:hAnsiTheme="minorHAnsi" w:cstheme="minorHAnsi"/>
                  <w:lang w:val="hr-HR"/>
                </w:rPr>
                <w:id w:val="2136679547"/>
                <w14:checkbox>
                  <w14:checked w14:val="0"/>
                  <w14:checkedState w14:val="2612" w14:font="MS Gothic"/>
                  <w14:uncheckedState w14:val="2610" w14:font="MS Gothic"/>
                </w14:checkbox>
              </w:sdtPr>
              <w:sdtEndPr/>
              <w:sdtContent>
                <w:r w:rsidR="00602C70" w:rsidRPr="00E45878">
                  <w:rPr>
                    <w:rFonts w:ascii="Segoe UI Symbol" w:hAnsi="Segoe UI Symbol" w:cs="Segoe UI Symbol"/>
                    <w:lang w:val="hr-HR"/>
                  </w:rPr>
                  <w:t>☐</w:t>
                </w:r>
              </w:sdtContent>
            </w:sdt>
            <w:r w:rsidR="00602C70" w:rsidRPr="00E45878">
              <w:rPr>
                <w:rFonts w:asciiTheme="minorHAnsi" w:hAnsiTheme="minorHAnsi" w:cstheme="minorHAnsi"/>
                <w:lang w:val="hr-HR"/>
              </w:rPr>
              <w:t xml:space="preserve"> Obrazovanje na daljinu</w:t>
            </w:r>
          </w:p>
          <w:p w14:paraId="677C553D" w14:textId="77777777" w:rsidR="00602C70" w:rsidRPr="00E45878" w:rsidRDefault="00BF3C49" w:rsidP="00602C70">
            <w:pPr>
              <w:pStyle w:val="Tekstfusnote"/>
              <w:rPr>
                <w:rFonts w:asciiTheme="minorHAnsi" w:hAnsiTheme="minorHAnsi" w:cstheme="minorHAnsi"/>
                <w:lang w:val="hr-HR"/>
              </w:rPr>
            </w:pPr>
            <w:sdt>
              <w:sdtPr>
                <w:rPr>
                  <w:rFonts w:asciiTheme="minorHAnsi" w:hAnsiTheme="minorHAnsi" w:cstheme="minorHAnsi"/>
                  <w:lang w:val="hr-HR"/>
                </w:rPr>
                <w:id w:val="-802537627"/>
                <w14:checkbox>
                  <w14:checked w14:val="0"/>
                  <w14:checkedState w14:val="2612" w14:font="MS Gothic"/>
                  <w14:uncheckedState w14:val="2610" w14:font="MS Gothic"/>
                </w14:checkbox>
              </w:sdtPr>
              <w:sdtEndPr/>
              <w:sdtContent>
                <w:r w:rsidR="00602C70" w:rsidRPr="00E45878">
                  <w:rPr>
                    <w:rFonts w:ascii="Segoe UI Symbol" w:hAnsi="Segoe UI Symbol" w:cs="Segoe UI Symbol"/>
                    <w:lang w:val="hr-HR"/>
                  </w:rPr>
                  <w:t>☐</w:t>
                </w:r>
              </w:sdtContent>
            </w:sdt>
            <w:r w:rsidR="00602C70" w:rsidRPr="00E45878">
              <w:rPr>
                <w:rFonts w:asciiTheme="minorHAnsi" w:hAnsiTheme="minorHAnsi" w:cstheme="minorHAns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7DF054A" w14:textId="77777777" w:rsidR="00602C70" w:rsidRPr="00E45878" w:rsidRDefault="00BF3C49" w:rsidP="00602C70">
            <w:pPr>
              <w:pStyle w:val="Tekstfusnote"/>
              <w:rPr>
                <w:rFonts w:asciiTheme="minorHAnsi" w:hAnsiTheme="minorHAnsi" w:cstheme="minorHAnsi"/>
                <w:lang w:val="hr-HR"/>
              </w:rPr>
            </w:pPr>
            <w:sdt>
              <w:sdtPr>
                <w:rPr>
                  <w:rFonts w:asciiTheme="minorHAnsi" w:hAnsiTheme="minorHAnsi" w:cstheme="minorHAnsi"/>
                  <w:lang w:val="hr-HR"/>
                </w:rPr>
                <w:id w:val="1693415541"/>
                <w14:checkbox>
                  <w14:checked w14:val="1"/>
                  <w14:checkedState w14:val="2612" w14:font="MS Gothic"/>
                  <w14:uncheckedState w14:val="2610" w14:font="MS Gothic"/>
                </w14:checkbox>
              </w:sdtPr>
              <w:sdtEndPr/>
              <w:sdtContent>
                <w:r w:rsidR="00602C70" w:rsidRPr="00E45878">
                  <w:rPr>
                    <w:rFonts w:ascii="Segoe UI Symbol" w:hAnsi="Segoe UI Symbol" w:cs="Segoe UI Symbol"/>
                    <w:lang w:val="hr-HR"/>
                  </w:rPr>
                  <w:t>☒</w:t>
                </w:r>
              </w:sdtContent>
            </w:sdt>
            <w:r w:rsidR="00602C70" w:rsidRPr="00E45878">
              <w:rPr>
                <w:rFonts w:asciiTheme="minorHAnsi" w:hAnsiTheme="minorHAnsi" w:cstheme="minorHAnsi"/>
                <w:lang w:val="hr-HR"/>
              </w:rPr>
              <w:t xml:space="preserve"> Samostalni zadaci</w:t>
            </w:r>
          </w:p>
          <w:p w14:paraId="31DAB296" w14:textId="77777777" w:rsidR="00602C70" w:rsidRPr="00E45878" w:rsidRDefault="00BF3C49" w:rsidP="00602C70">
            <w:pPr>
              <w:pStyle w:val="Tekstfusnote"/>
              <w:rPr>
                <w:rFonts w:asciiTheme="minorHAnsi" w:hAnsiTheme="minorHAnsi" w:cstheme="minorHAnsi"/>
                <w:lang w:val="hr-HR"/>
              </w:rPr>
            </w:pPr>
            <w:sdt>
              <w:sdtPr>
                <w:rPr>
                  <w:rFonts w:asciiTheme="minorHAnsi" w:hAnsiTheme="minorHAnsi" w:cstheme="minorHAnsi"/>
                  <w:lang w:val="hr-HR"/>
                </w:rPr>
                <w:id w:val="-2060466645"/>
                <w14:checkbox>
                  <w14:checked w14:val="0"/>
                  <w14:checkedState w14:val="2612" w14:font="MS Gothic"/>
                  <w14:uncheckedState w14:val="2610" w14:font="MS Gothic"/>
                </w14:checkbox>
              </w:sdtPr>
              <w:sdtEndPr/>
              <w:sdtContent>
                <w:r w:rsidR="00602C70" w:rsidRPr="00E45878">
                  <w:rPr>
                    <w:rFonts w:ascii="Segoe UI Symbol" w:hAnsi="Segoe UI Symbol" w:cs="Segoe UI Symbol"/>
                    <w:lang w:val="hr-HR"/>
                  </w:rPr>
                  <w:t>☐</w:t>
                </w:r>
              </w:sdtContent>
            </w:sdt>
            <w:r w:rsidR="00602C70" w:rsidRPr="00E45878">
              <w:rPr>
                <w:rFonts w:asciiTheme="minorHAnsi" w:hAnsiTheme="minorHAnsi" w:cstheme="minorHAnsi"/>
                <w:lang w:val="hr-HR"/>
              </w:rPr>
              <w:t xml:space="preserve"> Multimedija i mreža</w:t>
            </w:r>
          </w:p>
          <w:p w14:paraId="2E020201" w14:textId="77777777" w:rsidR="00602C70" w:rsidRPr="00E45878" w:rsidRDefault="00BF3C49" w:rsidP="00602C70">
            <w:pPr>
              <w:pStyle w:val="Tekstfusnote"/>
              <w:rPr>
                <w:rFonts w:asciiTheme="minorHAnsi" w:hAnsiTheme="minorHAnsi" w:cstheme="minorHAnsi"/>
                <w:lang w:val="hr-HR"/>
              </w:rPr>
            </w:pPr>
            <w:sdt>
              <w:sdtPr>
                <w:rPr>
                  <w:rFonts w:asciiTheme="minorHAnsi" w:hAnsiTheme="minorHAnsi" w:cstheme="minorHAnsi"/>
                  <w:lang w:val="hr-HR"/>
                </w:rPr>
                <w:id w:val="-1063330078"/>
                <w14:checkbox>
                  <w14:checked w14:val="1"/>
                  <w14:checkedState w14:val="2612" w14:font="MS Gothic"/>
                  <w14:uncheckedState w14:val="2610" w14:font="MS Gothic"/>
                </w14:checkbox>
              </w:sdtPr>
              <w:sdtEndPr/>
              <w:sdtContent>
                <w:r w:rsidR="00602C70" w:rsidRPr="00E45878">
                  <w:rPr>
                    <w:rFonts w:ascii="Segoe UI Symbol" w:hAnsi="Segoe UI Symbol" w:cs="Segoe UI Symbol"/>
                    <w:lang w:val="hr-HR"/>
                  </w:rPr>
                  <w:t>☒</w:t>
                </w:r>
              </w:sdtContent>
            </w:sdt>
            <w:r w:rsidR="00602C70" w:rsidRPr="00E45878">
              <w:rPr>
                <w:rFonts w:asciiTheme="minorHAnsi" w:hAnsiTheme="minorHAnsi" w:cstheme="minorHAnsi"/>
                <w:lang w:val="hr-HR"/>
              </w:rPr>
              <w:t xml:space="preserve"> Laboratorij</w:t>
            </w:r>
          </w:p>
          <w:p w14:paraId="1E13AE37" w14:textId="77777777" w:rsidR="00602C70" w:rsidRPr="00E45878" w:rsidRDefault="00BF3C49" w:rsidP="00602C70">
            <w:pPr>
              <w:pStyle w:val="Tekstfusnote"/>
              <w:rPr>
                <w:rFonts w:asciiTheme="minorHAnsi" w:hAnsiTheme="minorHAnsi" w:cstheme="minorHAnsi"/>
                <w:lang w:val="hr-HR"/>
              </w:rPr>
            </w:pPr>
            <w:sdt>
              <w:sdtPr>
                <w:rPr>
                  <w:rFonts w:asciiTheme="minorHAnsi" w:hAnsiTheme="minorHAnsi" w:cstheme="minorHAnsi"/>
                  <w:lang w:val="hr-HR"/>
                </w:rPr>
                <w:id w:val="-592233519"/>
                <w14:checkbox>
                  <w14:checked w14:val="0"/>
                  <w14:checkedState w14:val="2612" w14:font="MS Gothic"/>
                  <w14:uncheckedState w14:val="2610" w14:font="MS Gothic"/>
                </w14:checkbox>
              </w:sdtPr>
              <w:sdtEndPr/>
              <w:sdtContent>
                <w:r w:rsidR="00602C70" w:rsidRPr="00E45878">
                  <w:rPr>
                    <w:rFonts w:ascii="Segoe UI Symbol" w:hAnsi="Segoe UI Symbol" w:cs="Segoe UI Symbol"/>
                    <w:lang w:val="hr-HR"/>
                  </w:rPr>
                  <w:t>☐</w:t>
                </w:r>
              </w:sdtContent>
            </w:sdt>
            <w:r w:rsidR="00602C70" w:rsidRPr="00E45878">
              <w:rPr>
                <w:rFonts w:asciiTheme="minorHAnsi" w:hAnsiTheme="minorHAnsi" w:cstheme="minorHAnsi"/>
                <w:lang w:val="hr-HR"/>
              </w:rPr>
              <w:t xml:space="preserve"> Mentorski rad</w:t>
            </w:r>
          </w:p>
          <w:p w14:paraId="740F4340" w14:textId="77777777" w:rsidR="00602C70" w:rsidRPr="00E45878" w:rsidRDefault="00BF3C49" w:rsidP="00602C70">
            <w:pPr>
              <w:pStyle w:val="Tekstfusnote"/>
              <w:rPr>
                <w:rFonts w:asciiTheme="minorHAnsi" w:hAnsiTheme="minorHAnsi" w:cstheme="minorHAnsi"/>
                <w:lang w:val="hr-HR"/>
              </w:rPr>
            </w:pPr>
            <w:sdt>
              <w:sdtPr>
                <w:rPr>
                  <w:rFonts w:asciiTheme="minorHAnsi" w:hAnsiTheme="minorHAnsi" w:cstheme="minorHAnsi"/>
                  <w:lang w:val="hr-HR"/>
                </w:rPr>
                <w:id w:val="352379219"/>
                <w14:checkbox>
                  <w14:checked w14:val="1"/>
                  <w14:checkedState w14:val="2612" w14:font="MS Gothic"/>
                  <w14:uncheckedState w14:val="2610" w14:font="MS Gothic"/>
                </w14:checkbox>
              </w:sdtPr>
              <w:sdtEndPr/>
              <w:sdtContent>
                <w:r w:rsidR="00602C70" w:rsidRPr="00E45878">
                  <w:rPr>
                    <w:rFonts w:ascii="Segoe UI Symbol" w:hAnsi="Segoe UI Symbol" w:cs="Segoe UI Symbol"/>
                    <w:lang w:val="hr-HR"/>
                  </w:rPr>
                  <w:t>☒</w:t>
                </w:r>
              </w:sdtContent>
            </w:sdt>
            <w:r w:rsidR="00602C70" w:rsidRPr="00E45878">
              <w:rPr>
                <w:rFonts w:asciiTheme="minorHAnsi" w:hAnsiTheme="minorHAnsi" w:cstheme="minorHAnsi"/>
                <w:lang w:val="hr-HR"/>
              </w:rPr>
              <w:t xml:space="preserve"> Ostalo: </w:t>
            </w:r>
          </w:p>
        </w:tc>
      </w:tr>
      <w:tr w:rsidR="00602C70" w:rsidRPr="00E45878" w14:paraId="3A5683FC"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F325E40"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Obveze studenata</w:t>
            </w:r>
          </w:p>
        </w:tc>
      </w:tr>
      <w:tr w:rsidR="00602C70" w:rsidRPr="00E45878" w14:paraId="61401427" w14:textId="77777777" w:rsidTr="0029158D">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4122002"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p w14:paraId="6662AED0" w14:textId="77777777" w:rsidR="00602C70" w:rsidRPr="00E45878" w:rsidRDefault="00602C70" w:rsidP="00602C70">
            <w:pPr>
              <w:pStyle w:val="Tekstfusnote"/>
              <w:rPr>
                <w:rFonts w:asciiTheme="minorHAnsi" w:hAnsiTheme="minorHAnsi" w:cstheme="minorHAnsi"/>
                <w:lang w:val="hr-HR"/>
              </w:rPr>
            </w:pPr>
          </w:p>
          <w:p w14:paraId="72D94357"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100 % prisutnost na vježbama i praktičnoj nastavi prema unaprijed dogovorenim terminima tijekom semestralne nastave.</w:t>
            </w:r>
          </w:p>
          <w:p w14:paraId="13F96262"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minimalno 80 % ostvarenih bodova iz svake pismene provjere vježbi.</w:t>
            </w:r>
          </w:p>
        </w:tc>
      </w:tr>
      <w:tr w:rsidR="00602C70" w:rsidRPr="00E45878" w14:paraId="518D6BE7"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252121A"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Ocjenjivanje i vrednovanje rada studenata tijekom nastave i na ispitnom roku</w:t>
            </w:r>
          </w:p>
        </w:tc>
      </w:tr>
      <w:tr w:rsidR="00602C70" w:rsidRPr="00E45878" w14:paraId="3D2DEECB" w14:textId="77777777" w:rsidTr="0029158D">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9714B85"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4A6AF58C" w14:textId="77777777" w:rsidR="00602C70" w:rsidRPr="00E45878" w:rsidRDefault="00602C70" w:rsidP="00602C70">
            <w:pPr>
              <w:pStyle w:val="Tekstfusnote"/>
              <w:rPr>
                <w:rFonts w:asciiTheme="minorHAnsi" w:hAnsiTheme="minorHAnsi" w:cstheme="minorHAnsi"/>
                <w:b/>
                <w:bCs/>
                <w:lang w:val="hr-HR"/>
              </w:rPr>
            </w:pPr>
          </w:p>
          <w:p w14:paraId="045AD999"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2C5A7EFA" w14:textId="77777777" w:rsidR="00602C70" w:rsidRPr="00E45878" w:rsidRDefault="00602C70" w:rsidP="00602C70">
            <w:pPr>
              <w:pStyle w:val="Tekstfusnote"/>
              <w:rPr>
                <w:rFonts w:asciiTheme="minorHAnsi" w:hAnsiTheme="minorHAnsi" w:cstheme="minorHAnsi"/>
                <w:b/>
                <w:bCs/>
                <w:lang w:val="hr-HR"/>
              </w:rPr>
            </w:pPr>
          </w:p>
          <w:tbl>
            <w:tblPr>
              <w:tblStyle w:val="Reetkatablice"/>
              <w:tblW w:w="384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5"/>
              <w:gridCol w:w="1015"/>
              <w:gridCol w:w="1043"/>
              <w:gridCol w:w="1039"/>
              <w:gridCol w:w="1090"/>
            </w:tblGrid>
            <w:tr w:rsidR="00D30525" w:rsidRPr="00E45878" w14:paraId="1720CA46" w14:textId="77777777" w:rsidTr="0029158D">
              <w:trPr>
                <w:trHeight w:val="300"/>
              </w:trPr>
              <w:tc>
                <w:tcPr>
                  <w:tcW w:w="1060" w:type="pct"/>
                  <w:shd w:val="clear" w:color="auto" w:fill="DBE5F1" w:themeFill="accent1" w:themeFillTint="33"/>
                  <w:vAlign w:val="center"/>
                </w:tcPr>
                <w:p w14:paraId="26C5FFBC"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1" w:type="pct"/>
                  <w:shd w:val="clear" w:color="auto" w:fill="DBE5F1" w:themeFill="accent1" w:themeFillTint="33"/>
                  <w:vAlign w:val="center"/>
                </w:tcPr>
                <w:p w14:paraId="14F08AA5"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Kolokvij</w:t>
                  </w:r>
                </w:p>
              </w:tc>
              <w:tc>
                <w:tcPr>
                  <w:tcW w:w="748" w:type="pct"/>
                  <w:shd w:val="clear" w:color="auto" w:fill="DBE5F1" w:themeFill="accent1" w:themeFillTint="33"/>
                  <w:vAlign w:val="center"/>
                </w:tcPr>
                <w:p w14:paraId="6B038A05"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Vježbe</w:t>
                  </w:r>
                </w:p>
              </w:tc>
              <w:tc>
                <w:tcPr>
                  <w:tcW w:w="769" w:type="pct"/>
                  <w:shd w:val="clear" w:color="auto" w:fill="DBE5F1" w:themeFill="accent1" w:themeFillTint="33"/>
                  <w:vAlign w:val="center"/>
                </w:tcPr>
                <w:p w14:paraId="01D2D6DC"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66" w:type="pct"/>
                  <w:shd w:val="clear" w:color="auto" w:fill="DBE5F1" w:themeFill="accent1" w:themeFillTint="33"/>
                  <w:vAlign w:val="center"/>
                </w:tcPr>
                <w:p w14:paraId="10895EE9"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804" w:type="pct"/>
                  <w:shd w:val="clear" w:color="auto" w:fill="DBE5F1" w:themeFill="accent1" w:themeFillTint="33"/>
                  <w:vAlign w:val="center"/>
                </w:tcPr>
                <w:p w14:paraId="010AD1D7"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D30525" w:rsidRPr="00E45878" w14:paraId="5D8D04CF" w14:textId="77777777" w:rsidTr="0029158D">
              <w:trPr>
                <w:trHeight w:val="300"/>
              </w:trPr>
              <w:tc>
                <w:tcPr>
                  <w:tcW w:w="1060" w:type="pct"/>
                  <w:shd w:val="clear" w:color="auto" w:fill="DBE5F1" w:themeFill="accent1" w:themeFillTint="33"/>
                  <w:vAlign w:val="center"/>
                </w:tcPr>
                <w:p w14:paraId="5FFC9680"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1" w:type="pct"/>
                  <w:vAlign w:val="center"/>
                </w:tcPr>
                <w:p w14:paraId="7826A53E"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748" w:type="pct"/>
                </w:tcPr>
                <w:p w14:paraId="7D9E43E4" w14:textId="77777777" w:rsidR="00602C70" w:rsidRPr="00E45878" w:rsidRDefault="00602C70" w:rsidP="00602C70">
                  <w:pPr>
                    <w:pStyle w:val="Tekstfusnote"/>
                    <w:rPr>
                      <w:rFonts w:asciiTheme="minorHAnsi" w:hAnsiTheme="minorHAnsi" w:cstheme="minorHAnsi"/>
                      <w:lang w:val="hr-HR"/>
                    </w:rPr>
                  </w:pPr>
                </w:p>
              </w:tc>
              <w:tc>
                <w:tcPr>
                  <w:tcW w:w="769" w:type="pct"/>
                  <w:shd w:val="clear" w:color="auto" w:fill="DBE5F1" w:themeFill="accent1" w:themeFillTint="33"/>
                  <w:vAlign w:val="center"/>
                </w:tcPr>
                <w:p w14:paraId="3B9F7225"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5 %</w:t>
                  </w:r>
                </w:p>
              </w:tc>
              <w:tc>
                <w:tcPr>
                  <w:tcW w:w="766" w:type="pct"/>
                  <w:shd w:val="clear" w:color="auto" w:fill="DBE5F1" w:themeFill="accent1" w:themeFillTint="33"/>
                  <w:vAlign w:val="center"/>
                </w:tcPr>
                <w:p w14:paraId="6EEADA11"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804" w:type="pct"/>
                  <w:shd w:val="clear" w:color="auto" w:fill="DBE5F1" w:themeFill="accent1" w:themeFillTint="33"/>
                  <w:vAlign w:val="center"/>
                </w:tcPr>
                <w:p w14:paraId="42BCBC35"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0,4</w:t>
                  </w:r>
                </w:p>
              </w:tc>
            </w:tr>
            <w:tr w:rsidR="00D30525" w:rsidRPr="00E45878" w14:paraId="69B2A923" w14:textId="77777777" w:rsidTr="0029158D">
              <w:trPr>
                <w:trHeight w:val="300"/>
              </w:trPr>
              <w:tc>
                <w:tcPr>
                  <w:tcW w:w="1060" w:type="pct"/>
                  <w:shd w:val="clear" w:color="auto" w:fill="DBE5F1" w:themeFill="accent1" w:themeFillTint="33"/>
                  <w:vAlign w:val="center"/>
                </w:tcPr>
                <w:p w14:paraId="05FE64F3"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1" w:type="pct"/>
                  <w:vAlign w:val="center"/>
                </w:tcPr>
                <w:p w14:paraId="0B737966"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748" w:type="pct"/>
                </w:tcPr>
                <w:p w14:paraId="6804FD97"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15 %</w:t>
                  </w:r>
                </w:p>
              </w:tc>
              <w:tc>
                <w:tcPr>
                  <w:tcW w:w="769" w:type="pct"/>
                  <w:shd w:val="clear" w:color="auto" w:fill="DBE5F1" w:themeFill="accent1" w:themeFillTint="33"/>
                  <w:vAlign w:val="center"/>
                </w:tcPr>
                <w:p w14:paraId="22818B42"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17,5 %</w:t>
                  </w:r>
                </w:p>
              </w:tc>
              <w:tc>
                <w:tcPr>
                  <w:tcW w:w="766" w:type="pct"/>
                  <w:shd w:val="clear" w:color="auto" w:fill="DBE5F1" w:themeFill="accent1" w:themeFillTint="33"/>
                  <w:vAlign w:val="center"/>
                </w:tcPr>
                <w:p w14:paraId="5EC8310D"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35 %</w:t>
                  </w:r>
                </w:p>
              </w:tc>
              <w:tc>
                <w:tcPr>
                  <w:tcW w:w="804" w:type="pct"/>
                  <w:shd w:val="clear" w:color="auto" w:fill="DBE5F1" w:themeFill="accent1" w:themeFillTint="33"/>
                  <w:vAlign w:val="center"/>
                </w:tcPr>
                <w:p w14:paraId="410EA3E7"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1,4</w:t>
                  </w:r>
                </w:p>
              </w:tc>
            </w:tr>
            <w:tr w:rsidR="00D30525" w:rsidRPr="00E45878" w14:paraId="1EEEB817" w14:textId="77777777" w:rsidTr="0029158D">
              <w:trPr>
                <w:trHeight w:val="300"/>
              </w:trPr>
              <w:tc>
                <w:tcPr>
                  <w:tcW w:w="1060" w:type="pct"/>
                  <w:shd w:val="clear" w:color="auto" w:fill="DBE5F1" w:themeFill="accent1" w:themeFillTint="33"/>
                  <w:vAlign w:val="center"/>
                </w:tcPr>
                <w:p w14:paraId="060F83DA"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1" w:type="pct"/>
                  <w:vAlign w:val="center"/>
                </w:tcPr>
                <w:p w14:paraId="1C41F766"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30 %</w:t>
                  </w:r>
                </w:p>
              </w:tc>
              <w:tc>
                <w:tcPr>
                  <w:tcW w:w="748" w:type="pct"/>
                </w:tcPr>
                <w:p w14:paraId="29BCB62F"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15 %</w:t>
                  </w:r>
                </w:p>
              </w:tc>
              <w:tc>
                <w:tcPr>
                  <w:tcW w:w="769" w:type="pct"/>
                  <w:shd w:val="clear" w:color="auto" w:fill="DBE5F1" w:themeFill="accent1" w:themeFillTint="33"/>
                  <w:vAlign w:val="center"/>
                </w:tcPr>
                <w:p w14:paraId="47A5F068"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22,5 %</w:t>
                  </w:r>
                </w:p>
              </w:tc>
              <w:tc>
                <w:tcPr>
                  <w:tcW w:w="766" w:type="pct"/>
                  <w:shd w:val="clear" w:color="auto" w:fill="DBE5F1" w:themeFill="accent1" w:themeFillTint="33"/>
                  <w:vAlign w:val="center"/>
                </w:tcPr>
                <w:p w14:paraId="44049CA0"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45 %</w:t>
                  </w:r>
                </w:p>
              </w:tc>
              <w:tc>
                <w:tcPr>
                  <w:tcW w:w="804" w:type="pct"/>
                  <w:shd w:val="clear" w:color="auto" w:fill="DBE5F1" w:themeFill="accent1" w:themeFillTint="33"/>
                  <w:vAlign w:val="center"/>
                </w:tcPr>
                <w:p w14:paraId="7FF96D9A"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1,8</w:t>
                  </w:r>
                </w:p>
              </w:tc>
            </w:tr>
            <w:tr w:rsidR="00D30525" w:rsidRPr="00E45878" w14:paraId="7DFB5A65" w14:textId="77777777" w:rsidTr="0029158D">
              <w:trPr>
                <w:trHeight w:val="300"/>
              </w:trPr>
              <w:tc>
                <w:tcPr>
                  <w:tcW w:w="1060" w:type="pct"/>
                  <w:shd w:val="clear" w:color="auto" w:fill="DBE5F1" w:themeFill="accent1" w:themeFillTint="33"/>
                  <w:vAlign w:val="center"/>
                </w:tcPr>
                <w:p w14:paraId="471909AB"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1" w:type="pct"/>
                  <w:vAlign w:val="center"/>
                </w:tcPr>
                <w:p w14:paraId="2694D19E"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748" w:type="pct"/>
                </w:tcPr>
                <w:p w14:paraId="363A74D6" w14:textId="77777777" w:rsidR="00602C70" w:rsidRPr="00E45878" w:rsidRDefault="00602C70" w:rsidP="00602C70">
                  <w:pPr>
                    <w:pStyle w:val="Tekstfusnote"/>
                    <w:rPr>
                      <w:rFonts w:asciiTheme="minorHAnsi" w:hAnsiTheme="minorHAnsi" w:cstheme="minorHAnsi"/>
                      <w:lang w:val="hr-HR"/>
                    </w:rPr>
                  </w:pPr>
                </w:p>
              </w:tc>
              <w:tc>
                <w:tcPr>
                  <w:tcW w:w="769" w:type="pct"/>
                  <w:shd w:val="clear" w:color="auto" w:fill="DBE5F1" w:themeFill="accent1" w:themeFillTint="33"/>
                  <w:vAlign w:val="center"/>
                </w:tcPr>
                <w:p w14:paraId="7BA118CB"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5 %</w:t>
                  </w:r>
                </w:p>
              </w:tc>
              <w:tc>
                <w:tcPr>
                  <w:tcW w:w="766" w:type="pct"/>
                  <w:shd w:val="clear" w:color="auto" w:fill="DBE5F1" w:themeFill="accent1" w:themeFillTint="33"/>
                  <w:vAlign w:val="center"/>
                </w:tcPr>
                <w:p w14:paraId="6E4128E4"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804" w:type="pct"/>
                  <w:shd w:val="clear" w:color="auto" w:fill="DBE5F1" w:themeFill="accent1" w:themeFillTint="33"/>
                  <w:vAlign w:val="center"/>
                </w:tcPr>
                <w:p w14:paraId="54CAAA7D"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0,4</w:t>
                  </w:r>
                </w:p>
              </w:tc>
            </w:tr>
            <w:tr w:rsidR="00D30525" w:rsidRPr="00E45878" w14:paraId="700D746D" w14:textId="77777777" w:rsidTr="0029158D">
              <w:trPr>
                <w:trHeight w:val="300"/>
              </w:trPr>
              <w:tc>
                <w:tcPr>
                  <w:tcW w:w="1060" w:type="pct"/>
                  <w:shd w:val="clear" w:color="auto" w:fill="DBE5F1" w:themeFill="accent1" w:themeFillTint="33"/>
                  <w:vAlign w:val="center"/>
                </w:tcPr>
                <w:p w14:paraId="2EC7BE7E"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1" w:type="pct"/>
                  <w:shd w:val="clear" w:color="auto" w:fill="DBE5F1" w:themeFill="accent1" w:themeFillTint="33"/>
                  <w:vAlign w:val="center"/>
                </w:tcPr>
                <w:p w14:paraId="3FE3AD88"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70 %</w:t>
                  </w:r>
                </w:p>
              </w:tc>
              <w:tc>
                <w:tcPr>
                  <w:tcW w:w="748" w:type="pct"/>
                  <w:shd w:val="clear" w:color="auto" w:fill="DBE5F1" w:themeFill="accent1" w:themeFillTint="33"/>
                </w:tcPr>
                <w:p w14:paraId="1C85185E"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30 %</w:t>
                  </w:r>
                </w:p>
              </w:tc>
              <w:tc>
                <w:tcPr>
                  <w:tcW w:w="769" w:type="pct"/>
                  <w:shd w:val="clear" w:color="auto" w:fill="DBE5F1" w:themeFill="accent1" w:themeFillTint="33"/>
                  <w:vAlign w:val="center"/>
                </w:tcPr>
                <w:p w14:paraId="39049F72"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766" w:type="pct"/>
                  <w:shd w:val="clear" w:color="auto" w:fill="DBE5F1" w:themeFill="accent1" w:themeFillTint="33"/>
                  <w:vAlign w:val="center"/>
                </w:tcPr>
                <w:p w14:paraId="0165B554"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804" w:type="pct"/>
                  <w:shd w:val="clear" w:color="auto" w:fill="DBE5F1" w:themeFill="accent1" w:themeFillTint="33"/>
                  <w:vAlign w:val="center"/>
                </w:tcPr>
                <w:p w14:paraId="35EA13FC"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4</w:t>
                  </w:r>
                </w:p>
              </w:tc>
            </w:tr>
            <w:tr w:rsidR="00D30525" w:rsidRPr="00E45878" w14:paraId="7146DF90" w14:textId="77777777" w:rsidTr="0029158D">
              <w:trPr>
                <w:trHeight w:val="300"/>
              </w:trPr>
              <w:tc>
                <w:tcPr>
                  <w:tcW w:w="1060" w:type="pct"/>
                  <w:shd w:val="clear" w:color="auto" w:fill="DBE5F1" w:themeFill="accent1" w:themeFillTint="33"/>
                  <w:vAlign w:val="center"/>
                </w:tcPr>
                <w:p w14:paraId="4F3862A6"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1" w:type="pct"/>
                  <w:shd w:val="clear" w:color="auto" w:fill="DBE5F1" w:themeFill="accent1" w:themeFillTint="33"/>
                  <w:vAlign w:val="center"/>
                </w:tcPr>
                <w:p w14:paraId="412D4742"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2,8</w:t>
                  </w:r>
                </w:p>
              </w:tc>
              <w:tc>
                <w:tcPr>
                  <w:tcW w:w="748" w:type="pct"/>
                  <w:shd w:val="clear" w:color="auto" w:fill="DBE5F1" w:themeFill="accent1" w:themeFillTint="33"/>
                </w:tcPr>
                <w:p w14:paraId="0113775D"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1,2</w:t>
                  </w:r>
                </w:p>
              </w:tc>
              <w:tc>
                <w:tcPr>
                  <w:tcW w:w="769" w:type="pct"/>
                  <w:shd w:val="clear" w:color="auto" w:fill="DBE5F1" w:themeFill="accent1" w:themeFillTint="33"/>
                  <w:vAlign w:val="center"/>
                </w:tcPr>
                <w:p w14:paraId="62D6C9BB"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2</w:t>
                  </w:r>
                </w:p>
              </w:tc>
              <w:tc>
                <w:tcPr>
                  <w:tcW w:w="766" w:type="pct"/>
                  <w:shd w:val="clear" w:color="auto" w:fill="DBE5F1" w:themeFill="accent1" w:themeFillTint="33"/>
                  <w:vAlign w:val="center"/>
                </w:tcPr>
                <w:p w14:paraId="6505E572"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4</w:t>
                  </w:r>
                </w:p>
              </w:tc>
              <w:tc>
                <w:tcPr>
                  <w:tcW w:w="804" w:type="pct"/>
                  <w:shd w:val="clear" w:color="auto" w:fill="DBE5F1" w:themeFill="accent1" w:themeFillTint="33"/>
                  <w:vAlign w:val="center"/>
                </w:tcPr>
                <w:p w14:paraId="2E403BE7"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4</w:t>
                  </w:r>
                </w:p>
              </w:tc>
            </w:tr>
          </w:tbl>
          <w:p w14:paraId="46FB7E90" w14:textId="77777777" w:rsidR="00602C70" w:rsidRPr="00E45878" w:rsidRDefault="00602C70" w:rsidP="00602C70">
            <w:pPr>
              <w:pStyle w:val="Tekstfusnote"/>
              <w:rPr>
                <w:rFonts w:asciiTheme="minorHAnsi" w:hAnsiTheme="minorHAnsi" w:cstheme="minorHAnsi"/>
                <w:bCs/>
                <w:lang w:val="hr-HR"/>
              </w:rPr>
            </w:pPr>
          </w:p>
          <w:p w14:paraId="39333FD7" w14:textId="77777777" w:rsidR="00602C70" w:rsidRPr="00E45878" w:rsidRDefault="00602C70" w:rsidP="00602C70">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7E24F9A9"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6B8AD170" w14:textId="77777777" w:rsidR="00602C70" w:rsidRPr="00E45878" w:rsidRDefault="00602C70" w:rsidP="00602C70">
            <w:pPr>
              <w:pStyle w:val="Tekstfusnote"/>
              <w:rPr>
                <w:rFonts w:asciiTheme="minorHAnsi" w:hAnsiTheme="minorHAnsi" w:cstheme="minorHAnsi"/>
                <w:b/>
                <w:lang w:val="hr-HR"/>
              </w:rPr>
            </w:pPr>
          </w:p>
          <w:tbl>
            <w:tblPr>
              <w:tblStyle w:val="Reetkatablice"/>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6"/>
              <w:gridCol w:w="1015"/>
              <w:gridCol w:w="1043"/>
              <w:gridCol w:w="1038"/>
              <w:gridCol w:w="1092"/>
            </w:tblGrid>
            <w:tr w:rsidR="00D30525" w:rsidRPr="00E45878" w14:paraId="2A7450C3" w14:textId="77777777" w:rsidTr="0029158D">
              <w:trPr>
                <w:trHeight w:val="300"/>
              </w:trPr>
              <w:tc>
                <w:tcPr>
                  <w:tcW w:w="1061" w:type="pct"/>
                  <w:shd w:val="clear" w:color="auto" w:fill="DBE5F1" w:themeFill="accent1" w:themeFillTint="33"/>
                  <w:vAlign w:val="center"/>
                </w:tcPr>
                <w:p w14:paraId="47919811"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2" w:type="pct"/>
                  <w:shd w:val="clear" w:color="auto" w:fill="DBE5F1" w:themeFill="accent1" w:themeFillTint="33"/>
                  <w:vAlign w:val="center"/>
                </w:tcPr>
                <w:p w14:paraId="3783B10C"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Pisani ispit</w:t>
                  </w:r>
                </w:p>
              </w:tc>
              <w:tc>
                <w:tcPr>
                  <w:tcW w:w="748" w:type="pct"/>
                  <w:shd w:val="clear" w:color="auto" w:fill="DBE5F1" w:themeFill="accent1" w:themeFillTint="33"/>
                  <w:vAlign w:val="center"/>
                </w:tcPr>
                <w:p w14:paraId="522BF047"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Usmeni ispit</w:t>
                  </w:r>
                </w:p>
              </w:tc>
              <w:tc>
                <w:tcPr>
                  <w:tcW w:w="769" w:type="pct"/>
                  <w:shd w:val="clear" w:color="auto" w:fill="DBE5F1" w:themeFill="accent1" w:themeFillTint="33"/>
                  <w:vAlign w:val="center"/>
                </w:tcPr>
                <w:p w14:paraId="7AADA23D"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65" w:type="pct"/>
                  <w:shd w:val="clear" w:color="auto" w:fill="DBE5F1" w:themeFill="accent1" w:themeFillTint="33"/>
                  <w:vAlign w:val="center"/>
                </w:tcPr>
                <w:p w14:paraId="7236052E"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805" w:type="pct"/>
                  <w:shd w:val="clear" w:color="auto" w:fill="DBE5F1" w:themeFill="accent1" w:themeFillTint="33"/>
                  <w:vAlign w:val="center"/>
                </w:tcPr>
                <w:p w14:paraId="1D719BD7"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D30525" w:rsidRPr="00E45878" w14:paraId="252CE7DE" w14:textId="77777777" w:rsidTr="0029158D">
              <w:trPr>
                <w:trHeight w:val="300"/>
              </w:trPr>
              <w:tc>
                <w:tcPr>
                  <w:tcW w:w="1061" w:type="pct"/>
                  <w:shd w:val="clear" w:color="auto" w:fill="DBE5F1" w:themeFill="accent1" w:themeFillTint="33"/>
                  <w:vAlign w:val="center"/>
                </w:tcPr>
                <w:p w14:paraId="4B4B1185"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2" w:type="pct"/>
                  <w:vAlign w:val="center"/>
                </w:tcPr>
                <w:p w14:paraId="19EBFC80"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748" w:type="pct"/>
                </w:tcPr>
                <w:p w14:paraId="0D428488" w14:textId="77777777" w:rsidR="00602C70" w:rsidRPr="00E45878" w:rsidRDefault="00602C70" w:rsidP="00602C70">
                  <w:pPr>
                    <w:pStyle w:val="Tekstfusnote"/>
                    <w:rPr>
                      <w:rFonts w:asciiTheme="minorHAnsi" w:hAnsiTheme="minorHAnsi" w:cstheme="minorHAnsi"/>
                      <w:lang w:val="hr-HR"/>
                    </w:rPr>
                  </w:pPr>
                </w:p>
              </w:tc>
              <w:tc>
                <w:tcPr>
                  <w:tcW w:w="769" w:type="pct"/>
                  <w:shd w:val="clear" w:color="auto" w:fill="DBE5F1" w:themeFill="accent1" w:themeFillTint="33"/>
                  <w:vAlign w:val="center"/>
                </w:tcPr>
                <w:p w14:paraId="4BE31A91"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5 %</w:t>
                  </w:r>
                </w:p>
              </w:tc>
              <w:tc>
                <w:tcPr>
                  <w:tcW w:w="765" w:type="pct"/>
                  <w:shd w:val="clear" w:color="auto" w:fill="DBE5F1" w:themeFill="accent1" w:themeFillTint="33"/>
                  <w:vAlign w:val="center"/>
                </w:tcPr>
                <w:p w14:paraId="627EF940"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805" w:type="pct"/>
                  <w:shd w:val="clear" w:color="auto" w:fill="DBE5F1" w:themeFill="accent1" w:themeFillTint="33"/>
                  <w:vAlign w:val="center"/>
                </w:tcPr>
                <w:p w14:paraId="3C2CFE84"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0,4</w:t>
                  </w:r>
                </w:p>
              </w:tc>
            </w:tr>
            <w:tr w:rsidR="00D30525" w:rsidRPr="00E45878" w14:paraId="342D3F28" w14:textId="77777777" w:rsidTr="0029158D">
              <w:trPr>
                <w:trHeight w:val="300"/>
              </w:trPr>
              <w:tc>
                <w:tcPr>
                  <w:tcW w:w="1061" w:type="pct"/>
                  <w:shd w:val="clear" w:color="auto" w:fill="DBE5F1" w:themeFill="accent1" w:themeFillTint="33"/>
                  <w:vAlign w:val="center"/>
                </w:tcPr>
                <w:p w14:paraId="46C8084A"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2" w:type="pct"/>
                  <w:vAlign w:val="center"/>
                </w:tcPr>
                <w:p w14:paraId="02F2D428"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20 %</w:t>
                  </w:r>
                </w:p>
              </w:tc>
              <w:tc>
                <w:tcPr>
                  <w:tcW w:w="748" w:type="pct"/>
                </w:tcPr>
                <w:p w14:paraId="38C1AAC5"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15 %</w:t>
                  </w:r>
                </w:p>
              </w:tc>
              <w:tc>
                <w:tcPr>
                  <w:tcW w:w="769" w:type="pct"/>
                  <w:shd w:val="clear" w:color="auto" w:fill="DBE5F1" w:themeFill="accent1" w:themeFillTint="33"/>
                  <w:vAlign w:val="center"/>
                </w:tcPr>
                <w:p w14:paraId="78C10FCC"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17,5 %</w:t>
                  </w:r>
                </w:p>
              </w:tc>
              <w:tc>
                <w:tcPr>
                  <w:tcW w:w="765" w:type="pct"/>
                  <w:shd w:val="clear" w:color="auto" w:fill="DBE5F1" w:themeFill="accent1" w:themeFillTint="33"/>
                  <w:vAlign w:val="center"/>
                </w:tcPr>
                <w:p w14:paraId="2187F9DA"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35 %</w:t>
                  </w:r>
                </w:p>
              </w:tc>
              <w:tc>
                <w:tcPr>
                  <w:tcW w:w="805" w:type="pct"/>
                  <w:shd w:val="clear" w:color="auto" w:fill="DBE5F1" w:themeFill="accent1" w:themeFillTint="33"/>
                  <w:vAlign w:val="center"/>
                </w:tcPr>
                <w:p w14:paraId="7888D3AB"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1,4</w:t>
                  </w:r>
                </w:p>
              </w:tc>
            </w:tr>
            <w:tr w:rsidR="00D30525" w:rsidRPr="00E45878" w14:paraId="0FA68F69" w14:textId="77777777" w:rsidTr="0029158D">
              <w:trPr>
                <w:trHeight w:val="300"/>
              </w:trPr>
              <w:tc>
                <w:tcPr>
                  <w:tcW w:w="1061" w:type="pct"/>
                  <w:shd w:val="clear" w:color="auto" w:fill="DBE5F1" w:themeFill="accent1" w:themeFillTint="33"/>
                  <w:vAlign w:val="center"/>
                </w:tcPr>
                <w:p w14:paraId="46DCBB12"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2" w:type="pct"/>
                  <w:vAlign w:val="center"/>
                </w:tcPr>
                <w:p w14:paraId="1D017DB4"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30 %</w:t>
                  </w:r>
                </w:p>
              </w:tc>
              <w:tc>
                <w:tcPr>
                  <w:tcW w:w="748" w:type="pct"/>
                </w:tcPr>
                <w:p w14:paraId="5D4025E6"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15 %</w:t>
                  </w:r>
                </w:p>
              </w:tc>
              <w:tc>
                <w:tcPr>
                  <w:tcW w:w="769" w:type="pct"/>
                  <w:shd w:val="clear" w:color="auto" w:fill="DBE5F1" w:themeFill="accent1" w:themeFillTint="33"/>
                  <w:vAlign w:val="center"/>
                </w:tcPr>
                <w:p w14:paraId="00FADBA6"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22,5 %</w:t>
                  </w:r>
                </w:p>
              </w:tc>
              <w:tc>
                <w:tcPr>
                  <w:tcW w:w="765" w:type="pct"/>
                  <w:shd w:val="clear" w:color="auto" w:fill="DBE5F1" w:themeFill="accent1" w:themeFillTint="33"/>
                  <w:vAlign w:val="center"/>
                </w:tcPr>
                <w:p w14:paraId="32C922C8"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45 %</w:t>
                  </w:r>
                </w:p>
              </w:tc>
              <w:tc>
                <w:tcPr>
                  <w:tcW w:w="805" w:type="pct"/>
                  <w:shd w:val="clear" w:color="auto" w:fill="DBE5F1" w:themeFill="accent1" w:themeFillTint="33"/>
                  <w:vAlign w:val="center"/>
                </w:tcPr>
                <w:p w14:paraId="69482454"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1,8</w:t>
                  </w:r>
                </w:p>
              </w:tc>
            </w:tr>
            <w:tr w:rsidR="00D30525" w:rsidRPr="00E45878" w14:paraId="714A09FE" w14:textId="77777777" w:rsidTr="0029158D">
              <w:trPr>
                <w:trHeight w:val="300"/>
              </w:trPr>
              <w:tc>
                <w:tcPr>
                  <w:tcW w:w="1061" w:type="pct"/>
                  <w:shd w:val="clear" w:color="auto" w:fill="DBE5F1" w:themeFill="accent1" w:themeFillTint="33"/>
                  <w:vAlign w:val="center"/>
                </w:tcPr>
                <w:p w14:paraId="03D865B2"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2" w:type="pct"/>
                  <w:vAlign w:val="center"/>
                </w:tcPr>
                <w:p w14:paraId="1FC21A22"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10 %</w:t>
                  </w:r>
                </w:p>
              </w:tc>
              <w:tc>
                <w:tcPr>
                  <w:tcW w:w="748" w:type="pct"/>
                </w:tcPr>
                <w:p w14:paraId="7471543A" w14:textId="77777777" w:rsidR="00602C70" w:rsidRPr="00E45878" w:rsidRDefault="00602C70" w:rsidP="00602C70">
                  <w:pPr>
                    <w:pStyle w:val="Tekstfusnote"/>
                    <w:rPr>
                      <w:rFonts w:asciiTheme="minorHAnsi" w:hAnsiTheme="minorHAnsi" w:cstheme="minorHAnsi"/>
                      <w:lang w:val="hr-HR"/>
                    </w:rPr>
                  </w:pPr>
                </w:p>
              </w:tc>
              <w:tc>
                <w:tcPr>
                  <w:tcW w:w="769" w:type="pct"/>
                  <w:shd w:val="clear" w:color="auto" w:fill="DBE5F1" w:themeFill="accent1" w:themeFillTint="33"/>
                  <w:vAlign w:val="center"/>
                </w:tcPr>
                <w:p w14:paraId="3AB93905"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5 %</w:t>
                  </w:r>
                </w:p>
              </w:tc>
              <w:tc>
                <w:tcPr>
                  <w:tcW w:w="765" w:type="pct"/>
                  <w:shd w:val="clear" w:color="auto" w:fill="DBE5F1" w:themeFill="accent1" w:themeFillTint="33"/>
                  <w:vAlign w:val="center"/>
                </w:tcPr>
                <w:p w14:paraId="6ECD49B5"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10 %</w:t>
                  </w:r>
                </w:p>
              </w:tc>
              <w:tc>
                <w:tcPr>
                  <w:tcW w:w="805" w:type="pct"/>
                  <w:shd w:val="clear" w:color="auto" w:fill="DBE5F1" w:themeFill="accent1" w:themeFillTint="33"/>
                  <w:vAlign w:val="center"/>
                </w:tcPr>
                <w:p w14:paraId="54919D3D"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0,4</w:t>
                  </w:r>
                </w:p>
              </w:tc>
            </w:tr>
            <w:tr w:rsidR="00D30525" w:rsidRPr="00E45878" w14:paraId="486B4B25" w14:textId="77777777" w:rsidTr="0029158D">
              <w:trPr>
                <w:trHeight w:val="300"/>
              </w:trPr>
              <w:tc>
                <w:tcPr>
                  <w:tcW w:w="1061" w:type="pct"/>
                  <w:shd w:val="clear" w:color="auto" w:fill="DBE5F1" w:themeFill="accent1" w:themeFillTint="33"/>
                  <w:vAlign w:val="center"/>
                </w:tcPr>
                <w:p w14:paraId="406E5780"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2" w:type="pct"/>
                  <w:shd w:val="clear" w:color="auto" w:fill="DBE5F1" w:themeFill="accent1" w:themeFillTint="33"/>
                  <w:vAlign w:val="center"/>
                </w:tcPr>
                <w:p w14:paraId="641F97A6"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70 %</w:t>
                  </w:r>
                </w:p>
              </w:tc>
              <w:tc>
                <w:tcPr>
                  <w:tcW w:w="748" w:type="pct"/>
                  <w:shd w:val="clear" w:color="auto" w:fill="DBE5F1" w:themeFill="accent1" w:themeFillTint="33"/>
                </w:tcPr>
                <w:p w14:paraId="2B09A674"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30 %</w:t>
                  </w:r>
                </w:p>
              </w:tc>
              <w:tc>
                <w:tcPr>
                  <w:tcW w:w="769" w:type="pct"/>
                  <w:shd w:val="clear" w:color="auto" w:fill="DBE5F1" w:themeFill="accent1" w:themeFillTint="33"/>
                  <w:vAlign w:val="center"/>
                </w:tcPr>
                <w:p w14:paraId="2C43803E"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765" w:type="pct"/>
                  <w:shd w:val="clear" w:color="auto" w:fill="DBE5F1" w:themeFill="accent1" w:themeFillTint="33"/>
                  <w:vAlign w:val="center"/>
                </w:tcPr>
                <w:p w14:paraId="349B84AB"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805" w:type="pct"/>
                  <w:shd w:val="clear" w:color="auto" w:fill="DBE5F1" w:themeFill="accent1" w:themeFillTint="33"/>
                  <w:vAlign w:val="center"/>
                </w:tcPr>
                <w:p w14:paraId="4D3D6C29"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4</w:t>
                  </w:r>
                </w:p>
              </w:tc>
            </w:tr>
            <w:tr w:rsidR="00D30525" w:rsidRPr="00E45878" w14:paraId="1244F0FE" w14:textId="77777777" w:rsidTr="0029158D">
              <w:trPr>
                <w:trHeight w:val="300"/>
              </w:trPr>
              <w:tc>
                <w:tcPr>
                  <w:tcW w:w="1061" w:type="pct"/>
                  <w:shd w:val="clear" w:color="auto" w:fill="DBE5F1" w:themeFill="accent1" w:themeFillTint="33"/>
                  <w:vAlign w:val="center"/>
                </w:tcPr>
                <w:p w14:paraId="572E93A5"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2" w:type="pct"/>
                  <w:shd w:val="clear" w:color="auto" w:fill="DBE5F1" w:themeFill="accent1" w:themeFillTint="33"/>
                  <w:vAlign w:val="center"/>
                </w:tcPr>
                <w:p w14:paraId="30E30C8A"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2,8</w:t>
                  </w:r>
                </w:p>
              </w:tc>
              <w:tc>
                <w:tcPr>
                  <w:tcW w:w="748" w:type="pct"/>
                  <w:shd w:val="clear" w:color="auto" w:fill="DBE5F1" w:themeFill="accent1" w:themeFillTint="33"/>
                </w:tcPr>
                <w:p w14:paraId="1164DDAE"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1,2</w:t>
                  </w:r>
                </w:p>
              </w:tc>
              <w:tc>
                <w:tcPr>
                  <w:tcW w:w="769" w:type="pct"/>
                  <w:shd w:val="clear" w:color="auto" w:fill="DBE5F1" w:themeFill="accent1" w:themeFillTint="33"/>
                  <w:vAlign w:val="center"/>
                </w:tcPr>
                <w:p w14:paraId="659923FE"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2</w:t>
                  </w:r>
                </w:p>
              </w:tc>
              <w:tc>
                <w:tcPr>
                  <w:tcW w:w="765" w:type="pct"/>
                  <w:shd w:val="clear" w:color="auto" w:fill="DBE5F1" w:themeFill="accent1" w:themeFillTint="33"/>
                  <w:vAlign w:val="center"/>
                </w:tcPr>
                <w:p w14:paraId="3F06A190"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4</w:t>
                  </w:r>
                </w:p>
              </w:tc>
              <w:tc>
                <w:tcPr>
                  <w:tcW w:w="805" w:type="pct"/>
                  <w:shd w:val="clear" w:color="auto" w:fill="DBE5F1" w:themeFill="accent1" w:themeFillTint="33"/>
                  <w:vAlign w:val="center"/>
                </w:tcPr>
                <w:p w14:paraId="7C70E66D" w14:textId="77777777" w:rsidR="00602C70" w:rsidRPr="00E45878" w:rsidRDefault="00602C70" w:rsidP="00602C70">
                  <w:pPr>
                    <w:pStyle w:val="Tekstfusnote"/>
                    <w:rPr>
                      <w:rFonts w:asciiTheme="minorHAnsi" w:hAnsiTheme="minorHAnsi" w:cstheme="minorHAnsi"/>
                      <w:b/>
                      <w:lang w:val="hr-HR"/>
                    </w:rPr>
                  </w:pPr>
                  <w:r w:rsidRPr="00E45878">
                    <w:rPr>
                      <w:rFonts w:asciiTheme="minorHAnsi" w:hAnsiTheme="minorHAnsi" w:cstheme="minorHAnsi"/>
                      <w:b/>
                      <w:lang w:val="hr-HR"/>
                    </w:rPr>
                    <w:t>4</w:t>
                  </w:r>
                </w:p>
              </w:tc>
            </w:tr>
          </w:tbl>
          <w:p w14:paraId="79DDEA74" w14:textId="77777777" w:rsidR="00602C70" w:rsidRPr="00E45878" w:rsidRDefault="00602C70" w:rsidP="00602C70">
            <w:pPr>
              <w:pStyle w:val="Tekstfusnote"/>
              <w:rPr>
                <w:rFonts w:asciiTheme="minorHAnsi" w:hAnsiTheme="minorHAnsi" w:cstheme="minorHAnsi"/>
                <w:lang w:val="hr-HR"/>
              </w:rPr>
            </w:pPr>
          </w:p>
          <w:p w14:paraId="51786E75" w14:textId="77777777" w:rsidR="00602C70" w:rsidRPr="00E45878" w:rsidRDefault="00602C70" w:rsidP="00602C70">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14326456" w14:textId="77777777" w:rsidR="00602C70" w:rsidRPr="00E45878" w:rsidRDefault="00602C70" w:rsidP="00602C70">
            <w:pPr>
              <w:pStyle w:val="Tekstfusnote"/>
              <w:rPr>
                <w:rFonts w:asciiTheme="minorHAnsi" w:hAnsiTheme="minorHAnsi" w:cstheme="minorHAnsi"/>
                <w:bCs/>
                <w:lang w:val="hr-HR"/>
              </w:rPr>
            </w:pPr>
          </w:p>
          <w:p w14:paraId="6C3FE4F2"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6A3F1079"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1067D5D7"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7A835173" w14:textId="77777777" w:rsidR="00602C70" w:rsidRPr="00E45878" w:rsidRDefault="00602C70" w:rsidP="00602C70">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602C70" w:rsidRPr="00E45878" w14:paraId="6B92E038" w14:textId="77777777" w:rsidTr="0029158D">
              <w:trPr>
                <w:trHeight w:val="300"/>
                <w:jc w:val="center"/>
              </w:trPr>
              <w:tc>
                <w:tcPr>
                  <w:tcW w:w="1805" w:type="dxa"/>
                  <w:shd w:val="clear" w:color="auto" w:fill="DBE5F1" w:themeFill="accent1" w:themeFillTint="33"/>
                  <w:vAlign w:val="center"/>
                  <w:hideMark/>
                </w:tcPr>
                <w:p w14:paraId="1AD89966"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Raspon bodova (postotaka)</w:t>
                  </w:r>
                </w:p>
              </w:tc>
              <w:tc>
                <w:tcPr>
                  <w:tcW w:w="1651" w:type="dxa"/>
                  <w:shd w:val="clear" w:color="auto" w:fill="DBE5F1" w:themeFill="accent1" w:themeFillTint="33"/>
                  <w:vAlign w:val="center"/>
                  <w:hideMark/>
                </w:tcPr>
                <w:p w14:paraId="028191D6"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Brojčana ocjena</w:t>
                  </w:r>
                </w:p>
              </w:tc>
              <w:tc>
                <w:tcPr>
                  <w:tcW w:w="1477" w:type="dxa"/>
                  <w:shd w:val="clear" w:color="auto" w:fill="DBE5F1" w:themeFill="accent1" w:themeFillTint="33"/>
                  <w:vAlign w:val="center"/>
                  <w:hideMark/>
                </w:tcPr>
                <w:p w14:paraId="3FC45F90"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ECTS ocjena</w:t>
                  </w:r>
                </w:p>
              </w:tc>
            </w:tr>
            <w:tr w:rsidR="00602C70" w:rsidRPr="00E45878" w14:paraId="7B813727" w14:textId="77777777" w:rsidTr="0029158D">
              <w:trPr>
                <w:trHeight w:val="300"/>
                <w:jc w:val="center"/>
              </w:trPr>
              <w:tc>
                <w:tcPr>
                  <w:tcW w:w="1805" w:type="dxa"/>
                  <w:shd w:val="clear" w:color="auto" w:fill="DBE5F1" w:themeFill="accent1" w:themeFillTint="33"/>
                  <w:vAlign w:val="center"/>
                  <w:hideMark/>
                </w:tcPr>
                <w:p w14:paraId="7CB0AB11"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90,00 – 100,00</w:t>
                  </w:r>
                </w:p>
              </w:tc>
              <w:tc>
                <w:tcPr>
                  <w:tcW w:w="1651" w:type="dxa"/>
                  <w:vAlign w:val="center"/>
                </w:tcPr>
                <w:p w14:paraId="209FAC94"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izvrstan (5)</w:t>
                  </w:r>
                </w:p>
              </w:tc>
              <w:tc>
                <w:tcPr>
                  <w:tcW w:w="1477" w:type="dxa"/>
                  <w:vAlign w:val="center"/>
                </w:tcPr>
                <w:p w14:paraId="28AC77EB"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A</w:t>
                  </w:r>
                </w:p>
              </w:tc>
            </w:tr>
            <w:tr w:rsidR="00602C70" w:rsidRPr="00E45878" w14:paraId="540743FC" w14:textId="77777777" w:rsidTr="0029158D">
              <w:trPr>
                <w:trHeight w:val="300"/>
                <w:jc w:val="center"/>
              </w:trPr>
              <w:tc>
                <w:tcPr>
                  <w:tcW w:w="1805" w:type="dxa"/>
                  <w:shd w:val="clear" w:color="auto" w:fill="DBE5F1" w:themeFill="accent1" w:themeFillTint="33"/>
                  <w:vAlign w:val="center"/>
                  <w:hideMark/>
                </w:tcPr>
                <w:p w14:paraId="272DC9A2"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75,00 – 89,99</w:t>
                  </w:r>
                </w:p>
              </w:tc>
              <w:tc>
                <w:tcPr>
                  <w:tcW w:w="1651" w:type="dxa"/>
                  <w:vAlign w:val="center"/>
                </w:tcPr>
                <w:p w14:paraId="229D0613"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vrlo dobar (4)</w:t>
                  </w:r>
                </w:p>
              </w:tc>
              <w:tc>
                <w:tcPr>
                  <w:tcW w:w="1477" w:type="dxa"/>
                  <w:vAlign w:val="center"/>
                </w:tcPr>
                <w:p w14:paraId="7CFEBF8B"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B</w:t>
                  </w:r>
                </w:p>
              </w:tc>
            </w:tr>
            <w:tr w:rsidR="00602C70" w:rsidRPr="00E45878" w14:paraId="7BD8158D" w14:textId="77777777" w:rsidTr="0029158D">
              <w:trPr>
                <w:trHeight w:val="300"/>
                <w:jc w:val="center"/>
              </w:trPr>
              <w:tc>
                <w:tcPr>
                  <w:tcW w:w="1805" w:type="dxa"/>
                  <w:shd w:val="clear" w:color="auto" w:fill="DBE5F1" w:themeFill="accent1" w:themeFillTint="33"/>
                  <w:vAlign w:val="center"/>
                  <w:hideMark/>
                </w:tcPr>
                <w:p w14:paraId="35C80A91"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60,00 – 74,99</w:t>
                  </w:r>
                </w:p>
              </w:tc>
              <w:tc>
                <w:tcPr>
                  <w:tcW w:w="1651" w:type="dxa"/>
                  <w:vAlign w:val="center"/>
                </w:tcPr>
                <w:p w14:paraId="564A255B"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dobar (3)</w:t>
                  </w:r>
                </w:p>
              </w:tc>
              <w:tc>
                <w:tcPr>
                  <w:tcW w:w="1477" w:type="dxa"/>
                  <w:vAlign w:val="center"/>
                </w:tcPr>
                <w:p w14:paraId="7587F53D"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C</w:t>
                  </w:r>
                </w:p>
              </w:tc>
            </w:tr>
            <w:tr w:rsidR="00602C70" w:rsidRPr="00E45878" w14:paraId="3CA821CE" w14:textId="77777777" w:rsidTr="0029158D">
              <w:trPr>
                <w:trHeight w:val="300"/>
                <w:jc w:val="center"/>
              </w:trPr>
              <w:tc>
                <w:tcPr>
                  <w:tcW w:w="1805" w:type="dxa"/>
                  <w:shd w:val="clear" w:color="auto" w:fill="DBE5F1" w:themeFill="accent1" w:themeFillTint="33"/>
                  <w:vAlign w:val="center"/>
                  <w:hideMark/>
                </w:tcPr>
                <w:p w14:paraId="2BBFADBF"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50,00 – 59,99</w:t>
                  </w:r>
                </w:p>
              </w:tc>
              <w:tc>
                <w:tcPr>
                  <w:tcW w:w="1651" w:type="dxa"/>
                  <w:vAlign w:val="center"/>
                </w:tcPr>
                <w:p w14:paraId="73794509"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dovoljan (2)</w:t>
                  </w:r>
                </w:p>
              </w:tc>
              <w:tc>
                <w:tcPr>
                  <w:tcW w:w="1477" w:type="dxa"/>
                  <w:vAlign w:val="center"/>
                </w:tcPr>
                <w:p w14:paraId="0E5A6382"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D</w:t>
                  </w:r>
                </w:p>
              </w:tc>
            </w:tr>
            <w:tr w:rsidR="00602C70" w:rsidRPr="00E45878" w14:paraId="649AC376" w14:textId="77777777" w:rsidTr="0029158D">
              <w:trPr>
                <w:trHeight w:val="300"/>
                <w:jc w:val="center"/>
              </w:trPr>
              <w:tc>
                <w:tcPr>
                  <w:tcW w:w="1805" w:type="dxa"/>
                  <w:shd w:val="clear" w:color="auto" w:fill="DBE5F1" w:themeFill="accent1" w:themeFillTint="33"/>
                  <w:vAlign w:val="center"/>
                  <w:hideMark/>
                </w:tcPr>
                <w:p w14:paraId="1925C2CA"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0,00 – 49,99</w:t>
                  </w:r>
                </w:p>
              </w:tc>
              <w:tc>
                <w:tcPr>
                  <w:tcW w:w="1651" w:type="dxa"/>
                  <w:vAlign w:val="center"/>
                </w:tcPr>
                <w:p w14:paraId="58AE88E3"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nedovoljan (1)</w:t>
                  </w:r>
                </w:p>
              </w:tc>
              <w:tc>
                <w:tcPr>
                  <w:tcW w:w="1477" w:type="dxa"/>
                  <w:vAlign w:val="center"/>
                </w:tcPr>
                <w:p w14:paraId="3AC64D93"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F</w:t>
                  </w:r>
                </w:p>
              </w:tc>
            </w:tr>
          </w:tbl>
          <w:p w14:paraId="20497583" w14:textId="77777777" w:rsidR="00602C70" w:rsidRPr="00E45878" w:rsidRDefault="00602C70" w:rsidP="00602C70">
            <w:pPr>
              <w:pStyle w:val="Tekstfusnote"/>
              <w:rPr>
                <w:rFonts w:asciiTheme="minorHAnsi" w:hAnsiTheme="minorHAnsi" w:cstheme="minorHAnsi"/>
                <w:b/>
                <w:bCs/>
                <w:lang w:val="hr-HR"/>
              </w:rPr>
            </w:pPr>
          </w:p>
        </w:tc>
      </w:tr>
      <w:tr w:rsidR="00602C70" w:rsidRPr="00E45878" w14:paraId="684FAD23"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62EB12C"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Obvezna literatura</w:t>
            </w:r>
          </w:p>
        </w:tc>
      </w:tr>
      <w:tr w:rsidR="00602C70" w:rsidRPr="00E45878" w14:paraId="4E5FDDDE"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3B214D8" w14:textId="77777777" w:rsidR="00602C70" w:rsidRPr="00E45878" w:rsidRDefault="00602C70" w:rsidP="00B40BF3">
            <w:pPr>
              <w:pStyle w:val="Tekstfusnote"/>
              <w:numPr>
                <w:ilvl w:val="0"/>
                <w:numId w:val="128"/>
              </w:numPr>
              <w:rPr>
                <w:rFonts w:asciiTheme="minorHAnsi" w:hAnsiTheme="minorHAnsi" w:cstheme="minorHAnsi"/>
                <w:lang w:val="hr-HR"/>
              </w:rPr>
            </w:pPr>
            <w:r w:rsidRPr="00E45878">
              <w:rPr>
                <w:rFonts w:asciiTheme="minorHAnsi" w:hAnsiTheme="minorHAnsi" w:cstheme="minorHAnsi"/>
                <w:lang w:val="hr-HR"/>
              </w:rPr>
              <w:t>Koprivnjak, O. Djevičansko maslinovo ulje – od masline do stola, MIH, Poreč, 2006. </w:t>
            </w:r>
          </w:p>
          <w:p w14:paraId="71D68958" w14:textId="77777777" w:rsidR="00602C70" w:rsidRPr="00E45878" w:rsidRDefault="00602C70" w:rsidP="00B40BF3">
            <w:pPr>
              <w:pStyle w:val="Tekstfusnote"/>
              <w:numPr>
                <w:ilvl w:val="0"/>
                <w:numId w:val="128"/>
              </w:numPr>
              <w:rPr>
                <w:rFonts w:asciiTheme="minorHAnsi" w:hAnsiTheme="minorHAnsi" w:cstheme="minorHAnsi"/>
                <w:lang w:val="hr-HR"/>
              </w:rPr>
            </w:pPr>
            <w:r w:rsidRPr="00E45878">
              <w:rPr>
                <w:rFonts w:asciiTheme="minorHAnsi" w:hAnsiTheme="minorHAnsi" w:cstheme="minorHAnsi"/>
                <w:lang w:val="hr-HR"/>
              </w:rPr>
              <w:t>Koprivnjak, O.,  Kosić U. Priručnik za vježbe iz kolegija Prerada maslina, Poljoprivredni odjel Veleučilišta u Rijeci, Poreč, 2014. u PDF-obliku </w:t>
            </w:r>
          </w:p>
        </w:tc>
      </w:tr>
      <w:tr w:rsidR="00602C70" w:rsidRPr="00E45878" w14:paraId="0776E46E"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ECF72E0"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Dopunska literatura</w:t>
            </w:r>
          </w:p>
        </w:tc>
      </w:tr>
      <w:tr w:rsidR="00602C70" w:rsidRPr="00E45878" w14:paraId="566CCAEE" w14:textId="77777777" w:rsidTr="0029158D">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725F665" w14:textId="77777777" w:rsidR="00602C70" w:rsidRPr="00E45878" w:rsidRDefault="00602C70" w:rsidP="00B40BF3">
            <w:pPr>
              <w:pStyle w:val="Tekstfusnote"/>
              <w:numPr>
                <w:ilvl w:val="0"/>
                <w:numId w:val="129"/>
              </w:numPr>
              <w:rPr>
                <w:rFonts w:asciiTheme="minorHAnsi" w:hAnsiTheme="minorHAnsi" w:cstheme="minorHAnsi"/>
                <w:lang w:val="hr"/>
              </w:rPr>
            </w:pPr>
            <w:r w:rsidRPr="00E45878">
              <w:rPr>
                <w:rFonts w:asciiTheme="minorHAnsi" w:hAnsiTheme="minorHAnsi" w:cstheme="minorHAnsi"/>
                <w:lang w:val="hr"/>
              </w:rPr>
              <w:t>Grupa autora: Maslina i maslinovo ulje A-Ž, Naklada Zadro, Zagreb, 2007.</w:t>
            </w:r>
          </w:p>
          <w:p w14:paraId="066A87DE" w14:textId="77777777" w:rsidR="00602C70" w:rsidRPr="00E45878" w:rsidRDefault="00602C70" w:rsidP="00B40BF3">
            <w:pPr>
              <w:pStyle w:val="Tekstfusnote"/>
              <w:numPr>
                <w:ilvl w:val="0"/>
                <w:numId w:val="129"/>
              </w:numPr>
              <w:rPr>
                <w:rFonts w:asciiTheme="minorHAnsi" w:hAnsiTheme="minorHAnsi" w:cstheme="minorHAnsi"/>
                <w:lang w:val="hr"/>
              </w:rPr>
            </w:pPr>
            <w:r w:rsidRPr="00E45878">
              <w:rPr>
                <w:rFonts w:asciiTheme="minorHAnsi" w:hAnsiTheme="minorHAnsi" w:cstheme="minorHAnsi"/>
                <w:lang w:val="hr"/>
              </w:rPr>
              <w:t>Stručni časopis Maslina, Slobodna Dalmacija, Split.</w:t>
            </w:r>
          </w:p>
          <w:p w14:paraId="3FEAF6D6" w14:textId="77777777" w:rsidR="00602C70" w:rsidRPr="00E45878" w:rsidRDefault="00602C70" w:rsidP="00B40BF3">
            <w:pPr>
              <w:pStyle w:val="Tekstfusnote"/>
              <w:numPr>
                <w:ilvl w:val="0"/>
                <w:numId w:val="129"/>
              </w:numPr>
              <w:rPr>
                <w:rFonts w:asciiTheme="minorHAnsi" w:hAnsiTheme="minorHAnsi" w:cstheme="minorHAnsi"/>
                <w:lang w:val="hr"/>
              </w:rPr>
            </w:pPr>
            <w:r w:rsidRPr="00E45878">
              <w:rPr>
                <w:rFonts w:asciiTheme="minorHAnsi" w:hAnsiTheme="minorHAnsi" w:cstheme="minorHAnsi"/>
                <w:lang w:val="hr"/>
              </w:rPr>
              <w:t>Stručni časopis Maslinar</w:t>
            </w:r>
          </w:p>
          <w:p w14:paraId="340C4982" w14:textId="77777777" w:rsidR="00602C70" w:rsidRPr="00E45878" w:rsidRDefault="00602C70" w:rsidP="00B40BF3">
            <w:pPr>
              <w:pStyle w:val="Tekstfusnote"/>
              <w:numPr>
                <w:ilvl w:val="0"/>
                <w:numId w:val="129"/>
              </w:numPr>
              <w:rPr>
                <w:rFonts w:asciiTheme="minorHAnsi" w:hAnsiTheme="minorHAnsi" w:cstheme="minorHAnsi"/>
                <w:lang w:val="hr-HR"/>
              </w:rPr>
            </w:pPr>
            <w:r w:rsidRPr="00E45878">
              <w:rPr>
                <w:rFonts w:asciiTheme="minorHAnsi" w:hAnsiTheme="minorHAnsi" w:cstheme="minorHAnsi"/>
                <w:lang w:val="hr"/>
              </w:rPr>
              <w:t>Stručni časopis Olivo &amp; Olio, Edagricole, Bologna.</w:t>
            </w:r>
          </w:p>
        </w:tc>
      </w:tr>
      <w:tr w:rsidR="00602C70" w:rsidRPr="00E45878" w14:paraId="1269C350"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6B1E9F9"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602C70" w:rsidRPr="00E45878" w14:paraId="22A53D0B"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E767CF8"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382387B8" w14:textId="77777777" w:rsidR="00602C70" w:rsidRPr="00E45878" w:rsidRDefault="00602C70" w:rsidP="00602C70">
      <w:pPr>
        <w:pStyle w:val="Tekstfusnote"/>
        <w:rPr>
          <w:rFonts w:asciiTheme="minorHAnsi" w:hAnsiTheme="minorHAnsi" w:cstheme="minorHAnsi"/>
          <w:lang w:val="hr-HR"/>
        </w:rPr>
      </w:pPr>
    </w:p>
    <w:p w14:paraId="7D914739" w14:textId="77777777" w:rsidR="00602C70" w:rsidRPr="00E45878" w:rsidRDefault="00602C70" w:rsidP="00602C70">
      <w:pPr>
        <w:pStyle w:val="Tekstfusnote"/>
        <w:rPr>
          <w:rFonts w:asciiTheme="minorHAnsi" w:hAnsiTheme="minorHAnsi" w:cstheme="minorHAnsi"/>
          <w:lang w:val="hr-HR"/>
        </w:rPr>
      </w:pPr>
    </w:p>
    <w:p w14:paraId="49663E28"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 xml:space="preserve">Tablica konstruktivnog poravnavanja </w:t>
      </w:r>
    </w:p>
    <w:p w14:paraId="726B6676" w14:textId="77777777" w:rsidR="00602C70" w:rsidRPr="00E45878" w:rsidRDefault="00602C70" w:rsidP="00602C70">
      <w:pPr>
        <w:pStyle w:val="Tekstfusnote"/>
        <w:rPr>
          <w:rFonts w:asciiTheme="minorHAnsi" w:hAnsiTheme="minorHAnsi" w:cstheme="minorHAnsi"/>
          <w:b/>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71"/>
        <w:gridCol w:w="3126"/>
        <w:gridCol w:w="1939"/>
        <w:gridCol w:w="1814"/>
      </w:tblGrid>
      <w:tr w:rsidR="00D30525" w:rsidRPr="00E45878" w14:paraId="795EF140" w14:textId="77777777" w:rsidTr="00602C70">
        <w:tc>
          <w:tcPr>
            <w:tcW w:w="1200" w:type="pct"/>
            <w:shd w:val="clear" w:color="auto" w:fill="95B3D7" w:themeFill="accent1" w:themeFillTint="99"/>
          </w:tcPr>
          <w:p w14:paraId="1D46A638"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w:t>
            </w:r>
          </w:p>
        </w:tc>
        <w:tc>
          <w:tcPr>
            <w:tcW w:w="1727" w:type="pct"/>
            <w:shd w:val="clear" w:color="auto" w:fill="95B3D7" w:themeFill="accent1" w:themeFillTint="99"/>
          </w:tcPr>
          <w:p w14:paraId="3A6374CE"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Nastavne teme</w:t>
            </w:r>
          </w:p>
        </w:tc>
        <w:tc>
          <w:tcPr>
            <w:tcW w:w="1071" w:type="pct"/>
            <w:shd w:val="clear" w:color="auto" w:fill="95B3D7" w:themeFill="accent1" w:themeFillTint="99"/>
          </w:tcPr>
          <w:p w14:paraId="1484E119"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Metode (načini) poučavanja</w:t>
            </w:r>
          </w:p>
        </w:tc>
        <w:tc>
          <w:tcPr>
            <w:tcW w:w="1002" w:type="pct"/>
            <w:shd w:val="clear" w:color="auto" w:fill="95B3D7" w:themeFill="accent1" w:themeFillTint="99"/>
          </w:tcPr>
          <w:p w14:paraId="48BC42E4" w14:textId="77777777" w:rsidR="00602C70" w:rsidRPr="00E45878" w:rsidRDefault="00602C70" w:rsidP="00602C70">
            <w:pPr>
              <w:pStyle w:val="Tekstfusnote"/>
              <w:rPr>
                <w:rFonts w:asciiTheme="minorHAnsi" w:hAnsiTheme="minorHAnsi" w:cstheme="minorHAnsi"/>
                <w:b/>
                <w:bCs/>
                <w:lang w:val="hr-HR"/>
              </w:rPr>
            </w:pPr>
            <w:r w:rsidRPr="00E45878">
              <w:rPr>
                <w:rFonts w:asciiTheme="minorHAnsi" w:hAnsiTheme="minorHAnsi" w:cstheme="minorHAnsi"/>
                <w:b/>
                <w:bCs/>
                <w:lang w:val="hr-HR"/>
              </w:rPr>
              <w:t>Načini provjere ishoda</w:t>
            </w:r>
          </w:p>
        </w:tc>
      </w:tr>
      <w:tr w:rsidR="00D30525" w:rsidRPr="00E45878" w14:paraId="50C6353D" w14:textId="77777777" w:rsidTr="00602C70">
        <w:tc>
          <w:tcPr>
            <w:tcW w:w="1200" w:type="pct"/>
            <w:vAlign w:val="center"/>
          </w:tcPr>
          <w:p w14:paraId="4A5A2EF1"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I1 Razlikovati postupke proizvodnje stolnih maslina. </w:t>
            </w:r>
          </w:p>
          <w:p w14:paraId="00C7B5C9"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 </w:t>
            </w:r>
          </w:p>
        </w:tc>
        <w:tc>
          <w:tcPr>
            <w:tcW w:w="1727" w:type="pct"/>
          </w:tcPr>
          <w:p w14:paraId="08959885"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Grada i kemijski sastav ploda masline.</w:t>
            </w:r>
          </w:p>
          <w:p w14:paraId="6E08D824"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Standardni postupci proizvodnje stolnih maslina i ostalih proizvoda na bazi maslina.</w:t>
            </w:r>
          </w:p>
        </w:tc>
        <w:tc>
          <w:tcPr>
            <w:tcW w:w="1071" w:type="pct"/>
          </w:tcPr>
          <w:p w14:paraId="6458E0C3"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Predavanje</w:t>
            </w:r>
          </w:p>
          <w:p w14:paraId="40B38EDA"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1002" w:type="pct"/>
          </w:tcPr>
          <w:p w14:paraId="437C1E42"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Pismena provjera znanja</w:t>
            </w:r>
          </w:p>
          <w:p w14:paraId="0BA19462"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Provjera ispravnosti rezultata</w:t>
            </w:r>
          </w:p>
        </w:tc>
      </w:tr>
      <w:tr w:rsidR="00D30525" w:rsidRPr="00E45878" w14:paraId="29B025FC" w14:textId="77777777" w:rsidTr="00602C70">
        <w:tc>
          <w:tcPr>
            <w:tcW w:w="1200" w:type="pct"/>
            <w:vAlign w:val="center"/>
          </w:tcPr>
          <w:p w14:paraId="5EF5437E"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I2 Kategorizirati maslinova ulja prema pokazateljima kakvoće. </w:t>
            </w:r>
          </w:p>
          <w:p w14:paraId="022B2CEB"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 </w:t>
            </w:r>
          </w:p>
        </w:tc>
        <w:tc>
          <w:tcPr>
            <w:tcW w:w="1727" w:type="pct"/>
          </w:tcPr>
          <w:p w14:paraId="4D66D550"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Metode ocjene kakvoće ulja. Utjecaj kakvoće sirovine na kakvoću ulja.</w:t>
            </w:r>
          </w:p>
          <w:p w14:paraId="7D1242C4"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Prednosti maslinovog ulja u odnosu na druge masnoće u prehrani.</w:t>
            </w:r>
          </w:p>
        </w:tc>
        <w:tc>
          <w:tcPr>
            <w:tcW w:w="1071" w:type="pct"/>
          </w:tcPr>
          <w:p w14:paraId="40984ED7"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Predavanje</w:t>
            </w:r>
          </w:p>
          <w:p w14:paraId="2E156ED7"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1002" w:type="pct"/>
          </w:tcPr>
          <w:p w14:paraId="0749F4B1"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Pismena provjera znanja</w:t>
            </w:r>
          </w:p>
          <w:p w14:paraId="3B3CE1D3"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Provjera ispravnosti rezultata</w:t>
            </w:r>
          </w:p>
        </w:tc>
      </w:tr>
      <w:tr w:rsidR="00D30525" w:rsidRPr="00E45878" w14:paraId="26673CFE" w14:textId="77777777" w:rsidTr="00602C70">
        <w:tc>
          <w:tcPr>
            <w:tcW w:w="1200" w:type="pct"/>
            <w:vAlign w:val="center"/>
          </w:tcPr>
          <w:p w14:paraId="65ADEF37"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I3 Objasniti postupke ekstrakcije ulja. </w:t>
            </w:r>
          </w:p>
          <w:p w14:paraId="5CBEF36F"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rPr>
              <w:t> </w:t>
            </w:r>
          </w:p>
        </w:tc>
        <w:tc>
          <w:tcPr>
            <w:tcW w:w="1727" w:type="pct"/>
          </w:tcPr>
          <w:p w14:paraId="248DDD17"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Standardni postupci ekstrakcije ulja iz plodova masline i utjecaj pojedinih operacija na kakvoću ulja. Smjernice razvoja postupaka ekstrakcije u cilju poboljšanja kakvoće ulja.</w:t>
            </w:r>
          </w:p>
        </w:tc>
        <w:tc>
          <w:tcPr>
            <w:tcW w:w="1071" w:type="pct"/>
          </w:tcPr>
          <w:p w14:paraId="7167872E"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Predavanja</w:t>
            </w:r>
          </w:p>
          <w:p w14:paraId="2BB9E905"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 xml:space="preserve">Vježbe </w:t>
            </w:r>
          </w:p>
          <w:p w14:paraId="162D41A8" w14:textId="77777777" w:rsidR="00602C70" w:rsidRPr="00E45878" w:rsidRDefault="00602C70" w:rsidP="00602C70">
            <w:pPr>
              <w:pStyle w:val="Tekstfusnote"/>
              <w:rPr>
                <w:rFonts w:asciiTheme="minorHAnsi" w:hAnsiTheme="minorHAnsi" w:cstheme="minorHAnsi"/>
                <w:lang w:val="hr-HR"/>
              </w:rPr>
            </w:pPr>
          </w:p>
        </w:tc>
        <w:tc>
          <w:tcPr>
            <w:tcW w:w="1002" w:type="pct"/>
          </w:tcPr>
          <w:p w14:paraId="613C7F87"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Pismena provjera znanja</w:t>
            </w:r>
          </w:p>
          <w:p w14:paraId="68F55268"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Provjera ispravnosti rezultata</w:t>
            </w:r>
          </w:p>
        </w:tc>
      </w:tr>
      <w:tr w:rsidR="00D30525" w:rsidRPr="00E45878" w14:paraId="3F354E10" w14:textId="77777777" w:rsidTr="00602C70">
        <w:tc>
          <w:tcPr>
            <w:tcW w:w="1200" w:type="pct"/>
            <w:vAlign w:val="center"/>
          </w:tcPr>
          <w:p w14:paraId="619BB49D"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I4 Razlikovati izvore nastajanja i vrstu otpada u uljari. </w:t>
            </w:r>
          </w:p>
        </w:tc>
        <w:tc>
          <w:tcPr>
            <w:tcW w:w="1727" w:type="pct"/>
          </w:tcPr>
          <w:p w14:paraId="2D6CCACC"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Zbrinjavanje otpada uljara.</w:t>
            </w:r>
          </w:p>
          <w:p w14:paraId="41ACACD5"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 xml:space="preserve"> Dorada i uskladištenje ulja. Zakonske odredbe o uvjetima stavljanja djevičanskog maslinovog ulja na tržište. Rafinirana maslinova ulja i ulja komine maslina. Pokazatelji</w:t>
            </w:r>
          </w:p>
        </w:tc>
        <w:tc>
          <w:tcPr>
            <w:tcW w:w="1071" w:type="pct"/>
          </w:tcPr>
          <w:p w14:paraId="186F2E1D"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Predavanja</w:t>
            </w:r>
          </w:p>
          <w:p w14:paraId="7C48D3FE" w14:textId="77777777" w:rsidR="00602C70" w:rsidRPr="00E45878" w:rsidRDefault="00602C70" w:rsidP="00602C70">
            <w:pPr>
              <w:pStyle w:val="Tekstfusnote"/>
              <w:rPr>
                <w:rFonts w:asciiTheme="minorHAnsi" w:hAnsiTheme="minorHAnsi" w:cstheme="minorHAnsi"/>
                <w:lang w:val="hr-HR"/>
              </w:rPr>
            </w:pPr>
          </w:p>
        </w:tc>
        <w:tc>
          <w:tcPr>
            <w:tcW w:w="1002" w:type="pct"/>
          </w:tcPr>
          <w:p w14:paraId="10F99FBA" w14:textId="77777777" w:rsidR="00602C70" w:rsidRPr="00E45878" w:rsidRDefault="00602C70" w:rsidP="00602C70">
            <w:pPr>
              <w:pStyle w:val="Tekstfusnote"/>
              <w:rPr>
                <w:rFonts w:asciiTheme="minorHAnsi" w:hAnsiTheme="minorHAnsi" w:cstheme="minorHAnsi"/>
                <w:lang w:val="hr-HR"/>
              </w:rPr>
            </w:pPr>
            <w:r w:rsidRPr="00E45878">
              <w:rPr>
                <w:rFonts w:asciiTheme="minorHAnsi" w:hAnsiTheme="minorHAnsi" w:cstheme="minorHAnsi"/>
                <w:lang w:val="hr-HR"/>
              </w:rPr>
              <w:t>Pismena provjera znanja</w:t>
            </w:r>
          </w:p>
          <w:p w14:paraId="53715E23" w14:textId="77777777" w:rsidR="00602C70" w:rsidRPr="00E45878" w:rsidRDefault="00602C70" w:rsidP="00602C70">
            <w:pPr>
              <w:pStyle w:val="Tekstfusnote"/>
              <w:rPr>
                <w:rFonts w:asciiTheme="minorHAnsi" w:hAnsiTheme="minorHAnsi" w:cstheme="minorHAnsi"/>
                <w:lang w:val="hr-HR"/>
              </w:rPr>
            </w:pPr>
          </w:p>
        </w:tc>
      </w:tr>
    </w:tbl>
    <w:p w14:paraId="62B31FBB" w14:textId="7B664212" w:rsidR="00602C70" w:rsidRDefault="00602C70" w:rsidP="00602C70">
      <w:pPr>
        <w:pStyle w:val="Tekstfusnote"/>
        <w:rPr>
          <w:rFonts w:asciiTheme="minorHAnsi" w:hAnsiTheme="minorHAnsi" w:cstheme="minorHAnsi"/>
        </w:rPr>
      </w:pPr>
    </w:p>
    <w:p w14:paraId="1D019451" w14:textId="32FA0717" w:rsidR="009726BB" w:rsidRDefault="009726BB" w:rsidP="00602C70">
      <w:pPr>
        <w:pStyle w:val="Tekstfusnote"/>
        <w:rPr>
          <w:rFonts w:asciiTheme="minorHAnsi" w:hAnsiTheme="minorHAnsi" w:cstheme="minorHAnsi"/>
        </w:rPr>
      </w:pPr>
    </w:p>
    <w:tbl>
      <w:tblPr>
        <w:tblStyle w:val="Reetkatablice"/>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75"/>
        <w:gridCol w:w="1872"/>
        <w:gridCol w:w="1014"/>
        <w:gridCol w:w="1014"/>
        <w:gridCol w:w="1014"/>
        <w:gridCol w:w="1014"/>
        <w:gridCol w:w="1530"/>
      </w:tblGrid>
      <w:tr w:rsidR="00DA7F7E" w:rsidRPr="005C5136" w14:paraId="468635CD" w14:textId="77777777" w:rsidTr="00596456">
        <w:trPr>
          <w:trHeight w:val="300"/>
        </w:trPr>
        <w:tc>
          <w:tcPr>
            <w:tcW w:w="9333" w:type="dxa"/>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3959D67C"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OPĆE INFORMACIJE</w:t>
            </w:r>
          </w:p>
        </w:tc>
      </w:tr>
      <w:tr w:rsidR="00DA7F7E" w:rsidRPr="005C5136" w14:paraId="356FBC2A" w14:textId="77777777" w:rsidTr="00596456">
        <w:trPr>
          <w:trHeight w:val="300"/>
        </w:trPr>
        <w:tc>
          <w:tcPr>
            <w:tcW w:w="1875"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5CAE2C0"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Studijski program</w:t>
            </w:r>
          </w:p>
        </w:tc>
        <w:tc>
          <w:tcPr>
            <w:tcW w:w="7458"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097055201"/>
              <w:placeholder>
                <w:docPart w:val="DFB6E4447D0F48CCA9120044C0F00EB0"/>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73699B17"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Stručni prijediplomski studij  Održivi agroturizam</w:t>
                </w:r>
              </w:p>
            </w:sdtContent>
          </w:sdt>
        </w:tc>
      </w:tr>
      <w:tr w:rsidR="00DA7F7E" w:rsidRPr="005C5136" w14:paraId="6E4096AF" w14:textId="77777777" w:rsidTr="00596456">
        <w:trPr>
          <w:trHeight w:val="300"/>
        </w:trPr>
        <w:tc>
          <w:tcPr>
            <w:tcW w:w="1875"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A926603"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Naziv kolegija</w:t>
            </w:r>
          </w:p>
        </w:tc>
        <w:tc>
          <w:tcPr>
            <w:tcW w:w="7458"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D6030E4"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DRUŠTVENO PODUZETNIŠTVO</w:t>
            </w:r>
          </w:p>
        </w:tc>
      </w:tr>
      <w:tr w:rsidR="00DA7F7E" w:rsidRPr="005C5136" w14:paraId="4D25A0C2" w14:textId="77777777" w:rsidTr="00596456">
        <w:trPr>
          <w:trHeight w:val="300"/>
        </w:trPr>
        <w:tc>
          <w:tcPr>
            <w:tcW w:w="1875"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EE19B28"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Nositelj kolegija</w:t>
            </w:r>
          </w:p>
        </w:tc>
        <w:tc>
          <w:tcPr>
            <w:tcW w:w="7458"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00A1071" w14:textId="77777777" w:rsidR="00DA7F7E" w:rsidRPr="005C5136" w:rsidRDefault="00DA7F7E" w:rsidP="00596456">
            <w:pPr>
              <w:pStyle w:val="Tekstfusnote"/>
              <w:rPr>
                <w:rFonts w:asciiTheme="minorHAnsi" w:hAnsiTheme="minorHAnsi" w:cstheme="minorHAnsi"/>
                <w:bCs/>
              </w:rPr>
            </w:pPr>
            <w:r w:rsidRPr="005C5136">
              <w:rPr>
                <w:rFonts w:asciiTheme="minorHAnsi" w:hAnsiTheme="minorHAnsi" w:cstheme="minorHAnsi"/>
                <w:bCs/>
              </w:rPr>
              <w:t>Daniel Trošić, univ. spec. oec., pred.</w:t>
            </w:r>
          </w:p>
        </w:tc>
      </w:tr>
      <w:tr w:rsidR="00DA7F7E" w:rsidRPr="005C5136" w14:paraId="45943D58" w14:textId="77777777" w:rsidTr="00596456">
        <w:trPr>
          <w:trHeight w:val="300"/>
        </w:trPr>
        <w:tc>
          <w:tcPr>
            <w:tcW w:w="1875"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79506EC"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Asistent</w:t>
            </w:r>
          </w:p>
        </w:tc>
        <w:tc>
          <w:tcPr>
            <w:tcW w:w="7458"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B375A68" w14:textId="77777777" w:rsidR="00DA7F7E" w:rsidRPr="005C5136" w:rsidRDefault="00DA7F7E" w:rsidP="00596456">
            <w:pPr>
              <w:pStyle w:val="Tekstfusnote"/>
              <w:rPr>
                <w:rFonts w:asciiTheme="minorHAnsi" w:hAnsiTheme="minorHAnsi" w:cstheme="minorHAnsi"/>
              </w:rPr>
            </w:pPr>
          </w:p>
        </w:tc>
      </w:tr>
      <w:tr w:rsidR="00DA7F7E" w:rsidRPr="005C5136" w14:paraId="73AF63F4" w14:textId="77777777" w:rsidTr="00596456">
        <w:trPr>
          <w:trHeight w:val="300"/>
        </w:trPr>
        <w:tc>
          <w:tcPr>
            <w:tcW w:w="1875"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30232A8"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Status kolegija</w:t>
            </w:r>
          </w:p>
        </w:tc>
        <w:tc>
          <w:tcPr>
            <w:tcW w:w="2886"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36441737"/>
              <w:placeholder>
                <w:docPart w:val="CBACD2CB10744AE38804DD5779C1E8BC"/>
              </w:placeholder>
              <w:comboBox>
                <w:listItem w:displayText="Obvezni" w:value="Obvezni"/>
                <w:listItem w:displayText="Izborni" w:value="Izborni"/>
              </w:comboBox>
            </w:sdtPr>
            <w:sdtEndPr/>
            <w:sdtContent>
              <w:p w14:paraId="665E4121"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Izborni</w:t>
                </w:r>
              </w:p>
            </w:sdtContent>
          </w:sdt>
        </w:tc>
        <w:tc>
          <w:tcPr>
            <w:tcW w:w="2028"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8F5709F"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ECTS</w:t>
            </w:r>
          </w:p>
        </w:tc>
        <w:tc>
          <w:tcPr>
            <w:tcW w:w="2544"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552154423"/>
              <w:placeholder>
                <w:docPart w:val="2AE88BB7F8B14060AE1EFBF80EF834D5"/>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0AEE513E"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4</w:t>
                </w:r>
              </w:p>
            </w:sdtContent>
          </w:sdt>
        </w:tc>
      </w:tr>
      <w:tr w:rsidR="00DA7F7E" w:rsidRPr="005C5136" w14:paraId="6DC972CC" w14:textId="77777777" w:rsidTr="00596456">
        <w:trPr>
          <w:trHeight w:val="300"/>
        </w:trPr>
        <w:tc>
          <w:tcPr>
            <w:tcW w:w="1875"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A9A7CD5"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Godina</w:t>
            </w:r>
          </w:p>
        </w:tc>
        <w:tc>
          <w:tcPr>
            <w:tcW w:w="2886"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68870320"/>
              <w:placeholder>
                <w:docPart w:val="5D70A8597FB341CB8C3036527F717689"/>
              </w:placeholder>
              <w:comboBox>
                <w:listItem w:displayText="1." w:value="1."/>
                <w:listItem w:displayText="2." w:value="2."/>
                <w:listItem w:displayText="3." w:value="3."/>
              </w:comboBox>
            </w:sdtPr>
            <w:sdtEndPr/>
            <w:sdtContent>
              <w:p w14:paraId="03B3AE28"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3.</w:t>
                </w:r>
              </w:p>
            </w:sdtContent>
          </w:sdt>
        </w:tc>
        <w:tc>
          <w:tcPr>
            <w:tcW w:w="2028"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F2CDF8B"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Semestar</w:t>
            </w:r>
          </w:p>
        </w:tc>
        <w:tc>
          <w:tcPr>
            <w:tcW w:w="2544"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012059563"/>
              <w:placeholder>
                <w:docPart w:val="59D417657AAA488F9B6E27F38D6E8031"/>
              </w:placeholder>
              <w:comboBox>
                <w:listItem w:displayText="Zimski" w:value="Zimski"/>
                <w:listItem w:displayText="Ljetni" w:value="Ljetni"/>
              </w:comboBox>
            </w:sdtPr>
            <w:sdtEndPr/>
            <w:sdtContent>
              <w:p w14:paraId="17889504"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Zimski</w:t>
                </w:r>
              </w:p>
            </w:sdtContent>
          </w:sdt>
        </w:tc>
      </w:tr>
      <w:tr w:rsidR="00DA7F7E" w:rsidRPr="005C5136" w14:paraId="195EA5D8" w14:textId="77777777" w:rsidTr="00596456">
        <w:trPr>
          <w:trHeight w:val="750"/>
        </w:trPr>
        <w:tc>
          <w:tcPr>
            <w:tcW w:w="1875" w:type="dxa"/>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445ECBA"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Način izvođenja nastave</w:t>
            </w:r>
          </w:p>
        </w:tc>
        <w:tc>
          <w:tcPr>
            <w:tcW w:w="1872"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99775B5"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Predavanja</w:t>
            </w:r>
          </w:p>
        </w:tc>
        <w:tc>
          <w:tcPr>
            <w:tcW w:w="2028"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28B8E4C"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Vježbe</w:t>
            </w:r>
          </w:p>
        </w:tc>
        <w:tc>
          <w:tcPr>
            <w:tcW w:w="2028"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EDEE8E0"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Seminari</w:t>
            </w:r>
          </w:p>
        </w:tc>
        <w:tc>
          <w:tcPr>
            <w:tcW w:w="1530"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898CF89"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Praktikum</w:t>
            </w:r>
          </w:p>
        </w:tc>
      </w:tr>
      <w:tr w:rsidR="00DA7F7E" w:rsidRPr="005C5136" w14:paraId="60E531E9" w14:textId="77777777" w:rsidTr="00596456">
        <w:trPr>
          <w:trHeight w:val="750"/>
        </w:trPr>
        <w:tc>
          <w:tcPr>
            <w:tcW w:w="1875" w:type="dxa"/>
            <w:vMerge/>
            <w:tcMar>
              <w:top w:w="113" w:type="dxa"/>
              <w:bottom w:w="113" w:type="dxa"/>
            </w:tcMar>
            <w:vAlign w:val="center"/>
          </w:tcPr>
          <w:p w14:paraId="5F0D18AC" w14:textId="77777777" w:rsidR="00DA7F7E" w:rsidRPr="005C5136" w:rsidRDefault="00DA7F7E" w:rsidP="00596456">
            <w:pPr>
              <w:pStyle w:val="Tekstfusnote"/>
              <w:rPr>
                <w:rFonts w:asciiTheme="minorHAnsi" w:hAnsiTheme="minorHAnsi" w:cstheme="minorHAnsi"/>
              </w:rPr>
            </w:pPr>
          </w:p>
        </w:tc>
        <w:tc>
          <w:tcPr>
            <w:tcW w:w="1872" w:type="dxa"/>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4786A16"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30</w:t>
            </w:r>
          </w:p>
        </w:tc>
        <w:tc>
          <w:tcPr>
            <w:tcW w:w="2028"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A8A7B2C"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30</w:t>
            </w:r>
          </w:p>
        </w:tc>
        <w:tc>
          <w:tcPr>
            <w:tcW w:w="2028"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DA43521"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0</w:t>
            </w:r>
          </w:p>
        </w:tc>
        <w:tc>
          <w:tcPr>
            <w:tcW w:w="1530" w:type="dxa"/>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F970D46"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0</w:t>
            </w:r>
          </w:p>
        </w:tc>
      </w:tr>
      <w:tr w:rsidR="00DA7F7E" w:rsidRPr="005C5136" w14:paraId="6CABFCF4" w14:textId="77777777" w:rsidTr="00596456">
        <w:trPr>
          <w:trHeight w:val="300"/>
        </w:trPr>
        <w:tc>
          <w:tcPr>
            <w:tcW w:w="9333" w:type="dxa"/>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53B89EAC"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OPIS KOLEGIJA</w:t>
            </w:r>
          </w:p>
        </w:tc>
      </w:tr>
      <w:tr w:rsidR="00DA7F7E" w:rsidRPr="005C5136" w14:paraId="281C16C9" w14:textId="77777777" w:rsidTr="00596456">
        <w:trPr>
          <w:trHeight w:val="300"/>
        </w:trPr>
        <w:tc>
          <w:tcPr>
            <w:tcW w:w="9333"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D141FFE"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Ciljevi kolegija</w:t>
            </w:r>
          </w:p>
        </w:tc>
      </w:tr>
      <w:tr w:rsidR="00DA7F7E" w:rsidRPr="005C5136" w14:paraId="68611A90" w14:textId="77777777" w:rsidTr="00596456">
        <w:trPr>
          <w:trHeight w:val="300"/>
        </w:trPr>
        <w:tc>
          <w:tcPr>
            <w:tcW w:w="9333"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8A2E9BF" w14:textId="77777777" w:rsidR="00DA7F7E" w:rsidRPr="005C5136" w:rsidRDefault="00DA7F7E" w:rsidP="00DA7F7E">
            <w:pPr>
              <w:pStyle w:val="Tekstfusnote"/>
              <w:numPr>
                <w:ilvl w:val="0"/>
                <w:numId w:val="151"/>
              </w:numPr>
              <w:rPr>
                <w:rFonts w:asciiTheme="minorHAnsi" w:hAnsiTheme="minorHAnsi" w:cstheme="minorHAnsi"/>
                <w:lang w:val="hr-HR"/>
              </w:rPr>
            </w:pPr>
            <w:r w:rsidRPr="005C5136">
              <w:rPr>
                <w:rFonts w:asciiTheme="minorHAnsi" w:hAnsiTheme="minorHAnsi" w:cstheme="minorHAnsi"/>
                <w:lang w:val="hr-HR"/>
              </w:rPr>
              <w:t>Upoznavanje studenata s osnovnim konceptima iz područja društvenog poduzetništva i socijalnih inovacija.</w:t>
            </w:r>
          </w:p>
          <w:p w14:paraId="7CEE1E39" w14:textId="77777777" w:rsidR="00DA7F7E" w:rsidRPr="005C5136" w:rsidRDefault="00DA7F7E" w:rsidP="00DA7F7E">
            <w:pPr>
              <w:pStyle w:val="Tekstfusnote"/>
              <w:numPr>
                <w:ilvl w:val="0"/>
                <w:numId w:val="151"/>
              </w:numPr>
              <w:rPr>
                <w:rFonts w:asciiTheme="minorHAnsi" w:hAnsiTheme="minorHAnsi" w:cstheme="minorHAnsi"/>
                <w:lang w:val="hr-HR"/>
              </w:rPr>
            </w:pPr>
            <w:r w:rsidRPr="005C5136">
              <w:rPr>
                <w:rFonts w:asciiTheme="minorHAnsi" w:hAnsiTheme="minorHAnsi" w:cstheme="minorHAnsi"/>
                <w:lang w:val="hr-HR"/>
              </w:rPr>
              <w:t>Stjecanje potrebnih kompetencija za uspješno pokretanje inicijativa usmjerenih na društveno poduzetništvo i socijalne inovacije.</w:t>
            </w:r>
          </w:p>
          <w:p w14:paraId="560A68BE" w14:textId="77777777" w:rsidR="00DA7F7E" w:rsidRPr="005C5136" w:rsidRDefault="00DA7F7E" w:rsidP="00DA7F7E">
            <w:pPr>
              <w:pStyle w:val="Tekstfusnote"/>
              <w:numPr>
                <w:ilvl w:val="0"/>
                <w:numId w:val="151"/>
              </w:numPr>
              <w:rPr>
                <w:rFonts w:asciiTheme="minorHAnsi" w:hAnsiTheme="minorHAnsi" w:cstheme="minorHAnsi"/>
                <w:lang w:val="hr-HR"/>
              </w:rPr>
            </w:pPr>
            <w:r w:rsidRPr="005C5136">
              <w:rPr>
                <w:rFonts w:asciiTheme="minorHAnsi" w:hAnsiTheme="minorHAnsi" w:cstheme="minorHAnsi"/>
                <w:lang w:val="hr-HR"/>
              </w:rPr>
              <w:t>Unapređenje emocionalne inteligencije (komunikacijske vještine, upravljanje stresom, empatija.</w:t>
            </w:r>
          </w:p>
        </w:tc>
      </w:tr>
      <w:tr w:rsidR="00DA7F7E" w:rsidRPr="005C5136" w14:paraId="1DB125D5" w14:textId="77777777" w:rsidTr="00596456">
        <w:trPr>
          <w:trHeight w:val="300"/>
        </w:trPr>
        <w:tc>
          <w:tcPr>
            <w:tcW w:w="9333"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044E279"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Uvjeti za upis kolegija</w:t>
            </w:r>
          </w:p>
        </w:tc>
      </w:tr>
      <w:tr w:rsidR="00DA7F7E" w:rsidRPr="005C5136" w14:paraId="5109AA84" w14:textId="77777777" w:rsidTr="00596456">
        <w:trPr>
          <w:trHeight w:val="300"/>
        </w:trPr>
        <w:tc>
          <w:tcPr>
            <w:tcW w:w="9333"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005292F"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Nema uvjeta</w:t>
            </w:r>
          </w:p>
        </w:tc>
      </w:tr>
      <w:tr w:rsidR="00DA7F7E" w:rsidRPr="005C5136" w14:paraId="6AEC8769" w14:textId="77777777" w:rsidTr="00596456">
        <w:trPr>
          <w:trHeight w:val="300"/>
        </w:trPr>
        <w:tc>
          <w:tcPr>
            <w:tcW w:w="9333"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ADF7DDD" w14:textId="77777777" w:rsidR="00DA7F7E" w:rsidRPr="005C5136" w:rsidRDefault="00DA7F7E" w:rsidP="00596456">
            <w:pPr>
              <w:pStyle w:val="Tekstfusnote"/>
              <w:rPr>
                <w:rFonts w:asciiTheme="minorHAnsi" w:hAnsiTheme="minorHAnsi" w:cstheme="minorHAnsi"/>
                <w:b/>
                <w:bCs/>
                <w:lang w:val="hr-HR"/>
              </w:rPr>
            </w:pPr>
            <w:r w:rsidRPr="005C5136">
              <w:rPr>
                <w:rFonts w:asciiTheme="minorHAnsi" w:hAnsiTheme="minorHAnsi" w:cstheme="minorHAnsi"/>
                <w:b/>
                <w:bCs/>
                <w:lang w:val="hr-HR"/>
              </w:rPr>
              <w:t>Ishodi učenja na razini programa kojima kolegij pridonosi</w:t>
            </w:r>
          </w:p>
        </w:tc>
      </w:tr>
      <w:tr w:rsidR="00DA7F7E" w:rsidRPr="005C5136" w14:paraId="6B723C01" w14:textId="77777777" w:rsidTr="00596456">
        <w:trPr>
          <w:trHeight w:val="300"/>
        </w:trPr>
        <w:tc>
          <w:tcPr>
            <w:tcW w:w="9333"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F13B85D" w14:textId="77777777" w:rsidR="00DA7F7E" w:rsidRPr="005C5136" w:rsidRDefault="00DA7F7E" w:rsidP="00596456">
            <w:pPr>
              <w:pStyle w:val="Tekstfusnote"/>
              <w:rPr>
                <w:rFonts w:asciiTheme="minorHAnsi" w:hAnsiTheme="minorHAnsi" w:cstheme="minorHAnsi"/>
                <w:lang w:val="hr-HR"/>
              </w:rPr>
            </w:pPr>
            <w:r w:rsidRPr="005C5136">
              <w:rPr>
                <w:rFonts w:asciiTheme="minorHAnsi" w:hAnsiTheme="minorHAnsi" w:cstheme="minorHAnsi"/>
                <w:lang w:val="hr-HR"/>
              </w:rPr>
              <w:t>I2.  Izraditi hodogram organizacijskog rješenja u poslovnom procesu agroturističkog gospodarstva. </w:t>
            </w:r>
          </w:p>
          <w:p w14:paraId="02948CF3"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I3.  Planirati marketinške aktivnosti plasmana i distribucije proizvoda i usluga</w:t>
            </w:r>
          </w:p>
          <w:p w14:paraId="17EFEC7E"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I5.  Identificirati poduzetničke prilike u agroturizmu</w:t>
            </w:r>
          </w:p>
          <w:p w14:paraId="6A5069AD"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I6.  Odabrati održive načine opskrbe, nabave i prodaje u poslovanju agroturističkog gospodarstva.</w:t>
            </w:r>
          </w:p>
          <w:p w14:paraId="29F302C4"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I7.  Kritički prosuditi uspješnost poslovanja i poslovnu dokumentaciju u agroturizmu u skladu sa pravnim aktima.</w:t>
            </w:r>
          </w:p>
          <w:p w14:paraId="6ABDE8C6"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I17.  Primijeniti komunikacijske vještine u pisanoj i usmenoj komunikaciji na hrvatskom i stranom jeziku</w:t>
            </w:r>
          </w:p>
          <w:p w14:paraId="1297F064"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I19.  Ispitati zadovoljstvo klijenta korištenjem različitih metoda procjene</w:t>
            </w:r>
          </w:p>
          <w:p w14:paraId="69EDD47D"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I21.  Kreirati turističku i ugostiteljsku ponudu agroturističkog gospodarstva.</w:t>
            </w:r>
          </w:p>
          <w:p w14:paraId="63FDA709"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I22.  Procijeniti tržišne uvjete u poslovanju agroturističkog gospodarstva.</w:t>
            </w:r>
          </w:p>
          <w:p w14:paraId="14FDE621"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I 23. Upravljati ugostiteljskim aktivnostima na agroturističkom gospodarstvu.</w:t>
            </w:r>
          </w:p>
        </w:tc>
      </w:tr>
      <w:tr w:rsidR="00DA7F7E" w:rsidRPr="005C5136" w14:paraId="56A1F7D8" w14:textId="77777777" w:rsidTr="00596456">
        <w:trPr>
          <w:trHeight w:val="300"/>
        </w:trPr>
        <w:tc>
          <w:tcPr>
            <w:tcW w:w="9333"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74DF29" w14:textId="77777777" w:rsidR="00DA7F7E" w:rsidRPr="005C5136" w:rsidRDefault="00DA7F7E" w:rsidP="00596456">
            <w:pPr>
              <w:pStyle w:val="Tekstfusnote"/>
              <w:rPr>
                <w:rFonts w:asciiTheme="minorHAnsi" w:hAnsiTheme="minorHAnsi" w:cstheme="minorHAnsi"/>
                <w:b/>
                <w:bCs/>
                <w:lang w:val="hr-HR"/>
              </w:rPr>
            </w:pPr>
            <w:r w:rsidRPr="005C5136">
              <w:rPr>
                <w:rFonts w:asciiTheme="minorHAnsi" w:hAnsiTheme="minorHAnsi" w:cstheme="minorHAnsi"/>
                <w:b/>
                <w:bCs/>
                <w:lang w:val="hr-HR"/>
              </w:rPr>
              <w:t>Ishodi učenja na razini kolegija</w:t>
            </w:r>
          </w:p>
        </w:tc>
      </w:tr>
      <w:tr w:rsidR="00DA7F7E" w:rsidRPr="005C5136" w14:paraId="0306DF38" w14:textId="77777777" w:rsidTr="00596456">
        <w:trPr>
          <w:trHeight w:val="300"/>
        </w:trPr>
        <w:tc>
          <w:tcPr>
            <w:tcW w:w="9333"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EADEC0B" w14:textId="77777777" w:rsidR="00DA7F7E" w:rsidRPr="005C5136" w:rsidRDefault="00DA7F7E" w:rsidP="00DA7F7E">
            <w:pPr>
              <w:pStyle w:val="Tekstfusnote"/>
              <w:numPr>
                <w:ilvl w:val="0"/>
                <w:numId w:val="153"/>
              </w:numPr>
              <w:rPr>
                <w:rFonts w:asciiTheme="minorHAnsi" w:hAnsiTheme="minorHAnsi" w:cstheme="minorHAnsi"/>
                <w:lang w:val="hr-HR"/>
              </w:rPr>
            </w:pPr>
            <w:r w:rsidRPr="005C5136">
              <w:rPr>
                <w:rFonts w:asciiTheme="minorHAnsi" w:hAnsiTheme="minorHAnsi" w:cstheme="minorHAnsi"/>
                <w:lang w:val="hr-HR"/>
              </w:rPr>
              <w:t>Prepoznati i vrednovati pothvate bazirane na društvenom poduzetništvu i socijalnim inovacijama</w:t>
            </w:r>
          </w:p>
          <w:p w14:paraId="11451BEB" w14:textId="77777777" w:rsidR="00DA7F7E" w:rsidRPr="005C5136" w:rsidRDefault="00DA7F7E" w:rsidP="00DA7F7E">
            <w:pPr>
              <w:pStyle w:val="Tekstfusnote"/>
              <w:numPr>
                <w:ilvl w:val="0"/>
                <w:numId w:val="153"/>
              </w:numPr>
              <w:rPr>
                <w:rFonts w:asciiTheme="minorHAnsi" w:hAnsiTheme="minorHAnsi" w:cstheme="minorHAnsi"/>
                <w:lang w:val="hr-HR"/>
              </w:rPr>
            </w:pPr>
            <w:r w:rsidRPr="005C5136">
              <w:rPr>
                <w:rFonts w:asciiTheme="minorHAnsi" w:hAnsiTheme="minorHAnsi" w:cstheme="minorHAnsi"/>
                <w:lang w:val="hr-HR"/>
              </w:rPr>
              <w:t>Prepoznati mogućnost djelovanja kroz društveno poduzetništvo</w:t>
            </w:r>
          </w:p>
          <w:p w14:paraId="234CC982" w14:textId="77777777" w:rsidR="00DA7F7E" w:rsidRPr="005C5136" w:rsidRDefault="00DA7F7E" w:rsidP="00DA7F7E">
            <w:pPr>
              <w:pStyle w:val="Tekstfusnote"/>
              <w:numPr>
                <w:ilvl w:val="0"/>
                <w:numId w:val="153"/>
              </w:numPr>
              <w:rPr>
                <w:rFonts w:asciiTheme="minorHAnsi" w:hAnsiTheme="minorHAnsi" w:cstheme="minorHAnsi"/>
                <w:lang w:val="hr-HR"/>
              </w:rPr>
            </w:pPr>
            <w:r w:rsidRPr="005C5136">
              <w:rPr>
                <w:rFonts w:asciiTheme="minorHAnsi" w:hAnsiTheme="minorHAnsi" w:cstheme="minorHAnsi"/>
                <w:lang w:val="hr-HR"/>
              </w:rPr>
              <w:t>Oblikovati jednostavni društveno-poduzetnički poslovni model</w:t>
            </w:r>
          </w:p>
          <w:p w14:paraId="53DB5079" w14:textId="77777777" w:rsidR="00DA7F7E" w:rsidRPr="005C5136" w:rsidRDefault="00DA7F7E" w:rsidP="00DA7F7E">
            <w:pPr>
              <w:pStyle w:val="Tekstfusnote"/>
              <w:numPr>
                <w:ilvl w:val="0"/>
                <w:numId w:val="153"/>
              </w:numPr>
              <w:rPr>
                <w:rFonts w:asciiTheme="minorHAnsi" w:hAnsiTheme="minorHAnsi" w:cstheme="minorHAnsi"/>
                <w:lang w:val="hr-HR"/>
              </w:rPr>
            </w:pPr>
            <w:r w:rsidRPr="005C5136">
              <w:rPr>
                <w:rFonts w:asciiTheme="minorHAnsi" w:hAnsiTheme="minorHAnsi" w:cstheme="minorHAnsi"/>
                <w:lang w:val="hr-HR"/>
              </w:rPr>
              <w:t xml:space="preserve">Razumijevati ulogu emocionalne inteligencije u kontekstu društvenog poduzetništva </w:t>
            </w:r>
          </w:p>
          <w:p w14:paraId="1FAB2067" w14:textId="77777777" w:rsidR="00DA7F7E" w:rsidRPr="005C5136" w:rsidRDefault="00DA7F7E" w:rsidP="00DA7F7E">
            <w:pPr>
              <w:pStyle w:val="Tekstfusnote"/>
              <w:numPr>
                <w:ilvl w:val="0"/>
                <w:numId w:val="153"/>
              </w:numPr>
              <w:rPr>
                <w:rFonts w:asciiTheme="minorHAnsi" w:hAnsiTheme="minorHAnsi" w:cstheme="minorHAnsi"/>
                <w:lang w:val="hr-HR"/>
              </w:rPr>
            </w:pPr>
            <w:r w:rsidRPr="005C5136">
              <w:rPr>
                <w:rFonts w:asciiTheme="minorHAnsi" w:hAnsiTheme="minorHAnsi" w:cstheme="minorHAnsi"/>
                <w:lang w:val="hr-HR"/>
              </w:rPr>
              <w:t>Primijeniti tehnike kreativnog razmišljanja za generiranje i realizaciju ideja</w:t>
            </w:r>
          </w:p>
        </w:tc>
      </w:tr>
      <w:tr w:rsidR="00DA7F7E" w:rsidRPr="005C5136" w14:paraId="69D9FE58" w14:textId="77777777" w:rsidTr="00596456">
        <w:trPr>
          <w:trHeight w:val="300"/>
        </w:trPr>
        <w:tc>
          <w:tcPr>
            <w:tcW w:w="9333"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9AE2BFB"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Sadržaj kolegija</w:t>
            </w:r>
          </w:p>
        </w:tc>
      </w:tr>
      <w:tr w:rsidR="00DA7F7E" w:rsidRPr="005C5136" w14:paraId="63D45613" w14:textId="77777777" w:rsidTr="00596456">
        <w:trPr>
          <w:trHeight w:val="300"/>
        </w:trPr>
        <w:tc>
          <w:tcPr>
            <w:tcW w:w="9333"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AFF75B8"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lang w:val="hr-HR"/>
              </w:rPr>
              <w:t xml:space="preserve">Osnovni koncepti iz područja društvenog poduzetništva i socijalnih inovacija. Kompetencije potrebne za uspješno pokretanje inicijativa usmjerenih na društveno poduzetništvo i socijalne inovacije. </w:t>
            </w:r>
            <w:r w:rsidRPr="005C5136">
              <w:rPr>
                <w:rFonts w:asciiTheme="minorHAnsi" w:hAnsiTheme="minorHAnsi" w:cstheme="minorHAnsi"/>
              </w:rPr>
              <w:t>Unapređenje emocionalne inteligencije (komunikacijske vještine, upravljanje stresom, empatija).</w:t>
            </w:r>
          </w:p>
          <w:p w14:paraId="6554086E" w14:textId="77777777" w:rsidR="00DA7F7E" w:rsidRPr="005C5136" w:rsidRDefault="00DA7F7E" w:rsidP="00596456">
            <w:pPr>
              <w:pStyle w:val="Tekstfusnote"/>
              <w:rPr>
                <w:rFonts w:asciiTheme="minorHAnsi" w:hAnsiTheme="minorHAnsi" w:cstheme="minorHAnsi"/>
              </w:rPr>
            </w:pPr>
          </w:p>
        </w:tc>
      </w:tr>
      <w:tr w:rsidR="00DA7F7E" w:rsidRPr="005C5136" w14:paraId="6AAE2B35" w14:textId="77777777" w:rsidTr="00596456">
        <w:trPr>
          <w:trHeight w:val="300"/>
        </w:trPr>
        <w:tc>
          <w:tcPr>
            <w:tcW w:w="1875"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3F7093E"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Vrste izvođenja nastave</w:t>
            </w:r>
          </w:p>
        </w:tc>
        <w:tc>
          <w:tcPr>
            <w:tcW w:w="3900" w:type="dxa"/>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72A7069" w14:textId="77777777" w:rsidR="00DA7F7E" w:rsidRPr="005C5136" w:rsidRDefault="00BF3C49" w:rsidP="00596456">
            <w:pPr>
              <w:pStyle w:val="Tekstfusnote"/>
              <w:rPr>
                <w:rFonts w:asciiTheme="minorHAnsi" w:hAnsiTheme="minorHAnsi" w:cstheme="minorHAnsi"/>
              </w:rPr>
            </w:pPr>
            <w:sdt>
              <w:sdtPr>
                <w:rPr>
                  <w:rFonts w:asciiTheme="minorHAnsi" w:hAnsiTheme="minorHAnsi" w:cstheme="minorHAnsi"/>
                </w:rPr>
                <w:id w:val="1152712005"/>
                <w14:checkbox>
                  <w14:checked w14:val="1"/>
                  <w14:checkedState w14:val="2612" w14:font="MS Gothic"/>
                  <w14:uncheckedState w14:val="2610" w14:font="MS Gothic"/>
                </w14:checkbox>
              </w:sdtPr>
              <w:sdtEndPr/>
              <w:sdtContent>
                <w:r w:rsidR="00DA7F7E" w:rsidRPr="005C5136">
                  <w:rPr>
                    <w:rFonts w:ascii="Segoe UI Symbol" w:hAnsi="Segoe UI Symbol" w:cs="Segoe UI Symbol"/>
                  </w:rPr>
                  <w:t>☒</w:t>
                </w:r>
              </w:sdtContent>
            </w:sdt>
            <w:r w:rsidR="00DA7F7E" w:rsidRPr="005C5136">
              <w:rPr>
                <w:rFonts w:asciiTheme="minorHAnsi" w:hAnsiTheme="minorHAnsi" w:cstheme="minorHAnsi"/>
              </w:rPr>
              <w:t xml:space="preserve"> Predavanja</w:t>
            </w:r>
          </w:p>
          <w:p w14:paraId="52271A4D" w14:textId="77777777" w:rsidR="00DA7F7E" w:rsidRPr="005C5136" w:rsidRDefault="00BF3C49" w:rsidP="00596456">
            <w:pPr>
              <w:pStyle w:val="Tekstfusnote"/>
              <w:rPr>
                <w:rFonts w:asciiTheme="minorHAnsi" w:hAnsiTheme="minorHAnsi" w:cstheme="minorHAnsi"/>
              </w:rPr>
            </w:pPr>
            <w:sdt>
              <w:sdtPr>
                <w:rPr>
                  <w:rFonts w:asciiTheme="minorHAnsi" w:hAnsiTheme="minorHAnsi" w:cstheme="minorHAnsi"/>
                </w:rPr>
                <w:id w:val="-1077130582"/>
                <w14:checkbox>
                  <w14:checked w14:val="1"/>
                  <w14:checkedState w14:val="2612" w14:font="MS Gothic"/>
                  <w14:uncheckedState w14:val="2610" w14:font="MS Gothic"/>
                </w14:checkbox>
              </w:sdtPr>
              <w:sdtEndPr/>
              <w:sdtContent>
                <w:r w:rsidR="00DA7F7E" w:rsidRPr="005C5136">
                  <w:rPr>
                    <w:rFonts w:ascii="Segoe UI Symbol" w:hAnsi="Segoe UI Symbol" w:cs="Segoe UI Symbol"/>
                  </w:rPr>
                  <w:t>☒</w:t>
                </w:r>
              </w:sdtContent>
            </w:sdt>
            <w:r w:rsidR="00DA7F7E" w:rsidRPr="005C5136">
              <w:rPr>
                <w:rFonts w:asciiTheme="minorHAnsi" w:hAnsiTheme="minorHAnsi" w:cstheme="minorHAnsi"/>
              </w:rPr>
              <w:t xml:space="preserve"> Seminari i radionice</w:t>
            </w:r>
          </w:p>
          <w:p w14:paraId="4128D19E" w14:textId="77777777" w:rsidR="00DA7F7E" w:rsidRPr="005C5136" w:rsidRDefault="00BF3C49" w:rsidP="00596456">
            <w:pPr>
              <w:pStyle w:val="Tekstfusnote"/>
              <w:rPr>
                <w:rFonts w:asciiTheme="minorHAnsi" w:hAnsiTheme="minorHAnsi" w:cstheme="minorHAnsi"/>
              </w:rPr>
            </w:pPr>
            <w:sdt>
              <w:sdtPr>
                <w:rPr>
                  <w:rFonts w:asciiTheme="minorHAnsi" w:hAnsiTheme="minorHAnsi" w:cstheme="minorHAnsi"/>
                </w:rPr>
                <w:id w:val="-1509739329"/>
                <w14:checkbox>
                  <w14:checked w14:val="0"/>
                  <w14:checkedState w14:val="2612" w14:font="MS Gothic"/>
                  <w14:uncheckedState w14:val="2610" w14:font="MS Gothic"/>
                </w14:checkbox>
              </w:sdtPr>
              <w:sdtEndPr/>
              <w:sdtContent>
                <w:r w:rsidR="00DA7F7E" w:rsidRPr="005C5136">
                  <w:rPr>
                    <w:rFonts w:ascii="Segoe UI Symbol" w:hAnsi="Segoe UI Symbol" w:cs="Segoe UI Symbol"/>
                  </w:rPr>
                  <w:t>☐</w:t>
                </w:r>
              </w:sdtContent>
            </w:sdt>
            <w:r w:rsidR="00DA7F7E" w:rsidRPr="005C5136">
              <w:rPr>
                <w:rFonts w:asciiTheme="minorHAnsi" w:hAnsiTheme="minorHAnsi" w:cstheme="minorHAnsi"/>
              </w:rPr>
              <w:t xml:space="preserve"> Vježbe</w:t>
            </w:r>
          </w:p>
          <w:p w14:paraId="55FE657A" w14:textId="77777777" w:rsidR="00DA7F7E" w:rsidRPr="005C5136" w:rsidRDefault="00BF3C49" w:rsidP="00596456">
            <w:pPr>
              <w:pStyle w:val="Tekstfusnote"/>
              <w:rPr>
                <w:rFonts w:asciiTheme="minorHAnsi" w:hAnsiTheme="minorHAnsi" w:cstheme="minorHAnsi"/>
              </w:rPr>
            </w:pPr>
            <w:sdt>
              <w:sdtPr>
                <w:rPr>
                  <w:rFonts w:asciiTheme="minorHAnsi" w:hAnsiTheme="minorHAnsi" w:cstheme="minorHAnsi"/>
                </w:rPr>
                <w:id w:val="-992180324"/>
                <w14:checkbox>
                  <w14:checked w14:val="0"/>
                  <w14:checkedState w14:val="2612" w14:font="MS Gothic"/>
                  <w14:uncheckedState w14:val="2610" w14:font="MS Gothic"/>
                </w14:checkbox>
              </w:sdtPr>
              <w:sdtEndPr/>
              <w:sdtContent>
                <w:r w:rsidR="00DA7F7E" w:rsidRPr="005C5136">
                  <w:rPr>
                    <w:rFonts w:ascii="Segoe UI Symbol" w:hAnsi="Segoe UI Symbol" w:cs="Segoe UI Symbol"/>
                  </w:rPr>
                  <w:t>☐</w:t>
                </w:r>
              </w:sdtContent>
            </w:sdt>
            <w:r w:rsidR="00DA7F7E" w:rsidRPr="005C5136">
              <w:rPr>
                <w:rFonts w:asciiTheme="minorHAnsi" w:hAnsiTheme="minorHAnsi" w:cstheme="minorHAnsi"/>
              </w:rPr>
              <w:t xml:space="preserve"> Obrazovanje na daljinu</w:t>
            </w:r>
          </w:p>
          <w:p w14:paraId="1B87D350" w14:textId="77777777" w:rsidR="00DA7F7E" w:rsidRPr="005C5136" w:rsidRDefault="00BF3C49" w:rsidP="00596456">
            <w:pPr>
              <w:pStyle w:val="Tekstfusnote"/>
              <w:rPr>
                <w:rFonts w:asciiTheme="minorHAnsi" w:hAnsiTheme="minorHAnsi" w:cstheme="minorHAnsi"/>
              </w:rPr>
            </w:pPr>
            <w:sdt>
              <w:sdtPr>
                <w:rPr>
                  <w:rFonts w:asciiTheme="minorHAnsi" w:hAnsiTheme="minorHAnsi" w:cstheme="minorHAnsi"/>
                </w:rPr>
                <w:id w:val="-993725329"/>
                <w14:checkbox>
                  <w14:checked w14:val="0"/>
                  <w14:checkedState w14:val="2612" w14:font="MS Gothic"/>
                  <w14:uncheckedState w14:val="2610" w14:font="MS Gothic"/>
                </w14:checkbox>
              </w:sdtPr>
              <w:sdtEndPr/>
              <w:sdtContent>
                <w:r w:rsidR="00DA7F7E" w:rsidRPr="005C5136">
                  <w:rPr>
                    <w:rFonts w:ascii="Segoe UI Symbol" w:hAnsi="Segoe UI Symbol" w:cs="Segoe UI Symbol"/>
                  </w:rPr>
                  <w:t>☐</w:t>
                </w:r>
              </w:sdtContent>
            </w:sdt>
            <w:r w:rsidR="00DA7F7E" w:rsidRPr="005C5136">
              <w:rPr>
                <w:rFonts w:asciiTheme="minorHAnsi" w:hAnsiTheme="minorHAnsi" w:cstheme="minorHAnsi"/>
              </w:rPr>
              <w:t xml:space="preserve"> Terenska nastava</w:t>
            </w:r>
          </w:p>
        </w:tc>
        <w:tc>
          <w:tcPr>
            <w:tcW w:w="3558" w:type="dxa"/>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4C25D4F" w14:textId="77777777" w:rsidR="00DA7F7E" w:rsidRPr="005C5136" w:rsidRDefault="00BF3C49" w:rsidP="00596456">
            <w:pPr>
              <w:pStyle w:val="Tekstfusnote"/>
              <w:rPr>
                <w:rFonts w:asciiTheme="minorHAnsi" w:hAnsiTheme="minorHAnsi" w:cstheme="minorHAnsi"/>
              </w:rPr>
            </w:pPr>
            <w:sdt>
              <w:sdtPr>
                <w:rPr>
                  <w:rFonts w:asciiTheme="minorHAnsi" w:hAnsiTheme="minorHAnsi" w:cstheme="minorHAnsi"/>
                </w:rPr>
                <w:id w:val="-1519379322"/>
                <w14:checkbox>
                  <w14:checked w14:val="1"/>
                  <w14:checkedState w14:val="2612" w14:font="MS Gothic"/>
                  <w14:uncheckedState w14:val="2610" w14:font="MS Gothic"/>
                </w14:checkbox>
              </w:sdtPr>
              <w:sdtEndPr/>
              <w:sdtContent>
                <w:r w:rsidR="00DA7F7E" w:rsidRPr="005C5136">
                  <w:rPr>
                    <w:rFonts w:ascii="Segoe UI Symbol" w:hAnsi="Segoe UI Symbol" w:cs="Segoe UI Symbol"/>
                  </w:rPr>
                  <w:t>☒</w:t>
                </w:r>
              </w:sdtContent>
            </w:sdt>
            <w:r w:rsidR="00DA7F7E" w:rsidRPr="005C5136">
              <w:rPr>
                <w:rFonts w:asciiTheme="minorHAnsi" w:hAnsiTheme="minorHAnsi" w:cstheme="minorHAnsi"/>
              </w:rPr>
              <w:t xml:space="preserve"> Samostalni zadaci</w:t>
            </w:r>
          </w:p>
          <w:p w14:paraId="6F8270D8" w14:textId="77777777" w:rsidR="00DA7F7E" w:rsidRPr="005C5136" w:rsidRDefault="00BF3C49" w:rsidP="00596456">
            <w:pPr>
              <w:pStyle w:val="Tekstfusnote"/>
              <w:rPr>
                <w:rFonts w:asciiTheme="minorHAnsi" w:hAnsiTheme="minorHAnsi" w:cstheme="minorHAnsi"/>
              </w:rPr>
            </w:pPr>
            <w:sdt>
              <w:sdtPr>
                <w:rPr>
                  <w:rFonts w:asciiTheme="minorHAnsi" w:hAnsiTheme="minorHAnsi" w:cstheme="minorHAnsi"/>
                </w:rPr>
                <w:id w:val="-1827046166"/>
                <w14:checkbox>
                  <w14:checked w14:val="0"/>
                  <w14:checkedState w14:val="2612" w14:font="MS Gothic"/>
                  <w14:uncheckedState w14:val="2610" w14:font="MS Gothic"/>
                </w14:checkbox>
              </w:sdtPr>
              <w:sdtEndPr/>
              <w:sdtContent>
                <w:r w:rsidR="00DA7F7E" w:rsidRPr="005C5136">
                  <w:rPr>
                    <w:rFonts w:ascii="Segoe UI Symbol" w:hAnsi="Segoe UI Symbol" w:cs="Segoe UI Symbol"/>
                  </w:rPr>
                  <w:t>☐</w:t>
                </w:r>
              </w:sdtContent>
            </w:sdt>
            <w:r w:rsidR="00DA7F7E" w:rsidRPr="005C5136">
              <w:rPr>
                <w:rFonts w:asciiTheme="minorHAnsi" w:hAnsiTheme="minorHAnsi" w:cstheme="minorHAnsi"/>
              </w:rPr>
              <w:t xml:space="preserve"> Multimedija i mreža</w:t>
            </w:r>
          </w:p>
          <w:p w14:paraId="7A3003CE" w14:textId="77777777" w:rsidR="00DA7F7E" w:rsidRPr="005C5136" w:rsidRDefault="00BF3C49" w:rsidP="00596456">
            <w:pPr>
              <w:pStyle w:val="Tekstfusnote"/>
              <w:rPr>
                <w:rFonts w:asciiTheme="minorHAnsi" w:hAnsiTheme="minorHAnsi" w:cstheme="minorHAnsi"/>
              </w:rPr>
            </w:pPr>
            <w:sdt>
              <w:sdtPr>
                <w:rPr>
                  <w:rFonts w:asciiTheme="minorHAnsi" w:hAnsiTheme="minorHAnsi" w:cstheme="minorHAnsi"/>
                </w:rPr>
                <w:id w:val="-2087826537"/>
                <w14:checkbox>
                  <w14:checked w14:val="0"/>
                  <w14:checkedState w14:val="2612" w14:font="MS Gothic"/>
                  <w14:uncheckedState w14:val="2610" w14:font="MS Gothic"/>
                </w14:checkbox>
              </w:sdtPr>
              <w:sdtEndPr/>
              <w:sdtContent>
                <w:r w:rsidR="00DA7F7E" w:rsidRPr="005C5136">
                  <w:rPr>
                    <w:rFonts w:ascii="Segoe UI Symbol" w:hAnsi="Segoe UI Symbol" w:cs="Segoe UI Symbol"/>
                  </w:rPr>
                  <w:t>☐</w:t>
                </w:r>
              </w:sdtContent>
            </w:sdt>
            <w:r w:rsidR="00DA7F7E" w:rsidRPr="005C5136">
              <w:rPr>
                <w:rFonts w:asciiTheme="minorHAnsi" w:hAnsiTheme="minorHAnsi" w:cstheme="minorHAnsi"/>
              </w:rPr>
              <w:t xml:space="preserve"> Laboratorij</w:t>
            </w:r>
          </w:p>
          <w:p w14:paraId="1F0EE110" w14:textId="77777777" w:rsidR="00DA7F7E" w:rsidRPr="005C5136" w:rsidRDefault="00BF3C49" w:rsidP="00596456">
            <w:pPr>
              <w:pStyle w:val="Tekstfusnote"/>
              <w:rPr>
                <w:rFonts w:asciiTheme="minorHAnsi" w:hAnsiTheme="minorHAnsi" w:cstheme="minorHAnsi"/>
              </w:rPr>
            </w:pPr>
            <w:sdt>
              <w:sdtPr>
                <w:rPr>
                  <w:rFonts w:asciiTheme="minorHAnsi" w:hAnsiTheme="minorHAnsi" w:cstheme="minorHAnsi"/>
                </w:rPr>
                <w:id w:val="826403888"/>
                <w14:checkbox>
                  <w14:checked w14:val="0"/>
                  <w14:checkedState w14:val="2612" w14:font="MS Gothic"/>
                  <w14:uncheckedState w14:val="2610" w14:font="MS Gothic"/>
                </w14:checkbox>
              </w:sdtPr>
              <w:sdtEndPr/>
              <w:sdtContent>
                <w:r w:rsidR="00DA7F7E" w:rsidRPr="005C5136">
                  <w:rPr>
                    <w:rFonts w:ascii="Segoe UI Symbol" w:hAnsi="Segoe UI Symbol" w:cs="Segoe UI Symbol"/>
                  </w:rPr>
                  <w:t>☐</w:t>
                </w:r>
              </w:sdtContent>
            </w:sdt>
            <w:r w:rsidR="00DA7F7E" w:rsidRPr="005C5136">
              <w:rPr>
                <w:rFonts w:asciiTheme="minorHAnsi" w:hAnsiTheme="minorHAnsi" w:cstheme="minorHAnsi"/>
              </w:rPr>
              <w:t xml:space="preserve"> Mentorski rad</w:t>
            </w:r>
          </w:p>
          <w:p w14:paraId="18DCD398" w14:textId="77777777" w:rsidR="00DA7F7E" w:rsidRPr="005C5136" w:rsidRDefault="00BF3C49" w:rsidP="00596456">
            <w:pPr>
              <w:pStyle w:val="Tekstfusnote"/>
              <w:rPr>
                <w:rFonts w:asciiTheme="minorHAnsi" w:hAnsiTheme="minorHAnsi" w:cstheme="minorHAnsi"/>
              </w:rPr>
            </w:pPr>
            <w:sdt>
              <w:sdtPr>
                <w:rPr>
                  <w:rFonts w:asciiTheme="minorHAnsi" w:hAnsiTheme="minorHAnsi" w:cstheme="minorHAnsi"/>
                </w:rPr>
                <w:id w:val="1410040887"/>
                <w14:checkbox>
                  <w14:checked w14:val="0"/>
                  <w14:checkedState w14:val="2612" w14:font="MS Gothic"/>
                  <w14:uncheckedState w14:val="2610" w14:font="MS Gothic"/>
                </w14:checkbox>
              </w:sdtPr>
              <w:sdtEndPr/>
              <w:sdtContent>
                <w:r w:rsidR="00DA7F7E" w:rsidRPr="005C5136">
                  <w:rPr>
                    <w:rFonts w:ascii="Segoe UI Symbol" w:hAnsi="Segoe UI Symbol" w:cs="Segoe UI Symbol"/>
                  </w:rPr>
                  <w:t>☐</w:t>
                </w:r>
              </w:sdtContent>
            </w:sdt>
            <w:r w:rsidR="00DA7F7E" w:rsidRPr="005C5136">
              <w:rPr>
                <w:rFonts w:asciiTheme="minorHAnsi" w:hAnsiTheme="minorHAnsi" w:cstheme="minorHAnsi"/>
              </w:rPr>
              <w:t xml:space="preserve"> Ostalo: </w:t>
            </w:r>
          </w:p>
        </w:tc>
      </w:tr>
      <w:tr w:rsidR="00DA7F7E" w:rsidRPr="005C5136" w14:paraId="7A29F3BE" w14:textId="77777777" w:rsidTr="00596456">
        <w:trPr>
          <w:trHeight w:val="300"/>
        </w:trPr>
        <w:tc>
          <w:tcPr>
            <w:tcW w:w="9333"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6BC8AEA"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Obveze studenata</w:t>
            </w:r>
          </w:p>
        </w:tc>
      </w:tr>
      <w:tr w:rsidR="00DA7F7E" w:rsidRPr="005C5136" w14:paraId="0509EFC9" w14:textId="77777777" w:rsidTr="00596456">
        <w:trPr>
          <w:trHeight w:val="22"/>
        </w:trPr>
        <w:tc>
          <w:tcPr>
            <w:tcW w:w="9333"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678BDD4" w14:textId="77777777" w:rsidR="00DA7F7E" w:rsidRPr="005C5136" w:rsidRDefault="00DA7F7E" w:rsidP="00596456">
            <w:pPr>
              <w:pStyle w:val="Tekstfusnote"/>
              <w:rPr>
                <w:rFonts w:asciiTheme="minorHAnsi" w:hAnsiTheme="minorHAnsi" w:cstheme="minorHAnsi"/>
                <w:lang w:val="hr-HR"/>
              </w:rPr>
            </w:pPr>
            <w:r w:rsidRPr="005C5136">
              <w:rPr>
                <w:rFonts w:asciiTheme="minorHAnsi" w:hAnsiTheme="minorHAnsi" w:cstheme="minorHAnsi"/>
                <w:lang w:val="hr-HR"/>
              </w:rPr>
              <w:t>U skladu s važećim Pravilnikom o ocjenjivanju i Pravilnikom o studiranju.</w:t>
            </w:r>
          </w:p>
          <w:p w14:paraId="511746F4" w14:textId="77777777" w:rsidR="00DA7F7E" w:rsidRPr="005C5136" w:rsidRDefault="00DA7F7E" w:rsidP="00596456">
            <w:pPr>
              <w:pStyle w:val="Tekstfusnote"/>
              <w:rPr>
                <w:rFonts w:asciiTheme="minorHAnsi" w:hAnsiTheme="minorHAnsi" w:cstheme="minorHAnsi"/>
                <w:lang w:val="hr-HR"/>
              </w:rPr>
            </w:pPr>
          </w:p>
        </w:tc>
      </w:tr>
      <w:tr w:rsidR="00DA7F7E" w:rsidRPr="005C5136" w14:paraId="71B1F871" w14:textId="77777777" w:rsidTr="00596456">
        <w:trPr>
          <w:trHeight w:val="300"/>
        </w:trPr>
        <w:tc>
          <w:tcPr>
            <w:tcW w:w="9333"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940B022"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Ocjenjivanje i vrednovanje rada studenata tijekom nastave i na ispitnom roku</w:t>
            </w:r>
          </w:p>
        </w:tc>
      </w:tr>
      <w:tr w:rsidR="00DA7F7E" w:rsidRPr="005C5136" w14:paraId="5DD28407" w14:textId="77777777" w:rsidTr="00596456">
        <w:trPr>
          <w:trHeight w:val="1143"/>
        </w:trPr>
        <w:tc>
          <w:tcPr>
            <w:tcW w:w="9333"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394FD10" w14:textId="77777777" w:rsidR="00DA7F7E" w:rsidRPr="005C5136" w:rsidRDefault="00DA7F7E" w:rsidP="00596456">
            <w:pPr>
              <w:pStyle w:val="Tekstfusnote"/>
              <w:rPr>
                <w:rFonts w:asciiTheme="minorHAnsi" w:hAnsiTheme="minorHAnsi" w:cstheme="minorHAnsi"/>
                <w:lang w:val="hr-HR"/>
              </w:rPr>
            </w:pPr>
            <w:r w:rsidRPr="005C5136">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15BD2BF4" w14:textId="77777777" w:rsidR="00DA7F7E" w:rsidRPr="005C5136" w:rsidRDefault="00DA7F7E" w:rsidP="00596456">
            <w:pPr>
              <w:pStyle w:val="Tekstfusnote"/>
              <w:rPr>
                <w:rFonts w:asciiTheme="minorHAnsi" w:hAnsiTheme="minorHAnsi" w:cstheme="minorHAnsi"/>
                <w:b/>
                <w:bCs/>
                <w:lang w:val="hr-HR"/>
              </w:rPr>
            </w:pPr>
          </w:p>
          <w:p w14:paraId="154BDAA7" w14:textId="77777777" w:rsidR="00DA7F7E" w:rsidRPr="005C5136" w:rsidRDefault="00DA7F7E" w:rsidP="00596456">
            <w:pPr>
              <w:pStyle w:val="Tekstfusnote"/>
              <w:rPr>
                <w:rFonts w:asciiTheme="minorHAnsi" w:hAnsiTheme="minorHAnsi" w:cstheme="minorHAnsi"/>
                <w:b/>
                <w:bCs/>
                <w:lang w:val="hr-HR"/>
              </w:rPr>
            </w:pPr>
          </w:p>
          <w:p w14:paraId="1A0FF630"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Kontinuirana provjera:</w:t>
            </w:r>
          </w:p>
          <w:p w14:paraId="716447C8" w14:textId="77777777" w:rsidR="00DA7F7E" w:rsidRPr="005C5136" w:rsidRDefault="00DA7F7E" w:rsidP="00596456">
            <w:pPr>
              <w:pStyle w:val="Tekstfusnote"/>
              <w:rPr>
                <w:rFonts w:asciiTheme="minorHAnsi" w:hAnsiTheme="minorHAnsi" w:cstheme="minorHAnsi"/>
                <w:b/>
                <w:bCs/>
              </w:rPr>
            </w:pPr>
          </w:p>
          <w:tbl>
            <w:tblPr>
              <w:tblStyle w:val="Reetkatablice"/>
              <w:tblW w:w="444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48"/>
              <w:gridCol w:w="1156"/>
              <w:gridCol w:w="1124"/>
              <w:gridCol w:w="1577"/>
              <w:gridCol w:w="647"/>
              <w:gridCol w:w="1038"/>
              <w:gridCol w:w="1095"/>
            </w:tblGrid>
            <w:tr w:rsidR="00DA7F7E" w:rsidRPr="005C5136" w14:paraId="1A93629B" w14:textId="77777777" w:rsidTr="00596456">
              <w:trPr>
                <w:trHeight w:val="300"/>
                <w:jc w:val="center"/>
              </w:trPr>
              <w:tc>
                <w:tcPr>
                  <w:tcW w:w="895" w:type="pct"/>
                  <w:shd w:val="clear" w:color="auto" w:fill="DBE5F1" w:themeFill="accent1" w:themeFillTint="33"/>
                  <w:vAlign w:val="center"/>
                </w:tcPr>
                <w:p w14:paraId="2F22B446"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Ishod</w:t>
                  </w:r>
                </w:p>
              </w:tc>
              <w:tc>
                <w:tcPr>
                  <w:tcW w:w="715" w:type="pct"/>
                  <w:shd w:val="clear" w:color="auto" w:fill="DBE5F1" w:themeFill="accent1" w:themeFillTint="33"/>
                  <w:vAlign w:val="center"/>
                </w:tcPr>
                <w:p w14:paraId="616ABB91"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 xml:space="preserve">Kolokvij </w:t>
                  </w:r>
                </w:p>
              </w:tc>
              <w:tc>
                <w:tcPr>
                  <w:tcW w:w="695" w:type="pct"/>
                  <w:shd w:val="clear" w:color="auto" w:fill="DBE5F1" w:themeFill="accent1" w:themeFillTint="33"/>
                  <w:vAlign w:val="center"/>
                </w:tcPr>
                <w:p w14:paraId="56AA9738"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Seminar</w:t>
                  </w:r>
                </w:p>
              </w:tc>
              <w:tc>
                <w:tcPr>
                  <w:tcW w:w="975" w:type="pct"/>
                  <w:shd w:val="clear" w:color="auto" w:fill="DBE5F1" w:themeFill="accent1" w:themeFillTint="33"/>
                  <w:vAlign w:val="center"/>
                </w:tcPr>
                <w:p w14:paraId="69782E9C"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Zadaci na nastavi (studije slučaja, primjeri i sl.)</w:t>
                  </w:r>
                </w:p>
              </w:tc>
              <w:tc>
                <w:tcPr>
                  <w:tcW w:w="400" w:type="pct"/>
                  <w:shd w:val="clear" w:color="auto" w:fill="DBE5F1" w:themeFill="accent1" w:themeFillTint="33"/>
                  <w:vAlign w:val="center"/>
                </w:tcPr>
                <w:p w14:paraId="42A10CC2"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Prag</w:t>
                  </w:r>
                </w:p>
              </w:tc>
              <w:tc>
                <w:tcPr>
                  <w:tcW w:w="642" w:type="pct"/>
                  <w:shd w:val="clear" w:color="auto" w:fill="DBE5F1" w:themeFill="accent1" w:themeFillTint="33"/>
                  <w:vAlign w:val="center"/>
                </w:tcPr>
                <w:p w14:paraId="37735282"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Max</w:t>
                  </w:r>
                </w:p>
              </w:tc>
              <w:tc>
                <w:tcPr>
                  <w:tcW w:w="677" w:type="pct"/>
                  <w:shd w:val="clear" w:color="auto" w:fill="DBE5F1" w:themeFill="accent1" w:themeFillTint="33"/>
                  <w:vAlign w:val="center"/>
                </w:tcPr>
                <w:p w14:paraId="5E310B82"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Udio u ECTS</w:t>
                  </w:r>
                </w:p>
              </w:tc>
            </w:tr>
            <w:tr w:rsidR="00DA7F7E" w:rsidRPr="005C5136" w14:paraId="32F2FFD7" w14:textId="77777777" w:rsidTr="00596456">
              <w:trPr>
                <w:trHeight w:val="300"/>
                <w:jc w:val="center"/>
              </w:trPr>
              <w:tc>
                <w:tcPr>
                  <w:tcW w:w="895" w:type="pct"/>
                  <w:shd w:val="clear" w:color="auto" w:fill="DBE5F1" w:themeFill="accent1" w:themeFillTint="33"/>
                  <w:vAlign w:val="center"/>
                </w:tcPr>
                <w:p w14:paraId="233A88C3"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I1</w:t>
                  </w:r>
                </w:p>
              </w:tc>
              <w:tc>
                <w:tcPr>
                  <w:tcW w:w="715" w:type="pct"/>
                  <w:vAlign w:val="center"/>
                </w:tcPr>
                <w:p w14:paraId="179D5A03"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16%</w:t>
                  </w:r>
                </w:p>
              </w:tc>
              <w:tc>
                <w:tcPr>
                  <w:tcW w:w="695" w:type="pct"/>
                  <w:vAlign w:val="center"/>
                </w:tcPr>
                <w:p w14:paraId="0A92EF46" w14:textId="77777777" w:rsidR="00DA7F7E" w:rsidRPr="005C5136" w:rsidRDefault="00DA7F7E" w:rsidP="00596456">
                  <w:pPr>
                    <w:pStyle w:val="Tekstfusnote"/>
                    <w:rPr>
                      <w:rFonts w:asciiTheme="minorHAnsi" w:hAnsiTheme="minorHAnsi" w:cstheme="minorHAnsi"/>
                    </w:rPr>
                  </w:pPr>
                </w:p>
              </w:tc>
              <w:tc>
                <w:tcPr>
                  <w:tcW w:w="975" w:type="pct"/>
                  <w:vAlign w:val="center"/>
                </w:tcPr>
                <w:p w14:paraId="41F1FD29"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2%</w:t>
                  </w:r>
                </w:p>
              </w:tc>
              <w:tc>
                <w:tcPr>
                  <w:tcW w:w="400" w:type="pct"/>
                  <w:shd w:val="clear" w:color="auto" w:fill="DBE5F1" w:themeFill="accent1" w:themeFillTint="33"/>
                  <w:vAlign w:val="center"/>
                </w:tcPr>
                <w:p w14:paraId="7B89F897"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9%</w:t>
                  </w:r>
                </w:p>
              </w:tc>
              <w:tc>
                <w:tcPr>
                  <w:tcW w:w="642" w:type="pct"/>
                  <w:shd w:val="clear" w:color="auto" w:fill="DBE5F1" w:themeFill="accent1" w:themeFillTint="33"/>
                  <w:vAlign w:val="center"/>
                </w:tcPr>
                <w:p w14:paraId="7712ABDE"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18%</w:t>
                  </w:r>
                </w:p>
              </w:tc>
              <w:tc>
                <w:tcPr>
                  <w:tcW w:w="677" w:type="pct"/>
                  <w:shd w:val="clear" w:color="auto" w:fill="DBE5F1" w:themeFill="accent1" w:themeFillTint="33"/>
                  <w:vAlign w:val="center"/>
                </w:tcPr>
                <w:p w14:paraId="22585CF6"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0,9</w:t>
                  </w:r>
                </w:p>
              </w:tc>
            </w:tr>
            <w:tr w:rsidR="00DA7F7E" w:rsidRPr="005C5136" w14:paraId="5BD0D00D" w14:textId="77777777" w:rsidTr="00596456">
              <w:trPr>
                <w:trHeight w:val="300"/>
                <w:jc w:val="center"/>
              </w:trPr>
              <w:tc>
                <w:tcPr>
                  <w:tcW w:w="895" w:type="pct"/>
                  <w:shd w:val="clear" w:color="auto" w:fill="DBE5F1" w:themeFill="accent1" w:themeFillTint="33"/>
                  <w:vAlign w:val="center"/>
                </w:tcPr>
                <w:p w14:paraId="2F4DB6F8"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I2</w:t>
                  </w:r>
                </w:p>
              </w:tc>
              <w:tc>
                <w:tcPr>
                  <w:tcW w:w="715" w:type="pct"/>
                  <w:vAlign w:val="center"/>
                </w:tcPr>
                <w:p w14:paraId="53711618"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14%</w:t>
                  </w:r>
                </w:p>
              </w:tc>
              <w:tc>
                <w:tcPr>
                  <w:tcW w:w="695" w:type="pct"/>
                  <w:vAlign w:val="center"/>
                </w:tcPr>
                <w:p w14:paraId="346973EE" w14:textId="77777777" w:rsidR="00DA7F7E" w:rsidRPr="005C5136" w:rsidRDefault="00DA7F7E" w:rsidP="00596456">
                  <w:pPr>
                    <w:pStyle w:val="Tekstfusnote"/>
                    <w:rPr>
                      <w:rFonts w:asciiTheme="minorHAnsi" w:hAnsiTheme="minorHAnsi" w:cstheme="minorHAnsi"/>
                    </w:rPr>
                  </w:pPr>
                </w:p>
              </w:tc>
              <w:tc>
                <w:tcPr>
                  <w:tcW w:w="975" w:type="pct"/>
                  <w:vAlign w:val="center"/>
                </w:tcPr>
                <w:p w14:paraId="4C9149CD"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4%</w:t>
                  </w:r>
                </w:p>
              </w:tc>
              <w:tc>
                <w:tcPr>
                  <w:tcW w:w="400" w:type="pct"/>
                  <w:shd w:val="clear" w:color="auto" w:fill="DBE5F1" w:themeFill="accent1" w:themeFillTint="33"/>
                  <w:vAlign w:val="center"/>
                </w:tcPr>
                <w:p w14:paraId="7CC91D3A"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9%</w:t>
                  </w:r>
                </w:p>
              </w:tc>
              <w:tc>
                <w:tcPr>
                  <w:tcW w:w="642" w:type="pct"/>
                  <w:shd w:val="clear" w:color="auto" w:fill="DBE5F1" w:themeFill="accent1" w:themeFillTint="33"/>
                  <w:vAlign w:val="center"/>
                </w:tcPr>
                <w:p w14:paraId="4A733F84"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18%</w:t>
                  </w:r>
                </w:p>
              </w:tc>
              <w:tc>
                <w:tcPr>
                  <w:tcW w:w="677" w:type="pct"/>
                  <w:shd w:val="clear" w:color="auto" w:fill="DBE5F1" w:themeFill="accent1" w:themeFillTint="33"/>
                  <w:vAlign w:val="center"/>
                </w:tcPr>
                <w:p w14:paraId="42589820"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0,9</w:t>
                  </w:r>
                </w:p>
              </w:tc>
            </w:tr>
            <w:tr w:rsidR="00DA7F7E" w:rsidRPr="005C5136" w14:paraId="56794C44" w14:textId="77777777" w:rsidTr="00596456">
              <w:trPr>
                <w:trHeight w:val="300"/>
                <w:jc w:val="center"/>
              </w:trPr>
              <w:tc>
                <w:tcPr>
                  <w:tcW w:w="895" w:type="pct"/>
                  <w:shd w:val="clear" w:color="auto" w:fill="DBE5F1" w:themeFill="accent1" w:themeFillTint="33"/>
                  <w:vAlign w:val="center"/>
                </w:tcPr>
                <w:p w14:paraId="74CA670C"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I3</w:t>
                  </w:r>
                </w:p>
              </w:tc>
              <w:tc>
                <w:tcPr>
                  <w:tcW w:w="715" w:type="pct"/>
                  <w:vAlign w:val="center"/>
                </w:tcPr>
                <w:p w14:paraId="13E03FE2" w14:textId="77777777" w:rsidR="00DA7F7E" w:rsidRPr="005C5136" w:rsidRDefault="00DA7F7E" w:rsidP="00596456">
                  <w:pPr>
                    <w:pStyle w:val="Tekstfusnote"/>
                    <w:rPr>
                      <w:rFonts w:asciiTheme="minorHAnsi" w:hAnsiTheme="minorHAnsi" w:cstheme="minorHAnsi"/>
                    </w:rPr>
                  </w:pPr>
                </w:p>
              </w:tc>
              <w:tc>
                <w:tcPr>
                  <w:tcW w:w="695" w:type="pct"/>
                  <w:vAlign w:val="center"/>
                </w:tcPr>
                <w:p w14:paraId="1CFF72C8"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30%</w:t>
                  </w:r>
                </w:p>
              </w:tc>
              <w:tc>
                <w:tcPr>
                  <w:tcW w:w="975" w:type="pct"/>
                  <w:vAlign w:val="center"/>
                </w:tcPr>
                <w:p w14:paraId="0EE3268B" w14:textId="77777777" w:rsidR="00DA7F7E" w:rsidRPr="005C5136" w:rsidRDefault="00DA7F7E" w:rsidP="00596456">
                  <w:pPr>
                    <w:pStyle w:val="Tekstfusnote"/>
                    <w:rPr>
                      <w:rFonts w:asciiTheme="minorHAnsi" w:hAnsiTheme="minorHAnsi" w:cstheme="minorHAnsi"/>
                    </w:rPr>
                  </w:pPr>
                </w:p>
              </w:tc>
              <w:tc>
                <w:tcPr>
                  <w:tcW w:w="400" w:type="pct"/>
                  <w:shd w:val="clear" w:color="auto" w:fill="DBE5F1" w:themeFill="accent1" w:themeFillTint="33"/>
                  <w:vAlign w:val="center"/>
                </w:tcPr>
                <w:p w14:paraId="3B4A6BB4"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15%</w:t>
                  </w:r>
                </w:p>
              </w:tc>
              <w:tc>
                <w:tcPr>
                  <w:tcW w:w="642" w:type="pct"/>
                  <w:shd w:val="clear" w:color="auto" w:fill="DBE5F1" w:themeFill="accent1" w:themeFillTint="33"/>
                  <w:vAlign w:val="center"/>
                </w:tcPr>
                <w:p w14:paraId="31129DA0"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30%</w:t>
                  </w:r>
                </w:p>
              </w:tc>
              <w:tc>
                <w:tcPr>
                  <w:tcW w:w="677" w:type="pct"/>
                  <w:shd w:val="clear" w:color="auto" w:fill="DBE5F1" w:themeFill="accent1" w:themeFillTint="33"/>
                  <w:vAlign w:val="center"/>
                </w:tcPr>
                <w:p w14:paraId="3235D6AC"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1,5</w:t>
                  </w:r>
                </w:p>
              </w:tc>
            </w:tr>
            <w:tr w:rsidR="00DA7F7E" w:rsidRPr="005C5136" w14:paraId="205BC95A" w14:textId="77777777" w:rsidTr="00596456">
              <w:trPr>
                <w:trHeight w:val="300"/>
                <w:jc w:val="center"/>
              </w:trPr>
              <w:tc>
                <w:tcPr>
                  <w:tcW w:w="895" w:type="pct"/>
                  <w:shd w:val="clear" w:color="auto" w:fill="DBE5F1" w:themeFill="accent1" w:themeFillTint="33"/>
                  <w:vAlign w:val="center"/>
                </w:tcPr>
                <w:p w14:paraId="066FA6FF"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I4</w:t>
                  </w:r>
                </w:p>
              </w:tc>
              <w:tc>
                <w:tcPr>
                  <w:tcW w:w="715" w:type="pct"/>
                  <w:vAlign w:val="center"/>
                </w:tcPr>
                <w:p w14:paraId="04663365"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16%</w:t>
                  </w:r>
                </w:p>
              </w:tc>
              <w:tc>
                <w:tcPr>
                  <w:tcW w:w="695" w:type="pct"/>
                  <w:vAlign w:val="center"/>
                </w:tcPr>
                <w:p w14:paraId="5FCE6A5A" w14:textId="77777777" w:rsidR="00DA7F7E" w:rsidRPr="005C5136" w:rsidRDefault="00DA7F7E" w:rsidP="00596456">
                  <w:pPr>
                    <w:pStyle w:val="Tekstfusnote"/>
                    <w:rPr>
                      <w:rFonts w:asciiTheme="minorHAnsi" w:hAnsiTheme="minorHAnsi" w:cstheme="minorHAnsi"/>
                    </w:rPr>
                  </w:pPr>
                </w:p>
              </w:tc>
              <w:tc>
                <w:tcPr>
                  <w:tcW w:w="975" w:type="pct"/>
                  <w:vAlign w:val="center"/>
                </w:tcPr>
                <w:p w14:paraId="0CD2F589"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2%</w:t>
                  </w:r>
                </w:p>
              </w:tc>
              <w:tc>
                <w:tcPr>
                  <w:tcW w:w="400" w:type="pct"/>
                  <w:shd w:val="clear" w:color="auto" w:fill="DBE5F1" w:themeFill="accent1" w:themeFillTint="33"/>
                  <w:vAlign w:val="center"/>
                </w:tcPr>
                <w:p w14:paraId="14223F65"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9%</w:t>
                  </w:r>
                </w:p>
              </w:tc>
              <w:tc>
                <w:tcPr>
                  <w:tcW w:w="642" w:type="pct"/>
                  <w:shd w:val="clear" w:color="auto" w:fill="DBE5F1" w:themeFill="accent1" w:themeFillTint="33"/>
                  <w:vAlign w:val="center"/>
                </w:tcPr>
                <w:p w14:paraId="00E6C922"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18%</w:t>
                  </w:r>
                </w:p>
              </w:tc>
              <w:tc>
                <w:tcPr>
                  <w:tcW w:w="677" w:type="pct"/>
                  <w:shd w:val="clear" w:color="auto" w:fill="DBE5F1" w:themeFill="accent1" w:themeFillTint="33"/>
                  <w:vAlign w:val="center"/>
                </w:tcPr>
                <w:p w14:paraId="30BEBCBF"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0,9</w:t>
                  </w:r>
                </w:p>
              </w:tc>
            </w:tr>
            <w:tr w:rsidR="00DA7F7E" w:rsidRPr="005C5136" w14:paraId="7604454C" w14:textId="77777777" w:rsidTr="00596456">
              <w:trPr>
                <w:trHeight w:val="300"/>
                <w:jc w:val="center"/>
              </w:trPr>
              <w:tc>
                <w:tcPr>
                  <w:tcW w:w="895" w:type="pct"/>
                  <w:shd w:val="clear" w:color="auto" w:fill="DBE5F1" w:themeFill="accent1" w:themeFillTint="33"/>
                  <w:vAlign w:val="center"/>
                </w:tcPr>
                <w:p w14:paraId="7C483821"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I5</w:t>
                  </w:r>
                </w:p>
              </w:tc>
              <w:tc>
                <w:tcPr>
                  <w:tcW w:w="715" w:type="pct"/>
                  <w:vAlign w:val="center"/>
                </w:tcPr>
                <w:p w14:paraId="799E358B" w14:textId="77777777" w:rsidR="00DA7F7E" w:rsidRPr="005C5136" w:rsidRDefault="00DA7F7E" w:rsidP="00596456">
                  <w:pPr>
                    <w:pStyle w:val="Tekstfusnote"/>
                    <w:rPr>
                      <w:rFonts w:asciiTheme="minorHAnsi" w:hAnsiTheme="minorHAnsi" w:cstheme="minorHAnsi"/>
                    </w:rPr>
                  </w:pPr>
                </w:p>
              </w:tc>
              <w:tc>
                <w:tcPr>
                  <w:tcW w:w="695" w:type="pct"/>
                  <w:vAlign w:val="center"/>
                </w:tcPr>
                <w:p w14:paraId="45791F24"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16%</w:t>
                  </w:r>
                </w:p>
              </w:tc>
              <w:tc>
                <w:tcPr>
                  <w:tcW w:w="975" w:type="pct"/>
                  <w:vAlign w:val="center"/>
                </w:tcPr>
                <w:p w14:paraId="52AC757A" w14:textId="77777777" w:rsidR="00DA7F7E" w:rsidRPr="005C5136" w:rsidRDefault="00DA7F7E" w:rsidP="00596456">
                  <w:pPr>
                    <w:pStyle w:val="Tekstfusnote"/>
                    <w:rPr>
                      <w:rFonts w:asciiTheme="minorHAnsi" w:hAnsiTheme="minorHAnsi" w:cstheme="minorHAnsi"/>
                    </w:rPr>
                  </w:pPr>
                </w:p>
              </w:tc>
              <w:tc>
                <w:tcPr>
                  <w:tcW w:w="400" w:type="pct"/>
                  <w:shd w:val="clear" w:color="auto" w:fill="DBE5F1" w:themeFill="accent1" w:themeFillTint="33"/>
                  <w:vAlign w:val="center"/>
                </w:tcPr>
                <w:p w14:paraId="3D23BB83"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8%</w:t>
                  </w:r>
                </w:p>
              </w:tc>
              <w:tc>
                <w:tcPr>
                  <w:tcW w:w="642" w:type="pct"/>
                  <w:shd w:val="clear" w:color="auto" w:fill="DBE5F1" w:themeFill="accent1" w:themeFillTint="33"/>
                  <w:vAlign w:val="center"/>
                </w:tcPr>
                <w:p w14:paraId="1EDD638A"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16%</w:t>
                  </w:r>
                </w:p>
              </w:tc>
              <w:tc>
                <w:tcPr>
                  <w:tcW w:w="677" w:type="pct"/>
                  <w:shd w:val="clear" w:color="auto" w:fill="DBE5F1" w:themeFill="accent1" w:themeFillTint="33"/>
                  <w:vAlign w:val="center"/>
                </w:tcPr>
                <w:p w14:paraId="2E405B88"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0,8</w:t>
                  </w:r>
                </w:p>
              </w:tc>
            </w:tr>
            <w:tr w:rsidR="00DA7F7E" w:rsidRPr="005C5136" w14:paraId="6E565F63" w14:textId="77777777" w:rsidTr="00596456">
              <w:trPr>
                <w:trHeight w:val="300"/>
                <w:jc w:val="center"/>
              </w:trPr>
              <w:tc>
                <w:tcPr>
                  <w:tcW w:w="895" w:type="pct"/>
                  <w:shd w:val="clear" w:color="auto" w:fill="DBE5F1" w:themeFill="accent1" w:themeFillTint="33"/>
                  <w:vAlign w:val="center"/>
                </w:tcPr>
                <w:p w14:paraId="1CE36D19"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Ukupno</w:t>
                  </w:r>
                </w:p>
              </w:tc>
              <w:tc>
                <w:tcPr>
                  <w:tcW w:w="715" w:type="pct"/>
                  <w:shd w:val="clear" w:color="auto" w:fill="DBE5F1" w:themeFill="accent1" w:themeFillTint="33"/>
                  <w:vAlign w:val="center"/>
                </w:tcPr>
                <w:p w14:paraId="5BDD0E8E"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46%</w:t>
                  </w:r>
                </w:p>
              </w:tc>
              <w:tc>
                <w:tcPr>
                  <w:tcW w:w="695" w:type="pct"/>
                  <w:shd w:val="clear" w:color="auto" w:fill="DBE5F1" w:themeFill="accent1" w:themeFillTint="33"/>
                  <w:vAlign w:val="center"/>
                </w:tcPr>
                <w:p w14:paraId="4A843973"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46%</w:t>
                  </w:r>
                </w:p>
              </w:tc>
              <w:tc>
                <w:tcPr>
                  <w:tcW w:w="975" w:type="pct"/>
                  <w:shd w:val="clear" w:color="auto" w:fill="DBE5F1" w:themeFill="accent1" w:themeFillTint="33"/>
                  <w:vAlign w:val="center"/>
                </w:tcPr>
                <w:p w14:paraId="4D9CBEC7"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8%</w:t>
                  </w:r>
                </w:p>
              </w:tc>
              <w:tc>
                <w:tcPr>
                  <w:tcW w:w="400" w:type="pct"/>
                  <w:shd w:val="clear" w:color="auto" w:fill="DBE5F1" w:themeFill="accent1" w:themeFillTint="33"/>
                  <w:vAlign w:val="center"/>
                </w:tcPr>
                <w:p w14:paraId="114FB582"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50%</w:t>
                  </w:r>
                </w:p>
              </w:tc>
              <w:tc>
                <w:tcPr>
                  <w:tcW w:w="642" w:type="pct"/>
                  <w:shd w:val="clear" w:color="auto" w:fill="DBE5F1" w:themeFill="accent1" w:themeFillTint="33"/>
                  <w:vAlign w:val="center"/>
                </w:tcPr>
                <w:p w14:paraId="39F2EE34"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100%</w:t>
                  </w:r>
                </w:p>
              </w:tc>
              <w:tc>
                <w:tcPr>
                  <w:tcW w:w="677" w:type="pct"/>
                  <w:shd w:val="clear" w:color="auto" w:fill="DBE5F1" w:themeFill="accent1" w:themeFillTint="33"/>
                  <w:vAlign w:val="center"/>
                </w:tcPr>
                <w:p w14:paraId="37A920A6"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5</w:t>
                  </w:r>
                </w:p>
              </w:tc>
            </w:tr>
            <w:tr w:rsidR="00DA7F7E" w:rsidRPr="005C5136" w14:paraId="1C8EC9D3" w14:textId="77777777" w:rsidTr="00596456">
              <w:trPr>
                <w:trHeight w:val="300"/>
                <w:jc w:val="center"/>
              </w:trPr>
              <w:tc>
                <w:tcPr>
                  <w:tcW w:w="895" w:type="pct"/>
                  <w:shd w:val="clear" w:color="auto" w:fill="DBE5F1" w:themeFill="accent1" w:themeFillTint="33"/>
                  <w:vAlign w:val="center"/>
                </w:tcPr>
                <w:p w14:paraId="02964611"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Udio u ECTS</w:t>
                  </w:r>
                </w:p>
              </w:tc>
              <w:tc>
                <w:tcPr>
                  <w:tcW w:w="715" w:type="pct"/>
                  <w:shd w:val="clear" w:color="auto" w:fill="DBE5F1" w:themeFill="accent1" w:themeFillTint="33"/>
                  <w:vAlign w:val="center"/>
                </w:tcPr>
                <w:p w14:paraId="5A0A9945"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2,3</w:t>
                  </w:r>
                </w:p>
              </w:tc>
              <w:tc>
                <w:tcPr>
                  <w:tcW w:w="695" w:type="pct"/>
                  <w:shd w:val="clear" w:color="auto" w:fill="DBE5F1" w:themeFill="accent1" w:themeFillTint="33"/>
                  <w:vAlign w:val="center"/>
                </w:tcPr>
                <w:p w14:paraId="63A6D484"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2,3</w:t>
                  </w:r>
                </w:p>
              </w:tc>
              <w:tc>
                <w:tcPr>
                  <w:tcW w:w="975" w:type="pct"/>
                  <w:shd w:val="clear" w:color="auto" w:fill="DBE5F1" w:themeFill="accent1" w:themeFillTint="33"/>
                  <w:vAlign w:val="center"/>
                </w:tcPr>
                <w:p w14:paraId="1233C4BE"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0,4</w:t>
                  </w:r>
                </w:p>
              </w:tc>
              <w:tc>
                <w:tcPr>
                  <w:tcW w:w="400" w:type="pct"/>
                  <w:shd w:val="clear" w:color="auto" w:fill="DBE5F1" w:themeFill="accent1" w:themeFillTint="33"/>
                  <w:vAlign w:val="center"/>
                </w:tcPr>
                <w:p w14:paraId="670F5901" w14:textId="77777777" w:rsidR="00DA7F7E" w:rsidRPr="005C5136" w:rsidRDefault="00DA7F7E" w:rsidP="00596456">
                  <w:pPr>
                    <w:pStyle w:val="Tekstfusnote"/>
                    <w:rPr>
                      <w:rFonts w:asciiTheme="minorHAnsi" w:hAnsiTheme="minorHAnsi" w:cstheme="minorHAnsi"/>
                      <w:b/>
                      <w:bCs/>
                    </w:rPr>
                  </w:pPr>
                </w:p>
              </w:tc>
              <w:tc>
                <w:tcPr>
                  <w:tcW w:w="642" w:type="pct"/>
                  <w:shd w:val="clear" w:color="auto" w:fill="DBE5F1" w:themeFill="accent1" w:themeFillTint="33"/>
                  <w:vAlign w:val="center"/>
                </w:tcPr>
                <w:p w14:paraId="52D66D1B" w14:textId="77777777" w:rsidR="00DA7F7E" w:rsidRPr="005C5136" w:rsidRDefault="00DA7F7E" w:rsidP="00596456">
                  <w:pPr>
                    <w:pStyle w:val="Tekstfusnote"/>
                    <w:rPr>
                      <w:rFonts w:asciiTheme="minorHAnsi" w:hAnsiTheme="minorHAnsi" w:cstheme="minorHAnsi"/>
                      <w:b/>
                      <w:bCs/>
                    </w:rPr>
                  </w:pPr>
                </w:p>
              </w:tc>
              <w:tc>
                <w:tcPr>
                  <w:tcW w:w="677" w:type="pct"/>
                  <w:shd w:val="clear" w:color="auto" w:fill="DBE5F1" w:themeFill="accent1" w:themeFillTint="33"/>
                  <w:vAlign w:val="center"/>
                </w:tcPr>
                <w:p w14:paraId="07247450" w14:textId="77777777" w:rsidR="00DA7F7E" w:rsidRPr="005C5136" w:rsidRDefault="00DA7F7E" w:rsidP="00596456">
                  <w:pPr>
                    <w:pStyle w:val="Tekstfusnote"/>
                    <w:rPr>
                      <w:rFonts w:asciiTheme="minorHAnsi" w:hAnsiTheme="minorHAnsi" w:cstheme="minorHAnsi"/>
                      <w:b/>
                      <w:bCs/>
                    </w:rPr>
                  </w:pPr>
                </w:p>
              </w:tc>
            </w:tr>
          </w:tbl>
          <w:p w14:paraId="2CE1764D" w14:textId="77777777" w:rsidR="00DA7F7E" w:rsidRPr="005C5136" w:rsidRDefault="00DA7F7E" w:rsidP="00596456">
            <w:pPr>
              <w:pStyle w:val="Tekstfusnote"/>
              <w:rPr>
                <w:rFonts w:asciiTheme="minorHAnsi" w:hAnsiTheme="minorHAnsi" w:cstheme="minorHAnsi"/>
                <w:bCs/>
              </w:rPr>
            </w:pPr>
          </w:p>
          <w:p w14:paraId="608428DC" w14:textId="77777777" w:rsidR="00DA7F7E" w:rsidRPr="005C5136" w:rsidRDefault="00DA7F7E" w:rsidP="00596456">
            <w:pPr>
              <w:pStyle w:val="Tekstfusnote"/>
              <w:rPr>
                <w:rFonts w:asciiTheme="minorHAnsi" w:hAnsiTheme="minorHAnsi" w:cstheme="minorHAnsi"/>
                <w:bCs/>
              </w:rPr>
            </w:pPr>
            <w:r w:rsidRPr="005C5136">
              <w:rPr>
                <w:rFonts w:asciiTheme="minorHAnsi" w:hAnsiTheme="minorHAnsi" w:cstheme="minorHAnsi"/>
                <w:bCs/>
              </w:rPr>
              <w:t>Student je položio kolegij ako je za svaki ishod učenja ostvario postotak bodova koji je veći ili jednak definiranom pragu za taj ishod učenja kolegija.</w:t>
            </w:r>
          </w:p>
          <w:p w14:paraId="4920654D" w14:textId="77777777" w:rsidR="00DA7F7E" w:rsidRPr="005C5136" w:rsidRDefault="00DA7F7E" w:rsidP="00596456">
            <w:pPr>
              <w:pStyle w:val="Tekstfusnote"/>
              <w:rPr>
                <w:rFonts w:asciiTheme="minorHAnsi" w:hAnsiTheme="minorHAnsi" w:cstheme="minorHAnsi"/>
                <w:b/>
                <w:bCs/>
              </w:rPr>
            </w:pPr>
          </w:p>
          <w:p w14:paraId="7ADB0B98" w14:textId="77777777" w:rsidR="00DA7F7E" w:rsidRPr="005C5136" w:rsidRDefault="00DA7F7E" w:rsidP="00596456">
            <w:pPr>
              <w:pStyle w:val="Tekstfusnote"/>
              <w:rPr>
                <w:rFonts w:asciiTheme="minorHAnsi" w:hAnsiTheme="minorHAnsi" w:cstheme="minorHAnsi"/>
              </w:rPr>
            </w:pPr>
          </w:p>
          <w:p w14:paraId="4058B124"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Cjeloviti ispit na ispitnom roku:</w:t>
            </w:r>
          </w:p>
          <w:p w14:paraId="259093B6" w14:textId="77777777" w:rsidR="00DA7F7E" w:rsidRPr="005C5136" w:rsidRDefault="00DA7F7E" w:rsidP="00596456">
            <w:pPr>
              <w:pStyle w:val="Tekstfusnote"/>
              <w:rPr>
                <w:rFonts w:asciiTheme="minorHAnsi" w:hAnsiTheme="minorHAnsi" w:cstheme="minorHAnsi"/>
                <w:b/>
                <w:bCs/>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84"/>
              <w:gridCol w:w="1192"/>
              <w:gridCol w:w="1047"/>
              <w:gridCol w:w="1077"/>
              <w:gridCol w:w="1071"/>
              <w:gridCol w:w="1130"/>
            </w:tblGrid>
            <w:tr w:rsidR="00DA7F7E" w:rsidRPr="005C5136" w14:paraId="20D76CC3" w14:textId="77777777" w:rsidTr="00596456">
              <w:trPr>
                <w:trHeight w:val="300"/>
                <w:jc w:val="center"/>
              </w:trPr>
              <w:tc>
                <w:tcPr>
                  <w:tcW w:w="1059" w:type="pct"/>
                  <w:shd w:val="clear" w:color="auto" w:fill="DBE5F1" w:themeFill="accent1" w:themeFillTint="33"/>
                  <w:vAlign w:val="center"/>
                </w:tcPr>
                <w:p w14:paraId="367F7A98"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Ishod</w:t>
                  </w:r>
                </w:p>
              </w:tc>
              <w:tc>
                <w:tcPr>
                  <w:tcW w:w="851" w:type="pct"/>
                  <w:shd w:val="clear" w:color="auto" w:fill="DBE5F1" w:themeFill="accent1" w:themeFillTint="33"/>
                  <w:vAlign w:val="center"/>
                </w:tcPr>
                <w:p w14:paraId="538EEC03"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Pisani ispit</w:t>
                  </w:r>
                </w:p>
              </w:tc>
              <w:tc>
                <w:tcPr>
                  <w:tcW w:w="748" w:type="pct"/>
                  <w:shd w:val="clear" w:color="auto" w:fill="DBE5F1" w:themeFill="accent1" w:themeFillTint="33"/>
                  <w:vAlign w:val="center"/>
                </w:tcPr>
                <w:p w14:paraId="2D012447"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Usmeni ispit</w:t>
                  </w:r>
                </w:p>
              </w:tc>
              <w:tc>
                <w:tcPr>
                  <w:tcW w:w="769" w:type="pct"/>
                  <w:shd w:val="clear" w:color="auto" w:fill="DBE5F1" w:themeFill="accent1" w:themeFillTint="33"/>
                  <w:vAlign w:val="center"/>
                </w:tcPr>
                <w:p w14:paraId="1FD994EE"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Prag</w:t>
                  </w:r>
                </w:p>
              </w:tc>
              <w:tc>
                <w:tcPr>
                  <w:tcW w:w="765" w:type="pct"/>
                  <w:shd w:val="clear" w:color="auto" w:fill="DBE5F1" w:themeFill="accent1" w:themeFillTint="33"/>
                  <w:vAlign w:val="center"/>
                </w:tcPr>
                <w:p w14:paraId="79333FD4"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Max</w:t>
                  </w:r>
                </w:p>
              </w:tc>
              <w:tc>
                <w:tcPr>
                  <w:tcW w:w="807" w:type="pct"/>
                  <w:shd w:val="clear" w:color="auto" w:fill="DBE5F1" w:themeFill="accent1" w:themeFillTint="33"/>
                  <w:vAlign w:val="center"/>
                </w:tcPr>
                <w:p w14:paraId="3E24B242"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Udio u ECTS</w:t>
                  </w:r>
                </w:p>
              </w:tc>
            </w:tr>
            <w:tr w:rsidR="00DA7F7E" w:rsidRPr="005C5136" w14:paraId="2E762F5E" w14:textId="77777777" w:rsidTr="00596456">
              <w:trPr>
                <w:trHeight w:val="300"/>
                <w:jc w:val="center"/>
              </w:trPr>
              <w:tc>
                <w:tcPr>
                  <w:tcW w:w="1059" w:type="pct"/>
                  <w:shd w:val="clear" w:color="auto" w:fill="DBE5F1" w:themeFill="accent1" w:themeFillTint="33"/>
                  <w:vAlign w:val="center"/>
                </w:tcPr>
                <w:p w14:paraId="03744611"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I1</w:t>
                  </w:r>
                </w:p>
              </w:tc>
              <w:tc>
                <w:tcPr>
                  <w:tcW w:w="851" w:type="pct"/>
                  <w:vAlign w:val="center"/>
                </w:tcPr>
                <w:p w14:paraId="1EB0A9C2"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16%</w:t>
                  </w:r>
                </w:p>
              </w:tc>
              <w:tc>
                <w:tcPr>
                  <w:tcW w:w="748" w:type="pct"/>
                </w:tcPr>
                <w:p w14:paraId="7A6D3810"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2</w:t>
                  </w:r>
                </w:p>
              </w:tc>
              <w:tc>
                <w:tcPr>
                  <w:tcW w:w="769" w:type="pct"/>
                  <w:shd w:val="clear" w:color="auto" w:fill="DBE5F1" w:themeFill="accent1" w:themeFillTint="33"/>
                  <w:vAlign w:val="center"/>
                </w:tcPr>
                <w:p w14:paraId="4B0CADAE"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9%</w:t>
                  </w:r>
                </w:p>
              </w:tc>
              <w:tc>
                <w:tcPr>
                  <w:tcW w:w="765" w:type="pct"/>
                  <w:shd w:val="clear" w:color="auto" w:fill="DBE5F1" w:themeFill="accent1" w:themeFillTint="33"/>
                  <w:vAlign w:val="center"/>
                </w:tcPr>
                <w:p w14:paraId="406FCD65"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18%</w:t>
                  </w:r>
                </w:p>
              </w:tc>
              <w:tc>
                <w:tcPr>
                  <w:tcW w:w="807" w:type="pct"/>
                  <w:shd w:val="clear" w:color="auto" w:fill="DBE5F1" w:themeFill="accent1" w:themeFillTint="33"/>
                  <w:vAlign w:val="center"/>
                </w:tcPr>
                <w:p w14:paraId="1C2765B9"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0,9</w:t>
                  </w:r>
                </w:p>
              </w:tc>
            </w:tr>
            <w:tr w:rsidR="00DA7F7E" w:rsidRPr="005C5136" w14:paraId="2DBD07B1" w14:textId="77777777" w:rsidTr="00596456">
              <w:trPr>
                <w:trHeight w:val="300"/>
                <w:jc w:val="center"/>
              </w:trPr>
              <w:tc>
                <w:tcPr>
                  <w:tcW w:w="1059" w:type="pct"/>
                  <w:shd w:val="clear" w:color="auto" w:fill="DBE5F1" w:themeFill="accent1" w:themeFillTint="33"/>
                  <w:vAlign w:val="center"/>
                </w:tcPr>
                <w:p w14:paraId="0703F5BB"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I2</w:t>
                  </w:r>
                </w:p>
              </w:tc>
              <w:tc>
                <w:tcPr>
                  <w:tcW w:w="851" w:type="pct"/>
                  <w:vAlign w:val="center"/>
                </w:tcPr>
                <w:p w14:paraId="3DF6AC79"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16%</w:t>
                  </w:r>
                </w:p>
              </w:tc>
              <w:tc>
                <w:tcPr>
                  <w:tcW w:w="748" w:type="pct"/>
                </w:tcPr>
                <w:p w14:paraId="3B4377DF"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2</w:t>
                  </w:r>
                </w:p>
              </w:tc>
              <w:tc>
                <w:tcPr>
                  <w:tcW w:w="769" w:type="pct"/>
                  <w:shd w:val="clear" w:color="auto" w:fill="DBE5F1" w:themeFill="accent1" w:themeFillTint="33"/>
                  <w:vAlign w:val="center"/>
                </w:tcPr>
                <w:p w14:paraId="265A7EA7"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9%</w:t>
                  </w:r>
                </w:p>
              </w:tc>
              <w:tc>
                <w:tcPr>
                  <w:tcW w:w="765" w:type="pct"/>
                  <w:shd w:val="clear" w:color="auto" w:fill="DBE5F1" w:themeFill="accent1" w:themeFillTint="33"/>
                  <w:vAlign w:val="center"/>
                </w:tcPr>
                <w:p w14:paraId="78B9A1EF"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18%</w:t>
                  </w:r>
                </w:p>
              </w:tc>
              <w:tc>
                <w:tcPr>
                  <w:tcW w:w="807" w:type="pct"/>
                  <w:shd w:val="clear" w:color="auto" w:fill="DBE5F1" w:themeFill="accent1" w:themeFillTint="33"/>
                  <w:vAlign w:val="center"/>
                </w:tcPr>
                <w:p w14:paraId="048642CB"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0,9</w:t>
                  </w:r>
                </w:p>
              </w:tc>
            </w:tr>
            <w:tr w:rsidR="00DA7F7E" w:rsidRPr="005C5136" w14:paraId="1D00667C" w14:textId="77777777" w:rsidTr="00596456">
              <w:trPr>
                <w:trHeight w:val="300"/>
                <w:jc w:val="center"/>
              </w:trPr>
              <w:tc>
                <w:tcPr>
                  <w:tcW w:w="1059" w:type="pct"/>
                  <w:shd w:val="clear" w:color="auto" w:fill="DBE5F1" w:themeFill="accent1" w:themeFillTint="33"/>
                  <w:vAlign w:val="center"/>
                </w:tcPr>
                <w:p w14:paraId="47DCCFA4"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I3</w:t>
                  </w:r>
                </w:p>
              </w:tc>
              <w:tc>
                <w:tcPr>
                  <w:tcW w:w="851" w:type="pct"/>
                  <w:vAlign w:val="center"/>
                </w:tcPr>
                <w:p w14:paraId="7D16A536"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25%</w:t>
                  </w:r>
                </w:p>
              </w:tc>
              <w:tc>
                <w:tcPr>
                  <w:tcW w:w="748" w:type="pct"/>
                </w:tcPr>
                <w:p w14:paraId="68CCF244"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5</w:t>
                  </w:r>
                </w:p>
              </w:tc>
              <w:tc>
                <w:tcPr>
                  <w:tcW w:w="769" w:type="pct"/>
                  <w:shd w:val="clear" w:color="auto" w:fill="DBE5F1" w:themeFill="accent1" w:themeFillTint="33"/>
                  <w:vAlign w:val="center"/>
                </w:tcPr>
                <w:p w14:paraId="1976F90A"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15%</w:t>
                  </w:r>
                </w:p>
              </w:tc>
              <w:tc>
                <w:tcPr>
                  <w:tcW w:w="765" w:type="pct"/>
                  <w:shd w:val="clear" w:color="auto" w:fill="DBE5F1" w:themeFill="accent1" w:themeFillTint="33"/>
                  <w:vAlign w:val="center"/>
                </w:tcPr>
                <w:p w14:paraId="043CC26A"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30%</w:t>
                  </w:r>
                </w:p>
              </w:tc>
              <w:tc>
                <w:tcPr>
                  <w:tcW w:w="807" w:type="pct"/>
                  <w:shd w:val="clear" w:color="auto" w:fill="DBE5F1" w:themeFill="accent1" w:themeFillTint="33"/>
                  <w:vAlign w:val="center"/>
                </w:tcPr>
                <w:p w14:paraId="29FAFE74"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1,5</w:t>
                  </w:r>
                </w:p>
              </w:tc>
            </w:tr>
            <w:tr w:rsidR="00DA7F7E" w:rsidRPr="005C5136" w14:paraId="781E6537" w14:textId="77777777" w:rsidTr="00596456">
              <w:trPr>
                <w:trHeight w:val="300"/>
                <w:jc w:val="center"/>
              </w:trPr>
              <w:tc>
                <w:tcPr>
                  <w:tcW w:w="1059" w:type="pct"/>
                  <w:shd w:val="clear" w:color="auto" w:fill="DBE5F1" w:themeFill="accent1" w:themeFillTint="33"/>
                  <w:vAlign w:val="center"/>
                </w:tcPr>
                <w:p w14:paraId="33685B52"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I4</w:t>
                  </w:r>
                </w:p>
              </w:tc>
              <w:tc>
                <w:tcPr>
                  <w:tcW w:w="851" w:type="pct"/>
                  <w:vAlign w:val="center"/>
                </w:tcPr>
                <w:p w14:paraId="45841C13"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16%</w:t>
                  </w:r>
                </w:p>
              </w:tc>
              <w:tc>
                <w:tcPr>
                  <w:tcW w:w="748" w:type="pct"/>
                </w:tcPr>
                <w:p w14:paraId="7835E316"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2</w:t>
                  </w:r>
                </w:p>
              </w:tc>
              <w:tc>
                <w:tcPr>
                  <w:tcW w:w="769" w:type="pct"/>
                  <w:shd w:val="clear" w:color="auto" w:fill="DBE5F1" w:themeFill="accent1" w:themeFillTint="33"/>
                  <w:vAlign w:val="center"/>
                </w:tcPr>
                <w:p w14:paraId="4655A932"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9%</w:t>
                  </w:r>
                </w:p>
              </w:tc>
              <w:tc>
                <w:tcPr>
                  <w:tcW w:w="765" w:type="pct"/>
                  <w:shd w:val="clear" w:color="auto" w:fill="DBE5F1" w:themeFill="accent1" w:themeFillTint="33"/>
                  <w:vAlign w:val="center"/>
                </w:tcPr>
                <w:p w14:paraId="5F48B3B6"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18%</w:t>
                  </w:r>
                </w:p>
              </w:tc>
              <w:tc>
                <w:tcPr>
                  <w:tcW w:w="807" w:type="pct"/>
                  <w:shd w:val="clear" w:color="auto" w:fill="DBE5F1" w:themeFill="accent1" w:themeFillTint="33"/>
                  <w:vAlign w:val="center"/>
                </w:tcPr>
                <w:p w14:paraId="03233113"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0,9</w:t>
                  </w:r>
                </w:p>
              </w:tc>
            </w:tr>
            <w:tr w:rsidR="00DA7F7E" w:rsidRPr="005C5136" w14:paraId="3A37AA66" w14:textId="77777777" w:rsidTr="00596456">
              <w:trPr>
                <w:trHeight w:val="300"/>
                <w:jc w:val="center"/>
              </w:trPr>
              <w:tc>
                <w:tcPr>
                  <w:tcW w:w="1059" w:type="pct"/>
                  <w:shd w:val="clear" w:color="auto" w:fill="DBE5F1" w:themeFill="accent1" w:themeFillTint="33"/>
                  <w:vAlign w:val="center"/>
                </w:tcPr>
                <w:p w14:paraId="411DDB7B"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I5</w:t>
                  </w:r>
                </w:p>
              </w:tc>
              <w:tc>
                <w:tcPr>
                  <w:tcW w:w="851" w:type="pct"/>
                  <w:vAlign w:val="center"/>
                </w:tcPr>
                <w:p w14:paraId="3179C8D6"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13%</w:t>
                  </w:r>
                </w:p>
              </w:tc>
              <w:tc>
                <w:tcPr>
                  <w:tcW w:w="748" w:type="pct"/>
                </w:tcPr>
                <w:p w14:paraId="281A9AB4"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3</w:t>
                  </w:r>
                </w:p>
              </w:tc>
              <w:tc>
                <w:tcPr>
                  <w:tcW w:w="769" w:type="pct"/>
                  <w:shd w:val="clear" w:color="auto" w:fill="DBE5F1" w:themeFill="accent1" w:themeFillTint="33"/>
                  <w:vAlign w:val="center"/>
                </w:tcPr>
                <w:p w14:paraId="1FADA084"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8%</w:t>
                  </w:r>
                </w:p>
              </w:tc>
              <w:tc>
                <w:tcPr>
                  <w:tcW w:w="765" w:type="pct"/>
                  <w:shd w:val="clear" w:color="auto" w:fill="DBE5F1" w:themeFill="accent1" w:themeFillTint="33"/>
                  <w:vAlign w:val="center"/>
                </w:tcPr>
                <w:p w14:paraId="62F3B979"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16%</w:t>
                  </w:r>
                </w:p>
              </w:tc>
              <w:tc>
                <w:tcPr>
                  <w:tcW w:w="807" w:type="pct"/>
                  <w:shd w:val="clear" w:color="auto" w:fill="DBE5F1" w:themeFill="accent1" w:themeFillTint="33"/>
                  <w:vAlign w:val="center"/>
                </w:tcPr>
                <w:p w14:paraId="3B1F48C6"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0,8</w:t>
                  </w:r>
                </w:p>
              </w:tc>
            </w:tr>
            <w:tr w:rsidR="00DA7F7E" w:rsidRPr="005C5136" w14:paraId="0CE2B3E7" w14:textId="77777777" w:rsidTr="00596456">
              <w:trPr>
                <w:trHeight w:val="300"/>
                <w:jc w:val="center"/>
              </w:trPr>
              <w:tc>
                <w:tcPr>
                  <w:tcW w:w="1059" w:type="pct"/>
                  <w:shd w:val="clear" w:color="auto" w:fill="DBE5F1" w:themeFill="accent1" w:themeFillTint="33"/>
                  <w:vAlign w:val="center"/>
                </w:tcPr>
                <w:p w14:paraId="0490D610"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Ukupno</w:t>
                  </w:r>
                </w:p>
              </w:tc>
              <w:tc>
                <w:tcPr>
                  <w:tcW w:w="851" w:type="pct"/>
                  <w:shd w:val="clear" w:color="auto" w:fill="DBE5F1" w:themeFill="accent1" w:themeFillTint="33"/>
                  <w:vAlign w:val="center"/>
                </w:tcPr>
                <w:p w14:paraId="4370D078"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86%</w:t>
                  </w:r>
                </w:p>
              </w:tc>
              <w:tc>
                <w:tcPr>
                  <w:tcW w:w="748" w:type="pct"/>
                  <w:shd w:val="clear" w:color="auto" w:fill="DBE5F1" w:themeFill="accent1" w:themeFillTint="33"/>
                </w:tcPr>
                <w:p w14:paraId="59FA6F52"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14%</w:t>
                  </w:r>
                </w:p>
              </w:tc>
              <w:tc>
                <w:tcPr>
                  <w:tcW w:w="769" w:type="pct"/>
                  <w:shd w:val="clear" w:color="auto" w:fill="DBE5F1" w:themeFill="accent1" w:themeFillTint="33"/>
                  <w:vAlign w:val="center"/>
                </w:tcPr>
                <w:p w14:paraId="778D93EC"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50%</w:t>
                  </w:r>
                </w:p>
              </w:tc>
              <w:tc>
                <w:tcPr>
                  <w:tcW w:w="765" w:type="pct"/>
                  <w:shd w:val="clear" w:color="auto" w:fill="DBE5F1" w:themeFill="accent1" w:themeFillTint="33"/>
                  <w:vAlign w:val="center"/>
                </w:tcPr>
                <w:p w14:paraId="0D70BD99"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100%</w:t>
                  </w:r>
                </w:p>
              </w:tc>
              <w:tc>
                <w:tcPr>
                  <w:tcW w:w="807" w:type="pct"/>
                  <w:shd w:val="clear" w:color="auto" w:fill="DBE5F1" w:themeFill="accent1" w:themeFillTint="33"/>
                  <w:vAlign w:val="center"/>
                </w:tcPr>
                <w:p w14:paraId="3926499C"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5</w:t>
                  </w:r>
                </w:p>
              </w:tc>
            </w:tr>
            <w:tr w:rsidR="00DA7F7E" w:rsidRPr="005C5136" w14:paraId="38E74BCF" w14:textId="77777777" w:rsidTr="00596456">
              <w:trPr>
                <w:trHeight w:val="300"/>
                <w:jc w:val="center"/>
              </w:trPr>
              <w:tc>
                <w:tcPr>
                  <w:tcW w:w="1059" w:type="pct"/>
                  <w:shd w:val="clear" w:color="auto" w:fill="DBE5F1" w:themeFill="accent1" w:themeFillTint="33"/>
                  <w:vAlign w:val="center"/>
                </w:tcPr>
                <w:p w14:paraId="701C4A4E"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Udio u ECTS</w:t>
                  </w:r>
                </w:p>
              </w:tc>
              <w:tc>
                <w:tcPr>
                  <w:tcW w:w="851" w:type="pct"/>
                  <w:shd w:val="clear" w:color="auto" w:fill="DBE5F1" w:themeFill="accent1" w:themeFillTint="33"/>
                  <w:vAlign w:val="center"/>
                </w:tcPr>
                <w:p w14:paraId="085B84AE"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4,3</w:t>
                  </w:r>
                </w:p>
              </w:tc>
              <w:tc>
                <w:tcPr>
                  <w:tcW w:w="748" w:type="pct"/>
                  <w:shd w:val="clear" w:color="auto" w:fill="DBE5F1" w:themeFill="accent1" w:themeFillTint="33"/>
                </w:tcPr>
                <w:p w14:paraId="39FDC1E1" w14:textId="77777777" w:rsidR="00DA7F7E" w:rsidRPr="005C5136" w:rsidRDefault="00DA7F7E" w:rsidP="00596456">
                  <w:pPr>
                    <w:pStyle w:val="Tekstfusnote"/>
                    <w:rPr>
                      <w:rFonts w:asciiTheme="minorHAnsi" w:hAnsiTheme="minorHAnsi" w:cstheme="minorHAnsi"/>
                      <w:b/>
                    </w:rPr>
                  </w:pPr>
                  <w:r w:rsidRPr="005C5136">
                    <w:rPr>
                      <w:rFonts w:asciiTheme="minorHAnsi" w:hAnsiTheme="minorHAnsi" w:cstheme="minorHAnsi"/>
                      <w:b/>
                    </w:rPr>
                    <w:t>0,7</w:t>
                  </w:r>
                </w:p>
              </w:tc>
              <w:tc>
                <w:tcPr>
                  <w:tcW w:w="769" w:type="pct"/>
                  <w:shd w:val="clear" w:color="auto" w:fill="DBE5F1" w:themeFill="accent1" w:themeFillTint="33"/>
                  <w:vAlign w:val="center"/>
                </w:tcPr>
                <w:p w14:paraId="5703B731" w14:textId="77777777" w:rsidR="00DA7F7E" w:rsidRPr="005C5136" w:rsidRDefault="00DA7F7E" w:rsidP="00596456">
                  <w:pPr>
                    <w:pStyle w:val="Tekstfusnote"/>
                    <w:rPr>
                      <w:rFonts w:asciiTheme="minorHAnsi" w:hAnsiTheme="minorHAnsi" w:cstheme="minorHAnsi"/>
                      <w:b/>
                    </w:rPr>
                  </w:pPr>
                </w:p>
              </w:tc>
              <w:tc>
                <w:tcPr>
                  <w:tcW w:w="765" w:type="pct"/>
                  <w:shd w:val="clear" w:color="auto" w:fill="DBE5F1" w:themeFill="accent1" w:themeFillTint="33"/>
                  <w:vAlign w:val="center"/>
                </w:tcPr>
                <w:p w14:paraId="4497C691" w14:textId="77777777" w:rsidR="00DA7F7E" w:rsidRPr="005C5136" w:rsidRDefault="00DA7F7E" w:rsidP="00596456">
                  <w:pPr>
                    <w:pStyle w:val="Tekstfusnote"/>
                    <w:rPr>
                      <w:rFonts w:asciiTheme="minorHAnsi" w:hAnsiTheme="minorHAnsi" w:cstheme="minorHAnsi"/>
                      <w:b/>
                    </w:rPr>
                  </w:pPr>
                </w:p>
              </w:tc>
              <w:tc>
                <w:tcPr>
                  <w:tcW w:w="807" w:type="pct"/>
                  <w:shd w:val="clear" w:color="auto" w:fill="DBE5F1" w:themeFill="accent1" w:themeFillTint="33"/>
                  <w:vAlign w:val="center"/>
                </w:tcPr>
                <w:p w14:paraId="0DA97482" w14:textId="77777777" w:rsidR="00DA7F7E" w:rsidRPr="005C5136" w:rsidRDefault="00DA7F7E" w:rsidP="00596456">
                  <w:pPr>
                    <w:pStyle w:val="Tekstfusnote"/>
                    <w:rPr>
                      <w:rFonts w:asciiTheme="minorHAnsi" w:hAnsiTheme="minorHAnsi" w:cstheme="minorHAnsi"/>
                      <w:b/>
                    </w:rPr>
                  </w:pPr>
                </w:p>
              </w:tc>
            </w:tr>
          </w:tbl>
          <w:p w14:paraId="1C5420F7" w14:textId="77777777" w:rsidR="00DA7F7E" w:rsidRPr="005C5136" w:rsidRDefault="00DA7F7E" w:rsidP="00596456">
            <w:pPr>
              <w:pStyle w:val="Tekstfusnote"/>
              <w:rPr>
                <w:rFonts w:asciiTheme="minorHAnsi" w:hAnsiTheme="minorHAnsi" w:cstheme="minorHAnsi"/>
              </w:rPr>
            </w:pPr>
          </w:p>
          <w:p w14:paraId="62815242" w14:textId="77777777" w:rsidR="00DA7F7E" w:rsidRPr="005C5136" w:rsidRDefault="00DA7F7E" w:rsidP="00596456">
            <w:pPr>
              <w:pStyle w:val="Tekstfusnote"/>
              <w:rPr>
                <w:rFonts w:asciiTheme="minorHAnsi" w:hAnsiTheme="minorHAnsi" w:cstheme="minorHAnsi"/>
                <w:bCs/>
              </w:rPr>
            </w:pPr>
            <w:r w:rsidRPr="005C5136">
              <w:rPr>
                <w:rFonts w:asciiTheme="minorHAnsi" w:hAnsiTheme="minorHAnsi" w:cstheme="minorHAnsi"/>
                <w:bCs/>
              </w:rPr>
              <w:t>Student je položio kolegij ako je za svaki ishod učenja ostvario postotak bodova koji je veći ili jednak definiranom pragu za taj ishod učenja kolegija. Prag prolaznosti je 50 % bodova koji se mogu ostvariti za pojedini ishod učenja kolegija.</w:t>
            </w:r>
          </w:p>
          <w:p w14:paraId="163DA677" w14:textId="77777777" w:rsidR="00DA7F7E" w:rsidRPr="005C5136" w:rsidRDefault="00DA7F7E" w:rsidP="00596456">
            <w:pPr>
              <w:pStyle w:val="Tekstfusnote"/>
              <w:rPr>
                <w:rFonts w:asciiTheme="minorHAnsi" w:hAnsiTheme="minorHAnsi" w:cstheme="minorHAnsi"/>
                <w:b/>
                <w:bCs/>
              </w:rPr>
            </w:pPr>
          </w:p>
          <w:p w14:paraId="5627D9B4" w14:textId="77777777" w:rsidR="00DA7F7E" w:rsidRPr="005C5136" w:rsidRDefault="00DA7F7E" w:rsidP="00596456">
            <w:pPr>
              <w:pStyle w:val="Tekstfusnote"/>
              <w:rPr>
                <w:rFonts w:asciiTheme="minorHAnsi" w:hAnsiTheme="minorHAnsi" w:cstheme="minorHAnsi"/>
              </w:rPr>
            </w:pPr>
          </w:p>
          <w:p w14:paraId="51D7AA40"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 xml:space="preserve">Ocjenjivanje: </w:t>
            </w:r>
          </w:p>
          <w:p w14:paraId="59AB4D9D"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Student je položio ispit ako je za svaki ishod učenja na kolegiju ostvario najmanje 50% predviđenih bodova (po ishodu).</w:t>
            </w:r>
          </w:p>
          <w:p w14:paraId="1BCD5D40"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307F123A" w14:textId="77777777" w:rsidR="00DA7F7E" w:rsidRPr="005C5136" w:rsidRDefault="00DA7F7E" w:rsidP="00596456">
            <w:pPr>
              <w:pStyle w:val="Tekstfusnote"/>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DA7F7E" w:rsidRPr="005C5136" w14:paraId="18B26C2C" w14:textId="77777777" w:rsidTr="00596456">
              <w:trPr>
                <w:trHeight w:val="300"/>
                <w:jc w:val="center"/>
              </w:trPr>
              <w:tc>
                <w:tcPr>
                  <w:tcW w:w="1805" w:type="dxa"/>
                  <w:shd w:val="clear" w:color="auto" w:fill="DBE5F1" w:themeFill="accent1" w:themeFillTint="33"/>
                  <w:vAlign w:val="center"/>
                  <w:hideMark/>
                </w:tcPr>
                <w:p w14:paraId="15EB1AD5"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Raspon bodova (postotaka)</w:t>
                  </w:r>
                </w:p>
              </w:tc>
              <w:tc>
                <w:tcPr>
                  <w:tcW w:w="1651" w:type="dxa"/>
                  <w:shd w:val="clear" w:color="auto" w:fill="DBE5F1" w:themeFill="accent1" w:themeFillTint="33"/>
                  <w:vAlign w:val="center"/>
                  <w:hideMark/>
                </w:tcPr>
                <w:p w14:paraId="77711619"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Brojčana ocjena</w:t>
                  </w:r>
                </w:p>
              </w:tc>
              <w:tc>
                <w:tcPr>
                  <w:tcW w:w="1477" w:type="dxa"/>
                  <w:shd w:val="clear" w:color="auto" w:fill="DBE5F1" w:themeFill="accent1" w:themeFillTint="33"/>
                  <w:vAlign w:val="center"/>
                  <w:hideMark/>
                </w:tcPr>
                <w:p w14:paraId="4869AA2D"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ECTS ocjena</w:t>
                  </w:r>
                </w:p>
              </w:tc>
            </w:tr>
            <w:tr w:rsidR="00DA7F7E" w:rsidRPr="005C5136" w14:paraId="21032873" w14:textId="77777777" w:rsidTr="00596456">
              <w:trPr>
                <w:trHeight w:val="300"/>
                <w:jc w:val="center"/>
              </w:trPr>
              <w:tc>
                <w:tcPr>
                  <w:tcW w:w="1805" w:type="dxa"/>
                  <w:shd w:val="clear" w:color="auto" w:fill="DBE5F1" w:themeFill="accent1" w:themeFillTint="33"/>
                  <w:vAlign w:val="center"/>
                  <w:hideMark/>
                </w:tcPr>
                <w:p w14:paraId="0FEC9613"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90,00 – 100,00</w:t>
                  </w:r>
                </w:p>
              </w:tc>
              <w:tc>
                <w:tcPr>
                  <w:tcW w:w="1651" w:type="dxa"/>
                  <w:vAlign w:val="center"/>
                </w:tcPr>
                <w:p w14:paraId="02461253"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izvrstan (5)</w:t>
                  </w:r>
                </w:p>
              </w:tc>
              <w:tc>
                <w:tcPr>
                  <w:tcW w:w="1477" w:type="dxa"/>
                  <w:vAlign w:val="center"/>
                </w:tcPr>
                <w:p w14:paraId="5539AF33"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A</w:t>
                  </w:r>
                </w:p>
              </w:tc>
            </w:tr>
            <w:tr w:rsidR="00DA7F7E" w:rsidRPr="005C5136" w14:paraId="68999A57" w14:textId="77777777" w:rsidTr="00596456">
              <w:trPr>
                <w:trHeight w:val="300"/>
                <w:jc w:val="center"/>
              </w:trPr>
              <w:tc>
                <w:tcPr>
                  <w:tcW w:w="1805" w:type="dxa"/>
                  <w:shd w:val="clear" w:color="auto" w:fill="DBE5F1" w:themeFill="accent1" w:themeFillTint="33"/>
                  <w:vAlign w:val="center"/>
                  <w:hideMark/>
                </w:tcPr>
                <w:p w14:paraId="113383FE"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75,00 – 89,99</w:t>
                  </w:r>
                </w:p>
              </w:tc>
              <w:tc>
                <w:tcPr>
                  <w:tcW w:w="1651" w:type="dxa"/>
                  <w:vAlign w:val="center"/>
                </w:tcPr>
                <w:p w14:paraId="005B744E"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vrlo dobar (4)</w:t>
                  </w:r>
                </w:p>
              </w:tc>
              <w:tc>
                <w:tcPr>
                  <w:tcW w:w="1477" w:type="dxa"/>
                  <w:vAlign w:val="center"/>
                </w:tcPr>
                <w:p w14:paraId="4F897D52"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B</w:t>
                  </w:r>
                </w:p>
              </w:tc>
            </w:tr>
            <w:tr w:rsidR="00DA7F7E" w:rsidRPr="005C5136" w14:paraId="001B009A" w14:textId="77777777" w:rsidTr="00596456">
              <w:trPr>
                <w:trHeight w:val="300"/>
                <w:jc w:val="center"/>
              </w:trPr>
              <w:tc>
                <w:tcPr>
                  <w:tcW w:w="1805" w:type="dxa"/>
                  <w:shd w:val="clear" w:color="auto" w:fill="DBE5F1" w:themeFill="accent1" w:themeFillTint="33"/>
                  <w:vAlign w:val="center"/>
                  <w:hideMark/>
                </w:tcPr>
                <w:p w14:paraId="67C2E4E1"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60,00 – 74,99</w:t>
                  </w:r>
                </w:p>
              </w:tc>
              <w:tc>
                <w:tcPr>
                  <w:tcW w:w="1651" w:type="dxa"/>
                  <w:vAlign w:val="center"/>
                </w:tcPr>
                <w:p w14:paraId="3AD36D72"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dobar (3)</w:t>
                  </w:r>
                </w:p>
              </w:tc>
              <w:tc>
                <w:tcPr>
                  <w:tcW w:w="1477" w:type="dxa"/>
                  <w:vAlign w:val="center"/>
                </w:tcPr>
                <w:p w14:paraId="5C1A82DB"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C</w:t>
                  </w:r>
                </w:p>
              </w:tc>
            </w:tr>
            <w:tr w:rsidR="00DA7F7E" w:rsidRPr="005C5136" w14:paraId="608EEB16" w14:textId="77777777" w:rsidTr="00596456">
              <w:trPr>
                <w:trHeight w:val="300"/>
                <w:jc w:val="center"/>
              </w:trPr>
              <w:tc>
                <w:tcPr>
                  <w:tcW w:w="1805" w:type="dxa"/>
                  <w:shd w:val="clear" w:color="auto" w:fill="DBE5F1" w:themeFill="accent1" w:themeFillTint="33"/>
                  <w:vAlign w:val="center"/>
                  <w:hideMark/>
                </w:tcPr>
                <w:p w14:paraId="26F2BCC8"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50,00 – 59,99</w:t>
                  </w:r>
                </w:p>
              </w:tc>
              <w:tc>
                <w:tcPr>
                  <w:tcW w:w="1651" w:type="dxa"/>
                  <w:vAlign w:val="center"/>
                </w:tcPr>
                <w:p w14:paraId="49411E46"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dovoljan (2)</w:t>
                  </w:r>
                </w:p>
              </w:tc>
              <w:tc>
                <w:tcPr>
                  <w:tcW w:w="1477" w:type="dxa"/>
                  <w:vAlign w:val="center"/>
                </w:tcPr>
                <w:p w14:paraId="62332E95"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D</w:t>
                  </w:r>
                </w:p>
              </w:tc>
            </w:tr>
            <w:tr w:rsidR="00DA7F7E" w:rsidRPr="005C5136" w14:paraId="2365204C" w14:textId="77777777" w:rsidTr="00596456">
              <w:trPr>
                <w:trHeight w:val="300"/>
                <w:jc w:val="center"/>
              </w:trPr>
              <w:tc>
                <w:tcPr>
                  <w:tcW w:w="1805" w:type="dxa"/>
                  <w:shd w:val="clear" w:color="auto" w:fill="DBE5F1" w:themeFill="accent1" w:themeFillTint="33"/>
                  <w:vAlign w:val="center"/>
                  <w:hideMark/>
                </w:tcPr>
                <w:p w14:paraId="65DD867A"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0,00 – 49,99</w:t>
                  </w:r>
                </w:p>
              </w:tc>
              <w:tc>
                <w:tcPr>
                  <w:tcW w:w="1651" w:type="dxa"/>
                  <w:vAlign w:val="center"/>
                </w:tcPr>
                <w:p w14:paraId="7E7CEE34"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nedovoljan (1)</w:t>
                  </w:r>
                </w:p>
              </w:tc>
              <w:tc>
                <w:tcPr>
                  <w:tcW w:w="1477" w:type="dxa"/>
                  <w:vAlign w:val="center"/>
                </w:tcPr>
                <w:p w14:paraId="19CB32B6"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F</w:t>
                  </w:r>
                </w:p>
              </w:tc>
            </w:tr>
          </w:tbl>
          <w:p w14:paraId="7994D594" w14:textId="77777777" w:rsidR="00DA7F7E" w:rsidRPr="005C5136" w:rsidRDefault="00DA7F7E" w:rsidP="00596456">
            <w:pPr>
              <w:pStyle w:val="Tekstfusnote"/>
              <w:rPr>
                <w:rFonts w:asciiTheme="minorHAnsi" w:hAnsiTheme="minorHAnsi" w:cstheme="minorHAnsi"/>
                <w:b/>
                <w:bCs/>
              </w:rPr>
            </w:pPr>
          </w:p>
        </w:tc>
      </w:tr>
      <w:tr w:rsidR="00DA7F7E" w:rsidRPr="005C5136" w14:paraId="1296616E" w14:textId="77777777" w:rsidTr="00596456">
        <w:trPr>
          <w:trHeight w:val="300"/>
        </w:trPr>
        <w:tc>
          <w:tcPr>
            <w:tcW w:w="9333"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01FE4B8"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Obvezna literatura</w:t>
            </w:r>
          </w:p>
        </w:tc>
      </w:tr>
      <w:tr w:rsidR="00DA7F7E" w:rsidRPr="005C5136" w14:paraId="66789121" w14:textId="77777777" w:rsidTr="00596456">
        <w:trPr>
          <w:trHeight w:val="300"/>
        </w:trPr>
        <w:tc>
          <w:tcPr>
            <w:tcW w:w="9333"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E2472BB" w14:textId="77777777" w:rsidR="00DA7F7E" w:rsidRPr="005C5136" w:rsidRDefault="00DA7F7E" w:rsidP="00DA7F7E">
            <w:pPr>
              <w:pStyle w:val="Tekstfusnote"/>
              <w:numPr>
                <w:ilvl w:val="0"/>
                <w:numId w:val="154"/>
              </w:numPr>
              <w:rPr>
                <w:rFonts w:asciiTheme="minorHAnsi" w:hAnsiTheme="minorHAnsi" w:cstheme="minorHAnsi"/>
                <w:lang w:val="hr-HR"/>
              </w:rPr>
            </w:pPr>
            <w:r w:rsidRPr="005C5136">
              <w:rPr>
                <w:rFonts w:asciiTheme="minorHAnsi" w:hAnsiTheme="minorHAnsi" w:cstheme="minorHAnsi"/>
                <w:lang w:val="hr-HR"/>
              </w:rPr>
              <w:t>Ivaniš, M., Društveno poduzetništvo poluga društava blagostanja, Fakultet za menadžment u turizmu i ugostiteljstvu, Sveučilište u Rijeci, 2018.</w:t>
            </w:r>
          </w:p>
          <w:p w14:paraId="47524B7F" w14:textId="77777777" w:rsidR="00DA7F7E" w:rsidRPr="005C5136" w:rsidRDefault="00DA7F7E" w:rsidP="00DA7F7E">
            <w:pPr>
              <w:pStyle w:val="Tekstfusnote"/>
              <w:numPr>
                <w:ilvl w:val="0"/>
                <w:numId w:val="154"/>
              </w:numPr>
              <w:rPr>
                <w:rFonts w:asciiTheme="minorHAnsi" w:hAnsiTheme="minorHAnsi" w:cstheme="minorHAnsi"/>
                <w:lang w:val="hr-HR"/>
              </w:rPr>
            </w:pPr>
            <w:r w:rsidRPr="005C5136">
              <w:rPr>
                <w:rFonts w:asciiTheme="minorHAnsi" w:hAnsiTheme="minorHAnsi" w:cstheme="minorHAnsi"/>
                <w:lang w:val="hr-HR"/>
              </w:rPr>
              <w:t>Poduzetništvo u službi zajednice, Zbornik tekstova o društvenom poduzetništvu, Nacionalna zaklada za razvoj civilnog društva, 2012.</w:t>
            </w:r>
          </w:p>
          <w:p w14:paraId="3B271FA1" w14:textId="77777777" w:rsidR="00DA7F7E" w:rsidRPr="005C5136" w:rsidRDefault="00DA7F7E" w:rsidP="00DA7F7E">
            <w:pPr>
              <w:pStyle w:val="Tekstfusnote"/>
              <w:numPr>
                <w:ilvl w:val="0"/>
                <w:numId w:val="154"/>
              </w:numPr>
              <w:rPr>
                <w:rFonts w:asciiTheme="minorHAnsi" w:hAnsiTheme="minorHAnsi" w:cstheme="minorHAnsi"/>
                <w:lang w:val="de-DE"/>
              </w:rPr>
            </w:pPr>
            <w:r w:rsidRPr="005C5136">
              <w:rPr>
                <w:rFonts w:asciiTheme="minorHAnsi" w:hAnsiTheme="minorHAnsi" w:cstheme="minorHAnsi"/>
                <w:lang w:val="de-DE"/>
              </w:rPr>
              <w:t>Goleman, D., Emocionalna inteligencija u poslu, Mozaik knjiga, 2010.</w:t>
            </w:r>
          </w:p>
          <w:p w14:paraId="66F52AD1" w14:textId="77777777" w:rsidR="00DA7F7E" w:rsidRPr="005C5136" w:rsidRDefault="00DA7F7E" w:rsidP="00596456">
            <w:pPr>
              <w:pStyle w:val="Tekstfusnote"/>
              <w:rPr>
                <w:rFonts w:asciiTheme="minorHAnsi" w:hAnsiTheme="minorHAnsi" w:cstheme="minorHAnsi"/>
                <w:lang w:val="de-DE"/>
              </w:rPr>
            </w:pPr>
          </w:p>
        </w:tc>
      </w:tr>
      <w:tr w:rsidR="00DA7F7E" w:rsidRPr="005C5136" w14:paraId="3E7BAC28" w14:textId="77777777" w:rsidTr="00596456">
        <w:trPr>
          <w:trHeight w:val="300"/>
        </w:trPr>
        <w:tc>
          <w:tcPr>
            <w:tcW w:w="9333"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A648CD5"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Dopunska literatura</w:t>
            </w:r>
          </w:p>
        </w:tc>
      </w:tr>
      <w:tr w:rsidR="00DA7F7E" w:rsidRPr="005C5136" w14:paraId="295DB10C" w14:textId="77777777" w:rsidTr="00596456">
        <w:trPr>
          <w:trHeight w:val="1109"/>
        </w:trPr>
        <w:tc>
          <w:tcPr>
            <w:tcW w:w="9333"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9886023" w14:textId="77777777" w:rsidR="00DA7F7E" w:rsidRPr="005C5136" w:rsidRDefault="00DA7F7E" w:rsidP="00DA7F7E">
            <w:pPr>
              <w:pStyle w:val="Tekstfusnote"/>
              <w:numPr>
                <w:ilvl w:val="0"/>
                <w:numId w:val="152"/>
              </w:numPr>
              <w:rPr>
                <w:rFonts w:asciiTheme="minorHAnsi" w:hAnsiTheme="minorHAnsi" w:cstheme="minorHAnsi"/>
              </w:rPr>
            </w:pPr>
            <w:r w:rsidRPr="005C5136">
              <w:rPr>
                <w:rFonts w:asciiTheme="minorHAnsi" w:hAnsiTheme="minorHAnsi" w:cstheme="minorHAnsi"/>
              </w:rPr>
              <w:t>Murray, R., Caulier-Grice, J., Mulgan, G., The Open Book of Social Innovation, The Young Foundation and Nesta, 2010. (</w:t>
            </w:r>
            <w:hyperlink r:id="rId52" w:history="1">
              <w:r w:rsidRPr="005C5136">
                <w:rPr>
                  <w:rStyle w:val="Hiperveza"/>
                  <w:rFonts w:asciiTheme="minorHAnsi" w:hAnsiTheme="minorHAnsi" w:cstheme="minorHAnsi"/>
                </w:rPr>
                <w:t>https://youngfoundation.org/wp-content/uploads/2012/10/The-Open-Book-of-Social-Innovationg.pdf</w:t>
              </w:r>
            </w:hyperlink>
            <w:r w:rsidRPr="005C5136">
              <w:rPr>
                <w:rFonts w:asciiTheme="minorHAnsi" w:hAnsiTheme="minorHAnsi" w:cstheme="minorHAnsi"/>
              </w:rPr>
              <w:t xml:space="preserve">) </w:t>
            </w:r>
          </w:p>
          <w:p w14:paraId="6FDCDDE0" w14:textId="77777777" w:rsidR="00DA7F7E" w:rsidRPr="005C5136" w:rsidRDefault="00DA7F7E" w:rsidP="00DA7F7E">
            <w:pPr>
              <w:pStyle w:val="Tekstfusnote"/>
              <w:numPr>
                <w:ilvl w:val="0"/>
                <w:numId w:val="152"/>
              </w:numPr>
              <w:rPr>
                <w:rFonts w:asciiTheme="minorHAnsi" w:hAnsiTheme="minorHAnsi" w:cstheme="minorHAnsi"/>
              </w:rPr>
            </w:pPr>
            <w:r w:rsidRPr="005C5136">
              <w:rPr>
                <w:rFonts w:asciiTheme="minorHAnsi" w:hAnsiTheme="minorHAnsi" w:cstheme="minorHAnsi"/>
              </w:rPr>
              <w:t>Lazarus, R.S., Folkman, S., Stres, procjena i suočavanje, Naklada Slap, Jastrebarsko, 2004.</w:t>
            </w:r>
          </w:p>
          <w:p w14:paraId="0738DF4D" w14:textId="77777777" w:rsidR="00DA7F7E" w:rsidRPr="005C5136" w:rsidRDefault="00DA7F7E" w:rsidP="00DA7F7E">
            <w:pPr>
              <w:pStyle w:val="Tekstfusnote"/>
              <w:numPr>
                <w:ilvl w:val="0"/>
                <w:numId w:val="152"/>
              </w:numPr>
              <w:rPr>
                <w:rFonts w:asciiTheme="minorHAnsi" w:hAnsiTheme="minorHAnsi" w:cstheme="minorHAnsi"/>
              </w:rPr>
            </w:pPr>
            <w:r w:rsidRPr="005C5136">
              <w:rPr>
                <w:rFonts w:asciiTheme="minorHAnsi" w:hAnsiTheme="minorHAnsi" w:cstheme="minorHAnsi"/>
              </w:rPr>
              <w:t>Bovee, C.L., Thill, J.V., Suvremena poslovna komunikacija, Mate d.o.o., Zagreb, 2012.</w:t>
            </w:r>
          </w:p>
          <w:p w14:paraId="2BDB4971" w14:textId="77777777" w:rsidR="00DA7F7E" w:rsidRPr="005C5136" w:rsidRDefault="00DA7F7E" w:rsidP="00DA7F7E">
            <w:pPr>
              <w:pStyle w:val="Tekstfusnote"/>
              <w:numPr>
                <w:ilvl w:val="0"/>
                <w:numId w:val="152"/>
              </w:numPr>
              <w:rPr>
                <w:rFonts w:asciiTheme="minorHAnsi" w:hAnsiTheme="minorHAnsi" w:cstheme="minorHAnsi"/>
              </w:rPr>
            </w:pPr>
            <w:r w:rsidRPr="005C5136">
              <w:rPr>
                <w:rFonts w:asciiTheme="minorHAnsi" w:hAnsiTheme="minorHAnsi" w:cstheme="minorHAnsi"/>
              </w:rPr>
              <w:t>Osterwalder, A., Pigneur, Y., Stvaranje poslovnih modela, Školska knjiga, Zagreb, 2014.</w:t>
            </w:r>
          </w:p>
          <w:p w14:paraId="169D3DEF" w14:textId="77777777" w:rsidR="00DA7F7E" w:rsidRPr="005C5136" w:rsidRDefault="00DA7F7E" w:rsidP="00DA7F7E">
            <w:pPr>
              <w:pStyle w:val="Tekstfusnote"/>
              <w:numPr>
                <w:ilvl w:val="0"/>
                <w:numId w:val="152"/>
              </w:numPr>
              <w:rPr>
                <w:rFonts w:asciiTheme="minorHAnsi" w:hAnsiTheme="minorHAnsi" w:cstheme="minorHAnsi"/>
              </w:rPr>
            </w:pPr>
            <w:r w:rsidRPr="005C5136">
              <w:rPr>
                <w:rFonts w:asciiTheme="minorHAnsi" w:hAnsiTheme="minorHAnsi" w:cstheme="minorHAnsi"/>
              </w:rPr>
              <w:t>The Field Guide to Human-Centered Design, IDEO.org (http://www.designkit.org/resources/1)</w:t>
            </w:r>
          </w:p>
        </w:tc>
      </w:tr>
      <w:tr w:rsidR="00DA7F7E" w:rsidRPr="005C5136" w14:paraId="508725DD" w14:textId="77777777" w:rsidTr="00596456">
        <w:trPr>
          <w:trHeight w:val="300"/>
        </w:trPr>
        <w:tc>
          <w:tcPr>
            <w:tcW w:w="9333"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A5DEE2F" w14:textId="77777777" w:rsidR="00DA7F7E" w:rsidRPr="005C5136" w:rsidRDefault="00DA7F7E" w:rsidP="00596456">
            <w:pPr>
              <w:pStyle w:val="Tekstfusnote"/>
              <w:rPr>
                <w:rFonts w:asciiTheme="minorHAnsi" w:hAnsiTheme="minorHAnsi" w:cstheme="minorHAnsi"/>
                <w:b/>
                <w:bCs/>
                <w:lang w:val="hr-HR"/>
              </w:rPr>
            </w:pPr>
            <w:r w:rsidRPr="005C5136">
              <w:rPr>
                <w:rFonts w:asciiTheme="minorHAnsi" w:hAnsiTheme="minorHAnsi" w:cstheme="minorHAnsi"/>
                <w:b/>
                <w:bCs/>
                <w:lang w:val="hr-HR"/>
              </w:rPr>
              <w:t>Načini praćenja kvalitete koji osiguravaju stjecanje izlaznih znanja, vještina i kompetencija</w:t>
            </w:r>
          </w:p>
        </w:tc>
      </w:tr>
      <w:tr w:rsidR="00DA7F7E" w:rsidRPr="005C5136" w14:paraId="6A12D602" w14:textId="77777777" w:rsidTr="00596456">
        <w:trPr>
          <w:trHeight w:val="300"/>
        </w:trPr>
        <w:tc>
          <w:tcPr>
            <w:tcW w:w="9333"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BC4703D" w14:textId="77777777" w:rsidR="00DA7F7E" w:rsidRPr="005C5136" w:rsidRDefault="00DA7F7E" w:rsidP="00596456">
            <w:pPr>
              <w:pStyle w:val="Tekstfusnote"/>
              <w:rPr>
                <w:rFonts w:asciiTheme="minorHAnsi" w:hAnsiTheme="minorHAnsi" w:cstheme="minorHAnsi"/>
                <w:lang w:val="hr-HR"/>
              </w:rPr>
            </w:pPr>
            <w:r w:rsidRPr="005C5136">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5C5136">
              <w:rPr>
                <w:rFonts w:asciiTheme="minorHAnsi" w:hAnsiTheme="minorHAnsi" w:cstheme="minorHAnsi"/>
                <w:i/>
                <w:iCs/>
                <w:lang w:val="hr-HR"/>
              </w:rPr>
              <w:t>online</w:t>
            </w:r>
            <w:r w:rsidRPr="005C5136">
              <w:rPr>
                <w:rFonts w:asciiTheme="minorHAnsi" w:hAnsiTheme="minorHAnsi" w:cstheme="minorHAnsi"/>
                <w:lang w:val="hr-HR"/>
              </w:rPr>
              <w:t xml:space="preserve"> upitnicima ili putem pripremljenih tablica i obrazaca.</w:t>
            </w:r>
          </w:p>
        </w:tc>
      </w:tr>
    </w:tbl>
    <w:p w14:paraId="6FA902AF" w14:textId="77777777" w:rsidR="00DA7F7E" w:rsidRPr="005C5136" w:rsidRDefault="00DA7F7E" w:rsidP="00DA7F7E">
      <w:pPr>
        <w:pStyle w:val="Tekstfusnote"/>
        <w:rPr>
          <w:rFonts w:asciiTheme="minorHAnsi" w:hAnsiTheme="minorHAnsi" w:cstheme="minorHAnsi"/>
          <w:lang w:val="hr-HR"/>
        </w:rPr>
      </w:pPr>
    </w:p>
    <w:p w14:paraId="41D8EC5C" w14:textId="77777777" w:rsidR="00DA7F7E" w:rsidRPr="005C5136" w:rsidRDefault="00DA7F7E" w:rsidP="00DA7F7E">
      <w:pPr>
        <w:pStyle w:val="Tekstfusnote"/>
        <w:rPr>
          <w:rFonts w:asciiTheme="minorHAnsi" w:hAnsiTheme="minorHAnsi" w:cstheme="minorHAnsi"/>
        </w:rPr>
      </w:pPr>
      <w:r w:rsidRPr="005C5136">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03"/>
        <w:gridCol w:w="2844"/>
        <w:gridCol w:w="1958"/>
        <w:gridCol w:w="1745"/>
      </w:tblGrid>
      <w:tr w:rsidR="00DA7F7E" w:rsidRPr="005C5136" w14:paraId="5EF1E87F" w14:textId="77777777" w:rsidTr="00596456">
        <w:trPr>
          <w:trHeight w:val="360"/>
        </w:trPr>
        <w:tc>
          <w:tcPr>
            <w:tcW w:w="1383" w:type="pct"/>
            <w:shd w:val="clear" w:color="auto" w:fill="95B3D7" w:themeFill="accent1" w:themeFillTint="99"/>
          </w:tcPr>
          <w:p w14:paraId="39F057C5"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Ishodi učenja</w:t>
            </w:r>
          </w:p>
        </w:tc>
        <w:tc>
          <w:tcPr>
            <w:tcW w:w="1571" w:type="pct"/>
            <w:shd w:val="clear" w:color="auto" w:fill="95B3D7" w:themeFill="accent1" w:themeFillTint="99"/>
          </w:tcPr>
          <w:p w14:paraId="5463EBF1"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Nastavne teme</w:t>
            </w:r>
          </w:p>
        </w:tc>
        <w:tc>
          <w:tcPr>
            <w:tcW w:w="1082" w:type="pct"/>
            <w:shd w:val="clear" w:color="auto" w:fill="95B3D7" w:themeFill="accent1" w:themeFillTint="99"/>
          </w:tcPr>
          <w:p w14:paraId="185F726A"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Metode (načini) poučavanja</w:t>
            </w:r>
          </w:p>
        </w:tc>
        <w:tc>
          <w:tcPr>
            <w:tcW w:w="964" w:type="pct"/>
            <w:shd w:val="clear" w:color="auto" w:fill="95B3D7" w:themeFill="accent1" w:themeFillTint="99"/>
          </w:tcPr>
          <w:p w14:paraId="20B51BA2" w14:textId="77777777" w:rsidR="00DA7F7E" w:rsidRPr="005C5136" w:rsidRDefault="00DA7F7E" w:rsidP="00596456">
            <w:pPr>
              <w:pStyle w:val="Tekstfusnote"/>
              <w:rPr>
                <w:rFonts w:asciiTheme="minorHAnsi" w:hAnsiTheme="minorHAnsi" w:cstheme="minorHAnsi"/>
                <w:b/>
                <w:bCs/>
              </w:rPr>
            </w:pPr>
            <w:r w:rsidRPr="005C5136">
              <w:rPr>
                <w:rFonts w:asciiTheme="minorHAnsi" w:hAnsiTheme="minorHAnsi" w:cstheme="minorHAnsi"/>
                <w:b/>
                <w:bCs/>
              </w:rPr>
              <w:t>Načini provjere ishoda</w:t>
            </w:r>
          </w:p>
        </w:tc>
      </w:tr>
      <w:tr w:rsidR="00DA7F7E" w:rsidRPr="005C5136" w14:paraId="63E43CF9" w14:textId="77777777" w:rsidTr="00596456">
        <w:tc>
          <w:tcPr>
            <w:tcW w:w="1383" w:type="pct"/>
          </w:tcPr>
          <w:p w14:paraId="01713764" w14:textId="77777777" w:rsidR="00DA7F7E" w:rsidRPr="005C5136" w:rsidRDefault="00DA7F7E" w:rsidP="00596456">
            <w:pPr>
              <w:pStyle w:val="Tekstfusnote"/>
              <w:rPr>
                <w:rFonts w:asciiTheme="minorHAnsi" w:hAnsiTheme="minorHAnsi" w:cstheme="minorHAnsi"/>
                <w:lang w:val="hr-HR"/>
              </w:rPr>
            </w:pPr>
            <w:r w:rsidRPr="005C5136">
              <w:rPr>
                <w:rFonts w:asciiTheme="minorHAnsi" w:hAnsiTheme="minorHAnsi" w:cstheme="minorHAnsi"/>
                <w:lang w:val="hr-HR"/>
              </w:rPr>
              <w:t>I1 Prepoznati i vrednovati pothvate bazirane na društvenom poduzetništvu i socijalnim inovacijama</w:t>
            </w:r>
          </w:p>
          <w:p w14:paraId="6F66B657" w14:textId="77777777" w:rsidR="00DA7F7E" w:rsidRPr="005C5136" w:rsidRDefault="00DA7F7E" w:rsidP="00596456">
            <w:pPr>
              <w:pStyle w:val="Tekstfusnote"/>
              <w:rPr>
                <w:rFonts w:asciiTheme="minorHAnsi" w:hAnsiTheme="minorHAnsi" w:cstheme="minorHAnsi"/>
                <w:lang w:val="hr-HR"/>
              </w:rPr>
            </w:pPr>
          </w:p>
        </w:tc>
        <w:tc>
          <w:tcPr>
            <w:tcW w:w="1571" w:type="pct"/>
          </w:tcPr>
          <w:p w14:paraId="526E1E98" w14:textId="77777777" w:rsidR="00DA7F7E" w:rsidRPr="005C5136" w:rsidRDefault="00DA7F7E" w:rsidP="00596456">
            <w:pPr>
              <w:pStyle w:val="Tekstfusnote"/>
              <w:rPr>
                <w:rFonts w:asciiTheme="minorHAnsi" w:hAnsiTheme="minorHAnsi" w:cstheme="minorHAnsi"/>
                <w:lang w:val="hr-HR"/>
              </w:rPr>
            </w:pPr>
            <w:r w:rsidRPr="005C5136">
              <w:rPr>
                <w:rFonts w:asciiTheme="minorHAnsi" w:hAnsiTheme="minorHAnsi" w:cstheme="minorHAnsi"/>
                <w:lang w:val="hr-HR"/>
              </w:rPr>
              <w:t>Mjerenje društvenog povrata na investiciju (SROI); Analiza hibridnih poslovnih modela</w:t>
            </w:r>
          </w:p>
        </w:tc>
        <w:tc>
          <w:tcPr>
            <w:tcW w:w="1082" w:type="pct"/>
          </w:tcPr>
          <w:p w14:paraId="65987D51"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Predavanja</w:t>
            </w:r>
          </w:p>
          <w:p w14:paraId="260C6CEF"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Vježbe</w:t>
            </w:r>
          </w:p>
          <w:p w14:paraId="45BBE4DD" w14:textId="77777777" w:rsidR="00DA7F7E" w:rsidRPr="005C5136" w:rsidRDefault="00DA7F7E" w:rsidP="00596456">
            <w:pPr>
              <w:pStyle w:val="Tekstfusnote"/>
              <w:rPr>
                <w:rFonts w:asciiTheme="minorHAnsi" w:hAnsiTheme="minorHAnsi" w:cstheme="minorHAnsi"/>
              </w:rPr>
            </w:pPr>
          </w:p>
        </w:tc>
        <w:tc>
          <w:tcPr>
            <w:tcW w:w="964" w:type="pct"/>
          </w:tcPr>
          <w:p w14:paraId="5447DC88" w14:textId="77777777" w:rsidR="00DA7F7E" w:rsidRPr="005C5136" w:rsidRDefault="00DA7F7E" w:rsidP="00596456">
            <w:pPr>
              <w:pStyle w:val="Tekstfusnote"/>
              <w:rPr>
                <w:rFonts w:asciiTheme="minorHAnsi" w:hAnsiTheme="minorHAnsi" w:cstheme="minorHAnsi"/>
                <w:lang w:val="de-DE"/>
              </w:rPr>
            </w:pPr>
            <w:r w:rsidRPr="005C5136">
              <w:rPr>
                <w:rFonts w:asciiTheme="minorHAnsi" w:hAnsiTheme="minorHAnsi" w:cstheme="minorHAnsi"/>
                <w:lang w:val="de-DE"/>
              </w:rPr>
              <w:t>Kolokvij, Pisani ispit, Usmeni ispit</w:t>
            </w:r>
          </w:p>
        </w:tc>
      </w:tr>
      <w:tr w:rsidR="00DA7F7E" w:rsidRPr="005C5136" w14:paraId="3205BA46" w14:textId="77777777" w:rsidTr="00596456">
        <w:tc>
          <w:tcPr>
            <w:tcW w:w="1383" w:type="pct"/>
          </w:tcPr>
          <w:p w14:paraId="4604080E" w14:textId="77777777" w:rsidR="00DA7F7E" w:rsidRPr="005C5136" w:rsidRDefault="00DA7F7E" w:rsidP="00596456">
            <w:pPr>
              <w:pStyle w:val="Tekstfusnote"/>
              <w:rPr>
                <w:rFonts w:asciiTheme="minorHAnsi" w:hAnsiTheme="minorHAnsi" w:cstheme="minorHAnsi"/>
                <w:lang w:val="hr-HR"/>
              </w:rPr>
            </w:pPr>
            <w:r w:rsidRPr="005C5136">
              <w:rPr>
                <w:rFonts w:asciiTheme="minorHAnsi" w:hAnsiTheme="minorHAnsi" w:cstheme="minorHAnsi"/>
                <w:lang w:val="hr-HR"/>
              </w:rPr>
              <w:t>I2 Prepoznati mogućnost djelovanja kroz društveno poduzetništvo</w:t>
            </w:r>
          </w:p>
        </w:tc>
        <w:tc>
          <w:tcPr>
            <w:tcW w:w="1571" w:type="pct"/>
          </w:tcPr>
          <w:p w14:paraId="23B5D4A2" w14:textId="77777777" w:rsidR="00DA7F7E" w:rsidRPr="005C5136" w:rsidRDefault="00DA7F7E" w:rsidP="00596456">
            <w:pPr>
              <w:pStyle w:val="Tekstfusnote"/>
              <w:rPr>
                <w:rFonts w:asciiTheme="minorHAnsi" w:hAnsiTheme="minorHAnsi" w:cstheme="minorHAnsi"/>
                <w:lang w:val="hr-HR"/>
              </w:rPr>
            </w:pPr>
            <w:r w:rsidRPr="005C5136">
              <w:rPr>
                <w:rFonts w:asciiTheme="minorHAnsi" w:hAnsiTheme="minorHAnsi" w:cstheme="minorHAnsi"/>
                <w:lang w:val="hr-HR"/>
              </w:rPr>
              <w:t>Mapiranje lokalnih socijalnih potreba i UN ciljeva održivog razvoja (SDGs); Ekosustav podrške društvenim inovacijama</w:t>
            </w:r>
          </w:p>
        </w:tc>
        <w:tc>
          <w:tcPr>
            <w:tcW w:w="1082" w:type="pct"/>
          </w:tcPr>
          <w:p w14:paraId="11AB12A3"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Predavanja</w:t>
            </w:r>
          </w:p>
          <w:p w14:paraId="6AF6AB23"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Vježbe</w:t>
            </w:r>
          </w:p>
          <w:p w14:paraId="14105933" w14:textId="77777777" w:rsidR="00DA7F7E" w:rsidRPr="005C5136" w:rsidRDefault="00DA7F7E" w:rsidP="00596456">
            <w:pPr>
              <w:pStyle w:val="Tekstfusnote"/>
              <w:rPr>
                <w:rFonts w:asciiTheme="minorHAnsi" w:hAnsiTheme="minorHAnsi" w:cstheme="minorHAnsi"/>
              </w:rPr>
            </w:pPr>
          </w:p>
        </w:tc>
        <w:tc>
          <w:tcPr>
            <w:tcW w:w="964" w:type="pct"/>
          </w:tcPr>
          <w:p w14:paraId="523ABA31" w14:textId="77777777" w:rsidR="00DA7F7E" w:rsidRPr="005C5136" w:rsidRDefault="00DA7F7E" w:rsidP="00596456">
            <w:pPr>
              <w:pStyle w:val="Tekstfusnote"/>
              <w:rPr>
                <w:rFonts w:asciiTheme="minorHAnsi" w:hAnsiTheme="minorHAnsi" w:cstheme="minorHAnsi"/>
                <w:lang w:val="de-DE"/>
              </w:rPr>
            </w:pPr>
            <w:r w:rsidRPr="005C5136">
              <w:rPr>
                <w:rFonts w:asciiTheme="minorHAnsi" w:hAnsiTheme="minorHAnsi" w:cstheme="minorHAnsi"/>
                <w:lang w:val="de-DE"/>
              </w:rPr>
              <w:t>Kolokvij, Pisani ispit, Usmeni ispit</w:t>
            </w:r>
          </w:p>
        </w:tc>
      </w:tr>
      <w:tr w:rsidR="00DA7F7E" w:rsidRPr="005C5136" w14:paraId="2B216679" w14:textId="77777777" w:rsidTr="00596456">
        <w:tc>
          <w:tcPr>
            <w:tcW w:w="1383" w:type="pct"/>
          </w:tcPr>
          <w:p w14:paraId="20C7EC6B" w14:textId="77777777" w:rsidR="00DA7F7E" w:rsidRPr="005C5136" w:rsidRDefault="00DA7F7E" w:rsidP="00596456">
            <w:pPr>
              <w:pStyle w:val="Tekstfusnote"/>
              <w:rPr>
                <w:rFonts w:asciiTheme="minorHAnsi" w:hAnsiTheme="minorHAnsi" w:cstheme="minorHAnsi"/>
                <w:lang w:val="hr-HR"/>
              </w:rPr>
            </w:pPr>
            <w:r w:rsidRPr="005C5136">
              <w:rPr>
                <w:rFonts w:asciiTheme="minorHAnsi" w:hAnsiTheme="minorHAnsi" w:cstheme="minorHAnsi"/>
                <w:lang w:val="hr-HR"/>
              </w:rPr>
              <w:t>I3 Oblikovati jednostavni društveno-poduzetnički poslovni model</w:t>
            </w:r>
          </w:p>
          <w:p w14:paraId="30C5884F" w14:textId="77777777" w:rsidR="00DA7F7E" w:rsidRPr="005C5136" w:rsidRDefault="00DA7F7E" w:rsidP="00596456">
            <w:pPr>
              <w:pStyle w:val="Tekstfusnote"/>
              <w:rPr>
                <w:rFonts w:asciiTheme="minorHAnsi" w:hAnsiTheme="minorHAnsi" w:cstheme="minorHAnsi"/>
                <w:lang w:val="hr-HR"/>
              </w:rPr>
            </w:pPr>
          </w:p>
        </w:tc>
        <w:tc>
          <w:tcPr>
            <w:tcW w:w="1571" w:type="pct"/>
          </w:tcPr>
          <w:p w14:paraId="250B0476"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Social Business Model Canvas (SBMC); Strategije samoodrživosti i tokovi prihoda</w:t>
            </w:r>
          </w:p>
        </w:tc>
        <w:tc>
          <w:tcPr>
            <w:tcW w:w="1082" w:type="pct"/>
          </w:tcPr>
          <w:p w14:paraId="32B6DA77"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Predavanja</w:t>
            </w:r>
          </w:p>
          <w:p w14:paraId="2BE7D887"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Seminari i radionice</w:t>
            </w:r>
          </w:p>
        </w:tc>
        <w:tc>
          <w:tcPr>
            <w:tcW w:w="964" w:type="pct"/>
          </w:tcPr>
          <w:p w14:paraId="786A8FF3" w14:textId="77777777" w:rsidR="00DA7F7E" w:rsidRPr="005C5136" w:rsidRDefault="00DA7F7E" w:rsidP="00596456">
            <w:pPr>
              <w:pStyle w:val="Tekstfusnote"/>
              <w:rPr>
                <w:rFonts w:asciiTheme="minorHAnsi" w:hAnsiTheme="minorHAnsi" w:cstheme="minorHAnsi"/>
                <w:lang w:val="de-DE"/>
              </w:rPr>
            </w:pPr>
            <w:r w:rsidRPr="005C5136">
              <w:rPr>
                <w:rFonts w:asciiTheme="minorHAnsi" w:hAnsiTheme="minorHAnsi" w:cstheme="minorHAnsi"/>
                <w:lang w:val="de-DE"/>
              </w:rPr>
              <w:t>Kolokvij, Pisani ispit, Usmeni ispit</w:t>
            </w:r>
          </w:p>
        </w:tc>
      </w:tr>
      <w:tr w:rsidR="00DA7F7E" w:rsidRPr="005C5136" w14:paraId="77D7C094" w14:textId="77777777" w:rsidTr="00596456">
        <w:tc>
          <w:tcPr>
            <w:tcW w:w="1383" w:type="pct"/>
          </w:tcPr>
          <w:p w14:paraId="3B64F9E9" w14:textId="77777777" w:rsidR="00DA7F7E" w:rsidRPr="005C5136" w:rsidRDefault="00DA7F7E" w:rsidP="00596456">
            <w:pPr>
              <w:pStyle w:val="Tekstfusnote"/>
              <w:rPr>
                <w:rFonts w:asciiTheme="minorHAnsi" w:hAnsiTheme="minorHAnsi" w:cstheme="minorHAnsi"/>
                <w:lang w:val="hr-HR"/>
              </w:rPr>
            </w:pPr>
            <w:r w:rsidRPr="005C5136">
              <w:rPr>
                <w:rFonts w:asciiTheme="minorHAnsi" w:hAnsiTheme="minorHAnsi" w:cstheme="minorHAnsi"/>
                <w:lang w:val="hr-HR"/>
              </w:rPr>
              <w:t>I4 Razumijevati ulogu emocionalne inteligencije u kontekstu društvenog poduzetništva</w:t>
            </w:r>
          </w:p>
          <w:p w14:paraId="2BD44433" w14:textId="77777777" w:rsidR="00DA7F7E" w:rsidRPr="005C5136" w:rsidRDefault="00DA7F7E" w:rsidP="00596456">
            <w:pPr>
              <w:pStyle w:val="Tekstfusnote"/>
              <w:rPr>
                <w:rFonts w:asciiTheme="minorHAnsi" w:hAnsiTheme="minorHAnsi" w:cstheme="minorHAnsi"/>
                <w:lang w:val="hr-HR"/>
              </w:rPr>
            </w:pPr>
          </w:p>
          <w:p w14:paraId="0949293B" w14:textId="77777777" w:rsidR="00DA7F7E" w:rsidRPr="005C5136" w:rsidRDefault="00DA7F7E" w:rsidP="00596456">
            <w:pPr>
              <w:pStyle w:val="Tekstfusnote"/>
              <w:rPr>
                <w:rFonts w:asciiTheme="minorHAnsi" w:hAnsiTheme="minorHAnsi" w:cstheme="minorHAnsi"/>
                <w:lang w:val="hr-HR"/>
              </w:rPr>
            </w:pPr>
          </w:p>
        </w:tc>
        <w:tc>
          <w:tcPr>
            <w:tcW w:w="1571" w:type="pct"/>
          </w:tcPr>
          <w:p w14:paraId="56BF6199" w14:textId="77777777" w:rsidR="00DA7F7E" w:rsidRPr="005C5136" w:rsidRDefault="00DA7F7E" w:rsidP="00596456">
            <w:pPr>
              <w:pStyle w:val="Tekstfusnote"/>
              <w:rPr>
                <w:rFonts w:asciiTheme="minorHAnsi" w:hAnsiTheme="minorHAnsi" w:cstheme="minorHAnsi"/>
                <w:lang w:val="hr-HR"/>
              </w:rPr>
            </w:pPr>
            <w:r w:rsidRPr="005C5136">
              <w:rPr>
                <w:rFonts w:asciiTheme="minorHAnsi" w:hAnsiTheme="minorHAnsi" w:cstheme="minorHAnsi"/>
                <w:lang w:val="hr-HR"/>
              </w:rPr>
              <w:t>Empatija kao alat za razvoj korisničkog iskustva; Upravljanje stresom i otpornost u misijski vođenim timovima</w:t>
            </w:r>
          </w:p>
        </w:tc>
        <w:tc>
          <w:tcPr>
            <w:tcW w:w="1082" w:type="pct"/>
          </w:tcPr>
          <w:p w14:paraId="07100805"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Predavanja</w:t>
            </w:r>
          </w:p>
          <w:p w14:paraId="0D106EB4"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Vježbe</w:t>
            </w:r>
          </w:p>
          <w:p w14:paraId="4A739C6C" w14:textId="77777777" w:rsidR="00DA7F7E" w:rsidRPr="005C5136" w:rsidRDefault="00DA7F7E" w:rsidP="00596456">
            <w:pPr>
              <w:pStyle w:val="Tekstfusnote"/>
              <w:rPr>
                <w:rFonts w:asciiTheme="minorHAnsi" w:hAnsiTheme="minorHAnsi" w:cstheme="minorHAnsi"/>
              </w:rPr>
            </w:pPr>
          </w:p>
        </w:tc>
        <w:tc>
          <w:tcPr>
            <w:tcW w:w="964" w:type="pct"/>
          </w:tcPr>
          <w:p w14:paraId="5044BB71" w14:textId="77777777" w:rsidR="00DA7F7E" w:rsidRPr="005C5136" w:rsidRDefault="00DA7F7E" w:rsidP="00596456">
            <w:pPr>
              <w:pStyle w:val="Tekstfusnote"/>
              <w:rPr>
                <w:rFonts w:asciiTheme="minorHAnsi" w:hAnsiTheme="minorHAnsi" w:cstheme="minorHAnsi"/>
                <w:lang w:val="de-DE"/>
              </w:rPr>
            </w:pPr>
            <w:r w:rsidRPr="005C5136">
              <w:rPr>
                <w:rFonts w:asciiTheme="minorHAnsi" w:hAnsiTheme="minorHAnsi" w:cstheme="minorHAnsi"/>
                <w:lang w:val="de-DE"/>
              </w:rPr>
              <w:t>Kolokvij, Pisani ispit, Usmeni ispit</w:t>
            </w:r>
          </w:p>
        </w:tc>
      </w:tr>
      <w:tr w:rsidR="00DA7F7E" w:rsidRPr="005C5136" w14:paraId="33915F7D" w14:textId="77777777" w:rsidTr="00596456">
        <w:tc>
          <w:tcPr>
            <w:tcW w:w="1383" w:type="pct"/>
          </w:tcPr>
          <w:p w14:paraId="2B03E880" w14:textId="77777777" w:rsidR="00DA7F7E" w:rsidRPr="005C5136" w:rsidRDefault="00DA7F7E" w:rsidP="00596456">
            <w:pPr>
              <w:pStyle w:val="Tekstfusnote"/>
              <w:rPr>
                <w:rFonts w:asciiTheme="minorHAnsi" w:hAnsiTheme="minorHAnsi" w:cstheme="minorHAnsi"/>
                <w:lang w:val="hr-HR"/>
              </w:rPr>
            </w:pPr>
            <w:r w:rsidRPr="005C5136">
              <w:rPr>
                <w:rFonts w:asciiTheme="minorHAnsi" w:hAnsiTheme="minorHAnsi" w:cstheme="minorHAnsi"/>
                <w:lang w:val="hr-HR"/>
              </w:rPr>
              <w:t>I5 Primijeniti tehnike kreativnog razmišljanja za generiranje i realizaciju ideja</w:t>
            </w:r>
          </w:p>
          <w:p w14:paraId="4FFB3E5B" w14:textId="77777777" w:rsidR="00DA7F7E" w:rsidRPr="005C5136" w:rsidRDefault="00DA7F7E" w:rsidP="00596456">
            <w:pPr>
              <w:pStyle w:val="Tekstfusnote"/>
              <w:rPr>
                <w:rFonts w:asciiTheme="minorHAnsi" w:hAnsiTheme="minorHAnsi" w:cstheme="minorHAnsi"/>
                <w:lang w:val="hr-HR"/>
              </w:rPr>
            </w:pPr>
          </w:p>
          <w:p w14:paraId="74940A50" w14:textId="77777777" w:rsidR="00DA7F7E" w:rsidRPr="005C5136" w:rsidRDefault="00DA7F7E" w:rsidP="00596456">
            <w:pPr>
              <w:pStyle w:val="Tekstfusnote"/>
              <w:rPr>
                <w:rFonts w:asciiTheme="minorHAnsi" w:hAnsiTheme="minorHAnsi" w:cstheme="minorHAnsi"/>
                <w:lang w:val="hr-HR"/>
              </w:rPr>
            </w:pPr>
          </w:p>
          <w:p w14:paraId="6E5C966C" w14:textId="77777777" w:rsidR="00DA7F7E" w:rsidRPr="005C5136" w:rsidRDefault="00DA7F7E" w:rsidP="00596456">
            <w:pPr>
              <w:pStyle w:val="Tekstfusnote"/>
              <w:rPr>
                <w:rFonts w:asciiTheme="minorHAnsi" w:hAnsiTheme="minorHAnsi" w:cstheme="minorHAnsi"/>
                <w:lang w:val="hr-HR"/>
              </w:rPr>
            </w:pPr>
          </w:p>
        </w:tc>
        <w:tc>
          <w:tcPr>
            <w:tcW w:w="1571" w:type="pct"/>
          </w:tcPr>
          <w:p w14:paraId="710394B5"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Design Thinking u službi društva; Tehnika SCAMPER i lateralno razmišljanje</w:t>
            </w:r>
          </w:p>
          <w:p w14:paraId="316CDE1D" w14:textId="77777777" w:rsidR="00DA7F7E" w:rsidRPr="005C5136" w:rsidRDefault="00DA7F7E" w:rsidP="00596456">
            <w:pPr>
              <w:pStyle w:val="Tekstfusnote"/>
              <w:rPr>
                <w:rFonts w:asciiTheme="minorHAnsi" w:hAnsiTheme="minorHAnsi" w:cstheme="minorHAnsi"/>
              </w:rPr>
            </w:pPr>
          </w:p>
        </w:tc>
        <w:tc>
          <w:tcPr>
            <w:tcW w:w="1082" w:type="pct"/>
          </w:tcPr>
          <w:p w14:paraId="3891C9D7"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Predavanja</w:t>
            </w:r>
          </w:p>
          <w:p w14:paraId="4BF905A3" w14:textId="77777777" w:rsidR="00DA7F7E" w:rsidRPr="005C5136" w:rsidRDefault="00DA7F7E" w:rsidP="00596456">
            <w:pPr>
              <w:pStyle w:val="Tekstfusnote"/>
              <w:rPr>
                <w:rFonts w:asciiTheme="minorHAnsi" w:hAnsiTheme="minorHAnsi" w:cstheme="minorHAnsi"/>
              </w:rPr>
            </w:pPr>
            <w:r w:rsidRPr="005C5136">
              <w:rPr>
                <w:rFonts w:asciiTheme="minorHAnsi" w:hAnsiTheme="minorHAnsi" w:cstheme="minorHAnsi"/>
              </w:rPr>
              <w:t>Vježbe</w:t>
            </w:r>
          </w:p>
          <w:p w14:paraId="2B5A1176" w14:textId="77777777" w:rsidR="00DA7F7E" w:rsidRPr="005C5136" w:rsidRDefault="00DA7F7E" w:rsidP="00596456">
            <w:pPr>
              <w:pStyle w:val="Tekstfusnote"/>
              <w:rPr>
                <w:rFonts w:asciiTheme="minorHAnsi" w:hAnsiTheme="minorHAnsi" w:cstheme="minorHAnsi"/>
              </w:rPr>
            </w:pPr>
          </w:p>
        </w:tc>
        <w:tc>
          <w:tcPr>
            <w:tcW w:w="964" w:type="pct"/>
          </w:tcPr>
          <w:p w14:paraId="395CAE24" w14:textId="77777777" w:rsidR="00DA7F7E" w:rsidRPr="005C5136" w:rsidRDefault="00DA7F7E" w:rsidP="00596456">
            <w:pPr>
              <w:pStyle w:val="Tekstfusnote"/>
              <w:rPr>
                <w:rFonts w:asciiTheme="minorHAnsi" w:hAnsiTheme="minorHAnsi" w:cstheme="minorHAnsi"/>
                <w:lang w:val="de-DE"/>
              </w:rPr>
            </w:pPr>
            <w:r w:rsidRPr="005C5136">
              <w:rPr>
                <w:rFonts w:asciiTheme="minorHAnsi" w:hAnsiTheme="minorHAnsi" w:cstheme="minorHAnsi"/>
                <w:lang w:val="de-DE"/>
              </w:rPr>
              <w:t>Kolokvij, Pisani ispit, Usmeni ispit</w:t>
            </w:r>
          </w:p>
        </w:tc>
      </w:tr>
    </w:tbl>
    <w:p w14:paraId="6B091207" w14:textId="77777777" w:rsidR="00DA7F7E" w:rsidRPr="005C5136" w:rsidRDefault="00DA7F7E" w:rsidP="00DA7F7E">
      <w:pPr>
        <w:pStyle w:val="Tekstfusnote"/>
        <w:rPr>
          <w:rFonts w:asciiTheme="minorHAnsi" w:hAnsiTheme="minorHAnsi" w:cstheme="minorHAnsi"/>
          <w:lang w:val="de-DE"/>
        </w:rPr>
      </w:pPr>
    </w:p>
    <w:p w14:paraId="759DA06D" w14:textId="77777777" w:rsidR="00DA7F7E" w:rsidRPr="00DA7F7E" w:rsidRDefault="00DA7F7E" w:rsidP="00602C70">
      <w:pPr>
        <w:pStyle w:val="Tekstfusnote"/>
        <w:rPr>
          <w:rFonts w:asciiTheme="minorHAnsi" w:hAnsiTheme="minorHAnsi" w:cstheme="minorHAnsi"/>
          <w:lang w:val="de-DE"/>
        </w:rPr>
      </w:pPr>
    </w:p>
    <w:p w14:paraId="02C77B92" w14:textId="77777777" w:rsidR="009726BB" w:rsidRPr="00DA7F7E" w:rsidRDefault="009726BB" w:rsidP="00602C70">
      <w:pPr>
        <w:pStyle w:val="Tekstfusnote"/>
        <w:rPr>
          <w:rFonts w:asciiTheme="minorHAnsi" w:hAnsiTheme="minorHAnsi" w:cstheme="minorHAnsi"/>
          <w:lang w:val="de-DE"/>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0B1B80" w:rsidRPr="000B1B80" w14:paraId="3206B11B" w14:textId="77777777" w:rsidTr="000B1B8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63D65EFB"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OPĆE INFORMACIJE</w:t>
            </w:r>
          </w:p>
        </w:tc>
      </w:tr>
      <w:tr w:rsidR="000B1B80" w:rsidRPr="000B1B80" w14:paraId="22D0F310" w14:textId="77777777" w:rsidTr="000B1B8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5C51E31"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357632797"/>
              <w:placeholder>
                <w:docPart w:val="1CF64FDC68824572AAD6D889862A7C0D"/>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36241F49"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Stručni prijediplomski studij  Održivi agroturizam</w:t>
                </w:r>
              </w:p>
            </w:sdtContent>
          </w:sdt>
        </w:tc>
      </w:tr>
      <w:tr w:rsidR="000B1B80" w:rsidRPr="000B1B80" w14:paraId="23E4673A" w14:textId="77777777" w:rsidTr="000B1B8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509617D"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3EDC67D"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UČINKOVITA KOMUNIKACIJA - GOVORNIŠTVO I PISANJE (</w:t>
            </w:r>
            <w:r w:rsidRPr="000B1B80">
              <w:rPr>
                <w:rFonts w:asciiTheme="minorHAnsi" w:hAnsiTheme="minorHAnsi" w:cstheme="minorHAnsi"/>
                <w:i/>
                <w:lang w:val="hr-HR"/>
              </w:rPr>
              <w:t>communis</w:t>
            </w:r>
            <w:r w:rsidRPr="000B1B80">
              <w:rPr>
                <w:rFonts w:asciiTheme="minorHAnsi" w:hAnsiTheme="minorHAnsi" w:cstheme="minorHAnsi"/>
                <w:lang w:val="hr-HR"/>
              </w:rPr>
              <w:t>)</w:t>
            </w:r>
          </w:p>
        </w:tc>
      </w:tr>
      <w:tr w:rsidR="000B1B80" w:rsidRPr="000B1B80" w14:paraId="6C70A003" w14:textId="77777777" w:rsidTr="000B1B8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C58F04B"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B072704"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dr. sc. human. Sanja Grakalić Plenković, prof. struč. stud.</w:t>
            </w:r>
          </w:p>
        </w:tc>
      </w:tr>
      <w:tr w:rsidR="000B1B80" w:rsidRPr="000B1B80" w14:paraId="37B9FF9A" w14:textId="77777777" w:rsidTr="000B1B8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7B791F2"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866B853"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w:t>
            </w:r>
          </w:p>
        </w:tc>
      </w:tr>
      <w:tr w:rsidR="000B1B80" w:rsidRPr="000B1B80" w14:paraId="4B7AD2E1" w14:textId="77777777" w:rsidTr="000B1B8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58F7A4E"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398743967"/>
              <w:placeholder>
                <w:docPart w:val="C1E595F70F144B4FB9BE077077BC9266"/>
              </w:placeholder>
              <w:comboBox>
                <w:listItem w:displayText="Obvezni" w:value="Obvezni"/>
                <w:listItem w:displayText="Izborni" w:value="Izborni"/>
              </w:comboBox>
            </w:sdtPr>
            <w:sdtEndPr/>
            <w:sdtContent>
              <w:p w14:paraId="1C53E77E"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Izborni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9E488A4"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784270687"/>
              <w:placeholder>
                <w:docPart w:val="634B400256A84B2992C43AEFE50372F2"/>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2F5ADA70"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4</w:t>
                </w:r>
              </w:p>
            </w:sdtContent>
          </w:sdt>
        </w:tc>
      </w:tr>
      <w:tr w:rsidR="000B1B80" w:rsidRPr="000B1B80" w14:paraId="741E310B" w14:textId="77777777" w:rsidTr="000B1B8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1F8D38F"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517115833"/>
              <w:placeholder>
                <w:docPart w:val="65F5CEB2DD714A11BF06BBF3A69EC997"/>
              </w:placeholder>
              <w:comboBox>
                <w:listItem w:displayText="1." w:value="1."/>
                <w:listItem w:displayText="2." w:value="2."/>
                <w:listItem w:displayText="3." w:value="3."/>
              </w:comboBox>
            </w:sdtPr>
            <w:sdtEndPr/>
            <w:sdtContent>
              <w:p w14:paraId="01D8FC48"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3.</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C52F5C6"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768818584"/>
              <w:placeholder>
                <w:docPart w:val="C2189398E520427899DA2AF830128F7B"/>
              </w:placeholder>
              <w:comboBox>
                <w:listItem w:displayText="Zimski" w:value="Zimski"/>
                <w:listItem w:displayText="Ljetni" w:value="Ljetni"/>
              </w:comboBox>
            </w:sdtPr>
            <w:sdtEndPr/>
            <w:sdtContent>
              <w:p w14:paraId="15AB9FCD"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Zimski</w:t>
                </w:r>
              </w:p>
            </w:sdtContent>
          </w:sdt>
        </w:tc>
      </w:tr>
      <w:tr w:rsidR="000B1B80" w:rsidRPr="000B1B80" w14:paraId="14B0C10B" w14:textId="77777777" w:rsidTr="000B1B80">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54C6E54"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03165C2"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21983C4"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7E0CA33"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5B9D1C2"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Praktikum</w:t>
            </w:r>
          </w:p>
        </w:tc>
      </w:tr>
      <w:tr w:rsidR="000B1B80" w:rsidRPr="000B1B80" w14:paraId="0E7BDF1D" w14:textId="77777777" w:rsidTr="000B1B80">
        <w:trPr>
          <w:trHeight w:val="300"/>
        </w:trPr>
        <w:tc>
          <w:tcPr>
            <w:tcW w:w="1414" w:type="pct"/>
            <w:vMerge/>
            <w:tcMar>
              <w:top w:w="113" w:type="dxa"/>
              <w:bottom w:w="113" w:type="dxa"/>
            </w:tcMar>
            <w:vAlign w:val="center"/>
          </w:tcPr>
          <w:p w14:paraId="5BEA73FF" w14:textId="77777777" w:rsidR="000B1B80" w:rsidRPr="000B1B80" w:rsidRDefault="000B1B80" w:rsidP="000B1B80">
            <w:pPr>
              <w:pStyle w:val="Tekstfusnote"/>
              <w:rPr>
                <w:rFonts w:asciiTheme="minorHAnsi" w:hAnsiTheme="minorHAnsi" w:cstheme="minorHAns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C70F5E5"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496407D"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334BD46"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2</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94DF34F"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0</w:t>
            </w:r>
          </w:p>
        </w:tc>
      </w:tr>
      <w:tr w:rsidR="000B1B80" w:rsidRPr="000B1B80" w14:paraId="2F35F1DF" w14:textId="77777777" w:rsidTr="000B1B8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412B24F7"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OPIS KOLEGIJA</w:t>
            </w:r>
          </w:p>
        </w:tc>
      </w:tr>
      <w:tr w:rsidR="000B1B80" w:rsidRPr="000B1B80" w14:paraId="098FAA13" w14:textId="77777777" w:rsidTr="000B1B8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38CBF32"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Ciljevi kolegija</w:t>
            </w:r>
          </w:p>
        </w:tc>
      </w:tr>
      <w:tr w:rsidR="000B1B80" w:rsidRPr="000B1B80" w14:paraId="3627C013" w14:textId="77777777" w:rsidTr="000B1B8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77C4443" w14:textId="77777777" w:rsidR="000B1B80" w:rsidRPr="000B1B80" w:rsidRDefault="000B1B80" w:rsidP="00B40BF3">
            <w:pPr>
              <w:pStyle w:val="Tekstfusnote"/>
              <w:numPr>
                <w:ilvl w:val="0"/>
                <w:numId w:val="21"/>
              </w:numPr>
              <w:rPr>
                <w:rFonts w:asciiTheme="minorHAnsi" w:hAnsiTheme="minorHAnsi" w:cstheme="minorHAnsi"/>
                <w:lang w:val="hr-HR"/>
              </w:rPr>
            </w:pPr>
            <w:r w:rsidRPr="000B1B80">
              <w:rPr>
                <w:rFonts w:asciiTheme="minorHAnsi" w:hAnsiTheme="minorHAnsi" w:cstheme="minorHAnsi"/>
                <w:lang w:val="hr-HR"/>
              </w:rPr>
              <w:t>Osposobiti studente da prepoznaju i koriste razne oblike i vrste govorne komunikacije.</w:t>
            </w:r>
          </w:p>
          <w:p w14:paraId="2553A25F" w14:textId="77777777" w:rsidR="000B1B80" w:rsidRPr="000B1B80" w:rsidRDefault="000B1B80" w:rsidP="00B40BF3">
            <w:pPr>
              <w:pStyle w:val="Tekstfusnote"/>
              <w:numPr>
                <w:ilvl w:val="0"/>
                <w:numId w:val="21"/>
              </w:numPr>
              <w:rPr>
                <w:rFonts w:asciiTheme="minorHAnsi" w:hAnsiTheme="minorHAnsi" w:cstheme="minorHAnsi"/>
                <w:lang w:val="hr-HR"/>
              </w:rPr>
            </w:pPr>
            <w:r w:rsidRPr="000B1B80">
              <w:rPr>
                <w:rFonts w:asciiTheme="minorHAnsi" w:hAnsiTheme="minorHAnsi" w:cstheme="minorHAnsi"/>
                <w:lang w:val="hr-HR"/>
              </w:rPr>
              <w:t xml:space="preserve">Osposobiti studente da primijene jezične vještine (govorenja, čitanja, pisanja, slušanja) </w:t>
            </w:r>
          </w:p>
          <w:p w14:paraId="1488DCCC" w14:textId="77777777" w:rsidR="000B1B80" w:rsidRPr="000B1B80" w:rsidRDefault="000B1B80" w:rsidP="00B40BF3">
            <w:pPr>
              <w:pStyle w:val="Tekstfusnote"/>
              <w:numPr>
                <w:ilvl w:val="0"/>
                <w:numId w:val="21"/>
              </w:numPr>
              <w:rPr>
                <w:rFonts w:asciiTheme="minorHAnsi" w:hAnsiTheme="minorHAnsi" w:cstheme="minorHAnsi"/>
                <w:lang w:val="hr-HR"/>
              </w:rPr>
            </w:pPr>
            <w:r w:rsidRPr="000B1B80">
              <w:rPr>
                <w:rFonts w:asciiTheme="minorHAnsi" w:hAnsiTheme="minorHAnsi" w:cstheme="minorHAnsi"/>
                <w:lang w:val="hr-HR"/>
              </w:rPr>
              <w:t>Upoznati višu razinu u ophođenju, izražavanju i iznalaženju produktivne komunikacije u poslovnom okruženju.</w:t>
            </w:r>
          </w:p>
          <w:p w14:paraId="618B401F" w14:textId="77777777" w:rsidR="000B1B80" w:rsidRPr="000B1B80" w:rsidRDefault="000B1B80" w:rsidP="00B40BF3">
            <w:pPr>
              <w:pStyle w:val="Tekstfusnote"/>
              <w:numPr>
                <w:ilvl w:val="0"/>
                <w:numId w:val="21"/>
              </w:numPr>
              <w:rPr>
                <w:rFonts w:asciiTheme="minorHAnsi" w:hAnsiTheme="minorHAnsi" w:cstheme="minorHAnsi"/>
                <w:lang w:val="hr-HR"/>
              </w:rPr>
            </w:pPr>
            <w:r w:rsidRPr="000B1B80">
              <w:rPr>
                <w:rFonts w:asciiTheme="minorHAnsi" w:hAnsiTheme="minorHAnsi" w:cstheme="minorHAnsi"/>
                <w:lang w:val="hr-HR"/>
              </w:rPr>
              <w:t>Steći prezentacijske vještine za različite vrste publike i tehnike savladavanja straha od javnog nastupa</w:t>
            </w:r>
          </w:p>
        </w:tc>
      </w:tr>
      <w:tr w:rsidR="000B1B80" w:rsidRPr="000B1B80" w14:paraId="63192ADD" w14:textId="77777777" w:rsidTr="000B1B8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E007870"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Uvjeti za upis kolegija</w:t>
            </w:r>
          </w:p>
        </w:tc>
      </w:tr>
      <w:tr w:rsidR="000B1B80" w:rsidRPr="000B1B80" w14:paraId="0B15B8BA" w14:textId="77777777" w:rsidTr="000B1B8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78E59BE"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Nema uvjeta</w:t>
            </w:r>
          </w:p>
        </w:tc>
      </w:tr>
      <w:tr w:rsidR="000B1B80" w:rsidRPr="000B1B80" w14:paraId="018993CC" w14:textId="77777777" w:rsidTr="000B1B8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B5C5DDB"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Ishodi učenja na razini programa kojima kolegij pridonosi</w:t>
            </w:r>
          </w:p>
        </w:tc>
      </w:tr>
      <w:tr w:rsidR="000B1B80" w:rsidRPr="000B1B80" w14:paraId="59098F26" w14:textId="77777777" w:rsidTr="000B1B8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5F7A88B"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I17. Primijeniti komunikacijske vještine u pisanoj i usmenoj komunikaciji na hrvatskom i stranom jeziku.</w:t>
            </w:r>
          </w:p>
        </w:tc>
      </w:tr>
      <w:tr w:rsidR="000B1B80" w:rsidRPr="000B1B80" w14:paraId="5A1B1BC4" w14:textId="77777777" w:rsidTr="000B1B8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EC5820D"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Ishodi učenja na razini kolegija</w:t>
            </w:r>
          </w:p>
        </w:tc>
      </w:tr>
      <w:tr w:rsidR="000B1B80" w:rsidRPr="000B1B80" w14:paraId="268C1819" w14:textId="77777777" w:rsidTr="000B1B8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D050F62"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I1  Definirati osnovne pojmove jezično-komunikacijskog područja i utvrditi karakteristike promatranih govorničkih formi primjenom osnovnih retoričkih postupaka i karakteristika.</w:t>
            </w:r>
          </w:p>
          <w:p w14:paraId="262C12FF"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I2 Primijeniti zakonitosti i postupke suvremena govorništva u specifičnim poslovnim situacijama s obzirom na njihovu učinkovitost  u izražavanju apstraktnog i kritičkog mišljenja.</w:t>
            </w:r>
          </w:p>
          <w:p w14:paraId="03E185CD"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I3 Analizirati i utvrditi korelaciju odgovarajućih govorničkih vještina u specifičnim situacijama u poslovnom okruženju i primijeniti pravila jezičnih djelatnosti u pripremi i izvođenju govora u izlaganju i prezentiranju.</w:t>
            </w:r>
          </w:p>
          <w:p w14:paraId="7DD6AFAF"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 xml:space="preserve">I4  Osmisliti sadržaje različitih vrsta govora za zadani problem ili temu uz pomoć digitalnih kompetencija i strategija pretraživanja sadržaja na internetu (uz podršku alata umjetne inteligencije). </w:t>
            </w:r>
          </w:p>
          <w:p w14:paraId="301EBED7"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I5 Primijeniti jezične kompetencije i vrednote govorenog jezika u izradi i izvođenju javnog govora/govornog nastupa i prezentiranja i samostalno osmisliti i provesti pripremu izlaganja o zadanoj temi (uz podršku alata umjetne inteligencije).</w:t>
            </w:r>
          </w:p>
        </w:tc>
      </w:tr>
      <w:tr w:rsidR="000B1B80" w:rsidRPr="000B1B80" w14:paraId="7B9BD7A9" w14:textId="77777777" w:rsidTr="000B1B8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7853053"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Sadržaj kolegija</w:t>
            </w:r>
          </w:p>
        </w:tc>
      </w:tr>
      <w:tr w:rsidR="000B1B80" w:rsidRPr="000B1B80" w14:paraId="2AD7E828" w14:textId="77777777" w:rsidTr="000B1B8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4AD63BC"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Uloga jezično-komunikacijskih vještina u akademskom i poslovnom okruženju. Jezik, govor i komunikacija. Slušanje, govorenje, čitanje i pisanje kao složeni komunikacijski procesi. Pisani i govorni diskurs. Vrednote govorenog jezika: jasnoća, točnost, primjerenost i učinkovitost. Govorničke vještine u specifičnim poslovnim situacijama.</w:t>
            </w:r>
          </w:p>
        </w:tc>
      </w:tr>
      <w:tr w:rsidR="000B1B80" w:rsidRPr="000B1B80" w14:paraId="5BE29D57" w14:textId="77777777" w:rsidTr="000B1B8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7F21D99"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E6652F8" w14:textId="77777777" w:rsidR="000B1B80" w:rsidRPr="000B1B80" w:rsidRDefault="00BF3C49" w:rsidP="000B1B80">
            <w:pPr>
              <w:pStyle w:val="Tekstfusnote"/>
              <w:rPr>
                <w:rFonts w:asciiTheme="minorHAnsi" w:hAnsiTheme="minorHAnsi" w:cstheme="minorHAnsi"/>
                <w:lang w:val="hr-HR"/>
              </w:rPr>
            </w:pPr>
            <w:sdt>
              <w:sdtPr>
                <w:rPr>
                  <w:rFonts w:asciiTheme="minorHAnsi" w:hAnsiTheme="minorHAnsi" w:cstheme="minorHAnsi"/>
                  <w:lang w:val="hr-HR"/>
                </w:rPr>
                <w:id w:val="-1905679730"/>
                <w14:checkbox>
                  <w14:checked w14:val="1"/>
                  <w14:checkedState w14:val="2612" w14:font="MS Gothic"/>
                  <w14:uncheckedState w14:val="2610" w14:font="MS Gothic"/>
                </w14:checkbox>
              </w:sdtPr>
              <w:sdtEndPr/>
              <w:sdtContent>
                <w:r w:rsidR="000B1B80" w:rsidRPr="000B1B80">
                  <w:rPr>
                    <w:rFonts w:ascii="Segoe UI Symbol" w:hAnsi="Segoe UI Symbol" w:cs="Segoe UI Symbol"/>
                    <w:lang w:val="hr-HR"/>
                  </w:rPr>
                  <w:t>☒</w:t>
                </w:r>
              </w:sdtContent>
            </w:sdt>
            <w:r w:rsidR="000B1B80" w:rsidRPr="000B1B80">
              <w:rPr>
                <w:rFonts w:asciiTheme="minorHAnsi" w:hAnsiTheme="minorHAnsi" w:cstheme="minorHAnsi"/>
                <w:lang w:val="hr-HR"/>
              </w:rPr>
              <w:t xml:space="preserve"> Predavanja</w:t>
            </w:r>
          </w:p>
          <w:p w14:paraId="1689CC83" w14:textId="77777777" w:rsidR="000B1B80" w:rsidRPr="000B1B80" w:rsidRDefault="00BF3C49" w:rsidP="000B1B80">
            <w:pPr>
              <w:pStyle w:val="Tekstfusnote"/>
              <w:rPr>
                <w:rFonts w:asciiTheme="minorHAnsi" w:hAnsiTheme="minorHAnsi" w:cstheme="minorHAnsi"/>
                <w:lang w:val="hr-HR"/>
              </w:rPr>
            </w:pPr>
            <w:sdt>
              <w:sdtPr>
                <w:rPr>
                  <w:rFonts w:asciiTheme="minorHAnsi" w:hAnsiTheme="minorHAnsi" w:cstheme="minorHAnsi"/>
                  <w:lang w:val="hr-HR"/>
                </w:rPr>
                <w:id w:val="2092422201"/>
                <w14:checkbox>
                  <w14:checked w14:val="1"/>
                  <w14:checkedState w14:val="2612" w14:font="MS Gothic"/>
                  <w14:uncheckedState w14:val="2610" w14:font="MS Gothic"/>
                </w14:checkbox>
              </w:sdtPr>
              <w:sdtEndPr/>
              <w:sdtContent>
                <w:r w:rsidR="000B1B80" w:rsidRPr="000B1B80">
                  <w:rPr>
                    <w:rFonts w:ascii="Segoe UI Symbol" w:hAnsi="Segoe UI Symbol" w:cs="Segoe UI Symbol"/>
                    <w:lang w:val="hr-HR"/>
                  </w:rPr>
                  <w:t>☒</w:t>
                </w:r>
              </w:sdtContent>
            </w:sdt>
            <w:r w:rsidR="000B1B80" w:rsidRPr="000B1B80">
              <w:rPr>
                <w:rFonts w:asciiTheme="minorHAnsi" w:hAnsiTheme="minorHAnsi" w:cstheme="minorHAnsi"/>
                <w:lang w:val="hr-HR"/>
              </w:rPr>
              <w:t xml:space="preserve"> Seminari i radionice</w:t>
            </w:r>
          </w:p>
          <w:p w14:paraId="3F777DF4" w14:textId="77777777" w:rsidR="000B1B80" w:rsidRPr="000B1B80" w:rsidRDefault="00BF3C49" w:rsidP="000B1B80">
            <w:pPr>
              <w:pStyle w:val="Tekstfusnote"/>
              <w:rPr>
                <w:rFonts w:asciiTheme="minorHAnsi" w:hAnsiTheme="minorHAnsi" w:cstheme="minorHAnsi"/>
                <w:lang w:val="hr-HR"/>
              </w:rPr>
            </w:pPr>
            <w:sdt>
              <w:sdtPr>
                <w:rPr>
                  <w:rFonts w:asciiTheme="minorHAnsi" w:hAnsiTheme="minorHAnsi" w:cstheme="minorHAnsi"/>
                  <w:lang w:val="hr-HR"/>
                </w:rPr>
                <w:id w:val="-302782775"/>
                <w14:checkbox>
                  <w14:checked w14:val="1"/>
                  <w14:checkedState w14:val="2612" w14:font="MS Gothic"/>
                  <w14:uncheckedState w14:val="2610" w14:font="MS Gothic"/>
                </w14:checkbox>
              </w:sdtPr>
              <w:sdtEndPr/>
              <w:sdtContent>
                <w:r w:rsidR="000B1B80" w:rsidRPr="000B1B80">
                  <w:rPr>
                    <w:rFonts w:ascii="Segoe UI Symbol" w:hAnsi="Segoe UI Symbol" w:cs="Segoe UI Symbol"/>
                    <w:lang w:val="hr-HR"/>
                  </w:rPr>
                  <w:t>☒</w:t>
                </w:r>
              </w:sdtContent>
            </w:sdt>
            <w:r w:rsidR="000B1B80" w:rsidRPr="000B1B80">
              <w:rPr>
                <w:rFonts w:asciiTheme="minorHAnsi" w:hAnsiTheme="minorHAnsi" w:cstheme="minorHAnsi"/>
                <w:lang w:val="hr-HR"/>
              </w:rPr>
              <w:t xml:space="preserve"> Vježbe</w:t>
            </w:r>
          </w:p>
          <w:p w14:paraId="6627D49A" w14:textId="77777777" w:rsidR="000B1B80" w:rsidRPr="000B1B80" w:rsidRDefault="00BF3C49" w:rsidP="000B1B80">
            <w:pPr>
              <w:pStyle w:val="Tekstfusnote"/>
              <w:rPr>
                <w:rFonts w:asciiTheme="minorHAnsi" w:hAnsiTheme="minorHAnsi" w:cstheme="minorHAnsi"/>
                <w:lang w:val="hr-HR"/>
              </w:rPr>
            </w:pPr>
            <w:sdt>
              <w:sdtPr>
                <w:rPr>
                  <w:rFonts w:asciiTheme="minorHAnsi" w:hAnsiTheme="minorHAnsi" w:cstheme="minorHAnsi"/>
                  <w:lang w:val="hr-HR"/>
                </w:rPr>
                <w:id w:val="641845960"/>
                <w14:checkbox>
                  <w14:checked w14:val="0"/>
                  <w14:checkedState w14:val="2612" w14:font="MS Gothic"/>
                  <w14:uncheckedState w14:val="2610" w14:font="MS Gothic"/>
                </w14:checkbox>
              </w:sdtPr>
              <w:sdtEndPr/>
              <w:sdtContent>
                <w:r w:rsidR="000B1B80" w:rsidRPr="000B1B80">
                  <w:rPr>
                    <w:rFonts w:ascii="Segoe UI Symbol" w:hAnsi="Segoe UI Symbol" w:cs="Segoe UI Symbol"/>
                    <w:lang w:val="hr-HR"/>
                  </w:rPr>
                  <w:t>☐</w:t>
                </w:r>
              </w:sdtContent>
            </w:sdt>
            <w:r w:rsidR="000B1B80" w:rsidRPr="000B1B80">
              <w:rPr>
                <w:rFonts w:asciiTheme="minorHAnsi" w:hAnsiTheme="minorHAnsi" w:cstheme="minorHAnsi"/>
                <w:lang w:val="hr-HR"/>
              </w:rPr>
              <w:t xml:space="preserve"> Obrazovanje na daljinu</w:t>
            </w:r>
          </w:p>
          <w:p w14:paraId="2114056B" w14:textId="77777777" w:rsidR="000B1B80" w:rsidRPr="000B1B80" w:rsidRDefault="00BF3C49" w:rsidP="000B1B80">
            <w:pPr>
              <w:pStyle w:val="Tekstfusnote"/>
              <w:rPr>
                <w:rFonts w:asciiTheme="minorHAnsi" w:hAnsiTheme="minorHAnsi" w:cstheme="minorHAnsi"/>
                <w:lang w:val="hr-HR"/>
              </w:rPr>
            </w:pPr>
            <w:sdt>
              <w:sdtPr>
                <w:rPr>
                  <w:rFonts w:asciiTheme="minorHAnsi" w:hAnsiTheme="minorHAnsi" w:cstheme="minorHAnsi"/>
                  <w:lang w:val="hr-HR"/>
                </w:rPr>
                <w:id w:val="-1311019119"/>
                <w14:checkbox>
                  <w14:checked w14:val="0"/>
                  <w14:checkedState w14:val="2612" w14:font="MS Gothic"/>
                  <w14:uncheckedState w14:val="2610" w14:font="MS Gothic"/>
                </w14:checkbox>
              </w:sdtPr>
              <w:sdtEndPr/>
              <w:sdtContent>
                <w:r w:rsidR="000B1B80" w:rsidRPr="000B1B80">
                  <w:rPr>
                    <w:rFonts w:ascii="Segoe UI Symbol" w:hAnsi="Segoe UI Symbol" w:cs="Segoe UI Symbol"/>
                    <w:lang w:val="hr-HR"/>
                  </w:rPr>
                  <w:t>☐</w:t>
                </w:r>
              </w:sdtContent>
            </w:sdt>
            <w:r w:rsidR="000B1B80" w:rsidRPr="000B1B80">
              <w:rPr>
                <w:rFonts w:asciiTheme="minorHAnsi" w:hAnsiTheme="minorHAnsi" w:cstheme="minorHAns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8209BD0" w14:textId="77777777" w:rsidR="000B1B80" w:rsidRPr="000B1B80" w:rsidRDefault="00BF3C49" w:rsidP="000B1B80">
            <w:pPr>
              <w:pStyle w:val="Tekstfusnote"/>
              <w:rPr>
                <w:rFonts w:asciiTheme="minorHAnsi" w:hAnsiTheme="minorHAnsi" w:cstheme="minorHAnsi"/>
                <w:lang w:val="hr-HR"/>
              </w:rPr>
            </w:pPr>
            <w:sdt>
              <w:sdtPr>
                <w:rPr>
                  <w:rFonts w:asciiTheme="minorHAnsi" w:hAnsiTheme="minorHAnsi" w:cstheme="minorHAnsi"/>
                  <w:lang w:val="hr-HR"/>
                </w:rPr>
                <w:id w:val="1720773576"/>
                <w14:checkbox>
                  <w14:checked w14:val="1"/>
                  <w14:checkedState w14:val="2612" w14:font="MS Gothic"/>
                  <w14:uncheckedState w14:val="2610" w14:font="MS Gothic"/>
                </w14:checkbox>
              </w:sdtPr>
              <w:sdtEndPr/>
              <w:sdtContent>
                <w:r w:rsidR="000B1B80" w:rsidRPr="000B1B80">
                  <w:rPr>
                    <w:rFonts w:ascii="Segoe UI Symbol" w:hAnsi="Segoe UI Symbol" w:cs="Segoe UI Symbol"/>
                    <w:lang w:val="hr-HR"/>
                  </w:rPr>
                  <w:t>☒</w:t>
                </w:r>
              </w:sdtContent>
            </w:sdt>
            <w:r w:rsidR="000B1B80" w:rsidRPr="000B1B80">
              <w:rPr>
                <w:rFonts w:asciiTheme="minorHAnsi" w:hAnsiTheme="minorHAnsi" w:cstheme="minorHAnsi"/>
                <w:lang w:val="hr-HR"/>
              </w:rPr>
              <w:t xml:space="preserve"> Samostalni zadaci</w:t>
            </w:r>
          </w:p>
          <w:p w14:paraId="3606280B" w14:textId="77777777" w:rsidR="000B1B80" w:rsidRPr="000B1B80" w:rsidRDefault="00BF3C49" w:rsidP="000B1B80">
            <w:pPr>
              <w:pStyle w:val="Tekstfusnote"/>
              <w:rPr>
                <w:rFonts w:asciiTheme="minorHAnsi" w:hAnsiTheme="minorHAnsi" w:cstheme="minorHAnsi"/>
                <w:lang w:val="hr-HR"/>
              </w:rPr>
            </w:pPr>
            <w:sdt>
              <w:sdtPr>
                <w:rPr>
                  <w:rFonts w:asciiTheme="minorHAnsi" w:hAnsiTheme="minorHAnsi" w:cstheme="minorHAnsi"/>
                  <w:lang w:val="hr-HR"/>
                </w:rPr>
                <w:id w:val="-1198397432"/>
                <w14:checkbox>
                  <w14:checked w14:val="1"/>
                  <w14:checkedState w14:val="2612" w14:font="MS Gothic"/>
                  <w14:uncheckedState w14:val="2610" w14:font="MS Gothic"/>
                </w14:checkbox>
              </w:sdtPr>
              <w:sdtEndPr/>
              <w:sdtContent>
                <w:r w:rsidR="000B1B80" w:rsidRPr="000B1B80">
                  <w:rPr>
                    <w:rFonts w:ascii="Segoe UI Symbol" w:hAnsi="Segoe UI Symbol" w:cs="Segoe UI Symbol"/>
                    <w:lang w:val="hr-HR"/>
                  </w:rPr>
                  <w:t>☒</w:t>
                </w:r>
              </w:sdtContent>
            </w:sdt>
            <w:r w:rsidR="000B1B80" w:rsidRPr="000B1B80">
              <w:rPr>
                <w:rFonts w:asciiTheme="minorHAnsi" w:hAnsiTheme="minorHAnsi" w:cstheme="minorHAnsi"/>
                <w:lang w:val="hr-HR"/>
              </w:rPr>
              <w:t xml:space="preserve"> Multimedija i mreža</w:t>
            </w:r>
          </w:p>
          <w:p w14:paraId="253B11A7" w14:textId="77777777" w:rsidR="000B1B80" w:rsidRPr="000B1B80" w:rsidRDefault="00BF3C49" w:rsidP="000B1B80">
            <w:pPr>
              <w:pStyle w:val="Tekstfusnote"/>
              <w:rPr>
                <w:rFonts w:asciiTheme="minorHAnsi" w:hAnsiTheme="minorHAnsi" w:cstheme="minorHAnsi"/>
                <w:lang w:val="hr-HR"/>
              </w:rPr>
            </w:pPr>
            <w:sdt>
              <w:sdtPr>
                <w:rPr>
                  <w:rFonts w:asciiTheme="minorHAnsi" w:hAnsiTheme="minorHAnsi" w:cstheme="minorHAnsi"/>
                  <w:lang w:val="hr-HR"/>
                </w:rPr>
                <w:id w:val="-110284350"/>
                <w14:checkbox>
                  <w14:checked w14:val="0"/>
                  <w14:checkedState w14:val="2612" w14:font="MS Gothic"/>
                  <w14:uncheckedState w14:val="2610" w14:font="MS Gothic"/>
                </w14:checkbox>
              </w:sdtPr>
              <w:sdtEndPr/>
              <w:sdtContent>
                <w:r w:rsidR="000B1B80" w:rsidRPr="000B1B80">
                  <w:rPr>
                    <w:rFonts w:ascii="Segoe UI Symbol" w:hAnsi="Segoe UI Symbol" w:cs="Segoe UI Symbol"/>
                    <w:lang w:val="hr-HR"/>
                  </w:rPr>
                  <w:t>☐</w:t>
                </w:r>
              </w:sdtContent>
            </w:sdt>
            <w:r w:rsidR="000B1B80" w:rsidRPr="000B1B80">
              <w:rPr>
                <w:rFonts w:asciiTheme="minorHAnsi" w:hAnsiTheme="minorHAnsi" w:cstheme="minorHAnsi"/>
                <w:lang w:val="hr-HR"/>
              </w:rPr>
              <w:t xml:space="preserve"> Laboratorij</w:t>
            </w:r>
          </w:p>
          <w:p w14:paraId="6620FD78" w14:textId="77777777" w:rsidR="000B1B80" w:rsidRPr="000B1B80" w:rsidRDefault="00BF3C49" w:rsidP="000B1B80">
            <w:pPr>
              <w:pStyle w:val="Tekstfusnote"/>
              <w:rPr>
                <w:rFonts w:asciiTheme="minorHAnsi" w:hAnsiTheme="minorHAnsi" w:cstheme="minorHAnsi"/>
                <w:lang w:val="hr-HR"/>
              </w:rPr>
            </w:pPr>
            <w:sdt>
              <w:sdtPr>
                <w:rPr>
                  <w:rFonts w:asciiTheme="minorHAnsi" w:hAnsiTheme="minorHAnsi" w:cstheme="minorHAnsi"/>
                  <w:lang w:val="hr-HR"/>
                </w:rPr>
                <w:id w:val="1032925897"/>
                <w14:checkbox>
                  <w14:checked w14:val="0"/>
                  <w14:checkedState w14:val="2612" w14:font="MS Gothic"/>
                  <w14:uncheckedState w14:val="2610" w14:font="MS Gothic"/>
                </w14:checkbox>
              </w:sdtPr>
              <w:sdtEndPr/>
              <w:sdtContent>
                <w:r w:rsidR="000B1B80" w:rsidRPr="000B1B80">
                  <w:rPr>
                    <w:rFonts w:ascii="Segoe UI Symbol" w:hAnsi="Segoe UI Symbol" w:cs="Segoe UI Symbol"/>
                    <w:lang w:val="hr-HR"/>
                  </w:rPr>
                  <w:t>☐</w:t>
                </w:r>
              </w:sdtContent>
            </w:sdt>
            <w:r w:rsidR="000B1B80" w:rsidRPr="000B1B80">
              <w:rPr>
                <w:rFonts w:asciiTheme="minorHAnsi" w:hAnsiTheme="minorHAnsi" w:cstheme="minorHAnsi"/>
                <w:lang w:val="hr-HR"/>
              </w:rPr>
              <w:t xml:space="preserve"> Mentorski rad</w:t>
            </w:r>
          </w:p>
          <w:p w14:paraId="1AA8E194" w14:textId="77777777" w:rsidR="000B1B80" w:rsidRPr="000B1B80" w:rsidRDefault="00BF3C49" w:rsidP="000B1B80">
            <w:pPr>
              <w:pStyle w:val="Tekstfusnote"/>
              <w:rPr>
                <w:rFonts w:asciiTheme="minorHAnsi" w:hAnsiTheme="minorHAnsi" w:cstheme="minorHAnsi"/>
                <w:lang w:val="hr-HR"/>
              </w:rPr>
            </w:pPr>
            <w:sdt>
              <w:sdtPr>
                <w:rPr>
                  <w:rFonts w:asciiTheme="minorHAnsi" w:hAnsiTheme="minorHAnsi" w:cstheme="minorHAnsi"/>
                  <w:lang w:val="hr-HR"/>
                </w:rPr>
                <w:id w:val="-1462964717"/>
                <w14:checkbox>
                  <w14:checked w14:val="0"/>
                  <w14:checkedState w14:val="2612" w14:font="MS Gothic"/>
                  <w14:uncheckedState w14:val="2610" w14:font="MS Gothic"/>
                </w14:checkbox>
              </w:sdtPr>
              <w:sdtEndPr/>
              <w:sdtContent>
                <w:r w:rsidR="000B1B80" w:rsidRPr="000B1B80">
                  <w:rPr>
                    <w:rFonts w:ascii="Segoe UI Symbol" w:hAnsi="Segoe UI Symbol" w:cs="Segoe UI Symbol"/>
                    <w:lang w:val="hr-HR"/>
                  </w:rPr>
                  <w:t>☐</w:t>
                </w:r>
              </w:sdtContent>
            </w:sdt>
            <w:r w:rsidR="000B1B80" w:rsidRPr="000B1B80">
              <w:rPr>
                <w:rFonts w:asciiTheme="minorHAnsi" w:hAnsiTheme="minorHAnsi" w:cstheme="minorHAnsi"/>
                <w:lang w:val="hr-HR"/>
              </w:rPr>
              <w:t xml:space="preserve"> Ostalo: </w:t>
            </w:r>
          </w:p>
        </w:tc>
      </w:tr>
      <w:tr w:rsidR="000B1B80" w:rsidRPr="000B1B80" w14:paraId="648B9ADD" w14:textId="77777777" w:rsidTr="000B1B8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FBB03C0"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Obveze studenata</w:t>
            </w:r>
          </w:p>
        </w:tc>
      </w:tr>
      <w:tr w:rsidR="000B1B80" w:rsidRPr="000B1B80" w14:paraId="393858E3" w14:textId="77777777" w:rsidTr="000B1B80">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AC10060"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Pohađanje nastave sukladno pravilniku o studiranju. Izrada i obrana projekta.</w:t>
            </w:r>
          </w:p>
        </w:tc>
      </w:tr>
      <w:tr w:rsidR="000B1B80" w:rsidRPr="000B1B80" w14:paraId="1EC3DA73" w14:textId="77777777" w:rsidTr="000B1B8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1B6D987"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Ocjenjivanje i vrednovanje rada studenata tijekom nastave i na ispitnom roku</w:t>
            </w:r>
          </w:p>
        </w:tc>
      </w:tr>
      <w:tr w:rsidR="000B1B80" w:rsidRPr="000B1B80" w14:paraId="24DA0EC5" w14:textId="77777777" w:rsidTr="000B1B80">
        <w:trPr>
          <w:trHeight w:val="3411"/>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AA02F6A"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4E47D3D8" w14:textId="77777777" w:rsidR="000B1B80" w:rsidRPr="000B1B80" w:rsidRDefault="000B1B80" w:rsidP="000B1B80">
            <w:pPr>
              <w:pStyle w:val="Tekstfusnote"/>
              <w:rPr>
                <w:rFonts w:asciiTheme="minorHAnsi" w:hAnsiTheme="minorHAnsi" w:cstheme="minorHAnsi"/>
                <w:b/>
                <w:bCs/>
                <w:lang w:val="hr-HR"/>
              </w:rPr>
            </w:pPr>
          </w:p>
          <w:p w14:paraId="3496D33F"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Kontinuirana provjera:</w:t>
            </w:r>
          </w:p>
          <w:p w14:paraId="1932E032" w14:textId="77777777" w:rsidR="000B1B80" w:rsidRPr="000B1B80" w:rsidRDefault="000B1B80" w:rsidP="000B1B80">
            <w:pPr>
              <w:pStyle w:val="Tekstfusnote"/>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60"/>
              <w:gridCol w:w="1259"/>
              <w:gridCol w:w="1259"/>
              <w:gridCol w:w="1259"/>
              <w:gridCol w:w="1259"/>
              <w:gridCol w:w="1259"/>
              <w:gridCol w:w="1259"/>
            </w:tblGrid>
            <w:tr w:rsidR="000B1B80" w:rsidRPr="000B1B80" w14:paraId="0DCC8D95" w14:textId="77777777" w:rsidTr="000B1B80">
              <w:trPr>
                <w:trHeight w:val="300"/>
              </w:trPr>
              <w:tc>
                <w:tcPr>
                  <w:tcW w:w="714" w:type="pct"/>
                  <w:shd w:val="clear" w:color="auto" w:fill="DBE5F1" w:themeFill="accent1" w:themeFillTint="33"/>
                  <w:vAlign w:val="center"/>
                </w:tcPr>
                <w:p w14:paraId="4FCF9C81"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Ishod</w:t>
                  </w:r>
                </w:p>
              </w:tc>
              <w:tc>
                <w:tcPr>
                  <w:tcW w:w="714" w:type="pct"/>
                  <w:shd w:val="clear" w:color="auto" w:fill="DBE5F1" w:themeFill="accent1" w:themeFillTint="33"/>
                </w:tcPr>
                <w:p w14:paraId="6AB3DF7F"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lang w:val="hr-HR"/>
                    </w:rPr>
                    <w:t>Pisani teorijski ispit</w:t>
                  </w:r>
                </w:p>
              </w:tc>
              <w:tc>
                <w:tcPr>
                  <w:tcW w:w="714" w:type="pct"/>
                  <w:shd w:val="clear" w:color="auto" w:fill="DBE5F1" w:themeFill="accent1" w:themeFillTint="33"/>
                </w:tcPr>
                <w:p w14:paraId="1191F4CA"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lang w:val="hr-HR"/>
                    </w:rPr>
                    <w:t>Obrana projekta</w:t>
                  </w:r>
                </w:p>
              </w:tc>
              <w:tc>
                <w:tcPr>
                  <w:tcW w:w="714" w:type="pct"/>
                  <w:shd w:val="clear" w:color="auto" w:fill="DBE5F1" w:themeFill="accent1" w:themeFillTint="33"/>
                </w:tcPr>
                <w:p w14:paraId="2768A135"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lang w:val="hr-HR"/>
                    </w:rPr>
                    <w:t>Praktični zadaci</w:t>
                  </w:r>
                </w:p>
              </w:tc>
              <w:tc>
                <w:tcPr>
                  <w:tcW w:w="714" w:type="pct"/>
                  <w:shd w:val="clear" w:color="auto" w:fill="DBE5F1" w:themeFill="accent1" w:themeFillTint="33"/>
                  <w:vAlign w:val="center"/>
                </w:tcPr>
                <w:p w14:paraId="73FD2E17"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Prag</w:t>
                  </w:r>
                </w:p>
              </w:tc>
              <w:tc>
                <w:tcPr>
                  <w:tcW w:w="714" w:type="pct"/>
                  <w:shd w:val="clear" w:color="auto" w:fill="DBE5F1" w:themeFill="accent1" w:themeFillTint="33"/>
                  <w:vAlign w:val="center"/>
                </w:tcPr>
                <w:p w14:paraId="52DE1F44"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Max</w:t>
                  </w:r>
                </w:p>
              </w:tc>
              <w:tc>
                <w:tcPr>
                  <w:tcW w:w="714" w:type="pct"/>
                  <w:shd w:val="clear" w:color="auto" w:fill="DBE5F1" w:themeFill="accent1" w:themeFillTint="33"/>
                  <w:vAlign w:val="center"/>
                </w:tcPr>
                <w:p w14:paraId="2E6257BC"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Udio u ECTS</w:t>
                  </w:r>
                </w:p>
              </w:tc>
            </w:tr>
            <w:tr w:rsidR="000B1B80" w:rsidRPr="000B1B80" w14:paraId="1D6CDB19" w14:textId="77777777" w:rsidTr="000B1B80">
              <w:trPr>
                <w:trHeight w:val="300"/>
              </w:trPr>
              <w:tc>
                <w:tcPr>
                  <w:tcW w:w="714" w:type="pct"/>
                  <w:shd w:val="clear" w:color="auto" w:fill="DBE5F1" w:themeFill="accent1" w:themeFillTint="33"/>
                  <w:vAlign w:val="center"/>
                </w:tcPr>
                <w:p w14:paraId="7B604F23"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I1</w:t>
                  </w:r>
                </w:p>
              </w:tc>
              <w:tc>
                <w:tcPr>
                  <w:tcW w:w="714" w:type="pct"/>
                </w:tcPr>
                <w:p w14:paraId="38C8F2E4"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b/>
                      <w:lang w:val="hr-HR"/>
                    </w:rPr>
                    <w:t>20 %</w:t>
                  </w:r>
                </w:p>
              </w:tc>
              <w:tc>
                <w:tcPr>
                  <w:tcW w:w="714" w:type="pct"/>
                </w:tcPr>
                <w:p w14:paraId="101AF45D" w14:textId="77777777" w:rsidR="000B1B80" w:rsidRPr="000B1B80" w:rsidRDefault="000B1B80" w:rsidP="000B1B80">
                  <w:pPr>
                    <w:pStyle w:val="Tekstfusnote"/>
                    <w:rPr>
                      <w:rFonts w:asciiTheme="minorHAnsi" w:hAnsiTheme="minorHAnsi" w:cstheme="minorHAnsi"/>
                      <w:lang w:val="hr-HR"/>
                    </w:rPr>
                  </w:pPr>
                </w:p>
              </w:tc>
              <w:tc>
                <w:tcPr>
                  <w:tcW w:w="714" w:type="pct"/>
                </w:tcPr>
                <w:p w14:paraId="751D5DF6" w14:textId="77777777" w:rsidR="000B1B80" w:rsidRPr="000B1B80" w:rsidRDefault="000B1B80" w:rsidP="000B1B80">
                  <w:pPr>
                    <w:pStyle w:val="Tekstfusnote"/>
                    <w:rPr>
                      <w:rFonts w:asciiTheme="minorHAnsi" w:hAnsiTheme="minorHAnsi" w:cstheme="minorHAnsi"/>
                      <w:lang w:val="hr-HR"/>
                    </w:rPr>
                  </w:pPr>
                </w:p>
              </w:tc>
              <w:tc>
                <w:tcPr>
                  <w:tcW w:w="714" w:type="pct"/>
                  <w:shd w:val="clear" w:color="auto" w:fill="DBE5F1" w:themeFill="accent1" w:themeFillTint="33"/>
                </w:tcPr>
                <w:p w14:paraId="02AA9FD4"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10 %</w:t>
                  </w:r>
                </w:p>
              </w:tc>
              <w:tc>
                <w:tcPr>
                  <w:tcW w:w="714" w:type="pct"/>
                  <w:shd w:val="clear" w:color="auto" w:fill="DBE5F1" w:themeFill="accent1" w:themeFillTint="33"/>
                </w:tcPr>
                <w:p w14:paraId="66C24C6C"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20 %</w:t>
                  </w:r>
                </w:p>
              </w:tc>
              <w:tc>
                <w:tcPr>
                  <w:tcW w:w="714" w:type="pct"/>
                  <w:shd w:val="clear" w:color="auto" w:fill="DBE5F1" w:themeFill="accent1" w:themeFillTint="33"/>
                </w:tcPr>
                <w:p w14:paraId="46FAC538"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lang w:val="hr-HR"/>
                    </w:rPr>
                    <w:t>0,8</w:t>
                  </w:r>
                </w:p>
              </w:tc>
            </w:tr>
            <w:tr w:rsidR="000B1B80" w:rsidRPr="000B1B80" w14:paraId="0D317D4A" w14:textId="77777777" w:rsidTr="000B1B80">
              <w:trPr>
                <w:trHeight w:val="300"/>
              </w:trPr>
              <w:tc>
                <w:tcPr>
                  <w:tcW w:w="714" w:type="pct"/>
                  <w:shd w:val="clear" w:color="auto" w:fill="DBE5F1" w:themeFill="accent1" w:themeFillTint="33"/>
                  <w:vAlign w:val="center"/>
                </w:tcPr>
                <w:p w14:paraId="741E1B2E"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I2</w:t>
                  </w:r>
                </w:p>
              </w:tc>
              <w:tc>
                <w:tcPr>
                  <w:tcW w:w="714" w:type="pct"/>
                </w:tcPr>
                <w:p w14:paraId="4205B064"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b/>
                      <w:lang w:val="hr-HR"/>
                    </w:rPr>
                    <w:t>10 %</w:t>
                  </w:r>
                </w:p>
              </w:tc>
              <w:tc>
                <w:tcPr>
                  <w:tcW w:w="714" w:type="pct"/>
                </w:tcPr>
                <w:p w14:paraId="6F4CCFC1" w14:textId="77777777" w:rsidR="000B1B80" w:rsidRPr="000B1B80" w:rsidRDefault="000B1B80" w:rsidP="000B1B80">
                  <w:pPr>
                    <w:pStyle w:val="Tekstfusnote"/>
                    <w:rPr>
                      <w:rFonts w:asciiTheme="minorHAnsi" w:hAnsiTheme="minorHAnsi" w:cstheme="minorHAnsi"/>
                      <w:lang w:val="hr-HR"/>
                    </w:rPr>
                  </w:pPr>
                </w:p>
              </w:tc>
              <w:tc>
                <w:tcPr>
                  <w:tcW w:w="714" w:type="pct"/>
                </w:tcPr>
                <w:p w14:paraId="70CB20BD"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b/>
                      <w:lang w:val="hr-HR"/>
                    </w:rPr>
                    <w:t>10 %</w:t>
                  </w:r>
                </w:p>
              </w:tc>
              <w:tc>
                <w:tcPr>
                  <w:tcW w:w="714" w:type="pct"/>
                  <w:shd w:val="clear" w:color="auto" w:fill="DBE5F1" w:themeFill="accent1" w:themeFillTint="33"/>
                </w:tcPr>
                <w:p w14:paraId="3BB3D5CA"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10 %</w:t>
                  </w:r>
                </w:p>
              </w:tc>
              <w:tc>
                <w:tcPr>
                  <w:tcW w:w="714" w:type="pct"/>
                  <w:shd w:val="clear" w:color="auto" w:fill="DBE5F1" w:themeFill="accent1" w:themeFillTint="33"/>
                </w:tcPr>
                <w:p w14:paraId="7D1D8C35"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20 %</w:t>
                  </w:r>
                </w:p>
              </w:tc>
              <w:tc>
                <w:tcPr>
                  <w:tcW w:w="714" w:type="pct"/>
                  <w:shd w:val="clear" w:color="auto" w:fill="DBE5F1" w:themeFill="accent1" w:themeFillTint="33"/>
                </w:tcPr>
                <w:p w14:paraId="7198C7AF"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lang w:val="hr-HR"/>
                    </w:rPr>
                    <w:t>0,8</w:t>
                  </w:r>
                </w:p>
              </w:tc>
            </w:tr>
            <w:tr w:rsidR="000B1B80" w:rsidRPr="000B1B80" w14:paraId="0B31D689" w14:textId="77777777" w:rsidTr="000B1B80">
              <w:trPr>
                <w:trHeight w:val="300"/>
              </w:trPr>
              <w:tc>
                <w:tcPr>
                  <w:tcW w:w="714" w:type="pct"/>
                  <w:shd w:val="clear" w:color="auto" w:fill="DBE5F1" w:themeFill="accent1" w:themeFillTint="33"/>
                  <w:vAlign w:val="center"/>
                </w:tcPr>
                <w:p w14:paraId="3EA024F9"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I3</w:t>
                  </w:r>
                </w:p>
              </w:tc>
              <w:tc>
                <w:tcPr>
                  <w:tcW w:w="714" w:type="pct"/>
                </w:tcPr>
                <w:p w14:paraId="20B73AED" w14:textId="77777777" w:rsidR="000B1B80" w:rsidRPr="000B1B80" w:rsidRDefault="000B1B80" w:rsidP="000B1B80">
                  <w:pPr>
                    <w:pStyle w:val="Tekstfusnote"/>
                    <w:rPr>
                      <w:rFonts w:asciiTheme="minorHAnsi" w:hAnsiTheme="minorHAnsi" w:cstheme="minorHAnsi"/>
                      <w:lang w:val="hr-HR"/>
                    </w:rPr>
                  </w:pPr>
                </w:p>
              </w:tc>
              <w:tc>
                <w:tcPr>
                  <w:tcW w:w="714" w:type="pct"/>
                </w:tcPr>
                <w:p w14:paraId="305C611A"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b/>
                      <w:lang w:val="hr-HR"/>
                    </w:rPr>
                    <w:t>10 %</w:t>
                  </w:r>
                </w:p>
              </w:tc>
              <w:tc>
                <w:tcPr>
                  <w:tcW w:w="714" w:type="pct"/>
                </w:tcPr>
                <w:p w14:paraId="6305F577"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b/>
                      <w:lang w:val="hr-HR"/>
                    </w:rPr>
                    <w:t>10 %</w:t>
                  </w:r>
                </w:p>
              </w:tc>
              <w:tc>
                <w:tcPr>
                  <w:tcW w:w="714" w:type="pct"/>
                  <w:shd w:val="clear" w:color="auto" w:fill="DBE5F1" w:themeFill="accent1" w:themeFillTint="33"/>
                </w:tcPr>
                <w:p w14:paraId="76A6B9F5"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10 %</w:t>
                  </w:r>
                </w:p>
              </w:tc>
              <w:tc>
                <w:tcPr>
                  <w:tcW w:w="714" w:type="pct"/>
                  <w:shd w:val="clear" w:color="auto" w:fill="DBE5F1" w:themeFill="accent1" w:themeFillTint="33"/>
                </w:tcPr>
                <w:p w14:paraId="7538E323"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20 %</w:t>
                  </w:r>
                </w:p>
              </w:tc>
              <w:tc>
                <w:tcPr>
                  <w:tcW w:w="714" w:type="pct"/>
                  <w:shd w:val="clear" w:color="auto" w:fill="DBE5F1" w:themeFill="accent1" w:themeFillTint="33"/>
                </w:tcPr>
                <w:p w14:paraId="226EAEBA"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lang w:val="hr-HR"/>
                    </w:rPr>
                    <w:t>0,8</w:t>
                  </w:r>
                </w:p>
              </w:tc>
            </w:tr>
            <w:tr w:rsidR="000B1B80" w:rsidRPr="000B1B80" w14:paraId="7479E894" w14:textId="77777777" w:rsidTr="000B1B80">
              <w:trPr>
                <w:trHeight w:val="300"/>
              </w:trPr>
              <w:tc>
                <w:tcPr>
                  <w:tcW w:w="714" w:type="pct"/>
                  <w:shd w:val="clear" w:color="auto" w:fill="DBE5F1" w:themeFill="accent1" w:themeFillTint="33"/>
                  <w:vAlign w:val="center"/>
                </w:tcPr>
                <w:p w14:paraId="12000BC1"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I4</w:t>
                  </w:r>
                </w:p>
              </w:tc>
              <w:tc>
                <w:tcPr>
                  <w:tcW w:w="714" w:type="pct"/>
                </w:tcPr>
                <w:p w14:paraId="26CFB79E" w14:textId="77777777" w:rsidR="000B1B80" w:rsidRPr="000B1B80" w:rsidRDefault="000B1B80" w:rsidP="000B1B80">
                  <w:pPr>
                    <w:pStyle w:val="Tekstfusnote"/>
                    <w:rPr>
                      <w:rFonts w:asciiTheme="minorHAnsi" w:hAnsiTheme="minorHAnsi" w:cstheme="minorHAnsi"/>
                      <w:lang w:val="hr-HR"/>
                    </w:rPr>
                  </w:pPr>
                </w:p>
              </w:tc>
              <w:tc>
                <w:tcPr>
                  <w:tcW w:w="714" w:type="pct"/>
                </w:tcPr>
                <w:p w14:paraId="09C3ED56"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b/>
                      <w:lang w:val="hr-HR"/>
                    </w:rPr>
                    <w:t>10 %</w:t>
                  </w:r>
                </w:p>
              </w:tc>
              <w:tc>
                <w:tcPr>
                  <w:tcW w:w="714" w:type="pct"/>
                </w:tcPr>
                <w:p w14:paraId="3C74B3EA"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b/>
                      <w:lang w:val="hr-HR"/>
                    </w:rPr>
                    <w:t>10 %</w:t>
                  </w:r>
                </w:p>
              </w:tc>
              <w:tc>
                <w:tcPr>
                  <w:tcW w:w="714" w:type="pct"/>
                  <w:shd w:val="clear" w:color="auto" w:fill="DBE5F1" w:themeFill="accent1" w:themeFillTint="33"/>
                </w:tcPr>
                <w:p w14:paraId="6426F045"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10 %</w:t>
                  </w:r>
                </w:p>
              </w:tc>
              <w:tc>
                <w:tcPr>
                  <w:tcW w:w="714" w:type="pct"/>
                  <w:shd w:val="clear" w:color="auto" w:fill="DBE5F1" w:themeFill="accent1" w:themeFillTint="33"/>
                </w:tcPr>
                <w:p w14:paraId="44DC8638"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20 %</w:t>
                  </w:r>
                </w:p>
              </w:tc>
              <w:tc>
                <w:tcPr>
                  <w:tcW w:w="714" w:type="pct"/>
                  <w:shd w:val="clear" w:color="auto" w:fill="DBE5F1" w:themeFill="accent1" w:themeFillTint="33"/>
                </w:tcPr>
                <w:p w14:paraId="5B15F58C"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lang w:val="hr-HR"/>
                    </w:rPr>
                    <w:t>0,8</w:t>
                  </w:r>
                </w:p>
              </w:tc>
            </w:tr>
            <w:tr w:rsidR="000B1B80" w:rsidRPr="000B1B80" w14:paraId="64CFE75C" w14:textId="77777777" w:rsidTr="000B1B80">
              <w:trPr>
                <w:trHeight w:val="300"/>
              </w:trPr>
              <w:tc>
                <w:tcPr>
                  <w:tcW w:w="714" w:type="pct"/>
                  <w:shd w:val="clear" w:color="auto" w:fill="DBE5F1" w:themeFill="accent1" w:themeFillTint="33"/>
                  <w:vAlign w:val="center"/>
                </w:tcPr>
                <w:p w14:paraId="03DC651D"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I5</w:t>
                  </w:r>
                </w:p>
              </w:tc>
              <w:tc>
                <w:tcPr>
                  <w:tcW w:w="714" w:type="pct"/>
                </w:tcPr>
                <w:p w14:paraId="391FBA04" w14:textId="77777777" w:rsidR="000B1B80" w:rsidRPr="000B1B80" w:rsidRDefault="000B1B80" w:rsidP="000B1B80">
                  <w:pPr>
                    <w:pStyle w:val="Tekstfusnote"/>
                    <w:rPr>
                      <w:rFonts w:asciiTheme="minorHAnsi" w:hAnsiTheme="minorHAnsi" w:cstheme="minorHAnsi"/>
                      <w:lang w:val="hr-HR"/>
                    </w:rPr>
                  </w:pPr>
                </w:p>
              </w:tc>
              <w:tc>
                <w:tcPr>
                  <w:tcW w:w="714" w:type="pct"/>
                </w:tcPr>
                <w:p w14:paraId="112FF2F0" w14:textId="77777777" w:rsidR="000B1B80" w:rsidRPr="000B1B80" w:rsidRDefault="000B1B80" w:rsidP="000B1B80">
                  <w:pPr>
                    <w:pStyle w:val="Tekstfusnote"/>
                    <w:rPr>
                      <w:rFonts w:asciiTheme="minorHAnsi" w:hAnsiTheme="minorHAnsi" w:cstheme="minorHAnsi"/>
                      <w:lang w:val="hr-HR"/>
                    </w:rPr>
                  </w:pPr>
                </w:p>
              </w:tc>
              <w:tc>
                <w:tcPr>
                  <w:tcW w:w="714" w:type="pct"/>
                </w:tcPr>
                <w:p w14:paraId="77879F9A"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b/>
                      <w:lang w:val="hr-HR"/>
                    </w:rPr>
                    <w:t>20 %</w:t>
                  </w:r>
                </w:p>
              </w:tc>
              <w:tc>
                <w:tcPr>
                  <w:tcW w:w="714" w:type="pct"/>
                  <w:shd w:val="clear" w:color="auto" w:fill="DBE5F1" w:themeFill="accent1" w:themeFillTint="33"/>
                </w:tcPr>
                <w:p w14:paraId="2902BC8D"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b/>
                      <w:lang w:val="hr-HR"/>
                    </w:rPr>
                    <w:t>10 %</w:t>
                  </w:r>
                </w:p>
              </w:tc>
              <w:tc>
                <w:tcPr>
                  <w:tcW w:w="714" w:type="pct"/>
                  <w:shd w:val="clear" w:color="auto" w:fill="DBE5F1" w:themeFill="accent1" w:themeFillTint="33"/>
                </w:tcPr>
                <w:p w14:paraId="69082C63"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b/>
                      <w:lang w:val="hr-HR"/>
                    </w:rPr>
                    <w:t>20 %</w:t>
                  </w:r>
                </w:p>
              </w:tc>
              <w:tc>
                <w:tcPr>
                  <w:tcW w:w="714" w:type="pct"/>
                  <w:shd w:val="clear" w:color="auto" w:fill="DBE5F1" w:themeFill="accent1" w:themeFillTint="33"/>
                </w:tcPr>
                <w:p w14:paraId="799BB085"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lang w:val="hr-HR"/>
                    </w:rPr>
                    <w:t>0,8</w:t>
                  </w:r>
                </w:p>
              </w:tc>
            </w:tr>
            <w:tr w:rsidR="000B1B80" w:rsidRPr="000B1B80" w14:paraId="35A48723" w14:textId="77777777" w:rsidTr="000B1B80">
              <w:trPr>
                <w:trHeight w:val="300"/>
              </w:trPr>
              <w:tc>
                <w:tcPr>
                  <w:tcW w:w="714" w:type="pct"/>
                  <w:shd w:val="clear" w:color="auto" w:fill="DBE5F1" w:themeFill="accent1" w:themeFillTint="33"/>
                </w:tcPr>
                <w:p w14:paraId="16EB96CE"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lang w:val="hr-HR"/>
                    </w:rPr>
                    <w:t>Ukupno</w:t>
                  </w:r>
                </w:p>
              </w:tc>
              <w:tc>
                <w:tcPr>
                  <w:tcW w:w="714" w:type="pct"/>
                  <w:shd w:val="clear" w:color="auto" w:fill="DBE5F1" w:themeFill="accent1" w:themeFillTint="33"/>
                </w:tcPr>
                <w:p w14:paraId="67052344"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lang w:val="hr-HR"/>
                    </w:rPr>
                    <w:t>30 %</w:t>
                  </w:r>
                </w:p>
              </w:tc>
              <w:tc>
                <w:tcPr>
                  <w:tcW w:w="714" w:type="pct"/>
                  <w:shd w:val="clear" w:color="auto" w:fill="DBE5F1" w:themeFill="accent1" w:themeFillTint="33"/>
                </w:tcPr>
                <w:p w14:paraId="4B26DE04"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lang w:val="hr-HR"/>
                    </w:rPr>
                    <w:t>20 %</w:t>
                  </w:r>
                </w:p>
              </w:tc>
              <w:tc>
                <w:tcPr>
                  <w:tcW w:w="714" w:type="pct"/>
                  <w:shd w:val="clear" w:color="auto" w:fill="DBE5F1" w:themeFill="accent1" w:themeFillTint="33"/>
                </w:tcPr>
                <w:p w14:paraId="2D201207"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lang w:val="hr-HR"/>
                    </w:rPr>
                    <w:t>50 %</w:t>
                  </w:r>
                </w:p>
              </w:tc>
              <w:tc>
                <w:tcPr>
                  <w:tcW w:w="714" w:type="pct"/>
                  <w:shd w:val="clear" w:color="auto" w:fill="DBE5F1" w:themeFill="accent1" w:themeFillTint="33"/>
                </w:tcPr>
                <w:p w14:paraId="42605076"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50 %</w:t>
                  </w:r>
                </w:p>
              </w:tc>
              <w:tc>
                <w:tcPr>
                  <w:tcW w:w="714" w:type="pct"/>
                  <w:shd w:val="clear" w:color="auto" w:fill="DBE5F1" w:themeFill="accent1" w:themeFillTint="33"/>
                </w:tcPr>
                <w:p w14:paraId="03FBA85F"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100 %</w:t>
                  </w:r>
                </w:p>
              </w:tc>
              <w:tc>
                <w:tcPr>
                  <w:tcW w:w="714" w:type="pct"/>
                  <w:shd w:val="clear" w:color="auto" w:fill="DBE5F1" w:themeFill="accent1" w:themeFillTint="33"/>
                </w:tcPr>
                <w:p w14:paraId="6876EE65"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4</w:t>
                  </w:r>
                </w:p>
              </w:tc>
            </w:tr>
            <w:tr w:rsidR="000B1B80" w:rsidRPr="000B1B80" w14:paraId="66D01D99" w14:textId="77777777" w:rsidTr="000B1B80">
              <w:trPr>
                <w:trHeight w:val="300"/>
              </w:trPr>
              <w:tc>
                <w:tcPr>
                  <w:tcW w:w="714" w:type="pct"/>
                  <w:shd w:val="clear" w:color="auto" w:fill="DBE5F1" w:themeFill="accent1" w:themeFillTint="33"/>
                  <w:vAlign w:val="center"/>
                </w:tcPr>
                <w:p w14:paraId="03E11984"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Udio u ECTS</w:t>
                  </w:r>
                </w:p>
              </w:tc>
              <w:tc>
                <w:tcPr>
                  <w:tcW w:w="714" w:type="pct"/>
                  <w:shd w:val="clear" w:color="auto" w:fill="DBE5F1" w:themeFill="accent1" w:themeFillTint="33"/>
                </w:tcPr>
                <w:p w14:paraId="6D9CA196"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lang w:val="hr-HR"/>
                    </w:rPr>
                    <w:t>1,2</w:t>
                  </w:r>
                </w:p>
              </w:tc>
              <w:tc>
                <w:tcPr>
                  <w:tcW w:w="714" w:type="pct"/>
                  <w:shd w:val="clear" w:color="auto" w:fill="DBE5F1" w:themeFill="accent1" w:themeFillTint="33"/>
                </w:tcPr>
                <w:p w14:paraId="2CEFE005"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lang w:val="hr-HR"/>
                    </w:rPr>
                    <w:t>0,8</w:t>
                  </w:r>
                </w:p>
              </w:tc>
              <w:tc>
                <w:tcPr>
                  <w:tcW w:w="714" w:type="pct"/>
                  <w:shd w:val="clear" w:color="auto" w:fill="DBE5F1" w:themeFill="accent1" w:themeFillTint="33"/>
                </w:tcPr>
                <w:p w14:paraId="0971E248"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lang w:val="hr-HR"/>
                    </w:rPr>
                    <w:t>2</w:t>
                  </w:r>
                </w:p>
              </w:tc>
              <w:tc>
                <w:tcPr>
                  <w:tcW w:w="714" w:type="pct"/>
                  <w:shd w:val="clear" w:color="auto" w:fill="DBE5F1" w:themeFill="accent1" w:themeFillTint="33"/>
                </w:tcPr>
                <w:p w14:paraId="71029C0D"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2</w:t>
                  </w:r>
                </w:p>
              </w:tc>
              <w:tc>
                <w:tcPr>
                  <w:tcW w:w="714" w:type="pct"/>
                  <w:shd w:val="clear" w:color="auto" w:fill="DBE5F1" w:themeFill="accent1" w:themeFillTint="33"/>
                </w:tcPr>
                <w:p w14:paraId="0C298BE6"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4</w:t>
                  </w:r>
                </w:p>
              </w:tc>
              <w:tc>
                <w:tcPr>
                  <w:tcW w:w="714" w:type="pct"/>
                  <w:shd w:val="clear" w:color="auto" w:fill="DBE5F1" w:themeFill="accent1" w:themeFillTint="33"/>
                  <w:vAlign w:val="center"/>
                </w:tcPr>
                <w:p w14:paraId="30E89CB2" w14:textId="77777777" w:rsidR="000B1B80" w:rsidRPr="000B1B80" w:rsidRDefault="000B1B80" w:rsidP="000B1B80">
                  <w:pPr>
                    <w:pStyle w:val="Tekstfusnote"/>
                    <w:rPr>
                      <w:rFonts w:asciiTheme="minorHAnsi" w:hAnsiTheme="minorHAnsi" w:cstheme="minorHAnsi"/>
                      <w:b/>
                      <w:lang w:val="hr-HR"/>
                    </w:rPr>
                  </w:pPr>
                </w:p>
              </w:tc>
            </w:tr>
          </w:tbl>
          <w:p w14:paraId="590C549E" w14:textId="77777777" w:rsidR="000B1B80" w:rsidRPr="000B1B80" w:rsidRDefault="000B1B80" w:rsidP="000B1B80">
            <w:pPr>
              <w:pStyle w:val="Tekstfusnote"/>
              <w:rPr>
                <w:rFonts w:asciiTheme="minorHAnsi" w:hAnsiTheme="minorHAnsi" w:cstheme="minorHAnsi"/>
                <w:bCs/>
                <w:lang w:val="hr-HR"/>
              </w:rPr>
            </w:pPr>
          </w:p>
          <w:p w14:paraId="491709AA" w14:textId="77777777" w:rsidR="000B1B80" w:rsidRPr="000B1B80" w:rsidRDefault="000B1B80" w:rsidP="000B1B80">
            <w:pPr>
              <w:pStyle w:val="Tekstfusnote"/>
              <w:rPr>
                <w:rFonts w:asciiTheme="minorHAnsi" w:hAnsiTheme="minorHAnsi" w:cstheme="minorHAnsi"/>
                <w:bCs/>
                <w:lang w:val="hr-HR"/>
              </w:rPr>
            </w:pPr>
            <w:r w:rsidRPr="000B1B80">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13DA978D" w14:textId="77777777" w:rsidR="000B1B80" w:rsidRPr="000B1B80" w:rsidRDefault="000B1B80" w:rsidP="000B1B80">
            <w:pPr>
              <w:pStyle w:val="Tekstfusnote"/>
              <w:rPr>
                <w:rFonts w:asciiTheme="minorHAnsi" w:hAnsiTheme="minorHAnsi" w:cstheme="minorHAnsi"/>
                <w:lang w:val="hr-HR"/>
              </w:rPr>
            </w:pPr>
          </w:p>
          <w:p w14:paraId="43F4B911"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Cjeloviti ispit na ispitnom roku:</w:t>
            </w:r>
          </w:p>
          <w:p w14:paraId="1E6C8789" w14:textId="77777777" w:rsidR="000B1B80" w:rsidRPr="000B1B80" w:rsidRDefault="000B1B80" w:rsidP="000B1B80">
            <w:pPr>
              <w:pStyle w:val="Tekstfusnote"/>
              <w:rPr>
                <w:rFonts w:asciiTheme="minorHAnsi" w:hAnsiTheme="minorHAnsi" w:cstheme="minorHAnsi"/>
                <w:b/>
                <w:lang w:val="hr-HR"/>
              </w:rPr>
            </w:pPr>
          </w:p>
          <w:tbl>
            <w:tblPr>
              <w:tblStyle w:val="Reetkatablice"/>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6"/>
              <w:gridCol w:w="1015"/>
              <w:gridCol w:w="1043"/>
              <w:gridCol w:w="1038"/>
              <w:gridCol w:w="1092"/>
            </w:tblGrid>
            <w:tr w:rsidR="000B1B80" w:rsidRPr="000B1B80" w14:paraId="46C380BA" w14:textId="77777777" w:rsidTr="000B1B80">
              <w:trPr>
                <w:trHeight w:val="300"/>
              </w:trPr>
              <w:tc>
                <w:tcPr>
                  <w:tcW w:w="1060" w:type="pct"/>
                  <w:shd w:val="clear" w:color="auto" w:fill="DBE5F1" w:themeFill="accent1" w:themeFillTint="33"/>
                  <w:vAlign w:val="center"/>
                </w:tcPr>
                <w:p w14:paraId="44985BC0"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Ishod</w:t>
                  </w:r>
                </w:p>
              </w:tc>
              <w:tc>
                <w:tcPr>
                  <w:tcW w:w="852" w:type="pct"/>
                  <w:shd w:val="clear" w:color="auto" w:fill="DBE5F1" w:themeFill="accent1" w:themeFillTint="33"/>
                </w:tcPr>
                <w:p w14:paraId="2404AB72"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lang w:val="hr-HR"/>
                    </w:rPr>
                    <w:t>Pisani ispit</w:t>
                  </w:r>
                </w:p>
              </w:tc>
              <w:tc>
                <w:tcPr>
                  <w:tcW w:w="748" w:type="pct"/>
                  <w:shd w:val="clear" w:color="auto" w:fill="DBE5F1" w:themeFill="accent1" w:themeFillTint="33"/>
                </w:tcPr>
                <w:p w14:paraId="6231EDF5"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lang w:val="hr-HR"/>
                    </w:rPr>
                    <w:t>Usmeni ispit</w:t>
                  </w:r>
                </w:p>
              </w:tc>
              <w:tc>
                <w:tcPr>
                  <w:tcW w:w="769" w:type="pct"/>
                  <w:shd w:val="clear" w:color="auto" w:fill="DBE5F1" w:themeFill="accent1" w:themeFillTint="33"/>
                  <w:vAlign w:val="center"/>
                </w:tcPr>
                <w:p w14:paraId="3082BD07"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Prag</w:t>
                  </w:r>
                </w:p>
              </w:tc>
              <w:tc>
                <w:tcPr>
                  <w:tcW w:w="765" w:type="pct"/>
                  <w:shd w:val="clear" w:color="auto" w:fill="DBE5F1" w:themeFill="accent1" w:themeFillTint="33"/>
                  <w:vAlign w:val="center"/>
                </w:tcPr>
                <w:p w14:paraId="229A7409"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Max</w:t>
                  </w:r>
                </w:p>
              </w:tc>
              <w:tc>
                <w:tcPr>
                  <w:tcW w:w="805" w:type="pct"/>
                  <w:shd w:val="clear" w:color="auto" w:fill="DBE5F1" w:themeFill="accent1" w:themeFillTint="33"/>
                  <w:vAlign w:val="center"/>
                </w:tcPr>
                <w:p w14:paraId="1A62437B"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Udio u ECTS</w:t>
                  </w:r>
                </w:p>
              </w:tc>
            </w:tr>
            <w:tr w:rsidR="000B1B80" w:rsidRPr="000B1B80" w14:paraId="3D0BFE01" w14:textId="77777777" w:rsidTr="000B1B80">
              <w:trPr>
                <w:trHeight w:val="300"/>
              </w:trPr>
              <w:tc>
                <w:tcPr>
                  <w:tcW w:w="1060" w:type="pct"/>
                  <w:shd w:val="clear" w:color="auto" w:fill="DBE5F1" w:themeFill="accent1" w:themeFillTint="33"/>
                  <w:vAlign w:val="center"/>
                </w:tcPr>
                <w:p w14:paraId="552E3E81"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I1</w:t>
                  </w:r>
                </w:p>
              </w:tc>
              <w:tc>
                <w:tcPr>
                  <w:tcW w:w="852" w:type="pct"/>
                </w:tcPr>
                <w:p w14:paraId="6A20BA05"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b/>
                      <w:lang w:val="hr-HR"/>
                    </w:rPr>
                    <w:t>20</w:t>
                  </w:r>
                </w:p>
              </w:tc>
              <w:tc>
                <w:tcPr>
                  <w:tcW w:w="748" w:type="pct"/>
                </w:tcPr>
                <w:p w14:paraId="048D45E2" w14:textId="77777777" w:rsidR="000B1B80" w:rsidRPr="000B1B80" w:rsidRDefault="000B1B80" w:rsidP="000B1B80">
                  <w:pPr>
                    <w:pStyle w:val="Tekstfusnote"/>
                    <w:rPr>
                      <w:rFonts w:asciiTheme="minorHAnsi" w:hAnsiTheme="minorHAnsi" w:cstheme="minorHAnsi"/>
                      <w:lang w:val="hr-HR"/>
                    </w:rPr>
                  </w:pPr>
                </w:p>
              </w:tc>
              <w:tc>
                <w:tcPr>
                  <w:tcW w:w="769" w:type="pct"/>
                  <w:shd w:val="clear" w:color="auto" w:fill="DBE5F1" w:themeFill="accent1" w:themeFillTint="33"/>
                </w:tcPr>
                <w:p w14:paraId="3ABEB071"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10 %</w:t>
                  </w:r>
                </w:p>
              </w:tc>
              <w:tc>
                <w:tcPr>
                  <w:tcW w:w="765" w:type="pct"/>
                  <w:shd w:val="clear" w:color="auto" w:fill="DBE5F1" w:themeFill="accent1" w:themeFillTint="33"/>
                </w:tcPr>
                <w:p w14:paraId="4083A183"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lang w:val="hr-HR"/>
                    </w:rPr>
                    <w:t>20</w:t>
                  </w:r>
                </w:p>
              </w:tc>
              <w:tc>
                <w:tcPr>
                  <w:tcW w:w="805" w:type="pct"/>
                  <w:shd w:val="clear" w:color="auto" w:fill="DBE5F1" w:themeFill="accent1" w:themeFillTint="33"/>
                  <w:vAlign w:val="center"/>
                </w:tcPr>
                <w:p w14:paraId="14D7FCDA"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bCs/>
                      <w:lang w:val="hr-HR"/>
                    </w:rPr>
                    <w:t>0,8</w:t>
                  </w:r>
                </w:p>
              </w:tc>
            </w:tr>
            <w:tr w:rsidR="000B1B80" w:rsidRPr="000B1B80" w14:paraId="1121C7AE" w14:textId="77777777" w:rsidTr="000B1B80">
              <w:trPr>
                <w:trHeight w:val="300"/>
              </w:trPr>
              <w:tc>
                <w:tcPr>
                  <w:tcW w:w="1060" w:type="pct"/>
                  <w:shd w:val="clear" w:color="auto" w:fill="DBE5F1" w:themeFill="accent1" w:themeFillTint="33"/>
                  <w:vAlign w:val="center"/>
                </w:tcPr>
                <w:p w14:paraId="101C38CB"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I2</w:t>
                  </w:r>
                </w:p>
              </w:tc>
              <w:tc>
                <w:tcPr>
                  <w:tcW w:w="852" w:type="pct"/>
                </w:tcPr>
                <w:p w14:paraId="25BB81B7" w14:textId="77777777" w:rsidR="000B1B80" w:rsidRPr="000B1B80" w:rsidRDefault="000B1B80" w:rsidP="000B1B80">
                  <w:pPr>
                    <w:pStyle w:val="Tekstfusnote"/>
                    <w:rPr>
                      <w:rFonts w:asciiTheme="minorHAnsi" w:hAnsiTheme="minorHAnsi" w:cstheme="minorHAnsi"/>
                      <w:lang w:val="hr-HR"/>
                    </w:rPr>
                  </w:pPr>
                </w:p>
              </w:tc>
              <w:tc>
                <w:tcPr>
                  <w:tcW w:w="748" w:type="pct"/>
                </w:tcPr>
                <w:p w14:paraId="256C0546"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b/>
                      <w:lang w:val="hr-HR"/>
                    </w:rPr>
                    <w:t>20</w:t>
                  </w:r>
                </w:p>
              </w:tc>
              <w:tc>
                <w:tcPr>
                  <w:tcW w:w="769" w:type="pct"/>
                  <w:shd w:val="clear" w:color="auto" w:fill="DBE5F1" w:themeFill="accent1" w:themeFillTint="33"/>
                </w:tcPr>
                <w:p w14:paraId="3C132652"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10 %</w:t>
                  </w:r>
                </w:p>
              </w:tc>
              <w:tc>
                <w:tcPr>
                  <w:tcW w:w="765" w:type="pct"/>
                  <w:shd w:val="clear" w:color="auto" w:fill="DBE5F1" w:themeFill="accent1" w:themeFillTint="33"/>
                </w:tcPr>
                <w:p w14:paraId="45B1F41A"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lang w:val="hr-HR"/>
                    </w:rPr>
                    <w:t>20</w:t>
                  </w:r>
                </w:p>
              </w:tc>
              <w:tc>
                <w:tcPr>
                  <w:tcW w:w="805" w:type="pct"/>
                  <w:shd w:val="clear" w:color="auto" w:fill="DBE5F1" w:themeFill="accent1" w:themeFillTint="33"/>
                </w:tcPr>
                <w:p w14:paraId="56EE5AE4"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bCs/>
                      <w:lang w:val="hr-HR"/>
                    </w:rPr>
                    <w:t>0,8</w:t>
                  </w:r>
                </w:p>
              </w:tc>
            </w:tr>
            <w:tr w:rsidR="000B1B80" w:rsidRPr="000B1B80" w14:paraId="73EBBC46" w14:textId="77777777" w:rsidTr="000B1B80">
              <w:trPr>
                <w:trHeight w:val="300"/>
              </w:trPr>
              <w:tc>
                <w:tcPr>
                  <w:tcW w:w="1060" w:type="pct"/>
                  <w:shd w:val="clear" w:color="auto" w:fill="DBE5F1" w:themeFill="accent1" w:themeFillTint="33"/>
                  <w:vAlign w:val="center"/>
                </w:tcPr>
                <w:p w14:paraId="57F6126F"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I3</w:t>
                  </w:r>
                </w:p>
              </w:tc>
              <w:tc>
                <w:tcPr>
                  <w:tcW w:w="852" w:type="pct"/>
                </w:tcPr>
                <w:p w14:paraId="162E1D52"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b/>
                      <w:lang w:val="hr-HR"/>
                    </w:rPr>
                    <w:t>10</w:t>
                  </w:r>
                </w:p>
              </w:tc>
              <w:tc>
                <w:tcPr>
                  <w:tcW w:w="748" w:type="pct"/>
                </w:tcPr>
                <w:p w14:paraId="022782F9"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b/>
                      <w:lang w:val="hr-HR"/>
                    </w:rPr>
                    <w:t>10</w:t>
                  </w:r>
                </w:p>
              </w:tc>
              <w:tc>
                <w:tcPr>
                  <w:tcW w:w="769" w:type="pct"/>
                  <w:shd w:val="clear" w:color="auto" w:fill="DBE5F1" w:themeFill="accent1" w:themeFillTint="33"/>
                </w:tcPr>
                <w:p w14:paraId="40D83611"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10 %</w:t>
                  </w:r>
                </w:p>
              </w:tc>
              <w:tc>
                <w:tcPr>
                  <w:tcW w:w="765" w:type="pct"/>
                  <w:shd w:val="clear" w:color="auto" w:fill="DBE5F1" w:themeFill="accent1" w:themeFillTint="33"/>
                </w:tcPr>
                <w:p w14:paraId="419EF914"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lang w:val="hr-HR"/>
                    </w:rPr>
                    <w:t>20</w:t>
                  </w:r>
                </w:p>
              </w:tc>
              <w:tc>
                <w:tcPr>
                  <w:tcW w:w="805" w:type="pct"/>
                  <w:shd w:val="clear" w:color="auto" w:fill="DBE5F1" w:themeFill="accent1" w:themeFillTint="33"/>
                </w:tcPr>
                <w:p w14:paraId="0AC64903"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bCs/>
                      <w:lang w:val="hr-HR"/>
                    </w:rPr>
                    <w:t>0,8</w:t>
                  </w:r>
                </w:p>
              </w:tc>
            </w:tr>
            <w:tr w:rsidR="000B1B80" w:rsidRPr="000B1B80" w14:paraId="42C4E40F" w14:textId="77777777" w:rsidTr="000B1B80">
              <w:trPr>
                <w:trHeight w:val="300"/>
              </w:trPr>
              <w:tc>
                <w:tcPr>
                  <w:tcW w:w="1060" w:type="pct"/>
                  <w:shd w:val="clear" w:color="auto" w:fill="DBE5F1" w:themeFill="accent1" w:themeFillTint="33"/>
                  <w:vAlign w:val="center"/>
                </w:tcPr>
                <w:p w14:paraId="35A2AE82"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I4</w:t>
                  </w:r>
                </w:p>
              </w:tc>
              <w:tc>
                <w:tcPr>
                  <w:tcW w:w="852" w:type="pct"/>
                </w:tcPr>
                <w:p w14:paraId="3D0D8C6A" w14:textId="77777777" w:rsidR="000B1B80" w:rsidRPr="000B1B80" w:rsidRDefault="000B1B80" w:rsidP="000B1B80">
                  <w:pPr>
                    <w:pStyle w:val="Tekstfusnote"/>
                    <w:rPr>
                      <w:rFonts w:asciiTheme="minorHAnsi" w:hAnsiTheme="minorHAnsi" w:cstheme="minorHAnsi"/>
                      <w:lang w:val="hr-HR"/>
                    </w:rPr>
                  </w:pPr>
                </w:p>
              </w:tc>
              <w:tc>
                <w:tcPr>
                  <w:tcW w:w="748" w:type="pct"/>
                </w:tcPr>
                <w:p w14:paraId="4BD09A85"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b/>
                      <w:lang w:val="hr-HR"/>
                    </w:rPr>
                    <w:t>20</w:t>
                  </w:r>
                </w:p>
              </w:tc>
              <w:tc>
                <w:tcPr>
                  <w:tcW w:w="769" w:type="pct"/>
                  <w:shd w:val="clear" w:color="auto" w:fill="DBE5F1" w:themeFill="accent1" w:themeFillTint="33"/>
                </w:tcPr>
                <w:p w14:paraId="1CC4BC42"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10 %</w:t>
                  </w:r>
                </w:p>
              </w:tc>
              <w:tc>
                <w:tcPr>
                  <w:tcW w:w="765" w:type="pct"/>
                  <w:shd w:val="clear" w:color="auto" w:fill="DBE5F1" w:themeFill="accent1" w:themeFillTint="33"/>
                </w:tcPr>
                <w:p w14:paraId="4276DE95"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lang w:val="hr-HR"/>
                    </w:rPr>
                    <w:t>20</w:t>
                  </w:r>
                </w:p>
              </w:tc>
              <w:tc>
                <w:tcPr>
                  <w:tcW w:w="805" w:type="pct"/>
                  <w:shd w:val="clear" w:color="auto" w:fill="DBE5F1" w:themeFill="accent1" w:themeFillTint="33"/>
                </w:tcPr>
                <w:p w14:paraId="6545D337"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bCs/>
                      <w:lang w:val="hr-HR"/>
                    </w:rPr>
                    <w:t>0,8</w:t>
                  </w:r>
                </w:p>
              </w:tc>
            </w:tr>
            <w:tr w:rsidR="000B1B80" w:rsidRPr="000B1B80" w14:paraId="4F65596A" w14:textId="77777777" w:rsidTr="000B1B80">
              <w:trPr>
                <w:trHeight w:val="300"/>
              </w:trPr>
              <w:tc>
                <w:tcPr>
                  <w:tcW w:w="1060" w:type="pct"/>
                  <w:shd w:val="clear" w:color="auto" w:fill="DBE5F1" w:themeFill="accent1" w:themeFillTint="33"/>
                  <w:vAlign w:val="center"/>
                </w:tcPr>
                <w:p w14:paraId="166DEFB0"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I5</w:t>
                  </w:r>
                </w:p>
              </w:tc>
              <w:tc>
                <w:tcPr>
                  <w:tcW w:w="852" w:type="pct"/>
                </w:tcPr>
                <w:p w14:paraId="1290FD6B" w14:textId="77777777" w:rsidR="000B1B80" w:rsidRPr="000B1B80" w:rsidRDefault="000B1B80" w:rsidP="000B1B80">
                  <w:pPr>
                    <w:pStyle w:val="Tekstfusnote"/>
                    <w:rPr>
                      <w:rFonts w:asciiTheme="minorHAnsi" w:hAnsiTheme="minorHAnsi" w:cstheme="minorHAnsi"/>
                      <w:lang w:val="hr-HR"/>
                    </w:rPr>
                  </w:pPr>
                </w:p>
              </w:tc>
              <w:tc>
                <w:tcPr>
                  <w:tcW w:w="748" w:type="pct"/>
                </w:tcPr>
                <w:p w14:paraId="5F56BA7A"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b/>
                      <w:lang w:val="hr-HR"/>
                    </w:rPr>
                    <w:t>20</w:t>
                  </w:r>
                </w:p>
              </w:tc>
              <w:tc>
                <w:tcPr>
                  <w:tcW w:w="769" w:type="pct"/>
                  <w:shd w:val="clear" w:color="auto" w:fill="DBE5F1" w:themeFill="accent1" w:themeFillTint="33"/>
                </w:tcPr>
                <w:p w14:paraId="1D3CB489" w14:textId="77777777" w:rsidR="000B1B80" w:rsidRPr="000B1B80" w:rsidRDefault="000B1B80" w:rsidP="000B1B80">
                  <w:pPr>
                    <w:pStyle w:val="Tekstfusnote"/>
                    <w:rPr>
                      <w:rFonts w:asciiTheme="minorHAnsi" w:hAnsiTheme="minorHAnsi" w:cstheme="minorHAnsi"/>
                      <w:b/>
                      <w:bCs/>
                      <w:lang w:val="hr-HR"/>
                    </w:rPr>
                  </w:pPr>
                </w:p>
              </w:tc>
              <w:tc>
                <w:tcPr>
                  <w:tcW w:w="765" w:type="pct"/>
                  <w:shd w:val="clear" w:color="auto" w:fill="DBE5F1" w:themeFill="accent1" w:themeFillTint="33"/>
                </w:tcPr>
                <w:p w14:paraId="3CE6B9EC"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lang w:val="hr-HR"/>
                    </w:rPr>
                    <w:t>20</w:t>
                  </w:r>
                </w:p>
              </w:tc>
              <w:tc>
                <w:tcPr>
                  <w:tcW w:w="805" w:type="pct"/>
                  <w:shd w:val="clear" w:color="auto" w:fill="DBE5F1" w:themeFill="accent1" w:themeFillTint="33"/>
                </w:tcPr>
                <w:p w14:paraId="7A775784"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0,8</w:t>
                  </w:r>
                </w:p>
              </w:tc>
            </w:tr>
            <w:tr w:rsidR="000B1B80" w:rsidRPr="000B1B80" w14:paraId="5C866B9E" w14:textId="77777777" w:rsidTr="000B1B80">
              <w:trPr>
                <w:trHeight w:val="300"/>
              </w:trPr>
              <w:tc>
                <w:tcPr>
                  <w:tcW w:w="1060" w:type="pct"/>
                  <w:shd w:val="clear" w:color="auto" w:fill="DBE5F1" w:themeFill="accent1" w:themeFillTint="33"/>
                  <w:vAlign w:val="center"/>
                </w:tcPr>
                <w:p w14:paraId="7E241816"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Ukupno</w:t>
                  </w:r>
                </w:p>
              </w:tc>
              <w:tc>
                <w:tcPr>
                  <w:tcW w:w="852" w:type="pct"/>
                  <w:shd w:val="clear" w:color="auto" w:fill="DBE5F1" w:themeFill="accent1" w:themeFillTint="33"/>
                  <w:vAlign w:val="center"/>
                </w:tcPr>
                <w:p w14:paraId="49BD095D"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30 %</w:t>
                  </w:r>
                </w:p>
              </w:tc>
              <w:tc>
                <w:tcPr>
                  <w:tcW w:w="748" w:type="pct"/>
                  <w:shd w:val="clear" w:color="auto" w:fill="DBE5F1" w:themeFill="accent1" w:themeFillTint="33"/>
                </w:tcPr>
                <w:p w14:paraId="741D1AE9"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70 %</w:t>
                  </w:r>
                </w:p>
              </w:tc>
              <w:tc>
                <w:tcPr>
                  <w:tcW w:w="769" w:type="pct"/>
                  <w:shd w:val="clear" w:color="auto" w:fill="DBE5F1" w:themeFill="accent1" w:themeFillTint="33"/>
                </w:tcPr>
                <w:p w14:paraId="1B9E4C97"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50 %</w:t>
                  </w:r>
                </w:p>
              </w:tc>
              <w:tc>
                <w:tcPr>
                  <w:tcW w:w="765" w:type="pct"/>
                  <w:shd w:val="clear" w:color="auto" w:fill="DBE5F1" w:themeFill="accent1" w:themeFillTint="33"/>
                </w:tcPr>
                <w:p w14:paraId="22ECFEB8"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100 %</w:t>
                  </w:r>
                </w:p>
              </w:tc>
              <w:tc>
                <w:tcPr>
                  <w:tcW w:w="805" w:type="pct"/>
                  <w:shd w:val="clear" w:color="auto" w:fill="DBE5F1" w:themeFill="accent1" w:themeFillTint="33"/>
                  <w:vAlign w:val="center"/>
                </w:tcPr>
                <w:p w14:paraId="78F4A5B8" w14:textId="77777777" w:rsidR="000B1B80" w:rsidRPr="000B1B80" w:rsidRDefault="000B1B80" w:rsidP="000B1B80">
                  <w:pPr>
                    <w:pStyle w:val="Tekstfusnote"/>
                    <w:rPr>
                      <w:rFonts w:asciiTheme="minorHAnsi" w:hAnsiTheme="minorHAnsi" w:cstheme="minorHAnsi"/>
                      <w:b/>
                      <w:lang w:val="hr-HR"/>
                    </w:rPr>
                  </w:pPr>
                </w:p>
              </w:tc>
            </w:tr>
            <w:tr w:rsidR="000B1B80" w:rsidRPr="000B1B80" w14:paraId="4AD758B1" w14:textId="77777777" w:rsidTr="000B1B80">
              <w:trPr>
                <w:trHeight w:val="300"/>
              </w:trPr>
              <w:tc>
                <w:tcPr>
                  <w:tcW w:w="1060" w:type="pct"/>
                  <w:shd w:val="clear" w:color="auto" w:fill="DBE5F1" w:themeFill="accent1" w:themeFillTint="33"/>
                  <w:vAlign w:val="center"/>
                </w:tcPr>
                <w:p w14:paraId="2BDB7C45"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Udio u ECTS</w:t>
                  </w:r>
                </w:p>
              </w:tc>
              <w:tc>
                <w:tcPr>
                  <w:tcW w:w="852" w:type="pct"/>
                  <w:shd w:val="clear" w:color="auto" w:fill="DBE5F1" w:themeFill="accent1" w:themeFillTint="33"/>
                </w:tcPr>
                <w:p w14:paraId="1E3B1DD0"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1,2</w:t>
                  </w:r>
                </w:p>
              </w:tc>
              <w:tc>
                <w:tcPr>
                  <w:tcW w:w="748" w:type="pct"/>
                  <w:shd w:val="clear" w:color="auto" w:fill="DBE5F1" w:themeFill="accent1" w:themeFillTint="33"/>
                </w:tcPr>
                <w:p w14:paraId="5CF3779F"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2,8</w:t>
                  </w:r>
                </w:p>
              </w:tc>
              <w:tc>
                <w:tcPr>
                  <w:tcW w:w="769" w:type="pct"/>
                  <w:shd w:val="clear" w:color="auto" w:fill="DBE5F1" w:themeFill="accent1" w:themeFillTint="33"/>
                </w:tcPr>
                <w:p w14:paraId="0340FE69"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2</w:t>
                  </w:r>
                </w:p>
              </w:tc>
              <w:tc>
                <w:tcPr>
                  <w:tcW w:w="765" w:type="pct"/>
                  <w:shd w:val="clear" w:color="auto" w:fill="DBE5F1" w:themeFill="accent1" w:themeFillTint="33"/>
                </w:tcPr>
                <w:p w14:paraId="6F6CA7FB" w14:textId="77777777" w:rsidR="000B1B80" w:rsidRPr="000B1B80" w:rsidRDefault="000B1B80" w:rsidP="000B1B80">
                  <w:pPr>
                    <w:pStyle w:val="Tekstfusnote"/>
                    <w:rPr>
                      <w:rFonts w:asciiTheme="minorHAnsi" w:hAnsiTheme="minorHAnsi" w:cstheme="minorHAnsi"/>
                      <w:b/>
                      <w:lang w:val="hr-HR"/>
                    </w:rPr>
                  </w:pPr>
                  <w:r w:rsidRPr="000B1B80">
                    <w:rPr>
                      <w:rFonts w:asciiTheme="minorHAnsi" w:hAnsiTheme="minorHAnsi" w:cstheme="minorHAnsi"/>
                      <w:b/>
                      <w:lang w:val="hr-HR"/>
                    </w:rPr>
                    <w:t>4</w:t>
                  </w:r>
                </w:p>
              </w:tc>
              <w:tc>
                <w:tcPr>
                  <w:tcW w:w="805" w:type="pct"/>
                  <w:shd w:val="clear" w:color="auto" w:fill="DBE5F1" w:themeFill="accent1" w:themeFillTint="33"/>
                  <w:vAlign w:val="center"/>
                </w:tcPr>
                <w:p w14:paraId="36753DF9" w14:textId="77777777" w:rsidR="000B1B80" w:rsidRPr="000B1B80" w:rsidRDefault="000B1B80" w:rsidP="000B1B80">
                  <w:pPr>
                    <w:pStyle w:val="Tekstfusnote"/>
                    <w:rPr>
                      <w:rFonts w:asciiTheme="minorHAnsi" w:hAnsiTheme="minorHAnsi" w:cstheme="minorHAnsi"/>
                      <w:b/>
                      <w:lang w:val="hr-HR"/>
                    </w:rPr>
                  </w:pPr>
                </w:p>
              </w:tc>
            </w:tr>
          </w:tbl>
          <w:p w14:paraId="427252F8" w14:textId="77777777" w:rsidR="000B1B80" w:rsidRPr="000B1B80" w:rsidRDefault="000B1B80" w:rsidP="000B1B80">
            <w:pPr>
              <w:pStyle w:val="Tekstfusnote"/>
              <w:rPr>
                <w:rFonts w:asciiTheme="minorHAnsi" w:hAnsiTheme="minorHAnsi" w:cstheme="minorHAnsi"/>
                <w:lang w:val="hr-HR"/>
              </w:rPr>
            </w:pPr>
          </w:p>
          <w:p w14:paraId="36E5D7AD" w14:textId="77777777" w:rsidR="000B1B80" w:rsidRPr="000B1B80" w:rsidRDefault="000B1B80" w:rsidP="000B1B80">
            <w:pPr>
              <w:pStyle w:val="Tekstfusnote"/>
              <w:rPr>
                <w:rFonts w:asciiTheme="minorHAnsi" w:hAnsiTheme="minorHAnsi" w:cstheme="minorHAnsi"/>
                <w:bCs/>
                <w:lang w:val="hr-HR"/>
              </w:rPr>
            </w:pPr>
            <w:r w:rsidRPr="000B1B80">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2A8FCAAF" w14:textId="77777777" w:rsidR="000B1B80" w:rsidRPr="000B1B80" w:rsidRDefault="000B1B80" w:rsidP="000B1B80">
            <w:pPr>
              <w:pStyle w:val="Tekstfusnote"/>
              <w:rPr>
                <w:rFonts w:asciiTheme="minorHAnsi" w:hAnsiTheme="minorHAnsi" w:cstheme="minorHAnsi"/>
                <w:bCs/>
                <w:lang w:val="hr-HR"/>
              </w:rPr>
            </w:pPr>
          </w:p>
          <w:p w14:paraId="695F764F"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 xml:space="preserve">Ocjenjivanje: </w:t>
            </w:r>
          </w:p>
          <w:p w14:paraId="0E4AB3A2"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Student je položio ispit ako je za svaki ishod učenja na kolegiju ostvario najmanje 50% predviđenih bodova (po ishodu).</w:t>
            </w:r>
          </w:p>
          <w:p w14:paraId="62D9F5C9"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5EB7191A" w14:textId="77777777" w:rsidR="000B1B80" w:rsidRPr="000B1B80" w:rsidRDefault="000B1B80" w:rsidP="000B1B80">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0B1B80" w:rsidRPr="000B1B80" w14:paraId="27BCA02E" w14:textId="77777777" w:rsidTr="000B1B80">
              <w:trPr>
                <w:trHeight w:val="300"/>
                <w:jc w:val="center"/>
              </w:trPr>
              <w:tc>
                <w:tcPr>
                  <w:tcW w:w="1805" w:type="dxa"/>
                  <w:shd w:val="clear" w:color="auto" w:fill="DBE5F1" w:themeFill="accent1" w:themeFillTint="33"/>
                  <w:vAlign w:val="center"/>
                  <w:hideMark/>
                </w:tcPr>
                <w:p w14:paraId="314AE8AB"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Raspon bodova (postotaka)</w:t>
                  </w:r>
                </w:p>
              </w:tc>
              <w:tc>
                <w:tcPr>
                  <w:tcW w:w="1651" w:type="dxa"/>
                  <w:shd w:val="clear" w:color="auto" w:fill="DBE5F1" w:themeFill="accent1" w:themeFillTint="33"/>
                  <w:vAlign w:val="center"/>
                  <w:hideMark/>
                </w:tcPr>
                <w:p w14:paraId="21CCA304"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Brojčana ocjena</w:t>
                  </w:r>
                </w:p>
              </w:tc>
              <w:tc>
                <w:tcPr>
                  <w:tcW w:w="1477" w:type="dxa"/>
                  <w:shd w:val="clear" w:color="auto" w:fill="DBE5F1" w:themeFill="accent1" w:themeFillTint="33"/>
                  <w:vAlign w:val="center"/>
                  <w:hideMark/>
                </w:tcPr>
                <w:p w14:paraId="4296A173"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ECTS ocjena</w:t>
                  </w:r>
                </w:p>
              </w:tc>
            </w:tr>
            <w:tr w:rsidR="000B1B80" w:rsidRPr="000B1B80" w14:paraId="12BDD97B" w14:textId="77777777" w:rsidTr="000B1B80">
              <w:trPr>
                <w:trHeight w:val="300"/>
                <w:jc w:val="center"/>
              </w:trPr>
              <w:tc>
                <w:tcPr>
                  <w:tcW w:w="1805" w:type="dxa"/>
                  <w:shd w:val="clear" w:color="auto" w:fill="DBE5F1" w:themeFill="accent1" w:themeFillTint="33"/>
                  <w:vAlign w:val="center"/>
                  <w:hideMark/>
                </w:tcPr>
                <w:p w14:paraId="0A59D1AA"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90,00 – 100,00</w:t>
                  </w:r>
                </w:p>
              </w:tc>
              <w:tc>
                <w:tcPr>
                  <w:tcW w:w="1651" w:type="dxa"/>
                  <w:vAlign w:val="center"/>
                </w:tcPr>
                <w:p w14:paraId="32CD2F24"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izvrstan (5)</w:t>
                  </w:r>
                </w:p>
              </w:tc>
              <w:tc>
                <w:tcPr>
                  <w:tcW w:w="1477" w:type="dxa"/>
                  <w:vAlign w:val="center"/>
                </w:tcPr>
                <w:p w14:paraId="04963D64"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A</w:t>
                  </w:r>
                </w:p>
              </w:tc>
            </w:tr>
            <w:tr w:rsidR="000B1B80" w:rsidRPr="000B1B80" w14:paraId="5BF4C332" w14:textId="77777777" w:rsidTr="000B1B80">
              <w:trPr>
                <w:trHeight w:val="300"/>
                <w:jc w:val="center"/>
              </w:trPr>
              <w:tc>
                <w:tcPr>
                  <w:tcW w:w="1805" w:type="dxa"/>
                  <w:shd w:val="clear" w:color="auto" w:fill="DBE5F1" w:themeFill="accent1" w:themeFillTint="33"/>
                  <w:vAlign w:val="center"/>
                  <w:hideMark/>
                </w:tcPr>
                <w:p w14:paraId="184D0759"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75,00 – 89,99</w:t>
                  </w:r>
                </w:p>
              </w:tc>
              <w:tc>
                <w:tcPr>
                  <w:tcW w:w="1651" w:type="dxa"/>
                  <w:vAlign w:val="center"/>
                </w:tcPr>
                <w:p w14:paraId="5E1F95A1"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vrlo dobar (4)</w:t>
                  </w:r>
                </w:p>
              </w:tc>
              <w:tc>
                <w:tcPr>
                  <w:tcW w:w="1477" w:type="dxa"/>
                  <w:vAlign w:val="center"/>
                </w:tcPr>
                <w:p w14:paraId="7CBC3972"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B</w:t>
                  </w:r>
                </w:p>
              </w:tc>
            </w:tr>
            <w:tr w:rsidR="000B1B80" w:rsidRPr="000B1B80" w14:paraId="1340022A" w14:textId="77777777" w:rsidTr="000B1B80">
              <w:trPr>
                <w:trHeight w:val="300"/>
                <w:jc w:val="center"/>
              </w:trPr>
              <w:tc>
                <w:tcPr>
                  <w:tcW w:w="1805" w:type="dxa"/>
                  <w:shd w:val="clear" w:color="auto" w:fill="DBE5F1" w:themeFill="accent1" w:themeFillTint="33"/>
                  <w:vAlign w:val="center"/>
                  <w:hideMark/>
                </w:tcPr>
                <w:p w14:paraId="57F14DDF"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60,00 – 74,99</w:t>
                  </w:r>
                </w:p>
              </w:tc>
              <w:tc>
                <w:tcPr>
                  <w:tcW w:w="1651" w:type="dxa"/>
                  <w:vAlign w:val="center"/>
                </w:tcPr>
                <w:p w14:paraId="5F4555C0"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dobar (3)</w:t>
                  </w:r>
                </w:p>
              </w:tc>
              <w:tc>
                <w:tcPr>
                  <w:tcW w:w="1477" w:type="dxa"/>
                  <w:vAlign w:val="center"/>
                </w:tcPr>
                <w:p w14:paraId="01F79C9E"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C</w:t>
                  </w:r>
                </w:p>
              </w:tc>
            </w:tr>
            <w:tr w:rsidR="000B1B80" w:rsidRPr="000B1B80" w14:paraId="3365A03E" w14:textId="77777777" w:rsidTr="000B1B80">
              <w:trPr>
                <w:trHeight w:val="300"/>
                <w:jc w:val="center"/>
              </w:trPr>
              <w:tc>
                <w:tcPr>
                  <w:tcW w:w="1805" w:type="dxa"/>
                  <w:shd w:val="clear" w:color="auto" w:fill="DBE5F1" w:themeFill="accent1" w:themeFillTint="33"/>
                  <w:vAlign w:val="center"/>
                  <w:hideMark/>
                </w:tcPr>
                <w:p w14:paraId="199FB18C"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50,00 – 59,99</w:t>
                  </w:r>
                </w:p>
              </w:tc>
              <w:tc>
                <w:tcPr>
                  <w:tcW w:w="1651" w:type="dxa"/>
                  <w:vAlign w:val="center"/>
                </w:tcPr>
                <w:p w14:paraId="1E6AF964"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dovoljan (2)</w:t>
                  </w:r>
                </w:p>
              </w:tc>
              <w:tc>
                <w:tcPr>
                  <w:tcW w:w="1477" w:type="dxa"/>
                  <w:vAlign w:val="center"/>
                </w:tcPr>
                <w:p w14:paraId="08EE2748"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D</w:t>
                  </w:r>
                </w:p>
              </w:tc>
            </w:tr>
            <w:tr w:rsidR="000B1B80" w:rsidRPr="000B1B80" w14:paraId="2C0DEFA1" w14:textId="77777777" w:rsidTr="000B1B80">
              <w:trPr>
                <w:trHeight w:val="300"/>
                <w:jc w:val="center"/>
              </w:trPr>
              <w:tc>
                <w:tcPr>
                  <w:tcW w:w="1805" w:type="dxa"/>
                  <w:shd w:val="clear" w:color="auto" w:fill="DBE5F1" w:themeFill="accent1" w:themeFillTint="33"/>
                  <w:vAlign w:val="center"/>
                  <w:hideMark/>
                </w:tcPr>
                <w:p w14:paraId="5CC12F02"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0,00 – 49,99</w:t>
                  </w:r>
                </w:p>
              </w:tc>
              <w:tc>
                <w:tcPr>
                  <w:tcW w:w="1651" w:type="dxa"/>
                  <w:vAlign w:val="center"/>
                </w:tcPr>
                <w:p w14:paraId="7A353A50"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nedovoljan (1)</w:t>
                  </w:r>
                </w:p>
              </w:tc>
              <w:tc>
                <w:tcPr>
                  <w:tcW w:w="1477" w:type="dxa"/>
                  <w:vAlign w:val="center"/>
                </w:tcPr>
                <w:p w14:paraId="670B000D"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F</w:t>
                  </w:r>
                </w:p>
              </w:tc>
            </w:tr>
          </w:tbl>
          <w:p w14:paraId="2DAEC576" w14:textId="77777777" w:rsidR="000B1B80" w:rsidRPr="000B1B80" w:rsidRDefault="000B1B80" w:rsidP="000B1B80">
            <w:pPr>
              <w:pStyle w:val="Tekstfusnote"/>
              <w:rPr>
                <w:rFonts w:asciiTheme="minorHAnsi" w:hAnsiTheme="minorHAnsi" w:cstheme="minorHAnsi"/>
                <w:b/>
                <w:bCs/>
                <w:lang w:val="hr-HR"/>
              </w:rPr>
            </w:pPr>
          </w:p>
        </w:tc>
      </w:tr>
      <w:tr w:rsidR="000B1B80" w:rsidRPr="000B1B80" w14:paraId="1CEFF8F4" w14:textId="77777777" w:rsidTr="000B1B8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C75594E"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Obvezna literatura</w:t>
            </w:r>
          </w:p>
        </w:tc>
      </w:tr>
      <w:tr w:rsidR="000B1B80" w:rsidRPr="000B1B80" w14:paraId="49DA853B" w14:textId="77777777" w:rsidTr="000B1B8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D2E6688" w14:textId="77777777" w:rsidR="000B1B80" w:rsidRPr="000B1B80" w:rsidRDefault="000B1B80" w:rsidP="00B40BF3">
            <w:pPr>
              <w:pStyle w:val="Tekstfusnote"/>
              <w:numPr>
                <w:ilvl w:val="0"/>
                <w:numId w:val="20"/>
              </w:numPr>
              <w:rPr>
                <w:rFonts w:asciiTheme="minorHAnsi" w:hAnsiTheme="minorHAnsi" w:cstheme="minorHAnsi"/>
                <w:lang w:val="hr"/>
              </w:rPr>
            </w:pPr>
            <w:r w:rsidRPr="000B1B80">
              <w:rPr>
                <w:rFonts w:asciiTheme="minorHAnsi" w:hAnsiTheme="minorHAnsi" w:cstheme="minorHAnsi"/>
                <w:lang w:val="hr"/>
              </w:rPr>
              <w:t>Šego, J. (2005) Kako postati uspješan govornik: priručnik i vježbenica retorike za učenike i studente. Zagreb: Profil international.</w:t>
            </w:r>
          </w:p>
          <w:p w14:paraId="38204A98" w14:textId="77777777" w:rsidR="000B1B80" w:rsidRPr="000B1B80" w:rsidRDefault="000B1B80" w:rsidP="00B40BF3">
            <w:pPr>
              <w:pStyle w:val="Tekstfusnote"/>
              <w:numPr>
                <w:ilvl w:val="0"/>
                <w:numId w:val="20"/>
              </w:numPr>
              <w:rPr>
                <w:rFonts w:asciiTheme="minorHAnsi" w:hAnsiTheme="minorHAnsi" w:cstheme="minorHAnsi"/>
                <w:lang w:val="hr"/>
              </w:rPr>
            </w:pPr>
            <w:r w:rsidRPr="000B1B80">
              <w:rPr>
                <w:rFonts w:asciiTheme="minorHAnsi" w:hAnsiTheme="minorHAnsi" w:cstheme="minorHAnsi"/>
                <w:lang w:val="hr"/>
              </w:rPr>
              <w:t>Škarić, I. (2000) Temeljci suvremenoga govorništva. Zagreb: Školska knjiga.</w:t>
            </w:r>
          </w:p>
        </w:tc>
      </w:tr>
      <w:tr w:rsidR="000B1B80" w:rsidRPr="000B1B80" w14:paraId="3652857B" w14:textId="77777777" w:rsidTr="000B1B8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F36045E"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Dopunska literatura</w:t>
            </w:r>
          </w:p>
        </w:tc>
      </w:tr>
      <w:tr w:rsidR="000B1B80" w:rsidRPr="000B1B80" w14:paraId="0C635E2C" w14:textId="77777777" w:rsidTr="000B1B80">
        <w:trPr>
          <w:trHeight w:val="718"/>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D798C7" w14:textId="77777777" w:rsidR="000B1B80" w:rsidRPr="000B1B80" w:rsidRDefault="000B1B80" w:rsidP="00B40BF3">
            <w:pPr>
              <w:pStyle w:val="Tekstfusnote"/>
              <w:numPr>
                <w:ilvl w:val="0"/>
                <w:numId w:val="19"/>
              </w:numPr>
              <w:rPr>
                <w:rFonts w:asciiTheme="minorHAnsi" w:hAnsiTheme="minorHAnsi" w:cstheme="minorHAnsi"/>
                <w:lang w:val="hr"/>
              </w:rPr>
            </w:pPr>
            <w:r w:rsidRPr="000B1B80">
              <w:rPr>
                <w:rFonts w:asciiTheme="minorHAnsi" w:hAnsiTheme="minorHAnsi" w:cstheme="minorHAnsi"/>
                <w:lang w:val="hr"/>
              </w:rPr>
              <w:t>Glasoviti govori (1999) (Odabrao I. Zadro). Zagreb: Naklada Zadro.</w:t>
            </w:r>
          </w:p>
          <w:p w14:paraId="680CBCA5" w14:textId="77777777" w:rsidR="000B1B80" w:rsidRPr="000B1B80" w:rsidRDefault="000B1B80" w:rsidP="00B40BF3">
            <w:pPr>
              <w:pStyle w:val="Tekstfusnote"/>
              <w:numPr>
                <w:ilvl w:val="0"/>
                <w:numId w:val="19"/>
              </w:numPr>
              <w:rPr>
                <w:rFonts w:asciiTheme="minorHAnsi" w:hAnsiTheme="minorHAnsi" w:cstheme="minorHAnsi"/>
                <w:lang w:val="hr"/>
              </w:rPr>
            </w:pPr>
            <w:r w:rsidRPr="000B1B80">
              <w:rPr>
                <w:rFonts w:asciiTheme="minorHAnsi" w:hAnsiTheme="minorHAnsi" w:cstheme="minorHAnsi"/>
                <w:lang w:val="hr"/>
              </w:rPr>
              <w:t>Lloyd-Hughes, S. (2013) Govorništvo. Zagreb: Veble commerce.</w:t>
            </w:r>
          </w:p>
          <w:p w14:paraId="4BADE22E" w14:textId="77777777" w:rsidR="000B1B80" w:rsidRPr="000B1B80" w:rsidRDefault="000B1B80" w:rsidP="00B40BF3">
            <w:pPr>
              <w:pStyle w:val="Tekstfusnote"/>
              <w:numPr>
                <w:ilvl w:val="0"/>
                <w:numId w:val="19"/>
              </w:numPr>
              <w:rPr>
                <w:rFonts w:asciiTheme="minorHAnsi" w:hAnsiTheme="minorHAnsi" w:cstheme="minorHAnsi"/>
                <w:lang w:val="hr"/>
              </w:rPr>
            </w:pPr>
            <w:r w:rsidRPr="000B1B80">
              <w:rPr>
                <w:rFonts w:asciiTheme="minorHAnsi" w:hAnsiTheme="minorHAnsi" w:cstheme="minorHAnsi"/>
                <w:lang w:val="hr"/>
              </w:rPr>
              <w:t>Pandžić, V. (2007) Sitni prilozi za povijest učenja i poučavanja govorništva. Split: Redak.</w:t>
            </w:r>
          </w:p>
          <w:p w14:paraId="68CAC930" w14:textId="77777777" w:rsidR="000B1B80" w:rsidRPr="000B1B80" w:rsidRDefault="000B1B80" w:rsidP="00B40BF3">
            <w:pPr>
              <w:pStyle w:val="Tekstfusnote"/>
              <w:numPr>
                <w:ilvl w:val="0"/>
                <w:numId w:val="19"/>
              </w:numPr>
              <w:rPr>
                <w:rFonts w:asciiTheme="minorHAnsi" w:hAnsiTheme="minorHAnsi" w:cstheme="minorHAnsi"/>
                <w:lang w:val="hr"/>
              </w:rPr>
            </w:pPr>
            <w:r w:rsidRPr="000B1B80">
              <w:rPr>
                <w:rFonts w:asciiTheme="minorHAnsi" w:hAnsiTheme="minorHAnsi" w:cstheme="minorHAnsi"/>
                <w:lang w:val="hr"/>
              </w:rPr>
              <w:t>Sunara-Jozek, D. (2019). Govorništvo – potreba u hrvatskomu odgojno-obrazovnomu sustavu. Život i škola, LXV (1-2), 171-180. https://doi.org/10.32903/zs.65.1-2.13</w:t>
            </w:r>
          </w:p>
          <w:p w14:paraId="46952568" w14:textId="77777777" w:rsidR="000B1B80" w:rsidRPr="000B1B80" w:rsidRDefault="000B1B80" w:rsidP="00B40BF3">
            <w:pPr>
              <w:pStyle w:val="Tekstfusnote"/>
              <w:numPr>
                <w:ilvl w:val="0"/>
                <w:numId w:val="19"/>
              </w:numPr>
              <w:rPr>
                <w:rFonts w:asciiTheme="minorHAnsi" w:hAnsiTheme="minorHAnsi" w:cstheme="minorHAnsi"/>
                <w:lang w:val="hr"/>
              </w:rPr>
            </w:pPr>
            <w:r w:rsidRPr="000B1B80">
              <w:rPr>
                <w:rFonts w:asciiTheme="minorHAnsi" w:hAnsiTheme="minorHAnsi" w:cstheme="minorHAnsi"/>
                <w:lang w:val="hr"/>
              </w:rPr>
              <w:t>Steele, J. L., Meredith, K. S., Temple, C., Scott, W. (2001) Čitanje i pisanje za kritičko mišljenje: Okvirni sustav kritičkog mišljenja u cjelini nastavnog programa, vodič kroz projekt I. Zagreb: Forum za slobodu odgoja.</w:t>
            </w:r>
          </w:p>
          <w:p w14:paraId="62C8E0FE" w14:textId="77777777" w:rsidR="000B1B80" w:rsidRPr="000B1B80" w:rsidRDefault="000B1B80" w:rsidP="00B40BF3">
            <w:pPr>
              <w:pStyle w:val="Tekstfusnote"/>
              <w:numPr>
                <w:ilvl w:val="0"/>
                <w:numId w:val="19"/>
              </w:numPr>
              <w:rPr>
                <w:rFonts w:asciiTheme="minorHAnsi" w:hAnsiTheme="minorHAnsi" w:cstheme="minorHAnsi"/>
                <w:lang w:val="hr"/>
              </w:rPr>
            </w:pPr>
            <w:r w:rsidRPr="000B1B80">
              <w:rPr>
                <w:rFonts w:asciiTheme="minorHAnsi" w:hAnsiTheme="minorHAnsi" w:cstheme="minorHAnsi"/>
                <w:lang w:val="hr"/>
              </w:rPr>
              <w:t>Škarić, I. (2008) Temeljci suvremenoga govorništva. Treće izdanje. Zagreb: Školska knjiga.</w:t>
            </w:r>
          </w:p>
          <w:p w14:paraId="4F6C64C9" w14:textId="77777777" w:rsidR="000B1B80" w:rsidRPr="000B1B80" w:rsidRDefault="000B1B80" w:rsidP="00B40BF3">
            <w:pPr>
              <w:pStyle w:val="Tekstfusnote"/>
              <w:numPr>
                <w:ilvl w:val="0"/>
                <w:numId w:val="19"/>
              </w:numPr>
              <w:rPr>
                <w:rFonts w:asciiTheme="minorHAnsi" w:hAnsiTheme="minorHAnsi" w:cstheme="minorHAnsi"/>
                <w:lang w:val="hr"/>
              </w:rPr>
            </w:pPr>
            <w:r w:rsidRPr="000B1B80">
              <w:rPr>
                <w:rFonts w:asciiTheme="minorHAnsi" w:hAnsiTheme="minorHAnsi" w:cstheme="minorHAnsi"/>
                <w:lang w:val="hr"/>
              </w:rPr>
              <w:t>Španjol Marković, M. (2008) Moć uvjeravanja – govorništvo za menadžere (i one koji to žele postići): priručnik za učenje retorike i javnog nastupa. Zagreb: Profil international.</w:t>
            </w:r>
          </w:p>
        </w:tc>
      </w:tr>
      <w:tr w:rsidR="000B1B80" w:rsidRPr="000B1B80" w14:paraId="0537DE5B" w14:textId="77777777" w:rsidTr="000B1B8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B2067B8"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Načini praćenja kvalitete koji osiguravaju stjecanje izlaznih znanja, vještina i kompetencija</w:t>
            </w:r>
          </w:p>
        </w:tc>
      </w:tr>
      <w:tr w:rsidR="000B1B80" w:rsidRPr="000B1B80" w14:paraId="55F4E88B" w14:textId="77777777" w:rsidTr="000B1B8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B59FABC"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0B1B80">
              <w:rPr>
                <w:rFonts w:asciiTheme="minorHAnsi" w:hAnsiTheme="minorHAnsi" w:cstheme="minorHAnsi"/>
                <w:i/>
                <w:iCs/>
                <w:lang w:val="hr-HR"/>
              </w:rPr>
              <w:t>online</w:t>
            </w:r>
            <w:r w:rsidRPr="000B1B80">
              <w:rPr>
                <w:rFonts w:asciiTheme="minorHAnsi" w:hAnsiTheme="minorHAnsi" w:cstheme="minorHAnsi"/>
                <w:lang w:val="hr-HR"/>
              </w:rPr>
              <w:t xml:space="preserve"> upitnicima ili putem pripremljenih tablica i obrazaca.</w:t>
            </w:r>
          </w:p>
        </w:tc>
      </w:tr>
    </w:tbl>
    <w:p w14:paraId="2F8A0C11" w14:textId="77777777" w:rsidR="000B1B80" w:rsidRPr="000B1B80" w:rsidRDefault="000B1B80" w:rsidP="000B1B80">
      <w:pPr>
        <w:pStyle w:val="Tekstfusnote"/>
        <w:rPr>
          <w:rFonts w:asciiTheme="minorHAnsi" w:hAnsiTheme="minorHAnsi" w:cstheme="minorHAnsi"/>
          <w:lang w:val="hr-HR"/>
        </w:rPr>
      </w:pPr>
    </w:p>
    <w:p w14:paraId="7A06FDEA"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 xml:space="preserve">Tablica konstruktivnog poravnavanja </w:t>
      </w:r>
    </w:p>
    <w:p w14:paraId="7947F57D" w14:textId="77777777" w:rsidR="000B1B80" w:rsidRPr="000B1B80" w:rsidRDefault="000B1B80" w:rsidP="000B1B80">
      <w:pPr>
        <w:pStyle w:val="Tekstfusnote"/>
        <w:rPr>
          <w:rFonts w:asciiTheme="minorHAnsi" w:hAnsiTheme="minorHAnsi" w:cstheme="minorHAnsi"/>
          <w:b/>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9"/>
        <w:gridCol w:w="3035"/>
        <w:gridCol w:w="2762"/>
        <w:gridCol w:w="2244"/>
      </w:tblGrid>
      <w:tr w:rsidR="000B1B80" w:rsidRPr="000B1B80" w14:paraId="79941A17" w14:textId="77777777" w:rsidTr="000B1B80">
        <w:tc>
          <w:tcPr>
            <w:tcW w:w="557" w:type="pct"/>
            <w:shd w:val="clear" w:color="auto" w:fill="95B3D7" w:themeFill="accent1" w:themeFillTint="99"/>
          </w:tcPr>
          <w:p w14:paraId="58A1A36F"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Ishodi učenja</w:t>
            </w:r>
          </w:p>
        </w:tc>
        <w:tc>
          <w:tcPr>
            <w:tcW w:w="1676" w:type="pct"/>
            <w:shd w:val="clear" w:color="auto" w:fill="95B3D7" w:themeFill="accent1" w:themeFillTint="99"/>
          </w:tcPr>
          <w:p w14:paraId="4C07D03C"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Nastavne teme</w:t>
            </w:r>
          </w:p>
        </w:tc>
        <w:tc>
          <w:tcPr>
            <w:tcW w:w="1526" w:type="pct"/>
            <w:shd w:val="clear" w:color="auto" w:fill="95B3D7" w:themeFill="accent1" w:themeFillTint="99"/>
          </w:tcPr>
          <w:p w14:paraId="62CC71C0"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Metode (načini) poučavanja</w:t>
            </w:r>
          </w:p>
        </w:tc>
        <w:tc>
          <w:tcPr>
            <w:tcW w:w="1240" w:type="pct"/>
            <w:shd w:val="clear" w:color="auto" w:fill="95B3D7" w:themeFill="accent1" w:themeFillTint="99"/>
          </w:tcPr>
          <w:p w14:paraId="5834B86D" w14:textId="77777777" w:rsidR="000B1B80" w:rsidRPr="000B1B80" w:rsidRDefault="000B1B80" w:rsidP="000B1B80">
            <w:pPr>
              <w:pStyle w:val="Tekstfusnote"/>
              <w:rPr>
                <w:rFonts w:asciiTheme="minorHAnsi" w:hAnsiTheme="minorHAnsi" w:cstheme="minorHAnsi"/>
                <w:b/>
                <w:bCs/>
                <w:lang w:val="hr-HR"/>
              </w:rPr>
            </w:pPr>
            <w:r w:rsidRPr="000B1B80">
              <w:rPr>
                <w:rFonts w:asciiTheme="minorHAnsi" w:hAnsiTheme="minorHAnsi" w:cstheme="minorHAnsi"/>
                <w:b/>
                <w:bCs/>
                <w:lang w:val="hr-HR"/>
              </w:rPr>
              <w:t>Načini provjere ishoda</w:t>
            </w:r>
          </w:p>
        </w:tc>
      </w:tr>
      <w:tr w:rsidR="000B1B80" w:rsidRPr="000B1B80" w14:paraId="2C555FF6" w14:textId="77777777" w:rsidTr="000B1B80">
        <w:tc>
          <w:tcPr>
            <w:tcW w:w="557" w:type="pct"/>
            <w:vAlign w:val="center"/>
          </w:tcPr>
          <w:p w14:paraId="41B9E528"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I1</w:t>
            </w:r>
          </w:p>
        </w:tc>
        <w:tc>
          <w:tcPr>
            <w:tcW w:w="1676" w:type="pct"/>
          </w:tcPr>
          <w:p w14:paraId="139912AA"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 xml:space="preserve">Karakteristike pisanih i govorničkih formi. Pisanje. Znanstveni funkcionalni stil. </w:t>
            </w:r>
          </w:p>
        </w:tc>
        <w:tc>
          <w:tcPr>
            <w:tcW w:w="1526" w:type="pct"/>
            <w:vAlign w:val="center"/>
          </w:tcPr>
          <w:p w14:paraId="726DC325"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Predavanje. Prikaz i analiza primjera. Vježbe.</w:t>
            </w:r>
          </w:p>
        </w:tc>
        <w:tc>
          <w:tcPr>
            <w:tcW w:w="1240" w:type="pct"/>
            <w:vAlign w:val="center"/>
          </w:tcPr>
          <w:p w14:paraId="77E455E7"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 xml:space="preserve">Pisani ispit. </w:t>
            </w:r>
          </w:p>
          <w:p w14:paraId="0DC07BAD"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 xml:space="preserve">Zadatak. </w:t>
            </w:r>
          </w:p>
        </w:tc>
      </w:tr>
      <w:tr w:rsidR="000B1B80" w:rsidRPr="000B1B80" w14:paraId="54AF5E26" w14:textId="77777777" w:rsidTr="000B1B80">
        <w:tc>
          <w:tcPr>
            <w:tcW w:w="557" w:type="pct"/>
            <w:vAlign w:val="center"/>
          </w:tcPr>
          <w:p w14:paraId="624F181D"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I2</w:t>
            </w:r>
          </w:p>
        </w:tc>
        <w:tc>
          <w:tcPr>
            <w:tcW w:w="1676" w:type="pct"/>
          </w:tcPr>
          <w:p w14:paraId="0F5CEFC6"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Zakonitosti i postupci suvremena govorništva u specifičnim poslovnim situacijama i njihova učinkovitost.</w:t>
            </w:r>
          </w:p>
        </w:tc>
        <w:tc>
          <w:tcPr>
            <w:tcW w:w="1526" w:type="pct"/>
            <w:vAlign w:val="center"/>
          </w:tcPr>
          <w:p w14:paraId="7B672D3B"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Predavanje. Rasprava na nastavi. Vježbe.</w:t>
            </w:r>
          </w:p>
        </w:tc>
        <w:tc>
          <w:tcPr>
            <w:tcW w:w="1240" w:type="pct"/>
            <w:vAlign w:val="center"/>
          </w:tcPr>
          <w:p w14:paraId="403F3A60"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Pisani ispit. Zadatak.</w:t>
            </w:r>
          </w:p>
        </w:tc>
      </w:tr>
      <w:tr w:rsidR="000B1B80" w:rsidRPr="000B1B80" w14:paraId="3B220F26" w14:textId="77777777" w:rsidTr="000B1B80">
        <w:tc>
          <w:tcPr>
            <w:tcW w:w="557" w:type="pct"/>
            <w:vAlign w:val="center"/>
          </w:tcPr>
          <w:p w14:paraId="66BBB982"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I3</w:t>
            </w:r>
          </w:p>
        </w:tc>
        <w:tc>
          <w:tcPr>
            <w:tcW w:w="1676" w:type="pct"/>
            <w:vAlign w:val="center"/>
          </w:tcPr>
          <w:p w14:paraId="4AC8AB09"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Govorničke vještine u specifičnim situacijama u poslovnom okruženju.</w:t>
            </w:r>
          </w:p>
        </w:tc>
        <w:tc>
          <w:tcPr>
            <w:tcW w:w="1526" w:type="pct"/>
            <w:vAlign w:val="center"/>
          </w:tcPr>
          <w:p w14:paraId="0F5646F3"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Predavanje. Prikaz i analiza primjera. Vježbe.</w:t>
            </w:r>
          </w:p>
        </w:tc>
        <w:tc>
          <w:tcPr>
            <w:tcW w:w="1240" w:type="pct"/>
            <w:vAlign w:val="center"/>
          </w:tcPr>
          <w:p w14:paraId="7BEC811C"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Zadatak. Izrada prezentacije i izlaganje.</w:t>
            </w:r>
          </w:p>
        </w:tc>
      </w:tr>
      <w:tr w:rsidR="000B1B80" w:rsidRPr="000B1B80" w14:paraId="193EC809" w14:textId="77777777" w:rsidTr="000B1B80">
        <w:tc>
          <w:tcPr>
            <w:tcW w:w="557" w:type="pct"/>
            <w:vAlign w:val="center"/>
          </w:tcPr>
          <w:p w14:paraId="24AC07F0"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I4</w:t>
            </w:r>
          </w:p>
        </w:tc>
        <w:tc>
          <w:tcPr>
            <w:tcW w:w="1676" w:type="pct"/>
            <w:vAlign w:val="center"/>
          </w:tcPr>
          <w:p w14:paraId="76B94193"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Govornik i govorničke vještine. Jezične kompetencije i vrednote govorenog jezika u izradi i izvođenju javnog govora.</w:t>
            </w:r>
          </w:p>
        </w:tc>
        <w:tc>
          <w:tcPr>
            <w:tcW w:w="1526" w:type="pct"/>
            <w:vAlign w:val="center"/>
          </w:tcPr>
          <w:p w14:paraId="3C1597DE"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Predavanje. Prikaz i analiza primjera. Vježbe.</w:t>
            </w:r>
          </w:p>
        </w:tc>
        <w:tc>
          <w:tcPr>
            <w:tcW w:w="1240" w:type="pct"/>
            <w:vAlign w:val="center"/>
          </w:tcPr>
          <w:p w14:paraId="236FF60B"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Zadatak. Izrada prezentacije i izlaganje.</w:t>
            </w:r>
          </w:p>
        </w:tc>
      </w:tr>
      <w:tr w:rsidR="000B1B80" w:rsidRPr="000B1B80" w14:paraId="38AE6E59" w14:textId="77777777" w:rsidTr="000B1B80">
        <w:trPr>
          <w:trHeight w:val="176"/>
        </w:trPr>
        <w:tc>
          <w:tcPr>
            <w:tcW w:w="557" w:type="pct"/>
            <w:vAlign w:val="center"/>
          </w:tcPr>
          <w:p w14:paraId="188CB20D"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I5</w:t>
            </w:r>
          </w:p>
        </w:tc>
        <w:tc>
          <w:tcPr>
            <w:tcW w:w="1676" w:type="pct"/>
            <w:vAlign w:val="center"/>
          </w:tcPr>
          <w:p w14:paraId="689759B6"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Praktični zadaci studenata - govorno i pisano izražavanje.</w:t>
            </w:r>
          </w:p>
        </w:tc>
        <w:tc>
          <w:tcPr>
            <w:tcW w:w="1526" w:type="pct"/>
            <w:vAlign w:val="center"/>
          </w:tcPr>
          <w:p w14:paraId="115995C7"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Vježbe.</w:t>
            </w:r>
          </w:p>
        </w:tc>
        <w:tc>
          <w:tcPr>
            <w:tcW w:w="1240" w:type="pct"/>
            <w:vAlign w:val="center"/>
          </w:tcPr>
          <w:p w14:paraId="34D3B408" w14:textId="77777777" w:rsidR="000B1B80" w:rsidRPr="000B1B80" w:rsidRDefault="000B1B80" w:rsidP="000B1B80">
            <w:pPr>
              <w:pStyle w:val="Tekstfusnote"/>
              <w:rPr>
                <w:rFonts w:asciiTheme="minorHAnsi" w:hAnsiTheme="minorHAnsi" w:cstheme="minorHAnsi"/>
                <w:lang w:val="hr-HR"/>
              </w:rPr>
            </w:pPr>
            <w:r w:rsidRPr="000B1B80">
              <w:rPr>
                <w:rFonts w:asciiTheme="minorHAnsi" w:hAnsiTheme="minorHAnsi" w:cstheme="minorHAnsi"/>
                <w:lang w:val="hr-HR"/>
              </w:rPr>
              <w:t>Izlaganje.</w:t>
            </w:r>
          </w:p>
        </w:tc>
      </w:tr>
    </w:tbl>
    <w:p w14:paraId="16CC2533" w14:textId="77777777" w:rsidR="000B1B80" w:rsidRPr="000B1B80" w:rsidRDefault="000B1B80" w:rsidP="000B1B80">
      <w:pPr>
        <w:pStyle w:val="Tekstfusnote"/>
        <w:rPr>
          <w:rFonts w:asciiTheme="minorHAnsi" w:hAnsiTheme="minorHAnsi" w:cstheme="minorHAnsi"/>
          <w:lang w:val="hr-HR"/>
        </w:rPr>
      </w:pPr>
    </w:p>
    <w:p w14:paraId="6612CC7C" w14:textId="77777777" w:rsidR="00602C70" w:rsidRPr="00E45878" w:rsidRDefault="00602C70" w:rsidP="00602C70">
      <w:pPr>
        <w:pStyle w:val="Tekstfusnote"/>
        <w:rPr>
          <w:rFonts w:asciiTheme="minorHAnsi" w:hAnsiTheme="minorHAnsi" w:cstheme="minorHAnsi"/>
          <w:lang w:val="de-DE"/>
        </w:rPr>
      </w:pPr>
    </w:p>
    <w:p w14:paraId="7A3B9B38" w14:textId="77777777" w:rsidR="00602C70" w:rsidRPr="00E45878" w:rsidRDefault="00D30525" w:rsidP="00D30525">
      <w:pPr>
        <w:pStyle w:val="Tekstfusnote"/>
        <w:ind w:left="360"/>
        <w:rPr>
          <w:rFonts w:asciiTheme="minorHAnsi" w:hAnsiTheme="minorHAnsi" w:cstheme="minorHAnsi"/>
          <w:lang w:val="de-DE"/>
        </w:rPr>
      </w:pPr>
      <w:r w:rsidRPr="00E45878">
        <w:rPr>
          <w:rFonts w:asciiTheme="minorHAnsi" w:hAnsiTheme="minorHAnsi" w:cstheme="minorHAnsi"/>
          <w:lang w:val="de-DE"/>
        </w:rPr>
        <w:t>VI SEMESTAR</w:t>
      </w:r>
    </w:p>
    <w:p w14:paraId="5BBE9BF1" w14:textId="77777777" w:rsidR="00D30525" w:rsidRPr="00E45878" w:rsidRDefault="00D30525" w:rsidP="00D30525">
      <w:pPr>
        <w:pStyle w:val="Tekstfusnote"/>
        <w:ind w:left="360"/>
        <w:rPr>
          <w:rFonts w:asciiTheme="minorHAnsi" w:hAnsiTheme="minorHAnsi" w:cstheme="minorHAnsi"/>
          <w:lang w:val="de-DE"/>
        </w:rPr>
      </w:pPr>
    </w:p>
    <w:tbl>
      <w:tblPr>
        <w:tblStyle w:val="Reetkatablice"/>
        <w:tblW w:w="90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5"/>
        <w:gridCol w:w="1671"/>
        <w:gridCol w:w="511"/>
        <w:gridCol w:w="1281"/>
        <w:gridCol w:w="1358"/>
        <w:gridCol w:w="581"/>
        <w:gridCol w:w="1663"/>
      </w:tblGrid>
      <w:tr w:rsidR="00D30525" w:rsidRPr="00E45878" w14:paraId="70D936C2" w14:textId="77777777" w:rsidTr="004D4457">
        <w:trPr>
          <w:trHeight w:val="300"/>
        </w:trPr>
        <w:tc>
          <w:tcPr>
            <w:tcW w:w="9006" w:type="dxa"/>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1AA96D77"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OPĆE INFORMACIJE</w:t>
            </w:r>
          </w:p>
        </w:tc>
      </w:tr>
      <w:tr w:rsidR="00D30525" w:rsidRPr="00E45878" w14:paraId="0FB634FD" w14:textId="77777777" w:rsidTr="004D4457">
        <w:trPr>
          <w:trHeight w:val="300"/>
        </w:trPr>
        <w:tc>
          <w:tcPr>
            <w:tcW w:w="1964"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816AA16"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Studijski program</w:t>
            </w:r>
          </w:p>
        </w:tc>
        <w:tc>
          <w:tcPr>
            <w:tcW w:w="7042"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2053754846"/>
              <w:placeholder>
                <w:docPart w:val="B702A6F0F4C1453A9F617DCC10B18C5C"/>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7887E056"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Stručni prijediplomski studij  Održivi agroturizam</w:t>
                </w:r>
              </w:p>
            </w:sdtContent>
          </w:sdt>
        </w:tc>
      </w:tr>
      <w:tr w:rsidR="00D30525" w:rsidRPr="00E45878" w14:paraId="5867F979" w14:textId="77777777" w:rsidTr="004D4457">
        <w:trPr>
          <w:trHeight w:val="300"/>
        </w:trPr>
        <w:tc>
          <w:tcPr>
            <w:tcW w:w="1964"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C1B7732"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Naziv kolegija</w:t>
            </w:r>
          </w:p>
        </w:tc>
        <w:tc>
          <w:tcPr>
            <w:tcW w:w="7042"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4B8963A"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PLANIRANJE I UPRAVLJANJE EKOLOŠKOM POLJOPRIVREDNOM PROIZVODNJOM</w:t>
            </w:r>
          </w:p>
        </w:tc>
      </w:tr>
      <w:tr w:rsidR="00D30525" w:rsidRPr="00E45878" w14:paraId="73CDE661" w14:textId="77777777" w:rsidTr="004D4457">
        <w:trPr>
          <w:trHeight w:val="300"/>
        </w:trPr>
        <w:tc>
          <w:tcPr>
            <w:tcW w:w="1964"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7DA7EF6"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Nositelj kolegija</w:t>
            </w:r>
          </w:p>
        </w:tc>
        <w:tc>
          <w:tcPr>
            <w:tcW w:w="7042"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4455B58" w14:textId="15C63930" w:rsidR="00D30525" w:rsidRPr="00E45878" w:rsidRDefault="009948F2" w:rsidP="00D30525">
            <w:pPr>
              <w:pStyle w:val="Tekstfusnote"/>
              <w:ind w:left="360"/>
              <w:rPr>
                <w:rFonts w:asciiTheme="minorHAnsi" w:hAnsiTheme="minorHAnsi" w:cstheme="minorHAnsi"/>
                <w:lang w:val="hr-HR"/>
              </w:rPr>
            </w:pPr>
            <w:r>
              <w:rPr>
                <w:rFonts w:asciiTheme="minorHAnsi" w:hAnsiTheme="minorHAnsi" w:cstheme="minorHAnsi"/>
                <w:lang w:val="hr-HR"/>
              </w:rPr>
              <w:t>d</w:t>
            </w:r>
            <w:r w:rsidR="00D30525" w:rsidRPr="00E45878">
              <w:rPr>
                <w:rFonts w:asciiTheme="minorHAnsi" w:hAnsiTheme="minorHAnsi" w:cstheme="minorHAnsi"/>
                <w:lang w:val="hr-HR"/>
              </w:rPr>
              <w:t xml:space="preserve">r. sc. Melita Zec Vojinović, </w:t>
            </w:r>
            <w:r w:rsidR="00A87493">
              <w:rPr>
                <w:rFonts w:asciiTheme="minorHAnsi" w:hAnsiTheme="minorHAnsi" w:cstheme="minorHAnsi"/>
                <w:lang w:val="hr-HR"/>
              </w:rPr>
              <w:t xml:space="preserve">viši </w:t>
            </w:r>
            <w:r w:rsidR="00D30525" w:rsidRPr="00E45878">
              <w:rPr>
                <w:rFonts w:asciiTheme="minorHAnsi" w:hAnsiTheme="minorHAnsi" w:cstheme="minorHAnsi"/>
                <w:lang w:val="hr-HR"/>
              </w:rPr>
              <w:t>predavač</w:t>
            </w:r>
          </w:p>
        </w:tc>
      </w:tr>
      <w:tr w:rsidR="00D30525" w:rsidRPr="00E45878" w14:paraId="1796770E" w14:textId="77777777" w:rsidTr="004D4457">
        <w:trPr>
          <w:trHeight w:val="300"/>
        </w:trPr>
        <w:tc>
          <w:tcPr>
            <w:tcW w:w="1964"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D0C05E8"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Asistent</w:t>
            </w:r>
          </w:p>
        </w:tc>
        <w:tc>
          <w:tcPr>
            <w:tcW w:w="7042"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14B7A10" w14:textId="77777777" w:rsidR="00D30525" w:rsidRPr="00E45878" w:rsidRDefault="00D30525" w:rsidP="00D30525">
            <w:pPr>
              <w:pStyle w:val="Tekstfusnote"/>
              <w:ind w:left="360"/>
              <w:rPr>
                <w:rFonts w:asciiTheme="minorHAnsi" w:hAnsiTheme="minorHAnsi" w:cstheme="minorHAnsi"/>
                <w:lang w:val="hr-HR"/>
              </w:rPr>
            </w:pPr>
          </w:p>
        </w:tc>
      </w:tr>
      <w:tr w:rsidR="00F36710" w:rsidRPr="00E45878" w14:paraId="4ADCC51C" w14:textId="77777777" w:rsidTr="004D4457">
        <w:trPr>
          <w:trHeight w:val="300"/>
        </w:trPr>
        <w:tc>
          <w:tcPr>
            <w:tcW w:w="1964"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2621341"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Status kolegija</w:t>
            </w:r>
          </w:p>
        </w:tc>
        <w:tc>
          <w:tcPr>
            <w:tcW w:w="210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448166290"/>
              <w:placeholder>
                <w:docPart w:val="2D2929C58CA342AF98B227CC6C2A534B"/>
              </w:placeholder>
              <w:comboBox>
                <w:listItem w:displayText="Obvezni" w:value="Obvezni"/>
                <w:listItem w:displayText="Izborni" w:value="Izborni"/>
              </w:comboBox>
            </w:sdtPr>
            <w:sdtEndPr/>
            <w:sdtContent>
              <w:p w14:paraId="07895CD0"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Obvezni</w:t>
                </w:r>
              </w:p>
            </w:sdtContent>
          </w:sdt>
        </w:tc>
        <w:tc>
          <w:tcPr>
            <w:tcW w:w="2544"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BBA53E2"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ECTS</w:t>
            </w:r>
          </w:p>
        </w:tc>
        <w:tc>
          <w:tcPr>
            <w:tcW w:w="2396"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717810720"/>
              <w:placeholder>
                <w:docPart w:val="2613F6DF51A74116AF9591B63361BEA9"/>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7630D809"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5</w:t>
                </w:r>
              </w:p>
            </w:sdtContent>
          </w:sdt>
        </w:tc>
      </w:tr>
      <w:tr w:rsidR="00F36710" w:rsidRPr="00E45878" w14:paraId="52354D33" w14:textId="77777777" w:rsidTr="004D4457">
        <w:trPr>
          <w:trHeight w:val="300"/>
        </w:trPr>
        <w:tc>
          <w:tcPr>
            <w:tcW w:w="1964"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282961F"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Godina</w:t>
            </w:r>
          </w:p>
        </w:tc>
        <w:tc>
          <w:tcPr>
            <w:tcW w:w="210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610242378"/>
              <w:placeholder>
                <w:docPart w:val="10C463BEB9B54B7F8C5300CEEF12E541"/>
              </w:placeholder>
              <w:comboBox>
                <w:listItem w:displayText="1." w:value="1."/>
                <w:listItem w:displayText="2." w:value="2."/>
                <w:listItem w:displayText="3." w:value="3."/>
              </w:comboBox>
            </w:sdtPr>
            <w:sdtEndPr/>
            <w:sdtContent>
              <w:p w14:paraId="36C5D9A9"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3.</w:t>
                </w:r>
              </w:p>
            </w:sdtContent>
          </w:sdt>
        </w:tc>
        <w:tc>
          <w:tcPr>
            <w:tcW w:w="2544"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F3BFD49"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Semestar</w:t>
            </w:r>
          </w:p>
        </w:tc>
        <w:tc>
          <w:tcPr>
            <w:tcW w:w="2396"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129469981"/>
              <w:placeholder>
                <w:docPart w:val="0D9BFBB8FD68428699012623BEB5F13E"/>
              </w:placeholder>
              <w:comboBox>
                <w:listItem w:displayText="Zimski" w:value="Zimski"/>
                <w:listItem w:displayText="Ljetni" w:value="Ljetni"/>
              </w:comboBox>
            </w:sdtPr>
            <w:sdtEndPr/>
            <w:sdtContent>
              <w:p w14:paraId="1B70D202"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Ljetni</w:t>
                </w:r>
              </w:p>
            </w:sdtContent>
          </w:sdt>
        </w:tc>
      </w:tr>
      <w:tr w:rsidR="00D30525" w:rsidRPr="00E45878" w14:paraId="37938DA7" w14:textId="77777777" w:rsidTr="004D4457">
        <w:trPr>
          <w:trHeight w:val="300"/>
        </w:trPr>
        <w:tc>
          <w:tcPr>
            <w:tcW w:w="1964" w:type="dxa"/>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1DF7963"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Način izvođenja nastave</w:t>
            </w:r>
          </w:p>
        </w:tc>
        <w:tc>
          <w:tcPr>
            <w:tcW w:w="1315"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540BF54"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Predavanja</w:t>
            </w:r>
          </w:p>
        </w:tc>
        <w:tc>
          <w:tcPr>
            <w:tcW w:w="2042"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FF8D6BA"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Vježbe</w:t>
            </w:r>
          </w:p>
        </w:tc>
        <w:tc>
          <w:tcPr>
            <w:tcW w:w="2135"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85275E8"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Seminari</w:t>
            </w:r>
          </w:p>
        </w:tc>
        <w:tc>
          <w:tcPr>
            <w:tcW w:w="1550"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E824B68"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Praktikum</w:t>
            </w:r>
          </w:p>
        </w:tc>
      </w:tr>
      <w:tr w:rsidR="00D30525" w:rsidRPr="00E45878" w14:paraId="781118D0" w14:textId="77777777" w:rsidTr="004D4457">
        <w:trPr>
          <w:trHeight w:val="300"/>
        </w:trPr>
        <w:tc>
          <w:tcPr>
            <w:tcW w:w="1964" w:type="dxa"/>
            <w:vMerge/>
            <w:tcMar>
              <w:top w:w="113" w:type="dxa"/>
              <w:bottom w:w="113" w:type="dxa"/>
            </w:tcMar>
            <w:vAlign w:val="center"/>
          </w:tcPr>
          <w:p w14:paraId="32AE1457" w14:textId="77777777" w:rsidR="00D30525" w:rsidRPr="00E45878" w:rsidRDefault="00D30525" w:rsidP="00D30525">
            <w:pPr>
              <w:pStyle w:val="Tekstfusnote"/>
              <w:ind w:left="360"/>
              <w:rPr>
                <w:rFonts w:asciiTheme="minorHAnsi" w:hAnsiTheme="minorHAnsi" w:cstheme="minorHAnsi"/>
                <w:lang w:val="hr-HR"/>
              </w:rPr>
            </w:pPr>
          </w:p>
        </w:tc>
        <w:tc>
          <w:tcPr>
            <w:tcW w:w="1315" w:type="dxa"/>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B4F0AD2"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3</w:t>
            </w:r>
          </w:p>
        </w:tc>
        <w:tc>
          <w:tcPr>
            <w:tcW w:w="204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25F037E"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w:t>
            </w:r>
          </w:p>
        </w:tc>
        <w:tc>
          <w:tcPr>
            <w:tcW w:w="2135"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215AD27"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0</w:t>
            </w:r>
          </w:p>
        </w:tc>
        <w:tc>
          <w:tcPr>
            <w:tcW w:w="1550" w:type="dxa"/>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4A0635F"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0</w:t>
            </w:r>
          </w:p>
        </w:tc>
      </w:tr>
      <w:tr w:rsidR="00D30525" w:rsidRPr="00E45878" w14:paraId="524EC3E2" w14:textId="77777777" w:rsidTr="004D4457">
        <w:trPr>
          <w:trHeight w:val="300"/>
        </w:trPr>
        <w:tc>
          <w:tcPr>
            <w:tcW w:w="9006" w:type="dxa"/>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42F1D395"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OPIS KOLEGIJA</w:t>
            </w:r>
          </w:p>
        </w:tc>
      </w:tr>
      <w:tr w:rsidR="00D30525" w:rsidRPr="00E45878" w14:paraId="2F468C86" w14:textId="77777777" w:rsidTr="004D4457">
        <w:trPr>
          <w:trHeight w:val="300"/>
        </w:trPr>
        <w:tc>
          <w:tcPr>
            <w:tcW w:w="9006"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2BD9D41"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Ciljevi kolegija</w:t>
            </w:r>
          </w:p>
        </w:tc>
      </w:tr>
      <w:tr w:rsidR="00D30525" w:rsidRPr="00E45878" w14:paraId="68EC3165" w14:textId="77777777" w:rsidTr="004D4457">
        <w:trPr>
          <w:trHeight w:val="300"/>
        </w:trPr>
        <w:tc>
          <w:tcPr>
            <w:tcW w:w="9006"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089B637" w14:textId="77777777" w:rsidR="00D30525" w:rsidRPr="00E45878" w:rsidRDefault="00D30525" w:rsidP="00B40BF3">
            <w:pPr>
              <w:pStyle w:val="Tekstfusnote"/>
              <w:numPr>
                <w:ilvl w:val="0"/>
                <w:numId w:val="130"/>
              </w:numPr>
              <w:rPr>
                <w:rFonts w:asciiTheme="minorHAnsi" w:hAnsiTheme="minorHAnsi" w:cstheme="minorHAnsi"/>
                <w:lang w:val="hr-HR"/>
              </w:rPr>
            </w:pPr>
            <w:r w:rsidRPr="00E45878">
              <w:rPr>
                <w:rFonts w:asciiTheme="minorHAnsi" w:hAnsiTheme="minorHAnsi" w:cstheme="minorHAnsi"/>
                <w:lang w:val="hr-HR"/>
              </w:rPr>
              <w:t>Upoznati studente s praksom ekološke poljoprivrede i poučiti ih principima i tehnikama održivog upravljanja zemljištem, njege i zaštite kultura te uzgoja životinja prema pravilima ekološke poljoprivrede koji se primjenjuju u Hrvatskoj i EU.</w:t>
            </w:r>
          </w:p>
          <w:p w14:paraId="7E202508" w14:textId="77777777" w:rsidR="00D30525" w:rsidRPr="00E45878" w:rsidRDefault="00D30525" w:rsidP="00B40BF3">
            <w:pPr>
              <w:pStyle w:val="Tekstfusnote"/>
              <w:numPr>
                <w:ilvl w:val="0"/>
                <w:numId w:val="130"/>
              </w:numPr>
              <w:rPr>
                <w:rFonts w:asciiTheme="minorHAnsi" w:hAnsiTheme="minorHAnsi" w:cstheme="minorHAnsi"/>
                <w:lang w:val="hr-HR"/>
              </w:rPr>
            </w:pPr>
            <w:r w:rsidRPr="00E45878">
              <w:rPr>
                <w:rFonts w:asciiTheme="minorHAnsi" w:hAnsiTheme="minorHAnsi" w:cstheme="minorHAnsi"/>
                <w:lang w:val="hr-HR"/>
              </w:rPr>
              <w:t>Upoznati studente s metodama primjenjivanih u ekonomici ekoloških proizvoda.</w:t>
            </w:r>
          </w:p>
          <w:p w14:paraId="3239A7EE" w14:textId="77777777" w:rsidR="00D30525" w:rsidRPr="00E45878" w:rsidRDefault="00D30525" w:rsidP="00B40BF3">
            <w:pPr>
              <w:pStyle w:val="Tekstfusnote"/>
              <w:numPr>
                <w:ilvl w:val="0"/>
                <w:numId w:val="130"/>
              </w:numPr>
              <w:rPr>
                <w:rFonts w:asciiTheme="minorHAnsi" w:hAnsiTheme="minorHAnsi" w:cstheme="minorHAnsi"/>
                <w:lang w:val="hr-HR"/>
              </w:rPr>
            </w:pPr>
            <w:r w:rsidRPr="00E45878">
              <w:rPr>
                <w:rFonts w:asciiTheme="minorHAnsi" w:hAnsiTheme="minorHAnsi" w:cstheme="minorHAnsi"/>
                <w:lang w:val="hr-HR"/>
              </w:rPr>
              <w:t>Razviti vještine kod studenta za razvoj poslovnog plana za granu proizvodnje kojom se bave, a koja će biti podržana njihovim multidisciplinarnim znanjem te osposobiti ga za preuzimanje funkcije voditelja ekološkog gospodarstva.</w:t>
            </w:r>
          </w:p>
        </w:tc>
      </w:tr>
      <w:tr w:rsidR="00D30525" w:rsidRPr="00E45878" w14:paraId="71581E44" w14:textId="77777777" w:rsidTr="004D4457">
        <w:trPr>
          <w:trHeight w:val="300"/>
        </w:trPr>
        <w:tc>
          <w:tcPr>
            <w:tcW w:w="9006"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82FEB06"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Uvjeti za upis kolegija</w:t>
            </w:r>
          </w:p>
        </w:tc>
      </w:tr>
      <w:tr w:rsidR="00D30525" w:rsidRPr="00E45878" w14:paraId="51E675E4" w14:textId="77777777" w:rsidTr="004D4457">
        <w:trPr>
          <w:trHeight w:val="300"/>
        </w:trPr>
        <w:tc>
          <w:tcPr>
            <w:tcW w:w="9006"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C8E15C8"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Položen kolegij Ekološka poljoprivreda.</w:t>
            </w:r>
          </w:p>
        </w:tc>
      </w:tr>
      <w:tr w:rsidR="00D30525" w:rsidRPr="00E45878" w14:paraId="36983B17" w14:textId="77777777" w:rsidTr="004D4457">
        <w:trPr>
          <w:trHeight w:val="300"/>
        </w:trPr>
        <w:tc>
          <w:tcPr>
            <w:tcW w:w="9006"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1459CAC"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D30525" w:rsidRPr="00E45878" w14:paraId="3599CF8A" w14:textId="77777777" w:rsidTr="004D4457">
        <w:trPr>
          <w:trHeight w:val="300"/>
        </w:trPr>
        <w:tc>
          <w:tcPr>
            <w:tcW w:w="9006"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91FBB93"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I1 Planirati poslove agroturističkog gospodarstva u skladu sa zakonodavnim okvirom.</w:t>
            </w:r>
          </w:p>
          <w:p w14:paraId="216B9E31"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I3 Planirati marketinške aktivnosti plasmana i distribucije proizvoda i usluga.</w:t>
            </w:r>
          </w:p>
          <w:p w14:paraId="38A08296"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I4 Odabrati optimalan način uređenja i dizajna agroturističkog gospodarstva s obzirom na raspoložive resurse.</w:t>
            </w:r>
          </w:p>
          <w:p w14:paraId="00BE8498"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I4 Odabrati održive načine opskrbe, nabave i prodaje u poslovanju agroturističkog gospodarstva.</w:t>
            </w:r>
          </w:p>
          <w:p w14:paraId="27F1755D"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I6 Odabrati sustav poljoprivredne proizvodnje sukladno raspoloživim resursima.</w:t>
            </w:r>
          </w:p>
          <w:p w14:paraId="753048D3"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I9 Integrirati temeljna načela kemije, biokemije, mikrobiologije i botanike u poljoprivrednoj proizvodnji.</w:t>
            </w:r>
          </w:p>
          <w:p w14:paraId="5866BC67"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I10 Procijeniti prikladnost ekoloških i edafskih čimbenika za održivu biljnu i životinjsku proizvodnju.</w:t>
            </w:r>
          </w:p>
          <w:p w14:paraId="7856934E"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I12 Osmisliti model njege za odabrane vrste, sortimente i pasmine.</w:t>
            </w:r>
          </w:p>
          <w:p w14:paraId="2C5E1A03"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I13 Primijeniti različite načine dorade, sortiranja i pripreme biljnih i životinjskih sirovina za preradu.</w:t>
            </w:r>
          </w:p>
          <w:p w14:paraId="3118B68A"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I14 Odabrati metode prerade i konzerviranja sirovina biljnog podrijetla</w:t>
            </w:r>
          </w:p>
          <w:p w14:paraId="1C1F909F"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I15 Odabrati metode prerade i konzerviranja sirovina životinjskog podrijetla.</w:t>
            </w:r>
          </w:p>
          <w:p w14:paraId="01FBD7FE"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I18 Primijeniti proces hijerarhije održivog gospodarenja otpadom na agroturizmu..</w:t>
            </w:r>
          </w:p>
        </w:tc>
      </w:tr>
      <w:tr w:rsidR="00D30525" w:rsidRPr="00E45878" w14:paraId="048250D3" w14:textId="77777777" w:rsidTr="004D4457">
        <w:trPr>
          <w:trHeight w:val="300"/>
        </w:trPr>
        <w:tc>
          <w:tcPr>
            <w:tcW w:w="9006"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8BBB7AD"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D30525" w:rsidRPr="00E45878" w14:paraId="72734DC8" w14:textId="77777777" w:rsidTr="004D4457">
        <w:trPr>
          <w:trHeight w:val="300"/>
        </w:trPr>
        <w:tc>
          <w:tcPr>
            <w:tcW w:w="9006"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63747D" w14:textId="77777777" w:rsidR="00D30525" w:rsidRPr="00E45878" w:rsidRDefault="00D30525" w:rsidP="00B40BF3">
            <w:pPr>
              <w:pStyle w:val="Tekstfusnote"/>
              <w:numPr>
                <w:ilvl w:val="0"/>
                <w:numId w:val="22"/>
              </w:numPr>
              <w:rPr>
                <w:rFonts w:asciiTheme="minorHAnsi" w:hAnsiTheme="minorHAnsi" w:cstheme="minorHAnsi"/>
                <w:lang w:val="hr-HR"/>
              </w:rPr>
            </w:pPr>
            <w:r w:rsidRPr="00E45878">
              <w:rPr>
                <w:rFonts w:asciiTheme="minorHAnsi" w:hAnsiTheme="minorHAnsi" w:cstheme="minorHAnsi"/>
                <w:lang w:val="hr-HR"/>
              </w:rPr>
              <w:t>Odabrati metode za održavanje plodnosti tla i konzervaciju tla.</w:t>
            </w:r>
          </w:p>
          <w:p w14:paraId="00789DFB" w14:textId="77777777" w:rsidR="00D30525" w:rsidRPr="00E45878" w:rsidRDefault="00D30525" w:rsidP="00B40BF3">
            <w:pPr>
              <w:pStyle w:val="Tekstfusnote"/>
              <w:numPr>
                <w:ilvl w:val="0"/>
                <w:numId w:val="22"/>
              </w:numPr>
              <w:rPr>
                <w:rFonts w:asciiTheme="minorHAnsi" w:hAnsiTheme="minorHAnsi" w:cstheme="minorHAnsi"/>
                <w:lang w:val="hr-HR"/>
              </w:rPr>
            </w:pPr>
            <w:r w:rsidRPr="00E45878">
              <w:rPr>
                <w:rFonts w:asciiTheme="minorHAnsi" w:hAnsiTheme="minorHAnsi" w:cstheme="minorHAnsi"/>
                <w:lang w:val="hr-HR"/>
              </w:rPr>
              <w:t>Kreirati ekološki plan njege poljoprivrednih proizvoda.</w:t>
            </w:r>
          </w:p>
          <w:p w14:paraId="2E514CFF" w14:textId="77777777" w:rsidR="00D30525" w:rsidRPr="00E45878" w:rsidRDefault="00D30525" w:rsidP="00B40BF3">
            <w:pPr>
              <w:pStyle w:val="Tekstfusnote"/>
              <w:numPr>
                <w:ilvl w:val="0"/>
                <w:numId w:val="22"/>
              </w:numPr>
              <w:rPr>
                <w:rFonts w:asciiTheme="minorHAnsi" w:hAnsiTheme="minorHAnsi" w:cstheme="minorHAnsi"/>
                <w:lang w:val="hr-HR"/>
              </w:rPr>
            </w:pPr>
            <w:r w:rsidRPr="00E45878">
              <w:rPr>
                <w:rFonts w:asciiTheme="minorHAnsi" w:hAnsiTheme="minorHAnsi" w:cstheme="minorHAnsi"/>
                <w:lang w:val="hr-HR"/>
              </w:rPr>
              <w:t>Odabrati adekvatne sorte i pasmine za ekološki uzgoj, rokove sjetve/sadnje, berbe i način skladištenja poljoprivrednih proizvoda.</w:t>
            </w:r>
          </w:p>
          <w:p w14:paraId="0003AFEE" w14:textId="77777777" w:rsidR="00D30525" w:rsidRPr="00E45878" w:rsidRDefault="00D30525" w:rsidP="00B40BF3">
            <w:pPr>
              <w:pStyle w:val="Tekstfusnote"/>
              <w:numPr>
                <w:ilvl w:val="0"/>
                <w:numId w:val="22"/>
              </w:numPr>
              <w:rPr>
                <w:rFonts w:asciiTheme="minorHAnsi" w:hAnsiTheme="minorHAnsi" w:cstheme="minorHAnsi"/>
                <w:lang w:val="hr-HR"/>
              </w:rPr>
            </w:pPr>
            <w:r w:rsidRPr="00E45878">
              <w:rPr>
                <w:rFonts w:asciiTheme="minorHAnsi" w:hAnsiTheme="minorHAnsi" w:cstheme="minorHAnsi"/>
                <w:lang w:val="hr-HR"/>
              </w:rPr>
              <w:t>Odabrati kanale distribucije i cijene za ekološke proizvode.</w:t>
            </w:r>
          </w:p>
          <w:p w14:paraId="2880DB8C" w14:textId="77777777" w:rsidR="00D30525" w:rsidRPr="00E45878" w:rsidRDefault="00D30525" w:rsidP="00B40BF3">
            <w:pPr>
              <w:pStyle w:val="Tekstfusnote"/>
              <w:numPr>
                <w:ilvl w:val="0"/>
                <w:numId w:val="22"/>
              </w:numPr>
              <w:rPr>
                <w:rFonts w:asciiTheme="minorHAnsi" w:hAnsiTheme="minorHAnsi" w:cstheme="minorHAnsi"/>
                <w:lang w:val="hr-HR"/>
              </w:rPr>
            </w:pPr>
            <w:r w:rsidRPr="00E45878">
              <w:rPr>
                <w:rFonts w:asciiTheme="minorHAnsi" w:hAnsiTheme="minorHAnsi" w:cstheme="minorHAnsi"/>
                <w:lang w:val="hr-HR"/>
              </w:rPr>
              <w:t>Izraditi plan upravljanja ekološkom proizvodnjom.</w:t>
            </w:r>
          </w:p>
        </w:tc>
      </w:tr>
      <w:tr w:rsidR="00D30525" w:rsidRPr="00E45878" w14:paraId="47345689" w14:textId="77777777" w:rsidTr="004D4457">
        <w:trPr>
          <w:trHeight w:val="300"/>
        </w:trPr>
        <w:tc>
          <w:tcPr>
            <w:tcW w:w="9006"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C7BDF5A"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Sadržaj kolegija</w:t>
            </w:r>
          </w:p>
        </w:tc>
      </w:tr>
      <w:tr w:rsidR="00D30525" w:rsidRPr="00E45878" w14:paraId="233F72D1" w14:textId="77777777" w:rsidTr="004D4457">
        <w:trPr>
          <w:trHeight w:val="300"/>
        </w:trPr>
        <w:tc>
          <w:tcPr>
            <w:tcW w:w="9006"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DE8B39D"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Tehnologija i tehnike uzgoja različitih kultura u različitim uzgojnim uvjetima. Upravljanje plodnošću tla i konzervacija tla u povrćarstvu, ratarstvu i voćarstvu. Metode obrade tla za održavanje biološke komponente tla. Ishrana uzgojnih kultura. Upravljanje korovima u ratarstvu, povrćarstvu i voćarstvu. Prevencija i zaštita od biljnih bolesti i štetnika u uzgojnim kulturama. Unapređenje ključnih elemenata ekološke poljoprivredne proizvodnje. Priprema za berbu i skladištenje plodova i proizvoda. Ekonomika ekoloških poljoprivrednih proizvoda: odabir kanala distribucije i formiranje cijena. Izrada dugoročnog plana upravljanja proizvodnjom s obzirom na karakteristike gospodarstva.</w:t>
            </w:r>
          </w:p>
        </w:tc>
      </w:tr>
      <w:tr w:rsidR="00D30525" w:rsidRPr="00E45878" w14:paraId="0CD99141" w14:textId="77777777" w:rsidTr="004D4457">
        <w:trPr>
          <w:trHeight w:val="300"/>
        </w:trPr>
        <w:tc>
          <w:tcPr>
            <w:tcW w:w="1964"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4247B2A"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Vrste izvođenja nastave</w:t>
            </w:r>
          </w:p>
        </w:tc>
        <w:tc>
          <w:tcPr>
            <w:tcW w:w="3357" w:type="dxa"/>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695DFCA" w14:textId="77777777" w:rsidR="00D30525" w:rsidRPr="00E45878" w:rsidRDefault="00BF3C49" w:rsidP="00D30525">
            <w:pPr>
              <w:pStyle w:val="Tekstfusnote"/>
              <w:ind w:left="360"/>
              <w:rPr>
                <w:rFonts w:asciiTheme="minorHAnsi" w:hAnsiTheme="minorHAnsi" w:cstheme="minorHAnsi"/>
                <w:lang w:val="hr-HR"/>
              </w:rPr>
            </w:pPr>
            <w:sdt>
              <w:sdtPr>
                <w:rPr>
                  <w:rFonts w:asciiTheme="minorHAnsi" w:hAnsiTheme="minorHAnsi" w:cstheme="minorHAnsi"/>
                  <w:lang w:val="hr-HR"/>
                </w:rPr>
                <w:id w:val="160207538"/>
                <w14:checkbox>
                  <w14:checked w14:val="1"/>
                  <w14:checkedState w14:val="2612" w14:font="MS Gothic"/>
                  <w14:uncheckedState w14:val="2610" w14:font="MS Gothic"/>
                </w14:checkbox>
              </w:sdtPr>
              <w:sdtEndPr/>
              <w:sdtContent>
                <w:r w:rsidR="00D30525" w:rsidRPr="00E45878">
                  <w:rPr>
                    <w:rFonts w:ascii="Segoe UI Symbol" w:hAnsi="Segoe UI Symbol" w:cs="Segoe UI Symbol"/>
                    <w:lang w:val="hr-HR"/>
                  </w:rPr>
                  <w:t>☒</w:t>
                </w:r>
              </w:sdtContent>
            </w:sdt>
            <w:r w:rsidR="00D30525" w:rsidRPr="00E45878">
              <w:rPr>
                <w:rFonts w:asciiTheme="minorHAnsi" w:hAnsiTheme="minorHAnsi" w:cstheme="minorHAnsi"/>
                <w:lang w:val="hr-HR"/>
              </w:rPr>
              <w:t xml:space="preserve"> Predavanja</w:t>
            </w:r>
          </w:p>
          <w:p w14:paraId="0EB70095" w14:textId="77777777" w:rsidR="00D30525" w:rsidRPr="00E45878" w:rsidRDefault="00BF3C49" w:rsidP="00D30525">
            <w:pPr>
              <w:pStyle w:val="Tekstfusnote"/>
              <w:ind w:left="360"/>
              <w:rPr>
                <w:rFonts w:asciiTheme="minorHAnsi" w:hAnsiTheme="minorHAnsi" w:cstheme="minorHAnsi"/>
                <w:lang w:val="hr-HR"/>
              </w:rPr>
            </w:pPr>
            <w:sdt>
              <w:sdtPr>
                <w:rPr>
                  <w:rFonts w:asciiTheme="minorHAnsi" w:hAnsiTheme="minorHAnsi" w:cstheme="minorHAnsi"/>
                  <w:lang w:val="hr-HR"/>
                </w:rPr>
                <w:id w:val="507559917"/>
                <w14:checkbox>
                  <w14:checked w14:val="0"/>
                  <w14:checkedState w14:val="2612" w14:font="MS Gothic"/>
                  <w14:uncheckedState w14:val="2610" w14:font="MS Gothic"/>
                </w14:checkbox>
              </w:sdtPr>
              <w:sdtEndPr/>
              <w:sdtContent>
                <w:r w:rsidR="00D30525" w:rsidRPr="00E45878">
                  <w:rPr>
                    <w:rFonts w:ascii="Segoe UI Symbol" w:hAnsi="Segoe UI Symbol" w:cs="Segoe UI Symbol"/>
                    <w:lang w:val="hr-HR"/>
                  </w:rPr>
                  <w:t>☐</w:t>
                </w:r>
              </w:sdtContent>
            </w:sdt>
            <w:r w:rsidR="00D30525" w:rsidRPr="00E45878">
              <w:rPr>
                <w:rFonts w:asciiTheme="minorHAnsi" w:hAnsiTheme="minorHAnsi" w:cstheme="minorHAnsi"/>
                <w:lang w:val="hr-HR"/>
              </w:rPr>
              <w:t xml:space="preserve"> Seminari i radionice</w:t>
            </w:r>
          </w:p>
          <w:p w14:paraId="1D9E1073" w14:textId="77777777" w:rsidR="00D30525" w:rsidRPr="00E45878" w:rsidRDefault="00BF3C49" w:rsidP="00D30525">
            <w:pPr>
              <w:pStyle w:val="Tekstfusnote"/>
              <w:ind w:left="360"/>
              <w:rPr>
                <w:rFonts w:asciiTheme="minorHAnsi" w:hAnsiTheme="minorHAnsi" w:cstheme="minorHAnsi"/>
                <w:lang w:val="hr-HR"/>
              </w:rPr>
            </w:pPr>
            <w:sdt>
              <w:sdtPr>
                <w:rPr>
                  <w:rFonts w:asciiTheme="minorHAnsi" w:hAnsiTheme="minorHAnsi" w:cstheme="minorHAnsi"/>
                  <w:lang w:val="hr-HR"/>
                </w:rPr>
                <w:id w:val="973344664"/>
                <w14:checkbox>
                  <w14:checked w14:val="1"/>
                  <w14:checkedState w14:val="2612" w14:font="MS Gothic"/>
                  <w14:uncheckedState w14:val="2610" w14:font="MS Gothic"/>
                </w14:checkbox>
              </w:sdtPr>
              <w:sdtEndPr/>
              <w:sdtContent>
                <w:r w:rsidR="00D30525" w:rsidRPr="00E45878">
                  <w:rPr>
                    <w:rFonts w:ascii="Segoe UI Symbol" w:hAnsi="Segoe UI Symbol" w:cs="Segoe UI Symbol"/>
                    <w:lang w:val="hr-HR"/>
                  </w:rPr>
                  <w:t>☒</w:t>
                </w:r>
              </w:sdtContent>
            </w:sdt>
            <w:r w:rsidR="00D30525" w:rsidRPr="00E45878">
              <w:rPr>
                <w:rFonts w:asciiTheme="minorHAnsi" w:hAnsiTheme="minorHAnsi" w:cstheme="minorHAnsi"/>
                <w:lang w:val="hr-HR"/>
              </w:rPr>
              <w:t xml:space="preserve"> Vježbe</w:t>
            </w:r>
          </w:p>
          <w:p w14:paraId="53E9C7B8" w14:textId="77777777" w:rsidR="00D30525" w:rsidRPr="00E45878" w:rsidRDefault="00BF3C49" w:rsidP="00D30525">
            <w:pPr>
              <w:pStyle w:val="Tekstfusnote"/>
              <w:ind w:left="360"/>
              <w:rPr>
                <w:rFonts w:asciiTheme="minorHAnsi" w:hAnsiTheme="minorHAnsi" w:cstheme="minorHAnsi"/>
                <w:lang w:val="hr-HR"/>
              </w:rPr>
            </w:pPr>
            <w:sdt>
              <w:sdtPr>
                <w:rPr>
                  <w:rFonts w:asciiTheme="minorHAnsi" w:hAnsiTheme="minorHAnsi" w:cstheme="minorHAnsi"/>
                  <w:lang w:val="hr-HR"/>
                </w:rPr>
                <w:id w:val="-1775399685"/>
                <w14:checkbox>
                  <w14:checked w14:val="0"/>
                  <w14:checkedState w14:val="2612" w14:font="MS Gothic"/>
                  <w14:uncheckedState w14:val="2610" w14:font="MS Gothic"/>
                </w14:checkbox>
              </w:sdtPr>
              <w:sdtEndPr/>
              <w:sdtContent>
                <w:r w:rsidR="00D30525" w:rsidRPr="00E45878">
                  <w:rPr>
                    <w:rFonts w:ascii="Segoe UI Symbol" w:hAnsi="Segoe UI Symbol" w:cs="Segoe UI Symbol"/>
                    <w:lang w:val="hr-HR"/>
                  </w:rPr>
                  <w:t>☐</w:t>
                </w:r>
              </w:sdtContent>
            </w:sdt>
            <w:r w:rsidR="00D30525" w:rsidRPr="00E45878">
              <w:rPr>
                <w:rFonts w:asciiTheme="minorHAnsi" w:hAnsiTheme="minorHAnsi" w:cstheme="minorHAnsi"/>
                <w:lang w:val="hr-HR"/>
              </w:rPr>
              <w:t xml:space="preserve"> Obrazovanje na daljinu</w:t>
            </w:r>
          </w:p>
          <w:p w14:paraId="4A9FC3AC" w14:textId="77777777" w:rsidR="00D30525" w:rsidRPr="00E45878" w:rsidRDefault="00BF3C49" w:rsidP="00D30525">
            <w:pPr>
              <w:pStyle w:val="Tekstfusnote"/>
              <w:ind w:left="360"/>
              <w:rPr>
                <w:rFonts w:asciiTheme="minorHAnsi" w:hAnsiTheme="minorHAnsi" w:cstheme="minorHAnsi"/>
                <w:lang w:val="hr-HR"/>
              </w:rPr>
            </w:pPr>
            <w:sdt>
              <w:sdtPr>
                <w:rPr>
                  <w:rFonts w:asciiTheme="minorHAnsi" w:hAnsiTheme="minorHAnsi" w:cstheme="minorHAnsi"/>
                  <w:lang w:val="hr-HR"/>
                </w:rPr>
                <w:id w:val="-445857855"/>
                <w14:checkbox>
                  <w14:checked w14:val="1"/>
                  <w14:checkedState w14:val="2612" w14:font="MS Gothic"/>
                  <w14:uncheckedState w14:val="2610" w14:font="MS Gothic"/>
                </w14:checkbox>
              </w:sdtPr>
              <w:sdtEndPr/>
              <w:sdtContent>
                <w:r w:rsidR="00D30525" w:rsidRPr="00E45878">
                  <w:rPr>
                    <w:rFonts w:ascii="Segoe UI Symbol" w:hAnsi="Segoe UI Symbol" w:cs="Segoe UI Symbol"/>
                    <w:lang w:val="hr-HR"/>
                  </w:rPr>
                  <w:t>☒</w:t>
                </w:r>
              </w:sdtContent>
            </w:sdt>
            <w:r w:rsidR="00D30525" w:rsidRPr="00E45878">
              <w:rPr>
                <w:rFonts w:asciiTheme="minorHAnsi" w:hAnsiTheme="minorHAnsi" w:cstheme="minorHAnsi"/>
                <w:lang w:val="hr-HR"/>
              </w:rPr>
              <w:t xml:space="preserve"> Terenska nastava</w:t>
            </w:r>
          </w:p>
        </w:tc>
        <w:tc>
          <w:tcPr>
            <w:tcW w:w="3685" w:type="dxa"/>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E22718D" w14:textId="77777777" w:rsidR="00D30525" w:rsidRPr="00E45878" w:rsidRDefault="00BF3C49" w:rsidP="00D30525">
            <w:pPr>
              <w:pStyle w:val="Tekstfusnote"/>
              <w:ind w:left="360"/>
              <w:rPr>
                <w:rFonts w:asciiTheme="minorHAnsi" w:hAnsiTheme="minorHAnsi" w:cstheme="minorHAnsi"/>
                <w:lang w:val="hr-HR"/>
              </w:rPr>
            </w:pPr>
            <w:sdt>
              <w:sdtPr>
                <w:rPr>
                  <w:rFonts w:asciiTheme="minorHAnsi" w:hAnsiTheme="minorHAnsi" w:cstheme="minorHAnsi"/>
                  <w:lang w:val="hr-HR"/>
                </w:rPr>
                <w:id w:val="-1227764484"/>
                <w14:checkbox>
                  <w14:checked w14:val="1"/>
                  <w14:checkedState w14:val="2612" w14:font="MS Gothic"/>
                  <w14:uncheckedState w14:val="2610" w14:font="MS Gothic"/>
                </w14:checkbox>
              </w:sdtPr>
              <w:sdtEndPr/>
              <w:sdtContent>
                <w:r w:rsidR="00D30525" w:rsidRPr="00E45878">
                  <w:rPr>
                    <w:rFonts w:ascii="Segoe UI Symbol" w:hAnsi="Segoe UI Symbol" w:cs="Segoe UI Symbol"/>
                    <w:lang w:val="hr-HR"/>
                  </w:rPr>
                  <w:t>☒</w:t>
                </w:r>
              </w:sdtContent>
            </w:sdt>
            <w:r w:rsidR="00D30525" w:rsidRPr="00E45878">
              <w:rPr>
                <w:rFonts w:asciiTheme="minorHAnsi" w:hAnsiTheme="minorHAnsi" w:cstheme="minorHAnsi"/>
                <w:lang w:val="hr-HR"/>
              </w:rPr>
              <w:t xml:space="preserve"> Samostalni zadaci</w:t>
            </w:r>
          </w:p>
          <w:p w14:paraId="3A6B26C8" w14:textId="77777777" w:rsidR="00D30525" w:rsidRPr="00E45878" w:rsidRDefault="00BF3C49" w:rsidP="00D30525">
            <w:pPr>
              <w:pStyle w:val="Tekstfusnote"/>
              <w:ind w:left="360"/>
              <w:rPr>
                <w:rFonts w:asciiTheme="minorHAnsi" w:hAnsiTheme="minorHAnsi" w:cstheme="minorHAnsi"/>
                <w:lang w:val="hr-HR"/>
              </w:rPr>
            </w:pPr>
            <w:sdt>
              <w:sdtPr>
                <w:rPr>
                  <w:rFonts w:asciiTheme="minorHAnsi" w:hAnsiTheme="minorHAnsi" w:cstheme="minorHAnsi"/>
                  <w:lang w:val="hr-HR"/>
                </w:rPr>
                <w:id w:val="1511565543"/>
                <w14:checkbox>
                  <w14:checked w14:val="1"/>
                  <w14:checkedState w14:val="2612" w14:font="MS Gothic"/>
                  <w14:uncheckedState w14:val="2610" w14:font="MS Gothic"/>
                </w14:checkbox>
              </w:sdtPr>
              <w:sdtEndPr/>
              <w:sdtContent>
                <w:r w:rsidR="00D30525" w:rsidRPr="00E45878">
                  <w:rPr>
                    <w:rFonts w:ascii="Segoe UI Symbol" w:hAnsi="Segoe UI Symbol" w:cs="Segoe UI Symbol"/>
                    <w:lang w:val="hr-HR"/>
                  </w:rPr>
                  <w:t>☒</w:t>
                </w:r>
              </w:sdtContent>
            </w:sdt>
            <w:r w:rsidR="00D30525" w:rsidRPr="00E45878">
              <w:rPr>
                <w:rFonts w:asciiTheme="minorHAnsi" w:hAnsiTheme="minorHAnsi" w:cstheme="minorHAnsi"/>
                <w:lang w:val="hr-HR"/>
              </w:rPr>
              <w:t xml:space="preserve"> Multimedija i mreža</w:t>
            </w:r>
          </w:p>
          <w:p w14:paraId="3BBBAA89" w14:textId="77777777" w:rsidR="00D30525" w:rsidRPr="00E45878" w:rsidRDefault="00BF3C49" w:rsidP="00D30525">
            <w:pPr>
              <w:pStyle w:val="Tekstfusnote"/>
              <w:ind w:left="360"/>
              <w:rPr>
                <w:rFonts w:asciiTheme="minorHAnsi" w:hAnsiTheme="minorHAnsi" w:cstheme="minorHAnsi"/>
                <w:lang w:val="hr-HR"/>
              </w:rPr>
            </w:pPr>
            <w:sdt>
              <w:sdtPr>
                <w:rPr>
                  <w:rFonts w:asciiTheme="minorHAnsi" w:hAnsiTheme="minorHAnsi" w:cstheme="minorHAnsi"/>
                  <w:lang w:val="hr-HR"/>
                </w:rPr>
                <w:id w:val="60767709"/>
                <w14:checkbox>
                  <w14:checked w14:val="1"/>
                  <w14:checkedState w14:val="2612" w14:font="MS Gothic"/>
                  <w14:uncheckedState w14:val="2610" w14:font="MS Gothic"/>
                </w14:checkbox>
              </w:sdtPr>
              <w:sdtEndPr/>
              <w:sdtContent>
                <w:r w:rsidR="00D30525" w:rsidRPr="00E45878">
                  <w:rPr>
                    <w:rFonts w:ascii="Segoe UI Symbol" w:hAnsi="Segoe UI Symbol" w:cs="Segoe UI Symbol"/>
                    <w:lang w:val="hr-HR"/>
                  </w:rPr>
                  <w:t>☒</w:t>
                </w:r>
              </w:sdtContent>
            </w:sdt>
            <w:r w:rsidR="00D30525" w:rsidRPr="00E45878">
              <w:rPr>
                <w:rFonts w:asciiTheme="minorHAnsi" w:hAnsiTheme="minorHAnsi" w:cstheme="minorHAnsi"/>
                <w:lang w:val="hr-HR"/>
              </w:rPr>
              <w:t xml:space="preserve"> Laboratorij</w:t>
            </w:r>
          </w:p>
          <w:p w14:paraId="298A287B" w14:textId="77777777" w:rsidR="00D30525" w:rsidRPr="00E45878" w:rsidRDefault="00BF3C49" w:rsidP="00D30525">
            <w:pPr>
              <w:pStyle w:val="Tekstfusnote"/>
              <w:ind w:left="360"/>
              <w:rPr>
                <w:rFonts w:asciiTheme="minorHAnsi" w:hAnsiTheme="minorHAnsi" w:cstheme="minorHAnsi"/>
                <w:lang w:val="hr-HR"/>
              </w:rPr>
            </w:pPr>
            <w:sdt>
              <w:sdtPr>
                <w:rPr>
                  <w:rFonts w:asciiTheme="minorHAnsi" w:hAnsiTheme="minorHAnsi" w:cstheme="minorHAnsi"/>
                  <w:lang w:val="hr-HR"/>
                </w:rPr>
                <w:id w:val="-1689124280"/>
                <w14:checkbox>
                  <w14:checked w14:val="0"/>
                  <w14:checkedState w14:val="2612" w14:font="MS Gothic"/>
                  <w14:uncheckedState w14:val="2610" w14:font="MS Gothic"/>
                </w14:checkbox>
              </w:sdtPr>
              <w:sdtEndPr/>
              <w:sdtContent>
                <w:r w:rsidR="00D30525" w:rsidRPr="00E45878">
                  <w:rPr>
                    <w:rFonts w:ascii="Segoe UI Symbol" w:hAnsi="Segoe UI Symbol" w:cs="Segoe UI Symbol"/>
                    <w:lang w:val="hr-HR"/>
                  </w:rPr>
                  <w:t>☐</w:t>
                </w:r>
              </w:sdtContent>
            </w:sdt>
            <w:r w:rsidR="00D30525" w:rsidRPr="00E45878">
              <w:rPr>
                <w:rFonts w:asciiTheme="minorHAnsi" w:hAnsiTheme="minorHAnsi" w:cstheme="minorHAnsi"/>
                <w:lang w:val="hr-HR"/>
              </w:rPr>
              <w:t xml:space="preserve"> Mentorski rad</w:t>
            </w:r>
          </w:p>
          <w:p w14:paraId="343FC0F0" w14:textId="77777777" w:rsidR="00D30525" w:rsidRPr="00E45878" w:rsidRDefault="00BF3C49" w:rsidP="00D30525">
            <w:pPr>
              <w:pStyle w:val="Tekstfusnote"/>
              <w:ind w:left="360"/>
              <w:rPr>
                <w:rFonts w:asciiTheme="minorHAnsi" w:hAnsiTheme="minorHAnsi" w:cstheme="minorHAnsi"/>
                <w:lang w:val="hr-HR"/>
              </w:rPr>
            </w:pPr>
            <w:sdt>
              <w:sdtPr>
                <w:rPr>
                  <w:rFonts w:asciiTheme="minorHAnsi" w:hAnsiTheme="minorHAnsi" w:cstheme="minorHAnsi"/>
                  <w:lang w:val="hr-HR"/>
                </w:rPr>
                <w:id w:val="-982689961"/>
                <w14:checkbox>
                  <w14:checked w14:val="0"/>
                  <w14:checkedState w14:val="2612" w14:font="MS Gothic"/>
                  <w14:uncheckedState w14:val="2610" w14:font="MS Gothic"/>
                </w14:checkbox>
              </w:sdtPr>
              <w:sdtEndPr/>
              <w:sdtContent>
                <w:r w:rsidR="00D30525" w:rsidRPr="00E45878">
                  <w:rPr>
                    <w:rFonts w:ascii="Segoe UI Symbol" w:hAnsi="Segoe UI Symbol" w:cs="Segoe UI Symbol"/>
                    <w:lang w:val="hr-HR"/>
                  </w:rPr>
                  <w:t>☐</w:t>
                </w:r>
              </w:sdtContent>
            </w:sdt>
            <w:r w:rsidR="00D30525" w:rsidRPr="00E45878">
              <w:rPr>
                <w:rFonts w:asciiTheme="minorHAnsi" w:hAnsiTheme="minorHAnsi" w:cstheme="minorHAnsi"/>
                <w:lang w:val="hr-HR"/>
              </w:rPr>
              <w:t xml:space="preserve"> Ostalo: </w:t>
            </w:r>
          </w:p>
        </w:tc>
      </w:tr>
      <w:tr w:rsidR="00D30525" w:rsidRPr="00E45878" w14:paraId="2EC5D40B" w14:textId="77777777" w:rsidTr="004D4457">
        <w:trPr>
          <w:trHeight w:val="300"/>
        </w:trPr>
        <w:tc>
          <w:tcPr>
            <w:tcW w:w="9006"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1A62AD4"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Obveze studenata</w:t>
            </w:r>
          </w:p>
        </w:tc>
      </w:tr>
      <w:tr w:rsidR="00D30525" w:rsidRPr="00E45878" w14:paraId="07900C86" w14:textId="77777777" w:rsidTr="004D4457">
        <w:trPr>
          <w:trHeight w:val="22"/>
        </w:trPr>
        <w:tc>
          <w:tcPr>
            <w:tcW w:w="9006"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6647958"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tc>
      </w:tr>
      <w:tr w:rsidR="00D30525" w:rsidRPr="00E45878" w14:paraId="10CEE223" w14:textId="77777777" w:rsidTr="004D4457">
        <w:trPr>
          <w:trHeight w:val="300"/>
        </w:trPr>
        <w:tc>
          <w:tcPr>
            <w:tcW w:w="9006"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C3D255B"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Ocjenjivanje i vrednovanje rada studenata tijekom nastave i na ispitnom roku</w:t>
            </w:r>
          </w:p>
        </w:tc>
      </w:tr>
      <w:tr w:rsidR="00D30525" w:rsidRPr="00E45878" w14:paraId="06C65BC1" w14:textId="77777777" w:rsidTr="004D4457">
        <w:trPr>
          <w:trHeight w:val="1143"/>
        </w:trPr>
        <w:tc>
          <w:tcPr>
            <w:tcW w:w="9006"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BC61687"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295B33A1" w14:textId="77777777" w:rsidR="00D30525" w:rsidRPr="00E45878" w:rsidRDefault="00D30525" w:rsidP="00D30525">
            <w:pPr>
              <w:pStyle w:val="Tekstfusnote"/>
              <w:ind w:left="360"/>
              <w:rPr>
                <w:rFonts w:asciiTheme="minorHAnsi" w:hAnsiTheme="minorHAnsi" w:cstheme="minorHAnsi"/>
                <w:b/>
                <w:bCs/>
                <w:lang w:val="hr-HR"/>
              </w:rPr>
            </w:pPr>
          </w:p>
          <w:p w14:paraId="2AD86142"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Kontinuirana provjera:</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83"/>
              <w:gridCol w:w="1163"/>
              <w:gridCol w:w="1171"/>
              <w:gridCol w:w="1190"/>
              <w:gridCol w:w="1353"/>
              <w:gridCol w:w="912"/>
              <w:gridCol w:w="906"/>
              <w:gridCol w:w="936"/>
            </w:tblGrid>
            <w:tr w:rsidR="00D30525" w:rsidRPr="00E45878" w14:paraId="3E3A43D0" w14:textId="77777777" w:rsidTr="0029158D">
              <w:trPr>
                <w:trHeight w:val="300"/>
              </w:trPr>
              <w:tc>
                <w:tcPr>
                  <w:tcW w:w="814" w:type="pct"/>
                  <w:shd w:val="clear" w:color="auto" w:fill="DBE5F1" w:themeFill="accent1" w:themeFillTint="33"/>
                  <w:vAlign w:val="center"/>
                </w:tcPr>
                <w:p w14:paraId="4A17FC8A"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Ishod</w:t>
                  </w:r>
                </w:p>
              </w:tc>
              <w:tc>
                <w:tcPr>
                  <w:tcW w:w="654" w:type="pct"/>
                  <w:shd w:val="clear" w:color="auto" w:fill="DBE5F1" w:themeFill="accent1" w:themeFillTint="33"/>
                </w:tcPr>
                <w:p w14:paraId="154012A0"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Kolokvij</w:t>
                  </w:r>
                </w:p>
                <w:p w14:paraId="56174B75" w14:textId="77777777" w:rsidR="00D30525" w:rsidRPr="00E45878" w:rsidRDefault="00D30525" w:rsidP="00D30525">
                  <w:pPr>
                    <w:pStyle w:val="Tekstfusnote"/>
                    <w:ind w:left="360"/>
                    <w:rPr>
                      <w:rFonts w:asciiTheme="minorHAnsi" w:hAnsiTheme="minorHAnsi" w:cstheme="minorHAnsi"/>
                      <w:b/>
                      <w:bCs/>
                      <w:lang w:val="hr-HR"/>
                    </w:rPr>
                  </w:pPr>
                </w:p>
              </w:tc>
              <w:tc>
                <w:tcPr>
                  <w:tcW w:w="574" w:type="pct"/>
                  <w:shd w:val="clear" w:color="auto" w:fill="DBE5F1" w:themeFill="accent1" w:themeFillTint="33"/>
                </w:tcPr>
                <w:p w14:paraId="56B69E58"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lang w:val="hr-HR"/>
                    </w:rPr>
                    <w:t>Zadatak</w:t>
                  </w:r>
                </w:p>
              </w:tc>
              <w:tc>
                <w:tcPr>
                  <w:tcW w:w="574" w:type="pct"/>
                  <w:shd w:val="clear" w:color="auto" w:fill="DBE5F1" w:themeFill="accent1" w:themeFillTint="33"/>
                </w:tcPr>
                <w:p w14:paraId="36E583D1"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Domaća zadaća</w:t>
                  </w:r>
                </w:p>
              </w:tc>
              <w:tc>
                <w:tcPr>
                  <w:tcW w:w="592" w:type="pct"/>
                  <w:shd w:val="clear" w:color="auto" w:fill="DBE5F1" w:themeFill="accent1" w:themeFillTint="33"/>
                </w:tcPr>
                <w:p w14:paraId="1DFEA758"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Izrada poslovnog plana</w:t>
                  </w:r>
                </w:p>
              </w:tc>
              <w:tc>
                <w:tcPr>
                  <w:tcW w:w="590" w:type="pct"/>
                  <w:shd w:val="clear" w:color="auto" w:fill="DBE5F1" w:themeFill="accent1" w:themeFillTint="33"/>
                  <w:vAlign w:val="center"/>
                </w:tcPr>
                <w:p w14:paraId="4D669A35"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Prag</w:t>
                  </w:r>
                </w:p>
              </w:tc>
              <w:tc>
                <w:tcPr>
                  <w:tcW w:w="587" w:type="pct"/>
                  <w:shd w:val="clear" w:color="auto" w:fill="DBE5F1" w:themeFill="accent1" w:themeFillTint="33"/>
                  <w:vAlign w:val="center"/>
                </w:tcPr>
                <w:p w14:paraId="7436C8C7"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Max</w:t>
                  </w:r>
                </w:p>
              </w:tc>
              <w:tc>
                <w:tcPr>
                  <w:tcW w:w="617" w:type="pct"/>
                  <w:shd w:val="clear" w:color="auto" w:fill="DBE5F1" w:themeFill="accent1" w:themeFillTint="33"/>
                  <w:vAlign w:val="center"/>
                </w:tcPr>
                <w:p w14:paraId="74C17F36"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Udio u ECTS</w:t>
                  </w:r>
                </w:p>
              </w:tc>
            </w:tr>
            <w:tr w:rsidR="00D30525" w:rsidRPr="00E45878" w14:paraId="62FA1606" w14:textId="77777777" w:rsidTr="0029158D">
              <w:trPr>
                <w:trHeight w:val="300"/>
              </w:trPr>
              <w:tc>
                <w:tcPr>
                  <w:tcW w:w="814" w:type="pct"/>
                  <w:shd w:val="clear" w:color="auto" w:fill="DBE5F1" w:themeFill="accent1" w:themeFillTint="33"/>
                </w:tcPr>
                <w:p w14:paraId="5C484C84"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I1</w:t>
                  </w:r>
                </w:p>
              </w:tc>
              <w:tc>
                <w:tcPr>
                  <w:tcW w:w="654" w:type="pct"/>
                </w:tcPr>
                <w:p w14:paraId="5CAC4881"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10%</w:t>
                  </w:r>
                </w:p>
              </w:tc>
              <w:tc>
                <w:tcPr>
                  <w:tcW w:w="574" w:type="pct"/>
                </w:tcPr>
                <w:p w14:paraId="586673EC" w14:textId="77777777" w:rsidR="00D30525" w:rsidRPr="00E45878" w:rsidRDefault="00D30525" w:rsidP="00D30525">
                  <w:pPr>
                    <w:pStyle w:val="Tekstfusnote"/>
                    <w:ind w:left="360"/>
                    <w:rPr>
                      <w:rFonts w:asciiTheme="minorHAnsi" w:hAnsiTheme="minorHAnsi" w:cstheme="minorHAnsi"/>
                      <w:lang w:val="hr-HR"/>
                    </w:rPr>
                  </w:pPr>
                </w:p>
              </w:tc>
              <w:tc>
                <w:tcPr>
                  <w:tcW w:w="574" w:type="pct"/>
                </w:tcPr>
                <w:p w14:paraId="6D7A169F" w14:textId="77777777" w:rsidR="00D30525" w:rsidRPr="00E45878" w:rsidRDefault="00D30525" w:rsidP="00D30525">
                  <w:pPr>
                    <w:pStyle w:val="Tekstfusnote"/>
                    <w:ind w:left="360"/>
                    <w:rPr>
                      <w:rFonts w:asciiTheme="minorHAnsi" w:hAnsiTheme="minorHAnsi" w:cstheme="minorHAnsi"/>
                      <w:lang w:val="hr-HR"/>
                    </w:rPr>
                  </w:pPr>
                </w:p>
              </w:tc>
              <w:tc>
                <w:tcPr>
                  <w:tcW w:w="592" w:type="pct"/>
                </w:tcPr>
                <w:p w14:paraId="7FC2D58F" w14:textId="77777777" w:rsidR="00D30525" w:rsidRPr="00E45878" w:rsidRDefault="00D30525" w:rsidP="00D30525">
                  <w:pPr>
                    <w:pStyle w:val="Tekstfusnote"/>
                    <w:ind w:left="360"/>
                    <w:rPr>
                      <w:rFonts w:asciiTheme="minorHAnsi" w:hAnsiTheme="minorHAnsi" w:cstheme="minorHAnsi"/>
                      <w:lang w:val="hr-HR"/>
                    </w:rPr>
                  </w:pPr>
                </w:p>
              </w:tc>
              <w:tc>
                <w:tcPr>
                  <w:tcW w:w="590" w:type="pct"/>
                  <w:shd w:val="clear" w:color="auto" w:fill="DBE5F1" w:themeFill="accent1" w:themeFillTint="33"/>
                </w:tcPr>
                <w:p w14:paraId="7087BC44"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5</w:t>
                  </w:r>
                </w:p>
              </w:tc>
              <w:tc>
                <w:tcPr>
                  <w:tcW w:w="587" w:type="pct"/>
                  <w:shd w:val="clear" w:color="auto" w:fill="DBE5F1" w:themeFill="accent1" w:themeFillTint="33"/>
                </w:tcPr>
                <w:p w14:paraId="224E7D82"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10</w:t>
                  </w:r>
                </w:p>
              </w:tc>
              <w:tc>
                <w:tcPr>
                  <w:tcW w:w="617" w:type="pct"/>
                  <w:shd w:val="clear" w:color="auto" w:fill="DBE5F1" w:themeFill="accent1" w:themeFillTint="33"/>
                </w:tcPr>
                <w:p w14:paraId="3831A0FF"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0,5</w:t>
                  </w:r>
                </w:p>
              </w:tc>
            </w:tr>
            <w:tr w:rsidR="00D30525" w:rsidRPr="00E45878" w14:paraId="37B97C94" w14:textId="77777777" w:rsidTr="0029158D">
              <w:trPr>
                <w:trHeight w:val="300"/>
              </w:trPr>
              <w:tc>
                <w:tcPr>
                  <w:tcW w:w="814" w:type="pct"/>
                  <w:shd w:val="clear" w:color="auto" w:fill="DBE5F1" w:themeFill="accent1" w:themeFillTint="33"/>
                </w:tcPr>
                <w:p w14:paraId="2F2BD7A5"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I2</w:t>
                  </w:r>
                </w:p>
              </w:tc>
              <w:tc>
                <w:tcPr>
                  <w:tcW w:w="654" w:type="pct"/>
                </w:tcPr>
                <w:p w14:paraId="3FFCAB42" w14:textId="77777777" w:rsidR="00D30525" w:rsidRPr="00E45878" w:rsidRDefault="00D30525" w:rsidP="00D30525">
                  <w:pPr>
                    <w:pStyle w:val="Tekstfusnote"/>
                    <w:ind w:left="360"/>
                    <w:rPr>
                      <w:rFonts w:asciiTheme="minorHAnsi" w:hAnsiTheme="minorHAnsi" w:cstheme="minorHAnsi"/>
                      <w:lang w:val="hr-HR"/>
                    </w:rPr>
                  </w:pPr>
                </w:p>
              </w:tc>
              <w:tc>
                <w:tcPr>
                  <w:tcW w:w="574" w:type="pct"/>
                </w:tcPr>
                <w:p w14:paraId="5B42E668"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15%</w:t>
                  </w:r>
                </w:p>
              </w:tc>
              <w:tc>
                <w:tcPr>
                  <w:tcW w:w="574" w:type="pct"/>
                </w:tcPr>
                <w:p w14:paraId="308DFF0C" w14:textId="77777777" w:rsidR="00D30525" w:rsidRPr="00E45878" w:rsidRDefault="00D30525" w:rsidP="00D30525">
                  <w:pPr>
                    <w:pStyle w:val="Tekstfusnote"/>
                    <w:ind w:left="360"/>
                    <w:rPr>
                      <w:rFonts w:asciiTheme="minorHAnsi" w:hAnsiTheme="minorHAnsi" w:cstheme="minorHAnsi"/>
                      <w:lang w:val="hr-HR"/>
                    </w:rPr>
                  </w:pPr>
                </w:p>
              </w:tc>
              <w:tc>
                <w:tcPr>
                  <w:tcW w:w="592" w:type="pct"/>
                </w:tcPr>
                <w:p w14:paraId="527E2BFA" w14:textId="77777777" w:rsidR="00D30525" w:rsidRPr="00E45878" w:rsidRDefault="00D30525" w:rsidP="00D30525">
                  <w:pPr>
                    <w:pStyle w:val="Tekstfusnote"/>
                    <w:ind w:left="360"/>
                    <w:rPr>
                      <w:rFonts w:asciiTheme="minorHAnsi" w:hAnsiTheme="minorHAnsi" w:cstheme="minorHAnsi"/>
                      <w:lang w:val="hr-HR"/>
                    </w:rPr>
                  </w:pPr>
                </w:p>
              </w:tc>
              <w:tc>
                <w:tcPr>
                  <w:tcW w:w="590" w:type="pct"/>
                  <w:shd w:val="clear" w:color="auto" w:fill="DBE5F1" w:themeFill="accent1" w:themeFillTint="33"/>
                </w:tcPr>
                <w:p w14:paraId="4D69EDA3"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7,5</w:t>
                  </w:r>
                </w:p>
              </w:tc>
              <w:tc>
                <w:tcPr>
                  <w:tcW w:w="587" w:type="pct"/>
                  <w:shd w:val="clear" w:color="auto" w:fill="DBE5F1" w:themeFill="accent1" w:themeFillTint="33"/>
                </w:tcPr>
                <w:p w14:paraId="73CE5B8E"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15</w:t>
                  </w:r>
                </w:p>
              </w:tc>
              <w:tc>
                <w:tcPr>
                  <w:tcW w:w="617" w:type="pct"/>
                  <w:shd w:val="clear" w:color="auto" w:fill="DBE5F1" w:themeFill="accent1" w:themeFillTint="33"/>
                </w:tcPr>
                <w:p w14:paraId="4E9B5284"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0,5</w:t>
                  </w:r>
                </w:p>
              </w:tc>
            </w:tr>
            <w:tr w:rsidR="00D30525" w:rsidRPr="00E45878" w14:paraId="0F8D09B3" w14:textId="77777777" w:rsidTr="0029158D">
              <w:trPr>
                <w:trHeight w:val="300"/>
              </w:trPr>
              <w:tc>
                <w:tcPr>
                  <w:tcW w:w="814" w:type="pct"/>
                  <w:shd w:val="clear" w:color="auto" w:fill="DBE5F1" w:themeFill="accent1" w:themeFillTint="33"/>
                </w:tcPr>
                <w:p w14:paraId="61ECFF72"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I3</w:t>
                  </w:r>
                </w:p>
              </w:tc>
              <w:tc>
                <w:tcPr>
                  <w:tcW w:w="654" w:type="pct"/>
                </w:tcPr>
                <w:p w14:paraId="5C10B5C5" w14:textId="77777777" w:rsidR="00D30525" w:rsidRPr="00E45878" w:rsidRDefault="00D30525" w:rsidP="00D30525">
                  <w:pPr>
                    <w:pStyle w:val="Tekstfusnote"/>
                    <w:ind w:left="360"/>
                    <w:rPr>
                      <w:rFonts w:asciiTheme="minorHAnsi" w:hAnsiTheme="minorHAnsi" w:cstheme="minorHAnsi"/>
                      <w:lang w:val="hr-HR"/>
                    </w:rPr>
                  </w:pPr>
                </w:p>
              </w:tc>
              <w:tc>
                <w:tcPr>
                  <w:tcW w:w="574" w:type="pct"/>
                </w:tcPr>
                <w:p w14:paraId="081A1BFD" w14:textId="77777777" w:rsidR="00D30525" w:rsidRPr="00E45878" w:rsidRDefault="00D30525" w:rsidP="00D30525">
                  <w:pPr>
                    <w:pStyle w:val="Tekstfusnote"/>
                    <w:ind w:left="360"/>
                    <w:rPr>
                      <w:rFonts w:asciiTheme="minorHAnsi" w:hAnsiTheme="minorHAnsi" w:cstheme="minorHAnsi"/>
                      <w:lang w:val="hr-HR"/>
                    </w:rPr>
                  </w:pPr>
                </w:p>
              </w:tc>
              <w:tc>
                <w:tcPr>
                  <w:tcW w:w="574" w:type="pct"/>
                </w:tcPr>
                <w:p w14:paraId="6CB06F15"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25%</w:t>
                  </w:r>
                </w:p>
              </w:tc>
              <w:tc>
                <w:tcPr>
                  <w:tcW w:w="592" w:type="pct"/>
                </w:tcPr>
                <w:p w14:paraId="47A25EFB" w14:textId="77777777" w:rsidR="00D30525" w:rsidRPr="00E45878" w:rsidRDefault="00D30525" w:rsidP="00D30525">
                  <w:pPr>
                    <w:pStyle w:val="Tekstfusnote"/>
                    <w:ind w:left="360"/>
                    <w:rPr>
                      <w:rFonts w:asciiTheme="minorHAnsi" w:hAnsiTheme="minorHAnsi" w:cstheme="minorHAnsi"/>
                      <w:lang w:val="hr-HR"/>
                    </w:rPr>
                  </w:pPr>
                </w:p>
              </w:tc>
              <w:tc>
                <w:tcPr>
                  <w:tcW w:w="590" w:type="pct"/>
                  <w:shd w:val="clear" w:color="auto" w:fill="DBE5F1" w:themeFill="accent1" w:themeFillTint="33"/>
                </w:tcPr>
                <w:p w14:paraId="3B22A1D2"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12,5</w:t>
                  </w:r>
                </w:p>
              </w:tc>
              <w:tc>
                <w:tcPr>
                  <w:tcW w:w="587" w:type="pct"/>
                  <w:shd w:val="clear" w:color="auto" w:fill="DBE5F1" w:themeFill="accent1" w:themeFillTint="33"/>
                </w:tcPr>
                <w:p w14:paraId="3AA6B893"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25</w:t>
                  </w:r>
                </w:p>
              </w:tc>
              <w:tc>
                <w:tcPr>
                  <w:tcW w:w="617" w:type="pct"/>
                  <w:shd w:val="clear" w:color="auto" w:fill="DBE5F1" w:themeFill="accent1" w:themeFillTint="33"/>
                </w:tcPr>
                <w:p w14:paraId="2903BD97"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1,5</w:t>
                  </w:r>
                </w:p>
              </w:tc>
            </w:tr>
            <w:tr w:rsidR="00D30525" w:rsidRPr="00E45878" w14:paraId="6875297E" w14:textId="77777777" w:rsidTr="0029158D">
              <w:trPr>
                <w:trHeight w:val="300"/>
              </w:trPr>
              <w:tc>
                <w:tcPr>
                  <w:tcW w:w="814" w:type="pct"/>
                  <w:shd w:val="clear" w:color="auto" w:fill="DBE5F1" w:themeFill="accent1" w:themeFillTint="33"/>
                </w:tcPr>
                <w:p w14:paraId="30B9C237"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I4</w:t>
                  </w:r>
                </w:p>
              </w:tc>
              <w:tc>
                <w:tcPr>
                  <w:tcW w:w="654" w:type="pct"/>
                </w:tcPr>
                <w:p w14:paraId="615C7592" w14:textId="77777777" w:rsidR="00D30525" w:rsidRPr="00E45878" w:rsidRDefault="00D30525" w:rsidP="00D30525">
                  <w:pPr>
                    <w:pStyle w:val="Tekstfusnote"/>
                    <w:ind w:left="360"/>
                    <w:rPr>
                      <w:rFonts w:asciiTheme="minorHAnsi" w:hAnsiTheme="minorHAnsi" w:cstheme="minorHAnsi"/>
                      <w:lang w:val="hr-HR"/>
                    </w:rPr>
                  </w:pPr>
                </w:p>
              </w:tc>
              <w:tc>
                <w:tcPr>
                  <w:tcW w:w="574" w:type="pct"/>
                </w:tcPr>
                <w:p w14:paraId="331747B8" w14:textId="77777777" w:rsidR="00D30525" w:rsidRPr="00E45878" w:rsidRDefault="00D30525" w:rsidP="00D30525">
                  <w:pPr>
                    <w:pStyle w:val="Tekstfusnote"/>
                    <w:ind w:left="360"/>
                    <w:rPr>
                      <w:rFonts w:asciiTheme="minorHAnsi" w:hAnsiTheme="minorHAnsi" w:cstheme="minorHAnsi"/>
                      <w:lang w:val="hr-HR"/>
                    </w:rPr>
                  </w:pPr>
                </w:p>
              </w:tc>
              <w:tc>
                <w:tcPr>
                  <w:tcW w:w="574" w:type="pct"/>
                </w:tcPr>
                <w:p w14:paraId="1F2723FB"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20%</w:t>
                  </w:r>
                </w:p>
              </w:tc>
              <w:tc>
                <w:tcPr>
                  <w:tcW w:w="592" w:type="pct"/>
                </w:tcPr>
                <w:p w14:paraId="3B9C0842" w14:textId="77777777" w:rsidR="00D30525" w:rsidRPr="00E45878" w:rsidRDefault="00D30525" w:rsidP="00D30525">
                  <w:pPr>
                    <w:pStyle w:val="Tekstfusnote"/>
                    <w:ind w:left="360"/>
                    <w:rPr>
                      <w:rFonts w:asciiTheme="minorHAnsi" w:hAnsiTheme="minorHAnsi" w:cstheme="minorHAnsi"/>
                      <w:lang w:val="hr-HR"/>
                    </w:rPr>
                  </w:pPr>
                </w:p>
              </w:tc>
              <w:tc>
                <w:tcPr>
                  <w:tcW w:w="590" w:type="pct"/>
                  <w:shd w:val="clear" w:color="auto" w:fill="DBE5F1" w:themeFill="accent1" w:themeFillTint="33"/>
                </w:tcPr>
                <w:p w14:paraId="6BF5AF08"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10</w:t>
                  </w:r>
                </w:p>
              </w:tc>
              <w:tc>
                <w:tcPr>
                  <w:tcW w:w="587" w:type="pct"/>
                  <w:shd w:val="clear" w:color="auto" w:fill="DBE5F1" w:themeFill="accent1" w:themeFillTint="33"/>
                </w:tcPr>
                <w:p w14:paraId="4B48A4B1"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20</w:t>
                  </w:r>
                </w:p>
              </w:tc>
              <w:tc>
                <w:tcPr>
                  <w:tcW w:w="617" w:type="pct"/>
                  <w:shd w:val="clear" w:color="auto" w:fill="DBE5F1" w:themeFill="accent1" w:themeFillTint="33"/>
                </w:tcPr>
                <w:p w14:paraId="3CE2EB99"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w:t>
                  </w:r>
                </w:p>
              </w:tc>
            </w:tr>
            <w:tr w:rsidR="00D30525" w:rsidRPr="00E45878" w14:paraId="76237735" w14:textId="77777777" w:rsidTr="0029158D">
              <w:trPr>
                <w:trHeight w:val="300"/>
              </w:trPr>
              <w:tc>
                <w:tcPr>
                  <w:tcW w:w="814" w:type="pct"/>
                  <w:shd w:val="clear" w:color="auto" w:fill="DBE5F1" w:themeFill="accent1" w:themeFillTint="33"/>
                </w:tcPr>
                <w:p w14:paraId="71C5A99A"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I5</w:t>
                  </w:r>
                </w:p>
              </w:tc>
              <w:tc>
                <w:tcPr>
                  <w:tcW w:w="654" w:type="pct"/>
                </w:tcPr>
                <w:p w14:paraId="47086930" w14:textId="77777777" w:rsidR="00D30525" w:rsidRPr="00E45878" w:rsidRDefault="00D30525" w:rsidP="00D30525">
                  <w:pPr>
                    <w:pStyle w:val="Tekstfusnote"/>
                    <w:ind w:left="360"/>
                    <w:rPr>
                      <w:rFonts w:asciiTheme="minorHAnsi" w:hAnsiTheme="minorHAnsi" w:cstheme="minorHAnsi"/>
                      <w:lang w:val="hr-HR"/>
                    </w:rPr>
                  </w:pPr>
                </w:p>
              </w:tc>
              <w:tc>
                <w:tcPr>
                  <w:tcW w:w="574" w:type="pct"/>
                </w:tcPr>
                <w:p w14:paraId="28B8342D" w14:textId="77777777" w:rsidR="00D30525" w:rsidRPr="00E45878" w:rsidRDefault="00D30525" w:rsidP="00D30525">
                  <w:pPr>
                    <w:pStyle w:val="Tekstfusnote"/>
                    <w:ind w:left="360"/>
                    <w:rPr>
                      <w:rFonts w:asciiTheme="minorHAnsi" w:hAnsiTheme="minorHAnsi" w:cstheme="minorHAnsi"/>
                      <w:lang w:val="hr-HR"/>
                    </w:rPr>
                  </w:pPr>
                </w:p>
              </w:tc>
              <w:tc>
                <w:tcPr>
                  <w:tcW w:w="574" w:type="pct"/>
                </w:tcPr>
                <w:p w14:paraId="3DB65EBE" w14:textId="77777777" w:rsidR="00D30525" w:rsidRPr="00E45878" w:rsidRDefault="00D30525" w:rsidP="00D30525">
                  <w:pPr>
                    <w:pStyle w:val="Tekstfusnote"/>
                    <w:ind w:left="360"/>
                    <w:rPr>
                      <w:rFonts w:asciiTheme="minorHAnsi" w:hAnsiTheme="minorHAnsi" w:cstheme="minorHAnsi"/>
                      <w:lang w:val="hr-HR"/>
                    </w:rPr>
                  </w:pPr>
                </w:p>
              </w:tc>
              <w:tc>
                <w:tcPr>
                  <w:tcW w:w="592" w:type="pct"/>
                </w:tcPr>
                <w:p w14:paraId="185D61F0"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30%</w:t>
                  </w:r>
                </w:p>
              </w:tc>
              <w:tc>
                <w:tcPr>
                  <w:tcW w:w="590" w:type="pct"/>
                  <w:shd w:val="clear" w:color="auto" w:fill="DBE5F1" w:themeFill="accent1" w:themeFillTint="33"/>
                </w:tcPr>
                <w:p w14:paraId="5182EF88"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15</w:t>
                  </w:r>
                </w:p>
              </w:tc>
              <w:tc>
                <w:tcPr>
                  <w:tcW w:w="587" w:type="pct"/>
                  <w:shd w:val="clear" w:color="auto" w:fill="DBE5F1" w:themeFill="accent1" w:themeFillTint="33"/>
                </w:tcPr>
                <w:p w14:paraId="272C08DA"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30</w:t>
                  </w:r>
                </w:p>
              </w:tc>
              <w:tc>
                <w:tcPr>
                  <w:tcW w:w="617" w:type="pct"/>
                  <w:shd w:val="clear" w:color="auto" w:fill="DBE5F1" w:themeFill="accent1" w:themeFillTint="33"/>
                </w:tcPr>
                <w:p w14:paraId="5F5C61DE"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1,5</w:t>
                  </w:r>
                </w:p>
              </w:tc>
            </w:tr>
            <w:tr w:rsidR="00D30525" w:rsidRPr="00E45878" w14:paraId="1086805B" w14:textId="77777777" w:rsidTr="0029158D">
              <w:trPr>
                <w:trHeight w:val="300"/>
              </w:trPr>
              <w:tc>
                <w:tcPr>
                  <w:tcW w:w="814" w:type="pct"/>
                  <w:shd w:val="clear" w:color="auto" w:fill="DBE5F1" w:themeFill="accent1" w:themeFillTint="33"/>
                  <w:vAlign w:val="center"/>
                </w:tcPr>
                <w:p w14:paraId="49A12C3B"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Ukupno</w:t>
                  </w:r>
                </w:p>
              </w:tc>
              <w:tc>
                <w:tcPr>
                  <w:tcW w:w="654" w:type="pct"/>
                  <w:shd w:val="clear" w:color="auto" w:fill="DBE5F1" w:themeFill="accent1" w:themeFillTint="33"/>
                  <w:vAlign w:val="center"/>
                </w:tcPr>
                <w:p w14:paraId="472AB690"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b/>
                      <w:bCs/>
                      <w:lang w:val="hr-HR"/>
                    </w:rPr>
                    <w:t>10</w:t>
                  </w:r>
                  <w:r w:rsidRPr="00E45878">
                    <w:rPr>
                      <w:rFonts w:asciiTheme="minorHAnsi" w:hAnsiTheme="minorHAnsi" w:cstheme="minorHAnsi"/>
                      <w:lang w:val="hr-HR"/>
                    </w:rPr>
                    <w:t>%</w:t>
                  </w:r>
                </w:p>
              </w:tc>
              <w:tc>
                <w:tcPr>
                  <w:tcW w:w="574" w:type="pct"/>
                  <w:shd w:val="clear" w:color="auto" w:fill="DBE5F1" w:themeFill="accent1" w:themeFillTint="33"/>
                </w:tcPr>
                <w:p w14:paraId="4CAA9811"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b/>
                      <w:bCs/>
                      <w:lang w:val="hr-HR"/>
                    </w:rPr>
                    <w:t>15</w:t>
                  </w:r>
                  <w:r w:rsidRPr="00E45878">
                    <w:rPr>
                      <w:rFonts w:asciiTheme="minorHAnsi" w:hAnsiTheme="minorHAnsi" w:cstheme="minorHAnsi"/>
                      <w:lang w:val="hr-HR"/>
                    </w:rPr>
                    <w:t>%</w:t>
                  </w:r>
                </w:p>
              </w:tc>
              <w:tc>
                <w:tcPr>
                  <w:tcW w:w="574" w:type="pct"/>
                  <w:shd w:val="clear" w:color="auto" w:fill="DBE5F1" w:themeFill="accent1" w:themeFillTint="33"/>
                  <w:vAlign w:val="center"/>
                </w:tcPr>
                <w:p w14:paraId="47989147"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b/>
                      <w:bCs/>
                      <w:lang w:val="hr-HR"/>
                    </w:rPr>
                    <w:t>45</w:t>
                  </w:r>
                  <w:r w:rsidRPr="00E45878">
                    <w:rPr>
                      <w:rFonts w:asciiTheme="minorHAnsi" w:hAnsiTheme="minorHAnsi" w:cstheme="minorHAnsi"/>
                      <w:lang w:val="hr-HR"/>
                    </w:rPr>
                    <w:t>%</w:t>
                  </w:r>
                </w:p>
              </w:tc>
              <w:tc>
                <w:tcPr>
                  <w:tcW w:w="592" w:type="pct"/>
                  <w:shd w:val="clear" w:color="auto" w:fill="DBE5F1" w:themeFill="accent1" w:themeFillTint="33"/>
                  <w:vAlign w:val="center"/>
                </w:tcPr>
                <w:p w14:paraId="430A271C"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b/>
                      <w:bCs/>
                      <w:lang w:val="hr-HR"/>
                    </w:rPr>
                    <w:t>30</w:t>
                  </w:r>
                  <w:r w:rsidRPr="00E45878">
                    <w:rPr>
                      <w:rFonts w:asciiTheme="minorHAnsi" w:hAnsiTheme="minorHAnsi" w:cstheme="minorHAnsi"/>
                      <w:lang w:val="hr-HR"/>
                    </w:rPr>
                    <w:t>%</w:t>
                  </w:r>
                </w:p>
              </w:tc>
              <w:tc>
                <w:tcPr>
                  <w:tcW w:w="590" w:type="pct"/>
                  <w:shd w:val="clear" w:color="auto" w:fill="DBE5F1" w:themeFill="accent1" w:themeFillTint="33"/>
                  <w:vAlign w:val="center"/>
                </w:tcPr>
                <w:p w14:paraId="778B4099"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bCs/>
                      <w:lang w:val="hr-HR"/>
                    </w:rPr>
                    <w:t xml:space="preserve">50 % </w:t>
                  </w:r>
                </w:p>
              </w:tc>
              <w:tc>
                <w:tcPr>
                  <w:tcW w:w="587" w:type="pct"/>
                  <w:shd w:val="clear" w:color="auto" w:fill="DBE5F1" w:themeFill="accent1" w:themeFillTint="33"/>
                  <w:vAlign w:val="center"/>
                </w:tcPr>
                <w:p w14:paraId="343A2F36"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bCs/>
                      <w:lang w:val="hr-HR"/>
                    </w:rPr>
                    <w:t>100 %</w:t>
                  </w:r>
                </w:p>
              </w:tc>
              <w:tc>
                <w:tcPr>
                  <w:tcW w:w="617" w:type="pct"/>
                  <w:shd w:val="clear" w:color="auto" w:fill="DBE5F1" w:themeFill="accent1" w:themeFillTint="33"/>
                  <w:vAlign w:val="center"/>
                </w:tcPr>
                <w:p w14:paraId="3731E763"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bCs/>
                      <w:lang w:val="hr-HR"/>
                    </w:rPr>
                    <w:t>5</w:t>
                  </w:r>
                </w:p>
              </w:tc>
            </w:tr>
            <w:tr w:rsidR="00D30525" w:rsidRPr="00E45878" w14:paraId="59074771" w14:textId="77777777" w:rsidTr="0029158D">
              <w:trPr>
                <w:trHeight w:val="300"/>
              </w:trPr>
              <w:tc>
                <w:tcPr>
                  <w:tcW w:w="814" w:type="pct"/>
                  <w:shd w:val="clear" w:color="auto" w:fill="DBE5F1" w:themeFill="accent1" w:themeFillTint="33"/>
                  <w:vAlign w:val="center"/>
                </w:tcPr>
                <w:p w14:paraId="12F6F02A"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Udio u ECTS</w:t>
                  </w:r>
                </w:p>
              </w:tc>
              <w:tc>
                <w:tcPr>
                  <w:tcW w:w="654" w:type="pct"/>
                  <w:shd w:val="clear" w:color="auto" w:fill="DBE5F1" w:themeFill="accent1" w:themeFillTint="33"/>
                </w:tcPr>
                <w:p w14:paraId="26682B37"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0,5</w:t>
                  </w:r>
                </w:p>
              </w:tc>
              <w:tc>
                <w:tcPr>
                  <w:tcW w:w="574" w:type="pct"/>
                  <w:shd w:val="clear" w:color="auto" w:fill="DBE5F1" w:themeFill="accent1" w:themeFillTint="33"/>
                </w:tcPr>
                <w:p w14:paraId="054E9A0D"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1</w:t>
                  </w:r>
                </w:p>
              </w:tc>
              <w:tc>
                <w:tcPr>
                  <w:tcW w:w="574" w:type="pct"/>
                  <w:shd w:val="clear" w:color="auto" w:fill="DBE5F1" w:themeFill="accent1" w:themeFillTint="33"/>
                </w:tcPr>
                <w:p w14:paraId="337899A0"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2</w:t>
                  </w:r>
                </w:p>
              </w:tc>
              <w:tc>
                <w:tcPr>
                  <w:tcW w:w="592" w:type="pct"/>
                  <w:shd w:val="clear" w:color="auto" w:fill="DBE5F1" w:themeFill="accent1" w:themeFillTint="33"/>
                </w:tcPr>
                <w:p w14:paraId="34AA4BBE"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1,5</w:t>
                  </w:r>
                </w:p>
              </w:tc>
              <w:tc>
                <w:tcPr>
                  <w:tcW w:w="590" w:type="pct"/>
                  <w:shd w:val="clear" w:color="auto" w:fill="DBE5F1" w:themeFill="accent1" w:themeFillTint="33"/>
                </w:tcPr>
                <w:p w14:paraId="04288FD8"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2,5</w:t>
                  </w:r>
                </w:p>
              </w:tc>
              <w:tc>
                <w:tcPr>
                  <w:tcW w:w="587" w:type="pct"/>
                  <w:shd w:val="clear" w:color="auto" w:fill="DBE5F1" w:themeFill="accent1" w:themeFillTint="33"/>
                </w:tcPr>
                <w:p w14:paraId="23230073"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5</w:t>
                  </w:r>
                </w:p>
              </w:tc>
              <w:tc>
                <w:tcPr>
                  <w:tcW w:w="617" w:type="pct"/>
                  <w:shd w:val="clear" w:color="auto" w:fill="DBE5F1" w:themeFill="accent1" w:themeFillTint="33"/>
                  <w:vAlign w:val="center"/>
                </w:tcPr>
                <w:p w14:paraId="10D51159" w14:textId="77777777" w:rsidR="00D30525" w:rsidRPr="00E45878" w:rsidRDefault="00D30525" w:rsidP="00D30525">
                  <w:pPr>
                    <w:pStyle w:val="Tekstfusnote"/>
                    <w:ind w:left="360"/>
                    <w:rPr>
                      <w:rFonts w:asciiTheme="minorHAnsi" w:hAnsiTheme="minorHAnsi" w:cstheme="minorHAnsi"/>
                      <w:b/>
                      <w:lang w:val="hr-HR"/>
                    </w:rPr>
                  </w:pPr>
                </w:p>
              </w:tc>
            </w:tr>
          </w:tbl>
          <w:p w14:paraId="074C982A" w14:textId="77777777" w:rsidR="00D30525" w:rsidRPr="00E45878" w:rsidRDefault="00D30525" w:rsidP="00D30525">
            <w:pPr>
              <w:pStyle w:val="Tekstfusnote"/>
              <w:ind w:left="360"/>
              <w:rPr>
                <w:rFonts w:asciiTheme="minorHAnsi" w:hAnsiTheme="minorHAnsi" w:cstheme="minorHAnsi"/>
                <w:bCs/>
                <w:lang w:val="hr-HR"/>
              </w:rPr>
            </w:pPr>
          </w:p>
          <w:p w14:paraId="20763C21" w14:textId="77777777" w:rsidR="00D30525" w:rsidRPr="00E45878" w:rsidRDefault="00D30525" w:rsidP="00D30525">
            <w:pPr>
              <w:pStyle w:val="Tekstfusnote"/>
              <w:ind w:left="360"/>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72ED92A8" w14:textId="77777777" w:rsidR="00D30525" w:rsidRPr="00E45878" w:rsidRDefault="00D30525" w:rsidP="00D30525">
            <w:pPr>
              <w:pStyle w:val="Tekstfusnote"/>
              <w:ind w:left="360"/>
              <w:rPr>
                <w:rFonts w:asciiTheme="minorHAnsi" w:hAnsiTheme="minorHAnsi" w:cstheme="minorHAnsi"/>
                <w:b/>
                <w:bCs/>
                <w:lang w:val="hr-HR"/>
              </w:rPr>
            </w:pPr>
          </w:p>
          <w:p w14:paraId="1F201A9D"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Cjeloviti ispit na ispitnom roku:</w:t>
            </w:r>
          </w:p>
          <w:p w14:paraId="2DA9BBF3"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b/>
                <w:bCs/>
                <w:lang w:val="hr-HR"/>
              </w:rPr>
              <w:t xml:space="preserve"> </w:t>
            </w:r>
          </w:p>
          <w:tbl>
            <w:tblPr>
              <w:tblStyle w:val="Reetkatablice"/>
              <w:tblW w:w="383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68"/>
              <w:gridCol w:w="1212"/>
              <w:gridCol w:w="1221"/>
              <w:gridCol w:w="973"/>
              <w:gridCol w:w="968"/>
              <w:gridCol w:w="1017"/>
            </w:tblGrid>
            <w:tr w:rsidR="00D30525" w:rsidRPr="00E45878" w14:paraId="4DDC63E7" w14:textId="77777777" w:rsidTr="0029158D">
              <w:trPr>
                <w:trHeight w:val="300"/>
              </w:trPr>
              <w:tc>
                <w:tcPr>
                  <w:tcW w:w="1062" w:type="pct"/>
                  <w:shd w:val="clear" w:color="auto" w:fill="DBE5F1" w:themeFill="accent1" w:themeFillTint="33"/>
                  <w:vAlign w:val="center"/>
                </w:tcPr>
                <w:p w14:paraId="639C149E"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Ishod</w:t>
                  </w:r>
                </w:p>
              </w:tc>
              <w:tc>
                <w:tcPr>
                  <w:tcW w:w="851" w:type="pct"/>
                  <w:shd w:val="clear" w:color="auto" w:fill="DBE5F1" w:themeFill="accent1" w:themeFillTint="33"/>
                </w:tcPr>
                <w:p w14:paraId="75CFEC34"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Kolokvij</w:t>
                  </w:r>
                </w:p>
                <w:p w14:paraId="44A57BEE" w14:textId="77777777" w:rsidR="00D30525" w:rsidRPr="00E45878" w:rsidRDefault="00D30525" w:rsidP="00D30525">
                  <w:pPr>
                    <w:pStyle w:val="Tekstfusnote"/>
                    <w:ind w:left="360"/>
                    <w:rPr>
                      <w:rFonts w:asciiTheme="minorHAnsi" w:hAnsiTheme="minorHAnsi" w:cstheme="minorHAnsi"/>
                      <w:b/>
                      <w:bCs/>
                      <w:lang w:val="hr-HR"/>
                    </w:rPr>
                  </w:pPr>
                </w:p>
              </w:tc>
              <w:tc>
                <w:tcPr>
                  <w:tcW w:w="749" w:type="pct"/>
                  <w:shd w:val="clear" w:color="auto" w:fill="DBE5F1" w:themeFill="accent1" w:themeFillTint="33"/>
                </w:tcPr>
                <w:p w14:paraId="1B9028D0"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lang w:val="hr-HR"/>
                    </w:rPr>
                    <w:t>Zadatak</w:t>
                  </w:r>
                </w:p>
              </w:tc>
              <w:tc>
                <w:tcPr>
                  <w:tcW w:w="770" w:type="pct"/>
                  <w:shd w:val="clear" w:color="auto" w:fill="DBE5F1" w:themeFill="accent1" w:themeFillTint="33"/>
                  <w:vAlign w:val="center"/>
                </w:tcPr>
                <w:p w14:paraId="047A74C1"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Prag</w:t>
                  </w:r>
                </w:p>
              </w:tc>
              <w:tc>
                <w:tcPr>
                  <w:tcW w:w="766" w:type="pct"/>
                  <w:shd w:val="clear" w:color="auto" w:fill="DBE5F1" w:themeFill="accent1" w:themeFillTint="33"/>
                  <w:vAlign w:val="center"/>
                </w:tcPr>
                <w:p w14:paraId="68DDC4A3"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Max</w:t>
                  </w:r>
                </w:p>
              </w:tc>
              <w:tc>
                <w:tcPr>
                  <w:tcW w:w="802" w:type="pct"/>
                  <w:shd w:val="clear" w:color="auto" w:fill="DBE5F1" w:themeFill="accent1" w:themeFillTint="33"/>
                  <w:vAlign w:val="center"/>
                </w:tcPr>
                <w:p w14:paraId="1ECD87B8"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Udio u ECTS</w:t>
                  </w:r>
                </w:p>
              </w:tc>
            </w:tr>
            <w:tr w:rsidR="00D30525" w:rsidRPr="00E45878" w14:paraId="3C4AAC23" w14:textId="77777777" w:rsidTr="0029158D">
              <w:trPr>
                <w:trHeight w:val="300"/>
              </w:trPr>
              <w:tc>
                <w:tcPr>
                  <w:tcW w:w="1062" w:type="pct"/>
                  <w:shd w:val="clear" w:color="auto" w:fill="DBE5F1" w:themeFill="accent1" w:themeFillTint="33"/>
                </w:tcPr>
                <w:p w14:paraId="1AF16864"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I1</w:t>
                  </w:r>
                </w:p>
              </w:tc>
              <w:tc>
                <w:tcPr>
                  <w:tcW w:w="851" w:type="pct"/>
                </w:tcPr>
                <w:p w14:paraId="3A3E8524"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10%</w:t>
                  </w:r>
                </w:p>
              </w:tc>
              <w:tc>
                <w:tcPr>
                  <w:tcW w:w="749" w:type="pct"/>
                </w:tcPr>
                <w:p w14:paraId="0B86947E" w14:textId="77777777" w:rsidR="00D30525" w:rsidRPr="00E45878" w:rsidRDefault="00D30525" w:rsidP="00D30525">
                  <w:pPr>
                    <w:pStyle w:val="Tekstfusnote"/>
                    <w:ind w:left="360"/>
                    <w:rPr>
                      <w:rFonts w:asciiTheme="minorHAnsi" w:hAnsiTheme="minorHAnsi" w:cstheme="minorHAnsi"/>
                      <w:lang w:val="hr-HR"/>
                    </w:rPr>
                  </w:pPr>
                </w:p>
              </w:tc>
              <w:tc>
                <w:tcPr>
                  <w:tcW w:w="770" w:type="pct"/>
                  <w:shd w:val="clear" w:color="auto" w:fill="DBE5F1" w:themeFill="accent1" w:themeFillTint="33"/>
                </w:tcPr>
                <w:p w14:paraId="44FB5427"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5</w:t>
                  </w:r>
                </w:p>
              </w:tc>
              <w:tc>
                <w:tcPr>
                  <w:tcW w:w="766" w:type="pct"/>
                  <w:shd w:val="clear" w:color="auto" w:fill="DBE5F1" w:themeFill="accent1" w:themeFillTint="33"/>
                </w:tcPr>
                <w:p w14:paraId="78D846B6"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10</w:t>
                  </w:r>
                </w:p>
              </w:tc>
              <w:tc>
                <w:tcPr>
                  <w:tcW w:w="802" w:type="pct"/>
                  <w:shd w:val="clear" w:color="auto" w:fill="DBE5F1" w:themeFill="accent1" w:themeFillTint="33"/>
                </w:tcPr>
                <w:p w14:paraId="1C1DBF90"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0,5</w:t>
                  </w:r>
                </w:p>
              </w:tc>
            </w:tr>
            <w:tr w:rsidR="00D30525" w:rsidRPr="00E45878" w14:paraId="63774F12" w14:textId="77777777" w:rsidTr="0029158D">
              <w:trPr>
                <w:trHeight w:val="300"/>
              </w:trPr>
              <w:tc>
                <w:tcPr>
                  <w:tcW w:w="1062" w:type="pct"/>
                  <w:shd w:val="clear" w:color="auto" w:fill="DBE5F1" w:themeFill="accent1" w:themeFillTint="33"/>
                </w:tcPr>
                <w:p w14:paraId="17BA96BB"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I2</w:t>
                  </w:r>
                </w:p>
              </w:tc>
              <w:tc>
                <w:tcPr>
                  <w:tcW w:w="851" w:type="pct"/>
                </w:tcPr>
                <w:p w14:paraId="6C353981" w14:textId="77777777" w:rsidR="00D30525" w:rsidRPr="00E45878" w:rsidRDefault="00D30525" w:rsidP="00D30525">
                  <w:pPr>
                    <w:pStyle w:val="Tekstfusnote"/>
                    <w:ind w:left="360"/>
                    <w:rPr>
                      <w:rFonts w:asciiTheme="minorHAnsi" w:hAnsiTheme="minorHAnsi" w:cstheme="minorHAnsi"/>
                      <w:lang w:val="hr-HR"/>
                    </w:rPr>
                  </w:pPr>
                </w:p>
              </w:tc>
              <w:tc>
                <w:tcPr>
                  <w:tcW w:w="749" w:type="pct"/>
                </w:tcPr>
                <w:p w14:paraId="50EC0532"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15%</w:t>
                  </w:r>
                </w:p>
              </w:tc>
              <w:tc>
                <w:tcPr>
                  <w:tcW w:w="770" w:type="pct"/>
                  <w:shd w:val="clear" w:color="auto" w:fill="DBE5F1" w:themeFill="accent1" w:themeFillTint="33"/>
                </w:tcPr>
                <w:p w14:paraId="09902868"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7,5</w:t>
                  </w:r>
                </w:p>
              </w:tc>
              <w:tc>
                <w:tcPr>
                  <w:tcW w:w="766" w:type="pct"/>
                  <w:shd w:val="clear" w:color="auto" w:fill="DBE5F1" w:themeFill="accent1" w:themeFillTint="33"/>
                </w:tcPr>
                <w:p w14:paraId="7A6ADE11"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15</w:t>
                  </w:r>
                </w:p>
              </w:tc>
              <w:tc>
                <w:tcPr>
                  <w:tcW w:w="802" w:type="pct"/>
                  <w:shd w:val="clear" w:color="auto" w:fill="DBE5F1" w:themeFill="accent1" w:themeFillTint="33"/>
                </w:tcPr>
                <w:p w14:paraId="70D62C88"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0,5</w:t>
                  </w:r>
                </w:p>
              </w:tc>
            </w:tr>
            <w:tr w:rsidR="00D30525" w:rsidRPr="00E45878" w14:paraId="186167EE" w14:textId="77777777" w:rsidTr="0029158D">
              <w:trPr>
                <w:trHeight w:val="300"/>
              </w:trPr>
              <w:tc>
                <w:tcPr>
                  <w:tcW w:w="1062" w:type="pct"/>
                  <w:shd w:val="clear" w:color="auto" w:fill="DBE5F1" w:themeFill="accent1" w:themeFillTint="33"/>
                </w:tcPr>
                <w:p w14:paraId="73215481"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I3</w:t>
                  </w:r>
                </w:p>
              </w:tc>
              <w:tc>
                <w:tcPr>
                  <w:tcW w:w="851" w:type="pct"/>
                </w:tcPr>
                <w:p w14:paraId="60B3D970" w14:textId="77777777" w:rsidR="00D30525" w:rsidRPr="00E45878" w:rsidRDefault="00D30525" w:rsidP="00D30525">
                  <w:pPr>
                    <w:pStyle w:val="Tekstfusnote"/>
                    <w:ind w:left="360"/>
                    <w:rPr>
                      <w:rFonts w:asciiTheme="minorHAnsi" w:hAnsiTheme="minorHAnsi" w:cstheme="minorHAnsi"/>
                      <w:lang w:val="hr-HR"/>
                    </w:rPr>
                  </w:pPr>
                </w:p>
              </w:tc>
              <w:tc>
                <w:tcPr>
                  <w:tcW w:w="749" w:type="pct"/>
                </w:tcPr>
                <w:p w14:paraId="6EA99233"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25%</w:t>
                  </w:r>
                </w:p>
              </w:tc>
              <w:tc>
                <w:tcPr>
                  <w:tcW w:w="770" w:type="pct"/>
                  <w:shd w:val="clear" w:color="auto" w:fill="DBE5F1" w:themeFill="accent1" w:themeFillTint="33"/>
                </w:tcPr>
                <w:p w14:paraId="7A5A99AC"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12,5</w:t>
                  </w:r>
                </w:p>
              </w:tc>
              <w:tc>
                <w:tcPr>
                  <w:tcW w:w="766" w:type="pct"/>
                  <w:shd w:val="clear" w:color="auto" w:fill="DBE5F1" w:themeFill="accent1" w:themeFillTint="33"/>
                </w:tcPr>
                <w:p w14:paraId="00C6521A"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25</w:t>
                  </w:r>
                </w:p>
              </w:tc>
              <w:tc>
                <w:tcPr>
                  <w:tcW w:w="802" w:type="pct"/>
                  <w:shd w:val="clear" w:color="auto" w:fill="DBE5F1" w:themeFill="accent1" w:themeFillTint="33"/>
                </w:tcPr>
                <w:p w14:paraId="5348513D"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1,5</w:t>
                  </w:r>
                </w:p>
              </w:tc>
            </w:tr>
            <w:tr w:rsidR="00D30525" w:rsidRPr="00E45878" w14:paraId="7A78088E" w14:textId="77777777" w:rsidTr="0029158D">
              <w:trPr>
                <w:trHeight w:val="300"/>
              </w:trPr>
              <w:tc>
                <w:tcPr>
                  <w:tcW w:w="1062" w:type="pct"/>
                  <w:shd w:val="clear" w:color="auto" w:fill="DBE5F1" w:themeFill="accent1" w:themeFillTint="33"/>
                </w:tcPr>
                <w:p w14:paraId="6BDCE170"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I4</w:t>
                  </w:r>
                </w:p>
              </w:tc>
              <w:tc>
                <w:tcPr>
                  <w:tcW w:w="851" w:type="pct"/>
                </w:tcPr>
                <w:p w14:paraId="13C16693" w14:textId="77777777" w:rsidR="00D30525" w:rsidRPr="00E45878" w:rsidRDefault="00D30525" w:rsidP="00D30525">
                  <w:pPr>
                    <w:pStyle w:val="Tekstfusnote"/>
                    <w:ind w:left="360"/>
                    <w:rPr>
                      <w:rFonts w:asciiTheme="minorHAnsi" w:hAnsiTheme="minorHAnsi" w:cstheme="minorHAnsi"/>
                      <w:lang w:val="hr-HR"/>
                    </w:rPr>
                  </w:pPr>
                </w:p>
              </w:tc>
              <w:tc>
                <w:tcPr>
                  <w:tcW w:w="749" w:type="pct"/>
                </w:tcPr>
                <w:p w14:paraId="7D88C3A1"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20%</w:t>
                  </w:r>
                </w:p>
              </w:tc>
              <w:tc>
                <w:tcPr>
                  <w:tcW w:w="770" w:type="pct"/>
                  <w:shd w:val="clear" w:color="auto" w:fill="DBE5F1" w:themeFill="accent1" w:themeFillTint="33"/>
                </w:tcPr>
                <w:p w14:paraId="02C5FA78"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10</w:t>
                  </w:r>
                </w:p>
              </w:tc>
              <w:tc>
                <w:tcPr>
                  <w:tcW w:w="766" w:type="pct"/>
                  <w:shd w:val="clear" w:color="auto" w:fill="DBE5F1" w:themeFill="accent1" w:themeFillTint="33"/>
                </w:tcPr>
                <w:p w14:paraId="00266E31"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20</w:t>
                  </w:r>
                </w:p>
              </w:tc>
              <w:tc>
                <w:tcPr>
                  <w:tcW w:w="802" w:type="pct"/>
                  <w:shd w:val="clear" w:color="auto" w:fill="DBE5F1" w:themeFill="accent1" w:themeFillTint="33"/>
                </w:tcPr>
                <w:p w14:paraId="5D5E01CD"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w:t>
                  </w:r>
                </w:p>
              </w:tc>
            </w:tr>
            <w:tr w:rsidR="00D30525" w:rsidRPr="00E45878" w14:paraId="42F87745" w14:textId="77777777" w:rsidTr="0029158D">
              <w:trPr>
                <w:trHeight w:val="300"/>
              </w:trPr>
              <w:tc>
                <w:tcPr>
                  <w:tcW w:w="1062" w:type="pct"/>
                  <w:shd w:val="clear" w:color="auto" w:fill="DBE5F1" w:themeFill="accent1" w:themeFillTint="33"/>
                </w:tcPr>
                <w:p w14:paraId="69ED1F87"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I5</w:t>
                  </w:r>
                </w:p>
              </w:tc>
              <w:tc>
                <w:tcPr>
                  <w:tcW w:w="851" w:type="pct"/>
                </w:tcPr>
                <w:p w14:paraId="48DF6645" w14:textId="77777777" w:rsidR="00D30525" w:rsidRPr="00E45878" w:rsidRDefault="00D30525" w:rsidP="00D30525">
                  <w:pPr>
                    <w:pStyle w:val="Tekstfusnote"/>
                    <w:ind w:left="360"/>
                    <w:rPr>
                      <w:rFonts w:asciiTheme="minorHAnsi" w:hAnsiTheme="minorHAnsi" w:cstheme="minorHAnsi"/>
                      <w:lang w:val="hr-HR"/>
                    </w:rPr>
                  </w:pPr>
                </w:p>
              </w:tc>
              <w:tc>
                <w:tcPr>
                  <w:tcW w:w="749" w:type="pct"/>
                </w:tcPr>
                <w:p w14:paraId="3D6331F1"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30%</w:t>
                  </w:r>
                </w:p>
              </w:tc>
              <w:tc>
                <w:tcPr>
                  <w:tcW w:w="770" w:type="pct"/>
                  <w:shd w:val="clear" w:color="auto" w:fill="DBE5F1" w:themeFill="accent1" w:themeFillTint="33"/>
                </w:tcPr>
                <w:p w14:paraId="217FD254"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15</w:t>
                  </w:r>
                </w:p>
              </w:tc>
              <w:tc>
                <w:tcPr>
                  <w:tcW w:w="766" w:type="pct"/>
                  <w:shd w:val="clear" w:color="auto" w:fill="DBE5F1" w:themeFill="accent1" w:themeFillTint="33"/>
                </w:tcPr>
                <w:p w14:paraId="3FB4A9F2"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30</w:t>
                  </w:r>
                </w:p>
              </w:tc>
              <w:tc>
                <w:tcPr>
                  <w:tcW w:w="802" w:type="pct"/>
                  <w:shd w:val="clear" w:color="auto" w:fill="DBE5F1" w:themeFill="accent1" w:themeFillTint="33"/>
                </w:tcPr>
                <w:p w14:paraId="10E8830E"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1,5</w:t>
                  </w:r>
                </w:p>
              </w:tc>
            </w:tr>
            <w:tr w:rsidR="00D30525" w:rsidRPr="00E45878" w14:paraId="74246EFE" w14:textId="77777777" w:rsidTr="0029158D">
              <w:trPr>
                <w:trHeight w:val="300"/>
              </w:trPr>
              <w:tc>
                <w:tcPr>
                  <w:tcW w:w="1062" w:type="pct"/>
                  <w:shd w:val="clear" w:color="auto" w:fill="DBE5F1" w:themeFill="accent1" w:themeFillTint="33"/>
                  <w:vAlign w:val="center"/>
                </w:tcPr>
                <w:p w14:paraId="51045AF9"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Ukupno</w:t>
                  </w:r>
                </w:p>
              </w:tc>
              <w:tc>
                <w:tcPr>
                  <w:tcW w:w="851" w:type="pct"/>
                  <w:shd w:val="clear" w:color="auto" w:fill="DBE5F1" w:themeFill="accent1" w:themeFillTint="33"/>
                  <w:vAlign w:val="center"/>
                </w:tcPr>
                <w:p w14:paraId="2F22D22F"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b/>
                      <w:bCs/>
                      <w:lang w:val="hr-HR"/>
                    </w:rPr>
                    <w:t>10</w:t>
                  </w:r>
                  <w:r w:rsidRPr="00E45878">
                    <w:rPr>
                      <w:rFonts w:asciiTheme="minorHAnsi" w:hAnsiTheme="minorHAnsi" w:cstheme="minorHAnsi"/>
                      <w:lang w:val="hr-HR"/>
                    </w:rPr>
                    <w:t>%</w:t>
                  </w:r>
                </w:p>
              </w:tc>
              <w:tc>
                <w:tcPr>
                  <w:tcW w:w="749" w:type="pct"/>
                  <w:shd w:val="clear" w:color="auto" w:fill="DBE5F1" w:themeFill="accent1" w:themeFillTint="33"/>
                </w:tcPr>
                <w:p w14:paraId="65E612BD"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b/>
                      <w:bCs/>
                      <w:lang w:val="hr-HR"/>
                    </w:rPr>
                    <w:t>90</w:t>
                  </w:r>
                  <w:r w:rsidRPr="00E45878">
                    <w:rPr>
                      <w:rFonts w:asciiTheme="minorHAnsi" w:hAnsiTheme="minorHAnsi" w:cstheme="minorHAnsi"/>
                      <w:lang w:val="hr-HR"/>
                    </w:rPr>
                    <w:t>%</w:t>
                  </w:r>
                </w:p>
              </w:tc>
              <w:tc>
                <w:tcPr>
                  <w:tcW w:w="770" w:type="pct"/>
                  <w:shd w:val="clear" w:color="auto" w:fill="DBE5F1" w:themeFill="accent1" w:themeFillTint="33"/>
                  <w:vAlign w:val="center"/>
                </w:tcPr>
                <w:p w14:paraId="4669C94E"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bCs/>
                      <w:lang w:val="hr-HR"/>
                    </w:rPr>
                    <w:t xml:space="preserve">50 % </w:t>
                  </w:r>
                </w:p>
              </w:tc>
              <w:tc>
                <w:tcPr>
                  <w:tcW w:w="766" w:type="pct"/>
                  <w:shd w:val="clear" w:color="auto" w:fill="DBE5F1" w:themeFill="accent1" w:themeFillTint="33"/>
                  <w:vAlign w:val="center"/>
                </w:tcPr>
                <w:p w14:paraId="635C9DB6"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bCs/>
                      <w:lang w:val="hr-HR"/>
                    </w:rPr>
                    <w:t>100 %</w:t>
                  </w:r>
                </w:p>
              </w:tc>
              <w:tc>
                <w:tcPr>
                  <w:tcW w:w="802" w:type="pct"/>
                  <w:shd w:val="clear" w:color="auto" w:fill="DBE5F1" w:themeFill="accent1" w:themeFillTint="33"/>
                  <w:vAlign w:val="center"/>
                </w:tcPr>
                <w:p w14:paraId="731B29ED"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bCs/>
                      <w:lang w:val="hr-HR"/>
                    </w:rPr>
                    <w:t>5</w:t>
                  </w:r>
                </w:p>
              </w:tc>
            </w:tr>
            <w:tr w:rsidR="00D30525" w:rsidRPr="00E45878" w14:paraId="250DECF1" w14:textId="77777777" w:rsidTr="0029158D">
              <w:trPr>
                <w:trHeight w:val="300"/>
              </w:trPr>
              <w:tc>
                <w:tcPr>
                  <w:tcW w:w="1062" w:type="pct"/>
                  <w:shd w:val="clear" w:color="auto" w:fill="DBE5F1" w:themeFill="accent1" w:themeFillTint="33"/>
                  <w:vAlign w:val="center"/>
                </w:tcPr>
                <w:p w14:paraId="34C2F6E4"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Udio u ECTS</w:t>
                  </w:r>
                </w:p>
              </w:tc>
              <w:tc>
                <w:tcPr>
                  <w:tcW w:w="851" w:type="pct"/>
                  <w:shd w:val="clear" w:color="auto" w:fill="DBE5F1" w:themeFill="accent1" w:themeFillTint="33"/>
                </w:tcPr>
                <w:p w14:paraId="368662F8"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0,5</w:t>
                  </w:r>
                </w:p>
              </w:tc>
              <w:tc>
                <w:tcPr>
                  <w:tcW w:w="749" w:type="pct"/>
                  <w:shd w:val="clear" w:color="auto" w:fill="DBE5F1" w:themeFill="accent1" w:themeFillTint="33"/>
                </w:tcPr>
                <w:p w14:paraId="5C8F8B46"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4,5</w:t>
                  </w:r>
                </w:p>
              </w:tc>
              <w:tc>
                <w:tcPr>
                  <w:tcW w:w="770" w:type="pct"/>
                  <w:shd w:val="clear" w:color="auto" w:fill="DBE5F1" w:themeFill="accent1" w:themeFillTint="33"/>
                </w:tcPr>
                <w:p w14:paraId="09DEEBB4"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2,5</w:t>
                  </w:r>
                </w:p>
              </w:tc>
              <w:tc>
                <w:tcPr>
                  <w:tcW w:w="766" w:type="pct"/>
                  <w:shd w:val="clear" w:color="auto" w:fill="DBE5F1" w:themeFill="accent1" w:themeFillTint="33"/>
                </w:tcPr>
                <w:p w14:paraId="480501C0"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5</w:t>
                  </w:r>
                </w:p>
              </w:tc>
              <w:tc>
                <w:tcPr>
                  <w:tcW w:w="802" w:type="pct"/>
                  <w:shd w:val="clear" w:color="auto" w:fill="DBE5F1" w:themeFill="accent1" w:themeFillTint="33"/>
                  <w:vAlign w:val="center"/>
                </w:tcPr>
                <w:p w14:paraId="032106C9" w14:textId="77777777" w:rsidR="00D30525" w:rsidRPr="00E45878" w:rsidRDefault="00D30525" w:rsidP="00D30525">
                  <w:pPr>
                    <w:pStyle w:val="Tekstfusnote"/>
                    <w:ind w:left="360"/>
                    <w:rPr>
                      <w:rFonts w:asciiTheme="minorHAnsi" w:hAnsiTheme="minorHAnsi" w:cstheme="minorHAnsi"/>
                      <w:b/>
                      <w:lang w:val="hr-HR"/>
                    </w:rPr>
                  </w:pPr>
                </w:p>
              </w:tc>
            </w:tr>
          </w:tbl>
          <w:p w14:paraId="22479B91" w14:textId="77777777" w:rsidR="00D30525" w:rsidRPr="00E45878" w:rsidRDefault="00D30525" w:rsidP="00D30525">
            <w:pPr>
              <w:pStyle w:val="Tekstfusnote"/>
              <w:ind w:left="360"/>
              <w:rPr>
                <w:rFonts w:asciiTheme="minorHAnsi" w:hAnsiTheme="minorHAnsi" w:cstheme="minorHAnsi"/>
                <w:lang w:val="hr-HR"/>
              </w:rPr>
            </w:pPr>
          </w:p>
          <w:p w14:paraId="3027D521" w14:textId="77777777" w:rsidR="00D30525" w:rsidRPr="00E45878" w:rsidRDefault="00D30525" w:rsidP="00D30525">
            <w:pPr>
              <w:pStyle w:val="Tekstfusnote"/>
              <w:ind w:left="360"/>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03282976" w14:textId="77777777" w:rsidR="00D30525" w:rsidRPr="00E45878" w:rsidRDefault="00D30525" w:rsidP="00D30525">
            <w:pPr>
              <w:pStyle w:val="Tekstfusnote"/>
              <w:ind w:left="360"/>
              <w:rPr>
                <w:rFonts w:asciiTheme="minorHAnsi" w:hAnsiTheme="minorHAnsi" w:cstheme="minorHAnsi"/>
                <w:bCs/>
                <w:lang w:val="hr-HR"/>
              </w:rPr>
            </w:pPr>
          </w:p>
          <w:p w14:paraId="36CB3882"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2D43A640"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174DB99F"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1BD6D078" w14:textId="77777777" w:rsidR="00D30525" w:rsidRPr="00E45878" w:rsidRDefault="00D30525" w:rsidP="00D30525">
            <w:pPr>
              <w:pStyle w:val="Tekstfusnote"/>
              <w:ind w:left="360"/>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D30525" w:rsidRPr="00E45878" w14:paraId="1C23AD21" w14:textId="77777777" w:rsidTr="0029158D">
              <w:trPr>
                <w:trHeight w:val="300"/>
                <w:jc w:val="center"/>
              </w:trPr>
              <w:tc>
                <w:tcPr>
                  <w:tcW w:w="1805" w:type="dxa"/>
                  <w:shd w:val="clear" w:color="auto" w:fill="DBE5F1" w:themeFill="accent1" w:themeFillTint="33"/>
                  <w:vAlign w:val="center"/>
                  <w:hideMark/>
                </w:tcPr>
                <w:p w14:paraId="1B085EEB"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Raspon bodova (postotaka)</w:t>
                  </w:r>
                </w:p>
              </w:tc>
              <w:tc>
                <w:tcPr>
                  <w:tcW w:w="1651" w:type="dxa"/>
                  <w:shd w:val="clear" w:color="auto" w:fill="DBE5F1" w:themeFill="accent1" w:themeFillTint="33"/>
                  <w:vAlign w:val="center"/>
                  <w:hideMark/>
                </w:tcPr>
                <w:p w14:paraId="2B2E1040"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Brojčana ocjena</w:t>
                  </w:r>
                </w:p>
              </w:tc>
              <w:tc>
                <w:tcPr>
                  <w:tcW w:w="1477" w:type="dxa"/>
                  <w:shd w:val="clear" w:color="auto" w:fill="DBE5F1" w:themeFill="accent1" w:themeFillTint="33"/>
                  <w:vAlign w:val="center"/>
                  <w:hideMark/>
                </w:tcPr>
                <w:p w14:paraId="2132278A"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ECTS ocjena</w:t>
                  </w:r>
                </w:p>
              </w:tc>
            </w:tr>
            <w:tr w:rsidR="00D30525" w:rsidRPr="00E45878" w14:paraId="2519FC34" w14:textId="77777777" w:rsidTr="0029158D">
              <w:trPr>
                <w:trHeight w:val="300"/>
                <w:jc w:val="center"/>
              </w:trPr>
              <w:tc>
                <w:tcPr>
                  <w:tcW w:w="1805" w:type="dxa"/>
                  <w:shd w:val="clear" w:color="auto" w:fill="DBE5F1" w:themeFill="accent1" w:themeFillTint="33"/>
                  <w:vAlign w:val="center"/>
                  <w:hideMark/>
                </w:tcPr>
                <w:p w14:paraId="1FB59638"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90,00 – 100,00</w:t>
                  </w:r>
                </w:p>
              </w:tc>
              <w:tc>
                <w:tcPr>
                  <w:tcW w:w="1651" w:type="dxa"/>
                  <w:vAlign w:val="center"/>
                </w:tcPr>
                <w:p w14:paraId="1450A3E9"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izvrstan (5)</w:t>
                  </w:r>
                </w:p>
              </w:tc>
              <w:tc>
                <w:tcPr>
                  <w:tcW w:w="1477" w:type="dxa"/>
                  <w:vAlign w:val="center"/>
                </w:tcPr>
                <w:p w14:paraId="74ACD2A5"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A</w:t>
                  </w:r>
                </w:p>
              </w:tc>
            </w:tr>
            <w:tr w:rsidR="00D30525" w:rsidRPr="00E45878" w14:paraId="360FB6FF" w14:textId="77777777" w:rsidTr="0029158D">
              <w:trPr>
                <w:trHeight w:val="300"/>
                <w:jc w:val="center"/>
              </w:trPr>
              <w:tc>
                <w:tcPr>
                  <w:tcW w:w="1805" w:type="dxa"/>
                  <w:shd w:val="clear" w:color="auto" w:fill="DBE5F1" w:themeFill="accent1" w:themeFillTint="33"/>
                  <w:vAlign w:val="center"/>
                  <w:hideMark/>
                </w:tcPr>
                <w:p w14:paraId="70ED1EE5"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75,00 – 89,99</w:t>
                  </w:r>
                </w:p>
              </w:tc>
              <w:tc>
                <w:tcPr>
                  <w:tcW w:w="1651" w:type="dxa"/>
                  <w:vAlign w:val="center"/>
                </w:tcPr>
                <w:p w14:paraId="53C72662"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vrlo dobar (4)</w:t>
                  </w:r>
                </w:p>
              </w:tc>
              <w:tc>
                <w:tcPr>
                  <w:tcW w:w="1477" w:type="dxa"/>
                  <w:vAlign w:val="center"/>
                </w:tcPr>
                <w:p w14:paraId="1A186CB9"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B</w:t>
                  </w:r>
                </w:p>
              </w:tc>
            </w:tr>
            <w:tr w:rsidR="00D30525" w:rsidRPr="00E45878" w14:paraId="575C1E0C" w14:textId="77777777" w:rsidTr="0029158D">
              <w:trPr>
                <w:trHeight w:val="300"/>
                <w:jc w:val="center"/>
              </w:trPr>
              <w:tc>
                <w:tcPr>
                  <w:tcW w:w="1805" w:type="dxa"/>
                  <w:shd w:val="clear" w:color="auto" w:fill="DBE5F1" w:themeFill="accent1" w:themeFillTint="33"/>
                  <w:vAlign w:val="center"/>
                  <w:hideMark/>
                </w:tcPr>
                <w:p w14:paraId="13EC1A8C"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60,00 – 74,99</w:t>
                  </w:r>
                </w:p>
              </w:tc>
              <w:tc>
                <w:tcPr>
                  <w:tcW w:w="1651" w:type="dxa"/>
                  <w:vAlign w:val="center"/>
                </w:tcPr>
                <w:p w14:paraId="63C33264"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dobar (3)</w:t>
                  </w:r>
                </w:p>
              </w:tc>
              <w:tc>
                <w:tcPr>
                  <w:tcW w:w="1477" w:type="dxa"/>
                  <w:vAlign w:val="center"/>
                </w:tcPr>
                <w:p w14:paraId="527115BF"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C</w:t>
                  </w:r>
                </w:p>
              </w:tc>
            </w:tr>
            <w:tr w:rsidR="00D30525" w:rsidRPr="00E45878" w14:paraId="275DF5DF" w14:textId="77777777" w:rsidTr="0029158D">
              <w:trPr>
                <w:trHeight w:val="300"/>
                <w:jc w:val="center"/>
              </w:trPr>
              <w:tc>
                <w:tcPr>
                  <w:tcW w:w="1805" w:type="dxa"/>
                  <w:shd w:val="clear" w:color="auto" w:fill="DBE5F1" w:themeFill="accent1" w:themeFillTint="33"/>
                  <w:vAlign w:val="center"/>
                  <w:hideMark/>
                </w:tcPr>
                <w:p w14:paraId="03F98E27"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50,00 – 59,99</w:t>
                  </w:r>
                </w:p>
              </w:tc>
              <w:tc>
                <w:tcPr>
                  <w:tcW w:w="1651" w:type="dxa"/>
                  <w:vAlign w:val="center"/>
                </w:tcPr>
                <w:p w14:paraId="17CF0ED7"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dovoljan (2)</w:t>
                  </w:r>
                </w:p>
              </w:tc>
              <w:tc>
                <w:tcPr>
                  <w:tcW w:w="1477" w:type="dxa"/>
                  <w:vAlign w:val="center"/>
                </w:tcPr>
                <w:p w14:paraId="7D790912"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D</w:t>
                  </w:r>
                </w:p>
              </w:tc>
            </w:tr>
            <w:tr w:rsidR="00D30525" w:rsidRPr="00E45878" w14:paraId="1A5C9B00" w14:textId="77777777" w:rsidTr="0029158D">
              <w:trPr>
                <w:trHeight w:val="300"/>
                <w:jc w:val="center"/>
              </w:trPr>
              <w:tc>
                <w:tcPr>
                  <w:tcW w:w="1805" w:type="dxa"/>
                  <w:shd w:val="clear" w:color="auto" w:fill="DBE5F1" w:themeFill="accent1" w:themeFillTint="33"/>
                  <w:vAlign w:val="center"/>
                  <w:hideMark/>
                </w:tcPr>
                <w:p w14:paraId="5AAE2914"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0,00 – 49,99</w:t>
                  </w:r>
                </w:p>
              </w:tc>
              <w:tc>
                <w:tcPr>
                  <w:tcW w:w="1651" w:type="dxa"/>
                  <w:vAlign w:val="center"/>
                </w:tcPr>
                <w:p w14:paraId="666ABF87"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nedovoljan (1)</w:t>
                  </w:r>
                </w:p>
              </w:tc>
              <w:tc>
                <w:tcPr>
                  <w:tcW w:w="1477" w:type="dxa"/>
                  <w:vAlign w:val="center"/>
                </w:tcPr>
                <w:p w14:paraId="28428106"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F</w:t>
                  </w:r>
                </w:p>
              </w:tc>
            </w:tr>
          </w:tbl>
          <w:p w14:paraId="6DB2FDFA" w14:textId="77777777" w:rsidR="00D30525" w:rsidRPr="00E45878" w:rsidRDefault="00D30525" w:rsidP="00D30525">
            <w:pPr>
              <w:pStyle w:val="Tekstfusnote"/>
              <w:ind w:left="360"/>
              <w:rPr>
                <w:rFonts w:asciiTheme="minorHAnsi" w:hAnsiTheme="minorHAnsi" w:cstheme="minorHAnsi"/>
                <w:b/>
                <w:bCs/>
                <w:lang w:val="hr-HR"/>
              </w:rPr>
            </w:pPr>
          </w:p>
        </w:tc>
      </w:tr>
      <w:tr w:rsidR="00D30525" w:rsidRPr="00E45878" w14:paraId="514C8B8F" w14:textId="77777777" w:rsidTr="004D4457">
        <w:trPr>
          <w:trHeight w:val="300"/>
        </w:trPr>
        <w:tc>
          <w:tcPr>
            <w:tcW w:w="9006"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2BABF61"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Obvezna literatura</w:t>
            </w:r>
          </w:p>
        </w:tc>
      </w:tr>
      <w:tr w:rsidR="00D30525" w:rsidRPr="00E45878" w14:paraId="026E5F8C" w14:textId="77777777" w:rsidTr="004D4457">
        <w:trPr>
          <w:trHeight w:val="300"/>
        </w:trPr>
        <w:tc>
          <w:tcPr>
            <w:tcW w:w="9006"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092C3F3" w14:textId="77777777" w:rsidR="00D30525" w:rsidRPr="00E45878" w:rsidRDefault="00D30525" w:rsidP="00B40BF3">
            <w:pPr>
              <w:pStyle w:val="Tekstfusnote"/>
              <w:numPr>
                <w:ilvl w:val="0"/>
                <w:numId w:val="131"/>
              </w:numPr>
              <w:rPr>
                <w:rFonts w:asciiTheme="minorHAnsi" w:hAnsiTheme="minorHAnsi" w:cstheme="minorHAnsi"/>
                <w:lang w:val="hr"/>
              </w:rPr>
            </w:pPr>
            <w:r w:rsidRPr="00E45878">
              <w:rPr>
                <w:rFonts w:asciiTheme="minorHAnsi" w:hAnsiTheme="minorHAnsi" w:cstheme="minorHAnsi"/>
                <w:lang w:val="hr-HR"/>
              </w:rPr>
              <w:t>Kisić, I., Uvod u ekološku poljoprivredu, sveučilišni udžbenik, Sveučilište u Zagrebu Agronomski fakultet, Zagreb. 2014. (340 str.)</w:t>
            </w:r>
          </w:p>
          <w:p w14:paraId="1973E0FA" w14:textId="77777777" w:rsidR="00D30525" w:rsidRPr="00E45878" w:rsidRDefault="00D30525" w:rsidP="00B40BF3">
            <w:pPr>
              <w:pStyle w:val="Tekstfusnote"/>
              <w:numPr>
                <w:ilvl w:val="0"/>
                <w:numId w:val="131"/>
              </w:numPr>
              <w:rPr>
                <w:rFonts w:asciiTheme="minorHAnsi" w:hAnsiTheme="minorHAnsi" w:cstheme="minorHAnsi"/>
              </w:rPr>
            </w:pPr>
            <w:r w:rsidRPr="00E45878">
              <w:rPr>
                <w:rFonts w:asciiTheme="minorHAnsi" w:hAnsiTheme="minorHAnsi" w:cstheme="minorHAnsi"/>
                <w:lang w:val="de-DE"/>
              </w:rPr>
              <w:t xml:space="preserve">Lind, K. G., Lafer, K., Schloffer, G., Innerhofer i H. Meister . </w:t>
            </w:r>
            <w:r w:rsidRPr="00E45878">
              <w:rPr>
                <w:rFonts w:asciiTheme="minorHAnsi" w:hAnsiTheme="minorHAnsi" w:cstheme="minorHAnsi"/>
              </w:rPr>
              <w:t>Organic fruit growing. CABI Publishing (odabrana poglavlja), 2003.</w:t>
            </w:r>
          </w:p>
          <w:p w14:paraId="0D8A83EF" w14:textId="77777777" w:rsidR="00D30525" w:rsidRPr="00E45878" w:rsidRDefault="00D30525" w:rsidP="00B40BF3">
            <w:pPr>
              <w:pStyle w:val="Tekstfusnote"/>
              <w:numPr>
                <w:ilvl w:val="0"/>
                <w:numId w:val="131"/>
              </w:numPr>
              <w:rPr>
                <w:rFonts w:asciiTheme="minorHAnsi" w:hAnsiTheme="minorHAnsi" w:cstheme="minorHAnsi"/>
              </w:rPr>
            </w:pPr>
            <w:r w:rsidRPr="00E45878">
              <w:rPr>
                <w:rFonts w:asciiTheme="minorHAnsi" w:hAnsiTheme="minorHAnsi" w:cstheme="minorHAnsi"/>
              </w:rPr>
              <w:t>Davies, G. i Lennartsson, M. Organic Vegetable Production: A Complete Guide. Crowood Press (odabrana poglavlja), 2006.</w:t>
            </w:r>
          </w:p>
          <w:p w14:paraId="15F40DC7" w14:textId="77777777" w:rsidR="00D30525" w:rsidRPr="00E45878" w:rsidRDefault="00D30525" w:rsidP="00B40BF3">
            <w:pPr>
              <w:pStyle w:val="Tekstfusnote"/>
              <w:numPr>
                <w:ilvl w:val="0"/>
                <w:numId w:val="131"/>
              </w:numPr>
              <w:rPr>
                <w:rFonts w:asciiTheme="minorHAnsi" w:hAnsiTheme="minorHAnsi" w:cstheme="minorHAnsi"/>
              </w:rPr>
            </w:pPr>
            <w:r w:rsidRPr="00E45878">
              <w:rPr>
                <w:rFonts w:asciiTheme="minorHAnsi" w:hAnsiTheme="minorHAnsi" w:cstheme="minorHAnsi"/>
              </w:rPr>
              <w:t>Izvor 4. Benton Jones, J. Plant Nutrition and Soil Fertility Manual. CRC Press., 2012.</w:t>
            </w:r>
          </w:p>
          <w:p w14:paraId="4EC151FD" w14:textId="77777777" w:rsidR="00D30525" w:rsidRPr="00E45878" w:rsidRDefault="00D30525" w:rsidP="00B40BF3">
            <w:pPr>
              <w:pStyle w:val="Tekstfusnote"/>
              <w:numPr>
                <w:ilvl w:val="0"/>
                <w:numId w:val="131"/>
              </w:numPr>
              <w:rPr>
                <w:rFonts w:asciiTheme="minorHAnsi" w:hAnsiTheme="minorHAnsi" w:cstheme="minorHAnsi"/>
                <w:lang w:val="hr-HR"/>
              </w:rPr>
            </w:pPr>
            <w:r w:rsidRPr="00E45878">
              <w:rPr>
                <w:rFonts w:asciiTheme="minorHAnsi" w:hAnsiTheme="minorHAnsi" w:cstheme="minorHAnsi"/>
                <w:lang w:val="hr"/>
              </w:rPr>
              <w:t xml:space="preserve">Izvor 5. </w:t>
            </w:r>
            <w:r w:rsidRPr="00E45878">
              <w:rPr>
                <w:rFonts w:asciiTheme="minorHAnsi" w:hAnsiTheme="minorHAnsi" w:cstheme="minorHAnsi"/>
                <w:lang w:val="hr-HR"/>
              </w:rPr>
              <w:t xml:space="preserve">Fortier, J. M. Eko-povrtlar, praktični priručnik za profitabilni uzgoj povrća na manjim imanjima. </w:t>
            </w:r>
            <w:r w:rsidRPr="00E45878">
              <w:rPr>
                <w:rFonts w:asciiTheme="minorHAnsi" w:hAnsiTheme="minorHAnsi" w:cstheme="minorHAnsi"/>
                <w:i/>
                <w:iCs/>
                <w:lang w:val="hr-HR"/>
              </w:rPr>
              <w:t>Planetopija, Zagreb</w:t>
            </w:r>
            <w:r w:rsidRPr="00E45878">
              <w:rPr>
                <w:rFonts w:asciiTheme="minorHAnsi" w:hAnsiTheme="minorHAnsi" w:cstheme="minorHAnsi"/>
                <w:lang w:val="hr-HR"/>
              </w:rPr>
              <w:t>., 2018.</w:t>
            </w:r>
          </w:p>
          <w:p w14:paraId="69732C10" w14:textId="77777777" w:rsidR="00D30525" w:rsidRPr="00E45878" w:rsidRDefault="00D30525" w:rsidP="00B40BF3">
            <w:pPr>
              <w:pStyle w:val="Tekstfusnote"/>
              <w:numPr>
                <w:ilvl w:val="0"/>
                <w:numId w:val="131"/>
              </w:numPr>
              <w:rPr>
                <w:rFonts w:asciiTheme="minorHAnsi" w:hAnsiTheme="minorHAnsi" w:cstheme="minorHAnsi"/>
                <w:lang w:val="hr"/>
              </w:rPr>
            </w:pPr>
            <w:r w:rsidRPr="00E45878">
              <w:rPr>
                <w:rFonts w:asciiTheme="minorHAnsi" w:hAnsiTheme="minorHAnsi" w:cstheme="minorHAnsi"/>
                <w:lang w:val="hr"/>
              </w:rPr>
              <w:t xml:space="preserve">Izvor 6. </w:t>
            </w:r>
            <w:r w:rsidRPr="00E45878">
              <w:rPr>
                <w:rFonts w:asciiTheme="minorHAnsi" w:hAnsiTheme="minorHAnsi" w:cstheme="minorHAnsi"/>
                <w:lang w:val="hr-HR"/>
              </w:rPr>
              <w:t>Nastavni materijali i znanstveni i stručni članci.</w:t>
            </w:r>
          </w:p>
        </w:tc>
      </w:tr>
      <w:tr w:rsidR="00D30525" w:rsidRPr="00E45878" w14:paraId="3AC4CFA0" w14:textId="77777777" w:rsidTr="004D4457">
        <w:trPr>
          <w:trHeight w:val="300"/>
        </w:trPr>
        <w:tc>
          <w:tcPr>
            <w:tcW w:w="9006"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F542964"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Dopunska literatura</w:t>
            </w:r>
          </w:p>
        </w:tc>
      </w:tr>
      <w:tr w:rsidR="00D30525" w:rsidRPr="00E45878" w14:paraId="091A6F8F" w14:textId="77777777" w:rsidTr="004D4457">
        <w:trPr>
          <w:trHeight w:val="1109"/>
        </w:trPr>
        <w:tc>
          <w:tcPr>
            <w:tcW w:w="9006"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B5E05FE" w14:textId="77777777" w:rsidR="00D30525" w:rsidRPr="00E45878" w:rsidRDefault="00D30525" w:rsidP="00B40BF3">
            <w:pPr>
              <w:pStyle w:val="Tekstfusnote"/>
              <w:numPr>
                <w:ilvl w:val="0"/>
                <w:numId w:val="132"/>
              </w:numPr>
              <w:rPr>
                <w:rFonts w:asciiTheme="minorHAnsi" w:hAnsiTheme="minorHAnsi" w:cstheme="minorHAnsi"/>
              </w:rPr>
            </w:pPr>
            <w:r w:rsidRPr="00E45878">
              <w:rPr>
                <w:rFonts w:asciiTheme="minorHAnsi" w:hAnsiTheme="minorHAnsi" w:cstheme="minorHAnsi"/>
              </w:rPr>
              <w:t>Helyer, N., Cattlin, N., Brown K. Biological Control in Plant Protection: A Colour Handbook. CRC Press, 2014.</w:t>
            </w:r>
          </w:p>
          <w:p w14:paraId="5118A515" w14:textId="77777777" w:rsidR="00D30525" w:rsidRPr="00E45878" w:rsidRDefault="00D30525" w:rsidP="00B40BF3">
            <w:pPr>
              <w:pStyle w:val="Tekstfusnote"/>
              <w:numPr>
                <w:ilvl w:val="0"/>
                <w:numId w:val="132"/>
              </w:numPr>
              <w:rPr>
                <w:rFonts w:asciiTheme="minorHAnsi" w:hAnsiTheme="minorHAnsi" w:cstheme="minorHAnsi"/>
                <w:lang w:val="hr"/>
              </w:rPr>
            </w:pPr>
            <w:r w:rsidRPr="00E45878">
              <w:rPr>
                <w:rFonts w:asciiTheme="minorHAnsi" w:hAnsiTheme="minorHAnsi" w:cstheme="minorHAnsi"/>
                <w:lang w:val="hr"/>
              </w:rPr>
              <w:t>Carroll, J., Weigle, T. Organic Production and IPM Guide for Grapes. New York State IPM Program, 2016.</w:t>
            </w:r>
          </w:p>
          <w:p w14:paraId="3981FF3B" w14:textId="77777777" w:rsidR="00D30525" w:rsidRPr="00E45878" w:rsidRDefault="00D30525" w:rsidP="00B40BF3">
            <w:pPr>
              <w:pStyle w:val="Tekstfusnote"/>
              <w:numPr>
                <w:ilvl w:val="0"/>
                <w:numId w:val="132"/>
              </w:numPr>
              <w:rPr>
                <w:rFonts w:asciiTheme="minorHAnsi" w:hAnsiTheme="minorHAnsi" w:cstheme="minorHAnsi"/>
                <w:lang w:val="hr"/>
              </w:rPr>
            </w:pPr>
            <w:r w:rsidRPr="00E45878">
              <w:rPr>
                <w:rFonts w:asciiTheme="minorHAnsi" w:hAnsiTheme="minorHAnsi" w:cstheme="minorHAnsi"/>
                <w:lang w:val="hr"/>
              </w:rPr>
              <w:t>Barker, A. V. Science and Technology of Organic Farming, CRC Press., 2010.</w:t>
            </w:r>
          </w:p>
          <w:p w14:paraId="4B2943CA" w14:textId="77777777" w:rsidR="00D30525" w:rsidRPr="00E45878" w:rsidRDefault="00D30525" w:rsidP="00B40BF3">
            <w:pPr>
              <w:pStyle w:val="Tekstfusnote"/>
              <w:numPr>
                <w:ilvl w:val="0"/>
                <w:numId w:val="132"/>
              </w:numPr>
              <w:rPr>
                <w:rFonts w:asciiTheme="minorHAnsi" w:hAnsiTheme="minorHAnsi" w:cstheme="minorHAnsi"/>
                <w:lang w:val="hr"/>
              </w:rPr>
            </w:pPr>
            <w:r w:rsidRPr="00E45878">
              <w:rPr>
                <w:rFonts w:asciiTheme="minorHAnsi" w:hAnsiTheme="minorHAnsi" w:cstheme="minorHAnsi"/>
                <w:lang w:val="hr"/>
              </w:rPr>
              <w:t>Nastavni materijali i znanstveni i stručni članci.</w:t>
            </w:r>
          </w:p>
        </w:tc>
      </w:tr>
      <w:tr w:rsidR="00D30525" w:rsidRPr="00E45878" w14:paraId="7FEFA45B" w14:textId="77777777" w:rsidTr="004D4457">
        <w:trPr>
          <w:trHeight w:val="300"/>
        </w:trPr>
        <w:tc>
          <w:tcPr>
            <w:tcW w:w="9006"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63665E3"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D30525" w:rsidRPr="00E45878" w14:paraId="2234E278" w14:textId="77777777" w:rsidTr="004D4457">
        <w:trPr>
          <w:trHeight w:val="300"/>
        </w:trPr>
        <w:tc>
          <w:tcPr>
            <w:tcW w:w="9006"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78130AB"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61E0E0F8" w14:textId="77777777" w:rsidR="00D30525" w:rsidRPr="00E45878" w:rsidRDefault="00D30525" w:rsidP="00D30525">
      <w:pPr>
        <w:pStyle w:val="Tekstfusnote"/>
        <w:ind w:left="360"/>
        <w:rPr>
          <w:rFonts w:asciiTheme="minorHAnsi" w:hAnsiTheme="minorHAnsi" w:cstheme="minorHAnsi"/>
          <w:lang w:val="hr-HR"/>
        </w:rPr>
      </w:pPr>
    </w:p>
    <w:p w14:paraId="0A9529A3"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 xml:space="preserve">Tablica konstruktivnog poravnavanja </w:t>
      </w:r>
    </w:p>
    <w:p w14:paraId="176B132E" w14:textId="77777777" w:rsidR="00D30525" w:rsidRPr="00E45878" w:rsidRDefault="00D30525" w:rsidP="00D30525">
      <w:pPr>
        <w:pStyle w:val="Tekstfusnote"/>
        <w:ind w:left="360"/>
        <w:rPr>
          <w:rFonts w:asciiTheme="minorHAnsi" w:hAnsiTheme="minorHAnsi" w:cstheme="minorHAnsi"/>
          <w:b/>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6"/>
        <w:gridCol w:w="2693"/>
        <w:gridCol w:w="2655"/>
        <w:gridCol w:w="1636"/>
      </w:tblGrid>
      <w:tr w:rsidR="00D30525" w:rsidRPr="00E45878" w14:paraId="5E489931" w14:textId="77777777" w:rsidTr="00D30525">
        <w:tc>
          <w:tcPr>
            <w:tcW w:w="1141" w:type="pct"/>
            <w:shd w:val="clear" w:color="auto" w:fill="95B3D7" w:themeFill="accent1" w:themeFillTint="99"/>
          </w:tcPr>
          <w:p w14:paraId="01CB91B3"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Ishodi učenja</w:t>
            </w:r>
          </w:p>
        </w:tc>
        <w:tc>
          <w:tcPr>
            <w:tcW w:w="1488" w:type="pct"/>
            <w:shd w:val="clear" w:color="auto" w:fill="95B3D7" w:themeFill="accent1" w:themeFillTint="99"/>
          </w:tcPr>
          <w:p w14:paraId="79A1262A"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Nastavne teme</w:t>
            </w:r>
          </w:p>
        </w:tc>
        <w:tc>
          <w:tcPr>
            <w:tcW w:w="1467" w:type="pct"/>
            <w:shd w:val="clear" w:color="auto" w:fill="95B3D7" w:themeFill="accent1" w:themeFillTint="99"/>
          </w:tcPr>
          <w:p w14:paraId="3642048F"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Metode (načini) poučavanja</w:t>
            </w:r>
          </w:p>
        </w:tc>
        <w:tc>
          <w:tcPr>
            <w:tcW w:w="904" w:type="pct"/>
            <w:shd w:val="clear" w:color="auto" w:fill="95B3D7" w:themeFill="accent1" w:themeFillTint="99"/>
          </w:tcPr>
          <w:p w14:paraId="1DB5B0B4"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Načini provjere ishoda</w:t>
            </w:r>
          </w:p>
        </w:tc>
      </w:tr>
      <w:tr w:rsidR="00F36710" w:rsidRPr="00E45878" w14:paraId="1B196844" w14:textId="77777777" w:rsidTr="00D30525">
        <w:tc>
          <w:tcPr>
            <w:tcW w:w="1141" w:type="pct"/>
          </w:tcPr>
          <w:p w14:paraId="2229E8A9" w14:textId="77777777" w:rsidR="00D30525" w:rsidRPr="00E45878" w:rsidRDefault="00D30525" w:rsidP="00D30525">
            <w:pPr>
              <w:pStyle w:val="Tekstfusnote"/>
              <w:ind w:left="22"/>
              <w:rPr>
                <w:rFonts w:asciiTheme="minorHAnsi" w:hAnsiTheme="minorHAnsi" w:cstheme="minorHAnsi"/>
                <w:lang w:val="hr-HR"/>
              </w:rPr>
            </w:pPr>
            <w:r w:rsidRPr="00E45878">
              <w:rPr>
                <w:rFonts w:asciiTheme="minorHAnsi" w:hAnsiTheme="minorHAnsi" w:cstheme="minorHAnsi"/>
                <w:lang w:val="hr-HR"/>
              </w:rPr>
              <w:t>I1 Odabrati metode za održavanje plodnosti tla i konzervaciju tla</w:t>
            </w:r>
          </w:p>
        </w:tc>
        <w:tc>
          <w:tcPr>
            <w:tcW w:w="1488" w:type="pct"/>
          </w:tcPr>
          <w:p w14:paraId="3CCF5889"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lang w:val="hr-HR"/>
              </w:rPr>
              <w:t>Tehnologija i tehnike uzgoja; Upravljanje plodnošću tla i konzervacija tla u povrćarstvu, ratarstvu i voćarstvu; Ishrana kultura</w:t>
            </w:r>
          </w:p>
        </w:tc>
        <w:tc>
          <w:tcPr>
            <w:tcW w:w="1467" w:type="pct"/>
          </w:tcPr>
          <w:p w14:paraId="798461FF"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Predavanja, Vježbe, Suradničko poučavanje</w:t>
            </w:r>
          </w:p>
        </w:tc>
        <w:tc>
          <w:tcPr>
            <w:tcW w:w="904" w:type="pct"/>
          </w:tcPr>
          <w:p w14:paraId="66B078DB"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Kolokvij</w:t>
            </w:r>
          </w:p>
        </w:tc>
      </w:tr>
      <w:tr w:rsidR="00F36710" w:rsidRPr="00E45878" w14:paraId="5B1AD867" w14:textId="77777777" w:rsidTr="00D30525">
        <w:tc>
          <w:tcPr>
            <w:tcW w:w="1141" w:type="pct"/>
          </w:tcPr>
          <w:p w14:paraId="38C1B219" w14:textId="77777777" w:rsidR="00D30525" w:rsidRPr="00E45878" w:rsidRDefault="00D30525" w:rsidP="00D30525">
            <w:pPr>
              <w:pStyle w:val="Tekstfusnote"/>
              <w:ind w:left="22"/>
              <w:rPr>
                <w:rFonts w:asciiTheme="minorHAnsi" w:hAnsiTheme="minorHAnsi" w:cstheme="minorHAnsi"/>
                <w:lang w:val="hr-HR"/>
              </w:rPr>
            </w:pPr>
            <w:r w:rsidRPr="00E45878">
              <w:rPr>
                <w:rFonts w:asciiTheme="minorHAnsi" w:hAnsiTheme="minorHAnsi" w:cstheme="minorHAnsi"/>
                <w:lang w:val="hr-HR"/>
              </w:rPr>
              <w:t>I2 Kreirati ekološki plan njege poljoprivrednih proizvoda</w:t>
            </w:r>
          </w:p>
        </w:tc>
        <w:tc>
          <w:tcPr>
            <w:tcW w:w="1488" w:type="pct"/>
          </w:tcPr>
          <w:p w14:paraId="79DA482A"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Upravljanje korovima; Prevencija i zaštita od biljnih bolesti i štetnika</w:t>
            </w:r>
          </w:p>
        </w:tc>
        <w:tc>
          <w:tcPr>
            <w:tcW w:w="1467" w:type="pct"/>
          </w:tcPr>
          <w:p w14:paraId="460F605A"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Predavanja, Vježbe</w:t>
            </w:r>
          </w:p>
        </w:tc>
        <w:tc>
          <w:tcPr>
            <w:tcW w:w="904" w:type="pct"/>
          </w:tcPr>
          <w:p w14:paraId="56F04884"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Zadatak</w:t>
            </w:r>
          </w:p>
        </w:tc>
      </w:tr>
      <w:tr w:rsidR="00F36710" w:rsidRPr="00E45878" w14:paraId="3A38D0B2" w14:textId="77777777" w:rsidTr="00D30525">
        <w:tc>
          <w:tcPr>
            <w:tcW w:w="1141" w:type="pct"/>
          </w:tcPr>
          <w:p w14:paraId="2FECC933" w14:textId="77777777" w:rsidR="00D30525" w:rsidRPr="00E45878" w:rsidRDefault="00D30525" w:rsidP="00D30525">
            <w:pPr>
              <w:pStyle w:val="Tekstfusnote"/>
              <w:ind w:left="22"/>
              <w:rPr>
                <w:rFonts w:asciiTheme="minorHAnsi" w:hAnsiTheme="minorHAnsi" w:cstheme="minorHAnsi"/>
                <w:lang w:val="hr-HR"/>
              </w:rPr>
            </w:pPr>
            <w:r w:rsidRPr="00E45878">
              <w:rPr>
                <w:rFonts w:asciiTheme="minorHAnsi" w:hAnsiTheme="minorHAnsi" w:cstheme="minorHAnsi"/>
                <w:lang w:val="hr-HR"/>
              </w:rPr>
              <w:t>I3 Odabrati adekvatne sorte i pasmine za ekološki uzgoj, rokove sjetve, berbe i skladištenja</w:t>
            </w:r>
          </w:p>
        </w:tc>
        <w:tc>
          <w:tcPr>
            <w:tcW w:w="1488" w:type="pct"/>
          </w:tcPr>
          <w:p w14:paraId="29EF84F1"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Tehnologija uzgoja različitih kultura; Unapređenje ključnih elemenata eko proizvodnje; Priprema za berbu i skladištenje</w:t>
            </w:r>
          </w:p>
        </w:tc>
        <w:tc>
          <w:tcPr>
            <w:tcW w:w="1467" w:type="pct"/>
          </w:tcPr>
          <w:p w14:paraId="64CBDC1A"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Predavanja, Suradničko poučavanje</w:t>
            </w:r>
          </w:p>
        </w:tc>
        <w:tc>
          <w:tcPr>
            <w:tcW w:w="904" w:type="pct"/>
          </w:tcPr>
          <w:p w14:paraId="7BC7C761"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Domaća zadaća</w:t>
            </w:r>
          </w:p>
        </w:tc>
      </w:tr>
      <w:tr w:rsidR="00F36710" w:rsidRPr="00E45878" w14:paraId="787163A9" w14:textId="77777777" w:rsidTr="00D30525">
        <w:tc>
          <w:tcPr>
            <w:tcW w:w="1141" w:type="pct"/>
          </w:tcPr>
          <w:p w14:paraId="30AB0B44" w14:textId="77777777" w:rsidR="00D30525" w:rsidRPr="00E45878" w:rsidRDefault="00D30525" w:rsidP="00D30525">
            <w:pPr>
              <w:pStyle w:val="Tekstfusnote"/>
              <w:ind w:left="22"/>
              <w:rPr>
                <w:rFonts w:asciiTheme="minorHAnsi" w:hAnsiTheme="minorHAnsi" w:cstheme="minorHAnsi"/>
                <w:lang w:val="hr-HR"/>
              </w:rPr>
            </w:pPr>
            <w:r w:rsidRPr="00E45878">
              <w:rPr>
                <w:rFonts w:asciiTheme="minorHAnsi" w:hAnsiTheme="minorHAnsi" w:cstheme="minorHAnsi"/>
                <w:lang w:val="hr-HR"/>
              </w:rPr>
              <w:t>I4 Odabrati kanale distribucije i cijene za ekološke proizvode</w:t>
            </w:r>
          </w:p>
        </w:tc>
        <w:tc>
          <w:tcPr>
            <w:tcW w:w="1488" w:type="pct"/>
          </w:tcPr>
          <w:p w14:paraId="2CDBF7EF"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Ekonomika ekoloških poljoprivrednih proizvoda</w:t>
            </w:r>
          </w:p>
        </w:tc>
        <w:tc>
          <w:tcPr>
            <w:tcW w:w="1467" w:type="pct"/>
          </w:tcPr>
          <w:p w14:paraId="0DC36990"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Predavanja, Timski rad, Vježbe</w:t>
            </w:r>
          </w:p>
        </w:tc>
        <w:tc>
          <w:tcPr>
            <w:tcW w:w="904" w:type="pct"/>
          </w:tcPr>
          <w:p w14:paraId="1CB575B5"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Domaća zadaća</w:t>
            </w:r>
          </w:p>
        </w:tc>
      </w:tr>
      <w:tr w:rsidR="00F36710" w:rsidRPr="00E45878" w14:paraId="15861A5B" w14:textId="77777777" w:rsidTr="00D30525">
        <w:tc>
          <w:tcPr>
            <w:tcW w:w="1141" w:type="pct"/>
          </w:tcPr>
          <w:p w14:paraId="31095277" w14:textId="77777777" w:rsidR="00D30525" w:rsidRPr="00E45878" w:rsidRDefault="00D30525" w:rsidP="00D30525">
            <w:pPr>
              <w:pStyle w:val="Tekstfusnote"/>
              <w:ind w:left="22"/>
              <w:rPr>
                <w:rFonts w:asciiTheme="minorHAnsi" w:hAnsiTheme="minorHAnsi" w:cstheme="minorHAnsi"/>
                <w:lang w:val="hr-HR"/>
              </w:rPr>
            </w:pPr>
            <w:r w:rsidRPr="00E45878">
              <w:rPr>
                <w:rFonts w:asciiTheme="minorHAnsi" w:hAnsiTheme="minorHAnsi" w:cstheme="minorHAnsi"/>
                <w:lang w:val="hr-HR"/>
              </w:rPr>
              <w:t>I5 Izraditi plan upravljanja ekološkom proizvodnjom</w:t>
            </w:r>
          </w:p>
        </w:tc>
        <w:tc>
          <w:tcPr>
            <w:tcW w:w="1488" w:type="pct"/>
          </w:tcPr>
          <w:p w14:paraId="4DAD73AD"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Integracija svih tema kroz izradu plana upravljanja</w:t>
            </w:r>
          </w:p>
        </w:tc>
        <w:tc>
          <w:tcPr>
            <w:tcW w:w="1467" w:type="pct"/>
          </w:tcPr>
          <w:p w14:paraId="123B8287"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Predavanja, Timski rad, Vježbe, Terenska nastava</w:t>
            </w:r>
          </w:p>
        </w:tc>
        <w:tc>
          <w:tcPr>
            <w:tcW w:w="904" w:type="pct"/>
          </w:tcPr>
          <w:p w14:paraId="100B1DE2"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Izrada poslovnog plana</w:t>
            </w:r>
          </w:p>
        </w:tc>
      </w:tr>
    </w:tbl>
    <w:p w14:paraId="54A66FE2" w14:textId="43F8BEE5" w:rsidR="00D30525" w:rsidRPr="00E45878" w:rsidRDefault="00D30525" w:rsidP="00D30525">
      <w:pPr>
        <w:pStyle w:val="Tekstfusnote"/>
        <w:ind w:left="360"/>
        <w:rPr>
          <w:rFonts w:asciiTheme="minorHAnsi" w:hAnsiTheme="minorHAnsi" w:cstheme="minorHAnsi"/>
          <w:lang w:val="hr-HR"/>
        </w:rPr>
      </w:pPr>
    </w:p>
    <w:p w14:paraId="101F076C" w14:textId="77777777" w:rsidR="00D30525" w:rsidRPr="00E45878" w:rsidRDefault="00D30525" w:rsidP="00D30525">
      <w:pPr>
        <w:pStyle w:val="Tekstfusnote"/>
        <w:ind w:left="360"/>
        <w:rPr>
          <w:rFonts w:asciiTheme="minorHAnsi" w:hAnsiTheme="minorHAnsi" w:cstheme="minorHAnsi"/>
          <w:lang w:val="hr-HR"/>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46"/>
        <w:gridCol w:w="1555"/>
        <w:gridCol w:w="546"/>
        <w:gridCol w:w="1051"/>
        <w:gridCol w:w="1051"/>
        <w:gridCol w:w="546"/>
        <w:gridCol w:w="1555"/>
      </w:tblGrid>
      <w:tr w:rsidR="00D30525" w:rsidRPr="00E45878" w14:paraId="0929A03D"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116C774E"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OPĆE INFORMACIJE</w:t>
            </w:r>
          </w:p>
        </w:tc>
      </w:tr>
      <w:tr w:rsidR="00D30525" w:rsidRPr="00E45878" w14:paraId="6C29C983"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CF500C8"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221873201"/>
              <w:placeholder>
                <w:docPart w:val="E10611C3D59A44AFB28B95FCFD0139EA"/>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7E2BAA1B"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Stručni prijediplomski studij  Održivi agroturizam</w:t>
                </w:r>
              </w:p>
            </w:sdtContent>
          </w:sdt>
        </w:tc>
      </w:tr>
      <w:tr w:rsidR="00D30525" w:rsidRPr="00E45878" w14:paraId="34D01741"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A24A299"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A7E92BD"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 xml:space="preserve">POVIJESNO-KULTURNA BAŠTINA REPUBLIKE HRVATSKE </w:t>
            </w:r>
          </w:p>
        </w:tc>
      </w:tr>
      <w:tr w:rsidR="00D30525" w:rsidRPr="00E45878" w14:paraId="1503A78D"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E18F41A"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E595AF8" w14:textId="78BA29AF"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 xml:space="preserve">Mladen Marinac, </w:t>
            </w:r>
            <w:r w:rsidR="00A87493">
              <w:rPr>
                <w:rFonts w:asciiTheme="minorHAnsi" w:hAnsiTheme="minorHAnsi" w:cstheme="minorHAnsi"/>
                <w:lang w:val="hr-HR"/>
              </w:rPr>
              <w:t xml:space="preserve">viši </w:t>
            </w:r>
            <w:r w:rsidRPr="00E45878">
              <w:rPr>
                <w:rFonts w:asciiTheme="minorHAnsi" w:hAnsiTheme="minorHAnsi" w:cstheme="minorHAnsi"/>
                <w:lang w:val="hr-HR"/>
              </w:rPr>
              <w:t>predavač</w:t>
            </w:r>
          </w:p>
        </w:tc>
      </w:tr>
      <w:tr w:rsidR="00D30525" w:rsidRPr="00E45878" w14:paraId="54235A56"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83F7C54"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6916D85" w14:textId="77777777" w:rsidR="00D30525" w:rsidRPr="00E45878" w:rsidRDefault="00D30525" w:rsidP="00D30525">
            <w:pPr>
              <w:pStyle w:val="Tekstfusnote"/>
              <w:ind w:left="360"/>
              <w:rPr>
                <w:rFonts w:asciiTheme="minorHAnsi" w:hAnsiTheme="minorHAnsi" w:cstheme="minorHAnsi"/>
                <w:lang w:val="hr-HR"/>
              </w:rPr>
            </w:pPr>
          </w:p>
        </w:tc>
      </w:tr>
      <w:tr w:rsidR="00D30525" w:rsidRPr="00E45878" w14:paraId="0ED95256"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B4D78F8"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334350367"/>
              <w:placeholder>
                <w:docPart w:val="D5795FC270814067B24E2F093647D78F"/>
              </w:placeholder>
              <w:comboBox>
                <w:listItem w:displayText="Obvezni" w:value="Obvezni"/>
                <w:listItem w:displayText="Izborni" w:value="Izborni"/>
              </w:comboBox>
            </w:sdtPr>
            <w:sdtEndPr/>
            <w:sdtContent>
              <w:p w14:paraId="1626B93C"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69CDF14"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551682665"/>
              <w:placeholder>
                <w:docPart w:val="A8AEB79E1FE24486BB3ABF8CA874083D"/>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2B26E985"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4</w:t>
                </w:r>
              </w:p>
            </w:sdtContent>
          </w:sdt>
        </w:tc>
      </w:tr>
      <w:tr w:rsidR="00D30525" w:rsidRPr="00E45878" w14:paraId="62FDD287"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2385780"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2138842717"/>
              <w:placeholder>
                <w:docPart w:val="5B2288F4DFC8491CBD606AC5AB6B57C0"/>
              </w:placeholder>
              <w:comboBox>
                <w:listItem w:displayText="1." w:value="1."/>
                <w:listItem w:displayText="2." w:value="2."/>
                <w:listItem w:displayText="3." w:value="3."/>
              </w:comboBox>
            </w:sdtPr>
            <w:sdtEndPr/>
            <w:sdtContent>
              <w:p w14:paraId="0681B46D"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3.</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8F374CB"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56017640"/>
              <w:placeholder>
                <w:docPart w:val="23DB722AB0F44E5FBD64744C32122C0C"/>
              </w:placeholder>
              <w:comboBox>
                <w:listItem w:displayText="Zimski" w:value="Zimski"/>
                <w:listItem w:displayText="Ljetni" w:value="Ljetni"/>
              </w:comboBox>
            </w:sdtPr>
            <w:sdtEndPr/>
            <w:sdtContent>
              <w:p w14:paraId="6ED45640"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Ljetni</w:t>
                </w:r>
              </w:p>
            </w:sdtContent>
          </w:sdt>
        </w:tc>
      </w:tr>
      <w:tr w:rsidR="00F36710" w:rsidRPr="00E45878" w14:paraId="2925DA8D" w14:textId="77777777" w:rsidTr="0029158D">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E8279DB"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E89A738"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1E0CEF5"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8706F02"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C5F900B"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Praktikum</w:t>
            </w:r>
          </w:p>
        </w:tc>
      </w:tr>
      <w:tr w:rsidR="00D30525" w:rsidRPr="00E45878" w14:paraId="3CF4100B" w14:textId="77777777" w:rsidTr="0029158D">
        <w:trPr>
          <w:trHeight w:val="300"/>
        </w:trPr>
        <w:tc>
          <w:tcPr>
            <w:tcW w:w="1414" w:type="pct"/>
            <w:vMerge/>
            <w:tcMar>
              <w:top w:w="113" w:type="dxa"/>
              <w:bottom w:w="113" w:type="dxa"/>
            </w:tcMar>
            <w:vAlign w:val="center"/>
          </w:tcPr>
          <w:p w14:paraId="2C3E2412" w14:textId="77777777" w:rsidR="00D30525" w:rsidRPr="00E45878" w:rsidRDefault="00D30525" w:rsidP="00D30525">
            <w:pPr>
              <w:pStyle w:val="Tekstfusnote"/>
              <w:ind w:left="360"/>
              <w:rPr>
                <w:rFonts w:asciiTheme="minorHAnsi" w:hAnsiTheme="minorHAnsi" w:cstheme="minorHAns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6FAA000"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7D91B8F"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F030495"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15</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1D3947B"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0</w:t>
            </w:r>
          </w:p>
        </w:tc>
      </w:tr>
      <w:tr w:rsidR="00D30525" w:rsidRPr="00E45878" w14:paraId="1398C0F3"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A185C45"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OPIS KOLEGIJA</w:t>
            </w:r>
          </w:p>
        </w:tc>
      </w:tr>
      <w:tr w:rsidR="00D30525" w:rsidRPr="00E45878" w14:paraId="2FE3FC71"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62EE3BF"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Ciljevi kolegija</w:t>
            </w:r>
          </w:p>
        </w:tc>
      </w:tr>
      <w:tr w:rsidR="00D30525" w:rsidRPr="00E45878" w14:paraId="3BBBE532"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8583DA9"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 xml:space="preserve">1. Kolegij daje uvid u povijesnu-kulturnu baštinu Republike Hrvatske te povezuje baštinu s potencijalnim proizvodom i/ili uslugom u svrhu obogaćivanja ponude i promocije. </w:t>
            </w:r>
          </w:p>
          <w:p w14:paraId="4C426897"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 xml:space="preserve">2. Studenti će se upoznati s načinima interpretacije te uvježbavati načine usmene i pismene prezentacije primjera povijesno-kulturne baštine Hrvatske. </w:t>
            </w:r>
          </w:p>
          <w:p w14:paraId="2AB34DC9"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3. Budući da se kolegij izvodi prema principima integriranog učenja sadržaja i jezika (eng.</w:t>
            </w:r>
            <w:r w:rsidRPr="00E45878">
              <w:rPr>
                <w:rFonts w:asciiTheme="minorHAnsi" w:hAnsiTheme="minorHAnsi" w:cstheme="minorHAnsi"/>
                <w:i/>
                <w:iCs/>
                <w:lang w:val="hr-HR"/>
              </w:rPr>
              <w:t xml:space="preserve"> CLIL - Content and Language Integrated Learning</w:t>
            </w:r>
            <w:r w:rsidRPr="00E45878">
              <w:rPr>
                <w:rFonts w:asciiTheme="minorHAnsi" w:hAnsiTheme="minorHAnsi" w:cstheme="minorHAnsi"/>
                <w:lang w:val="hr-HR"/>
              </w:rPr>
              <w:t>), nastava se izvodi na engleskom jeziku te je cilj razvijati  jezične kompetencije studenata.</w:t>
            </w:r>
          </w:p>
        </w:tc>
      </w:tr>
      <w:tr w:rsidR="00D30525" w:rsidRPr="00E45878" w14:paraId="709CF715"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2548C73"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Uvjeti za upis kolegija</w:t>
            </w:r>
          </w:p>
        </w:tc>
      </w:tr>
      <w:tr w:rsidR="00D30525" w:rsidRPr="00E45878" w14:paraId="2401225C"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0BFE2A1"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Nema uvjeta.</w:t>
            </w:r>
          </w:p>
          <w:p w14:paraId="6C661A05" w14:textId="77777777" w:rsidR="00D30525" w:rsidRPr="00E45878" w:rsidRDefault="00D30525" w:rsidP="00D30525">
            <w:pPr>
              <w:pStyle w:val="Tekstfusnote"/>
              <w:ind w:left="360"/>
              <w:rPr>
                <w:rFonts w:asciiTheme="minorHAnsi" w:hAnsiTheme="minorHAnsi" w:cstheme="minorHAnsi"/>
                <w:lang w:val="hr-HR"/>
              </w:rPr>
            </w:pPr>
          </w:p>
        </w:tc>
      </w:tr>
      <w:tr w:rsidR="00D30525" w:rsidRPr="00E45878" w14:paraId="5FF6D064"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A8FF6AA"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D30525" w:rsidRPr="00E45878" w14:paraId="505F7C8E"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AA5771B"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 xml:space="preserve">I3  Planirati marketinške aktivnosti plasmana i distribucije proizvoda i usluga. </w:t>
            </w:r>
          </w:p>
          <w:p w14:paraId="58D6F410"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 xml:space="preserve">I4 Odabrati optimalan način uređenja i dizajna agroturističkog gospodarstva s obzirom na raspoložive resurse. </w:t>
            </w:r>
          </w:p>
          <w:p w14:paraId="495DFEED"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I8 Odabrati sustav poljoprivredne proizvodnje sukladno raspoloživim resursima</w:t>
            </w:r>
          </w:p>
          <w:p w14:paraId="3609A044"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I14 Odabrati metode prerade i konzerviranja sirovina biljnog podrijetla.</w:t>
            </w:r>
          </w:p>
          <w:p w14:paraId="2A562633"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I15 Odabrati metode prerade i konzerviranja sirovina životinjskog podrijetla.</w:t>
            </w:r>
          </w:p>
          <w:p w14:paraId="46042FAB"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I17Primijeniti komunikacijske vještine u pisanoj i usmenoj komunikaciji na hrvatskom i stranom jeziku</w:t>
            </w:r>
          </w:p>
          <w:p w14:paraId="29A5955B"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I21 Kreirati turističku i ugostiteljsku ponudu agroturističkog gospodarstva</w:t>
            </w:r>
          </w:p>
        </w:tc>
      </w:tr>
      <w:tr w:rsidR="00D30525" w:rsidRPr="00E45878" w14:paraId="24AE431E"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A3A2BC6"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D30525" w:rsidRPr="00E45878" w14:paraId="4C2ADEA0"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C5196DC" w14:textId="77777777" w:rsidR="00D30525" w:rsidRPr="00E45878" w:rsidRDefault="00D30525" w:rsidP="00D30525">
            <w:pPr>
              <w:pStyle w:val="Tekstfusnote"/>
              <w:ind w:left="360"/>
              <w:rPr>
                <w:rFonts w:asciiTheme="minorHAnsi" w:hAnsiTheme="minorHAnsi" w:cstheme="minorHAnsi"/>
                <w:bCs/>
                <w:lang w:val="hr-HR"/>
              </w:rPr>
            </w:pPr>
            <w:r w:rsidRPr="00E45878">
              <w:rPr>
                <w:rFonts w:asciiTheme="minorHAnsi" w:hAnsiTheme="minorHAnsi" w:cstheme="minorHAnsi"/>
                <w:bCs/>
                <w:lang w:val="hr-HR"/>
              </w:rPr>
              <w:t>I1 Identificirati obilježja povijesno-kulturne baštine u Republici Hrvatskoj važnih pri</w:t>
            </w:r>
          </w:p>
          <w:p w14:paraId="71156244" w14:textId="77777777" w:rsidR="00D30525" w:rsidRPr="00E45878" w:rsidRDefault="00D30525" w:rsidP="00D30525">
            <w:pPr>
              <w:pStyle w:val="Tekstfusnote"/>
              <w:ind w:left="360"/>
              <w:rPr>
                <w:rFonts w:asciiTheme="minorHAnsi" w:hAnsiTheme="minorHAnsi" w:cstheme="minorHAnsi"/>
                <w:bCs/>
                <w:lang w:val="hr-HR"/>
              </w:rPr>
            </w:pPr>
            <w:r w:rsidRPr="00E45878">
              <w:rPr>
                <w:rFonts w:asciiTheme="minorHAnsi" w:hAnsiTheme="minorHAnsi" w:cstheme="minorHAnsi"/>
                <w:bCs/>
                <w:lang w:val="hr-HR"/>
              </w:rPr>
              <w:t>osmišljavanju ponude.</w:t>
            </w:r>
          </w:p>
          <w:p w14:paraId="5C67BD91" w14:textId="77777777" w:rsidR="00D30525" w:rsidRPr="00E45878" w:rsidRDefault="00D30525" w:rsidP="00D30525">
            <w:pPr>
              <w:pStyle w:val="Tekstfusnote"/>
              <w:ind w:left="360"/>
              <w:rPr>
                <w:rFonts w:asciiTheme="minorHAnsi" w:hAnsiTheme="minorHAnsi" w:cstheme="minorHAnsi"/>
                <w:bCs/>
                <w:lang w:val="hr-HR"/>
              </w:rPr>
            </w:pPr>
            <w:r w:rsidRPr="00E45878">
              <w:rPr>
                <w:rFonts w:asciiTheme="minorHAnsi" w:hAnsiTheme="minorHAnsi" w:cstheme="minorHAnsi"/>
                <w:bCs/>
                <w:lang w:val="hr-HR"/>
              </w:rPr>
              <w:t>I2 Primijeniti principe i tehnike interpretacije baštine na primjerima baštine Republike</w:t>
            </w:r>
          </w:p>
          <w:p w14:paraId="12E04F0D" w14:textId="77777777" w:rsidR="00D30525" w:rsidRPr="00E45878" w:rsidRDefault="00D30525" w:rsidP="00D30525">
            <w:pPr>
              <w:pStyle w:val="Tekstfusnote"/>
              <w:ind w:left="360"/>
              <w:rPr>
                <w:rFonts w:asciiTheme="minorHAnsi" w:hAnsiTheme="minorHAnsi" w:cstheme="minorHAnsi"/>
                <w:bCs/>
                <w:lang w:val="hr-HR"/>
              </w:rPr>
            </w:pPr>
            <w:r w:rsidRPr="00E45878">
              <w:rPr>
                <w:rFonts w:asciiTheme="minorHAnsi" w:hAnsiTheme="minorHAnsi" w:cstheme="minorHAnsi"/>
                <w:bCs/>
                <w:lang w:val="hr-HR"/>
              </w:rPr>
              <w:t>Hrvatske.</w:t>
            </w:r>
          </w:p>
          <w:p w14:paraId="4245645D" w14:textId="77777777" w:rsidR="00D30525" w:rsidRPr="00E45878" w:rsidRDefault="00D30525" w:rsidP="00D30525">
            <w:pPr>
              <w:pStyle w:val="Tekstfusnote"/>
              <w:ind w:left="360"/>
              <w:rPr>
                <w:rFonts w:asciiTheme="minorHAnsi" w:hAnsiTheme="minorHAnsi" w:cstheme="minorHAnsi"/>
                <w:bCs/>
                <w:lang w:val="hr-HR"/>
              </w:rPr>
            </w:pPr>
            <w:r w:rsidRPr="00E45878">
              <w:rPr>
                <w:rFonts w:asciiTheme="minorHAnsi" w:hAnsiTheme="minorHAnsi" w:cstheme="minorHAnsi"/>
                <w:bCs/>
                <w:lang w:val="hr-HR"/>
              </w:rPr>
              <w:t>I3 Prezentirati primjer kulturno-povijesne baštine u kontekstu promocije proizvoda i/ili usluge.</w:t>
            </w:r>
          </w:p>
          <w:p w14:paraId="7B2817ED" w14:textId="77777777" w:rsidR="00D30525" w:rsidRPr="00E45878" w:rsidRDefault="00D30525" w:rsidP="00D30525">
            <w:pPr>
              <w:pStyle w:val="Tekstfusnote"/>
              <w:ind w:left="360"/>
              <w:rPr>
                <w:rFonts w:asciiTheme="minorHAnsi" w:hAnsiTheme="minorHAnsi" w:cstheme="minorHAnsi"/>
                <w:bCs/>
                <w:lang w:val="hr-HR"/>
              </w:rPr>
            </w:pPr>
            <w:r w:rsidRPr="00E45878">
              <w:rPr>
                <w:rFonts w:asciiTheme="minorHAnsi" w:hAnsiTheme="minorHAnsi" w:cstheme="minorHAnsi"/>
                <w:bCs/>
                <w:lang w:val="hr-HR"/>
              </w:rPr>
              <w:t>I4 Napisati kratak interpretacijski tekst na primjeru povijesno-kulturne baštine po odabiru.</w:t>
            </w:r>
          </w:p>
        </w:tc>
      </w:tr>
      <w:tr w:rsidR="00D30525" w:rsidRPr="00E45878" w14:paraId="0558C00F"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3AB7FF6"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Sadržaj kolegija</w:t>
            </w:r>
          </w:p>
        </w:tc>
      </w:tr>
      <w:tr w:rsidR="00D30525" w:rsidRPr="00E45878" w14:paraId="223DA5A6"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8CCC210"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rPr>
              <w:t xml:space="preserve">Defining heritage, heritage values. Heritage interpretation, adjusting interpretation to different age groups. </w:t>
            </w:r>
            <w:r w:rsidRPr="00E45878">
              <w:rPr>
                <w:rFonts w:asciiTheme="minorHAnsi" w:hAnsiTheme="minorHAnsi" w:cstheme="minorHAnsi"/>
                <w:lang w:val="hr-HR"/>
              </w:rPr>
              <w:t xml:space="preserve">Global challenges and ppportunities in cultural heritage field. Gatekeeping. Overview of Croatian history. Examples of Croatian tangible and intangible heritage. Tour guiding. Interpretative writing. </w:t>
            </w:r>
          </w:p>
        </w:tc>
      </w:tr>
      <w:tr w:rsidR="00D30525" w:rsidRPr="00E45878" w14:paraId="1ED1856F"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2088FDF"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D842B31" w14:textId="77777777" w:rsidR="00D30525" w:rsidRPr="00E45878" w:rsidRDefault="00BF3C49" w:rsidP="00D30525">
            <w:pPr>
              <w:pStyle w:val="Tekstfusnote"/>
              <w:ind w:left="360"/>
              <w:rPr>
                <w:rFonts w:asciiTheme="minorHAnsi" w:hAnsiTheme="minorHAnsi" w:cstheme="minorHAnsi"/>
                <w:lang w:val="hr-HR"/>
              </w:rPr>
            </w:pPr>
            <w:sdt>
              <w:sdtPr>
                <w:rPr>
                  <w:rFonts w:asciiTheme="minorHAnsi" w:hAnsiTheme="minorHAnsi" w:cstheme="minorHAnsi"/>
                  <w:lang w:val="hr-HR"/>
                </w:rPr>
                <w:id w:val="576320951"/>
                <w14:checkbox>
                  <w14:checked w14:val="1"/>
                  <w14:checkedState w14:val="2612" w14:font="MS Gothic"/>
                  <w14:uncheckedState w14:val="2610" w14:font="MS Gothic"/>
                </w14:checkbox>
              </w:sdtPr>
              <w:sdtEndPr/>
              <w:sdtContent>
                <w:r w:rsidR="00D30525" w:rsidRPr="00E45878">
                  <w:rPr>
                    <w:rFonts w:ascii="Segoe UI Symbol" w:hAnsi="Segoe UI Symbol" w:cs="Segoe UI Symbol"/>
                    <w:lang w:val="hr-HR"/>
                  </w:rPr>
                  <w:t>☒</w:t>
                </w:r>
              </w:sdtContent>
            </w:sdt>
            <w:r w:rsidR="00D30525" w:rsidRPr="00E45878">
              <w:rPr>
                <w:rFonts w:asciiTheme="minorHAnsi" w:hAnsiTheme="minorHAnsi" w:cstheme="minorHAnsi"/>
                <w:lang w:val="hr-HR"/>
              </w:rPr>
              <w:t xml:space="preserve"> Predavanja</w:t>
            </w:r>
          </w:p>
          <w:p w14:paraId="2279ADBA" w14:textId="77777777" w:rsidR="00D30525" w:rsidRPr="00E45878" w:rsidRDefault="00BF3C49" w:rsidP="00D30525">
            <w:pPr>
              <w:pStyle w:val="Tekstfusnote"/>
              <w:ind w:left="360"/>
              <w:rPr>
                <w:rFonts w:asciiTheme="minorHAnsi" w:hAnsiTheme="minorHAnsi" w:cstheme="minorHAnsi"/>
                <w:lang w:val="hr-HR"/>
              </w:rPr>
            </w:pPr>
            <w:sdt>
              <w:sdtPr>
                <w:rPr>
                  <w:rFonts w:asciiTheme="minorHAnsi" w:hAnsiTheme="minorHAnsi" w:cstheme="minorHAnsi"/>
                  <w:lang w:val="hr-HR"/>
                </w:rPr>
                <w:id w:val="-825130506"/>
                <w14:checkbox>
                  <w14:checked w14:val="1"/>
                  <w14:checkedState w14:val="2612" w14:font="MS Gothic"/>
                  <w14:uncheckedState w14:val="2610" w14:font="MS Gothic"/>
                </w14:checkbox>
              </w:sdtPr>
              <w:sdtEndPr/>
              <w:sdtContent>
                <w:r w:rsidR="00D30525" w:rsidRPr="00E45878">
                  <w:rPr>
                    <w:rFonts w:ascii="Segoe UI Symbol" w:hAnsi="Segoe UI Symbol" w:cs="Segoe UI Symbol"/>
                    <w:lang w:val="hr-HR"/>
                  </w:rPr>
                  <w:t>☒</w:t>
                </w:r>
              </w:sdtContent>
            </w:sdt>
            <w:r w:rsidR="00D30525" w:rsidRPr="00E45878">
              <w:rPr>
                <w:rFonts w:asciiTheme="minorHAnsi" w:hAnsiTheme="minorHAnsi" w:cstheme="minorHAnsi"/>
                <w:lang w:val="hr-HR"/>
              </w:rPr>
              <w:t xml:space="preserve"> Seminari i radionice</w:t>
            </w:r>
          </w:p>
          <w:p w14:paraId="310A7184" w14:textId="77777777" w:rsidR="00D30525" w:rsidRPr="00E45878" w:rsidRDefault="00BF3C49" w:rsidP="00D30525">
            <w:pPr>
              <w:pStyle w:val="Tekstfusnote"/>
              <w:ind w:left="360"/>
              <w:rPr>
                <w:rFonts w:asciiTheme="minorHAnsi" w:hAnsiTheme="minorHAnsi" w:cstheme="minorHAnsi"/>
                <w:lang w:val="hr-HR"/>
              </w:rPr>
            </w:pPr>
            <w:sdt>
              <w:sdtPr>
                <w:rPr>
                  <w:rFonts w:asciiTheme="minorHAnsi" w:hAnsiTheme="minorHAnsi" w:cstheme="minorHAnsi"/>
                  <w:lang w:val="hr-HR"/>
                </w:rPr>
                <w:id w:val="571853647"/>
                <w14:checkbox>
                  <w14:checked w14:val="1"/>
                  <w14:checkedState w14:val="2612" w14:font="MS Gothic"/>
                  <w14:uncheckedState w14:val="2610" w14:font="MS Gothic"/>
                </w14:checkbox>
              </w:sdtPr>
              <w:sdtEndPr/>
              <w:sdtContent>
                <w:r w:rsidR="00D30525" w:rsidRPr="00E45878">
                  <w:rPr>
                    <w:rFonts w:ascii="Segoe UI Symbol" w:hAnsi="Segoe UI Symbol" w:cs="Segoe UI Symbol"/>
                    <w:lang w:val="hr-HR"/>
                  </w:rPr>
                  <w:t>☒</w:t>
                </w:r>
              </w:sdtContent>
            </w:sdt>
            <w:r w:rsidR="00D30525" w:rsidRPr="00E45878">
              <w:rPr>
                <w:rFonts w:asciiTheme="minorHAnsi" w:hAnsiTheme="minorHAnsi" w:cstheme="minorHAnsi"/>
                <w:lang w:val="hr-HR"/>
              </w:rPr>
              <w:t xml:space="preserve"> Vježbe</w:t>
            </w:r>
          </w:p>
          <w:p w14:paraId="78B1B096" w14:textId="77777777" w:rsidR="00D30525" w:rsidRPr="00E45878" w:rsidRDefault="00BF3C49" w:rsidP="00D30525">
            <w:pPr>
              <w:pStyle w:val="Tekstfusnote"/>
              <w:ind w:left="360"/>
              <w:rPr>
                <w:rFonts w:asciiTheme="minorHAnsi" w:hAnsiTheme="minorHAnsi" w:cstheme="minorHAnsi"/>
                <w:lang w:val="hr-HR"/>
              </w:rPr>
            </w:pPr>
            <w:sdt>
              <w:sdtPr>
                <w:rPr>
                  <w:rFonts w:asciiTheme="minorHAnsi" w:hAnsiTheme="minorHAnsi" w:cstheme="minorHAnsi"/>
                  <w:lang w:val="hr-HR"/>
                </w:rPr>
                <w:id w:val="178627898"/>
                <w14:checkbox>
                  <w14:checked w14:val="0"/>
                  <w14:checkedState w14:val="2612" w14:font="MS Gothic"/>
                  <w14:uncheckedState w14:val="2610" w14:font="MS Gothic"/>
                </w14:checkbox>
              </w:sdtPr>
              <w:sdtEndPr/>
              <w:sdtContent>
                <w:r w:rsidR="00D30525" w:rsidRPr="00E45878">
                  <w:rPr>
                    <w:rFonts w:ascii="Segoe UI Symbol" w:hAnsi="Segoe UI Symbol" w:cs="Segoe UI Symbol"/>
                    <w:lang w:val="hr-HR"/>
                  </w:rPr>
                  <w:t>☐</w:t>
                </w:r>
              </w:sdtContent>
            </w:sdt>
            <w:r w:rsidR="00D30525" w:rsidRPr="00E45878">
              <w:rPr>
                <w:rFonts w:asciiTheme="minorHAnsi" w:hAnsiTheme="minorHAnsi" w:cstheme="minorHAnsi"/>
                <w:lang w:val="hr-HR"/>
              </w:rPr>
              <w:t xml:space="preserve"> Obrazovanje na daljinu</w:t>
            </w:r>
          </w:p>
          <w:p w14:paraId="53D07050" w14:textId="77777777" w:rsidR="00D30525" w:rsidRPr="00E45878" w:rsidRDefault="00BF3C49" w:rsidP="00D30525">
            <w:pPr>
              <w:pStyle w:val="Tekstfusnote"/>
              <w:ind w:left="360"/>
              <w:rPr>
                <w:rFonts w:asciiTheme="minorHAnsi" w:hAnsiTheme="minorHAnsi" w:cstheme="minorHAnsi"/>
                <w:lang w:val="hr-HR"/>
              </w:rPr>
            </w:pPr>
            <w:sdt>
              <w:sdtPr>
                <w:rPr>
                  <w:rFonts w:asciiTheme="minorHAnsi" w:hAnsiTheme="minorHAnsi" w:cstheme="minorHAnsi"/>
                  <w:lang w:val="hr-HR"/>
                </w:rPr>
                <w:id w:val="168380704"/>
                <w14:checkbox>
                  <w14:checked w14:val="0"/>
                  <w14:checkedState w14:val="2612" w14:font="MS Gothic"/>
                  <w14:uncheckedState w14:val="2610" w14:font="MS Gothic"/>
                </w14:checkbox>
              </w:sdtPr>
              <w:sdtEndPr/>
              <w:sdtContent>
                <w:r w:rsidR="00D30525" w:rsidRPr="00E45878">
                  <w:rPr>
                    <w:rFonts w:ascii="Segoe UI Symbol" w:hAnsi="Segoe UI Symbol" w:cs="Segoe UI Symbol"/>
                    <w:lang w:val="hr-HR"/>
                  </w:rPr>
                  <w:t>☐</w:t>
                </w:r>
              </w:sdtContent>
            </w:sdt>
            <w:r w:rsidR="00D30525" w:rsidRPr="00E45878">
              <w:rPr>
                <w:rFonts w:asciiTheme="minorHAnsi" w:hAnsiTheme="minorHAnsi" w:cstheme="minorHAns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E7196C8" w14:textId="77777777" w:rsidR="00D30525" w:rsidRPr="00E45878" w:rsidRDefault="00BF3C49" w:rsidP="00D30525">
            <w:pPr>
              <w:pStyle w:val="Tekstfusnote"/>
              <w:ind w:left="360"/>
              <w:rPr>
                <w:rFonts w:asciiTheme="minorHAnsi" w:hAnsiTheme="minorHAnsi" w:cstheme="minorHAnsi"/>
                <w:lang w:val="hr-HR"/>
              </w:rPr>
            </w:pPr>
            <w:sdt>
              <w:sdtPr>
                <w:rPr>
                  <w:rFonts w:asciiTheme="minorHAnsi" w:hAnsiTheme="minorHAnsi" w:cstheme="minorHAnsi"/>
                  <w:lang w:val="hr-HR"/>
                </w:rPr>
                <w:id w:val="-1341694860"/>
                <w14:checkbox>
                  <w14:checked w14:val="1"/>
                  <w14:checkedState w14:val="2612" w14:font="MS Gothic"/>
                  <w14:uncheckedState w14:val="2610" w14:font="MS Gothic"/>
                </w14:checkbox>
              </w:sdtPr>
              <w:sdtEndPr/>
              <w:sdtContent>
                <w:r w:rsidR="00D30525" w:rsidRPr="00E45878">
                  <w:rPr>
                    <w:rFonts w:ascii="Segoe UI Symbol" w:hAnsi="Segoe UI Symbol" w:cs="Segoe UI Symbol"/>
                    <w:lang w:val="hr-HR"/>
                  </w:rPr>
                  <w:t>☒</w:t>
                </w:r>
              </w:sdtContent>
            </w:sdt>
            <w:r w:rsidR="00D30525" w:rsidRPr="00E45878">
              <w:rPr>
                <w:rFonts w:asciiTheme="minorHAnsi" w:hAnsiTheme="minorHAnsi" w:cstheme="minorHAnsi"/>
                <w:lang w:val="hr-HR"/>
              </w:rPr>
              <w:t xml:space="preserve"> Samostalni zadaci</w:t>
            </w:r>
          </w:p>
          <w:p w14:paraId="66B2822C" w14:textId="77777777" w:rsidR="00D30525" w:rsidRPr="00E45878" w:rsidRDefault="00BF3C49" w:rsidP="00D30525">
            <w:pPr>
              <w:pStyle w:val="Tekstfusnote"/>
              <w:ind w:left="360"/>
              <w:rPr>
                <w:rFonts w:asciiTheme="minorHAnsi" w:hAnsiTheme="minorHAnsi" w:cstheme="minorHAnsi"/>
                <w:lang w:val="hr-HR"/>
              </w:rPr>
            </w:pPr>
            <w:sdt>
              <w:sdtPr>
                <w:rPr>
                  <w:rFonts w:asciiTheme="minorHAnsi" w:hAnsiTheme="minorHAnsi" w:cstheme="minorHAnsi"/>
                  <w:lang w:val="hr-HR"/>
                </w:rPr>
                <w:id w:val="808827555"/>
                <w14:checkbox>
                  <w14:checked w14:val="1"/>
                  <w14:checkedState w14:val="2612" w14:font="MS Gothic"/>
                  <w14:uncheckedState w14:val="2610" w14:font="MS Gothic"/>
                </w14:checkbox>
              </w:sdtPr>
              <w:sdtEndPr/>
              <w:sdtContent>
                <w:r w:rsidR="00D30525" w:rsidRPr="00E45878">
                  <w:rPr>
                    <w:rFonts w:ascii="Segoe UI Symbol" w:hAnsi="Segoe UI Symbol" w:cs="Segoe UI Symbol"/>
                    <w:lang w:val="hr-HR"/>
                  </w:rPr>
                  <w:t>☒</w:t>
                </w:r>
              </w:sdtContent>
            </w:sdt>
            <w:r w:rsidR="00D30525" w:rsidRPr="00E45878">
              <w:rPr>
                <w:rFonts w:asciiTheme="minorHAnsi" w:hAnsiTheme="minorHAnsi" w:cstheme="minorHAnsi"/>
                <w:lang w:val="hr-HR"/>
              </w:rPr>
              <w:t xml:space="preserve"> Multimedija i mreža</w:t>
            </w:r>
          </w:p>
          <w:p w14:paraId="6938B437" w14:textId="77777777" w:rsidR="00D30525" w:rsidRPr="00E45878" w:rsidRDefault="00BF3C49" w:rsidP="00D30525">
            <w:pPr>
              <w:pStyle w:val="Tekstfusnote"/>
              <w:ind w:left="360"/>
              <w:rPr>
                <w:rFonts w:asciiTheme="minorHAnsi" w:hAnsiTheme="minorHAnsi" w:cstheme="minorHAnsi"/>
                <w:lang w:val="hr-HR"/>
              </w:rPr>
            </w:pPr>
            <w:sdt>
              <w:sdtPr>
                <w:rPr>
                  <w:rFonts w:asciiTheme="minorHAnsi" w:hAnsiTheme="minorHAnsi" w:cstheme="minorHAnsi"/>
                  <w:lang w:val="hr-HR"/>
                </w:rPr>
                <w:id w:val="1416444745"/>
                <w14:checkbox>
                  <w14:checked w14:val="0"/>
                  <w14:checkedState w14:val="2612" w14:font="MS Gothic"/>
                  <w14:uncheckedState w14:val="2610" w14:font="MS Gothic"/>
                </w14:checkbox>
              </w:sdtPr>
              <w:sdtEndPr/>
              <w:sdtContent>
                <w:r w:rsidR="00D30525" w:rsidRPr="00E45878">
                  <w:rPr>
                    <w:rFonts w:ascii="Segoe UI Symbol" w:hAnsi="Segoe UI Symbol" w:cs="Segoe UI Symbol"/>
                    <w:lang w:val="hr-HR"/>
                  </w:rPr>
                  <w:t>☐</w:t>
                </w:r>
              </w:sdtContent>
            </w:sdt>
            <w:r w:rsidR="00D30525" w:rsidRPr="00E45878">
              <w:rPr>
                <w:rFonts w:asciiTheme="minorHAnsi" w:hAnsiTheme="minorHAnsi" w:cstheme="minorHAnsi"/>
                <w:lang w:val="hr-HR"/>
              </w:rPr>
              <w:t xml:space="preserve"> Laboratorij</w:t>
            </w:r>
          </w:p>
          <w:p w14:paraId="3F6680D7" w14:textId="77777777" w:rsidR="00D30525" w:rsidRPr="00E45878" w:rsidRDefault="00BF3C49" w:rsidP="00D30525">
            <w:pPr>
              <w:pStyle w:val="Tekstfusnote"/>
              <w:ind w:left="360"/>
              <w:rPr>
                <w:rFonts w:asciiTheme="minorHAnsi" w:hAnsiTheme="minorHAnsi" w:cstheme="minorHAnsi"/>
                <w:lang w:val="hr-HR"/>
              </w:rPr>
            </w:pPr>
            <w:sdt>
              <w:sdtPr>
                <w:rPr>
                  <w:rFonts w:asciiTheme="minorHAnsi" w:hAnsiTheme="minorHAnsi" w:cstheme="minorHAnsi"/>
                  <w:lang w:val="hr-HR"/>
                </w:rPr>
                <w:id w:val="-1020233514"/>
                <w14:checkbox>
                  <w14:checked w14:val="0"/>
                  <w14:checkedState w14:val="2612" w14:font="MS Gothic"/>
                  <w14:uncheckedState w14:val="2610" w14:font="MS Gothic"/>
                </w14:checkbox>
              </w:sdtPr>
              <w:sdtEndPr/>
              <w:sdtContent>
                <w:r w:rsidR="00D30525" w:rsidRPr="00E45878">
                  <w:rPr>
                    <w:rFonts w:ascii="Segoe UI Symbol" w:hAnsi="Segoe UI Symbol" w:cs="Segoe UI Symbol"/>
                    <w:lang w:val="hr-HR"/>
                  </w:rPr>
                  <w:t>☐</w:t>
                </w:r>
              </w:sdtContent>
            </w:sdt>
            <w:r w:rsidR="00D30525" w:rsidRPr="00E45878">
              <w:rPr>
                <w:rFonts w:asciiTheme="minorHAnsi" w:hAnsiTheme="minorHAnsi" w:cstheme="minorHAnsi"/>
                <w:lang w:val="hr-HR"/>
              </w:rPr>
              <w:t xml:space="preserve"> Mentorski rad</w:t>
            </w:r>
          </w:p>
          <w:p w14:paraId="5A69904B" w14:textId="77777777" w:rsidR="00D30525" w:rsidRPr="00E45878" w:rsidRDefault="00BF3C49" w:rsidP="00D30525">
            <w:pPr>
              <w:pStyle w:val="Tekstfusnote"/>
              <w:ind w:left="360"/>
              <w:rPr>
                <w:rFonts w:asciiTheme="minorHAnsi" w:hAnsiTheme="minorHAnsi" w:cstheme="minorHAnsi"/>
                <w:lang w:val="hr-HR"/>
              </w:rPr>
            </w:pPr>
            <w:sdt>
              <w:sdtPr>
                <w:rPr>
                  <w:rFonts w:asciiTheme="minorHAnsi" w:hAnsiTheme="minorHAnsi" w:cstheme="minorHAnsi"/>
                  <w:lang w:val="hr-HR"/>
                </w:rPr>
                <w:id w:val="179707870"/>
                <w14:checkbox>
                  <w14:checked w14:val="0"/>
                  <w14:checkedState w14:val="2612" w14:font="MS Gothic"/>
                  <w14:uncheckedState w14:val="2610" w14:font="MS Gothic"/>
                </w14:checkbox>
              </w:sdtPr>
              <w:sdtEndPr/>
              <w:sdtContent>
                <w:r w:rsidR="00D30525" w:rsidRPr="00E45878">
                  <w:rPr>
                    <w:rFonts w:ascii="Segoe UI Symbol" w:hAnsi="Segoe UI Symbol" w:cs="Segoe UI Symbol"/>
                    <w:lang w:val="hr-HR"/>
                  </w:rPr>
                  <w:t>☐</w:t>
                </w:r>
              </w:sdtContent>
            </w:sdt>
            <w:r w:rsidR="00D30525" w:rsidRPr="00E45878">
              <w:rPr>
                <w:rFonts w:asciiTheme="minorHAnsi" w:hAnsiTheme="minorHAnsi" w:cstheme="minorHAnsi"/>
                <w:lang w:val="hr-HR"/>
              </w:rPr>
              <w:t xml:space="preserve"> Ostalo: </w:t>
            </w:r>
          </w:p>
        </w:tc>
      </w:tr>
      <w:tr w:rsidR="00D30525" w:rsidRPr="00E45878" w14:paraId="6E2940DD"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6F8B449"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Obveze studenata</w:t>
            </w:r>
          </w:p>
        </w:tc>
      </w:tr>
      <w:tr w:rsidR="00D30525" w:rsidRPr="00E45878" w14:paraId="03F80A2E" w14:textId="77777777" w:rsidTr="0029158D">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FAA5127"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tc>
      </w:tr>
      <w:tr w:rsidR="00D30525" w:rsidRPr="00E45878" w14:paraId="0E9061D8"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DAB4559"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Ocjenjivanje i vrednovanje rada studenata tijekom nastave i na ispitnom roku</w:t>
            </w:r>
          </w:p>
        </w:tc>
      </w:tr>
      <w:tr w:rsidR="00D30525" w:rsidRPr="00E45878" w14:paraId="2A0798D5" w14:textId="77777777" w:rsidTr="0029158D">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4064E45"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10F58CC1"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Kontinuirana provjera:</w:t>
            </w:r>
          </w:p>
          <w:p w14:paraId="372579DE" w14:textId="77777777" w:rsidR="00D30525" w:rsidRPr="00E45878" w:rsidRDefault="00D30525" w:rsidP="00D30525">
            <w:pPr>
              <w:pStyle w:val="Tekstfusnote"/>
              <w:ind w:left="360"/>
              <w:rPr>
                <w:rFonts w:asciiTheme="minorHAnsi" w:hAnsiTheme="minorHAnsi" w:cstheme="minorHAnsi"/>
                <w:b/>
                <w:bCs/>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8"/>
              <w:gridCol w:w="1118"/>
              <w:gridCol w:w="1118"/>
              <w:gridCol w:w="1385"/>
              <w:gridCol w:w="1588"/>
              <w:gridCol w:w="837"/>
              <w:gridCol w:w="832"/>
              <w:gridCol w:w="858"/>
            </w:tblGrid>
            <w:tr w:rsidR="00D30525" w:rsidRPr="00E45878" w14:paraId="43CDD658" w14:textId="77777777" w:rsidTr="0029158D">
              <w:trPr>
                <w:trHeight w:val="300"/>
              </w:trPr>
              <w:tc>
                <w:tcPr>
                  <w:tcW w:w="599" w:type="pct"/>
                  <w:shd w:val="clear" w:color="auto" w:fill="DBE5F1" w:themeFill="accent1" w:themeFillTint="33"/>
                  <w:vAlign w:val="center"/>
                </w:tcPr>
                <w:p w14:paraId="33C10481"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Ishod</w:t>
                  </w:r>
                </w:p>
              </w:tc>
              <w:tc>
                <w:tcPr>
                  <w:tcW w:w="661" w:type="pct"/>
                  <w:shd w:val="clear" w:color="auto" w:fill="DBE5F1" w:themeFill="accent1" w:themeFillTint="33"/>
                  <w:vAlign w:val="center"/>
                </w:tcPr>
                <w:p w14:paraId="0ED68DF3"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Pisana provjera 1</w:t>
                  </w:r>
                </w:p>
              </w:tc>
              <w:tc>
                <w:tcPr>
                  <w:tcW w:w="661" w:type="pct"/>
                  <w:shd w:val="clear" w:color="auto" w:fill="DBE5F1" w:themeFill="accent1" w:themeFillTint="33"/>
                  <w:vAlign w:val="center"/>
                </w:tcPr>
                <w:p w14:paraId="581068E2"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Pisana provjera 2</w:t>
                  </w:r>
                </w:p>
              </w:tc>
              <w:tc>
                <w:tcPr>
                  <w:tcW w:w="867" w:type="pct"/>
                  <w:shd w:val="clear" w:color="auto" w:fill="DBE5F1" w:themeFill="accent1" w:themeFillTint="33"/>
                  <w:vAlign w:val="center"/>
                </w:tcPr>
                <w:p w14:paraId="08949C7E"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b/>
                      <w:bCs/>
                      <w:lang w:val="hr-HR"/>
                    </w:rPr>
                    <w:t>Istraživanje i prezentacija</w:t>
                  </w:r>
                </w:p>
              </w:tc>
              <w:tc>
                <w:tcPr>
                  <w:tcW w:w="1062" w:type="pct"/>
                  <w:shd w:val="clear" w:color="auto" w:fill="DBE5F1" w:themeFill="accent1" w:themeFillTint="33"/>
                  <w:vAlign w:val="center"/>
                </w:tcPr>
                <w:p w14:paraId="484440F3"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b/>
                      <w:bCs/>
                      <w:lang w:val="hr-HR"/>
                    </w:rPr>
                    <w:t>Interpretacijski tekst</w:t>
                  </w:r>
                </w:p>
              </w:tc>
              <w:tc>
                <w:tcPr>
                  <w:tcW w:w="375" w:type="pct"/>
                  <w:shd w:val="clear" w:color="auto" w:fill="DBE5F1" w:themeFill="accent1" w:themeFillTint="33"/>
                  <w:vAlign w:val="center"/>
                </w:tcPr>
                <w:p w14:paraId="7D7C8670"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Prag</w:t>
                  </w:r>
                </w:p>
              </w:tc>
              <w:tc>
                <w:tcPr>
                  <w:tcW w:w="372" w:type="pct"/>
                  <w:shd w:val="clear" w:color="auto" w:fill="DBE5F1" w:themeFill="accent1" w:themeFillTint="33"/>
                  <w:vAlign w:val="center"/>
                </w:tcPr>
                <w:p w14:paraId="2D3E6090"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Max</w:t>
                  </w:r>
                </w:p>
              </w:tc>
              <w:tc>
                <w:tcPr>
                  <w:tcW w:w="404" w:type="pct"/>
                  <w:shd w:val="clear" w:color="auto" w:fill="DBE5F1" w:themeFill="accent1" w:themeFillTint="33"/>
                  <w:vAlign w:val="center"/>
                </w:tcPr>
                <w:p w14:paraId="4D0B411D"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Udio u ECTS</w:t>
                  </w:r>
                </w:p>
              </w:tc>
            </w:tr>
            <w:tr w:rsidR="00D30525" w:rsidRPr="00E45878" w14:paraId="54B9BEA2" w14:textId="77777777" w:rsidTr="0029158D">
              <w:trPr>
                <w:trHeight w:val="300"/>
              </w:trPr>
              <w:tc>
                <w:tcPr>
                  <w:tcW w:w="599" w:type="pct"/>
                  <w:shd w:val="clear" w:color="auto" w:fill="DBE5F1" w:themeFill="accent1" w:themeFillTint="33"/>
                  <w:vAlign w:val="center"/>
                </w:tcPr>
                <w:p w14:paraId="4AA4BB85"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I1</w:t>
                  </w:r>
                </w:p>
              </w:tc>
              <w:tc>
                <w:tcPr>
                  <w:tcW w:w="661" w:type="pct"/>
                  <w:vAlign w:val="center"/>
                </w:tcPr>
                <w:p w14:paraId="2CBAB715"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15%</w:t>
                  </w:r>
                </w:p>
              </w:tc>
              <w:tc>
                <w:tcPr>
                  <w:tcW w:w="661" w:type="pct"/>
                </w:tcPr>
                <w:p w14:paraId="120E6B56"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15%</w:t>
                  </w:r>
                </w:p>
              </w:tc>
              <w:tc>
                <w:tcPr>
                  <w:tcW w:w="867" w:type="pct"/>
                  <w:vAlign w:val="center"/>
                </w:tcPr>
                <w:p w14:paraId="4E387964" w14:textId="77777777" w:rsidR="00D30525" w:rsidRPr="00E45878" w:rsidRDefault="00D30525" w:rsidP="00D30525">
                  <w:pPr>
                    <w:pStyle w:val="Tekstfusnote"/>
                    <w:ind w:left="360"/>
                    <w:rPr>
                      <w:rFonts w:asciiTheme="minorHAnsi" w:hAnsiTheme="minorHAnsi" w:cstheme="minorHAnsi"/>
                      <w:lang w:val="hr-HR"/>
                    </w:rPr>
                  </w:pPr>
                </w:p>
              </w:tc>
              <w:tc>
                <w:tcPr>
                  <w:tcW w:w="1062" w:type="pct"/>
                  <w:vAlign w:val="center"/>
                </w:tcPr>
                <w:p w14:paraId="6795BF2D" w14:textId="77777777" w:rsidR="00D30525" w:rsidRPr="00E45878" w:rsidRDefault="00D30525" w:rsidP="00D30525">
                  <w:pPr>
                    <w:pStyle w:val="Tekstfusnote"/>
                    <w:ind w:left="360"/>
                    <w:rPr>
                      <w:rFonts w:asciiTheme="minorHAnsi" w:hAnsiTheme="minorHAnsi" w:cstheme="minorHAnsi"/>
                      <w:lang w:val="hr-HR"/>
                    </w:rPr>
                  </w:pPr>
                </w:p>
              </w:tc>
              <w:tc>
                <w:tcPr>
                  <w:tcW w:w="375" w:type="pct"/>
                  <w:shd w:val="clear" w:color="auto" w:fill="DBE5F1" w:themeFill="accent1" w:themeFillTint="33"/>
                  <w:vAlign w:val="center"/>
                </w:tcPr>
                <w:p w14:paraId="76D416FB"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15</w:t>
                  </w:r>
                </w:p>
              </w:tc>
              <w:tc>
                <w:tcPr>
                  <w:tcW w:w="372" w:type="pct"/>
                  <w:shd w:val="clear" w:color="auto" w:fill="DBE5F1" w:themeFill="accent1" w:themeFillTint="33"/>
                  <w:vAlign w:val="center"/>
                </w:tcPr>
                <w:p w14:paraId="4182A221"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30</w:t>
                  </w:r>
                </w:p>
              </w:tc>
              <w:tc>
                <w:tcPr>
                  <w:tcW w:w="404" w:type="pct"/>
                  <w:shd w:val="clear" w:color="auto" w:fill="DBE5F1" w:themeFill="accent1" w:themeFillTint="33"/>
                  <w:vAlign w:val="center"/>
                </w:tcPr>
                <w:p w14:paraId="4B92AB12"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1,2</w:t>
                  </w:r>
                </w:p>
              </w:tc>
            </w:tr>
            <w:tr w:rsidR="00D30525" w:rsidRPr="00E45878" w14:paraId="3F456187" w14:textId="77777777" w:rsidTr="0029158D">
              <w:trPr>
                <w:trHeight w:val="300"/>
              </w:trPr>
              <w:tc>
                <w:tcPr>
                  <w:tcW w:w="599" w:type="pct"/>
                  <w:shd w:val="clear" w:color="auto" w:fill="DBE5F1" w:themeFill="accent1" w:themeFillTint="33"/>
                  <w:vAlign w:val="center"/>
                </w:tcPr>
                <w:p w14:paraId="74D338AC"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I2</w:t>
                  </w:r>
                </w:p>
              </w:tc>
              <w:tc>
                <w:tcPr>
                  <w:tcW w:w="661" w:type="pct"/>
                  <w:vAlign w:val="center"/>
                </w:tcPr>
                <w:p w14:paraId="663206EF"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10%</w:t>
                  </w:r>
                </w:p>
              </w:tc>
              <w:tc>
                <w:tcPr>
                  <w:tcW w:w="661" w:type="pct"/>
                </w:tcPr>
                <w:p w14:paraId="2840E0C2"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10%</w:t>
                  </w:r>
                </w:p>
              </w:tc>
              <w:tc>
                <w:tcPr>
                  <w:tcW w:w="867" w:type="pct"/>
                  <w:vAlign w:val="center"/>
                </w:tcPr>
                <w:p w14:paraId="5BFB3576" w14:textId="77777777" w:rsidR="00D30525" w:rsidRPr="00E45878" w:rsidRDefault="00D30525" w:rsidP="00D30525">
                  <w:pPr>
                    <w:pStyle w:val="Tekstfusnote"/>
                    <w:ind w:left="360"/>
                    <w:rPr>
                      <w:rFonts w:asciiTheme="minorHAnsi" w:hAnsiTheme="minorHAnsi" w:cstheme="minorHAnsi"/>
                      <w:lang w:val="hr-HR"/>
                    </w:rPr>
                  </w:pPr>
                </w:p>
              </w:tc>
              <w:tc>
                <w:tcPr>
                  <w:tcW w:w="1062" w:type="pct"/>
                  <w:vAlign w:val="center"/>
                </w:tcPr>
                <w:p w14:paraId="4F3ED88B" w14:textId="77777777" w:rsidR="00D30525" w:rsidRPr="00E45878" w:rsidRDefault="00D30525" w:rsidP="00D30525">
                  <w:pPr>
                    <w:pStyle w:val="Tekstfusnote"/>
                    <w:ind w:left="360"/>
                    <w:rPr>
                      <w:rFonts w:asciiTheme="minorHAnsi" w:hAnsiTheme="minorHAnsi" w:cstheme="minorHAnsi"/>
                      <w:lang w:val="hr-HR"/>
                    </w:rPr>
                  </w:pPr>
                </w:p>
              </w:tc>
              <w:tc>
                <w:tcPr>
                  <w:tcW w:w="375" w:type="pct"/>
                  <w:shd w:val="clear" w:color="auto" w:fill="DBE5F1" w:themeFill="accent1" w:themeFillTint="33"/>
                  <w:vAlign w:val="center"/>
                </w:tcPr>
                <w:p w14:paraId="39061CD2"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10</w:t>
                  </w:r>
                </w:p>
              </w:tc>
              <w:tc>
                <w:tcPr>
                  <w:tcW w:w="372" w:type="pct"/>
                  <w:shd w:val="clear" w:color="auto" w:fill="DBE5F1" w:themeFill="accent1" w:themeFillTint="33"/>
                  <w:vAlign w:val="center"/>
                </w:tcPr>
                <w:p w14:paraId="3A8C7357"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20</w:t>
                  </w:r>
                </w:p>
              </w:tc>
              <w:tc>
                <w:tcPr>
                  <w:tcW w:w="404" w:type="pct"/>
                  <w:shd w:val="clear" w:color="auto" w:fill="DBE5F1" w:themeFill="accent1" w:themeFillTint="33"/>
                  <w:vAlign w:val="center"/>
                </w:tcPr>
                <w:p w14:paraId="39319C49"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0,8</w:t>
                  </w:r>
                </w:p>
              </w:tc>
            </w:tr>
            <w:tr w:rsidR="00D30525" w:rsidRPr="00E45878" w14:paraId="3799732D" w14:textId="77777777" w:rsidTr="0029158D">
              <w:trPr>
                <w:trHeight w:val="300"/>
              </w:trPr>
              <w:tc>
                <w:tcPr>
                  <w:tcW w:w="599" w:type="pct"/>
                  <w:shd w:val="clear" w:color="auto" w:fill="DBE5F1" w:themeFill="accent1" w:themeFillTint="33"/>
                  <w:vAlign w:val="center"/>
                </w:tcPr>
                <w:p w14:paraId="63BB5D0B"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I3</w:t>
                  </w:r>
                </w:p>
              </w:tc>
              <w:tc>
                <w:tcPr>
                  <w:tcW w:w="661" w:type="pct"/>
                  <w:vAlign w:val="center"/>
                </w:tcPr>
                <w:p w14:paraId="25ED6981" w14:textId="77777777" w:rsidR="00D30525" w:rsidRPr="00E45878" w:rsidRDefault="00D30525" w:rsidP="00D30525">
                  <w:pPr>
                    <w:pStyle w:val="Tekstfusnote"/>
                    <w:ind w:left="360"/>
                    <w:rPr>
                      <w:rFonts w:asciiTheme="minorHAnsi" w:hAnsiTheme="minorHAnsi" w:cstheme="minorHAnsi"/>
                      <w:lang w:val="hr-HR"/>
                    </w:rPr>
                  </w:pPr>
                </w:p>
              </w:tc>
              <w:tc>
                <w:tcPr>
                  <w:tcW w:w="661" w:type="pct"/>
                </w:tcPr>
                <w:p w14:paraId="1FF55308" w14:textId="77777777" w:rsidR="00D30525" w:rsidRPr="00E45878" w:rsidRDefault="00D30525" w:rsidP="00D30525">
                  <w:pPr>
                    <w:pStyle w:val="Tekstfusnote"/>
                    <w:ind w:left="360"/>
                    <w:rPr>
                      <w:rFonts w:asciiTheme="minorHAnsi" w:hAnsiTheme="minorHAnsi" w:cstheme="minorHAnsi"/>
                      <w:lang w:val="hr-HR"/>
                    </w:rPr>
                  </w:pPr>
                </w:p>
              </w:tc>
              <w:tc>
                <w:tcPr>
                  <w:tcW w:w="867" w:type="pct"/>
                  <w:vAlign w:val="center"/>
                </w:tcPr>
                <w:p w14:paraId="217F133B"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40%</w:t>
                  </w:r>
                </w:p>
              </w:tc>
              <w:tc>
                <w:tcPr>
                  <w:tcW w:w="1062" w:type="pct"/>
                  <w:vAlign w:val="center"/>
                </w:tcPr>
                <w:p w14:paraId="23117030" w14:textId="77777777" w:rsidR="00D30525" w:rsidRPr="00E45878" w:rsidRDefault="00D30525" w:rsidP="00D30525">
                  <w:pPr>
                    <w:pStyle w:val="Tekstfusnote"/>
                    <w:ind w:left="360"/>
                    <w:rPr>
                      <w:rFonts w:asciiTheme="minorHAnsi" w:hAnsiTheme="minorHAnsi" w:cstheme="minorHAnsi"/>
                      <w:lang w:val="hr-HR"/>
                    </w:rPr>
                  </w:pPr>
                </w:p>
              </w:tc>
              <w:tc>
                <w:tcPr>
                  <w:tcW w:w="375" w:type="pct"/>
                  <w:shd w:val="clear" w:color="auto" w:fill="DBE5F1" w:themeFill="accent1" w:themeFillTint="33"/>
                  <w:vAlign w:val="center"/>
                </w:tcPr>
                <w:p w14:paraId="6F09AC4A"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20</w:t>
                  </w:r>
                </w:p>
              </w:tc>
              <w:tc>
                <w:tcPr>
                  <w:tcW w:w="372" w:type="pct"/>
                  <w:shd w:val="clear" w:color="auto" w:fill="DBE5F1" w:themeFill="accent1" w:themeFillTint="33"/>
                  <w:vAlign w:val="center"/>
                </w:tcPr>
                <w:p w14:paraId="61237E54"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40</w:t>
                  </w:r>
                </w:p>
              </w:tc>
              <w:tc>
                <w:tcPr>
                  <w:tcW w:w="404" w:type="pct"/>
                  <w:shd w:val="clear" w:color="auto" w:fill="DBE5F1" w:themeFill="accent1" w:themeFillTint="33"/>
                  <w:vAlign w:val="center"/>
                </w:tcPr>
                <w:p w14:paraId="29B248A4"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1,6</w:t>
                  </w:r>
                </w:p>
              </w:tc>
            </w:tr>
            <w:tr w:rsidR="00D30525" w:rsidRPr="00E45878" w14:paraId="504CCCA9" w14:textId="77777777" w:rsidTr="0029158D">
              <w:trPr>
                <w:trHeight w:val="300"/>
              </w:trPr>
              <w:tc>
                <w:tcPr>
                  <w:tcW w:w="599" w:type="pct"/>
                  <w:shd w:val="clear" w:color="auto" w:fill="DBE5F1" w:themeFill="accent1" w:themeFillTint="33"/>
                  <w:vAlign w:val="center"/>
                </w:tcPr>
                <w:p w14:paraId="14E456A6"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I4</w:t>
                  </w:r>
                </w:p>
              </w:tc>
              <w:tc>
                <w:tcPr>
                  <w:tcW w:w="661" w:type="pct"/>
                  <w:vAlign w:val="center"/>
                </w:tcPr>
                <w:p w14:paraId="16DCD4DB" w14:textId="77777777" w:rsidR="00D30525" w:rsidRPr="00E45878" w:rsidRDefault="00D30525" w:rsidP="00D30525">
                  <w:pPr>
                    <w:pStyle w:val="Tekstfusnote"/>
                    <w:ind w:left="360"/>
                    <w:rPr>
                      <w:rFonts w:asciiTheme="minorHAnsi" w:hAnsiTheme="minorHAnsi" w:cstheme="minorHAnsi"/>
                      <w:lang w:val="hr-HR"/>
                    </w:rPr>
                  </w:pPr>
                </w:p>
              </w:tc>
              <w:tc>
                <w:tcPr>
                  <w:tcW w:w="661" w:type="pct"/>
                </w:tcPr>
                <w:p w14:paraId="30DE9207" w14:textId="77777777" w:rsidR="00D30525" w:rsidRPr="00E45878" w:rsidRDefault="00D30525" w:rsidP="00D30525">
                  <w:pPr>
                    <w:pStyle w:val="Tekstfusnote"/>
                    <w:ind w:left="360"/>
                    <w:rPr>
                      <w:rFonts w:asciiTheme="minorHAnsi" w:hAnsiTheme="minorHAnsi" w:cstheme="minorHAnsi"/>
                      <w:lang w:val="hr-HR"/>
                    </w:rPr>
                  </w:pPr>
                </w:p>
              </w:tc>
              <w:tc>
                <w:tcPr>
                  <w:tcW w:w="867" w:type="pct"/>
                  <w:vAlign w:val="center"/>
                </w:tcPr>
                <w:p w14:paraId="6594E06C" w14:textId="77777777" w:rsidR="00D30525" w:rsidRPr="00E45878" w:rsidRDefault="00D30525" w:rsidP="00D30525">
                  <w:pPr>
                    <w:pStyle w:val="Tekstfusnote"/>
                    <w:ind w:left="360"/>
                    <w:rPr>
                      <w:rFonts w:asciiTheme="minorHAnsi" w:hAnsiTheme="minorHAnsi" w:cstheme="minorHAnsi"/>
                      <w:lang w:val="hr-HR"/>
                    </w:rPr>
                  </w:pPr>
                </w:p>
              </w:tc>
              <w:tc>
                <w:tcPr>
                  <w:tcW w:w="1062" w:type="pct"/>
                  <w:vAlign w:val="center"/>
                </w:tcPr>
                <w:p w14:paraId="1B726CD3"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10%</w:t>
                  </w:r>
                </w:p>
              </w:tc>
              <w:tc>
                <w:tcPr>
                  <w:tcW w:w="375" w:type="pct"/>
                  <w:shd w:val="clear" w:color="auto" w:fill="DBE5F1" w:themeFill="accent1" w:themeFillTint="33"/>
                  <w:vAlign w:val="center"/>
                </w:tcPr>
                <w:p w14:paraId="0FC5891C"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5</w:t>
                  </w:r>
                </w:p>
              </w:tc>
              <w:tc>
                <w:tcPr>
                  <w:tcW w:w="372" w:type="pct"/>
                  <w:shd w:val="clear" w:color="auto" w:fill="DBE5F1" w:themeFill="accent1" w:themeFillTint="33"/>
                  <w:vAlign w:val="center"/>
                </w:tcPr>
                <w:p w14:paraId="2829C254"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10</w:t>
                  </w:r>
                </w:p>
              </w:tc>
              <w:tc>
                <w:tcPr>
                  <w:tcW w:w="404" w:type="pct"/>
                  <w:shd w:val="clear" w:color="auto" w:fill="DBE5F1" w:themeFill="accent1" w:themeFillTint="33"/>
                  <w:vAlign w:val="center"/>
                </w:tcPr>
                <w:p w14:paraId="6510CB1C"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0,4</w:t>
                  </w:r>
                </w:p>
              </w:tc>
            </w:tr>
            <w:tr w:rsidR="00D30525" w:rsidRPr="00E45878" w14:paraId="376BCF9A" w14:textId="77777777" w:rsidTr="0029158D">
              <w:trPr>
                <w:trHeight w:val="300"/>
              </w:trPr>
              <w:tc>
                <w:tcPr>
                  <w:tcW w:w="599" w:type="pct"/>
                  <w:shd w:val="clear" w:color="auto" w:fill="DBE5F1" w:themeFill="accent1" w:themeFillTint="33"/>
                  <w:vAlign w:val="center"/>
                </w:tcPr>
                <w:p w14:paraId="2D5440EB"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Ukupno</w:t>
                  </w:r>
                </w:p>
              </w:tc>
              <w:tc>
                <w:tcPr>
                  <w:tcW w:w="661" w:type="pct"/>
                  <w:shd w:val="clear" w:color="auto" w:fill="DBE5F1" w:themeFill="accent1" w:themeFillTint="33"/>
                  <w:vAlign w:val="center"/>
                </w:tcPr>
                <w:p w14:paraId="144B42D4"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25%</w:t>
                  </w:r>
                </w:p>
              </w:tc>
              <w:tc>
                <w:tcPr>
                  <w:tcW w:w="661" w:type="pct"/>
                  <w:shd w:val="clear" w:color="auto" w:fill="DBE5F1" w:themeFill="accent1" w:themeFillTint="33"/>
                </w:tcPr>
                <w:p w14:paraId="264F6F1F"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25%</w:t>
                  </w:r>
                </w:p>
              </w:tc>
              <w:tc>
                <w:tcPr>
                  <w:tcW w:w="867" w:type="pct"/>
                  <w:shd w:val="clear" w:color="auto" w:fill="DBE5F1" w:themeFill="accent1" w:themeFillTint="33"/>
                  <w:vAlign w:val="center"/>
                </w:tcPr>
                <w:p w14:paraId="5066C344"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40%</w:t>
                  </w:r>
                </w:p>
              </w:tc>
              <w:tc>
                <w:tcPr>
                  <w:tcW w:w="1062" w:type="pct"/>
                  <w:shd w:val="clear" w:color="auto" w:fill="DBE5F1" w:themeFill="accent1" w:themeFillTint="33"/>
                  <w:vAlign w:val="center"/>
                </w:tcPr>
                <w:p w14:paraId="115DDABA"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10%</w:t>
                  </w:r>
                </w:p>
              </w:tc>
              <w:tc>
                <w:tcPr>
                  <w:tcW w:w="375" w:type="pct"/>
                  <w:shd w:val="clear" w:color="auto" w:fill="DBE5F1" w:themeFill="accent1" w:themeFillTint="33"/>
                  <w:vAlign w:val="center"/>
                </w:tcPr>
                <w:p w14:paraId="589CCEEF" w14:textId="77777777" w:rsidR="00D30525" w:rsidRPr="00E45878" w:rsidRDefault="00D30525" w:rsidP="00D30525">
                  <w:pPr>
                    <w:pStyle w:val="Tekstfusnote"/>
                    <w:ind w:left="360"/>
                    <w:rPr>
                      <w:rFonts w:asciiTheme="minorHAnsi" w:hAnsiTheme="minorHAnsi" w:cstheme="minorHAnsi"/>
                      <w:b/>
                      <w:lang w:val="hr-HR"/>
                    </w:rPr>
                  </w:pPr>
                </w:p>
              </w:tc>
              <w:tc>
                <w:tcPr>
                  <w:tcW w:w="372" w:type="pct"/>
                  <w:shd w:val="clear" w:color="auto" w:fill="DBE5F1" w:themeFill="accent1" w:themeFillTint="33"/>
                  <w:vAlign w:val="center"/>
                </w:tcPr>
                <w:p w14:paraId="12BB9DF7" w14:textId="77777777" w:rsidR="00D30525" w:rsidRPr="00E45878" w:rsidRDefault="00D30525" w:rsidP="00D30525">
                  <w:pPr>
                    <w:pStyle w:val="Tekstfusnote"/>
                    <w:ind w:left="360"/>
                    <w:rPr>
                      <w:rFonts w:asciiTheme="minorHAnsi" w:hAnsiTheme="minorHAnsi" w:cstheme="minorHAnsi"/>
                      <w:b/>
                      <w:lang w:val="hr-HR"/>
                    </w:rPr>
                  </w:pPr>
                </w:p>
              </w:tc>
              <w:tc>
                <w:tcPr>
                  <w:tcW w:w="404" w:type="pct"/>
                  <w:shd w:val="clear" w:color="auto" w:fill="DBE5F1" w:themeFill="accent1" w:themeFillTint="33"/>
                  <w:vAlign w:val="center"/>
                </w:tcPr>
                <w:p w14:paraId="42A7B8DD" w14:textId="77777777" w:rsidR="00D30525" w:rsidRPr="00E45878" w:rsidRDefault="00D30525" w:rsidP="00D30525">
                  <w:pPr>
                    <w:pStyle w:val="Tekstfusnote"/>
                    <w:ind w:left="360"/>
                    <w:rPr>
                      <w:rFonts w:asciiTheme="minorHAnsi" w:hAnsiTheme="minorHAnsi" w:cstheme="minorHAnsi"/>
                      <w:b/>
                      <w:lang w:val="hr-HR"/>
                    </w:rPr>
                  </w:pPr>
                </w:p>
              </w:tc>
            </w:tr>
            <w:tr w:rsidR="00D30525" w:rsidRPr="00E45878" w14:paraId="4C4310A0" w14:textId="77777777" w:rsidTr="0029158D">
              <w:trPr>
                <w:trHeight w:val="300"/>
              </w:trPr>
              <w:tc>
                <w:tcPr>
                  <w:tcW w:w="599" w:type="pct"/>
                  <w:shd w:val="clear" w:color="auto" w:fill="DBE5F1" w:themeFill="accent1" w:themeFillTint="33"/>
                  <w:vAlign w:val="center"/>
                </w:tcPr>
                <w:p w14:paraId="3E080E34"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Udio u ECTS</w:t>
                  </w:r>
                </w:p>
              </w:tc>
              <w:tc>
                <w:tcPr>
                  <w:tcW w:w="661" w:type="pct"/>
                  <w:shd w:val="clear" w:color="auto" w:fill="DBE5F1" w:themeFill="accent1" w:themeFillTint="33"/>
                  <w:vAlign w:val="center"/>
                </w:tcPr>
                <w:p w14:paraId="5615B0C3"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 xml:space="preserve">       1 </w:t>
                  </w:r>
                </w:p>
              </w:tc>
              <w:tc>
                <w:tcPr>
                  <w:tcW w:w="661" w:type="pct"/>
                  <w:shd w:val="clear" w:color="auto" w:fill="DBE5F1" w:themeFill="accent1" w:themeFillTint="33"/>
                </w:tcPr>
                <w:p w14:paraId="192B1ACF"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 xml:space="preserve">       1</w:t>
                  </w:r>
                </w:p>
              </w:tc>
              <w:tc>
                <w:tcPr>
                  <w:tcW w:w="867" w:type="pct"/>
                  <w:shd w:val="clear" w:color="auto" w:fill="DBE5F1" w:themeFill="accent1" w:themeFillTint="33"/>
                  <w:vAlign w:val="center"/>
                </w:tcPr>
                <w:p w14:paraId="25B0353E"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1,6</w:t>
                  </w:r>
                </w:p>
              </w:tc>
              <w:tc>
                <w:tcPr>
                  <w:tcW w:w="1062" w:type="pct"/>
                  <w:shd w:val="clear" w:color="auto" w:fill="DBE5F1" w:themeFill="accent1" w:themeFillTint="33"/>
                  <w:vAlign w:val="center"/>
                </w:tcPr>
                <w:p w14:paraId="73F74E48"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0,4</w:t>
                  </w:r>
                </w:p>
              </w:tc>
              <w:tc>
                <w:tcPr>
                  <w:tcW w:w="375" w:type="pct"/>
                  <w:shd w:val="clear" w:color="auto" w:fill="DBE5F1" w:themeFill="accent1" w:themeFillTint="33"/>
                  <w:vAlign w:val="center"/>
                </w:tcPr>
                <w:p w14:paraId="71831A49" w14:textId="77777777" w:rsidR="00D30525" w:rsidRPr="00E45878" w:rsidRDefault="00D30525" w:rsidP="00D30525">
                  <w:pPr>
                    <w:pStyle w:val="Tekstfusnote"/>
                    <w:ind w:left="360"/>
                    <w:rPr>
                      <w:rFonts w:asciiTheme="minorHAnsi" w:hAnsiTheme="minorHAnsi" w:cstheme="minorHAnsi"/>
                      <w:b/>
                      <w:lang w:val="hr-HR"/>
                    </w:rPr>
                  </w:pPr>
                </w:p>
              </w:tc>
              <w:tc>
                <w:tcPr>
                  <w:tcW w:w="372" w:type="pct"/>
                  <w:shd w:val="clear" w:color="auto" w:fill="DBE5F1" w:themeFill="accent1" w:themeFillTint="33"/>
                  <w:vAlign w:val="center"/>
                </w:tcPr>
                <w:p w14:paraId="4D9465B8" w14:textId="77777777" w:rsidR="00D30525" w:rsidRPr="00E45878" w:rsidRDefault="00D30525" w:rsidP="00D30525">
                  <w:pPr>
                    <w:pStyle w:val="Tekstfusnote"/>
                    <w:ind w:left="360"/>
                    <w:rPr>
                      <w:rFonts w:asciiTheme="minorHAnsi" w:hAnsiTheme="minorHAnsi" w:cstheme="minorHAnsi"/>
                      <w:b/>
                      <w:lang w:val="hr-HR"/>
                    </w:rPr>
                  </w:pPr>
                </w:p>
              </w:tc>
              <w:tc>
                <w:tcPr>
                  <w:tcW w:w="404" w:type="pct"/>
                  <w:shd w:val="clear" w:color="auto" w:fill="DBE5F1" w:themeFill="accent1" w:themeFillTint="33"/>
                  <w:vAlign w:val="center"/>
                </w:tcPr>
                <w:p w14:paraId="510F1FC8" w14:textId="77777777" w:rsidR="00D30525" w:rsidRPr="00E45878" w:rsidRDefault="00D30525" w:rsidP="00D30525">
                  <w:pPr>
                    <w:pStyle w:val="Tekstfusnote"/>
                    <w:ind w:left="360"/>
                    <w:rPr>
                      <w:rFonts w:asciiTheme="minorHAnsi" w:hAnsiTheme="minorHAnsi" w:cstheme="minorHAnsi"/>
                      <w:b/>
                      <w:lang w:val="hr-HR"/>
                    </w:rPr>
                  </w:pPr>
                </w:p>
              </w:tc>
            </w:tr>
          </w:tbl>
          <w:p w14:paraId="43E1A337" w14:textId="77777777" w:rsidR="00D30525" w:rsidRPr="00E45878" w:rsidRDefault="00D30525" w:rsidP="00D30525">
            <w:pPr>
              <w:pStyle w:val="Tekstfusnote"/>
              <w:ind w:left="360"/>
              <w:rPr>
                <w:rFonts w:asciiTheme="minorHAnsi" w:hAnsiTheme="minorHAnsi" w:cstheme="minorHAnsi"/>
                <w:bCs/>
                <w:lang w:val="hr-HR"/>
              </w:rPr>
            </w:pPr>
          </w:p>
          <w:p w14:paraId="423F4DB2" w14:textId="77777777" w:rsidR="00D30525" w:rsidRPr="00E45878" w:rsidRDefault="00D30525" w:rsidP="00D30525">
            <w:pPr>
              <w:pStyle w:val="Tekstfusnote"/>
              <w:ind w:left="360"/>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119481E7" w14:textId="77777777" w:rsidR="00D30525" w:rsidRPr="00E45878" w:rsidRDefault="00D30525" w:rsidP="00D30525">
            <w:pPr>
              <w:pStyle w:val="Tekstfusnote"/>
              <w:ind w:left="360"/>
              <w:rPr>
                <w:rFonts w:asciiTheme="minorHAnsi" w:hAnsiTheme="minorHAnsi" w:cstheme="minorHAnsi"/>
                <w:lang w:val="hr-HR"/>
              </w:rPr>
            </w:pPr>
          </w:p>
          <w:p w14:paraId="09484566"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Cjeloviti ispit na ispitnom roku:</w:t>
            </w:r>
          </w:p>
          <w:p w14:paraId="349B22A9" w14:textId="77777777" w:rsidR="00D30525" w:rsidRPr="00E45878" w:rsidRDefault="00D30525" w:rsidP="00D30525">
            <w:pPr>
              <w:pStyle w:val="Tekstfusnote"/>
              <w:ind w:left="360"/>
              <w:rPr>
                <w:rFonts w:asciiTheme="minorHAnsi" w:hAnsiTheme="minorHAnsi" w:cstheme="minorHAnsi"/>
                <w:b/>
                <w:lang w:val="hr-HR"/>
              </w:rPr>
            </w:pPr>
          </w:p>
          <w:tbl>
            <w:tblPr>
              <w:tblStyle w:val="Reetkatablice"/>
              <w:tblW w:w="60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33"/>
              <w:gridCol w:w="1279"/>
              <w:gridCol w:w="1279"/>
              <w:gridCol w:w="948"/>
              <w:gridCol w:w="942"/>
              <w:gridCol w:w="973"/>
            </w:tblGrid>
            <w:tr w:rsidR="00D30525" w:rsidRPr="00E45878" w14:paraId="3F19BDE1" w14:textId="77777777" w:rsidTr="0029158D">
              <w:trPr>
                <w:trHeight w:val="300"/>
              </w:trPr>
              <w:tc>
                <w:tcPr>
                  <w:tcW w:w="1228" w:type="dxa"/>
                  <w:shd w:val="clear" w:color="auto" w:fill="DBE5F1" w:themeFill="accent1" w:themeFillTint="33"/>
                  <w:vAlign w:val="center"/>
                </w:tcPr>
                <w:p w14:paraId="3E8D879C"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Ishod</w:t>
                  </w:r>
                </w:p>
              </w:tc>
              <w:tc>
                <w:tcPr>
                  <w:tcW w:w="1159" w:type="dxa"/>
                  <w:shd w:val="clear" w:color="auto" w:fill="DBE5F1" w:themeFill="accent1" w:themeFillTint="33"/>
                  <w:vAlign w:val="center"/>
                </w:tcPr>
                <w:p w14:paraId="569839D2"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Pisana provjera</w:t>
                  </w:r>
                </w:p>
              </w:tc>
              <w:tc>
                <w:tcPr>
                  <w:tcW w:w="1159" w:type="dxa"/>
                  <w:shd w:val="clear" w:color="auto" w:fill="DBE5F1" w:themeFill="accent1" w:themeFillTint="33"/>
                  <w:vAlign w:val="center"/>
                </w:tcPr>
                <w:p w14:paraId="28EF1870"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b/>
                      <w:bCs/>
                      <w:lang w:val="hr-HR"/>
                    </w:rPr>
                    <w:t>Usmena provjera</w:t>
                  </w:r>
                </w:p>
              </w:tc>
              <w:tc>
                <w:tcPr>
                  <w:tcW w:w="837" w:type="dxa"/>
                  <w:shd w:val="clear" w:color="auto" w:fill="DBE5F1" w:themeFill="accent1" w:themeFillTint="33"/>
                  <w:vAlign w:val="center"/>
                </w:tcPr>
                <w:p w14:paraId="778950C8"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Prag</w:t>
                  </w:r>
                </w:p>
              </w:tc>
              <w:tc>
                <w:tcPr>
                  <w:tcW w:w="831" w:type="dxa"/>
                  <w:shd w:val="clear" w:color="auto" w:fill="DBE5F1" w:themeFill="accent1" w:themeFillTint="33"/>
                  <w:vAlign w:val="center"/>
                </w:tcPr>
                <w:p w14:paraId="69ED0F86"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Max</w:t>
                  </w:r>
                </w:p>
              </w:tc>
              <w:tc>
                <w:tcPr>
                  <w:tcW w:w="884" w:type="dxa"/>
                  <w:shd w:val="clear" w:color="auto" w:fill="DBE5F1" w:themeFill="accent1" w:themeFillTint="33"/>
                  <w:vAlign w:val="center"/>
                </w:tcPr>
                <w:p w14:paraId="46798615"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Udio u ECTS</w:t>
                  </w:r>
                </w:p>
              </w:tc>
            </w:tr>
            <w:tr w:rsidR="00D30525" w:rsidRPr="00E45878" w14:paraId="2148AEB0" w14:textId="77777777" w:rsidTr="0029158D">
              <w:trPr>
                <w:trHeight w:val="300"/>
              </w:trPr>
              <w:tc>
                <w:tcPr>
                  <w:tcW w:w="1228" w:type="dxa"/>
                  <w:shd w:val="clear" w:color="auto" w:fill="DBE5F1" w:themeFill="accent1" w:themeFillTint="33"/>
                  <w:vAlign w:val="center"/>
                </w:tcPr>
                <w:p w14:paraId="599629F1"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I1</w:t>
                  </w:r>
                </w:p>
              </w:tc>
              <w:tc>
                <w:tcPr>
                  <w:tcW w:w="1159" w:type="dxa"/>
                  <w:vAlign w:val="center"/>
                </w:tcPr>
                <w:p w14:paraId="70D3EE25"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30%</w:t>
                  </w:r>
                </w:p>
              </w:tc>
              <w:tc>
                <w:tcPr>
                  <w:tcW w:w="1159" w:type="dxa"/>
                </w:tcPr>
                <w:p w14:paraId="0D63FB5A" w14:textId="77777777" w:rsidR="00D30525" w:rsidRPr="00E45878" w:rsidRDefault="00D30525" w:rsidP="00D30525">
                  <w:pPr>
                    <w:pStyle w:val="Tekstfusnote"/>
                    <w:ind w:left="360"/>
                    <w:rPr>
                      <w:rFonts w:asciiTheme="minorHAnsi" w:hAnsiTheme="minorHAnsi" w:cstheme="minorHAnsi"/>
                      <w:lang w:val="hr-HR"/>
                    </w:rPr>
                  </w:pPr>
                </w:p>
              </w:tc>
              <w:tc>
                <w:tcPr>
                  <w:tcW w:w="837" w:type="dxa"/>
                  <w:shd w:val="clear" w:color="auto" w:fill="DBE5F1" w:themeFill="accent1" w:themeFillTint="33"/>
                  <w:vAlign w:val="center"/>
                </w:tcPr>
                <w:p w14:paraId="4FAE738D"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15</w:t>
                  </w:r>
                </w:p>
              </w:tc>
              <w:tc>
                <w:tcPr>
                  <w:tcW w:w="831" w:type="dxa"/>
                  <w:shd w:val="clear" w:color="auto" w:fill="DBE5F1" w:themeFill="accent1" w:themeFillTint="33"/>
                  <w:vAlign w:val="center"/>
                </w:tcPr>
                <w:p w14:paraId="7293C97A"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30</w:t>
                  </w:r>
                </w:p>
              </w:tc>
              <w:tc>
                <w:tcPr>
                  <w:tcW w:w="884" w:type="dxa"/>
                  <w:shd w:val="clear" w:color="auto" w:fill="DBE5F1" w:themeFill="accent1" w:themeFillTint="33"/>
                  <w:vAlign w:val="center"/>
                </w:tcPr>
                <w:p w14:paraId="2AA544AF"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1,2</w:t>
                  </w:r>
                </w:p>
              </w:tc>
            </w:tr>
            <w:tr w:rsidR="00D30525" w:rsidRPr="00E45878" w14:paraId="5A6B01A0" w14:textId="77777777" w:rsidTr="0029158D">
              <w:trPr>
                <w:trHeight w:val="300"/>
              </w:trPr>
              <w:tc>
                <w:tcPr>
                  <w:tcW w:w="1228" w:type="dxa"/>
                  <w:shd w:val="clear" w:color="auto" w:fill="DBE5F1" w:themeFill="accent1" w:themeFillTint="33"/>
                  <w:vAlign w:val="center"/>
                </w:tcPr>
                <w:p w14:paraId="7C6269DB"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I2</w:t>
                  </w:r>
                </w:p>
              </w:tc>
              <w:tc>
                <w:tcPr>
                  <w:tcW w:w="1159" w:type="dxa"/>
                  <w:vAlign w:val="center"/>
                </w:tcPr>
                <w:p w14:paraId="6683E12E"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20%</w:t>
                  </w:r>
                </w:p>
              </w:tc>
              <w:tc>
                <w:tcPr>
                  <w:tcW w:w="1159" w:type="dxa"/>
                </w:tcPr>
                <w:p w14:paraId="6C628DD4" w14:textId="77777777" w:rsidR="00D30525" w:rsidRPr="00E45878" w:rsidRDefault="00D30525" w:rsidP="00D30525">
                  <w:pPr>
                    <w:pStyle w:val="Tekstfusnote"/>
                    <w:ind w:left="360"/>
                    <w:rPr>
                      <w:rFonts w:asciiTheme="minorHAnsi" w:hAnsiTheme="minorHAnsi" w:cstheme="minorHAnsi"/>
                      <w:lang w:val="hr-HR"/>
                    </w:rPr>
                  </w:pPr>
                </w:p>
              </w:tc>
              <w:tc>
                <w:tcPr>
                  <w:tcW w:w="837" w:type="dxa"/>
                  <w:shd w:val="clear" w:color="auto" w:fill="DBE5F1" w:themeFill="accent1" w:themeFillTint="33"/>
                  <w:vAlign w:val="center"/>
                </w:tcPr>
                <w:p w14:paraId="1BE80257"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10</w:t>
                  </w:r>
                </w:p>
              </w:tc>
              <w:tc>
                <w:tcPr>
                  <w:tcW w:w="831" w:type="dxa"/>
                  <w:shd w:val="clear" w:color="auto" w:fill="DBE5F1" w:themeFill="accent1" w:themeFillTint="33"/>
                  <w:vAlign w:val="center"/>
                </w:tcPr>
                <w:p w14:paraId="2EAE950E"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20</w:t>
                  </w:r>
                </w:p>
              </w:tc>
              <w:tc>
                <w:tcPr>
                  <w:tcW w:w="884" w:type="dxa"/>
                  <w:shd w:val="clear" w:color="auto" w:fill="DBE5F1" w:themeFill="accent1" w:themeFillTint="33"/>
                  <w:vAlign w:val="center"/>
                </w:tcPr>
                <w:p w14:paraId="7A98FE91"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0,8</w:t>
                  </w:r>
                </w:p>
              </w:tc>
            </w:tr>
            <w:tr w:rsidR="00D30525" w:rsidRPr="00E45878" w14:paraId="2D2E3040" w14:textId="77777777" w:rsidTr="0029158D">
              <w:trPr>
                <w:trHeight w:val="300"/>
              </w:trPr>
              <w:tc>
                <w:tcPr>
                  <w:tcW w:w="1228" w:type="dxa"/>
                  <w:shd w:val="clear" w:color="auto" w:fill="DBE5F1" w:themeFill="accent1" w:themeFillTint="33"/>
                  <w:vAlign w:val="center"/>
                </w:tcPr>
                <w:p w14:paraId="562A4831"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I3</w:t>
                  </w:r>
                </w:p>
              </w:tc>
              <w:tc>
                <w:tcPr>
                  <w:tcW w:w="1159" w:type="dxa"/>
                  <w:vAlign w:val="center"/>
                </w:tcPr>
                <w:p w14:paraId="2F205D50" w14:textId="77777777" w:rsidR="00D30525" w:rsidRPr="00E45878" w:rsidRDefault="00D30525" w:rsidP="00D30525">
                  <w:pPr>
                    <w:pStyle w:val="Tekstfusnote"/>
                    <w:ind w:left="360"/>
                    <w:rPr>
                      <w:rFonts w:asciiTheme="minorHAnsi" w:hAnsiTheme="minorHAnsi" w:cstheme="minorHAnsi"/>
                      <w:lang w:val="hr-HR"/>
                    </w:rPr>
                  </w:pPr>
                </w:p>
              </w:tc>
              <w:tc>
                <w:tcPr>
                  <w:tcW w:w="1159" w:type="dxa"/>
                </w:tcPr>
                <w:p w14:paraId="07A893EB"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40%</w:t>
                  </w:r>
                </w:p>
              </w:tc>
              <w:tc>
                <w:tcPr>
                  <w:tcW w:w="837" w:type="dxa"/>
                  <w:shd w:val="clear" w:color="auto" w:fill="DBE5F1" w:themeFill="accent1" w:themeFillTint="33"/>
                  <w:vAlign w:val="center"/>
                </w:tcPr>
                <w:p w14:paraId="693F4748"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20</w:t>
                  </w:r>
                </w:p>
              </w:tc>
              <w:tc>
                <w:tcPr>
                  <w:tcW w:w="831" w:type="dxa"/>
                  <w:shd w:val="clear" w:color="auto" w:fill="DBE5F1" w:themeFill="accent1" w:themeFillTint="33"/>
                  <w:vAlign w:val="center"/>
                </w:tcPr>
                <w:p w14:paraId="3B9E75BD"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40</w:t>
                  </w:r>
                </w:p>
              </w:tc>
              <w:tc>
                <w:tcPr>
                  <w:tcW w:w="884" w:type="dxa"/>
                  <w:shd w:val="clear" w:color="auto" w:fill="DBE5F1" w:themeFill="accent1" w:themeFillTint="33"/>
                  <w:vAlign w:val="center"/>
                </w:tcPr>
                <w:p w14:paraId="4917B2AB"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1, 6</w:t>
                  </w:r>
                </w:p>
              </w:tc>
            </w:tr>
            <w:tr w:rsidR="00D30525" w:rsidRPr="00E45878" w14:paraId="42DCD1FA" w14:textId="77777777" w:rsidTr="0029158D">
              <w:trPr>
                <w:trHeight w:val="300"/>
              </w:trPr>
              <w:tc>
                <w:tcPr>
                  <w:tcW w:w="1228" w:type="dxa"/>
                  <w:shd w:val="clear" w:color="auto" w:fill="DBE5F1" w:themeFill="accent1" w:themeFillTint="33"/>
                  <w:vAlign w:val="center"/>
                </w:tcPr>
                <w:p w14:paraId="5FFDD0D4"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I4</w:t>
                  </w:r>
                </w:p>
              </w:tc>
              <w:tc>
                <w:tcPr>
                  <w:tcW w:w="1159" w:type="dxa"/>
                  <w:vAlign w:val="center"/>
                </w:tcPr>
                <w:p w14:paraId="27413D18"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10%</w:t>
                  </w:r>
                </w:p>
              </w:tc>
              <w:tc>
                <w:tcPr>
                  <w:tcW w:w="1159" w:type="dxa"/>
                </w:tcPr>
                <w:p w14:paraId="0CD180A9" w14:textId="77777777" w:rsidR="00D30525" w:rsidRPr="00E45878" w:rsidRDefault="00D30525" w:rsidP="00D30525">
                  <w:pPr>
                    <w:pStyle w:val="Tekstfusnote"/>
                    <w:ind w:left="360"/>
                    <w:rPr>
                      <w:rFonts w:asciiTheme="minorHAnsi" w:hAnsiTheme="minorHAnsi" w:cstheme="minorHAnsi"/>
                      <w:lang w:val="hr-HR"/>
                    </w:rPr>
                  </w:pPr>
                </w:p>
              </w:tc>
              <w:tc>
                <w:tcPr>
                  <w:tcW w:w="837" w:type="dxa"/>
                  <w:shd w:val="clear" w:color="auto" w:fill="DBE5F1" w:themeFill="accent1" w:themeFillTint="33"/>
                  <w:vAlign w:val="center"/>
                </w:tcPr>
                <w:p w14:paraId="5C419D0C"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5</w:t>
                  </w:r>
                </w:p>
              </w:tc>
              <w:tc>
                <w:tcPr>
                  <w:tcW w:w="831" w:type="dxa"/>
                  <w:shd w:val="clear" w:color="auto" w:fill="DBE5F1" w:themeFill="accent1" w:themeFillTint="33"/>
                  <w:vAlign w:val="center"/>
                </w:tcPr>
                <w:p w14:paraId="5C32C467"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10</w:t>
                  </w:r>
                </w:p>
              </w:tc>
              <w:tc>
                <w:tcPr>
                  <w:tcW w:w="884" w:type="dxa"/>
                  <w:shd w:val="clear" w:color="auto" w:fill="DBE5F1" w:themeFill="accent1" w:themeFillTint="33"/>
                  <w:vAlign w:val="center"/>
                </w:tcPr>
                <w:p w14:paraId="22A5849A"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0,4</w:t>
                  </w:r>
                </w:p>
              </w:tc>
            </w:tr>
            <w:tr w:rsidR="00D30525" w:rsidRPr="00E45878" w14:paraId="39096F3B" w14:textId="77777777" w:rsidTr="0029158D">
              <w:trPr>
                <w:trHeight w:val="300"/>
              </w:trPr>
              <w:tc>
                <w:tcPr>
                  <w:tcW w:w="1228" w:type="dxa"/>
                  <w:shd w:val="clear" w:color="auto" w:fill="DBE5F1" w:themeFill="accent1" w:themeFillTint="33"/>
                  <w:vAlign w:val="center"/>
                </w:tcPr>
                <w:p w14:paraId="2C7028FB"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Ukupno</w:t>
                  </w:r>
                </w:p>
              </w:tc>
              <w:tc>
                <w:tcPr>
                  <w:tcW w:w="1159" w:type="dxa"/>
                  <w:shd w:val="clear" w:color="auto" w:fill="DBE5F1" w:themeFill="accent1" w:themeFillTint="33"/>
                  <w:vAlign w:val="center"/>
                </w:tcPr>
                <w:p w14:paraId="65E0F1C2"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60%</w:t>
                  </w:r>
                </w:p>
              </w:tc>
              <w:tc>
                <w:tcPr>
                  <w:tcW w:w="1159" w:type="dxa"/>
                  <w:shd w:val="clear" w:color="auto" w:fill="DBE5F1" w:themeFill="accent1" w:themeFillTint="33"/>
                </w:tcPr>
                <w:p w14:paraId="01A791BF"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40%</w:t>
                  </w:r>
                </w:p>
              </w:tc>
              <w:tc>
                <w:tcPr>
                  <w:tcW w:w="837" w:type="dxa"/>
                  <w:shd w:val="clear" w:color="auto" w:fill="DBE5F1" w:themeFill="accent1" w:themeFillTint="33"/>
                  <w:vAlign w:val="center"/>
                </w:tcPr>
                <w:p w14:paraId="148EFFF1"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b/>
                      <w:bCs/>
                      <w:lang w:val="hr-HR"/>
                    </w:rPr>
                    <w:t>50</w:t>
                  </w:r>
                </w:p>
              </w:tc>
              <w:tc>
                <w:tcPr>
                  <w:tcW w:w="831" w:type="dxa"/>
                  <w:shd w:val="clear" w:color="auto" w:fill="DBE5F1" w:themeFill="accent1" w:themeFillTint="33"/>
                  <w:vAlign w:val="center"/>
                </w:tcPr>
                <w:p w14:paraId="4CFD72D4"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b/>
                      <w:bCs/>
                      <w:lang w:val="hr-HR"/>
                    </w:rPr>
                    <w:t>100</w:t>
                  </w:r>
                </w:p>
              </w:tc>
              <w:tc>
                <w:tcPr>
                  <w:tcW w:w="884" w:type="dxa"/>
                  <w:shd w:val="clear" w:color="auto" w:fill="DBE5F1" w:themeFill="accent1" w:themeFillTint="33"/>
                  <w:vAlign w:val="center"/>
                </w:tcPr>
                <w:p w14:paraId="322B0FC9"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b/>
                      <w:bCs/>
                      <w:lang w:val="hr-HR"/>
                    </w:rPr>
                    <w:t>4</w:t>
                  </w:r>
                </w:p>
              </w:tc>
            </w:tr>
            <w:tr w:rsidR="00D30525" w:rsidRPr="00E45878" w14:paraId="4BC05024" w14:textId="77777777" w:rsidTr="0029158D">
              <w:trPr>
                <w:trHeight w:val="300"/>
              </w:trPr>
              <w:tc>
                <w:tcPr>
                  <w:tcW w:w="1228" w:type="dxa"/>
                  <w:shd w:val="clear" w:color="auto" w:fill="DBE5F1" w:themeFill="accent1" w:themeFillTint="33"/>
                  <w:vAlign w:val="center"/>
                </w:tcPr>
                <w:p w14:paraId="39FD02C6"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Udio u ECTS</w:t>
                  </w:r>
                </w:p>
              </w:tc>
              <w:tc>
                <w:tcPr>
                  <w:tcW w:w="1159" w:type="dxa"/>
                  <w:shd w:val="clear" w:color="auto" w:fill="DBE5F1" w:themeFill="accent1" w:themeFillTint="33"/>
                  <w:vAlign w:val="center"/>
                </w:tcPr>
                <w:p w14:paraId="3A6045B0"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2,4</w:t>
                  </w:r>
                </w:p>
              </w:tc>
              <w:tc>
                <w:tcPr>
                  <w:tcW w:w="1159" w:type="dxa"/>
                  <w:shd w:val="clear" w:color="auto" w:fill="DBE5F1" w:themeFill="accent1" w:themeFillTint="33"/>
                </w:tcPr>
                <w:p w14:paraId="1A5E5006" w14:textId="77777777" w:rsidR="00D30525" w:rsidRPr="00E45878" w:rsidRDefault="00D30525" w:rsidP="00D30525">
                  <w:pPr>
                    <w:pStyle w:val="Tekstfusnote"/>
                    <w:ind w:left="360"/>
                    <w:rPr>
                      <w:rFonts w:asciiTheme="minorHAnsi" w:hAnsiTheme="minorHAnsi" w:cstheme="minorHAnsi"/>
                      <w:b/>
                      <w:lang w:val="hr-HR"/>
                    </w:rPr>
                  </w:pPr>
                  <w:r w:rsidRPr="00E45878">
                    <w:rPr>
                      <w:rFonts w:asciiTheme="minorHAnsi" w:hAnsiTheme="minorHAnsi" w:cstheme="minorHAnsi"/>
                      <w:b/>
                      <w:lang w:val="hr-HR"/>
                    </w:rPr>
                    <w:t xml:space="preserve">1,6 </w:t>
                  </w:r>
                </w:p>
              </w:tc>
              <w:tc>
                <w:tcPr>
                  <w:tcW w:w="837" w:type="dxa"/>
                  <w:shd w:val="clear" w:color="auto" w:fill="DBE5F1" w:themeFill="accent1" w:themeFillTint="33"/>
                  <w:vAlign w:val="center"/>
                </w:tcPr>
                <w:p w14:paraId="2F30BCEA" w14:textId="77777777" w:rsidR="00D30525" w:rsidRPr="00E45878" w:rsidRDefault="00D30525" w:rsidP="00D30525">
                  <w:pPr>
                    <w:pStyle w:val="Tekstfusnote"/>
                    <w:ind w:left="360"/>
                    <w:rPr>
                      <w:rFonts w:asciiTheme="minorHAnsi" w:hAnsiTheme="minorHAnsi" w:cstheme="minorHAnsi"/>
                      <w:b/>
                      <w:lang w:val="hr-HR"/>
                    </w:rPr>
                  </w:pPr>
                </w:p>
              </w:tc>
              <w:tc>
                <w:tcPr>
                  <w:tcW w:w="831" w:type="dxa"/>
                  <w:shd w:val="clear" w:color="auto" w:fill="DBE5F1" w:themeFill="accent1" w:themeFillTint="33"/>
                  <w:vAlign w:val="center"/>
                </w:tcPr>
                <w:p w14:paraId="7BCC2277" w14:textId="77777777" w:rsidR="00D30525" w:rsidRPr="00E45878" w:rsidRDefault="00D30525" w:rsidP="00D30525">
                  <w:pPr>
                    <w:pStyle w:val="Tekstfusnote"/>
                    <w:ind w:left="360"/>
                    <w:rPr>
                      <w:rFonts w:asciiTheme="minorHAnsi" w:hAnsiTheme="minorHAnsi" w:cstheme="minorHAnsi"/>
                      <w:b/>
                      <w:lang w:val="hr-HR"/>
                    </w:rPr>
                  </w:pPr>
                </w:p>
              </w:tc>
              <w:tc>
                <w:tcPr>
                  <w:tcW w:w="884" w:type="dxa"/>
                  <w:shd w:val="clear" w:color="auto" w:fill="DBE5F1" w:themeFill="accent1" w:themeFillTint="33"/>
                  <w:vAlign w:val="center"/>
                </w:tcPr>
                <w:p w14:paraId="615317AE" w14:textId="77777777" w:rsidR="00D30525" w:rsidRPr="00E45878" w:rsidRDefault="00D30525" w:rsidP="00D30525">
                  <w:pPr>
                    <w:pStyle w:val="Tekstfusnote"/>
                    <w:ind w:left="360"/>
                    <w:rPr>
                      <w:rFonts w:asciiTheme="minorHAnsi" w:hAnsiTheme="minorHAnsi" w:cstheme="minorHAnsi"/>
                      <w:b/>
                      <w:lang w:val="hr-HR"/>
                    </w:rPr>
                  </w:pPr>
                </w:p>
              </w:tc>
            </w:tr>
          </w:tbl>
          <w:p w14:paraId="2BCF5E6E" w14:textId="77777777" w:rsidR="00D30525" w:rsidRPr="00E45878" w:rsidRDefault="00D30525" w:rsidP="00D30525">
            <w:pPr>
              <w:pStyle w:val="Tekstfusnote"/>
              <w:ind w:left="360"/>
              <w:rPr>
                <w:rFonts w:asciiTheme="minorHAnsi" w:hAnsiTheme="minorHAnsi" w:cstheme="minorHAnsi"/>
                <w:lang w:val="hr-HR"/>
              </w:rPr>
            </w:pPr>
          </w:p>
          <w:p w14:paraId="4D666446" w14:textId="77777777" w:rsidR="00D30525" w:rsidRPr="00E45878" w:rsidRDefault="00D30525" w:rsidP="00D30525">
            <w:pPr>
              <w:pStyle w:val="Tekstfusnote"/>
              <w:ind w:left="360"/>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6C21A1C0" w14:textId="77777777" w:rsidR="00D30525" w:rsidRPr="00E45878" w:rsidRDefault="00D30525" w:rsidP="00D30525">
            <w:pPr>
              <w:pStyle w:val="Tekstfusnote"/>
              <w:ind w:left="360"/>
              <w:rPr>
                <w:rFonts w:asciiTheme="minorHAnsi" w:hAnsiTheme="minorHAnsi" w:cstheme="minorHAnsi"/>
                <w:lang w:val="hr-HR"/>
              </w:rPr>
            </w:pPr>
          </w:p>
          <w:p w14:paraId="61473829"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04426F04"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03A99212"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1B557710" w14:textId="77777777" w:rsidR="00D30525" w:rsidRPr="00E45878" w:rsidRDefault="00D30525" w:rsidP="00D30525">
            <w:pPr>
              <w:pStyle w:val="Tekstfusnote"/>
              <w:ind w:left="360"/>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D30525" w:rsidRPr="00E45878" w14:paraId="22B572A7" w14:textId="77777777" w:rsidTr="0029158D">
              <w:trPr>
                <w:trHeight w:val="300"/>
                <w:jc w:val="center"/>
              </w:trPr>
              <w:tc>
                <w:tcPr>
                  <w:tcW w:w="1805" w:type="dxa"/>
                  <w:shd w:val="clear" w:color="auto" w:fill="DBE5F1" w:themeFill="accent1" w:themeFillTint="33"/>
                  <w:vAlign w:val="center"/>
                  <w:hideMark/>
                </w:tcPr>
                <w:p w14:paraId="38C54EF8"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Raspon bodova (postotaka)</w:t>
                  </w:r>
                </w:p>
              </w:tc>
              <w:tc>
                <w:tcPr>
                  <w:tcW w:w="1651" w:type="dxa"/>
                  <w:shd w:val="clear" w:color="auto" w:fill="DBE5F1" w:themeFill="accent1" w:themeFillTint="33"/>
                  <w:vAlign w:val="center"/>
                  <w:hideMark/>
                </w:tcPr>
                <w:p w14:paraId="047355BE"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Brojčana ocjena</w:t>
                  </w:r>
                </w:p>
              </w:tc>
              <w:tc>
                <w:tcPr>
                  <w:tcW w:w="1477" w:type="dxa"/>
                  <w:shd w:val="clear" w:color="auto" w:fill="DBE5F1" w:themeFill="accent1" w:themeFillTint="33"/>
                  <w:vAlign w:val="center"/>
                  <w:hideMark/>
                </w:tcPr>
                <w:p w14:paraId="57ACFEBD"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ECTS ocjena</w:t>
                  </w:r>
                </w:p>
              </w:tc>
            </w:tr>
            <w:tr w:rsidR="00D30525" w:rsidRPr="00E45878" w14:paraId="14C9F7F0" w14:textId="77777777" w:rsidTr="0029158D">
              <w:trPr>
                <w:trHeight w:val="300"/>
                <w:jc w:val="center"/>
              </w:trPr>
              <w:tc>
                <w:tcPr>
                  <w:tcW w:w="1805" w:type="dxa"/>
                  <w:shd w:val="clear" w:color="auto" w:fill="DBE5F1" w:themeFill="accent1" w:themeFillTint="33"/>
                  <w:vAlign w:val="center"/>
                  <w:hideMark/>
                </w:tcPr>
                <w:p w14:paraId="25FC29EA"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90,00 – 100,00</w:t>
                  </w:r>
                </w:p>
              </w:tc>
              <w:tc>
                <w:tcPr>
                  <w:tcW w:w="1651" w:type="dxa"/>
                  <w:vAlign w:val="center"/>
                </w:tcPr>
                <w:p w14:paraId="55E0C727"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izvrstan (5)</w:t>
                  </w:r>
                </w:p>
              </w:tc>
              <w:tc>
                <w:tcPr>
                  <w:tcW w:w="1477" w:type="dxa"/>
                  <w:vAlign w:val="center"/>
                </w:tcPr>
                <w:p w14:paraId="2B451882"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A</w:t>
                  </w:r>
                </w:p>
              </w:tc>
            </w:tr>
            <w:tr w:rsidR="00D30525" w:rsidRPr="00E45878" w14:paraId="59FD92AB" w14:textId="77777777" w:rsidTr="0029158D">
              <w:trPr>
                <w:trHeight w:val="300"/>
                <w:jc w:val="center"/>
              </w:trPr>
              <w:tc>
                <w:tcPr>
                  <w:tcW w:w="1805" w:type="dxa"/>
                  <w:shd w:val="clear" w:color="auto" w:fill="DBE5F1" w:themeFill="accent1" w:themeFillTint="33"/>
                  <w:vAlign w:val="center"/>
                  <w:hideMark/>
                </w:tcPr>
                <w:p w14:paraId="23397B52"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75,00 – 89,99</w:t>
                  </w:r>
                </w:p>
              </w:tc>
              <w:tc>
                <w:tcPr>
                  <w:tcW w:w="1651" w:type="dxa"/>
                  <w:vAlign w:val="center"/>
                </w:tcPr>
                <w:p w14:paraId="6F3CB70D"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vrlo dobar (4)</w:t>
                  </w:r>
                </w:p>
              </w:tc>
              <w:tc>
                <w:tcPr>
                  <w:tcW w:w="1477" w:type="dxa"/>
                  <w:vAlign w:val="center"/>
                </w:tcPr>
                <w:p w14:paraId="07476BC1"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B</w:t>
                  </w:r>
                </w:p>
              </w:tc>
            </w:tr>
            <w:tr w:rsidR="00D30525" w:rsidRPr="00E45878" w14:paraId="4CFBBFD0" w14:textId="77777777" w:rsidTr="0029158D">
              <w:trPr>
                <w:trHeight w:val="300"/>
                <w:jc w:val="center"/>
              </w:trPr>
              <w:tc>
                <w:tcPr>
                  <w:tcW w:w="1805" w:type="dxa"/>
                  <w:shd w:val="clear" w:color="auto" w:fill="DBE5F1" w:themeFill="accent1" w:themeFillTint="33"/>
                  <w:vAlign w:val="center"/>
                  <w:hideMark/>
                </w:tcPr>
                <w:p w14:paraId="6FF095DE"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60,00 – 74,99</w:t>
                  </w:r>
                </w:p>
              </w:tc>
              <w:tc>
                <w:tcPr>
                  <w:tcW w:w="1651" w:type="dxa"/>
                  <w:vAlign w:val="center"/>
                </w:tcPr>
                <w:p w14:paraId="7BB24720"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dobar (3)</w:t>
                  </w:r>
                </w:p>
              </w:tc>
              <w:tc>
                <w:tcPr>
                  <w:tcW w:w="1477" w:type="dxa"/>
                  <w:vAlign w:val="center"/>
                </w:tcPr>
                <w:p w14:paraId="015FA2F8"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C</w:t>
                  </w:r>
                </w:p>
              </w:tc>
            </w:tr>
            <w:tr w:rsidR="00D30525" w:rsidRPr="00E45878" w14:paraId="6D22BEC0" w14:textId="77777777" w:rsidTr="0029158D">
              <w:trPr>
                <w:trHeight w:val="300"/>
                <w:jc w:val="center"/>
              </w:trPr>
              <w:tc>
                <w:tcPr>
                  <w:tcW w:w="1805" w:type="dxa"/>
                  <w:shd w:val="clear" w:color="auto" w:fill="DBE5F1" w:themeFill="accent1" w:themeFillTint="33"/>
                  <w:vAlign w:val="center"/>
                  <w:hideMark/>
                </w:tcPr>
                <w:p w14:paraId="70FA5F7C"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50,00 – 59,99</w:t>
                  </w:r>
                </w:p>
              </w:tc>
              <w:tc>
                <w:tcPr>
                  <w:tcW w:w="1651" w:type="dxa"/>
                  <w:vAlign w:val="center"/>
                </w:tcPr>
                <w:p w14:paraId="502E03F1"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dovoljan (2)</w:t>
                  </w:r>
                </w:p>
              </w:tc>
              <w:tc>
                <w:tcPr>
                  <w:tcW w:w="1477" w:type="dxa"/>
                  <w:vAlign w:val="center"/>
                </w:tcPr>
                <w:p w14:paraId="105A23F9"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D</w:t>
                  </w:r>
                </w:p>
              </w:tc>
            </w:tr>
            <w:tr w:rsidR="00D30525" w:rsidRPr="00E45878" w14:paraId="30966688" w14:textId="77777777" w:rsidTr="0029158D">
              <w:trPr>
                <w:trHeight w:val="300"/>
                <w:jc w:val="center"/>
              </w:trPr>
              <w:tc>
                <w:tcPr>
                  <w:tcW w:w="1805" w:type="dxa"/>
                  <w:shd w:val="clear" w:color="auto" w:fill="DBE5F1" w:themeFill="accent1" w:themeFillTint="33"/>
                  <w:vAlign w:val="center"/>
                  <w:hideMark/>
                </w:tcPr>
                <w:p w14:paraId="68FCCDE6"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0,00 – 49,99</w:t>
                  </w:r>
                </w:p>
              </w:tc>
              <w:tc>
                <w:tcPr>
                  <w:tcW w:w="1651" w:type="dxa"/>
                  <w:vAlign w:val="center"/>
                </w:tcPr>
                <w:p w14:paraId="4573DE06"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nedovoljan (1)</w:t>
                  </w:r>
                </w:p>
              </w:tc>
              <w:tc>
                <w:tcPr>
                  <w:tcW w:w="1477" w:type="dxa"/>
                  <w:vAlign w:val="center"/>
                </w:tcPr>
                <w:p w14:paraId="0919747C"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F</w:t>
                  </w:r>
                </w:p>
              </w:tc>
            </w:tr>
          </w:tbl>
          <w:p w14:paraId="14E82CB3" w14:textId="77777777" w:rsidR="00D30525" w:rsidRPr="00E45878" w:rsidRDefault="00D30525" w:rsidP="00D30525">
            <w:pPr>
              <w:pStyle w:val="Tekstfusnote"/>
              <w:ind w:left="360"/>
              <w:rPr>
                <w:rFonts w:asciiTheme="minorHAnsi" w:hAnsiTheme="minorHAnsi" w:cstheme="minorHAnsi"/>
                <w:b/>
                <w:bCs/>
                <w:lang w:val="hr-HR"/>
              </w:rPr>
            </w:pPr>
          </w:p>
        </w:tc>
      </w:tr>
      <w:tr w:rsidR="00D30525" w:rsidRPr="00E45878" w14:paraId="22498494"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07EFA00"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Obvezna literatura</w:t>
            </w:r>
          </w:p>
        </w:tc>
      </w:tr>
      <w:tr w:rsidR="00D30525" w:rsidRPr="00E45878" w14:paraId="45F32FD9"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96FEC8B"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1. Heritage interpretation centres: The Hicira handbook. I. Tugas, P.; J.</w:t>
            </w:r>
          </w:p>
          <w:p w14:paraId="55D2807A" w14:textId="77777777" w:rsidR="00D30525" w:rsidRPr="00E45878" w:rsidRDefault="00D30525" w:rsidP="00D30525">
            <w:pPr>
              <w:pStyle w:val="Tekstfusnote"/>
              <w:ind w:left="360"/>
              <w:rPr>
                <w:rFonts w:asciiTheme="minorHAnsi" w:hAnsiTheme="minorHAnsi" w:cstheme="minorHAnsi"/>
                <w:lang w:val="hr"/>
              </w:rPr>
            </w:pPr>
            <w:r w:rsidRPr="00E45878">
              <w:rPr>
                <w:rFonts w:asciiTheme="minorHAnsi" w:hAnsiTheme="minorHAnsi" w:cstheme="minorHAnsi"/>
                <w:lang w:val="hr"/>
              </w:rPr>
              <w:t>Juan-Tresserras; J.C. Matamala Mellin. Barcelona: Diputació de Barcelona - Institut</w:t>
            </w:r>
          </w:p>
          <w:p w14:paraId="0797A0D0" w14:textId="77777777" w:rsidR="00D30525" w:rsidRPr="00E45878" w:rsidRDefault="00D30525" w:rsidP="00D30525">
            <w:pPr>
              <w:pStyle w:val="Tekstfusnote"/>
              <w:ind w:left="360"/>
              <w:rPr>
                <w:rFonts w:asciiTheme="minorHAnsi" w:hAnsiTheme="minorHAnsi" w:cstheme="minorHAnsi"/>
                <w:lang w:val="hr"/>
              </w:rPr>
            </w:pPr>
            <w:r w:rsidRPr="00E45878">
              <w:rPr>
                <w:rFonts w:asciiTheme="minorHAnsi" w:hAnsiTheme="minorHAnsi" w:cstheme="minorHAnsi"/>
                <w:lang w:val="hr"/>
              </w:rPr>
              <w:t xml:space="preserve">D’Edicions, 2005. </w:t>
            </w:r>
          </w:p>
          <w:p w14:paraId="5F0112E5"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 xml:space="preserve">2. Interpret Europe. Engaging your visitors: Guidelines for achieving excellence in heritage interpretation. Witzenhausen: Interpret Europe, 2016. </w:t>
            </w:r>
          </w:p>
          <w:p w14:paraId="473EB208"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 xml:space="preserve">3. Labadi, S., Giliberto, F., Rosetti, I., Shetabi, L., &amp; Yildirim, E. Heritage and the sustainable development goals: Policy guidance for heritage and development actors. </w:t>
            </w:r>
            <w:r w:rsidRPr="00E45878">
              <w:rPr>
                <w:rFonts w:asciiTheme="minorHAnsi" w:hAnsiTheme="minorHAnsi" w:cstheme="minorHAnsi"/>
                <w:i/>
                <w:iCs/>
                <w:lang w:val="hr-HR"/>
              </w:rPr>
              <w:t xml:space="preserve">International Journal of Heritage Studies, </w:t>
            </w:r>
            <w:r w:rsidRPr="00E45878">
              <w:rPr>
                <w:rFonts w:asciiTheme="minorHAnsi" w:hAnsiTheme="minorHAnsi" w:cstheme="minorHAnsi"/>
                <w:lang w:val="hr-HR"/>
              </w:rPr>
              <w:t xml:space="preserve">2021. </w:t>
            </w:r>
          </w:p>
          <w:p w14:paraId="4B40CAC0"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
              </w:rPr>
              <w:t xml:space="preserve">4. </w:t>
            </w:r>
            <w:r w:rsidRPr="00E45878">
              <w:rPr>
                <w:rFonts w:asciiTheme="minorHAnsi" w:hAnsiTheme="minorHAnsi" w:cstheme="minorHAnsi"/>
                <w:lang w:val="hr-HR"/>
              </w:rPr>
              <w:t xml:space="preserve">Nowacki, M.  Heritage Interpretation and Sustainable Development: A Systematic Literature Review. </w:t>
            </w:r>
            <w:r w:rsidRPr="00E45878">
              <w:rPr>
                <w:rFonts w:asciiTheme="minorHAnsi" w:hAnsiTheme="minorHAnsi" w:cstheme="minorHAnsi"/>
                <w:i/>
                <w:iCs/>
                <w:lang w:val="hr-HR"/>
              </w:rPr>
              <w:t>Sustainability</w:t>
            </w:r>
            <w:r w:rsidRPr="00E45878">
              <w:rPr>
                <w:rFonts w:asciiTheme="minorHAnsi" w:hAnsiTheme="minorHAnsi" w:cstheme="minorHAnsi"/>
                <w:lang w:val="hr-HR"/>
              </w:rPr>
              <w:t xml:space="preserve">, </w:t>
            </w:r>
            <w:r w:rsidRPr="00E45878">
              <w:rPr>
                <w:rFonts w:asciiTheme="minorHAnsi" w:hAnsiTheme="minorHAnsi" w:cstheme="minorHAnsi"/>
                <w:i/>
                <w:iCs/>
                <w:lang w:val="hr-HR"/>
              </w:rPr>
              <w:t>13</w:t>
            </w:r>
            <w:r w:rsidRPr="00E45878">
              <w:rPr>
                <w:rFonts w:asciiTheme="minorHAnsi" w:hAnsiTheme="minorHAnsi" w:cstheme="minorHAnsi"/>
                <w:lang w:val="hr-HR"/>
              </w:rPr>
              <w:t xml:space="preserve">(8), 4383. </w:t>
            </w:r>
            <w:hyperlink r:id="rId53">
              <w:r w:rsidRPr="00E45878">
                <w:rPr>
                  <w:rStyle w:val="Hiperveza"/>
                  <w:rFonts w:asciiTheme="minorHAnsi" w:hAnsiTheme="minorHAnsi" w:cstheme="minorHAnsi"/>
                  <w:lang w:val="hr-HR"/>
                </w:rPr>
                <w:t>https://doi.org/10.3390/su13084383</w:t>
              </w:r>
            </w:hyperlink>
            <w:r w:rsidRPr="00E45878">
              <w:rPr>
                <w:rFonts w:asciiTheme="minorHAnsi" w:hAnsiTheme="minorHAnsi" w:cstheme="minorHAnsi"/>
                <w:lang w:val="hr-HR"/>
              </w:rPr>
              <w:t xml:space="preserve">, 2021. </w:t>
            </w:r>
          </w:p>
          <w:p w14:paraId="22D0F928" w14:textId="360C2C61" w:rsidR="00D30525" w:rsidRPr="00E45878" w:rsidRDefault="00D30525" w:rsidP="009948F2">
            <w:pPr>
              <w:pStyle w:val="Tekstfusnote"/>
              <w:ind w:left="360"/>
              <w:rPr>
                <w:rFonts w:asciiTheme="minorHAnsi" w:hAnsiTheme="minorHAnsi" w:cstheme="minorHAnsi"/>
                <w:lang w:val="hr-HR"/>
              </w:rPr>
            </w:pPr>
            <w:r w:rsidRPr="00E45878">
              <w:rPr>
                <w:rFonts w:asciiTheme="minorHAnsi" w:hAnsiTheme="minorHAnsi" w:cstheme="minorHAnsi"/>
              </w:rPr>
              <w:t xml:space="preserve">5. Babić, D., &amp; Stublić, H. What Heritage Interpretation Studies Could Learn from Museum Studies. </w:t>
            </w:r>
            <w:r w:rsidRPr="00E45878">
              <w:rPr>
                <w:rFonts w:asciiTheme="minorHAnsi" w:hAnsiTheme="minorHAnsi" w:cstheme="minorHAnsi"/>
                <w:i/>
                <w:iCs/>
              </w:rPr>
              <w:t>Heritage Interpretation</w:t>
            </w:r>
            <w:r w:rsidRPr="00E45878">
              <w:rPr>
                <w:rFonts w:asciiTheme="minorHAnsi" w:hAnsiTheme="minorHAnsi" w:cstheme="minorHAnsi"/>
              </w:rPr>
              <w:t xml:space="preserve">, 13. 2025. </w:t>
            </w:r>
          </w:p>
        </w:tc>
      </w:tr>
      <w:tr w:rsidR="00D30525" w:rsidRPr="00E45878" w14:paraId="3E7D768B"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D7F7A24"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Dopunska literatura</w:t>
            </w:r>
          </w:p>
        </w:tc>
      </w:tr>
      <w:tr w:rsidR="00D30525" w:rsidRPr="00E45878" w14:paraId="7A6C1D62" w14:textId="77777777" w:rsidTr="0029158D">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E398690" w14:textId="77777777" w:rsidR="00D30525" w:rsidRPr="00E45878" w:rsidRDefault="00D30525" w:rsidP="00B40BF3">
            <w:pPr>
              <w:pStyle w:val="Tekstfusnote"/>
              <w:numPr>
                <w:ilvl w:val="0"/>
                <w:numId w:val="62"/>
              </w:numPr>
              <w:rPr>
                <w:rFonts w:asciiTheme="minorHAnsi" w:hAnsiTheme="minorHAnsi" w:cstheme="minorHAnsi"/>
              </w:rPr>
            </w:pPr>
            <w:r w:rsidRPr="00E45878">
              <w:rPr>
                <w:rFonts w:asciiTheme="minorHAnsi" w:hAnsiTheme="minorHAnsi" w:cstheme="minorHAnsi"/>
              </w:rPr>
              <w:t>Girard, L. F. Cultural Tourism and Sustainable Local Development: New Directions in Tourism Analysis, Ashgate, 2009.</w:t>
            </w:r>
          </w:p>
          <w:p w14:paraId="2FEC3AE0" w14:textId="77777777" w:rsidR="00D30525" w:rsidRPr="00E45878" w:rsidRDefault="00D30525" w:rsidP="00B40BF3">
            <w:pPr>
              <w:pStyle w:val="Tekstfusnote"/>
              <w:numPr>
                <w:ilvl w:val="0"/>
                <w:numId w:val="62"/>
              </w:numPr>
              <w:rPr>
                <w:rFonts w:asciiTheme="minorHAnsi" w:hAnsiTheme="minorHAnsi" w:cstheme="minorHAnsi"/>
                <w:lang w:val="hr-HR"/>
              </w:rPr>
            </w:pPr>
            <w:r w:rsidRPr="00E45878">
              <w:rPr>
                <w:rFonts w:asciiTheme="minorHAnsi" w:hAnsiTheme="minorHAnsi" w:cstheme="minorHAnsi"/>
              </w:rPr>
              <w:t xml:space="preserve"> Ivančević, R. Art Treasures of Croatia, ITP Motovun, Zagreb, 1993.</w:t>
            </w:r>
          </w:p>
          <w:p w14:paraId="149B60E5" w14:textId="77777777" w:rsidR="00D30525" w:rsidRPr="00E45878" w:rsidRDefault="00D30525" w:rsidP="00B40BF3">
            <w:pPr>
              <w:pStyle w:val="Tekstfusnote"/>
              <w:numPr>
                <w:ilvl w:val="0"/>
                <w:numId w:val="62"/>
              </w:numPr>
              <w:rPr>
                <w:rFonts w:asciiTheme="minorHAnsi" w:hAnsiTheme="minorHAnsi" w:cstheme="minorHAnsi"/>
                <w:lang w:val="hr-HR"/>
              </w:rPr>
            </w:pPr>
            <w:r w:rsidRPr="00E45878">
              <w:rPr>
                <w:rFonts w:asciiTheme="minorHAnsi" w:hAnsiTheme="minorHAnsi" w:cstheme="minorHAnsi"/>
                <w:lang w:val="hr-HR"/>
              </w:rPr>
              <w:t>T</w:t>
            </w:r>
            <w:r w:rsidRPr="00E45878">
              <w:rPr>
                <w:rFonts w:asciiTheme="minorHAnsi" w:hAnsiTheme="minorHAnsi" w:cstheme="minorHAnsi"/>
              </w:rPr>
              <w:t xml:space="preserve">ilden, F. Interpreting our Heritage, The University of North Carolina Press, 4th Revised &amp; enlarged </w:t>
            </w:r>
            <w:r w:rsidRPr="00E45878">
              <w:rPr>
                <w:rFonts w:asciiTheme="minorHAnsi" w:hAnsiTheme="minorHAnsi" w:cstheme="minorHAnsi"/>
                <w:lang w:val="hr-HR"/>
              </w:rPr>
              <w:t xml:space="preserve">edition, 2008. </w:t>
            </w:r>
          </w:p>
          <w:p w14:paraId="27E0E98A" w14:textId="77777777" w:rsidR="00D30525" w:rsidRPr="00E45878" w:rsidRDefault="00D30525" w:rsidP="00B40BF3">
            <w:pPr>
              <w:pStyle w:val="Tekstfusnote"/>
              <w:numPr>
                <w:ilvl w:val="0"/>
                <w:numId w:val="62"/>
              </w:numPr>
              <w:rPr>
                <w:rFonts w:asciiTheme="minorHAnsi" w:hAnsiTheme="minorHAnsi" w:cstheme="minorHAnsi"/>
              </w:rPr>
            </w:pPr>
            <w:r w:rsidRPr="00E45878">
              <w:rPr>
                <w:rFonts w:asciiTheme="minorHAnsi" w:hAnsiTheme="minorHAnsi" w:cstheme="minorHAnsi"/>
              </w:rPr>
              <w:t xml:space="preserve"> Travirka, A. Croatia: History - Culture - Art Heritage, Forum - Zadar, 2005.  </w:t>
            </w:r>
          </w:p>
        </w:tc>
      </w:tr>
      <w:tr w:rsidR="00D30525" w:rsidRPr="00E45878" w14:paraId="2388A846"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0B03908"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D30525" w:rsidRPr="00E45878" w14:paraId="063B0C04"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CAC3A07"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2248B764" w14:textId="77777777" w:rsidR="00D30525" w:rsidRPr="00E45878" w:rsidRDefault="00D30525" w:rsidP="00D30525">
      <w:pPr>
        <w:pStyle w:val="Tekstfusnote"/>
        <w:ind w:left="360"/>
        <w:rPr>
          <w:rFonts w:asciiTheme="minorHAnsi" w:hAnsiTheme="minorHAnsi" w:cstheme="minorHAnsi"/>
          <w:lang w:val="hr-HR"/>
        </w:rPr>
      </w:pPr>
    </w:p>
    <w:p w14:paraId="5AB04B2C" w14:textId="77777777" w:rsidR="00D30525" w:rsidRPr="00E45878" w:rsidRDefault="00D30525" w:rsidP="00D30525">
      <w:pPr>
        <w:pStyle w:val="Tekstfusnote"/>
        <w:ind w:left="360"/>
        <w:rPr>
          <w:rFonts w:asciiTheme="minorHAnsi" w:hAnsiTheme="minorHAnsi" w:cstheme="minorHAnsi"/>
          <w:lang w:val="hr-HR"/>
        </w:rPr>
      </w:pPr>
    </w:p>
    <w:p w14:paraId="3840BAA4" w14:textId="77777777" w:rsidR="00D30525" w:rsidRPr="00E45878" w:rsidRDefault="00D30525" w:rsidP="00D30525">
      <w:pPr>
        <w:pStyle w:val="Tekstfusnote"/>
        <w:ind w:left="360"/>
        <w:rPr>
          <w:rFonts w:asciiTheme="minorHAnsi" w:hAnsiTheme="minorHAnsi" w:cstheme="minorHAnsi"/>
          <w:lang w:val="hr-HR"/>
        </w:rPr>
      </w:pPr>
    </w:p>
    <w:p w14:paraId="2644EF62"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 xml:space="preserve">Tablica konstruktivnog poravnavanja </w:t>
      </w:r>
    </w:p>
    <w:p w14:paraId="3DA05938" w14:textId="77777777" w:rsidR="00D30525" w:rsidRPr="00E45878" w:rsidRDefault="00D30525" w:rsidP="00D30525">
      <w:pPr>
        <w:pStyle w:val="Tekstfusnote"/>
        <w:ind w:left="360"/>
        <w:rPr>
          <w:rFonts w:asciiTheme="minorHAnsi" w:hAnsiTheme="minorHAnsi" w:cstheme="minorHAnsi"/>
          <w:b/>
          <w:lang w:val="hr-HR"/>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62"/>
        <w:gridCol w:w="2367"/>
        <w:gridCol w:w="2114"/>
        <w:gridCol w:w="1607"/>
      </w:tblGrid>
      <w:tr w:rsidR="00F36710" w:rsidRPr="00E45878" w14:paraId="0B5548A5" w14:textId="77777777" w:rsidTr="00D30525">
        <w:tc>
          <w:tcPr>
            <w:tcW w:w="1636" w:type="pct"/>
            <w:shd w:val="clear" w:color="auto" w:fill="95B3D7" w:themeFill="accent1" w:themeFillTint="99"/>
          </w:tcPr>
          <w:p w14:paraId="4B8B9249"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Ishodi učenja</w:t>
            </w:r>
          </w:p>
        </w:tc>
        <w:tc>
          <w:tcPr>
            <w:tcW w:w="1308" w:type="pct"/>
            <w:shd w:val="clear" w:color="auto" w:fill="95B3D7" w:themeFill="accent1" w:themeFillTint="99"/>
          </w:tcPr>
          <w:p w14:paraId="4477C54C"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Nastavne teme</w:t>
            </w:r>
          </w:p>
        </w:tc>
        <w:tc>
          <w:tcPr>
            <w:tcW w:w="1168" w:type="pct"/>
            <w:shd w:val="clear" w:color="auto" w:fill="95B3D7" w:themeFill="accent1" w:themeFillTint="99"/>
          </w:tcPr>
          <w:p w14:paraId="41D8D917"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Metode (načini) poučavanja</w:t>
            </w:r>
          </w:p>
        </w:tc>
        <w:tc>
          <w:tcPr>
            <w:tcW w:w="889" w:type="pct"/>
            <w:shd w:val="clear" w:color="auto" w:fill="95B3D7" w:themeFill="accent1" w:themeFillTint="99"/>
          </w:tcPr>
          <w:p w14:paraId="370D1116"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Načini provjere ishoda</w:t>
            </w:r>
          </w:p>
        </w:tc>
      </w:tr>
      <w:tr w:rsidR="00D30525" w:rsidRPr="00E45878" w14:paraId="5DE6C55F" w14:textId="77777777" w:rsidTr="00D30525">
        <w:trPr>
          <w:trHeight w:val="1455"/>
        </w:trPr>
        <w:tc>
          <w:tcPr>
            <w:tcW w:w="1636" w:type="pct"/>
          </w:tcPr>
          <w:p w14:paraId="61D098A3"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I1 Identificirati obilježja povijesno-kulturne baštine u Republici Hrvatskoj važnih pri</w:t>
            </w:r>
          </w:p>
          <w:p w14:paraId="1A7C95FC"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osmišljavanju ponude.</w:t>
            </w:r>
          </w:p>
          <w:p w14:paraId="3892A62F" w14:textId="77777777" w:rsidR="00D30525" w:rsidRPr="00E45878" w:rsidRDefault="00D30525" w:rsidP="00D30525">
            <w:pPr>
              <w:pStyle w:val="Tekstfusnote"/>
              <w:ind w:left="360"/>
              <w:rPr>
                <w:rFonts w:asciiTheme="minorHAnsi" w:hAnsiTheme="minorHAnsi" w:cstheme="minorHAnsi"/>
                <w:lang w:val="hr-HR"/>
              </w:rPr>
            </w:pPr>
          </w:p>
        </w:tc>
        <w:tc>
          <w:tcPr>
            <w:tcW w:w="1308" w:type="pct"/>
          </w:tcPr>
          <w:p w14:paraId="6CFE3768"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 xml:space="preserve">The definition of heritage, </w:t>
            </w:r>
          </w:p>
          <w:p w14:paraId="6FA084EB"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Intangible vs tangible heritage</w:t>
            </w:r>
          </w:p>
          <w:p w14:paraId="7C181A30"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Examples of Croatian heritage</w:t>
            </w:r>
          </w:p>
          <w:p w14:paraId="43B19627"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History of Croatia</w:t>
            </w:r>
          </w:p>
          <w:p w14:paraId="0EDA339B"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 xml:space="preserve">Heritage and sustainable goals </w:t>
            </w:r>
          </w:p>
        </w:tc>
        <w:tc>
          <w:tcPr>
            <w:tcW w:w="1168" w:type="pct"/>
          </w:tcPr>
          <w:p w14:paraId="63FA8830"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Predavanje, rasprava</w:t>
            </w:r>
          </w:p>
        </w:tc>
        <w:tc>
          <w:tcPr>
            <w:tcW w:w="889" w:type="pct"/>
          </w:tcPr>
          <w:p w14:paraId="1D479333"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Pisana provjera</w:t>
            </w:r>
          </w:p>
        </w:tc>
      </w:tr>
      <w:tr w:rsidR="00D30525" w:rsidRPr="00E45878" w14:paraId="19C08B1E" w14:textId="77777777" w:rsidTr="00D30525">
        <w:tc>
          <w:tcPr>
            <w:tcW w:w="1636" w:type="pct"/>
          </w:tcPr>
          <w:p w14:paraId="792EB00A"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I2 Primijeniti principe i tehnike interpretacije baštine na primjerima baštine Republike</w:t>
            </w:r>
          </w:p>
          <w:p w14:paraId="0F246A5E"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Hrvatske.</w:t>
            </w:r>
          </w:p>
          <w:p w14:paraId="03116002" w14:textId="77777777" w:rsidR="00D30525" w:rsidRPr="00E45878" w:rsidRDefault="00D30525" w:rsidP="00D30525">
            <w:pPr>
              <w:pStyle w:val="Tekstfusnote"/>
              <w:ind w:left="360"/>
              <w:rPr>
                <w:rFonts w:asciiTheme="minorHAnsi" w:hAnsiTheme="minorHAnsi" w:cstheme="minorHAnsi"/>
                <w:lang w:val="hr-HR"/>
              </w:rPr>
            </w:pPr>
          </w:p>
        </w:tc>
        <w:tc>
          <w:tcPr>
            <w:tcW w:w="1308" w:type="pct"/>
          </w:tcPr>
          <w:p w14:paraId="4C9CE79F"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 xml:space="preserve">Heritage interpretation; </w:t>
            </w:r>
          </w:p>
          <w:p w14:paraId="3A6E8FC3"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Tour guiding</w:t>
            </w:r>
          </w:p>
        </w:tc>
        <w:tc>
          <w:tcPr>
            <w:tcW w:w="1168" w:type="pct"/>
          </w:tcPr>
          <w:p w14:paraId="3E8E03E2"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Predavanje, rad u grupi</w:t>
            </w:r>
          </w:p>
        </w:tc>
        <w:tc>
          <w:tcPr>
            <w:tcW w:w="889" w:type="pct"/>
          </w:tcPr>
          <w:p w14:paraId="6937B8FC"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Pisana provjera</w:t>
            </w:r>
          </w:p>
        </w:tc>
      </w:tr>
      <w:tr w:rsidR="00D30525" w:rsidRPr="00E45878" w14:paraId="7ADF2086" w14:textId="77777777" w:rsidTr="00D30525">
        <w:tc>
          <w:tcPr>
            <w:tcW w:w="1636" w:type="pct"/>
          </w:tcPr>
          <w:p w14:paraId="0AA5C323"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I3 Prezentirati primjer kulturno-povijesne baštine u kontekstu promocije proizvoda i/ili usluge.</w:t>
            </w:r>
          </w:p>
        </w:tc>
        <w:tc>
          <w:tcPr>
            <w:tcW w:w="1308" w:type="pct"/>
          </w:tcPr>
          <w:p w14:paraId="143BC2E6"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 xml:space="preserve">Presenting heritage </w:t>
            </w:r>
          </w:p>
        </w:tc>
        <w:tc>
          <w:tcPr>
            <w:tcW w:w="1168" w:type="pct"/>
          </w:tcPr>
          <w:p w14:paraId="53B0B956"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Predavanje, rad u paru, samostalni rad</w:t>
            </w:r>
          </w:p>
        </w:tc>
        <w:tc>
          <w:tcPr>
            <w:tcW w:w="889" w:type="pct"/>
          </w:tcPr>
          <w:p w14:paraId="3DC2F288"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Usmena provjera</w:t>
            </w:r>
          </w:p>
        </w:tc>
      </w:tr>
      <w:tr w:rsidR="00D30525" w:rsidRPr="00E45878" w14:paraId="7F454D2A" w14:textId="77777777" w:rsidTr="00D30525">
        <w:tc>
          <w:tcPr>
            <w:tcW w:w="1636" w:type="pct"/>
          </w:tcPr>
          <w:p w14:paraId="5CEF9BB4"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I4 Napisati kratak interpretacijski tekst na primjeru povijesno-kulturne baštine po odabiru.</w:t>
            </w:r>
          </w:p>
        </w:tc>
        <w:tc>
          <w:tcPr>
            <w:tcW w:w="1308" w:type="pct"/>
          </w:tcPr>
          <w:p w14:paraId="6F353F4D"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 xml:space="preserve">Writing an interpretative text </w:t>
            </w:r>
          </w:p>
        </w:tc>
        <w:tc>
          <w:tcPr>
            <w:tcW w:w="1168" w:type="pct"/>
          </w:tcPr>
          <w:p w14:paraId="68CA50ED"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Predavanje, rad u paru, samostalni rad</w:t>
            </w:r>
          </w:p>
        </w:tc>
        <w:tc>
          <w:tcPr>
            <w:tcW w:w="889" w:type="pct"/>
          </w:tcPr>
          <w:p w14:paraId="348F79ED"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Pisana provjera</w:t>
            </w:r>
          </w:p>
        </w:tc>
      </w:tr>
    </w:tbl>
    <w:p w14:paraId="19321A8C" w14:textId="17CCEFFA" w:rsidR="00D30525" w:rsidRPr="00E45878" w:rsidRDefault="00D30525" w:rsidP="00D30525">
      <w:pPr>
        <w:pStyle w:val="Tekstfusnote"/>
        <w:ind w:left="360"/>
        <w:rPr>
          <w:rFonts w:asciiTheme="minorHAnsi" w:hAnsiTheme="minorHAnsi" w:cstheme="minorHAnsi"/>
        </w:rPr>
      </w:pPr>
    </w:p>
    <w:p w14:paraId="3231371D" w14:textId="0C0F6201" w:rsidR="00D30525" w:rsidRDefault="00D30525" w:rsidP="00D30525">
      <w:pPr>
        <w:pStyle w:val="Tekstfusnote"/>
        <w:ind w:left="360"/>
        <w:rPr>
          <w:rFonts w:asciiTheme="minorHAnsi" w:hAnsiTheme="minorHAnsi" w:cstheme="minorHAnsi"/>
        </w:rPr>
      </w:pPr>
    </w:p>
    <w:p w14:paraId="452F6EE5" w14:textId="47BE1950" w:rsidR="009948F2" w:rsidRDefault="009948F2" w:rsidP="00D30525">
      <w:pPr>
        <w:pStyle w:val="Tekstfusnote"/>
        <w:ind w:left="360"/>
        <w:rPr>
          <w:rFonts w:asciiTheme="minorHAnsi" w:hAnsiTheme="minorHAnsi" w:cstheme="minorHAnsi"/>
        </w:rPr>
      </w:pPr>
    </w:p>
    <w:p w14:paraId="62DDEEE6" w14:textId="7722C96A" w:rsidR="009948F2" w:rsidRDefault="009948F2" w:rsidP="00D30525">
      <w:pPr>
        <w:pStyle w:val="Tekstfusnote"/>
        <w:ind w:left="360"/>
        <w:rPr>
          <w:rFonts w:asciiTheme="minorHAnsi" w:hAnsiTheme="minorHAnsi" w:cstheme="minorHAnsi"/>
        </w:rPr>
      </w:pPr>
    </w:p>
    <w:p w14:paraId="0C95DBE0" w14:textId="77777777" w:rsidR="009948F2" w:rsidRPr="00E45878" w:rsidRDefault="009948F2" w:rsidP="00D30525">
      <w:pPr>
        <w:pStyle w:val="Tekstfusnote"/>
        <w:ind w:left="360"/>
        <w:rPr>
          <w:rFonts w:asciiTheme="minorHAnsi" w:hAnsiTheme="minorHAnsi"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D30525" w:rsidRPr="00E45878" w14:paraId="450E2D29"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51C2D9A" w14:textId="77777777" w:rsidR="00D30525" w:rsidRPr="00E45878" w:rsidRDefault="00D30525" w:rsidP="00D30525">
            <w:pPr>
              <w:pStyle w:val="Tekstfusnote"/>
              <w:ind w:left="360"/>
              <w:rPr>
                <w:rFonts w:asciiTheme="minorHAnsi" w:hAnsiTheme="minorHAnsi" w:cstheme="minorHAnsi"/>
                <w:b/>
                <w:bCs/>
              </w:rPr>
            </w:pPr>
            <w:r w:rsidRPr="00E45878">
              <w:rPr>
                <w:rFonts w:asciiTheme="minorHAnsi" w:hAnsiTheme="minorHAnsi" w:cstheme="minorHAnsi"/>
                <w:b/>
                <w:bCs/>
              </w:rPr>
              <w:t>OPĆE INFORMACIJE</w:t>
            </w:r>
          </w:p>
        </w:tc>
      </w:tr>
      <w:tr w:rsidR="00D30525" w:rsidRPr="00E45878" w14:paraId="3279802E"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BE74AEC" w14:textId="77777777" w:rsidR="00D30525" w:rsidRPr="00E45878" w:rsidRDefault="00D30525" w:rsidP="00D30525">
            <w:pPr>
              <w:pStyle w:val="Tekstfusnote"/>
              <w:ind w:left="360"/>
              <w:rPr>
                <w:rFonts w:asciiTheme="minorHAnsi" w:hAnsiTheme="minorHAnsi" w:cstheme="minorHAnsi"/>
                <w:b/>
                <w:bCs/>
              </w:rPr>
            </w:pPr>
            <w:r w:rsidRPr="00E45878">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918739952"/>
              <w:placeholder>
                <w:docPart w:val="667071A9F30A4083A0A6B1129DED916B"/>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03320F16"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D30525" w:rsidRPr="00E45878" w14:paraId="0BE2056D"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A373F99" w14:textId="77777777" w:rsidR="00D30525" w:rsidRPr="00E45878" w:rsidRDefault="00D30525" w:rsidP="00D30525">
            <w:pPr>
              <w:pStyle w:val="Tekstfusnote"/>
              <w:ind w:left="360"/>
              <w:rPr>
                <w:rFonts w:asciiTheme="minorHAnsi" w:hAnsiTheme="minorHAnsi" w:cstheme="minorHAnsi"/>
                <w:b/>
                <w:bCs/>
              </w:rPr>
            </w:pPr>
            <w:r w:rsidRPr="00E45878">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48FCE17"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STRUČNA PRAKSA 3</w:t>
            </w:r>
          </w:p>
        </w:tc>
      </w:tr>
      <w:tr w:rsidR="00D30525" w:rsidRPr="00E45878" w14:paraId="510CA8CA"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8F6DB7E" w14:textId="77777777" w:rsidR="00D30525" w:rsidRPr="00E45878" w:rsidRDefault="00D30525" w:rsidP="00D30525">
            <w:pPr>
              <w:pStyle w:val="Tekstfusnote"/>
              <w:ind w:left="360"/>
              <w:rPr>
                <w:rFonts w:asciiTheme="minorHAnsi" w:hAnsiTheme="minorHAnsi" w:cstheme="minorHAnsi"/>
                <w:b/>
                <w:bCs/>
              </w:rPr>
            </w:pPr>
            <w:r w:rsidRPr="00E45878">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14F7A1E" w14:textId="7E6007DD" w:rsidR="00D30525" w:rsidRPr="00E45878" w:rsidRDefault="009948F2" w:rsidP="00D30525">
            <w:pPr>
              <w:pStyle w:val="Tekstfusnote"/>
              <w:ind w:left="360"/>
              <w:rPr>
                <w:rFonts w:asciiTheme="minorHAnsi" w:hAnsiTheme="minorHAnsi" w:cstheme="minorHAnsi"/>
              </w:rPr>
            </w:pPr>
            <w:r>
              <w:rPr>
                <w:rFonts w:asciiTheme="minorHAnsi" w:hAnsiTheme="minorHAnsi" w:cstheme="minorHAnsi"/>
              </w:rPr>
              <w:t>d</w:t>
            </w:r>
            <w:r w:rsidR="00D30525" w:rsidRPr="00E45878">
              <w:rPr>
                <w:rFonts w:asciiTheme="minorHAnsi" w:hAnsiTheme="minorHAnsi" w:cstheme="minorHAnsi"/>
              </w:rPr>
              <w:t xml:space="preserve">r. sc. biotech. </w:t>
            </w:r>
            <w:r>
              <w:rPr>
                <w:rFonts w:asciiTheme="minorHAnsi" w:hAnsiTheme="minorHAnsi" w:cstheme="minorHAnsi"/>
              </w:rPr>
              <w:t>Martina Peršić, viši predavač</w:t>
            </w:r>
          </w:p>
        </w:tc>
      </w:tr>
      <w:tr w:rsidR="00D30525" w:rsidRPr="00E45878" w14:paraId="10D71419"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DB429B1" w14:textId="77777777" w:rsidR="00D30525" w:rsidRPr="00E45878" w:rsidRDefault="00D30525" w:rsidP="00D30525">
            <w:pPr>
              <w:pStyle w:val="Tekstfusnote"/>
              <w:ind w:left="360"/>
              <w:rPr>
                <w:rFonts w:asciiTheme="minorHAnsi" w:hAnsiTheme="minorHAnsi" w:cstheme="minorHAnsi"/>
                <w:b/>
                <w:bCs/>
              </w:rPr>
            </w:pPr>
            <w:r w:rsidRPr="00E45878">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3B0631D" w14:textId="3B0DAFFD" w:rsidR="00D30525" w:rsidRPr="00E45878" w:rsidRDefault="00D30525" w:rsidP="00D30525">
            <w:pPr>
              <w:pStyle w:val="Tekstfusnote"/>
              <w:ind w:left="360"/>
              <w:rPr>
                <w:rFonts w:asciiTheme="minorHAnsi" w:hAnsiTheme="minorHAnsi" w:cstheme="minorHAnsi"/>
              </w:rPr>
            </w:pPr>
          </w:p>
        </w:tc>
      </w:tr>
      <w:tr w:rsidR="00D30525" w:rsidRPr="00E45878" w14:paraId="24BD8974"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62ABE47" w14:textId="77777777" w:rsidR="00D30525" w:rsidRPr="00E45878" w:rsidRDefault="00D30525" w:rsidP="00D30525">
            <w:pPr>
              <w:pStyle w:val="Tekstfusnote"/>
              <w:ind w:left="360"/>
              <w:rPr>
                <w:rFonts w:asciiTheme="minorHAnsi" w:hAnsiTheme="minorHAnsi" w:cstheme="minorHAnsi"/>
                <w:b/>
                <w:bCs/>
              </w:rPr>
            </w:pPr>
            <w:r w:rsidRPr="00E45878">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210464782"/>
              <w:placeholder>
                <w:docPart w:val="03109A119DBE4CBDAB1E149D64660C56"/>
              </w:placeholder>
              <w:comboBox>
                <w:listItem w:displayText="Obvezni" w:value="Obvezni"/>
                <w:listItem w:displayText="Izborni" w:value="Izborni"/>
              </w:comboBox>
            </w:sdtPr>
            <w:sdtEndPr/>
            <w:sdtContent>
              <w:p w14:paraId="50D2704D"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42B10E4" w14:textId="77777777" w:rsidR="00D30525" w:rsidRPr="00E45878" w:rsidRDefault="00D30525" w:rsidP="00D30525">
            <w:pPr>
              <w:pStyle w:val="Tekstfusnote"/>
              <w:ind w:left="360"/>
              <w:rPr>
                <w:rFonts w:asciiTheme="minorHAnsi" w:hAnsiTheme="minorHAnsi" w:cstheme="minorHAnsi"/>
                <w:b/>
                <w:bCs/>
              </w:rPr>
            </w:pPr>
            <w:r w:rsidRPr="00E45878">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2140800842"/>
              <w:placeholder>
                <w:docPart w:val="4E8754A2A6AE4893A736ECBE2D8A8BBF"/>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7333C946"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10</w:t>
                </w:r>
              </w:p>
            </w:sdtContent>
          </w:sdt>
        </w:tc>
      </w:tr>
      <w:tr w:rsidR="00D30525" w:rsidRPr="00E45878" w14:paraId="42773413"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64EE6E8" w14:textId="77777777" w:rsidR="00D30525" w:rsidRPr="00E45878" w:rsidRDefault="00D30525" w:rsidP="00D30525">
            <w:pPr>
              <w:pStyle w:val="Tekstfusnote"/>
              <w:ind w:left="360"/>
              <w:rPr>
                <w:rFonts w:asciiTheme="minorHAnsi" w:hAnsiTheme="minorHAnsi" w:cstheme="minorHAnsi"/>
                <w:b/>
                <w:bCs/>
              </w:rPr>
            </w:pPr>
            <w:r w:rsidRPr="00E45878">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802384749"/>
              <w:placeholder>
                <w:docPart w:val="1692613D8AFB400ABDEEBF40450813B1"/>
              </w:placeholder>
              <w:comboBox>
                <w:listItem w:displayText="1." w:value="1."/>
                <w:listItem w:displayText="2." w:value="2."/>
                <w:listItem w:displayText="3." w:value="3."/>
              </w:comboBox>
            </w:sdtPr>
            <w:sdtEndPr/>
            <w:sdtContent>
              <w:p w14:paraId="6BFD1BDC"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3.</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822AEFF" w14:textId="77777777" w:rsidR="00D30525" w:rsidRPr="00E45878" w:rsidRDefault="00D30525" w:rsidP="00D30525">
            <w:pPr>
              <w:pStyle w:val="Tekstfusnote"/>
              <w:ind w:left="360"/>
              <w:rPr>
                <w:rFonts w:asciiTheme="minorHAnsi" w:hAnsiTheme="minorHAnsi" w:cstheme="minorHAnsi"/>
                <w:b/>
                <w:bCs/>
              </w:rPr>
            </w:pPr>
            <w:r w:rsidRPr="00E45878">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957915934"/>
              <w:placeholder>
                <w:docPart w:val="31C2485D40144AAA8E13473D3F94C8DB"/>
              </w:placeholder>
              <w:comboBox>
                <w:listItem w:displayText="Zimski" w:value="Zimski"/>
                <w:listItem w:displayText="Ljetni" w:value="Ljetni"/>
              </w:comboBox>
            </w:sdtPr>
            <w:sdtEndPr/>
            <w:sdtContent>
              <w:p w14:paraId="15A05205"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Ljetni</w:t>
                </w:r>
              </w:p>
            </w:sdtContent>
          </w:sdt>
        </w:tc>
      </w:tr>
      <w:tr w:rsidR="00D30525" w:rsidRPr="00E45878" w14:paraId="0ADC41FB" w14:textId="77777777" w:rsidTr="0029158D">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215A7D3" w14:textId="77777777" w:rsidR="00D30525" w:rsidRPr="00E45878" w:rsidRDefault="00D30525" w:rsidP="00D30525">
            <w:pPr>
              <w:pStyle w:val="Tekstfusnote"/>
              <w:ind w:left="360"/>
              <w:rPr>
                <w:rFonts w:asciiTheme="minorHAnsi" w:hAnsiTheme="minorHAnsi" w:cstheme="minorHAnsi"/>
                <w:b/>
                <w:bCs/>
              </w:rPr>
            </w:pPr>
            <w:r w:rsidRPr="00E45878">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3D42B36"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D8A7D46"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4F4CB49"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E2775BA"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Praktikum</w:t>
            </w:r>
          </w:p>
        </w:tc>
      </w:tr>
      <w:tr w:rsidR="00D30525" w:rsidRPr="00E45878" w14:paraId="3E86DC1A" w14:textId="77777777" w:rsidTr="0029158D">
        <w:trPr>
          <w:trHeight w:val="300"/>
        </w:trPr>
        <w:tc>
          <w:tcPr>
            <w:tcW w:w="1414" w:type="pct"/>
            <w:vMerge/>
            <w:tcMar>
              <w:top w:w="113" w:type="dxa"/>
              <w:bottom w:w="113" w:type="dxa"/>
            </w:tcMar>
            <w:vAlign w:val="center"/>
          </w:tcPr>
          <w:p w14:paraId="3EDBF2C1" w14:textId="77777777" w:rsidR="00D30525" w:rsidRPr="00E45878" w:rsidRDefault="00D30525" w:rsidP="00D30525">
            <w:pPr>
              <w:pStyle w:val="Tekstfusnote"/>
              <w:ind w:left="360"/>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FCB546"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7C30C21"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0B535B1"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2D989C4"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200</w:t>
            </w:r>
          </w:p>
        </w:tc>
      </w:tr>
      <w:tr w:rsidR="00D30525" w:rsidRPr="00E45878" w14:paraId="35FBC20B"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56B69840" w14:textId="77777777" w:rsidR="00D30525" w:rsidRPr="00E45878" w:rsidRDefault="00D30525" w:rsidP="00D30525">
            <w:pPr>
              <w:pStyle w:val="Tekstfusnote"/>
              <w:ind w:left="360"/>
              <w:rPr>
                <w:rFonts w:asciiTheme="minorHAnsi" w:hAnsiTheme="minorHAnsi" w:cstheme="minorHAnsi"/>
                <w:b/>
                <w:bCs/>
              </w:rPr>
            </w:pPr>
            <w:r w:rsidRPr="00E45878">
              <w:rPr>
                <w:rFonts w:asciiTheme="minorHAnsi" w:hAnsiTheme="minorHAnsi" w:cstheme="minorHAnsi"/>
                <w:b/>
                <w:bCs/>
              </w:rPr>
              <w:t>OPIS KOLEGIJA</w:t>
            </w:r>
          </w:p>
        </w:tc>
      </w:tr>
      <w:tr w:rsidR="00D30525" w:rsidRPr="00E45878" w14:paraId="11030887"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64FDDF7" w14:textId="77777777" w:rsidR="00D30525" w:rsidRPr="00E45878" w:rsidRDefault="00D30525" w:rsidP="00D30525">
            <w:pPr>
              <w:pStyle w:val="Tekstfusnote"/>
              <w:ind w:left="360"/>
              <w:rPr>
                <w:rFonts w:asciiTheme="minorHAnsi" w:hAnsiTheme="minorHAnsi" w:cstheme="minorHAnsi"/>
                <w:b/>
                <w:bCs/>
              </w:rPr>
            </w:pPr>
            <w:r w:rsidRPr="00E45878">
              <w:rPr>
                <w:rFonts w:asciiTheme="minorHAnsi" w:hAnsiTheme="minorHAnsi" w:cstheme="minorHAnsi"/>
                <w:b/>
                <w:bCs/>
              </w:rPr>
              <w:t>Ciljevi kolegija</w:t>
            </w:r>
          </w:p>
        </w:tc>
      </w:tr>
      <w:tr w:rsidR="00D30525" w:rsidRPr="00E45878" w14:paraId="192B6B25"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C6AD492" w14:textId="77777777" w:rsidR="00D30525" w:rsidRPr="00E45878" w:rsidRDefault="00D30525" w:rsidP="00B40BF3">
            <w:pPr>
              <w:pStyle w:val="Tekstfusnote"/>
              <w:numPr>
                <w:ilvl w:val="0"/>
                <w:numId w:val="133"/>
              </w:numPr>
              <w:rPr>
                <w:rFonts w:asciiTheme="minorHAnsi" w:hAnsiTheme="minorHAnsi" w:cstheme="minorHAnsi"/>
                <w:lang w:val="hr-HR"/>
              </w:rPr>
            </w:pPr>
            <w:r w:rsidRPr="00E45878">
              <w:rPr>
                <w:rFonts w:asciiTheme="minorHAnsi" w:hAnsiTheme="minorHAnsi" w:cstheme="minorHAnsi"/>
                <w:lang w:val="hr-HR"/>
              </w:rPr>
              <w:t>Upotpuniti teoretsko znanje s praktičnim znanjem.</w:t>
            </w:r>
          </w:p>
          <w:p w14:paraId="6969C159" w14:textId="77777777" w:rsidR="00D30525" w:rsidRPr="00E45878" w:rsidRDefault="00D30525" w:rsidP="00B40BF3">
            <w:pPr>
              <w:pStyle w:val="Tekstfusnote"/>
              <w:numPr>
                <w:ilvl w:val="0"/>
                <w:numId w:val="133"/>
              </w:numPr>
              <w:rPr>
                <w:rFonts w:asciiTheme="minorHAnsi" w:hAnsiTheme="minorHAnsi" w:cstheme="minorHAnsi"/>
                <w:lang w:val="hr-HR"/>
              </w:rPr>
            </w:pPr>
            <w:r w:rsidRPr="00E45878">
              <w:rPr>
                <w:rFonts w:asciiTheme="minorHAnsi" w:hAnsiTheme="minorHAnsi" w:cstheme="minorHAnsi"/>
                <w:lang w:val="hr-HR"/>
              </w:rPr>
              <w:t>Steći iskustvo rada u struci u realnom radnom okruženju što omogućuje uspješnije uključivanje u profesionalni rad.</w:t>
            </w:r>
          </w:p>
        </w:tc>
      </w:tr>
      <w:tr w:rsidR="00D30525" w:rsidRPr="00E45878" w14:paraId="4EA714AF"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1BA2EED" w14:textId="77777777" w:rsidR="00D30525" w:rsidRPr="00E45878" w:rsidRDefault="00D30525" w:rsidP="00D30525">
            <w:pPr>
              <w:pStyle w:val="Tekstfusnote"/>
              <w:ind w:left="360"/>
              <w:rPr>
                <w:rFonts w:asciiTheme="minorHAnsi" w:hAnsiTheme="minorHAnsi" w:cstheme="minorHAnsi"/>
                <w:b/>
                <w:bCs/>
              </w:rPr>
            </w:pPr>
            <w:r w:rsidRPr="00E45878">
              <w:rPr>
                <w:rFonts w:asciiTheme="minorHAnsi" w:hAnsiTheme="minorHAnsi" w:cstheme="minorHAnsi"/>
                <w:b/>
                <w:bCs/>
              </w:rPr>
              <w:t>Uvjeti za upis kolegija</w:t>
            </w:r>
          </w:p>
        </w:tc>
      </w:tr>
      <w:tr w:rsidR="00D30525" w:rsidRPr="00E45878" w14:paraId="4F8B8738"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AD16E90"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Nema uvjeta.</w:t>
            </w:r>
          </w:p>
        </w:tc>
      </w:tr>
      <w:tr w:rsidR="00D30525" w:rsidRPr="00E45878" w14:paraId="480C6F32"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6CF4164"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D30525" w:rsidRPr="00E45878" w14:paraId="3A0978B2"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012B126"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Kolegij može pridonijeti svim ishodima učenja na razini programa (ovisno o poslodavcu).</w:t>
            </w:r>
          </w:p>
          <w:p w14:paraId="0822CC6F" w14:textId="77777777" w:rsidR="00D30525" w:rsidRPr="00E45878" w:rsidRDefault="00D30525" w:rsidP="00D30525">
            <w:pPr>
              <w:pStyle w:val="Tekstfusnote"/>
              <w:ind w:left="360"/>
              <w:rPr>
                <w:rFonts w:asciiTheme="minorHAnsi" w:hAnsiTheme="minorHAnsi" w:cstheme="minorHAnsi"/>
                <w:lang w:val="hr-HR"/>
              </w:rPr>
            </w:pPr>
          </w:p>
        </w:tc>
      </w:tr>
      <w:tr w:rsidR="00D30525" w:rsidRPr="00E45878" w14:paraId="6A844DC5"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680B40"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D30525" w:rsidRPr="00E45878" w14:paraId="0DF9F3B3"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0A86F42"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I1 Primijeniti ranije stečena stručna znanja u realnom radnom okruženju</w:t>
            </w:r>
          </w:p>
          <w:p w14:paraId="08C11803"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I2 Pokazati samostalnost i samoinicijativnost u rješavanju radnih zadataka</w:t>
            </w:r>
          </w:p>
          <w:p w14:paraId="72C2E741"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I3 Primijeniti vještine poslovne komunikacije u realnom radnom okruženju</w:t>
            </w:r>
          </w:p>
          <w:p w14:paraId="3A2EA359"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I4 Steći radne navike prema zahtjevima realnog radnog okruženja</w:t>
            </w:r>
          </w:p>
          <w:p w14:paraId="2A3D5531"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I5 Samostalno izraditi stručno izvješće o obavljenoj praksi</w:t>
            </w:r>
          </w:p>
        </w:tc>
      </w:tr>
      <w:tr w:rsidR="00D30525" w:rsidRPr="00E45878" w14:paraId="23B36ECC"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906C4A9" w14:textId="77777777" w:rsidR="00D30525" w:rsidRPr="00E45878" w:rsidRDefault="00D30525" w:rsidP="00D30525">
            <w:pPr>
              <w:pStyle w:val="Tekstfusnote"/>
              <w:ind w:left="360"/>
              <w:rPr>
                <w:rFonts w:asciiTheme="minorHAnsi" w:hAnsiTheme="minorHAnsi" w:cstheme="minorHAnsi"/>
                <w:b/>
                <w:bCs/>
              </w:rPr>
            </w:pPr>
            <w:r w:rsidRPr="00E45878">
              <w:rPr>
                <w:rFonts w:asciiTheme="minorHAnsi" w:hAnsiTheme="minorHAnsi" w:cstheme="minorHAnsi"/>
                <w:b/>
                <w:bCs/>
              </w:rPr>
              <w:t>Sadržaj kolegija</w:t>
            </w:r>
          </w:p>
        </w:tc>
      </w:tr>
      <w:tr w:rsidR="00D30525" w:rsidRPr="00E45878" w14:paraId="7C020F31"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5AE5510" w14:textId="77777777" w:rsidR="00D30525" w:rsidRPr="00E45878" w:rsidRDefault="00D30525" w:rsidP="00D30525">
            <w:pPr>
              <w:pStyle w:val="Tekstfusnote"/>
              <w:rPr>
                <w:rFonts w:asciiTheme="minorHAnsi" w:hAnsiTheme="minorHAnsi" w:cstheme="minorHAnsi"/>
                <w:lang w:val="hr-HR"/>
              </w:rPr>
            </w:pPr>
            <w:r w:rsidRPr="00E45878">
              <w:rPr>
                <w:rFonts w:asciiTheme="minorHAnsi" w:hAnsiTheme="minorHAnsi" w:cstheme="minorHAnsi"/>
                <w:lang w:val="hr-HR"/>
              </w:rPr>
              <w:t>Stručna praksa 3 je kolegij koji upotpunjuje teoretsko znanje s praktičnim znanjem s ciljem stjecanja iskustva rada u struci u realnom radnom okruženju što omogućuje uspješnije uključivanje u profesionalni rad.</w:t>
            </w:r>
          </w:p>
        </w:tc>
      </w:tr>
      <w:tr w:rsidR="00D30525" w:rsidRPr="00E45878" w14:paraId="2B75CA0C"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60DB678" w14:textId="77777777" w:rsidR="00D30525" w:rsidRPr="00E45878" w:rsidRDefault="00D30525" w:rsidP="00D30525">
            <w:pPr>
              <w:pStyle w:val="Tekstfusnote"/>
              <w:ind w:left="360"/>
              <w:rPr>
                <w:rFonts w:asciiTheme="minorHAnsi" w:hAnsiTheme="minorHAnsi" w:cstheme="minorHAnsi"/>
                <w:b/>
                <w:bCs/>
              </w:rPr>
            </w:pPr>
            <w:r w:rsidRPr="00E45878">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71E1A8D" w14:textId="77777777" w:rsidR="00D30525" w:rsidRPr="00E45878" w:rsidRDefault="00BF3C49" w:rsidP="00D30525">
            <w:pPr>
              <w:pStyle w:val="Tekstfusnote"/>
              <w:ind w:left="360"/>
              <w:rPr>
                <w:rFonts w:asciiTheme="minorHAnsi" w:hAnsiTheme="minorHAnsi" w:cstheme="minorHAnsi"/>
              </w:rPr>
            </w:pPr>
            <w:sdt>
              <w:sdtPr>
                <w:rPr>
                  <w:rFonts w:asciiTheme="minorHAnsi" w:hAnsiTheme="minorHAnsi" w:cstheme="minorHAnsi"/>
                </w:rPr>
                <w:id w:val="583648669"/>
                <w14:checkbox>
                  <w14:checked w14:val="0"/>
                  <w14:checkedState w14:val="2612" w14:font="MS Gothic"/>
                  <w14:uncheckedState w14:val="2610" w14:font="MS Gothic"/>
                </w14:checkbox>
              </w:sdtPr>
              <w:sdtEndPr/>
              <w:sdtContent>
                <w:r w:rsidR="00D30525" w:rsidRPr="00E45878">
                  <w:rPr>
                    <w:rFonts w:ascii="Segoe UI Symbol" w:hAnsi="Segoe UI Symbol" w:cs="Segoe UI Symbol"/>
                  </w:rPr>
                  <w:t>☐</w:t>
                </w:r>
              </w:sdtContent>
            </w:sdt>
            <w:r w:rsidR="00D30525" w:rsidRPr="00E45878">
              <w:rPr>
                <w:rFonts w:asciiTheme="minorHAnsi" w:hAnsiTheme="minorHAnsi" w:cstheme="minorHAnsi"/>
              </w:rPr>
              <w:t xml:space="preserve"> Predavanja</w:t>
            </w:r>
          </w:p>
          <w:p w14:paraId="28ED3791" w14:textId="77777777" w:rsidR="00D30525" w:rsidRPr="00E45878" w:rsidRDefault="00BF3C49" w:rsidP="00D30525">
            <w:pPr>
              <w:pStyle w:val="Tekstfusnote"/>
              <w:ind w:left="360"/>
              <w:rPr>
                <w:rFonts w:asciiTheme="minorHAnsi" w:hAnsiTheme="minorHAnsi" w:cstheme="minorHAnsi"/>
              </w:rPr>
            </w:pPr>
            <w:sdt>
              <w:sdtPr>
                <w:rPr>
                  <w:rFonts w:asciiTheme="minorHAnsi" w:hAnsiTheme="minorHAnsi" w:cstheme="minorHAnsi"/>
                </w:rPr>
                <w:id w:val="1876821118"/>
                <w14:checkbox>
                  <w14:checked w14:val="0"/>
                  <w14:checkedState w14:val="2612" w14:font="MS Gothic"/>
                  <w14:uncheckedState w14:val="2610" w14:font="MS Gothic"/>
                </w14:checkbox>
              </w:sdtPr>
              <w:sdtEndPr/>
              <w:sdtContent>
                <w:r w:rsidR="00D30525" w:rsidRPr="00E45878">
                  <w:rPr>
                    <w:rFonts w:ascii="Segoe UI Symbol" w:hAnsi="Segoe UI Symbol" w:cs="Segoe UI Symbol"/>
                  </w:rPr>
                  <w:t>☐</w:t>
                </w:r>
              </w:sdtContent>
            </w:sdt>
            <w:r w:rsidR="00D30525" w:rsidRPr="00E45878">
              <w:rPr>
                <w:rFonts w:asciiTheme="minorHAnsi" w:hAnsiTheme="minorHAnsi" w:cstheme="minorHAnsi"/>
              </w:rPr>
              <w:t xml:space="preserve"> Seminari i radionice</w:t>
            </w:r>
          </w:p>
          <w:p w14:paraId="2F796CD3" w14:textId="77777777" w:rsidR="00D30525" w:rsidRPr="00E45878" w:rsidRDefault="00BF3C49" w:rsidP="00D30525">
            <w:pPr>
              <w:pStyle w:val="Tekstfusnote"/>
              <w:ind w:left="360"/>
              <w:rPr>
                <w:rFonts w:asciiTheme="minorHAnsi" w:hAnsiTheme="minorHAnsi" w:cstheme="minorHAnsi"/>
              </w:rPr>
            </w:pPr>
            <w:sdt>
              <w:sdtPr>
                <w:rPr>
                  <w:rFonts w:asciiTheme="minorHAnsi" w:hAnsiTheme="minorHAnsi" w:cstheme="minorHAnsi"/>
                </w:rPr>
                <w:id w:val="-1920463854"/>
                <w14:checkbox>
                  <w14:checked w14:val="0"/>
                  <w14:checkedState w14:val="2612" w14:font="MS Gothic"/>
                  <w14:uncheckedState w14:val="2610" w14:font="MS Gothic"/>
                </w14:checkbox>
              </w:sdtPr>
              <w:sdtEndPr/>
              <w:sdtContent>
                <w:r w:rsidR="00D30525" w:rsidRPr="00E45878">
                  <w:rPr>
                    <w:rFonts w:ascii="Segoe UI Symbol" w:hAnsi="Segoe UI Symbol" w:cs="Segoe UI Symbol"/>
                  </w:rPr>
                  <w:t>☐</w:t>
                </w:r>
              </w:sdtContent>
            </w:sdt>
            <w:r w:rsidR="00D30525" w:rsidRPr="00E45878">
              <w:rPr>
                <w:rFonts w:asciiTheme="minorHAnsi" w:hAnsiTheme="minorHAnsi" w:cstheme="minorHAnsi"/>
              </w:rPr>
              <w:t xml:space="preserve"> Vježbe</w:t>
            </w:r>
          </w:p>
          <w:p w14:paraId="6050A880" w14:textId="77777777" w:rsidR="00D30525" w:rsidRPr="00E45878" w:rsidRDefault="00BF3C49" w:rsidP="00D30525">
            <w:pPr>
              <w:pStyle w:val="Tekstfusnote"/>
              <w:ind w:left="360"/>
              <w:rPr>
                <w:rFonts w:asciiTheme="minorHAnsi" w:hAnsiTheme="minorHAnsi" w:cstheme="minorHAnsi"/>
              </w:rPr>
            </w:pPr>
            <w:sdt>
              <w:sdtPr>
                <w:rPr>
                  <w:rFonts w:asciiTheme="minorHAnsi" w:hAnsiTheme="minorHAnsi" w:cstheme="minorHAnsi"/>
                </w:rPr>
                <w:id w:val="1456604115"/>
                <w14:checkbox>
                  <w14:checked w14:val="0"/>
                  <w14:checkedState w14:val="2612" w14:font="MS Gothic"/>
                  <w14:uncheckedState w14:val="2610" w14:font="MS Gothic"/>
                </w14:checkbox>
              </w:sdtPr>
              <w:sdtEndPr/>
              <w:sdtContent>
                <w:r w:rsidR="00D30525" w:rsidRPr="00E45878">
                  <w:rPr>
                    <w:rFonts w:ascii="Segoe UI Symbol" w:hAnsi="Segoe UI Symbol" w:cs="Segoe UI Symbol"/>
                  </w:rPr>
                  <w:t>☐</w:t>
                </w:r>
              </w:sdtContent>
            </w:sdt>
            <w:r w:rsidR="00D30525" w:rsidRPr="00E45878">
              <w:rPr>
                <w:rFonts w:asciiTheme="minorHAnsi" w:hAnsiTheme="minorHAnsi" w:cstheme="minorHAnsi"/>
              </w:rPr>
              <w:t xml:space="preserve"> Obrazovanje na daljinu</w:t>
            </w:r>
          </w:p>
          <w:p w14:paraId="115D2C24" w14:textId="77777777" w:rsidR="00D30525" w:rsidRPr="00E45878" w:rsidRDefault="00BF3C49" w:rsidP="00D30525">
            <w:pPr>
              <w:pStyle w:val="Tekstfusnote"/>
              <w:ind w:left="360"/>
              <w:rPr>
                <w:rFonts w:asciiTheme="minorHAnsi" w:hAnsiTheme="minorHAnsi" w:cstheme="minorHAnsi"/>
              </w:rPr>
            </w:pPr>
            <w:sdt>
              <w:sdtPr>
                <w:rPr>
                  <w:rFonts w:asciiTheme="minorHAnsi" w:hAnsiTheme="minorHAnsi" w:cstheme="minorHAnsi"/>
                </w:rPr>
                <w:id w:val="232592608"/>
                <w14:checkbox>
                  <w14:checked w14:val="0"/>
                  <w14:checkedState w14:val="2612" w14:font="MS Gothic"/>
                  <w14:uncheckedState w14:val="2610" w14:font="MS Gothic"/>
                </w14:checkbox>
              </w:sdtPr>
              <w:sdtEndPr/>
              <w:sdtContent>
                <w:r w:rsidR="00D30525" w:rsidRPr="00E45878">
                  <w:rPr>
                    <w:rFonts w:ascii="Segoe UI Symbol" w:hAnsi="Segoe UI Symbol" w:cs="Segoe UI Symbol"/>
                  </w:rPr>
                  <w:t>☐</w:t>
                </w:r>
              </w:sdtContent>
            </w:sdt>
            <w:r w:rsidR="00D30525" w:rsidRPr="00E45878">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E731B4C" w14:textId="77777777" w:rsidR="00D30525" w:rsidRPr="00E45878" w:rsidRDefault="00BF3C49" w:rsidP="00D30525">
            <w:pPr>
              <w:pStyle w:val="Tekstfusnote"/>
              <w:ind w:left="360"/>
              <w:rPr>
                <w:rFonts w:asciiTheme="minorHAnsi" w:hAnsiTheme="minorHAnsi" w:cstheme="minorHAnsi"/>
              </w:rPr>
            </w:pPr>
            <w:sdt>
              <w:sdtPr>
                <w:rPr>
                  <w:rFonts w:asciiTheme="minorHAnsi" w:hAnsiTheme="minorHAnsi" w:cstheme="minorHAnsi"/>
                </w:rPr>
                <w:id w:val="512884625"/>
                <w14:checkbox>
                  <w14:checked w14:val="1"/>
                  <w14:checkedState w14:val="2612" w14:font="MS Gothic"/>
                  <w14:uncheckedState w14:val="2610" w14:font="MS Gothic"/>
                </w14:checkbox>
              </w:sdtPr>
              <w:sdtEndPr/>
              <w:sdtContent>
                <w:r w:rsidR="00D30525" w:rsidRPr="00E45878">
                  <w:rPr>
                    <w:rFonts w:ascii="Segoe UI Symbol" w:hAnsi="Segoe UI Symbol" w:cs="Segoe UI Symbol"/>
                  </w:rPr>
                  <w:t>☒</w:t>
                </w:r>
              </w:sdtContent>
            </w:sdt>
            <w:r w:rsidR="00D30525" w:rsidRPr="00E45878">
              <w:rPr>
                <w:rFonts w:asciiTheme="minorHAnsi" w:hAnsiTheme="minorHAnsi" w:cstheme="minorHAnsi"/>
              </w:rPr>
              <w:t xml:space="preserve"> Samostalni zadaci</w:t>
            </w:r>
          </w:p>
          <w:p w14:paraId="60EB119E" w14:textId="77777777" w:rsidR="00D30525" w:rsidRPr="00E45878" w:rsidRDefault="00BF3C49" w:rsidP="00D30525">
            <w:pPr>
              <w:pStyle w:val="Tekstfusnote"/>
              <w:ind w:left="360"/>
              <w:rPr>
                <w:rFonts w:asciiTheme="minorHAnsi" w:hAnsiTheme="minorHAnsi" w:cstheme="minorHAnsi"/>
              </w:rPr>
            </w:pPr>
            <w:sdt>
              <w:sdtPr>
                <w:rPr>
                  <w:rFonts w:asciiTheme="minorHAnsi" w:hAnsiTheme="minorHAnsi" w:cstheme="minorHAnsi"/>
                </w:rPr>
                <w:id w:val="-861513727"/>
                <w14:checkbox>
                  <w14:checked w14:val="0"/>
                  <w14:checkedState w14:val="2612" w14:font="MS Gothic"/>
                  <w14:uncheckedState w14:val="2610" w14:font="MS Gothic"/>
                </w14:checkbox>
              </w:sdtPr>
              <w:sdtEndPr/>
              <w:sdtContent>
                <w:r w:rsidR="00D30525" w:rsidRPr="00E45878">
                  <w:rPr>
                    <w:rFonts w:ascii="Segoe UI Symbol" w:hAnsi="Segoe UI Symbol" w:cs="Segoe UI Symbol"/>
                  </w:rPr>
                  <w:t>☐</w:t>
                </w:r>
              </w:sdtContent>
            </w:sdt>
            <w:r w:rsidR="00D30525" w:rsidRPr="00E45878">
              <w:rPr>
                <w:rFonts w:asciiTheme="minorHAnsi" w:hAnsiTheme="minorHAnsi" w:cstheme="minorHAnsi"/>
              </w:rPr>
              <w:t xml:space="preserve"> Multimedija i mreža</w:t>
            </w:r>
          </w:p>
          <w:p w14:paraId="350FC087" w14:textId="77777777" w:rsidR="00D30525" w:rsidRPr="00E45878" w:rsidRDefault="00BF3C49" w:rsidP="00D30525">
            <w:pPr>
              <w:pStyle w:val="Tekstfusnote"/>
              <w:ind w:left="360"/>
              <w:rPr>
                <w:rFonts w:asciiTheme="minorHAnsi" w:hAnsiTheme="minorHAnsi" w:cstheme="minorHAnsi"/>
              </w:rPr>
            </w:pPr>
            <w:sdt>
              <w:sdtPr>
                <w:rPr>
                  <w:rFonts w:asciiTheme="minorHAnsi" w:hAnsiTheme="minorHAnsi" w:cstheme="minorHAnsi"/>
                </w:rPr>
                <w:id w:val="-2061245008"/>
                <w14:checkbox>
                  <w14:checked w14:val="0"/>
                  <w14:checkedState w14:val="2612" w14:font="MS Gothic"/>
                  <w14:uncheckedState w14:val="2610" w14:font="MS Gothic"/>
                </w14:checkbox>
              </w:sdtPr>
              <w:sdtEndPr/>
              <w:sdtContent>
                <w:r w:rsidR="00D30525" w:rsidRPr="00E45878">
                  <w:rPr>
                    <w:rFonts w:ascii="Segoe UI Symbol" w:hAnsi="Segoe UI Symbol" w:cs="Segoe UI Symbol"/>
                  </w:rPr>
                  <w:t>☐</w:t>
                </w:r>
              </w:sdtContent>
            </w:sdt>
            <w:r w:rsidR="00D30525" w:rsidRPr="00E45878">
              <w:rPr>
                <w:rFonts w:asciiTheme="minorHAnsi" w:hAnsiTheme="minorHAnsi" w:cstheme="minorHAnsi"/>
              </w:rPr>
              <w:t xml:space="preserve"> Laboratorij</w:t>
            </w:r>
          </w:p>
          <w:p w14:paraId="3859C4A0" w14:textId="77777777" w:rsidR="00D30525" w:rsidRPr="00E45878" w:rsidRDefault="00BF3C49" w:rsidP="00D30525">
            <w:pPr>
              <w:pStyle w:val="Tekstfusnote"/>
              <w:ind w:left="360"/>
              <w:rPr>
                <w:rFonts w:asciiTheme="minorHAnsi" w:hAnsiTheme="minorHAnsi" w:cstheme="minorHAnsi"/>
              </w:rPr>
            </w:pPr>
            <w:sdt>
              <w:sdtPr>
                <w:rPr>
                  <w:rFonts w:asciiTheme="minorHAnsi" w:hAnsiTheme="minorHAnsi" w:cstheme="minorHAnsi"/>
                </w:rPr>
                <w:id w:val="99850168"/>
                <w14:checkbox>
                  <w14:checked w14:val="1"/>
                  <w14:checkedState w14:val="2612" w14:font="MS Gothic"/>
                  <w14:uncheckedState w14:val="2610" w14:font="MS Gothic"/>
                </w14:checkbox>
              </w:sdtPr>
              <w:sdtEndPr/>
              <w:sdtContent>
                <w:r w:rsidR="00D30525" w:rsidRPr="00E45878">
                  <w:rPr>
                    <w:rFonts w:ascii="Segoe UI Symbol" w:hAnsi="Segoe UI Symbol" w:cs="Segoe UI Symbol"/>
                  </w:rPr>
                  <w:t>☒</w:t>
                </w:r>
              </w:sdtContent>
            </w:sdt>
            <w:r w:rsidR="00D30525" w:rsidRPr="00E45878">
              <w:rPr>
                <w:rFonts w:asciiTheme="minorHAnsi" w:hAnsiTheme="minorHAnsi" w:cstheme="minorHAnsi"/>
              </w:rPr>
              <w:t xml:space="preserve"> Mentorski rad</w:t>
            </w:r>
          </w:p>
          <w:p w14:paraId="66D8EFD6" w14:textId="77777777" w:rsidR="00D30525" w:rsidRPr="00E45878" w:rsidRDefault="00BF3C49" w:rsidP="00D30525">
            <w:pPr>
              <w:pStyle w:val="Tekstfusnote"/>
              <w:ind w:left="360"/>
              <w:rPr>
                <w:rFonts w:asciiTheme="minorHAnsi" w:hAnsiTheme="minorHAnsi" w:cstheme="minorHAnsi"/>
              </w:rPr>
            </w:pPr>
            <w:sdt>
              <w:sdtPr>
                <w:rPr>
                  <w:rFonts w:asciiTheme="minorHAnsi" w:hAnsiTheme="minorHAnsi" w:cstheme="minorHAnsi"/>
                </w:rPr>
                <w:id w:val="-1159998170"/>
                <w14:checkbox>
                  <w14:checked w14:val="0"/>
                  <w14:checkedState w14:val="2612" w14:font="MS Gothic"/>
                  <w14:uncheckedState w14:val="2610" w14:font="MS Gothic"/>
                </w14:checkbox>
              </w:sdtPr>
              <w:sdtEndPr/>
              <w:sdtContent>
                <w:r w:rsidR="00D30525" w:rsidRPr="00E45878">
                  <w:rPr>
                    <w:rFonts w:ascii="Segoe UI Symbol" w:hAnsi="Segoe UI Symbol" w:cs="Segoe UI Symbol"/>
                  </w:rPr>
                  <w:t>☐</w:t>
                </w:r>
              </w:sdtContent>
            </w:sdt>
            <w:r w:rsidR="00D30525" w:rsidRPr="00E45878">
              <w:rPr>
                <w:rFonts w:asciiTheme="minorHAnsi" w:hAnsiTheme="minorHAnsi" w:cstheme="minorHAnsi"/>
              </w:rPr>
              <w:t xml:space="preserve"> Ostalo: </w:t>
            </w:r>
          </w:p>
        </w:tc>
      </w:tr>
      <w:tr w:rsidR="00D30525" w:rsidRPr="00E45878" w14:paraId="653B7A22"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0D4F803" w14:textId="77777777" w:rsidR="00D30525" w:rsidRPr="00E45878" w:rsidRDefault="00D30525" w:rsidP="00D30525">
            <w:pPr>
              <w:pStyle w:val="Tekstfusnote"/>
              <w:ind w:left="360"/>
              <w:rPr>
                <w:rFonts w:asciiTheme="minorHAnsi" w:hAnsiTheme="minorHAnsi" w:cstheme="minorHAnsi"/>
                <w:b/>
                <w:bCs/>
              </w:rPr>
            </w:pPr>
            <w:r w:rsidRPr="00E45878">
              <w:rPr>
                <w:rFonts w:asciiTheme="minorHAnsi" w:hAnsiTheme="minorHAnsi" w:cstheme="minorHAnsi"/>
                <w:b/>
                <w:bCs/>
              </w:rPr>
              <w:t>Obveze studenata</w:t>
            </w:r>
          </w:p>
        </w:tc>
      </w:tr>
      <w:tr w:rsidR="00D30525" w:rsidRPr="00E45878" w14:paraId="066390CD" w14:textId="77777777" w:rsidTr="0029158D">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5C94B89"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lang w:val="hr-HR"/>
              </w:rPr>
              <w:t xml:space="preserve">Tijekom obavljanja stručne prakse student izrađuje izvješće s prikazom obavljene prakse i izvršenog zadatka (članak 13. </w:t>
            </w:r>
            <w:r w:rsidRPr="00E45878">
              <w:rPr>
                <w:rFonts w:asciiTheme="minorHAnsi" w:hAnsiTheme="minorHAnsi" w:cstheme="minorHAnsi"/>
              </w:rPr>
              <w:t>Pravilnika o stručnoj praksi).</w:t>
            </w:r>
          </w:p>
        </w:tc>
      </w:tr>
      <w:tr w:rsidR="00D30525" w:rsidRPr="00E45878" w14:paraId="63FB8C6D"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4B6CDA2" w14:textId="77777777" w:rsidR="00D30525" w:rsidRPr="00E45878" w:rsidRDefault="00D30525" w:rsidP="00D30525">
            <w:pPr>
              <w:pStyle w:val="Tekstfusnote"/>
              <w:ind w:left="360"/>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D30525" w:rsidRPr="00E45878" w14:paraId="5A8C803A" w14:textId="77777777" w:rsidTr="0029158D">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44723DD"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Ocjenjivanje se temelji na vrednovanju usvojenosti ishoda učenja na kolegiju.</w:t>
            </w:r>
          </w:p>
          <w:p w14:paraId="7837AF32" w14:textId="77777777" w:rsidR="00D30525" w:rsidRPr="00E45878" w:rsidRDefault="00D30525" w:rsidP="00D30525">
            <w:pPr>
              <w:pStyle w:val="Tekstfusnote"/>
              <w:ind w:left="360"/>
              <w:rPr>
                <w:rFonts w:asciiTheme="minorHAnsi" w:hAnsiTheme="minorHAnsi" w:cstheme="minorHAnsi"/>
                <w:bCs/>
                <w:lang w:val="hr-HR"/>
              </w:rPr>
            </w:pPr>
            <w:r w:rsidRPr="00E45878">
              <w:rPr>
                <w:rFonts w:asciiTheme="minorHAnsi" w:hAnsiTheme="minorHAnsi" w:cstheme="minorHAnsi"/>
                <w:bCs/>
                <w:lang w:val="hr-HR"/>
              </w:rPr>
              <w:t xml:space="preserve">Student je položio kolegij ako je odradio Pravilnikom o stručnoj praksi (članak 14.) propisan broj predviđenih sati što dokazuje: </w:t>
            </w:r>
          </w:p>
          <w:p w14:paraId="0B49102C" w14:textId="77777777" w:rsidR="00D30525" w:rsidRPr="00E45878" w:rsidRDefault="00D30525" w:rsidP="00D30525">
            <w:pPr>
              <w:pStyle w:val="Tekstfusnote"/>
              <w:ind w:left="360"/>
              <w:rPr>
                <w:rFonts w:asciiTheme="minorHAnsi" w:hAnsiTheme="minorHAnsi" w:cstheme="minorHAnsi"/>
                <w:bCs/>
                <w:lang w:val="hr-HR"/>
              </w:rPr>
            </w:pPr>
          </w:p>
          <w:p w14:paraId="0CFE16F8" w14:textId="77777777" w:rsidR="00D30525" w:rsidRPr="00E45878" w:rsidRDefault="00D30525" w:rsidP="00B40BF3">
            <w:pPr>
              <w:pStyle w:val="Tekstfusnote"/>
              <w:numPr>
                <w:ilvl w:val="0"/>
                <w:numId w:val="15"/>
              </w:numPr>
              <w:rPr>
                <w:rFonts w:asciiTheme="minorHAnsi" w:hAnsiTheme="minorHAnsi" w:cstheme="minorHAnsi"/>
                <w:bCs/>
                <w:lang w:val="hr-HR"/>
              </w:rPr>
            </w:pPr>
            <w:r w:rsidRPr="00E45878">
              <w:rPr>
                <w:rFonts w:asciiTheme="minorHAnsi" w:hAnsiTheme="minorHAnsi" w:cstheme="minorHAnsi"/>
                <w:bCs/>
                <w:lang w:val="hr-HR"/>
              </w:rPr>
              <w:t>Potvrdnicom poslodavca o obavljenoj stručnoj praksi</w:t>
            </w:r>
          </w:p>
          <w:p w14:paraId="0AC3D74D" w14:textId="77777777" w:rsidR="00D30525" w:rsidRPr="00E45878" w:rsidRDefault="00D30525" w:rsidP="00B40BF3">
            <w:pPr>
              <w:pStyle w:val="Tekstfusnote"/>
              <w:numPr>
                <w:ilvl w:val="0"/>
                <w:numId w:val="15"/>
              </w:numPr>
              <w:rPr>
                <w:rFonts w:asciiTheme="minorHAnsi" w:hAnsiTheme="minorHAnsi" w:cstheme="minorHAnsi"/>
                <w:bCs/>
                <w:lang w:val="hr-HR"/>
              </w:rPr>
            </w:pPr>
            <w:r w:rsidRPr="00E45878">
              <w:rPr>
                <w:rFonts w:asciiTheme="minorHAnsi" w:hAnsiTheme="minorHAnsi" w:cstheme="minorHAnsi"/>
                <w:bCs/>
                <w:lang w:val="hr-HR"/>
              </w:rPr>
              <w:t xml:space="preserve">Izvješćem studenta o obavljenoj stručnoj praksi (pisano) </w:t>
            </w:r>
          </w:p>
          <w:p w14:paraId="16276916" w14:textId="77777777" w:rsidR="00D30525" w:rsidRPr="00E45878" w:rsidRDefault="00D30525" w:rsidP="00B40BF3">
            <w:pPr>
              <w:pStyle w:val="Tekstfusnote"/>
              <w:numPr>
                <w:ilvl w:val="0"/>
                <w:numId w:val="15"/>
              </w:numPr>
              <w:rPr>
                <w:rFonts w:asciiTheme="minorHAnsi" w:hAnsiTheme="minorHAnsi" w:cstheme="minorHAnsi"/>
                <w:bCs/>
              </w:rPr>
            </w:pPr>
            <w:r w:rsidRPr="00E45878">
              <w:rPr>
                <w:rFonts w:asciiTheme="minorHAnsi" w:hAnsiTheme="minorHAnsi" w:cstheme="minorHAnsi"/>
                <w:bCs/>
              </w:rPr>
              <w:t>Obranom dostavljenog Izvješća (usmeno)</w:t>
            </w:r>
          </w:p>
          <w:p w14:paraId="00F728BE" w14:textId="77777777" w:rsidR="00D30525" w:rsidRPr="00E45878" w:rsidRDefault="00D30525" w:rsidP="00D30525">
            <w:pPr>
              <w:pStyle w:val="Tekstfusnote"/>
              <w:ind w:left="360"/>
              <w:rPr>
                <w:rFonts w:asciiTheme="minorHAnsi" w:hAnsiTheme="minorHAnsi" w:cstheme="minorHAnsi"/>
                <w:b/>
              </w:rPr>
            </w:pPr>
            <w:r w:rsidRPr="00E45878">
              <w:rPr>
                <w:rFonts w:asciiTheme="minorHAnsi" w:hAnsiTheme="minorHAnsi" w:cstheme="minorHAnsi"/>
                <w:bCs/>
              </w:rPr>
              <w:t>Ocjena je definirana Pravilnikom o ocjenjivanju studenata preddiplomskih stručnih i specijalističkih diplomskih stručnih studija Veleučilišta u Rijeci (članak 6.).</w:t>
            </w:r>
          </w:p>
          <w:p w14:paraId="24E2B9E5" w14:textId="77777777" w:rsidR="00D30525" w:rsidRPr="00E45878" w:rsidRDefault="00D30525" w:rsidP="00D30525">
            <w:pPr>
              <w:pStyle w:val="Tekstfusnote"/>
              <w:ind w:left="360"/>
              <w:rPr>
                <w:rFonts w:asciiTheme="minorHAnsi" w:hAnsiTheme="minorHAnsi" w:cstheme="minorHAnsi"/>
                <w:b/>
              </w:rPr>
            </w:pPr>
          </w:p>
          <w:p w14:paraId="29025ADD" w14:textId="77777777" w:rsidR="00D30525" w:rsidRPr="00E45878" w:rsidRDefault="00D30525" w:rsidP="00D30525">
            <w:pPr>
              <w:pStyle w:val="Tekstfusnote"/>
              <w:ind w:left="360"/>
              <w:rPr>
                <w:rFonts w:asciiTheme="minorHAnsi" w:hAnsiTheme="minorHAnsi" w:cstheme="minorHAnsi"/>
                <w:b/>
              </w:rPr>
            </w:pPr>
            <w:r w:rsidRPr="00E45878">
              <w:rPr>
                <w:rFonts w:asciiTheme="minorHAnsi" w:hAnsiTheme="minorHAnsi" w:cstheme="minorHAnsi"/>
                <w:b/>
              </w:rPr>
              <w:t>Provjera usvojenosti ishoda učenja na kolegiju:</w:t>
            </w:r>
          </w:p>
          <w:p w14:paraId="5A649900" w14:textId="77777777" w:rsidR="00D30525" w:rsidRPr="00E45878" w:rsidRDefault="00D30525" w:rsidP="00D30525">
            <w:pPr>
              <w:pStyle w:val="Tekstfusnote"/>
              <w:ind w:left="360"/>
              <w:rPr>
                <w:rFonts w:asciiTheme="minorHAnsi" w:hAnsiTheme="minorHAnsi" w:cstheme="minorHAnsi"/>
                <w:b/>
              </w:rPr>
            </w:pPr>
          </w:p>
          <w:tbl>
            <w:tblPr>
              <w:tblW w:w="3926" w:type="dxa"/>
              <w:jc w:val="center"/>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4A0" w:firstRow="1" w:lastRow="0" w:firstColumn="1" w:lastColumn="0" w:noHBand="0" w:noVBand="1"/>
            </w:tblPr>
            <w:tblGrid>
              <w:gridCol w:w="1012"/>
              <w:gridCol w:w="1403"/>
              <w:gridCol w:w="1511"/>
            </w:tblGrid>
            <w:tr w:rsidR="00D30525" w:rsidRPr="00E45878" w14:paraId="1F42A210" w14:textId="77777777" w:rsidTr="0029158D">
              <w:trPr>
                <w:jc w:val="center"/>
              </w:trPr>
              <w:tc>
                <w:tcPr>
                  <w:tcW w:w="1287" w:type="dxa"/>
                  <w:shd w:val="clear" w:color="auto" w:fill="auto"/>
                </w:tcPr>
                <w:p w14:paraId="604E8CD9" w14:textId="77777777" w:rsidR="00D30525" w:rsidRPr="00E45878" w:rsidRDefault="00D30525" w:rsidP="009948F2">
                  <w:pPr>
                    <w:pStyle w:val="Tekstfusnote"/>
                    <w:ind w:left="18" w:hanging="34"/>
                    <w:rPr>
                      <w:rFonts w:asciiTheme="minorHAnsi" w:hAnsiTheme="minorHAnsi" w:cstheme="minorHAnsi"/>
                      <w:b/>
                    </w:rPr>
                  </w:pPr>
                  <w:r w:rsidRPr="00E45878">
                    <w:rPr>
                      <w:rFonts w:asciiTheme="minorHAnsi" w:hAnsiTheme="minorHAnsi" w:cstheme="minorHAnsi"/>
                      <w:b/>
                    </w:rPr>
                    <w:t>ISHODI</w:t>
                  </w:r>
                </w:p>
              </w:tc>
              <w:tc>
                <w:tcPr>
                  <w:tcW w:w="1289" w:type="dxa"/>
                  <w:shd w:val="clear" w:color="auto" w:fill="auto"/>
                </w:tcPr>
                <w:p w14:paraId="407E3BF2" w14:textId="77777777" w:rsidR="00D30525" w:rsidRPr="00E45878" w:rsidRDefault="00D30525" w:rsidP="00D30525">
                  <w:pPr>
                    <w:pStyle w:val="Tekstfusnote"/>
                    <w:ind w:left="360"/>
                    <w:rPr>
                      <w:rFonts w:asciiTheme="minorHAnsi" w:hAnsiTheme="minorHAnsi" w:cstheme="minorHAnsi"/>
                      <w:b/>
                    </w:rPr>
                  </w:pPr>
                  <w:r w:rsidRPr="00E45878">
                    <w:rPr>
                      <w:rFonts w:asciiTheme="minorHAnsi" w:hAnsiTheme="minorHAnsi" w:cstheme="minorHAnsi"/>
                      <w:b/>
                    </w:rPr>
                    <w:t>Izvješće studenta</w:t>
                  </w:r>
                </w:p>
              </w:tc>
              <w:tc>
                <w:tcPr>
                  <w:tcW w:w="1350" w:type="dxa"/>
                  <w:shd w:val="clear" w:color="auto" w:fill="auto"/>
                </w:tcPr>
                <w:p w14:paraId="45CE87F5" w14:textId="77777777" w:rsidR="00D30525" w:rsidRPr="00E45878" w:rsidRDefault="00D30525" w:rsidP="00D30525">
                  <w:pPr>
                    <w:pStyle w:val="Tekstfusnote"/>
                    <w:ind w:left="360"/>
                    <w:rPr>
                      <w:rFonts w:asciiTheme="minorHAnsi" w:hAnsiTheme="minorHAnsi" w:cstheme="minorHAnsi"/>
                      <w:b/>
                    </w:rPr>
                  </w:pPr>
                  <w:r w:rsidRPr="00E45878">
                    <w:rPr>
                      <w:rFonts w:asciiTheme="minorHAnsi" w:hAnsiTheme="minorHAnsi" w:cstheme="minorHAnsi"/>
                      <w:b/>
                    </w:rPr>
                    <w:t>Potvrdnica poslodavca</w:t>
                  </w:r>
                </w:p>
              </w:tc>
            </w:tr>
            <w:tr w:rsidR="00D30525" w:rsidRPr="00E45878" w14:paraId="3F8F45AB" w14:textId="77777777" w:rsidTr="0029158D">
              <w:trPr>
                <w:jc w:val="center"/>
              </w:trPr>
              <w:tc>
                <w:tcPr>
                  <w:tcW w:w="1287" w:type="dxa"/>
                  <w:shd w:val="clear" w:color="auto" w:fill="auto"/>
                </w:tcPr>
                <w:p w14:paraId="5A501468" w14:textId="77777777" w:rsidR="00D30525" w:rsidRPr="00E45878" w:rsidRDefault="00D30525" w:rsidP="009948F2">
                  <w:pPr>
                    <w:pStyle w:val="Tekstfusnote"/>
                    <w:ind w:left="18" w:hanging="34"/>
                    <w:rPr>
                      <w:rFonts w:asciiTheme="minorHAnsi" w:hAnsiTheme="minorHAnsi" w:cstheme="minorHAnsi"/>
                      <w:b/>
                    </w:rPr>
                  </w:pPr>
                  <w:r w:rsidRPr="00E45878">
                    <w:rPr>
                      <w:rFonts w:asciiTheme="minorHAnsi" w:hAnsiTheme="minorHAnsi" w:cstheme="minorHAnsi"/>
                      <w:b/>
                    </w:rPr>
                    <w:t>ISHOD 1</w:t>
                  </w:r>
                </w:p>
              </w:tc>
              <w:tc>
                <w:tcPr>
                  <w:tcW w:w="1289" w:type="dxa"/>
                  <w:shd w:val="clear" w:color="auto" w:fill="auto"/>
                </w:tcPr>
                <w:p w14:paraId="4D2BB664"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zadovoljio</w:t>
                  </w:r>
                </w:p>
              </w:tc>
              <w:tc>
                <w:tcPr>
                  <w:tcW w:w="1350" w:type="dxa"/>
                  <w:shd w:val="clear" w:color="auto" w:fill="auto"/>
                </w:tcPr>
                <w:p w14:paraId="210107A7"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zadovoljio</w:t>
                  </w:r>
                </w:p>
              </w:tc>
            </w:tr>
            <w:tr w:rsidR="00D30525" w:rsidRPr="00E45878" w14:paraId="06A3887E" w14:textId="77777777" w:rsidTr="0029158D">
              <w:trPr>
                <w:jc w:val="center"/>
              </w:trPr>
              <w:tc>
                <w:tcPr>
                  <w:tcW w:w="1287" w:type="dxa"/>
                  <w:shd w:val="clear" w:color="auto" w:fill="auto"/>
                </w:tcPr>
                <w:p w14:paraId="76708D34" w14:textId="77777777" w:rsidR="00D30525" w:rsidRPr="00E45878" w:rsidRDefault="00D30525" w:rsidP="009948F2">
                  <w:pPr>
                    <w:pStyle w:val="Tekstfusnote"/>
                    <w:ind w:left="18" w:hanging="34"/>
                    <w:rPr>
                      <w:rFonts w:asciiTheme="minorHAnsi" w:hAnsiTheme="minorHAnsi" w:cstheme="minorHAnsi"/>
                      <w:b/>
                    </w:rPr>
                  </w:pPr>
                  <w:r w:rsidRPr="00E45878">
                    <w:rPr>
                      <w:rFonts w:asciiTheme="minorHAnsi" w:hAnsiTheme="minorHAnsi" w:cstheme="minorHAnsi"/>
                      <w:b/>
                    </w:rPr>
                    <w:t>ISHOD 2</w:t>
                  </w:r>
                </w:p>
              </w:tc>
              <w:tc>
                <w:tcPr>
                  <w:tcW w:w="1289" w:type="dxa"/>
                  <w:shd w:val="clear" w:color="auto" w:fill="auto"/>
                </w:tcPr>
                <w:p w14:paraId="56E60D28"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zadovoljio</w:t>
                  </w:r>
                </w:p>
              </w:tc>
              <w:tc>
                <w:tcPr>
                  <w:tcW w:w="1350" w:type="dxa"/>
                  <w:shd w:val="clear" w:color="auto" w:fill="auto"/>
                </w:tcPr>
                <w:p w14:paraId="5293AEBE"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zadovoljio</w:t>
                  </w:r>
                </w:p>
              </w:tc>
            </w:tr>
            <w:tr w:rsidR="00D30525" w:rsidRPr="00E45878" w14:paraId="78E3C147" w14:textId="77777777" w:rsidTr="0029158D">
              <w:trPr>
                <w:jc w:val="center"/>
              </w:trPr>
              <w:tc>
                <w:tcPr>
                  <w:tcW w:w="1287" w:type="dxa"/>
                  <w:shd w:val="clear" w:color="auto" w:fill="auto"/>
                </w:tcPr>
                <w:p w14:paraId="4AB7F89A" w14:textId="77777777" w:rsidR="00D30525" w:rsidRPr="00E45878" w:rsidRDefault="00D30525" w:rsidP="009948F2">
                  <w:pPr>
                    <w:pStyle w:val="Tekstfusnote"/>
                    <w:ind w:left="18" w:hanging="34"/>
                    <w:rPr>
                      <w:rFonts w:asciiTheme="minorHAnsi" w:hAnsiTheme="minorHAnsi" w:cstheme="minorHAnsi"/>
                      <w:b/>
                    </w:rPr>
                  </w:pPr>
                  <w:r w:rsidRPr="00E45878">
                    <w:rPr>
                      <w:rFonts w:asciiTheme="minorHAnsi" w:hAnsiTheme="minorHAnsi" w:cstheme="minorHAnsi"/>
                      <w:b/>
                    </w:rPr>
                    <w:t>ISHOD 3</w:t>
                  </w:r>
                </w:p>
              </w:tc>
              <w:tc>
                <w:tcPr>
                  <w:tcW w:w="1289" w:type="dxa"/>
                  <w:shd w:val="clear" w:color="auto" w:fill="auto"/>
                </w:tcPr>
                <w:p w14:paraId="0EC919F2"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zadovoljio</w:t>
                  </w:r>
                </w:p>
              </w:tc>
              <w:tc>
                <w:tcPr>
                  <w:tcW w:w="1350" w:type="dxa"/>
                  <w:shd w:val="clear" w:color="auto" w:fill="auto"/>
                </w:tcPr>
                <w:p w14:paraId="53F4FEE7"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zadovoljio</w:t>
                  </w:r>
                </w:p>
              </w:tc>
            </w:tr>
            <w:tr w:rsidR="00D30525" w:rsidRPr="00E45878" w14:paraId="62A93C50" w14:textId="77777777" w:rsidTr="0029158D">
              <w:trPr>
                <w:jc w:val="center"/>
              </w:trPr>
              <w:tc>
                <w:tcPr>
                  <w:tcW w:w="1287" w:type="dxa"/>
                  <w:shd w:val="clear" w:color="auto" w:fill="auto"/>
                </w:tcPr>
                <w:p w14:paraId="547AA712" w14:textId="77777777" w:rsidR="00D30525" w:rsidRPr="00E45878" w:rsidRDefault="00D30525" w:rsidP="009948F2">
                  <w:pPr>
                    <w:pStyle w:val="Tekstfusnote"/>
                    <w:ind w:left="18" w:hanging="34"/>
                    <w:rPr>
                      <w:rFonts w:asciiTheme="minorHAnsi" w:hAnsiTheme="minorHAnsi" w:cstheme="minorHAnsi"/>
                      <w:b/>
                    </w:rPr>
                  </w:pPr>
                  <w:r w:rsidRPr="00E45878">
                    <w:rPr>
                      <w:rFonts w:asciiTheme="minorHAnsi" w:hAnsiTheme="minorHAnsi" w:cstheme="minorHAnsi"/>
                      <w:b/>
                    </w:rPr>
                    <w:t>ISHOD 4</w:t>
                  </w:r>
                </w:p>
              </w:tc>
              <w:tc>
                <w:tcPr>
                  <w:tcW w:w="1289" w:type="dxa"/>
                  <w:shd w:val="clear" w:color="auto" w:fill="auto"/>
                </w:tcPr>
                <w:p w14:paraId="00683522"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zadovoljio</w:t>
                  </w:r>
                </w:p>
              </w:tc>
              <w:tc>
                <w:tcPr>
                  <w:tcW w:w="1350" w:type="dxa"/>
                  <w:shd w:val="clear" w:color="auto" w:fill="auto"/>
                </w:tcPr>
                <w:p w14:paraId="38CB19CA"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zadovoljio</w:t>
                  </w:r>
                </w:p>
              </w:tc>
            </w:tr>
            <w:tr w:rsidR="00D30525" w:rsidRPr="00E45878" w14:paraId="0131E305" w14:textId="77777777" w:rsidTr="0029158D">
              <w:trPr>
                <w:jc w:val="center"/>
              </w:trPr>
              <w:tc>
                <w:tcPr>
                  <w:tcW w:w="1287" w:type="dxa"/>
                  <w:shd w:val="clear" w:color="auto" w:fill="auto"/>
                </w:tcPr>
                <w:p w14:paraId="117BC0CD" w14:textId="77777777" w:rsidR="00D30525" w:rsidRPr="00E45878" w:rsidRDefault="00D30525" w:rsidP="009948F2">
                  <w:pPr>
                    <w:pStyle w:val="Tekstfusnote"/>
                    <w:ind w:left="18" w:hanging="34"/>
                    <w:rPr>
                      <w:rFonts w:asciiTheme="minorHAnsi" w:hAnsiTheme="minorHAnsi" w:cstheme="minorHAnsi"/>
                      <w:b/>
                    </w:rPr>
                  </w:pPr>
                  <w:r w:rsidRPr="00E45878">
                    <w:rPr>
                      <w:rFonts w:asciiTheme="minorHAnsi" w:hAnsiTheme="minorHAnsi" w:cstheme="minorHAnsi"/>
                      <w:b/>
                    </w:rPr>
                    <w:t>ISHOD 5</w:t>
                  </w:r>
                </w:p>
              </w:tc>
              <w:tc>
                <w:tcPr>
                  <w:tcW w:w="1289" w:type="dxa"/>
                  <w:shd w:val="clear" w:color="auto" w:fill="auto"/>
                </w:tcPr>
                <w:p w14:paraId="53A035FD"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zadovoljio</w:t>
                  </w:r>
                </w:p>
              </w:tc>
              <w:tc>
                <w:tcPr>
                  <w:tcW w:w="1350" w:type="dxa"/>
                  <w:shd w:val="clear" w:color="auto" w:fill="auto"/>
                </w:tcPr>
                <w:p w14:paraId="4444099F"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zadovoljio</w:t>
                  </w:r>
                </w:p>
              </w:tc>
            </w:tr>
            <w:tr w:rsidR="00D30525" w:rsidRPr="00E45878" w14:paraId="6205E3A0" w14:textId="77777777" w:rsidTr="0029158D">
              <w:trPr>
                <w:jc w:val="center"/>
              </w:trPr>
              <w:tc>
                <w:tcPr>
                  <w:tcW w:w="1287" w:type="dxa"/>
                  <w:shd w:val="clear" w:color="auto" w:fill="auto"/>
                </w:tcPr>
                <w:p w14:paraId="71DEEA84" w14:textId="77777777" w:rsidR="00D30525" w:rsidRPr="00E45878" w:rsidRDefault="00D30525" w:rsidP="009948F2">
                  <w:pPr>
                    <w:pStyle w:val="Tekstfusnote"/>
                    <w:ind w:left="18" w:hanging="34"/>
                    <w:rPr>
                      <w:rFonts w:asciiTheme="minorHAnsi" w:hAnsiTheme="minorHAnsi" w:cstheme="minorHAnsi"/>
                      <w:b/>
                    </w:rPr>
                  </w:pPr>
                  <w:r w:rsidRPr="00E45878">
                    <w:rPr>
                      <w:rFonts w:asciiTheme="minorHAnsi" w:hAnsiTheme="minorHAnsi" w:cstheme="minorHAnsi"/>
                      <w:b/>
                    </w:rPr>
                    <w:t>Udio u ECTS</w:t>
                  </w:r>
                </w:p>
              </w:tc>
              <w:tc>
                <w:tcPr>
                  <w:tcW w:w="1289" w:type="dxa"/>
                  <w:shd w:val="clear" w:color="auto" w:fill="auto"/>
                </w:tcPr>
                <w:p w14:paraId="0FD7B089" w14:textId="77777777" w:rsidR="00D30525" w:rsidRPr="00E45878" w:rsidRDefault="00D30525" w:rsidP="00D30525">
                  <w:pPr>
                    <w:pStyle w:val="Tekstfusnote"/>
                    <w:ind w:left="360"/>
                    <w:rPr>
                      <w:rFonts w:asciiTheme="minorHAnsi" w:hAnsiTheme="minorHAnsi" w:cstheme="minorHAnsi"/>
                      <w:b/>
                    </w:rPr>
                  </w:pPr>
                  <w:r w:rsidRPr="00E45878">
                    <w:rPr>
                      <w:rFonts w:asciiTheme="minorHAnsi" w:hAnsiTheme="minorHAnsi" w:cstheme="minorHAnsi"/>
                      <w:b/>
                    </w:rPr>
                    <w:t>2</w:t>
                  </w:r>
                </w:p>
              </w:tc>
              <w:tc>
                <w:tcPr>
                  <w:tcW w:w="1350" w:type="dxa"/>
                  <w:shd w:val="clear" w:color="auto" w:fill="auto"/>
                </w:tcPr>
                <w:p w14:paraId="609C2A0B" w14:textId="77777777" w:rsidR="00D30525" w:rsidRPr="00E45878" w:rsidRDefault="00D30525" w:rsidP="00D30525">
                  <w:pPr>
                    <w:pStyle w:val="Tekstfusnote"/>
                    <w:ind w:left="360"/>
                    <w:rPr>
                      <w:rFonts w:asciiTheme="minorHAnsi" w:hAnsiTheme="minorHAnsi" w:cstheme="minorHAnsi"/>
                      <w:b/>
                    </w:rPr>
                  </w:pPr>
                  <w:r w:rsidRPr="00E45878">
                    <w:rPr>
                      <w:rFonts w:asciiTheme="minorHAnsi" w:hAnsiTheme="minorHAnsi" w:cstheme="minorHAnsi"/>
                      <w:b/>
                    </w:rPr>
                    <w:t>1</w:t>
                  </w:r>
                </w:p>
              </w:tc>
            </w:tr>
          </w:tbl>
          <w:p w14:paraId="16FA6617" w14:textId="77777777" w:rsidR="00D30525" w:rsidRPr="00E45878" w:rsidRDefault="00D30525" w:rsidP="00D30525">
            <w:pPr>
              <w:pStyle w:val="Tekstfusnote"/>
              <w:ind w:left="360"/>
              <w:rPr>
                <w:rFonts w:asciiTheme="minorHAnsi" w:hAnsiTheme="minorHAnsi" w:cstheme="minorHAnsi"/>
                <w:bCs/>
              </w:rPr>
            </w:pPr>
          </w:p>
          <w:p w14:paraId="1F2B4897" w14:textId="77777777" w:rsidR="00D30525" w:rsidRPr="00E45878" w:rsidRDefault="00D30525" w:rsidP="00D30525">
            <w:pPr>
              <w:pStyle w:val="Tekstfusnote"/>
              <w:ind w:left="360"/>
              <w:rPr>
                <w:rFonts w:asciiTheme="minorHAnsi" w:hAnsiTheme="minorHAnsi" w:cstheme="minorHAnsi"/>
                <w:b/>
                <w:bCs/>
              </w:rPr>
            </w:pPr>
          </w:p>
        </w:tc>
      </w:tr>
      <w:tr w:rsidR="00D30525" w:rsidRPr="00E45878" w14:paraId="78A56EEC"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B2013D3" w14:textId="77777777" w:rsidR="00D30525" w:rsidRPr="00E45878" w:rsidRDefault="00D30525" w:rsidP="00D30525">
            <w:pPr>
              <w:pStyle w:val="Tekstfusnote"/>
              <w:ind w:left="360"/>
              <w:rPr>
                <w:rFonts w:asciiTheme="minorHAnsi" w:hAnsiTheme="minorHAnsi" w:cstheme="minorHAnsi"/>
                <w:b/>
                <w:bCs/>
              </w:rPr>
            </w:pPr>
            <w:r w:rsidRPr="00E45878">
              <w:rPr>
                <w:rFonts w:asciiTheme="minorHAnsi" w:hAnsiTheme="minorHAnsi" w:cstheme="minorHAnsi"/>
                <w:b/>
                <w:bCs/>
              </w:rPr>
              <w:t>Obvezna literatura</w:t>
            </w:r>
          </w:p>
        </w:tc>
      </w:tr>
      <w:tr w:rsidR="00D30525" w:rsidRPr="00E45878" w14:paraId="18D7C248"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D9D5BCD" w14:textId="77777777" w:rsidR="00D30525" w:rsidRPr="00E45878" w:rsidRDefault="00D30525" w:rsidP="00B40BF3">
            <w:pPr>
              <w:pStyle w:val="Tekstfusnote"/>
              <w:numPr>
                <w:ilvl w:val="0"/>
                <w:numId w:val="134"/>
              </w:numPr>
              <w:rPr>
                <w:rFonts w:asciiTheme="minorHAnsi" w:hAnsiTheme="minorHAnsi" w:cstheme="minorHAnsi"/>
              </w:rPr>
            </w:pPr>
            <w:r w:rsidRPr="00E45878">
              <w:rPr>
                <w:rFonts w:asciiTheme="minorHAnsi" w:hAnsiTheme="minorHAnsi" w:cstheme="minorHAnsi"/>
              </w:rPr>
              <w:t xml:space="preserve">Pravilnik o stručnoj praksi. </w:t>
            </w:r>
          </w:p>
        </w:tc>
      </w:tr>
      <w:tr w:rsidR="00D30525" w:rsidRPr="00E45878" w14:paraId="7CF32472"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84512E8" w14:textId="77777777" w:rsidR="00D30525" w:rsidRPr="00E45878" w:rsidRDefault="00D30525" w:rsidP="00D30525">
            <w:pPr>
              <w:pStyle w:val="Tekstfusnote"/>
              <w:ind w:left="360"/>
              <w:rPr>
                <w:rFonts w:asciiTheme="minorHAnsi" w:hAnsiTheme="minorHAnsi" w:cstheme="minorHAnsi"/>
                <w:b/>
                <w:bCs/>
              </w:rPr>
            </w:pPr>
            <w:r w:rsidRPr="00E45878">
              <w:rPr>
                <w:rFonts w:asciiTheme="minorHAnsi" w:hAnsiTheme="minorHAnsi" w:cstheme="minorHAnsi"/>
                <w:b/>
                <w:bCs/>
              </w:rPr>
              <w:t>Dopunska literatura</w:t>
            </w:r>
          </w:p>
        </w:tc>
      </w:tr>
      <w:tr w:rsidR="00D30525" w:rsidRPr="00E45878" w14:paraId="6404ABA5" w14:textId="77777777" w:rsidTr="0029158D">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CA2546" w14:textId="5735F806" w:rsidR="00D30525" w:rsidRPr="00E45878" w:rsidRDefault="00D30525" w:rsidP="00B40BF3">
            <w:pPr>
              <w:pStyle w:val="Tekstfusnote"/>
              <w:numPr>
                <w:ilvl w:val="6"/>
                <w:numId w:val="54"/>
              </w:numPr>
              <w:ind w:left="731" w:hanging="425"/>
              <w:rPr>
                <w:rFonts w:asciiTheme="minorHAnsi" w:hAnsiTheme="minorHAnsi" w:cstheme="minorHAnsi"/>
                <w:lang w:val="hr-HR"/>
              </w:rPr>
            </w:pPr>
            <w:r w:rsidRPr="00E45878">
              <w:rPr>
                <w:rFonts w:asciiTheme="minorHAnsi" w:hAnsiTheme="minorHAnsi" w:cstheme="minorHAnsi"/>
                <w:lang w:val="hr-HR"/>
              </w:rPr>
              <w:t>Upute za obavljanje stručne prakse Voditeljice stručne prakse na prijediplomskom stručnom studiju Održivi agroturizam</w:t>
            </w:r>
          </w:p>
        </w:tc>
      </w:tr>
      <w:tr w:rsidR="00D30525" w:rsidRPr="00E45878" w14:paraId="1CD9B9D2"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239C225" w14:textId="77777777" w:rsidR="00D30525" w:rsidRPr="00E45878" w:rsidRDefault="00D30525" w:rsidP="00D30525">
            <w:pPr>
              <w:pStyle w:val="Tekstfusnote"/>
              <w:ind w:left="360"/>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D30525" w:rsidRPr="00E45878" w14:paraId="73EE3312"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7BA5F7D"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142A32A0" w14:textId="77777777" w:rsidR="00D30525" w:rsidRPr="00E45878" w:rsidRDefault="00D30525" w:rsidP="00D30525">
      <w:pPr>
        <w:pStyle w:val="Tekstfusnote"/>
        <w:ind w:left="360"/>
        <w:rPr>
          <w:rFonts w:asciiTheme="minorHAnsi" w:hAnsiTheme="minorHAnsi" w:cstheme="minorHAnsi"/>
          <w:lang w:val="hr-HR"/>
        </w:rPr>
      </w:pPr>
    </w:p>
    <w:p w14:paraId="31E4EBFB" w14:textId="77777777" w:rsidR="00D30525" w:rsidRPr="00E45878" w:rsidRDefault="00D30525" w:rsidP="00D30525">
      <w:pPr>
        <w:pStyle w:val="Tekstfusnote"/>
        <w:ind w:left="360"/>
        <w:rPr>
          <w:rFonts w:asciiTheme="minorHAnsi" w:hAnsiTheme="minorHAnsi" w:cstheme="minorHAnsi"/>
          <w:lang w:val="hr-HR"/>
        </w:rPr>
      </w:pPr>
    </w:p>
    <w:p w14:paraId="363DDD71"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 xml:space="preserve">Tablica konstruktivnog poravnavanja </w:t>
      </w:r>
    </w:p>
    <w:p w14:paraId="7E65090B" w14:textId="77777777" w:rsidR="00D30525" w:rsidRPr="00E45878" w:rsidRDefault="00D30525" w:rsidP="00D30525">
      <w:pPr>
        <w:pStyle w:val="Tekstfusnote"/>
        <w:ind w:left="360"/>
        <w:rPr>
          <w:rFonts w:asciiTheme="minorHAnsi" w:hAnsiTheme="minorHAnsi" w:cstheme="minorHAnsi"/>
          <w:b/>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46"/>
        <w:gridCol w:w="1699"/>
        <w:gridCol w:w="2935"/>
        <w:gridCol w:w="2370"/>
      </w:tblGrid>
      <w:tr w:rsidR="00D30525" w:rsidRPr="00E45878" w14:paraId="47E61E1F" w14:textId="77777777" w:rsidTr="00D30525">
        <w:tc>
          <w:tcPr>
            <w:tcW w:w="936" w:type="pct"/>
            <w:shd w:val="clear" w:color="auto" w:fill="95B3D7" w:themeFill="accent1" w:themeFillTint="99"/>
          </w:tcPr>
          <w:p w14:paraId="0518F8C4" w14:textId="77777777" w:rsidR="00D30525" w:rsidRPr="00E45878" w:rsidRDefault="00D30525" w:rsidP="00D30525">
            <w:pPr>
              <w:pStyle w:val="Tekstfusnote"/>
              <w:ind w:left="360"/>
              <w:rPr>
                <w:rFonts w:asciiTheme="minorHAnsi" w:hAnsiTheme="minorHAnsi" w:cstheme="minorHAnsi"/>
                <w:b/>
                <w:bCs/>
              </w:rPr>
            </w:pPr>
            <w:r w:rsidRPr="00E45878">
              <w:rPr>
                <w:rFonts w:asciiTheme="minorHAnsi" w:hAnsiTheme="minorHAnsi" w:cstheme="minorHAnsi"/>
                <w:b/>
                <w:bCs/>
              </w:rPr>
              <w:t>Ishodi učenja</w:t>
            </w:r>
          </w:p>
        </w:tc>
        <w:tc>
          <w:tcPr>
            <w:tcW w:w="1004" w:type="pct"/>
            <w:shd w:val="clear" w:color="auto" w:fill="95B3D7" w:themeFill="accent1" w:themeFillTint="99"/>
          </w:tcPr>
          <w:p w14:paraId="2A0C1DCB" w14:textId="77777777" w:rsidR="00D30525" w:rsidRPr="00E45878" w:rsidRDefault="00D30525" w:rsidP="00D30525">
            <w:pPr>
              <w:pStyle w:val="Tekstfusnote"/>
              <w:ind w:left="360"/>
              <w:rPr>
                <w:rFonts w:asciiTheme="minorHAnsi" w:hAnsiTheme="minorHAnsi" w:cstheme="minorHAnsi"/>
                <w:b/>
                <w:bCs/>
              </w:rPr>
            </w:pPr>
            <w:r w:rsidRPr="00E45878">
              <w:rPr>
                <w:rFonts w:asciiTheme="minorHAnsi" w:hAnsiTheme="minorHAnsi" w:cstheme="minorHAnsi"/>
                <w:b/>
                <w:bCs/>
              </w:rPr>
              <w:t>Nastavne teme</w:t>
            </w:r>
          </w:p>
        </w:tc>
        <w:tc>
          <w:tcPr>
            <w:tcW w:w="1686" w:type="pct"/>
            <w:shd w:val="clear" w:color="auto" w:fill="95B3D7" w:themeFill="accent1" w:themeFillTint="99"/>
          </w:tcPr>
          <w:p w14:paraId="2DDFBD21" w14:textId="77777777" w:rsidR="00D30525" w:rsidRPr="00E45878" w:rsidRDefault="00D30525" w:rsidP="00D30525">
            <w:pPr>
              <w:pStyle w:val="Tekstfusnote"/>
              <w:ind w:left="360"/>
              <w:rPr>
                <w:rFonts w:asciiTheme="minorHAnsi" w:hAnsiTheme="minorHAnsi" w:cstheme="minorHAnsi"/>
                <w:b/>
                <w:bCs/>
              </w:rPr>
            </w:pPr>
            <w:r w:rsidRPr="00E45878">
              <w:rPr>
                <w:rFonts w:asciiTheme="minorHAnsi" w:hAnsiTheme="minorHAnsi" w:cstheme="minorHAnsi"/>
                <w:b/>
                <w:bCs/>
              </w:rPr>
              <w:t>Metode (načini) poučavanja</w:t>
            </w:r>
          </w:p>
        </w:tc>
        <w:tc>
          <w:tcPr>
            <w:tcW w:w="1374" w:type="pct"/>
            <w:shd w:val="clear" w:color="auto" w:fill="95B3D7" w:themeFill="accent1" w:themeFillTint="99"/>
          </w:tcPr>
          <w:p w14:paraId="7B67604B" w14:textId="77777777" w:rsidR="00D30525" w:rsidRPr="00E45878" w:rsidRDefault="00D30525" w:rsidP="00D30525">
            <w:pPr>
              <w:pStyle w:val="Tekstfusnote"/>
              <w:ind w:left="360"/>
              <w:rPr>
                <w:rFonts w:asciiTheme="minorHAnsi" w:hAnsiTheme="minorHAnsi" w:cstheme="minorHAnsi"/>
                <w:b/>
                <w:bCs/>
              </w:rPr>
            </w:pPr>
            <w:r w:rsidRPr="00E45878">
              <w:rPr>
                <w:rFonts w:asciiTheme="minorHAnsi" w:hAnsiTheme="minorHAnsi" w:cstheme="minorHAnsi"/>
                <w:b/>
                <w:bCs/>
              </w:rPr>
              <w:t>Načini provjere ishoda</w:t>
            </w:r>
          </w:p>
        </w:tc>
      </w:tr>
      <w:tr w:rsidR="00D30525" w:rsidRPr="00E45878" w14:paraId="2DC806A1" w14:textId="77777777" w:rsidTr="00D30525">
        <w:tc>
          <w:tcPr>
            <w:tcW w:w="936" w:type="pct"/>
          </w:tcPr>
          <w:p w14:paraId="621E7549"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I1 Primijeniti ranije stečena stručna znanja u realnom radnom okruženju</w:t>
            </w:r>
          </w:p>
        </w:tc>
        <w:tc>
          <w:tcPr>
            <w:tcW w:w="1004" w:type="pct"/>
          </w:tcPr>
          <w:p w14:paraId="45864C2F" w14:textId="77777777" w:rsidR="00D30525" w:rsidRPr="00E45878" w:rsidRDefault="00D30525" w:rsidP="00D30525">
            <w:pPr>
              <w:pStyle w:val="Tekstfusnote"/>
              <w:ind w:left="360"/>
              <w:rPr>
                <w:rFonts w:asciiTheme="minorHAnsi" w:hAnsiTheme="minorHAnsi" w:cstheme="minorHAnsi"/>
                <w:lang w:val="hr-HR"/>
              </w:rPr>
            </w:pPr>
          </w:p>
        </w:tc>
        <w:tc>
          <w:tcPr>
            <w:tcW w:w="1686" w:type="pct"/>
          </w:tcPr>
          <w:p w14:paraId="4C2578AC" w14:textId="77777777" w:rsidR="00D30525" w:rsidRPr="00E45878" w:rsidRDefault="00D30525" w:rsidP="00D30525">
            <w:pPr>
              <w:pStyle w:val="Tekstfusnote"/>
              <w:ind w:left="360"/>
              <w:rPr>
                <w:rFonts w:asciiTheme="minorHAnsi" w:hAnsiTheme="minorHAnsi" w:cstheme="minorHAnsi"/>
                <w:lang w:val="hr-HR"/>
              </w:rPr>
            </w:pPr>
          </w:p>
        </w:tc>
        <w:tc>
          <w:tcPr>
            <w:tcW w:w="1374" w:type="pct"/>
          </w:tcPr>
          <w:p w14:paraId="549330E8"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Izvješće studenta, potvrdnica poslodavca. Razgovor sa studentom, obrana dostavljenog izvješća.</w:t>
            </w:r>
          </w:p>
        </w:tc>
      </w:tr>
      <w:tr w:rsidR="00D30525" w:rsidRPr="00E45878" w14:paraId="485612F3" w14:textId="77777777" w:rsidTr="00D30525">
        <w:tc>
          <w:tcPr>
            <w:tcW w:w="936" w:type="pct"/>
          </w:tcPr>
          <w:p w14:paraId="6DB319DD"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I2 Pokazati samostalnost i samoinicijativnost u rješavanju radnih zadataka</w:t>
            </w:r>
          </w:p>
        </w:tc>
        <w:tc>
          <w:tcPr>
            <w:tcW w:w="1004" w:type="pct"/>
          </w:tcPr>
          <w:p w14:paraId="0AF42927" w14:textId="77777777" w:rsidR="00D30525" w:rsidRPr="00E45878" w:rsidRDefault="00D30525" w:rsidP="00D30525">
            <w:pPr>
              <w:pStyle w:val="Tekstfusnote"/>
              <w:ind w:left="360"/>
              <w:rPr>
                <w:rFonts w:asciiTheme="minorHAnsi" w:hAnsiTheme="minorHAnsi" w:cstheme="minorHAnsi"/>
                <w:lang w:val="hr-HR"/>
              </w:rPr>
            </w:pPr>
          </w:p>
        </w:tc>
        <w:tc>
          <w:tcPr>
            <w:tcW w:w="1686" w:type="pct"/>
          </w:tcPr>
          <w:p w14:paraId="53DB6601" w14:textId="77777777" w:rsidR="00D30525" w:rsidRPr="00E45878" w:rsidRDefault="00D30525" w:rsidP="00D30525">
            <w:pPr>
              <w:pStyle w:val="Tekstfusnote"/>
              <w:ind w:left="360"/>
              <w:rPr>
                <w:rFonts w:asciiTheme="minorHAnsi" w:hAnsiTheme="minorHAnsi" w:cstheme="minorHAnsi"/>
                <w:lang w:val="hr-HR"/>
              </w:rPr>
            </w:pPr>
          </w:p>
        </w:tc>
        <w:tc>
          <w:tcPr>
            <w:tcW w:w="1374" w:type="pct"/>
          </w:tcPr>
          <w:p w14:paraId="22E50DFB"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Izvješće studenta, potvrdnica poslodavca. Razgovor sa studentom, obrana dostavljenog izvješća.</w:t>
            </w:r>
          </w:p>
        </w:tc>
      </w:tr>
      <w:tr w:rsidR="00D30525" w:rsidRPr="00E45878" w14:paraId="0F816AF0" w14:textId="77777777" w:rsidTr="00D30525">
        <w:tc>
          <w:tcPr>
            <w:tcW w:w="936" w:type="pct"/>
          </w:tcPr>
          <w:p w14:paraId="2921DA08"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I3 Primijeniti vještine poslovne komunikacije u realnom radnom okruženju</w:t>
            </w:r>
          </w:p>
        </w:tc>
        <w:tc>
          <w:tcPr>
            <w:tcW w:w="1004" w:type="pct"/>
          </w:tcPr>
          <w:p w14:paraId="12B63203" w14:textId="77777777" w:rsidR="00D30525" w:rsidRPr="00E45878" w:rsidRDefault="00D30525" w:rsidP="00D30525">
            <w:pPr>
              <w:pStyle w:val="Tekstfusnote"/>
              <w:ind w:left="360"/>
              <w:rPr>
                <w:rFonts w:asciiTheme="minorHAnsi" w:hAnsiTheme="minorHAnsi" w:cstheme="minorHAnsi"/>
                <w:lang w:val="hr-HR"/>
              </w:rPr>
            </w:pPr>
          </w:p>
        </w:tc>
        <w:tc>
          <w:tcPr>
            <w:tcW w:w="1686" w:type="pct"/>
          </w:tcPr>
          <w:p w14:paraId="72A94D0B" w14:textId="77777777" w:rsidR="00D30525" w:rsidRPr="00E45878" w:rsidRDefault="00D30525" w:rsidP="00D30525">
            <w:pPr>
              <w:pStyle w:val="Tekstfusnote"/>
              <w:ind w:left="360"/>
              <w:rPr>
                <w:rFonts w:asciiTheme="minorHAnsi" w:hAnsiTheme="minorHAnsi" w:cstheme="minorHAnsi"/>
                <w:lang w:val="hr-HR"/>
              </w:rPr>
            </w:pPr>
          </w:p>
        </w:tc>
        <w:tc>
          <w:tcPr>
            <w:tcW w:w="1374" w:type="pct"/>
          </w:tcPr>
          <w:p w14:paraId="63FD826D"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Izvješće studenta, potvrdnica poslodavca. Razgovor sa studentom, obrana dostavljenog izvješća.</w:t>
            </w:r>
          </w:p>
        </w:tc>
      </w:tr>
      <w:tr w:rsidR="00D30525" w:rsidRPr="00E45878" w14:paraId="71FC75B5" w14:textId="77777777" w:rsidTr="00D30525">
        <w:tc>
          <w:tcPr>
            <w:tcW w:w="936" w:type="pct"/>
          </w:tcPr>
          <w:p w14:paraId="72F03CC5"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I4 Steći radne navike prema zahtjevima realnog radnog okruženja</w:t>
            </w:r>
          </w:p>
        </w:tc>
        <w:tc>
          <w:tcPr>
            <w:tcW w:w="1004" w:type="pct"/>
          </w:tcPr>
          <w:p w14:paraId="05584BA1" w14:textId="77777777" w:rsidR="00D30525" w:rsidRPr="00E45878" w:rsidRDefault="00D30525" w:rsidP="00D30525">
            <w:pPr>
              <w:pStyle w:val="Tekstfusnote"/>
              <w:ind w:left="360"/>
              <w:rPr>
                <w:rFonts w:asciiTheme="minorHAnsi" w:hAnsiTheme="minorHAnsi" w:cstheme="minorHAnsi"/>
              </w:rPr>
            </w:pPr>
          </w:p>
        </w:tc>
        <w:tc>
          <w:tcPr>
            <w:tcW w:w="1686" w:type="pct"/>
          </w:tcPr>
          <w:p w14:paraId="275A0EEB" w14:textId="77777777" w:rsidR="00D30525" w:rsidRPr="00E45878" w:rsidRDefault="00D30525" w:rsidP="00D30525">
            <w:pPr>
              <w:pStyle w:val="Tekstfusnote"/>
              <w:ind w:left="360"/>
              <w:rPr>
                <w:rFonts w:asciiTheme="minorHAnsi" w:hAnsiTheme="minorHAnsi" w:cstheme="minorHAnsi"/>
              </w:rPr>
            </w:pPr>
          </w:p>
        </w:tc>
        <w:tc>
          <w:tcPr>
            <w:tcW w:w="1374" w:type="pct"/>
          </w:tcPr>
          <w:p w14:paraId="44FB2663" w14:textId="77777777" w:rsidR="00D30525" w:rsidRPr="00E45878" w:rsidRDefault="00D30525" w:rsidP="00D30525">
            <w:pPr>
              <w:pStyle w:val="Tekstfusnote"/>
              <w:ind w:left="360"/>
              <w:rPr>
                <w:rFonts w:asciiTheme="minorHAnsi" w:hAnsiTheme="minorHAnsi" w:cstheme="minorHAnsi"/>
              </w:rPr>
            </w:pPr>
            <w:r w:rsidRPr="00E45878">
              <w:rPr>
                <w:rFonts w:asciiTheme="minorHAnsi" w:hAnsiTheme="minorHAnsi" w:cstheme="minorHAnsi"/>
              </w:rPr>
              <w:t>Izvješće studenta, potvrdnica poslodavca. Razgovor sa studentom, obrana dostavljenog izvješća.</w:t>
            </w:r>
          </w:p>
        </w:tc>
      </w:tr>
      <w:tr w:rsidR="00D30525" w:rsidRPr="00E45878" w14:paraId="0A3E851F" w14:textId="77777777" w:rsidTr="00D30525">
        <w:tc>
          <w:tcPr>
            <w:tcW w:w="936" w:type="pct"/>
          </w:tcPr>
          <w:p w14:paraId="7D3CA779"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I5 Samostalno izraditi stručno izvješće o obavljenoj praksi</w:t>
            </w:r>
          </w:p>
        </w:tc>
        <w:tc>
          <w:tcPr>
            <w:tcW w:w="1004" w:type="pct"/>
          </w:tcPr>
          <w:p w14:paraId="1AF1BD94" w14:textId="77777777" w:rsidR="00D30525" w:rsidRPr="00E45878" w:rsidRDefault="00D30525" w:rsidP="00D30525">
            <w:pPr>
              <w:pStyle w:val="Tekstfusnote"/>
              <w:ind w:left="360"/>
              <w:rPr>
                <w:rFonts w:asciiTheme="minorHAnsi" w:hAnsiTheme="minorHAnsi" w:cstheme="minorHAnsi"/>
                <w:lang w:val="hr-HR"/>
              </w:rPr>
            </w:pPr>
          </w:p>
        </w:tc>
        <w:tc>
          <w:tcPr>
            <w:tcW w:w="1686" w:type="pct"/>
          </w:tcPr>
          <w:p w14:paraId="47028A8A" w14:textId="77777777" w:rsidR="00D30525" w:rsidRPr="00E45878" w:rsidRDefault="00D30525" w:rsidP="00D30525">
            <w:pPr>
              <w:pStyle w:val="Tekstfusnote"/>
              <w:ind w:left="360"/>
              <w:rPr>
                <w:rFonts w:asciiTheme="minorHAnsi" w:hAnsiTheme="minorHAnsi" w:cstheme="minorHAnsi"/>
                <w:lang w:val="hr-HR"/>
              </w:rPr>
            </w:pPr>
          </w:p>
        </w:tc>
        <w:tc>
          <w:tcPr>
            <w:tcW w:w="1374" w:type="pct"/>
          </w:tcPr>
          <w:p w14:paraId="4789BDAE" w14:textId="77777777" w:rsidR="00D30525" w:rsidRPr="00E45878" w:rsidRDefault="00D30525" w:rsidP="00D30525">
            <w:pPr>
              <w:pStyle w:val="Tekstfusnote"/>
              <w:ind w:left="360"/>
              <w:rPr>
                <w:rFonts w:asciiTheme="minorHAnsi" w:hAnsiTheme="minorHAnsi" w:cstheme="minorHAnsi"/>
                <w:lang w:val="hr-HR"/>
              </w:rPr>
            </w:pPr>
            <w:r w:rsidRPr="00E45878">
              <w:rPr>
                <w:rFonts w:asciiTheme="minorHAnsi" w:hAnsiTheme="minorHAnsi" w:cstheme="minorHAnsi"/>
                <w:lang w:val="hr-HR"/>
              </w:rPr>
              <w:t>Izvješće studenta, potvrdnica poslodavca. Razgovor sa studentom, obrana dostavljenog izvješća.</w:t>
            </w:r>
          </w:p>
        </w:tc>
      </w:tr>
    </w:tbl>
    <w:p w14:paraId="1B859FA0" w14:textId="77777777" w:rsidR="00D30525" w:rsidRPr="00E45878" w:rsidRDefault="00D30525" w:rsidP="00D30525">
      <w:pPr>
        <w:pStyle w:val="Tekstfusnote"/>
        <w:ind w:left="360"/>
        <w:rPr>
          <w:rFonts w:asciiTheme="minorHAnsi" w:hAnsiTheme="minorHAnsi" w:cstheme="minorHAnsi"/>
          <w:lang w:val="hr-HR"/>
        </w:rPr>
      </w:pPr>
    </w:p>
    <w:p w14:paraId="25EE8E07" w14:textId="620DF98D" w:rsidR="00D30525" w:rsidRPr="0037228C" w:rsidRDefault="00D30525" w:rsidP="00D30525">
      <w:pPr>
        <w:pStyle w:val="Tekstfusnote"/>
        <w:rPr>
          <w:rFonts w:asciiTheme="minorHAnsi" w:hAnsiTheme="minorHAnsi" w:cstheme="minorHAnsi"/>
          <w:lang w:val="hr-HR"/>
        </w:rPr>
      </w:pPr>
    </w:p>
    <w:p w14:paraId="4BCB6321" w14:textId="77777777" w:rsidR="00D30525" w:rsidRPr="0037228C" w:rsidRDefault="00D30525" w:rsidP="00D30525">
      <w:pPr>
        <w:pStyle w:val="Tekstfusnote"/>
        <w:rPr>
          <w:rFonts w:asciiTheme="minorHAnsi" w:hAnsiTheme="minorHAnsi" w:cstheme="minorHAnsi"/>
          <w:lang w:val="hr-HR"/>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D30525" w:rsidRPr="00E45878" w14:paraId="1FDA2AAB"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54A6D8DB" w14:textId="77777777" w:rsidR="00D30525" w:rsidRPr="00E45878" w:rsidRDefault="00D30525" w:rsidP="00D30525">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D30525" w:rsidRPr="00E45878" w14:paraId="16140043"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FA3A52F" w14:textId="77777777" w:rsidR="00D30525" w:rsidRPr="00E45878" w:rsidRDefault="00D30525" w:rsidP="00D30525">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588461619"/>
              <w:placeholder>
                <w:docPart w:val="82FD8D7A380B4F63B6F6A6A0FB32A53F"/>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1404C55B"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D30525" w:rsidRPr="00E45878" w14:paraId="53BE2C30"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5AD9C4" w14:textId="77777777" w:rsidR="00D30525" w:rsidRPr="00E45878" w:rsidRDefault="00D30525" w:rsidP="00D30525">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060FC5B"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ZAVRŠNI RAD</w:t>
            </w:r>
          </w:p>
        </w:tc>
      </w:tr>
      <w:tr w:rsidR="00D30525" w:rsidRPr="00E45878" w14:paraId="7B5D7B60"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1B21477" w14:textId="77777777" w:rsidR="00D30525" w:rsidRPr="00E45878" w:rsidRDefault="00D30525" w:rsidP="00D30525">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7C7E9B4" w14:textId="77777777" w:rsidR="00D30525" w:rsidRPr="00E45878" w:rsidRDefault="00D30525" w:rsidP="00D30525">
            <w:pPr>
              <w:pStyle w:val="Tekstfusnote"/>
              <w:rPr>
                <w:rFonts w:asciiTheme="minorHAnsi" w:hAnsiTheme="minorHAnsi" w:cstheme="minorHAnsi"/>
              </w:rPr>
            </w:pPr>
          </w:p>
        </w:tc>
      </w:tr>
      <w:tr w:rsidR="00D30525" w:rsidRPr="00E45878" w14:paraId="2C14D545"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C52FBAC" w14:textId="77777777" w:rsidR="00D30525" w:rsidRPr="00E45878" w:rsidRDefault="00D30525" w:rsidP="00D30525">
            <w:pPr>
              <w:pStyle w:val="Tekstfusnote"/>
              <w:rPr>
                <w:rFonts w:asciiTheme="minorHAnsi" w:hAnsiTheme="minorHAnsi" w:cstheme="minorHAnsi"/>
                <w:b/>
                <w:bCs/>
              </w:rPr>
            </w:pPr>
            <w:r w:rsidRPr="00E45878">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68DE19C" w14:textId="77777777" w:rsidR="00D30525" w:rsidRPr="00E45878" w:rsidRDefault="00D30525" w:rsidP="00D30525">
            <w:pPr>
              <w:pStyle w:val="Tekstfusnote"/>
              <w:rPr>
                <w:rFonts w:asciiTheme="minorHAnsi" w:hAnsiTheme="minorHAnsi" w:cstheme="minorHAnsi"/>
              </w:rPr>
            </w:pPr>
          </w:p>
        </w:tc>
      </w:tr>
      <w:tr w:rsidR="00D30525" w:rsidRPr="00E45878" w14:paraId="5205DD0A"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646895D" w14:textId="77777777" w:rsidR="00D30525" w:rsidRPr="00E45878" w:rsidRDefault="00D30525" w:rsidP="00D30525">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171100202"/>
              <w:placeholder>
                <w:docPart w:val="F0A37639542848FBB0B48195605B8ADF"/>
              </w:placeholder>
              <w:comboBox>
                <w:listItem w:displayText="Obvezni" w:value="Obvezni"/>
                <w:listItem w:displayText="Izborni" w:value="Izborni"/>
              </w:comboBox>
            </w:sdtPr>
            <w:sdtEndPr/>
            <w:sdtContent>
              <w:p w14:paraId="4B1091B2"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5B23C7E" w14:textId="77777777" w:rsidR="00D30525" w:rsidRPr="00E45878" w:rsidRDefault="00D30525" w:rsidP="00D30525">
            <w:pPr>
              <w:pStyle w:val="Tekstfusnote"/>
              <w:rPr>
                <w:rFonts w:asciiTheme="minorHAnsi" w:hAnsiTheme="minorHAnsi" w:cstheme="minorHAnsi"/>
                <w:b/>
                <w:bCs/>
              </w:rPr>
            </w:pPr>
            <w:r w:rsidRPr="00E45878">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55845352"/>
              <w:placeholder>
                <w:docPart w:val="86DE18A4822B45BAB09D08430B4C163E"/>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31C79E04"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10</w:t>
                </w:r>
              </w:p>
            </w:sdtContent>
          </w:sdt>
        </w:tc>
      </w:tr>
      <w:tr w:rsidR="00D30525" w:rsidRPr="00E45878" w14:paraId="784C44C2"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5FD9D74" w14:textId="77777777" w:rsidR="00D30525" w:rsidRPr="00E45878" w:rsidRDefault="00D30525" w:rsidP="00D30525">
            <w:pPr>
              <w:pStyle w:val="Tekstfusnote"/>
              <w:rPr>
                <w:rFonts w:asciiTheme="minorHAnsi" w:hAnsiTheme="minorHAnsi" w:cstheme="minorHAnsi"/>
                <w:b/>
                <w:bCs/>
              </w:rPr>
            </w:pPr>
            <w:r w:rsidRPr="00E45878">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62410476"/>
              <w:placeholder>
                <w:docPart w:val="F6F02638D0AD411C83FAF603F8CE7B63"/>
              </w:placeholder>
              <w:comboBox>
                <w:listItem w:displayText="1." w:value="1."/>
                <w:listItem w:displayText="2." w:value="2."/>
                <w:listItem w:displayText="3." w:value="3."/>
              </w:comboBox>
            </w:sdtPr>
            <w:sdtEndPr/>
            <w:sdtContent>
              <w:p w14:paraId="2D8E364C"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3.</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3C5BC34" w14:textId="77777777" w:rsidR="00D30525" w:rsidRPr="00E45878" w:rsidRDefault="00D30525" w:rsidP="00D30525">
            <w:pPr>
              <w:pStyle w:val="Tekstfusnote"/>
              <w:rPr>
                <w:rFonts w:asciiTheme="minorHAnsi" w:hAnsiTheme="minorHAnsi" w:cstheme="minorHAnsi"/>
                <w:b/>
                <w:bCs/>
              </w:rPr>
            </w:pPr>
            <w:r w:rsidRPr="00E45878">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286735703"/>
              <w:placeholder>
                <w:docPart w:val="422115412EAA40DD80F659797C5ED220"/>
              </w:placeholder>
              <w:comboBox>
                <w:listItem w:displayText="Zimski" w:value="Zimski"/>
                <w:listItem w:displayText="Ljetni" w:value="Ljetni"/>
              </w:comboBox>
            </w:sdtPr>
            <w:sdtEndPr/>
            <w:sdtContent>
              <w:p w14:paraId="13D1F262"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Ljetni</w:t>
                </w:r>
              </w:p>
            </w:sdtContent>
          </w:sdt>
        </w:tc>
      </w:tr>
      <w:tr w:rsidR="00D30525" w:rsidRPr="00E45878" w14:paraId="0DEC556D" w14:textId="77777777" w:rsidTr="0029158D">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0F6B84B" w14:textId="77777777" w:rsidR="00D30525" w:rsidRPr="00E45878" w:rsidRDefault="00D30525" w:rsidP="00D30525">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408EBCA"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54A765A"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4AB4FF6"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B274E1B"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Praktikum</w:t>
            </w:r>
          </w:p>
        </w:tc>
      </w:tr>
      <w:tr w:rsidR="00D30525" w:rsidRPr="00E45878" w14:paraId="217BF098" w14:textId="77777777" w:rsidTr="0029158D">
        <w:trPr>
          <w:trHeight w:val="300"/>
        </w:trPr>
        <w:tc>
          <w:tcPr>
            <w:tcW w:w="1414" w:type="pct"/>
            <w:vMerge/>
            <w:tcMar>
              <w:top w:w="113" w:type="dxa"/>
              <w:bottom w:w="113" w:type="dxa"/>
            </w:tcMar>
            <w:vAlign w:val="center"/>
          </w:tcPr>
          <w:p w14:paraId="3E95F47D" w14:textId="77777777" w:rsidR="00D30525" w:rsidRPr="00E45878" w:rsidRDefault="00D30525" w:rsidP="00D30525">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9D13A9A"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AC1DB99"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A123228"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71AFD80"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0</w:t>
            </w:r>
          </w:p>
        </w:tc>
      </w:tr>
      <w:tr w:rsidR="00D30525" w:rsidRPr="00E45878" w14:paraId="157B2247"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AC9A992" w14:textId="77777777" w:rsidR="00D30525" w:rsidRPr="00E45878" w:rsidRDefault="00D30525" w:rsidP="00D30525">
            <w:pPr>
              <w:pStyle w:val="Tekstfusnote"/>
              <w:rPr>
                <w:rFonts w:asciiTheme="minorHAnsi" w:hAnsiTheme="minorHAnsi" w:cstheme="minorHAnsi"/>
                <w:b/>
                <w:bCs/>
              </w:rPr>
            </w:pPr>
            <w:r w:rsidRPr="00E45878">
              <w:rPr>
                <w:rFonts w:asciiTheme="minorHAnsi" w:hAnsiTheme="minorHAnsi" w:cstheme="minorHAnsi"/>
                <w:b/>
                <w:bCs/>
              </w:rPr>
              <w:t>OPIS KOLEGIJA</w:t>
            </w:r>
          </w:p>
        </w:tc>
      </w:tr>
      <w:tr w:rsidR="00D30525" w:rsidRPr="00E45878" w14:paraId="10B5EE0A"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FDEC846" w14:textId="77777777" w:rsidR="00D30525" w:rsidRPr="00E45878" w:rsidRDefault="00D30525" w:rsidP="00D30525">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D30525" w:rsidRPr="00E45878" w14:paraId="0C67C833"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E79A97C" w14:textId="77777777" w:rsidR="00D30525" w:rsidRPr="00E45878" w:rsidRDefault="00D30525" w:rsidP="00B40BF3">
            <w:pPr>
              <w:pStyle w:val="Tekstfusnote"/>
              <w:numPr>
                <w:ilvl w:val="0"/>
                <w:numId w:val="21"/>
              </w:numPr>
              <w:rPr>
                <w:rFonts w:asciiTheme="minorHAnsi" w:hAnsiTheme="minorHAnsi" w:cstheme="minorHAnsi"/>
                <w:lang w:val="hr-HR"/>
              </w:rPr>
            </w:pPr>
            <w:r w:rsidRPr="00E45878">
              <w:rPr>
                <w:rFonts w:asciiTheme="minorHAnsi" w:hAnsiTheme="minorHAnsi" w:cstheme="minorHAnsi"/>
                <w:lang w:val="hr-HR"/>
              </w:rPr>
              <w:t>Provesti istraživanje domaće i stranu literature, provesti praktično istraživanje, napisati stručni rad, argumentirati rezultate istraživanja te javno prezentirati rezultate istraživanja završnog rada.</w:t>
            </w:r>
          </w:p>
        </w:tc>
      </w:tr>
      <w:tr w:rsidR="00D30525" w:rsidRPr="00E45878" w14:paraId="0D3CFA2A"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4781151" w14:textId="77777777" w:rsidR="00D30525" w:rsidRPr="00E45878" w:rsidRDefault="00D30525" w:rsidP="00D30525">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D30525" w:rsidRPr="00E45878" w14:paraId="33356276"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755D766" w14:textId="77777777" w:rsidR="00D30525" w:rsidRPr="00E45878" w:rsidRDefault="00D30525" w:rsidP="00D30525">
            <w:pPr>
              <w:pStyle w:val="Tekstfusnote"/>
              <w:rPr>
                <w:rFonts w:asciiTheme="minorHAnsi" w:hAnsiTheme="minorHAnsi" w:cstheme="minorHAnsi"/>
                <w:lang w:val="hr-HR"/>
              </w:rPr>
            </w:pPr>
            <w:r w:rsidRPr="00E45878">
              <w:rPr>
                <w:rFonts w:asciiTheme="minorHAnsi" w:hAnsiTheme="minorHAnsi" w:cstheme="minorHAnsi"/>
                <w:lang w:val="hr-HR"/>
              </w:rPr>
              <w:t>Usvojeni ishodi učenja po kolegijima.</w:t>
            </w:r>
          </w:p>
        </w:tc>
      </w:tr>
      <w:tr w:rsidR="00D30525" w:rsidRPr="00E45878" w14:paraId="366BF131"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20F0CD4" w14:textId="77777777" w:rsidR="00D30525" w:rsidRPr="00E45878" w:rsidRDefault="00D30525" w:rsidP="00D30525">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D30525" w:rsidRPr="00E45878" w14:paraId="1F50CFB9"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610A5E9" w14:textId="77777777" w:rsidR="00D30525" w:rsidRPr="00E45878" w:rsidRDefault="00D30525" w:rsidP="00D30525">
            <w:pPr>
              <w:pStyle w:val="Tekstfusnote"/>
              <w:rPr>
                <w:rFonts w:asciiTheme="minorHAnsi" w:hAnsiTheme="minorHAnsi" w:cstheme="minorHAnsi"/>
                <w:lang w:val="hr-HR"/>
              </w:rPr>
            </w:pPr>
            <w:r w:rsidRPr="00E45878">
              <w:rPr>
                <w:rFonts w:asciiTheme="minorHAnsi" w:hAnsiTheme="minorHAnsi" w:cstheme="minorHAnsi"/>
                <w:lang w:val="hr-HR"/>
              </w:rPr>
              <w:t>Kolegij može pridonijeti svim ishodima učenja na razini programa.</w:t>
            </w:r>
          </w:p>
          <w:p w14:paraId="27B9D5EE" w14:textId="77777777" w:rsidR="00D30525" w:rsidRPr="00E45878" w:rsidRDefault="00D30525" w:rsidP="00D30525">
            <w:pPr>
              <w:pStyle w:val="Tekstfusnote"/>
              <w:rPr>
                <w:rFonts w:asciiTheme="minorHAnsi" w:hAnsiTheme="minorHAnsi" w:cstheme="minorHAnsi"/>
                <w:lang w:val="hr-HR"/>
              </w:rPr>
            </w:pPr>
          </w:p>
        </w:tc>
      </w:tr>
      <w:tr w:rsidR="00D30525" w:rsidRPr="00E45878" w14:paraId="2BDE4ED2"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A3DB1E3" w14:textId="77777777" w:rsidR="00D30525" w:rsidRPr="00E45878" w:rsidRDefault="00D30525" w:rsidP="00D30525">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D30525" w:rsidRPr="00E45878" w14:paraId="4C0CAF0E"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A82A3C9"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I1           Definirati stručni (i / ili znanstveni) problem (i samostalno ga riješiti)</w:t>
            </w:r>
          </w:p>
          <w:p w14:paraId="50D21329"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I2</w:t>
            </w:r>
            <w:r w:rsidRPr="00E45878">
              <w:rPr>
                <w:rFonts w:asciiTheme="minorHAnsi" w:hAnsiTheme="minorHAnsi" w:cstheme="minorHAnsi"/>
              </w:rPr>
              <w:tab/>
              <w:t>Primijeniti metodologiju pisanja stručnog (i/ili znanstvenog) rada</w:t>
            </w:r>
          </w:p>
          <w:p w14:paraId="2635EE21"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I3</w:t>
            </w:r>
            <w:r w:rsidRPr="00E45878">
              <w:rPr>
                <w:rFonts w:asciiTheme="minorHAnsi" w:hAnsiTheme="minorHAnsi" w:cstheme="minorHAnsi"/>
              </w:rPr>
              <w:tab/>
              <w:t>Primijeniti usvojena znanja i kompetencije stečene kroz studij</w:t>
            </w:r>
          </w:p>
          <w:p w14:paraId="7DFD207B"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I4</w:t>
            </w:r>
            <w:r w:rsidRPr="00E45878">
              <w:rPr>
                <w:rFonts w:asciiTheme="minorHAnsi" w:hAnsiTheme="minorHAnsi" w:cstheme="minorHAnsi"/>
              </w:rPr>
              <w:tab/>
              <w:t>Poštovati etičke principe i pravila citiranja literature</w:t>
            </w:r>
          </w:p>
          <w:p w14:paraId="72D40D3C"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I5</w:t>
            </w:r>
            <w:r w:rsidRPr="00E45878">
              <w:rPr>
                <w:rFonts w:asciiTheme="minorHAnsi" w:hAnsiTheme="minorHAnsi" w:cstheme="minorHAnsi"/>
              </w:rPr>
              <w:tab/>
              <w:t>Prezentirati i interpretirati rezultate istraživanja</w:t>
            </w:r>
          </w:p>
        </w:tc>
      </w:tr>
      <w:tr w:rsidR="00D30525" w:rsidRPr="00E45878" w14:paraId="4EC64355"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DA49A75" w14:textId="77777777" w:rsidR="00D30525" w:rsidRPr="00E45878" w:rsidRDefault="00D30525" w:rsidP="00D30525">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D30525" w:rsidRPr="00E45878" w14:paraId="7909D8C9"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7120300" w14:textId="77777777" w:rsidR="00D30525" w:rsidRPr="00E45878" w:rsidRDefault="00D30525" w:rsidP="00D30525">
            <w:pPr>
              <w:pStyle w:val="Tekstfusnote"/>
              <w:rPr>
                <w:rFonts w:asciiTheme="minorHAnsi" w:hAnsiTheme="minorHAnsi" w:cstheme="minorHAnsi"/>
                <w:lang w:val="hr-HR"/>
              </w:rPr>
            </w:pPr>
            <w:r w:rsidRPr="00E45878">
              <w:rPr>
                <w:rFonts w:asciiTheme="minorHAnsi" w:hAnsiTheme="minorHAnsi" w:cstheme="minorHAnsi"/>
                <w:lang w:val="hr-HR"/>
              </w:rPr>
              <w:t>Završni rad je kolegij koji upotpunjuje teoretsko znanje s praktičnim znanjem s ciljem stjecanja iskustva rada u struci u realnom radnom okruženju što omogućuje uspješnije uključivanje u profesionalni rad.</w:t>
            </w:r>
          </w:p>
        </w:tc>
      </w:tr>
      <w:tr w:rsidR="00D30525" w:rsidRPr="00E45878" w14:paraId="5AB8B433"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9CE834B" w14:textId="77777777" w:rsidR="00D30525" w:rsidRPr="00E45878" w:rsidRDefault="00D30525" w:rsidP="00D30525">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28F99DB" w14:textId="77777777" w:rsidR="00D30525" w:rsidRPr="00E45878" w:rsidRDefault="00BF3C49" w:rsidP="00D30525">
            <w:pPr>
              <w:pStyle w:val="Tekstfusnote"/>
              <w:rPr>
                <w:rFonts w:asciiTheme="minorHAnsi" w:hAnsiTheme="minorHAnsi" w:cstheme="minorHAnsi"/>
              </w:rPr>
            </w:pPr>
            <w:sdt>
              <w:sdtPr>
                <w:rPr>
                  <w:rFonts w:asciiTheme="minorHAnsi" w:hAnsiTheme="minorHAnsi" w:cstheme="minorHAnsi"/>
                </w:rPr>
                <w:id w:val="-329750523"/>
                <w14:checkbox>
                  <w14:checked w14:val="0"/>
                  <w14:checkedState w14:val="2612" w14:font="MS Gothic"/>
                  <w14:uncheckedState w14:val="2610" w14:font="MS Gothic"/>
                </w14:checkbox>
              </w:sdtPr>
              <w:sdtEndPr/>
              <w:sdtContent>
                <w:r w:rsidR="00D30525" w:rsidRPr="00E45878">
                  <w:rPr>
                    <w:rFonts w:ascii="Segoe UI Symbol" w:hAnsi="Segoe UI Symbol" w:cs="Segoe UI Symbol"/>
                  </w:rPr>
                  <w:t>☐</w:t>
                </w:r>
              </w:sdtContent>
            </w:sdt>
            <w:r w:rsidR="00D30525" w:rsidRPr="00E45878">
              <w:rPr>
                <w:rFonts w:asciiTheme="minorHAnsi" w:hAnsiTheme="minorHAnsi" w:cstheme="minorHAnsi"/>
              </w:rPr>
              <w:t xml:space="preserve"> Predavanja</w:t>
            </w:r>
          </w:p>
          <w:p w14:paraId="6A0E3694" w14:textId="77777777" w:rsidR="00D30525" w:rsidRPr="00E45878" w:rsidRDefault="00BF3C49" w:rsidP="00D30525">
            <w:pPr>
              <w:pStyle w:val="Tekstfusnote"/>
              <w:rPr>
                <w:rFonts w:asciiTheme="minorHAnsi" w:hAnsiTheme="minorHAnsi" w:cstheme="minorHAnsi"/>
              </w:rPr>
            </w:pPr>
            <w:sdt>
              <w:sdtPr>
                <w:rPr>
                  <w:rFonts w:asciiTheme="minorHAnsi" w:hAnsiTheme="minorHAnsi" w:cstheme="minorHAnsi"/>
                </w:rPr>
                <w:id w:val="-283110746"/>
                <w14:checkbox>
                  <w14:checked w14:val="0"/>
                  <w14:checkedState w14:val="2612" w14:font="MS Gothic"/>
                  <w14:uncheckedState w14:val="2610" w14:font="MS Gothic"/>
                </w14:checkbox>
              </w:sdtPr>
              <w:sdtEndPr/>
              <w:sdtContent>
                <w:r w:rsidR="00D30525" w:rsidRPr="00E45878">
                  <w:rPr>
                    <w:rFonts w:ascii="Segoe UI Symbol" w:hAnsi="Segoe UI Symbol" w:cs="Segoe UI Symbol"/>
                  </w:rPr>
                  <w:t>☐</w:t>
                </w:r>
              </w:sdtContent>
            </w:sdt>
            <w:r w:rsidR="00D30525" w:rsidRPr="00E45878">
              <w:rPr>
                <w:rFonts w:asciiTheme="minorHAnsi" w:hAnsiTheme="minorHAnsi" w:cstheme="minorHAnsi"/>
              </w:rPr>
              <w:t xml:space="preserve"> Seminari i radionice</w:t>
            </w:r>
          </w:p>
          <w:p w14:paraId="3E50CBAB" w14:textId="77777777" w:rsidR="00D30525" w:rsidRPr="00E45878" w:rsidRDefault="00BF3C49" w:rsidP="00D30525">
            <w:pPr>
              <w:pStyle w:val="Tekstfusnote"/>
              <w:rPr>
                <w:rFonts w:asciiTheme="minorHAnsi" w:hAnsiTheme="minorHAnsi" w:cstheme="minorHAnsi"/>
              </w:rPr>
            </w:pPr>
            <w:sdt>
              <w:sdtPr>
                <w:rPr>
                  <w:rFonts w:asciiTheme="minorHAnsi" w:hAnsiTheme="minorHAnsi" w:cstheme="minorHAnsi"/>
                </w:rPr>
                <w:id w:val="-1554380022"/>
                <w14:checkbox>
                  <w14:checked w14:val="0"/>
                  <w14:checkedState w14:val="2612" w14:font="MS Gothic"/>
                  <w14:uncheckedState w14:val="2610" w14:font="MS Gothic"/>
                </w14:checkbox>
              </w:sdtPr>
              <w:sdtEndPr/>
              <w:sdtContent>
                <w:r w:rsidR="00D30525" w:rsidRPr="00E45878">
                  <w:rPr>
                    <w:rFonts w:ascii="Segoe UI Symbol" w:hAnsi="Segoe UI Symbol" w:cs="Segoe UI Symbol"/>
                  </w:rPr>
                  <w:t>☐</w:t>
                </w:r>
              </w:sdtContent>
            </w:sdt>
            <w:r w:rsidR="00D30525" w:rsidRPr="00E45878">
              <w:rPr>
                <w:rFonts w:asciiTheme="minorHAnsi" w:hAnsiTheme="minorHAnsi" w:cstheme="minorHAnsi"/>
              </w:rPr>
              <w:t xml:space="preserve"> Vježbe</w:t>
            </w:r>
          </w:p>
          <w:p w14:paraId="3CA23B49" w14:textId="77777777" w:rsidR="00D30525" w:rsidRPr="00E45878" w:rsidRDefault="00BF3C49" w:rsidP="00D30525">
            <w:pPr>
              <w:pStyle w:val="Tekstfusnote"/>
              <w:rPr>
                <w:rFonts w:asciiTheme="minorHAnsi" w:hAnsiTheme="minorHAnsi" w:cstheme="minorHAnsi"/>
              </w:rPr>
            </w:pPr>
            <w:sdt>
              <w:sdtPr>
                <w:rPr>
                  <w:rFonts w:asciiTheme="minorHAnsi" w:hAnsiTheme="minorHAnsi" w:cstheme="minorHAnsi"/>
                </w:rPr>
                <w:id w:val="-1050610003"/>
                <w14:checkbox>
                  <w14:checked w14:val="0"/>
                  <w14:checkedState w14:val="2612" w14:font="MS Gothic"/>
                  <w14:uncheckedState w14:val="2610" w14:font="MS Gothic"/>
                </w14:checkbox>
              </w:sdtPr>
              <w:sdtEndPr/>
              <w:sdtContent>
                <w:r w:rsidR="00D30525" w:rsidRPr="00E45878">
                  <w:rPr>
                    <w:rFonts w:ascii="Segoe UI Symbol" w:hAnsi="Segoe UI Symbol" w:cs="Segoe UI Symbol"/>
                  </w:rPr>
                  <w:t>☐</w:t>
                </w:r>
              </w:sdtContent>
            </w:sdt>
            <w:r w:rsidR="00D30525" w:rsidRPr="00E45878">
              <w:rPr>
                <w:rFonts w:asciiTheme="minorHAnsi" w:hAnsiTheme="minorHAnsi" w:cstheme="minorHAnsi"/>
              </w:rPr>
              <w:t xml:space="preserve"> Obrazovanje na daljinu</w:t>
            </w:r>
          </w:p>
          <w:p w14:paraId="36C92308" w14:textId="77777777" w:rsidR="00D30525" w:rsidRPr="00E45878" w:rsidRDefault="00BF3C49" w:rsidP="00D30525">
            <w:pPr>
              <w:pStyle w:val="Tekstfusnote"/>
              <w:rPr>
                <w:rFonts w:asciiTheme="minorHAnsi" w:hAnsiTheme="minorHAnsi" w:cstheme="minorHAnsi"/>
              </w:rPr>
            </w:pPr>
            <w:sdt>
              <w:sdtPr>
                <w:rPr>
                  <w:rFonts w:asciiTheme="minorHAnsi" w:hAnsiTheme="minorHAnsi" w:cstheme="minorHAnsi"/>
                </w:rPr>
                <w:id w:val="-1170103812"/>
                <w14:checkbox>
                  <w14:checked w14:val="0"/>
                  <w14:checkedState w14:val="2612" w14:font="MS Gothic"/>
                  <w14:uncheckedState w14:val="2610" w14:font="MS Gothic"/>
                </w14:checkbox>
              </w:sdtPr>
              <w:sdtEndPr/>
              <w:sdtContent>
                <w:r w:rsidR="00D30525" w:rsidRPr="00E45878">
                  <w:rPr>
                    <w:rFonts w:ascii="Segoe UI Symbol" w:hAnsi="Segoe UI Symbol" w:cs="Segoe UI Symbol"/>
                  </w:rPr>
                  <w:t>☐</w:t>
                </w:r>
              </w:sdtContent>
            </w:sdt>
            <w:r w:rsidR="00D30525" w:rsidRPr="00E45878">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D51B6A2" w14:textId="77777777" w:rsidR="00D30525" w:rsidRPr="00E45878" w:rsidRDefault="00BF3C49" w:rsidP="00D30525">
            <w:pPr>
              <w:pStyle w:val="Tekstfusnote"/>
              <w:rPr>
                <w:rFonts w:asciiTheme="minorHAnsi" w:hAnsiTheme="minorHAnsi" w:cstheme="minorHAnsi"/>
              </w:rPr>
            </w:pPr>
            <w:sdt>
              <w:sdtPr>
                <w:rPr>
                  <w:rFonts w:asciiTheme="minorHAnsi" w:hAnsiTheme="minorHAnsi" w:cstheme="minorHAnsi"/>
                </w:rPr>
                <w:id w:val="-1272770633"/>
                <w14:checkbox>
                  <w14:checked w14:val="1"/>
                  <w14:checkedState w14:val="2612" w14:font="MS Gothic"/>
                  <w14:uncheckedState w14:val="2610" w14:font="MS Gothic"/>
                </w14:checkbox>
              </w:sdtPr>
              <w:sdtEndPr/>
              <w:sdtContent>
                <w:r w:rsidR="00D30525" w:rsidRPr="00E45878">
                  <w:rPr>
                    <w:rFonts w:ascii="Segoe UI Symbol" w:hAnsi="Segoe UI Symbol" w:cs="Segoe UI Symbol"/>
                  </w:rPr>
                  <w:t>☒</w:t>
                </w:r>
              </w:sdtContent>
            </w:sdt>
            <w:r w:rsidR="00D30525" w:rsidRPr="00E45878">
              <w:rPr>
                <w:rFonts w:asciiTheme="minorHAnsi" w:hAnsiTheme="minorHAnsi" w:cstheme="minorHAnsi"/>
              </w:rPr>
              <w:t xml:space="preserve"> Samostalni zadaci</w:t>
            </w:r>
          </w:p>
          <w:p w14:paraId="22D83EB1" w14:textId="77777777" w:rsidR="00D30525" w:rsidRPr="00E45878" w:rsidRDefault="00BF3C49" w:rsidP="00D30525">
            <w:pPr>
              <w:pStyle w:val="Tekstfusnote"/>
              <w:rPr>
                <w:rFonts w:asciiTheme="minorHAnsi" w:hAnsiTheme="minorHAnsi" w:cstheme="minorHAnsi"/>
              </w:rPr>
            </w:pPr>
            <w:sdt>
              <w:sdtPr>
                <w:rPr>
                  <w:rFonts w:asciiTheme="minorHAnsi" w:hAnsiTheme="minorHAnsi" w:cstheme="minorHAnsi"/>
                </w:rPr>
                <w:id w:val="435179855"/>
                <w14:checkbox>
                  <w14:checked w14:val="0"/>
                  <w14:checkedState w14:val="2612" w14:font="MS Gothic"/>
                  <w14:uncheckedState w14:val="2610" w14:font="MS Gothic"/>
                </w14:checkbox>
              </w:sdtPr>
              <w:sdtEndPr/>
              <w:sdtContent>
                <w:r w:rsidR="00D30525" w:rsidRPr="00E45878">
                  <w:rPr>
                    <w:rFonts w:ascii="Segoe UI Symbol" w:hAnsi="Segoe UI Symbol" w:cs="Segoe UI Symbol"/>
                  </w:rPr>
                  <w:t>☐</w:t>
                </w:r>
              </w:sdtContent>
            </w:sdt>
            <w:r w:rsidR="00D30525" w:rsidRPr="00E45878">
              <w:rPr>
                <w:rFonts w:asciiTheme="minorHAnsi" w:hAnsiTheme="minorHAnsi" w:cstheme="minorHAnsi"/>
              </w:rPr>
              <w:t xml:space="preserve"> Multimedija i mreža</w:t>
            </w:r>
          </w:p>
          <w:p w14:paraId="5CE9DDF9" w14:textId="77777777" w:rsidR="00D30525" w:rsidRPr="00E45878" w:rsidRDefault="00BF3C49" w:rsidP="00D30525">
            <w:pPr>
              <w:pStyle w:val="Tekstfusnote"/>
              <w:rPr>
                <w:rFonts w:asciiTheme="minorHAnsi" w:hAnsiTheme="minorHAnsi" w:cstheme="minorHAnsi"/>
              </w:rPr>
            </w:pPr>
            <w:sdt>
              <w:sdtPr>
                <w:rPr>
                  <w:rFonts w:asciiTheme="minorHAnsi" w:hAnsiTheme="minorHAnsi" w:cstheme="minorHAnsi"/>
                </w:rPr>
                <w:id w:val="-1726903370"/>
                <w14:checkbox>
                  <w14:checked w14:val="0"/>
                  <w14:checkedState w14:val="2612" w14:font="MS Gothic"/>
                  <w14:uncheckedState w14:val="2610" w14:font="MS Gothic"/>
                </w14:checkbox>
              </w:sdtPr>
              <w:sdtEndPr/>
              <w:sdtContent>
                <w:r w:rsidR="00D30525" w:rsidRPr="00E45878">
                  <w:rPr>
                    <w:rFonts w:ascii="Segoe UI Symbol" w:hAnsi="Segoe UI Symbol" w:cs="Segoe UI Symbol"/>
                  </w:rPr>
                  <w:t>☐</w:t>
                </w:r>
              </w:sdtContent>
            </w:sdt>
            <w:r w:rsidR="00D30525" w:rsidRPr="00E45878">
              <w:rPr>
                <w:rFonts w:asciiTheme="minorHAnsi" w:hAnsiTheme="minorHAnsi" w:cstheme="minorHAnsi"/>
              </w:rPr>
              <w:t xml:space="preserve"> Laboratorij</w:t>
            </w:r>
          </w:p>
          <w:p w14:paraId="12F572D9" w14:textId="77777777" w:rsidR="00D30525" w:rsidRPr="00E45878" w:rsidRDefault="00BF3C49" w:rsidP="00D30525">
            <w:pPr>
              <w:pStyle w:val="Tekstfusnote"/>
              <w:rPr>
                <w:rFonts w:asciiTheme="minorHAnsi" w:hAnsiTheme="minorHAnsi" w:cstheme="minorHAnsi"/>
              </w:rPr>
            </w:pPr>
            <w:sdt>
              <w:sdtPr>
                <w:rPr>
                  <w:rFonts w:asciiTheme="minorHAnsi" w:hAnsiTheme="minorHAnsi" w:cstheme="minorHAnsi"/>
                </w:rPr>
                <w:id w:val="724337033"/>
                <w14:checkbox>
                  <w14:checked w14:val="1"/>
                  <w14:checkedState w14:val="2612" w14:font="MS Gothic"/>
                  <w14:uncheckedState w14:val="2610" w14:font="MS Gothic"/>
                </w14:checkbox>
              </w:sdtPr>
              <w:sdtEndPr/>
              <w:sdtContent>
                <w:r w:rsidR="00D30525" w:rsidRPr="00E45878">
                  <w:rPr>
                    <w:rFonts w:ascii="Segoe UI Symbol" w:hAnsi="Segoe UI Symbol" w:cs="Segoe UI Symbol"/>
                  </w:rPr>
                  <w:t>☒</w:t>
                </w:r>
              </w:sdtContent>
            </w:sdt>
            <w:r w:rsidR="00D30525" w:rsidRPr="00E45878">
              <w:rPr>
                <w:rFonts w:asciiTheme="minorHAnsi" w:hAnsiTheme="minorHAnsi" w:cstheme="minorHAnsi"/>
              </w:rPr>
              <w:t xml:space="preserve"> Mentorski rad</w:t>
            </w:r>
          </w:p>
          <w:p w14:paraId="6D43BD0E" w14:textId="77777777" w:rsidR="00D30525" w:rsidRPr="00E45878" w:rsidRDefault="00BF3C49" w:rsidP="00D30525">
            <w:pPr>
              <w:pStyle w:val="Tekstfusnote"/>
              <w:rPr>
                <w:rFonts w:asciiTheme="minorHAnsi" w:hAnsiTheme="minorHAnsi" w:cstheme="minorHAnsi"/>
              </w:rPr>
            </w:pPr>
            <w:sdt>
              <w:sdtPr>
                <w:rPr>
                  <w:rFonts w:asciiTheme="minorHAnsi" w:hAnsiTheme="minorHAnsi" w:cstheme="minorHAnsi"/>
                </w:rPr>
                <w:id w:val="-1222283003"/>
                <w14:checkbox>
                  <w14:checked w14:val="0"/>
                  <w14:checkedState w14:val="2612" w14:font="MS Gothic"/>
                  <w14:uncheckedState w14:val="2610" w14:font="MS Gothic"/>
                </w14:checkbox>
              </w:sdtPr>
              <w:sdtEndPr/>
              <w:sdtContent>
                <w:r w:rsidR="00D30525" w:rsidRPr="00E45878">
                  <w:rPr>
                    <w:rFonts w:ascii="Segoe UI Symbol" w:hAnsi="Segoe UI Symbol" w:cs="Segoe UI Symbol"/>
                  </w:rPr>
                  <w:t>☐</w:t>
                </w:r>
              </w:sdtContent>
            </w:sdt>
            <w:r w:rsidR="00D30525" w:rsidRPr="00E45878">
              <w:rPr>
                <w:rFonts w:asciiTheme="minorHAnsi" w:hAnsiTheme="minorHAnsi" w:cstheme="minorHAnsi"/>
              </w:rPr>
              <w:t xml:space="preserve"> Ostalo: </w:t>
            </w:r>
          </w:p>
        </w:tc>
      </w:tr>
      <w:tr w:rsidR="00D30525" w:rsidRPr="00E45878" w14:paraId="63D8D766"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AE5FAF1" w14:textId="77777777" w:rsidR="00D30525" w:rsidRPr="00E45878" w:rsidRDefault="00D30525" w:rsidP="00D30525">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D30525" w:rsidRPr="00E45878" w14:paraId="0ACA99B0" w14:textId="77777777" w:rsidTr="0029158D">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0CC5AF8"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lang w:val="hr-HR"/>
              </w:rPr>
              <w:t xml:space="preserve">Tijekom obavljanja stručne prakse student izrađuje izvješće s prikazom obavljene prakse i izvršenog zadatka (članak 13. </w:t>
            </w:r>
            <w:r w:rsidRPr="00E45878">
              <w:rPr>
                <w:rFonts w:asciiTheme="minorHAnsi" w:hAnsiTheme="minorHAnsi" w:cstheme="minorHAnsi"/>
              </w:rPr>
              <w:t>Pravilnika o stručnoj praksi).</w:t>
            </w:r>
          </w:p>
        </w:tc>
      </w:tr>
      <w:tr w:rsidR="00D30525" w:rsidRPr="00E45878" w14:paraId="79EDE7BE"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976B441" w14:textId="77777777" w:rsidR="00D30525" w:rsidRPr="00E45878" w:rsidRDefault="00D30525" w:rsidP="00D30525">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D30525" w:rsidRPr="00E45878" w14:paraId="277BD47C" w14:textId="77777777" w:rsidTr="0029158D">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6E064D3" w14:textId="77777777" w:rsidR="00D30525" w:rsidRPr="00E45878" w:rsidRDefault="00D30525" w:rsidP="00D30525">
            <w:pPr>
              <w:pStyle w:val="Tekstfusnote"/>
              <w:rPr>
                <w:rFonts w:asciiTheme="minorHAnsi" w:hAnsiTheme="minorHAnsi" w:cstheme="minorHAnsi"/>
                <w:bCs/>
              </w:rPr>
            </w:pPr>
            <w:r w:rsidRPr="00E45878">
              <w:rPr>
                <w:rFonts w:asciiTheme="minorHAnsi" w:hAnsiTheme="minorHAnsi" w:cstheme="minorHAnsi"/>
                <w:bCs/>
              </w:rPr>
              <w:t>Pisani dio završnog rada (5 ECTS-a)</w:t>
            </w:r>
          </w:p>
          <w:p w14:paraId="5988D5C8" w14:textId="77777777" w:rsidR="00D30525" w:rsidRPr="00E45878" w:rsidRDefault="00D30525" w:rsidP="00D30525">
            <w:pPr>
              <w:pStyle w:val="Tekstfusnote"/>
              <w:rPr>
                <w:rFonts w:asciiTheme="minorHAnsi" w:hAnsiTheme="minorHAnsi" w:cstheme="minorHAnsi"/>
                <w:bCs/>
              </w:rPr>
            </w:pPr>
            <w:r w:rsidRPr="00E45878">
              <w:rPr>
                <w:rFonts w:asciiTheme="minorHAnsi" w:hAnsiTheme="minorHAnsi" w:cstheme="minorHAnsi"/>
                <w:bCs/>
              </w:rPr>
              <w:t>Odličan (5) – rad je logički dobro strukturiran, činjenično točan, podcjeline su povezane, korištena je relevantna i recentna literatura.</w:t>
            </w:r>
          </w:p>
          <w:p w14:paraId="717E3F68" w14:textId="77777777" w:rsidR="00D30525" w:rsidRPr="00E45878" w:rsidRDefault="00D30525" w:rsidP="00D30525">
            <w:pPr>
              <w:pStyle w:val="Tekstfusnote"/>
              <w:rPr>
                <w:rFonts w:asciiTheme="minorHAnsi" w:hAnsiTheme="minorHAnsi" w:cstheme="minorHAnsi"/>
                <w:bCs/>
              </w:rPr>
            </w:pPr>
            <w:r w:rsidRPr="00E45878">
              <w:rPr>
                <w:rFonts w:asciiTheme="minorHAnsi" w:hAnsiTheme="minorHAnsi" w:cstheme="minorHAnsi"/>
                <w:bCs/>
              </w:rPr>
              <w:t>Vrlo dobar (4) – rad je dobro strukturiran, iznesene su činjenice, literatura je korektno obrađena no pristupu nedostaje kreativnosti.</w:t>
            </w:r>
          </w:p>
          <w:p w14:paraId="13536C40" w14:textId="77777777" w:rsidR="00D30525" w:rsidRPr="00E45878" w:rsidRDefault="00D30525" w:rsidP="00D30525">
            <w:pPr>
              <w:pStyle w:val="Tekstfusnote"/>
              <w:rPr>
                <w:rFonts w:asciiTheme="minorHAnsi" w:hAnsiTheme="minorHAnsi" w:cstheme="minorHAnsi"/>
                <w:bCs/>
              </w:rPr>
            </w:pPr>
            <w:r w:rsidRPr="00E45878">
              <w:rPr>
                <w:rFonts w:asciiTheme="minorHAnsi" w:hAnsiTheme="minorHAnsi" w:cstheme="minorHAnsi"/>
                <w:bCs/>
              </w:rPr>
              <w:t>Dobar (3) – U radu su prikazani samo neki od relevantnih aspekata teme, literatura je obrađena korektno, ali samo djelomično, koristi se temeljni stručni vokabular.</w:t>
            </w:r>
          </w:p>
          <w:p w14:paraId="026C8348" w14:textId="77777777" w:rsidR="00D30525" w:rsidRPr="00E45878" w:rsidRDefault="00D30525" w:rsidP="00D30525">
            <w:pPr>
              <w:pStyle w:val="Tekstfusnote"/>
              <w:rPr>
                <w:rFonts w:asciiTheme="minorHAnsi" w:hAnsiTheme="minorHAnsi" w:cstheme="minorHAnsi"/>
                <w:bCs/>
              </w:rPr>
            </w:pPr>
            <w:r w:rsidRPr="00E45878">
              <w:rPr>
                <w:rFonts w:asciiTheme="minorHAnsi" w:hAnsiTheme="minorHAnsi" w:cstheme="minorHAnsi"/>
                <w:bCs/>
              </w:rPr>
              <w:t>Dovoljan (2) – u radu postoje sadržajni nedostaci, osnovni pojmovi su površno objašnjeni i nema dubljeg poznavanja teme.</w:t>
            </w:r>
          </w:p>
          <w:p w14:paraId="17F52532" w14:textId="77777777" w:rsidR="00D30525" w:rsidRPr="00E45878" w:rsidRDefault="00D30525" w:rsidP="00D30525">
            <w:pPr>
              <w:pStyle w:val="Tekstfusnote"/>
              <w:rPr>
                <w:rFonts w:asciiTheme="minorHAnsi" w:hAnsiTheme="minorHAnsi" w:cstheme="minorHAnsi"/>
                <w:bCs/>
              </w:rPr>
            </w:pPr>
          </w:p>
          <w:p w14:paraId="32A09FF2" w14:textId="77777777" w:rsidR="00D30525" w:rsidRPr="00E45878" w:rsidRDefault="00D30525" w:rsidP="00D30525">
            <w:pPr>
              <w:pStyle w:val="Tekstfusnote"/>
              <w:rPr>
                <w:rFonts w:asciiTheme="minorHAnsi" w:hAnsiTheme="minorHAnsi" w:cstheme="minorHAnsi"/>
                <w:bCs/>
              </w:rPr>
            </w:pPr>
            <w:r w:rsidRPr="00E45878">
              <w:rPr>
                <w:rFonts w:asciiTheme="minorHAnsi" w:hAnsiTheme="minorHAnsi" w:cstheme="minorHAnsi"/>
                <w:bCs/>
              </w:rPr>
              <w:t>Javna obrana završnog rada (5 ECTS-a)</w:t>
            </w:r>
          </w:p>
          <w:p w14:paraId="5724DAE8" w14:textId="77777777" w:rsidR="00D30525" w:rsidRPr="00E45878" w:rsidRDefault="00D30525" w:rsidP="00D30525">
            <w:pPr>
              <w:pStyle w:val="Tekstfusnote"/>
              <w:rPr>
                <w:rFonts w:asciiTheme="minorHAnsi" w:hAnsiTheme="minorHAnsi" w:cstheme="minorHAnsi"/>
                <w:bCs/>
              </w:rPr>
            </w:pPr>
            <w:r w:rsidRPr="00E45878">
              <w:rPr>
                <w:rFonts w:asciiTheme="minorHAnsi" w:hAnsiTheme="minorHAnsi" w:cstheme="minorHAnsi"/>
                <w:bCs/>
              </w:rPr>
              <w:t>Odličan (5) – izlaganje je jasno i visoko informativno, odgovori na pitanja su točni i kreativni.</w:t>
            </w:r>
          </w:p>
          <w:p w14:paraId="3BEEE7E0" w14:textId="77777777" w:rsidR="00D30525" w:rsidRPr="00E45878" w:rsidRDefault="00D30525" w:rsidP="00D30525">
            <w:pPr>
              <w:pStyle w:val="Tekstfusnote"/>
              <w:rPr>
                <w:rFonts w:asciiTheme="minorHAnsi" w:hAnsiTheme="minorHAnsi" w:cstheme="minorHAnsi"/>
                <w:bCs/>
              </w:rPr>
            </w:pPr>
            <w:r w:rsidRPr="00E45878">
              <w:rPr>
                <w:rFonts w:asciiTheme="minorHAnsi" w:hAnsiTheme="minorHAnsi" w:cstheme="minorHAnsi"/>
                <w:bCs/>
              </w:rPr>
              <w:t>Vrlo dobar (4) – izlaganje je jasno i sadržajno, odgovori na pitanja su samo korektni, ne ukazuju na dublje promišljanje o temi.</w:t>
            </w:r>
          </w:p>
          <w:p w14:paraId="57423DF0" w14:textId="77777777" w:rsidR="00D30525" w:rsidRPr="00E45878" w:rsidRDefault="00D30525" w:rsidP="00D30525">
            <w:pPr>
              <w:pStyle w:val="Tekstfusnote"/>
              <w:rPr>
                <w:rFonts w:asciiTheme="minorHAnsi" w:hAnsiTheme="minorHAnsi" w:cstheme="minorHAnsi"/>
                <w:bCs/>
              </w:rPr>
            </w:pPr>
            <w:r w:rsidRPr="00E45878">
              <w:rPr>
                <w:rFonts w:asciiTheme="minorHAnsi" w:hAnsiTheme="minorHAnsi" w:cstheme="minorHAnsi"/>
                <w:bCs/>
              </w:rPr>
              <w:t>Dobar (3) – Izlaganje je jasno i informativno, ali bez jasnog povezivanja teorije s praksom. Sposobnost odgovaranja samo na jednostavna pitanja.</w:t>
            </w:r>
          </w:p>
          <w:p w14:paraId="234EF78E" w14:textId="77777777" w:rsidR="00D30525" w:rsidRPr="00E45878" w:rsidRDefault="00D30525" w:rsidP="00D30525">
            <w:pPr>
              <w:pStyle w:val="Tekstfusnote"/>
              <w:rPr>
                <w:rFonts w:asciiTheme="minorHAnsi" w:hAnsiTheme="minorHAnsi" w:cstheme="minorHAnsi"/>
                <w:bCs/>
              </w:rPr>
            </w:pPr>
            <w:r w:rsidRPr="00E45878">
              <w:rPr>
                <w:rFonts w:asciiTheme="minorHAnsi" w:hAnsiTheme="minorHAnsi" w:cstheme="minorHAnsi"/>
                <w:bCs/>
              </w:rPr>
              <w:t>Dovoljan (2) – Izlaganje je prepričavanje pročitanog teksta, odgovori na pitanja su oskudni.</w:t>
            </w:r>
          </w:p>
        </w:tc>
      </w:tr>
      <w:tr w:rsidR="00D30525" w:rsidRPr="00E45878" w14:paraId="34FC3F0C"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49360FA" w14:textId="77777777" w:rsidR="00D30525" w:rsidRPr="00E45878" w:rsidRDefault="00D30525" w:rsidP="00D30525">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D30525" w:rsidRPr="00E45878" w14:paraId="65A55DD5"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C0B7C3C" w14:textId="77777777" w:rsidR="00D30525" w:rsidRPr="00E45878" w:rsidRDefault="00D30525" w:rsidP="00B40BF3">
            <w:pPr>
              <w:pStyle w:val="Tekstfusnote"/>
              <w:numPr>
                <w:ilvl w:val="0"/>
                <w:numId w:val="135"/>
              </w:numPr>
              <w:rPr>
                <w:rFonts w:asciiTheme="minorHAnsi" w:hAnsiTheme="minorHAnsi" w:cstheme="minorHAnsi"/>
                <w:lang w:val="hr-HR"/>
              </w:rPr>
            </w:pPr>
            <w:r w:rsidRPr="00E45878">
              <w:rPr>
                <w:rFonts w:asciiTheme="minorHAnsi" w:hAnsiTheme="minorHAnsi" w:cstheme="minorHAnsi"/>
                <w:bCs/>
                <w:lang w:val="hr-HR"/>
              </w:rPr>
              <w:t>Pravilnik o završnom radu 2021. godine, KLASA: 003-05/20-01/08 UR.BR.:2170-57-01-20-2</w:t>
            </w:r>
          </w:p>
          <w:p w14:paraId="6FA9F192" w14:textId="77777777" w:rsidR="00D30525" w:rsidRPr="00E45878" w:rsidRDefault="00D30525" w:rsidP="00B40BF3">
            <w:pPr>
              <w:pStyle w:val="Tekstfusnote"/>
              <w:numPr>
                <w:ilvl w:val="0"/>
                <w:numId w:val="135"/>
              </w:numPr>
              <w:rPr>
                <w:rFonts w:asciiTheme="minorHAnsi" w:hAnsiTheme="minorHAnsi" w:cstheme="minorHAnsi"/>
              </w:rPr>
            </w:pPr>
            <w:r w:rsidRPr="00E45878">
              <w:rPr>
                <w:rFonts w:asciiTheme="minorHAnsi" w:hAnsiTheme="minorHAnsi" w:cstheme="minorHAnsi"/>
              </w:rPr>
              <w:t>Odluka o terminskom planu</w:t>
            </w:r>
          </w:p>
        </w:tc>
      </w:tr>
      <w:tr w:rsidR="00D30525" w:rsidRPr="00E45878" w14:paraId="67214B7F"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40D8E85" w14:textId="77777777" w:rsidR="00D30525" w:rsidRPr="00E45878" w:rsidRDefault="00D30525" w:rsidP="00D30525">
            <w:pPr>
              <w:pStyle w:val="Tekstfusnote"/>
              <w:rPr>
                <w:rFonts w:asciiTheme="minorHAnsi" w:hAnsiTheme="minorHAnsi" w:cstheme="minorHAnsi"/>
                <w:b/>
                <w:bCs/>
              </w:rPr>
            </w:pPr>
            <w:r w:rsidRPr="00E45878">
              <w:rPr>
                <w:rFonts w:asciiTheme="minorHAnsi" w:hAnsiTheme="minorHAnsi" w:cstheme="minorHAnsi"/>
                <w:b/>
                <w:bCs/>
              </w:rPr>
              <w:t>Dopunska literatura</w:t>
            </w:r>
          </w:p>
        </w:tc>
      </w:tr>
      <w:tr w:rsidR="00D30525" w:rsidRPr="00E45878" w14:paraId="36E60381" w14:textId="77777777" w:rsidTr="0029158D">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35A3669" w14:textId="77777777" w:rsidR="00D30525" w:rsidRPr="00E45878" w:rsidRDefault="00D30525" w:rsidP="00B40BF3">
            <w:pPr>
              <w:pStyle w:val="Tekstfusnote"/>
              <w:numPr>
                <w:ilvl w:val="0"/>
                <w:numId w:val="63"/>
              </w:numPr>
              <w:rPr>
                <w:rFonts w:asciiTheme="minorHAnsi" w:hAnsiTheme="minorHAnsi" w:cstheme="minorHAnsi"/>
              </w:rPr>
            </w:pPr>
            <w:r w:rsidRPr="00E45878">
              <w:rPr>
                <w:rFonts w:asciiTheme="minorHAnsi" w:hAnsiTheme="minorHAnsi" w:cstheme="minorHAnsi"/>
              </w:rPr>
              <w:t xml:space="preserve">Hodogram. </w:t>
            </w:r>
          </w:p>
        </w:tc>
      </w:tr>
      <w:tr w:rsidR="00D30525" w:rsidRPr="00E45878" w14:paraId="6602CA79"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1214FE5" w14:textId="77777777" w:rsidR="00D30525" w:rsidRPr="00E45878" w:rsidRDefault="00D30525" w:rsidP="00D30525">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D30525" w:rsidRPr="00E45878" w14:paraId="6E2ED3B1"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41E6C56" w14:textId="77777777" w:rsidR="00D30525" w:rsidRPr="00E45878" w:rsidRDefault="00D30525" w:rsidP="00D30525">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157C0CD6" w14:textId="77777777" w:rsidR="00D30525" w:rsidRPr="00E45878" w:rsidRDefault="00D30525" w:rsidP="00D30525">
      <w:pPr>
        <w:pStyle w:val="Tekstfusnote"/>
        <w:rPr>
          <w:rFonts w:asciiTheme="minorHAnsi" w:hAnsiTheme="minorHAnsi" w:cstheme="minorHAnsi"/>
          <w:lang w:val="hr-HR"/>
        </w:rPr>
      </w:pPr>
    </w:p>
    <w:p w14:paraId="530537FF" w14:textId="77777777" w:rsidR="00D30525" w:rsidRPr="00E45878" w:rsidRDefault="00D30525" w:rsidP="00D30525">
      <w:pPr>
        <w:pStyle w:val="Tekstfusnote"/>
        <w:rPr>
          <w:rFonts w:asciiTheme="minorHAnsi" w:hAnsiTheme="minorHAnsi" w:cstheme="minorHAnsi"/>
          <w:lang w:val="hr-HR"/>
        </w:rPr>
      </w:pPr>
    </w:p>
    <w:p w14:paraId="0A420BB4"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 xml:space="preserve">Tablica konstruktivnog poravnavanja </w:t>
      </w:r>
    </w:p>
    <w:p w14:paraId="22C7B89B" w14:textId="77777777" w:rsidR="00D30525" w:rsidRPr="00E45878" w:rsidRDefault="00D30525" w:rsidP="00D30525">
      <w:pPr>
        <w:pStyle w:val="Tekstfusnote"/>
        <w:rPr>
          <w:rFonts w:asciiTheme="minorHAnsi" w:hAnsiTheme="minorHAnsi" w:cstheme="minorHAnsi"/>
          <w:b/>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98"/>
        <w:gridCol w:w="1613"/>
        <w:gridCol w:w="3052"/>
        <w:gridCol w:w="2487"/>
      </w:tblGrid>
      <w:tr w:rsidR="00D30525" w:rsidRPr="00E45878" w14:paraId="7539879F" w14:textId="77777777" w:rsidTr="00D30525">
        <w:tc>
          <w:tcPr>
            <w:tcW w:w="1049" w:type="pct"/>
            <w:shd w:val="clear" w:color="auto" w:fill="95B3D7" w:themeFill="accent1" w:themeFillTint="99"/>
          </w:tcPr>
          <w:p w14:paraId="6301DF55" w14:textId="77777777" w:rsidR="00D30525" w:rsidRPr="00E45878" w:rsidRDefault="00D30525" w:rsidP="00D30525">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891" w:type="pct"/>
            <w:shd w:val="clear" w:color="auto" w:fill="95B3D7" w:themeFill="accent1" w:themeFillTint="99"/>
          </w:tcPr>
          <w:p w14:paraId="59E1B597" w14:textId="77777777" w:rsidR="00D30525" w:rsidRPr="00E45878" w:rsidRDefault="00D30525" w:rsidP="00D30525">
            <w:pPr>
              <w:pStyle w:val="Tekstfusnote"/>
              <w:rPr>
                <w:rFonts w:asciiTheme="minorHAnsi" w:hAnsiTheme="minorHAnsi" w:cstheme="minorHAnsi"/>
                <w:b/>
                <w:bCs/>
              </w:rPr>
            </w:pPr>
            <w:r w:rsidRPr="00E45878">
              <w:rPr>
                <w:rFonts w:asciiTheme="minorHAnsi" w:hAnsiTheme="minorHAnsi" w:cstheme="minorHAnsi"/>
                <w:b/>
                <w:bCs/>
              </w:rPr>
              <w:t>Nastavne teme</w:t>
            </w:r>
          </w:p>
        </w:tc>
        <w:tc>
          <w:tcPr>
            <w:tcW w:w="1686" w:type="pct"/>
            <w:shd w:val="clear" w:color="auto" w:fill="95B3D7" w:themeFill="accent1" w:themeFillTint="99"/>
          </w:tcPr>
          <w:p w14:paraId="43004968" w14:textId="77777777" w:rsidR="00D30525" w:rsidRPr="00E45878" w:rsidRDefault="00D30525" w:rsidP="00D30525">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1374" w:type="pct"/>
            <w:shd w:val="clear" w:color="auto" w:fill="95B3D7" w:themeFill="accent1" w:themeFillTint="99"/>
          </w:tcPr>
          <w:p w14:paraId="7D0CF5AA" w14:textId="77777777" w:rsidR="00D30525" w:rsidRPr="00E45878" w:rsidRDefault="00D30525" w:rsidP="00D30525">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D30525" w:rsidRPr="00E45878" w14:paraId="03799BBF" w14:textId="77777777" w:rsidTr="00D30525">
        <w:tc>
          <w:tcPr>
            <w:tcW w:w="1049" w:type="pct"/>
          </w:tcPr>
          <w:p w14:paraId="3B14CB2F"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I1 Definirati stručni (i / ili znanstveni) problem (i samostalno ga riješiti)</w:t>
            </w:r>
          </w:p>
          <w:p w14:paraId="27C39D9F" w14:textId="77777777" w:rsidR="00D30525" w:rsidRPr="00E45878" w:rsidRDefault="00D30525" w:rsidP="00D30525">
            <w:pPr>
              <w:pStyle w:val="Tekstfusnote"/>
              <w:rPr>
                <w:rFonts w:asciiTheme="minorHAnsi" w:hAnsiTheme="minorHAnsi" w:cstheme="minorHAnsi"/>
              </w:rPr>
            </w:pPr>
          </w:p>
        </w:tc>
        <w:tc>
          <w:tcPr>
            <w:tcW w:w="891" w:type="pct"/>
          </w:tcPr>
          <w:p w14:paraId="1682A48C" w14:textId="77777777" w:rsidR="00D30525" w:rsidRPr="00E45878" w:rsidRDefault="00D30525" w:rsidP="00D30525">
            <w:pPr>
              <w:pStyle w:val="Tekstfusnote"/>
              <w:rPr>
                <w:rFonts w:asciiTheme="minorHAnsi" w:hAnsiTheme="minorHAnsi" w:cstheme="minorHAnsi"/>
              </w:rPr>
            </w:pPr>
          </w:p>
        </w:tc>
        <w:tc>
          <w:tcPr>
            <w:tcW w:w="1686" w:type="pct"/>
          </w:tcPr>
          <w:p w14:paraId="2CEF42C9" w14:textId="77777777" w:rsidR="00D30525" w:rsidRPr="00E45878" w:rsidRDefault="00D30525" w:rsidP="00D30525">
            <w:pPr>
              <w:pStyle w:val="Tekstfusnote"/>
              <w:rPr>
                <w:rFonts w:asciiTheme="minorHAnsi" w:hAnsiTheme="minorHAnsi" w:cstheme="minorHAnsi"/>
              </w:rPr>
            </w:pPr>
          </w:p>
        </w:tc>
        <w:tc>
          <w:tcPr>
            <w:tcW w:w="1374" w:type="pct"/>
          </w:tcPr>
          <w:p w14:paraId="71E1EE23"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bCs/>
              </w:rPr>
              <w:t>Pisani dio završnog rada</w:t>
            </w:r>
          </w:p>
        </w:tc>
      </w:tr>
      <w:tr w:rsidR="00D30525" w:rsidRPr="00E45878" w14:paraId="6B8E529B" w14:textId="77777777" w:rsidTr="00D30525">
        <w:tc>
          <w:tcPr>
            <w:tcW w:w="1049" w:type="pct"/>
          </w:tcPr>
          <w:p w14:paraId="6B589892"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I2 Primijeniti metodologiju pisanja stručnog (i/ili znanstvenog) rada</w:t>
            </w:r>
          </w:p>
          <w:p w14:paraId="40E1FCFE" w14:textId="77777777" w:rsidR="00D30525" w:rsidRPr="00E45878" w:rsidRDefault="00D30525" w:rsidP="00D30525">
            <w:pPr>
              <w:pStyle w:val="Tekstfusnote"/>
              <w:rPr>
                <w:rFonts w:asciiTheme="minorHAnsi" w:hAnsiTheme="minorHAnsi" w:cstheme="minorHAnsi"/>
              </w:rPr>
            </w:pPr>
          </w:p>
        </w:tc>
        <w:tc>
          <w:tcPr>
            <w:tcW w:w="891" w:type="pct"/>
          </w:tcPr>
          <w:p w14:paraId="38B3821A" w14:textId="77777777" w:rsidR="00D30525" w:rsidRPr="00E45878" w:rsidRDefault="00D30525" w:rsidP="00D30525">
            <w:pPr>
              <w:pStyle w:val="Tekstfusnote"/>
              <w:rPr>
                <w:rFonts w:asciiTheme="minorHAnsi" w:hAnsiTheme="minorHAnsi" w:cstheme="minorHAnsi"/>
              </w:rPr>
            </w:pPr>
          </w:p>
        </w:tc>
        <w:tc>
          <w:tcPr>
            <w:tcW w:w="1686" w:type="pct"/>
          </w:tcPr>
          <w:p w14:paraId="5992F383" w14:textId="77777777" w:rsidR="00D30525" w:rsidRPr="00E45878" w:rsidRDefault="00D30525" w:rsidP="00D30525">
            <w:pPr>
              <w:pStyle w:val="Tekstfusnote"/>
              <w:rPr>
                <w:rFonts w:asciiTheme="minorHAnsi" w:hAnsiTheme="minorHAnsi" w:cstheme="minorHAnsi"/>
              </w:rPr>
            </w:pPr>
          </w:p>
        </w:tc>
        <w:tc>
          <w:tcPr>
            <w:tcW w:w="1374" w:type="pct"/>
          </w:tcPr>
          <w:p w14:paraId="7594E126"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bCs/>
              </w:rPr>
              <w:t>Pisani dio završnog rada</w:t>
            </w:r>
          </w:p>
        </w:tc>
      </w:tr>
      <w:tr w:rsidR="00D30525" w:rsidRPr="00E45878" w14:paraId="79E2BC37" w14:textId="77777777" w:rsidTr="00D30525">
        <w:tc>
          <w:tcPr>
            <w:tcW w:w="1049" w:type="pct"/>
          </w:tcPr>
          <w:p w14:paraId="4E04026A"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I3 Primijeniti usvojena znanja i kompetencije stečene kroz studij</w:t>
            </w:r>
          </w:p>
          <w:p w14:paraId="0ADD6AF6" w14:textId="77777777" w:rsidR="00D30525" w:rsidRPr="00E45878" w:rsidRDefault="00D30525" w:rsidP="00D30525">
            <w:pPr>
              <w:pStyle w:val="Tekstfusnote"/>
              <w:rPr>
                <w:rFonts w:asciiTheme="minorHAnsi" w:hAnsiTheme="minorHAnsi" w:cstheme="minorHAnsi"/>
              </w:rPr>
            </w:pPr>
          </w:p>
        </w:tc>
        <w:tc>
          <w:tcPr>
            <w:tcW w:w="891" w:type="pct"/>
          </w:tcPr>
          <w:p w14:paraId="6B5D19A9" w14:textId="77777777" w:rsidR="00D30525" w:rsidRPr="00E45878" w:rsidRDefault="00D30525" w:rsidP="00D30525">
            <w:pPr>
              <w:pStyle w:val="Tekstfusnote"/>
              <w:rPr>
                <w:rFonts w:asciiTheme="minorHAnsi" w:hAnsiTheme="minorHAnsi" w:cstheme="minorHAnsi"/>
              </w:rPr>
            </w:pPr>
          </w:p>
        </w:tc>
        <w:tc>
          <w:tcPr>
            <w:tcW w:w="1686" w:type="pct"/>
          </w:tcPr>
          <w:p w14:paraId="6DAE4E5F" w14:textId="77777777" w:rsidR="00D30525" w:rsidRPr="00E45878" w:rsidRDefault="00D30525" w:rsidP="00D30525">
            <w:pPr>
              <w:pStyle w:val="Tekstfusnote"/>
              <w:rPr>
                <w:rFonts w:asciiTheme="minorHAnsi" w:hAnsiTheme="minorHAnsi" w:cstheme="minorHAnsi"/>
              </w:rPr>
            </w:pPr>
          </w:p>
        </w:tc>
        <w:tc>
          <w:tcPr>
            <w:tcW w:w="1374" w:type="pct"/>
          </w:tcPr>
          <w:p w14:paraId="53017498"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bCs/>
              </w:rPr>
              <w:t>Pisani dio završnog rada</w:t>
            </w:r>
          </w:p>
        </w:tc>
      </w:tr>
      <w:tr w:rsidR="00D30525" w:rsidRPr="00E45878" w14:paraId="48DE9823" w14:textId="77777777" w:rsidTr="00D30525">
        <w:tc>
          <w:tcPr>
            <w:tcW w:w="1049" w:type="pct"/>
          </w:tcPr>
          <w:p w14:paraId="0A5B7163"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I4 Poštovati etičke principe i pravila citiranja literature</w:t>
            </w:r>
          </w:p>
          <w:p w14:paraId="7119898D" w14:textId="77777777" w:rsidR="00D30525" w:rsidRPr="00E45878" w:rsidRDefault="00D30525" w:rsidP="00D30525">
            <w:pPr>
              <w:pStyle w:val="Tekstfusnote"/>
              <w:rPr>
                <w:rFonts w:asciiTheme="minorHAnsi" w:hAnsiTheme="minorHAnsi" w:cstheme="minorHAnsi"/>
              </w:rPr>
            </w:pPr>
          </w:p>
        </w:tc>
        <w:tc>
          <w:tcPr>
            <w:tcW w:w="891" w:type="pct"/>
          </w:tcPr>
          <w:p w14:paraId="7BBED4F7" w14:textId="77777777" w:rsidR="00D30525" w:rsidRPr="00E45878" w:rsidRDefault="00D30525" w:rsidP="00D30525">
            <w:pPr>
              <w:pStyle w:val="Tekstfusnote"/>
              <w:rPr>
                <w:rFonts w:asciiTheme="minorHAnsi" w:hAnsiTheme="minorHAnsi" w:cstheme="minorHAnsi"/>
              </w:rPr>
            </w:pPr>
          </w:p>
        </w:tc>
        <w:tc>
          <w:tcPr>
            <w:tcW w:w="1686" w:type="pct"/>
          </w:tcPr>
          <w:p w14:paraId="62FCF38D" w14:textId="77777777" w:rsidR="00D30525" w:rsidRPr="00E45878" w:rsidRDefault="00D30525" w:rsidP="00D30525">
            <w:pPr>
              <w:pStyle w:val="Tekstfusnote"/>
              <w:rPr>
                <w:rFonts w:asciiTheme="minorHAnsi" w:hAnsiTheme="minorHAnsi" w:cstheme="minorHAnsi"/>
              </w:rPr>
            </w:pPr>
          </w:p>
        </w:tc>
        <w:tc>
          <w:tcPr>
            <w:tcW w:w="1374" w:type="pct"/>
          </w:tcPr>
          <w:p w14:paraId="1D1850C0"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bCs/>
              </w:rPr>
              <w:t>Pisani dio završnog rada</w:t>
            </w:r>
          </w:p>
        </w:tc>
      </w:tr>
      <w:tr w:rsidR="00D30525" w:rsidRPr="00E45878" w14:paraId="07119A16" w14:textId="77777777" w:rsidTr="00D30525">
        <w:tc>
          <w:tcPr>
            <w:tcW w:w="1049" w:type="pct"/>
          </w:tcPr>
          <w:p w14:paraId="1E7F4E02"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rPr>
              <w:t>I5 Prezentirati i interpretirati rezultate istraživanja</w:t>
            </w:r>
          </w:p>
        </w:tc>
        <w:tc>
          <w:tcPr>
            <w:tcW w:w="891" w:type="pct"/>
          </w:tcPr>
          <w:p w14:paraId="14E06DA8" w14:textId="77777777" w:rsidR="00D30525" w:rsidRPr="00E45878" w:rsidRDefault="00D30525" w:rsidP="00D30525">
            <w:pPr>
              <w:pStyle w:val="Tekstfusnote"/>
              <w:rPr>
                <w:rFonts w:asciiTheme="minorHAnsi" w:hAnsiTheme="minorHAnsi" w:cstheme="minorHAnsi"/>
              </w:rPr>
            </w:pPr>
          </w:p>
        </w:tc>
        <w:tc>
          <w:tcPr>
            <w:tcW w:w="1686" w:type="pct"/>
          </w:tcPr>
          <w:p w14:paraId="00DB9216" w14:textId="77777777" w:rsidR="00D30525" w:rsidRPr="00E45878" w:rsidRDefault="00D30525" w:rsidP="00D30525">
            <w:pPr>
              <w:pStyle w:val="Tekstfusnote"/>
              <w:rPr>
                <w:rFonts w:asciiTheme="minorHAnsi" w:hAnsiTheme="minorHAnsi" w:cstheme="minorHAnsi"/>
              </w:rPr>
            </w:pPr>
          </w:p>
        </w:tc>
        <w:tc>
          <w:tcPr>
            <w:tcW w:w="1374" w:type="pct"/>
          </w:tcPr>
          <w:p w14:paraId="0280177C" w14:textId="77777777" w:rsidR="00D30525" w:rsidRPr="00E45878" w:rsidRDefault="00D30525" w:rsidP="00D30525">
            <w:pPr>
              <w:pStyle w:val="Tekstfusnote"/>
              <w:rPr>
                <w:rFonts w:asciiTheme="minorHAnsi" w:hAnsiTheme="minorHAnsi" w:cstheme="minorHAnsi"/>
              </w:rPr>
            </w:pPr>
            <w:r w:rsidRPr="00E45878">
              <w:rPr>
                <w:rFonts w:asciiTheme="minorHAnsi" w:hAnsiTheme="minorHAnsi" w:cstheme="minorHAnsi"/>
                <w:bCs/>
              </w:rPr>
              <w:t>Javna obrana završnog rada</w:t>
            </w:r>
          </w:p>
        </w:tc>
      </w:tr>
    </w:tbl>
    <w:p w14:paraId="4CEF0590" w14:textId="23D51E65" w:rsidR="00F36710" w:rsidRPr="00E45878" w:rsidRDefault="00F36710" w:rsidP="00F36710">
      <w:pPr>
        <w:pStyle w:val="Tekstfusnote"/>
        <w:rPr>
          <w:rFonts w:asciiTheme="minorHAnsi" w:hAnsiTheme="minorHAnsi" w:cstheme="minorHAnsi"/>
        </w:rPr>
      </w:pPr>
    </w:p>
    <w:p w14:paraId="08B5448D" w14:textId="77777777" w:rsidR="00F36710" w:rsidRPr="00E45878" w:rsidRDefault="00F36710" w:rsidP="00F36710">
      <w:pPr>
        <w:pStyle w:val="Tekstfusnote"/>
        <w:rPr>
          <w:rFonts w:asciiTheme="minorHAnsi" w:hAnsiTheme="minorHAnsi"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2"/>
        <w:gridCol w:w="1082"/>
        <w:gridCol w:w="541"/>
        <w:gridCol w:w="1622"/>
      </w:tblGrid>
      <w:tr w:rsidR="00F36710" w:rsidRPr="00E45878" w14:paraId="60A9B59F"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D138388"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OPĆE INFORMACIJE</w:t>
            </w:r>
          </w:p>
        </w:tc>
      </w:tr>
      <w:tr w:rsidR="00F36710" w:rsidRPr="00E45878" w14:paraId="37CCE160"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9A97DF5"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811200125"/>
              <w:placeholder>
                <w:docPart w:val="E7307AAFCC8F45E1B3DCED8BFEFE989E"/>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2652211B"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Stručni prijediplomski studij  Održivi agroturizam</w:t>
                </w:r>
              </w:p>
            </w:sdtContent>
          </w:sdt>
        </w:tc>
      </w:tr>
      <w:tr w:rsidR="00F36710" w:rsidRPr="00E45878" w14:paraId="5D000565"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9EEEE2D"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E340711"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PČELARSTVO</w:t>
            </w:r>
          </w:p>
        </w:tc>
      </w:tr>
      <w:tr w:rsidR="00F36710" w:rsidRPr="00E45878" w14:paraId="611FB1B8"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4DBD505"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0881F25" w14:textId="40DDCD58" w:rsidR="00F36710" w:rsidRPr="00E45878" w:rsidRDefault="009948F2" w:rsidP="00F36710">
            <w:pPr>
              <w:pStyle w:val="Tekstfusnote"/>
              <w:rPr>
                <w:rFonts w:asciiTheme="minorHAnsi" w:hAnsiTheme="minorHAnsi" w:cstheme="minorHAnsi"/>
              </w:rPr>
            </w:pPr>
            <w:r>
              <w:rPr>
                <w:rFonts w:asciiTheme="minorHAnsi" w:hAnsiTheme="minorHAnsi" w:cstheme="minorHAnsi"/>
              </w:rPr>
              <w:t>d</w:t>
            </w:r>
            <w:r w:rsidR="00F36710" w:rsidRPr="00E45878">
              <w:rPr>
                <w:rFonts w:asciiTheme="minorHAnsi" w:hAnsiTheme="minorHAnsi" w:cstheme="minorHAnsi"/>
              </w:rPr>
              <w:t>r. sc. biomed. Damir Šekulja, prof. struč. stud. u trajnom izboru</w:t>
            </w:r>
          </w:p>
        </w:tc>
      </w:tr>
      <w:tr w:rsidR="00F36710" w:rsidRPr="00E45878" w14:paraId="2A2B3E8E"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7F1D389"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34CF3A1" w14:textId="77777777" w:rsidR="00F36710" w:rsidRPr="00E45878" w:rsidRDefault="00F36710" w:rsidP="00F36710">
            <w:pPr>
              <w:pStyle w:val="Tekstfusnote"/>
              <w:rPr>
                <w:rFonts w:asciiTheme="minorHAnsi" w:hAnsiTheme="minorHAnsi" w:cstheme="minorHAnsi"/>
              </w:rPr>
            </w:pPr>
          </w:p>
        </w:tc>
      </w:tr>
      <w:tr w:rsidR="00F36710" w:rsidRPr="00E45878" w14:paraId="6FB1743B"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80BA9F9"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390497485"/>
              <w:placeholder>
                <w:docPart w:val="1E624FAB18D243C48A37E3733F0C3DAF"/>
              </w:placeholder>
              <w:comboBox>
                <w:listItem w:displayText="Obvezni" w:value="Obvezni"/>
                <w:listItem w:displayText="Izborni" w:value="Izborni"/>
              </w:comboBox>
            </w:sdtPr>
            <w:sdtEndPr/>
            <w:sdtContent>
              <w:p w14:paraId="52848DDF"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Izborni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2438ABD"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523400798"/>
              <w:placeholder>
                <w:docPart w:val="3F79DE410BC8482292FC9BB5BF836A8D"/>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342E4FA0"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4</w:t>
                </w:r>
              </w:p>
            </w:sdtContent>
          </w:sdt>
        </w:tc>
      </w:tr>
      <w:tr w:rsidR="00F36710" w:rsidRPr="00E45878" w14:paraId="62DDB4CD"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5C4E3BD"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228503006"/>
              <w:placeholder>
                <w:docPart w:val="FA7994A42F7A47AF9D85F7E9A2ABBBD2"/>
              </w:placeholder>
              <w:comboBox>
                <w:listItem w:displayText="1." w:value="1."/>
                <w:listItem w:displayText="2." w:value="2."/>
                <w:listItem w:displayText="3." w:value="3."/>
              </w:comboBox>
            </w:sdtPr>
            <w:sdtEndPr/>
            <w:sdtContent>
              <w:p w14:paraId="6D617724"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3.</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F2483BB"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rPr>
              <w:id w:val="-1886555887"/>
              <w:placeholder>
                <w:docPart w:val="BA86A23B0F63477A951D795CBBDEEF3B"/>
              </w:placeholder>
              <w:comboBox>
                <w:listItem w:displayText="Zimski" w:value="Zimski"/>
                <w:listItem w:displayText="Ljetni" w:value="Ljetni"/>
              </w:comboBox>
            </w:sdtPr>
            <w:sdtEndPr/>
            <w:sdtContent>
              <w:p w14:paraId="46DE8D40"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Ljetni</w:t>
                </w:r>
              </w:p>
            </w:sdtContent>
          </w:sdt>
        </w:tc>
      </w:tr>
      <w:tr w:rsidR="00F36710" w:rsidRPr="00E45878" w14:paraId="6035AA94" w14:textId="77777777" w:rsidTr="0029158D">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E6E1388"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FF03A4D"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DF9530C"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0F3BA3E"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13CAFEC"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Praktikum</w:t>
            </w:r>
          </w:p>
        </w:tc>
      </w:tr>
      <w:tr w:rsidR="00F36710" w:rsidRPr="00E45878" w14:paraId="5C6DBEA5" w14:textId="77777777" w:rsidTr="0029158D">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5DDD24D" w14:textId="77777777" w:rsidR="00F36710" w:rsidRPr="00E45878" w:rsidRDefault="00F36710" w:rsidP="00F36710">
            <w:pPr>
              <w:pStyle w:val="Tekstfusnote"/>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9D981FB"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85C41E5"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6589B26"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044DA0C"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0</w:t>
            </w:r>
          </w:p>
        </w:tc>
      </w:tr>
      <w:tr w:rsidR="00F36710" w:rsidRPr="00E45878" w14:paraId="69F2E733"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937BA4C"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OPIS KOLEGIJA</w:t>
            </w:r>
          </w:p>
        </w:tc>
      </w:tr>
      <w:tr w:rsidR="00F36710" w:rsidRPr="00E45878" w14:paraId="5B9F7481"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69C7774"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Ciljevi kolegija</w:t>
            </w:r>
          </w:p>
        </w:tc>
      </w:tr>
      <w:tr w:rsidR="00F36710" w:rsidRPr="00E45878" w14:paraId="2087AB84"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F457120" w14:textId="77777777" w:rsidR="00F36710" w:rsidRPr="00E45878" w:rsidRDefault="00F36710" w:rsidP="00B40BF3">
            <w:pPr>
              <w:pStyle w:val="Tekstfusnote"/>
              <w:numPr>
                <w:ilvl w:val="0"/>
                <w:numId w:val="64"/>
              </w:numPr>
              <w:rPr>
                <w:rFonts w:asciiTheme="minorHAnsi" w:hAnsiTheme="minorHAnsi" w:cstheme="minorHAnsi"/>
                <w:lang w:val="hr-HR"/>
              </w:rPr>
            </w:pPr>
            <w:r w:rsidRPr="00E45878">
              <w:rPr>
                <w:rFonts w:asciiTheme="minorHAnsi" w:hAnsiTheme="minorHAnsi" w:cstheme="minorHAnsi"/>
                <w:lang w:val="hr-HR"/>
              </w:rPr>
              <w:t>Upoznati studente sa osnovama uzgoja i selekcije specifičnih, rijetkih i autohtonih domaćih životinja,  </w:t>
            </w:r>
          </w:p>
          <w:p w14:paraId="7611A08E" w14:textId="77777777" w:rsidR="00F36710" w:rsidRPr="00E45878" w:rsidRDefault="00F36710" w:rsidP="00B40BF3">
            <w:pPr>
              <w:pStyle w:val="Tekstfusnote"/>
              <w:numPr>
                <w:ilvl w:val="0"/>
                <w:numId w:val="64"/>
              </w:numPr>
              <w:rPr>
                <w:rFonts w:asciiTheme="minorHAnsi" w:hAnsiTheme="minorHAnsi" w:cstheme="minorHAnsi"/>
                <w:lang w:val="hr-HR"/>
              </w:rPr>
            </w:pPr>
            <w:r w:rsidRPr="00E45878">
              <w:rPr>
                <w:rFonts w:asciiTheme="minorHAnsi" w:hAnsiTheme="minorHAnsi" w:cstheme="minorHAnsi"/>
                <w:lang w:val="hr-HR"/>
              </w:rPr>
              <w:t>Upoznati studente sa primjenom zootehničkih, zoohigijenskih i veterinarsko-sanitarnih mjera držanja tih životinja na gospodarstvima orjentiranim na agroturizam. </w:t>
            </w:r>
          </w:p>
          <w:p w14:paraId="1D494FD0" w14:textId="77777777" w:rsidR="00F36710" w:rsidRPr="00E45878" w:rsidRDefault="00F36710" w:rsidP="00F36710">
            <w:pPr>
              <w:pStyle w:val="Tekstfusnote"/>
              <w:rPr>
                <w:rFonts w:asciiTheme="minorHAnsi" w:hAnsiTheme="minorHAnsi" w:cstheme="minorHAnsi"/>
                <w:lang w:val="hr-HR"/>
              </w:rPr>
            </w:pPr>
          </w:p>
        </w:tc>
      </w:tr>
      <w:tr w:rsidR="00F36710" w:rsidRPr="00E45878" w14:paraId="14123B8E"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FCBAF56"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Uvjeti za upis kolegija</w:t>
            </w:r>
          </w:p>
        </w:tc>
      </w:tr>
      <w:tr w:rsidR="00F36710" w:rsidRPr="00E45878" w14:paraId="3EA29852"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A836ABD"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Odslušani kolegij Stočarstvo.</w:t>
            </w:r>
          </w:p>
        </w:tc>
      </w:tr>
      <w:tr w:rsidR="00F36710" w:rsidRPr="00E45878" w14:paraId="4E799FBD"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EBA5C73"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F36710" w:rsidRPr="00E45878" w14:paraId="528CF3BC"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AF1E828"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 xml:space="preserve">I1. Planirati poslove agroturističkog gospodarstva u skladu sa zakonodavnim okvirom  </w:t>
            </w:r>
          </w:p>
          <w:p w14:paraId="1D641FD9"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 xml:space="preserve">I4. Odabrati optimalan način uređenja i dizajna agroturističkog gospodarstva s obzirom na raspoložive resurse  </w:t>
            </w:r>
          </w:p>
          <w:p w14:paraId="25268F17"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 xml:space="preserve">I6. Odabrati održive načine opskrbe, nabave i prodaje u poslovanju agroturističkog gospodarstva.  </w:t>
            </w:r>
          </w:p>
          <w:p w14:paraId="534C353A"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 xml:space="preserve">I8. Odabrati sustav poljoprivredne proizvodnje sukladno raspoloživim resursima  </w:t>
            </w:r>
          </w:p>
          <w:p w14:paraId="2DA2E40A"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 xml:space="preserve">I9. Integrirati temeljna načela kemije, biokemije, mikrobiologije i botanike u poljoprivrednoj proizvodnji  </w:t>
            </w:r>
          </w:p>
          <w:p w14:paraId="5D1311AC"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 xml:space="preserve">I10. Procijeniti prikladnost ekoloških i edafskih čimbenika za održivu biljnu i životinjsku proizvodnju.  </w:t>
            </w:r>
          </w:p>
          <w:p w14:paraId="3F99DC9C"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 xml:space="preserve">I11. Primijeniti tehnologiju proizvodnje poljoprivrednih proizvoda i uzgoja domaćih životinja s obzirom na raspoložive resurse. </w:t>
            </w:r>
          </w:p>
          <w:p w14:paraId="0CB12072"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 xml:space="preserve">I12. Osmisliti model njege za odabrane vrste, sortimente i pasmine. </w:t>
            </w:r>
          </w:p>
          <w:p w14:paraId="02366BBE"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 xml:space="preserve">I13. Primijeniti različite načine dorade, sortiranja i pripreme biljnih i životinjskih sirovina za preradu.  </w:t>
            </w:r>
          </w:p>
          <w:p w14:paraId="7CCFFF95"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I18. Primijeniti proces hijerarhije održivog gospodarenja otpadom na agroturizmu.</w:t>
            </w:r>
          </w:p>
        </w:tc>
      </w:tr>
      <w:tr w:rsidR="00F36710" w:rsidRPr="00E45878" w14:paraId="40C61D28"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46F66C4"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F36710" w:rsidRPr="00E45878" w14:paraId="05783927"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B596AF7"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I1</w:t>
            </w:r>
            <w:r w:rsidRPr="00E45878">
              <w:rPr>
                <w:rFonts w:asciiTheme="minorHAnsi" w:hAnsiTheme="minorHAnsi" w:cstheme="minorHAnsi"/>
                <w:b/>
                <w:bCs/>
                <w:lang w:val="hr-HR"/>
              </w:rPr>
              <w:t xml:space="preserve"> Interpretirati </w:t>
            </w:r>
            <w:r w:rsidRPr="00E45878">
              <w:rPr>
                <w:rFonts w:asciiTheme="minorHAnsi" w:hAnsiTheme="minorHAnsi" w:cstheme="minorHAnsi"/>
                <w:lang w:val="hr-HR"/>
              </w:rPr>
              <w:t>primjenu selekcije i selekcijska svojstva domaćih životinja sa aspekta agroturizma </w:t>
            </w:r>
          </w:p>
          <w:p w14:paraId="00693AA2"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 xml:space="preserve">I2 </w:t>
            </w:r>
            <w:r w:rsidRPr="00E45878">
              <w:rPr>
                <w:rFonts w:asciiTheme="minorHAnsi" w:hAnsiTheme="minorHAnsi" w:cstheme="minorHAnsi"/>
                <w:b/>
                <w:bCs/>
                <w:lang w:val="hr-HR"/>
              </w:rPr>
              <w:t xml:space="preserve">Obrazložiti </w:t>
            </w:r>
            <w:r w:rsidRPr="00E45878">
              <w:rPr>
                <w:rFonts w:asciiTheme="minorHAnsi" w:hAnsiTheme="minorHAnsi" w:cstheme="minorHAnsi"/>
                <w:lang w:val="hr-HR"/>
              </w:rPr>
              <w:t>mogućnosti praktičnog iskorištavanja pojedinih pasmina domaćih životinjana na OPG-ovima u okviru ponude agroturizma </w:t>
            </w:r>
          </w:p>
          <w:p w14:paraId="5FFB1578"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 xml:space="preserve">I3 </w:t>
            </w:r>
            <w:r w:rsidRPr="00E45878">
              <w:rPr>
                <w:rFonts w:asciiTheme="minorHAnsi" w:hAnsiTheme="minorHAnsi" w:cstheme="minorHAnsi"/>
                <w:b/>
                <w:bCs/>
                <w:lang w:val="hr-HR"/>
              </w:rPr>
              <w:t xml:space="preserve">Prepoznati </w:t>
            </w:r>
            <w:r w:rsidRPr="00E45878">
              <w:rPr>
                <w:rFonts w:asciiTheme="minorHAnsi" w:hAnsiTheme="minorHAnsi" w:cstheme="minorHAnsi"/>
                <w:lang w:val="hr-HR"/>
              </w:rPr>
              <w:t>mogućnosti uzgoja specifičnih, rijetkih, te autohtonih domaćih životinja sa ciljem prepoznatljivosti pojedinog OPG-a u agroturizmu </w:t>
            </w:r>
          </w:p>
          <w:p w14:paraId="3E737469"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 xml:space="preserve">I4 </w:t>
            </w:r>
            <w:r w:rsidRPr="00E45878">
              <w:rPr>
                <w:rFonts w:asciiTheme="minorHAnsi" w:hAnsiTheme="minorHAnsi" w:cstheme="minorHAnsi"/>
                <w:b/>
                <w:bCs/>
                <w:lang w:val="hr-HR"/>
              </w:rPr>
              <w:t xml:space="preserve">Odrediti </w:t>
            </w:r>
            <w:r w:rsidRPr="00E45878">
              <w:rPr>
                <w:rFonts w:asciiTheme="minorHAnsi" w:hAnsiTheme="minorHAnsi" w:cstheme="minorHAnsi"/>
                <w:lang w:val="hr-HR"/>
              </w:rPr>
              <w:t>optimalne zoohigjenske uvjete i veterinarsko-sanitarne mjere za držanje pojedinih specifičnih vrsta domaćih životinja (riba, nojeva, pčela...) </w:t>
            </w:r>
          </w:p>
          <w:p w14:paraId="6E45C3DF"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 xml:space="preserve">I5 </w:t>
            </w:r>
            <w:r w:rsidRPr="00E45878">
              <w:rPr>
                <w:rFonts w:asciiTheme="minorHAnsi" w:hAnsiTheme="minorHAnsi" w:cstheme="minorHAnsi"/>
                <w:b/>
                <w:bCs/>
                <w:lang w:val="hr-HR"/>
              </w:rPr>
              <w:t xml:space="preserve">Pripremiti </w:t>
            </w:r>
            <w:r w:rsidRPr="00E45878">
              <w:rPr>
                <w:rFonts w:asciiTheme="minorHAnsi" w:hAnsiTheme="minorHAnsi" w:cstheme="minorHAnsi"/>
                <w:lang w:val="hr-HR"/>
              </w:rPr>
              <w:t>i prilagoditi objekte i opremu za držanje domaćih životinja koje zahtijevaju specifične uvjete  </w:t>
            </w:r>
          </w:p>
        </w:tc>
      </w:tr>
      <w:tr w:rsidR="00F36710" w:rsidRPr="00E45878" w14:paraId="44E9D807"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0353973"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Sadržaj kolegija</w:t>
            </w:r>
          </w:p>
        </w:tc>
      </w:tr>
      <w:tr w:rsidR="00F36710" w:rsidRPr="00E45878" w14:paraId="691F1319"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A116A12"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Peradarstvo; Autohtone pasmine peradi; uzgoj i držanje nojeva, kao primjer životinje koja je trenutno u procesu udomaćivanja; uzgoj pojedinih specifičnih rijetkih domaćih životinja, čiji uzgoj se eventualno može uklopiti u obiteljska poljoprivredna gospodarstva ili kao samostalan projekt;  prednosti i nedostaci uzgoja pojedinih autohtonih pasmina; praktična primjena selekcijskih metoda u praksi na primjeru korištenja BLUP metode; Bolesti domaćih životinja; Divljač naših staništa.</w:t>
            </w:r>
          </w:p>
        </w:tc>
      </w:tr>
      <w:tr w:rsidR="00F36710" w:rsidRPr="00E45878" w14:paraId="49E879CA" w14:textId="77777777" w:rsidTr="0029158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82C88C3"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F878326" w14:textId="77777777" w:rsidR="00F36710" w:rsidRPr="00E45878" w:rsidRDefault="00BF3C49" w:rsidP="00F36710">
            <w:pPr>
              <w:pStyle w:val="Tekstfusnote"/>
              <w:rPr>
                <w:rFonts w:asciiTheme="minorHAnsi" w:hAnsiTheme="minorHAnsi" w:cstheme="minorHAnsi"/>
              </w:rPr>
            </w:pPr>
            <w:sdt>
              <w:sdtPr>
                <w:rPr>
                  <w:rFonts w:asciiTheme="minorHAnsi" w:hAnsiTheme="minorHAnsi" w:cstheme="minorHAnsi"/>
                </w:rPr>
                <w:id w:val="-353882452"/>
                <w14:checkbox>
                  <w14:checked w14:val="1"/>
                  <w14:checkedState w14:val="2612" w14:font="MS Gothic"/>
                  <w14:uncheckedState w14:val="2610" w14:font="MS Gothic"/>
                </w14:checkbox>
              </w:sdtPr>
              <w:sdtEndPr/>
              <w:sdtContent>
                <w:r w:rsidR="00F36710" w:rsidRPr="00E45878">
                  <w:rPr>
                    <w:rFonts w:ascii="Segoe UI Symbol" w:hAnsi="Segoe UI Symbol" w:cs="Segoe UI Symbol"/>
                  </w:rPr>
                  <w:t>☒</w:t>
                </w:r>
              </w:sdtContent>
            </w:sdt>
            <w:r w:rsidR="00F36710" w:rsidRPr="00E45878">
              <w:rPr>
                <w:rFonts w:asciiTheme="minorHAnsi" w:hAnsiTheme="minorHAnsi" w:cstheme="minorHAnsi"/>
              </w:rPr>
              <w:t xml:space="preserve"> Predavanja</w:t>
            </w:r>
          </w:p>
          <w:p w14:paraId="5CBF0844" w14:textId="77777777" w:rsidR="00F36710" w:rsidRPr="00E45878" w:rsidRDefault="00BF3C49" w:rsidP="00F36710">
            <w:pPr>
              <w:pStyle w:val="Tekstfusnote"/>
              <w:rPr>
                <w:rFonts w:asciiTheme="minorHAnsi" w:hAnsiTheme="minorHAnsi" w:cstheme="minorHAnsi"/>
              </w:rPr>
            </w:pPr>
            <w:sdt>
              <w:sdtPr>
                <w:rPr>
                  <w:rFonts w:asciiTheme="minorHAnsi" w:hAnsiTheme="minorHAnsi" w:cstheme="minorHAnsi"/>
                </w:rPr>
                <w:id w:val="-656379654"/>
                <w14:checkbox>
                  <w14:checked w14:val="0"/>
                  <w14:checkedState w14:val="2612" w14:font="MS Gothic"/>
                  <w14:uncheckedState w14:val="2610" w14:font="MS Gothic"/>
                </w14:checkbox>
              </w:sdtPr>
              <w:sdtEndPr/>
              <w:sdtContent>
                <w:r w:rsidR="00F36710" w:rsidRPr="00E45878">
                  <w:rPr>
                    <w:rFonts w:ascii="Segoe UI Symbol" w:hAnsi="Segoe UI Symbol" w:cs="Segoe UI Symbol"/>
                  </w:rPr>
                  <w:t>☐</w:t>
                </w:r>
              </w:sdtContent>
            </w:sdt>
            <w:r w:rsidR="00F36710" w:rsidRPr="00E45878">
              <w:rPr>
                <w:rFonts w:asciiTheme="minorHAnsi" w:hAnsiTheme="minorHAnsi" w:cstheme="minorHAnsi"/>
              </w:rPr>
              <w:t xml:space="preserve"> Seminari i radionice</w:t>
            </w:r>
          </w:p>
          <w:p w14:paraId="27AD1323" w14:textId="77777777" w:rsidR="00F36710" w:rsidRPr="00E45878" w:rsidRDefault="00BF3C49" w:rsidP="00F36710">
            <w:pPr>
              <w:pStyle w:val="Tekstfusnote"/>
              <w:rPr>
                <w:rFonts w:asciiTheme="minorHAnsi" w:hAnsiTheme="minorHAnsi" w:cstheme="minorHAnsi"/>
              </w:rPr>
            </w:pPr>
            <w:sdt>
              <w:sdtPr>
                <w:rPr>
                  <w:rFonts w:asciiTheme="minorHAnsi" w:hAnsiTheme="minorHAnsi" w:cstheme="minorHAnsi"/>
                </w:rPr>
                <w:id w:val="2068996255"/>
                <w14:checkbox>
                  <w14:checked w14:val="1"/>
                  <w14:checkedState w14:val="2612" w14:font="MS Gothic"/>
                  <w14:uncheckedState w14:val="2610" w14:font="MS Gothic"/>
                </w14:checkbox>
              </w:sdtPr>
              <w:sdtEndPr/>
              <w:sdtContent>
                <w:r w:rsidR="00F36710" w:rsidRPr="00E45878">
                  <w:rPr>
                    <w:rFonts w:ascii="Segoe UI Symbol" w:hAnsi="Segoe UI Symbol" w:cs="Segoe UI Symbol"/>
                  </w:rPr>
                  <w:t>☒</w:t>
                </w:r>
              </w:sdtContent>
            </w:sdt>
            <w:r w:rsidR="00F36710" w:rsidRPr="00E45878">
              <w:rPr>
                <w:rFonts w:asciiTheme="minorHAnsi" w:hAnsiTheme="minorHAnsi" w:cstheme="minorHAnsi"/>
              </w:rPr>
              <w:t xml:space="preserve"> Vježbe</w:t>
            </w:r>
          </w:p>
          <w:p w14:paraId="35C3F7EA" w14:textId="77777777" w:rsidR="00F36710" w:rsidRPr="00E45878" w:rsidRDefault="00BF3C49" w:rsidP="00F36710">
            <w:pPr>
              <w:pStyle w:val="Tekstfusnote"/>
              <w:rPr>
                <w:rFonts w:asciiTheme="minorHAnsi" w:hAnsiTheme="minorHAnsi" w:cstheme="minorHAnsi"/>
              </w:rPr>
            </w:pPr>
            <w:sdt>
              <w:sdtPr>
                <w:rPr>
                  <w:rFonts w:asciiTheme="minorHAnsi" w:hAnsiTheme="minorHAnsi" w:cstheme="minorHAnsi"/>
                </w:rPr>
                <w:id w:val="460543957"/>
                <w14:checkbox>
                  <w14:checked w14:val="1"/>
                  <w14:checkedState w14:val="2612" w14:font="MS Gothic"/>
                  <w14:uncheckedState w14:val="2610" w14:font="MS Gothic"/>
                </w14:checkbox>
              </w:sdtPr>
              <w:sdtEndPr/>
              <w:sdtContent>
                <w:r w:rsidR="00F36710" w:rsidRPr="00E45878">
                  <w:rPr>
                    <w:rFonts w:ascii="Segoe UI Symbol" w:hAnsi="Segoe UI Symbol" w:cs="Segoe UI Symbol"/>
                  </w:rPr>
                  <w:t>☒</w:t>
                </w:r>
              </w:sdtContent>
            </w:sdt>
            <w:r w:rsidR="00F36710" w:rsidRPr="00E45878">
              <w:rPr>
                <w:rFonts w:asciiTheme="minorHAnsi" w:hAnsiTheme="minorHAnsi" w:cstheme="minorHAnsi"/>
              </w:rPr>
              <w:t xml:space="preserve"> Obrazovanje na daljinu</w:t>
            </w:r>
          </w:p>
          <w:p w14:paraId="3A0A8973" w14:textId="77777777" w:rsidR="00F36710" w:rsidRPr="00E45878" w:rsidRDefault="00BF3C49" w:rsidP="00F36710">
            <w:pPr>
              <w:pStyle w:val="Tekstfusnote"/>
              <w:rPr>
                <w:rFonts w:asciiTheme="minorHAnsi" w:hAnsiTheme="minorHAnsi" w:cstheme="minorHAnsi"/>
              </w:rPr>
            </w:pPr>
            <w:sdt>
              <w:sdtPr>
                <w:rPr>
                  <w:rFonts w:asciiTheme="minorHAnsi" w:hAnsiTheme="minorHAnsi" w:cstheme="minorHAnsi"/>
                </w:rPr>
                <w:id w:val="-548150980"/>
                <w14:checkbox>
                  <w14:checked w14:val="1"/>
                  <w14:checkedState w14:val="2612" w14:font="MS Gothic"/>
                  <w14:uncheckedState w14:val="2610" w14:font="MS Gothic"/>
                </w14:checkbox>
              </w:sdtPr>
              <w:sdtEndPr/>
              <w:sdtContent>
                <w:r w:rsidR="00F36710" w:rsidRPr="00E45878">
                  <w:rPr>
                    <w:rFonts w:ascii="Segoe UI Symbol" w:hAnsi="Segoe UI Symbol" w:cs="Segoe UI Symbol"/>
                  </w:rPr>
                  <w:t>☒</w:t>
                </w:r>
              </w:sdtContent>
            </w:sdt>
            <w:r w:rsidR="00F36710" w:rsidRPr="00E45878">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147D885" w14:textId="77777777" w:rsidR="00F36710" w:rsidRPr="00E45878" w:rsidRDefault="00BF3C49" w:rsidP="00F36710">
            <w:pPr>
              <w:pStyle w:val="Tekstfusnote"/>
              <w:rPr>
                <w:rFonts w:asciiTheme="minorHAnsi" w:hAnsiTheme="minorHAnsi" w:cstheme="minorHAnsi"/>
              </w:rPr>
            </w:pPr>
            <w:sdt>
              <w:sdtPr>
                <w:rPr>
                  <w:rFonts w:asciiTheme="minorHAnsi" w:hAnsiTheme="minorHAnsi" w:cstheme="minorHAnsi"/>
                </w:rPr>
                <w:id w:val="923543286"/>
                <w14:checkbox>
                  <w14:checked w14:val="0"/>
                  <w14:checkedState w14:val="2612" w14:font="MS Gothic"/>
                  <w14:uncheckedState w14:val="2610" w14:font="MS Gothic"/>
                </w14:checkbox>
              </w:sdtPr>
              <w:sdtEndPr/>
              <w:sdtContent>
                <w:r w:rsidR="00F36710" w:rsidRPr="00E45878">
                  <w:rPr>
                    <w:rFonts w:ascii="Segoe UI Symbol" w:hAnsi="Segoe UI Symbol" w:cs="Segoe UI Symbol"/>
                  </w:rPr>
                  <w:t>☐</w:t>
                </w:r>
              </w:sdtContent>
            </w:sdt>
            <w:r w:rsidR="00F36710" w:rsidRPr="00E45878">
              <w:rPr>
                <w:rFonts w:asciiTheme="minorHAnsi" w:hAnsiTheme="minorHAnsi" w:cstheme="minorHAnsi"/>
              </w:rPr>
              <w:t xml:space="preserve"> Samostalni zadaci</w:t>
            </w:r>
          </w:p>
          <w:p w14:paraId="7C4A34B0" w14:textId="77777777" w:rsidR="00F36710" w:rsidRPr="00E45878" w:rsidRDefault="00BF3C49" w:rsidP="00F36710">
            <w:pPr>
              <w:pStyle w:val="Tekstfusnote"/>
              <w:rPr>
                <w:rFonts w:asciiTheme="minorHAnsi" w:hAnsiTheme="minorHAnsi" w:cstheme="minorHAnsi"/>
              </w:rPr>
            </w:pPr>
            <w:sdt>
              <w:sdtPr>
                <w:rPr>
                  <w:rFonts w:asciiTheme="minorHAnsi" w:hAnsiTheme="minorHAnsi" w:cstheme="minorHAnsi"/>
                </w:rPr>
                <w:id w:val="89673605"/>
                <w14:checkbox>
                  <w14:checked w14:val="0"/>
                  <w14:checkedState w14:val="2612" w14:font="MS Gothic"/>
                  <w14:uncheckedState w14:val="2610" w14:font="MS Gothic"/>
                </w14:checkbox>
              </w:sdtPr>
              <w:sdtEndPr/>
              <w:sdtContent>
                <w:r w:rsidR="00F36710" w:rsidRPr="00E45878">
                  <w:rPr>
                    <w:rFonts w:ascii="Segoe UI Symbol" w:hAnsi="Segoe UI Symbol" w:cs="Segoe UI Symbol"/>
                  </w:rPr>
                  <w:t>☐</w:t>
                </w:r>
              </w:sdtContent>
            </w:sdt>
            <w:r w:rsidR="00F36710" w:rsidRPr="00E45878">
              <w:rPr>
                <w:rFonts w:asciiTheme="minorHAnsi" w:hAnsiTheme="minorHAnsi" w:cstheme="minorHAnsi"/>
              </w:rPr>
              <w:t xml:space="preserve"> Multimedija i mreža</w:t>
            </w:r>
          </w:p>
          <w:p w14:paraId="45D443FD" w14:textId="77777777" w:rsidR="00F36710" w:rsidRPr="00E45878" w:rsidRDefault="00BF3C49" w:rsidP="00F36710">
            <w:pPr>
              <w:pStyle w:val="Tekstfusnote"/>
              <w:rPr>
                <w:rFonts w:asciiTheme="minorHAnsi" w:hAnsiTheme="minorHAnsi" w:cstheme="minorHAnsi"/>
              </w:rPr>
            </w:pPr>
            <w:sdt>
              <w:sdtPr>
                <w:rPr>
                  <w:rFonts w:asciiTheme="minorHAnsi" w:hAnsiTheme="minorHAnsi" w:cstheme="minorHAnsi"/>
                </w:rPr>
                <w:id w:val="-143670133"/>
                <w14:checkbox>
                  <w14:checked w14:val="0"/>
                  <w14:checkedState w14:val="2612" w14:font="MS Gothic"/>
                  <w14:uncheckedState w14:val="2610" w14:font="MS Gothic"/>
                </w14:checkbox>
              </w:sdtPr>
              <w:sdtEndPr/>
              <w:sdtContent>
                <w:r w:rsidR="00F36710" w:rsidRPr="00E45878">
                  <w:rPr>
                    <w:rFonts w:ascii="Segoe UI Symbol" w:hAnsi="Segoe UI Symbol" w:cs="Segoe UI Symbol"/>
                  </w:rPr>
                  <w:t>☐</w:t>
                </w:r>
              </w:sdtContent>
            </w:sdt>
            <w:r w:rsidR="00F36710" w:rsidRPr="00E45878">
              <w:rPr>
                <w:rFonts w:asciiTheme="minorHAnsi" w:hAnsiTheme="minorHAnsi" w:cstheme="minorHAnsi"/>
              </w:rPr>
              <w:t xml:space="preserve"> Laboratorij</w:t>
            </w:r>
          </w:p>
          <w:p w14:paraId="7B412B15" w14:textId="77777777" w:rsidR="00F36710" w:rsidRPr="00E45878" w:rsidRDefault="00BF3C49" w:rsidP="00F36710">
            <w:pPr>
              <w:pStyle w:val="Tekstfusnote"/>
              <w:rPr>
                <w:rFonts w:asciiTheme="minorHAnsi" w:hAnsiTheme="minorHAnsi" w:cstheme="minorHAnsi"/>
              </w:rPr>
            </w:pPr>
            <w:sdt>
              <w:sdtPr>
                <w:rPr>
                  <w:rFonts w:asciiTheme="minorHAnsi" w:hAnsiTheme="minorHAnsi" w:cstheme="minorHAnsi"/>
                </w:rPr>
                <w:id w:val="2136517515"/>
                <w14:checkbox>
                  <w14:checked w14:val="1"/>
                  <w14:checkedState w14:val="2612" w14:font="MS Gothic"/>
                  <w14:uncheckedState w14:val="2610" w14:font="MS Gothic"/>
                </w14:checkbox>
              </w:sdtPr>
              <w:sdtEndPr/>
              <w:sdtContent>
                <w:r w:rsidR="00F36710" w:rsidRPr="00E45878">
                  <w:rPr>
                    <w:rFonts w:ascii="Segoe UI Symbol" w:hAnsi="Segoe UI Symbol" w:cs="Segoe UI Symbol"/>
                  </w:rPr>
                  <w:t>☒</w:t>
                </w:r>
              </w:sdtContent>
            </w:sdt>
            <w:r w:rsidR="00F36710" w:rsidRPr="00E45878">
              <w:rPr>
                <w:rFonts w:asciiTheme="minorHAnsi" w:hAnsiTheme="minorHAnsi" w:cstheme="minorHAnsi"/>
              </w:rPr>
              <w:t xml:space="preserve"> Mentorski rad</w:t>
            </w:r>
          </w:p>
          <w:p w14:paraId="0E1EAD3B" w14:textId="77777777" w:rsidR="00F36710" w:rsidRPr="00E45878" w:rsidRDefault="00BF3C49" w:rsidP="00F36710">
            <w:pPr>
              <w:pStyle w:val="Tekstfusnote"/>
              <w:rPr>
                <w:rFonts w:asciiTheme="minorHAnsi" w:hAnsiTheme="minorHAnsi" w:cstheme="minorHAnsi"/>
              </w:rPr>
            </w:pPr>
            <w:sdt>
              <w:sdtPr>
                <w:rPr>
                  <w:rFonts w:asciiTheme="minorHAnsi" w:hAnsiTheme="minorHAnsi" w:cstheme="minorHAnsi"/>
                </w:rPr>
                <w:id w:val="1536006384"/>
                <w14:checkbox>
                  <w14:checked w14:val="0"/>
                  <w14:checkedState w14:val="2612" w14:font="MS Gothic"/>
                  <w14:uncheckedState w14:val="2610" w14:font="MS Gothic"/>
                </w14:checkbox>
              </w:sdtPr>
              <w:sdtEndPr/>
              <w:sdtContent>
                <w:r w:rsidR="00F36710" w:rsidRPr="00E45878">
                  <w:rPr>
                    <w:rFonts w:ascii="Segoe UI Symbol" w:hAnsi="Segoe UI Symbol" w:cs="Segoe UI Symbol"/>
                  </w:rPr>
                  <w:t>☐</w:t>
                </w:r>
              </w:sdtContent>
            </w:sdt>
            <w:r w:rsidR="00F36710" w:rsidRPr="00E45878">
              <w:rPr>
                <w:rFonts w:asciiTheme="minorHAnsi" w:hAnsiTheme="minorHAnsi" w:cstheme="minorHAnsi"/>
              </w:rPr>
              <w:t xml:space="preserve"> Ostalo: </w:t>
            </w:r>
          </w:p>
        </w:tc>
      </w:tr>
      <w:tr w:rsidR="00F36710" w:rsidRPr="00E45878" w14:paraId="4F35CBE3"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6950D8D"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Obveze studenata</w:t>
            </w:r>
          </w:p>
        </w:tc>
      </w:tr>
      <w:tr w:rsidR="00F36710" w:rsidRPr="00E45878" w14:paraId="07284A49" w14:textId="77777777" w:rsidTr="0029158D">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DDBB26F"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p w14:paraId="5059268A"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Studenti trebaju odraditi sve terenske I praktične vježbe, te uspješno prezentirati seminarski rad prije pristupanja ispitnom roku, jer bez toga, teoretski usvojena znanja ne omogućuju usvojenost predviđenih ishoda učenja. </w:t>
            </w:r>
          </w:p>
        </w:tc>
      </w:tr>
      <w:tr w:rsidR="00F36710" w:rsidRPr="00E45878" w14:paraId="0AD75B70"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FB6974E"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Ocjenjivanje i vrednovanje rada studenata tijekom nastave i na ispitnom roku</w:t>
            </w:r>
          </w:p>
        </w:tc>
      </w:tr>
      <w:tr w:rsidR="00F36710" w:rsidRPr="00E45878" w14:paraId="54F03492" w14:textId="77777777" w:rsidTr="0029158D">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2DB91D6"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3C76706C" w14:textId="77777777" w:rsidR="00F36710" w:rsidRPr="00E45878" w:rsidRDefault="00F36710" w:rsidP="00F36710">
            <w:pPr>
              <w:pStyle w:val="Tekstfusnote"/>
              <w:rPr>
                <w:rFonts w:asciiTheme="minorHAnsi" w:hAnsiTheme="minorHAnsi" w:cstheme="minorHAnsi"/>
                <w:b/>
                <w:bCs/>
                <w:lang w:val="hr-HR"/>
              </w:rPr>
            </w:pPr>
          </w:p>
          <w:p w14:paraId="26C3A320"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3A55BC78" w14:textId="77777777" w:rsidR="00F36710" w:rsidRPr="00E45878" w:rsidRDefault="00F36710" w:rsidP="00F36710">
            <w:pPr>
              <w:pStyle w:val="Tekstfusnote"/>
              <w:rPr>
                <w:rFonts w:asciiTheme="minorHAnsi" w:hAnsiTheme="minorHAnsi" w:cstheme="minorHAnsi"/>
                <w:b/>
                <w:bCs/>
                <w:lang w:val="hr-HR"/>
              </w:rPr>
            </w:pPr>
          </w:p>
          <w:tbl>
            <w:tblPr>
              <w:tblStyle w:val="Reetkatablice"/>
              <w:tblW w:w="443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7"/>
              <w:gridCol w:w="1135"/>
              <w:gridCol w:w="1060"/>
              <w:gridCol w:w="1083"/>
              <w:gridCol w:w="1025"/>
              <w:gridCol w:w="1021"/>
              <w:gridCol w:w="1075"/>
            </w:tblGrid>
            <w:tr w:rsidR="00F36710" w:rsidRPr="00E45878" w14:paraId="7B7A8797" w14:textId="77777777" w:rsidTr="0029158D">
              <w:trPr>
                <w:trHeight w:val="300"/>
              </w:trPr>
              <w:tc>
                <w:tcPr>
                  <w:tcW w:w="906" w:type="pct"/>
                  <w:shd w:val="clear" w:color="auto" w:fill="DBE5F1" w:themeFill="accent1" w:themeFillTint="33"/>
                  <w:vAlign w:val="center"/>
                </w:tcPr>
                <w:p w14:paraId="062C2A21"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Ishod</w:t>
                  </w:r>
                  <w:r w:rsidRPr="00E45878">
                    <w:rPr>
                      <w:rFonts w:asciiTheme="minorHAnsi" w:hAnsiTheme="minorHAnsi" w:cstheme="minorHAnsi"/>
                      <w:lang w:val="hr-HR"/>
                    </w:rPr>
                    <w:t> </w:t>
                  </w:r>
                </w:p>
              </w:tc>
              <w:tc>
                <w:tcPr>
                  <w:tcW w:w="726" w:type="pct"/>
                  <w:shd w:val="clear" w:color="auto" w:fill="DBE5F1" w:themeFill="accent1" w:themeFillTint="33"/>
                  <w:vAlign w:val="center"/>
                </w:tcPr>
                <w:p w14:paraId="6758E1FE"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K1</w:t>
                  </w:r>
                  <w:r w:rsidRPr="00E45878">
                    <w:rPr>
                      <w:rFonts w:asciiTheme="minorHAnsi" w:hAnsiTheme="minorHAnsi" w:cstheme="minorHAnsi"/>
                      <w:lang w:val="hr-HR"/>
                    </w:rPr>
                    <w:t> </w:t>
                  </w:r>
                </w:p>
              </w:tc>
              <w:tc>
                <w:tcPr>
                  <w:tcW w:w="678" w:type="pct"/>
                  <w:shd w:val="clear" w:color="auto" w:fill="DBE5F1" w:themeFill="accent1" w:themeFillTint="33"/>
                  <w:vAlign w:val="center"/>
                </w:tcPr>
                <w:p w14:paraId="57E2BB58"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K2</w:t>
                  </w:r>
                  <w:r w:rsidRPr="00E45878">
                    <w:rPr>
                      <w:rFonts w:asciiTheme="minorHAnsi" w:hAnsiTheme="minorHAnsi" w:cstheme="minorHAnsi"/>
                      <w:lang w:val="hr-HR"/>
                    </w:rPr>
                    <w:t> </w:t>
                  </w:r>
                </w:p>
              </w:tc>
              <w:tc>
                <w:tcPr>
                  <w:tcW w:w="693" w:type="pct"/>
                  <w:shd w:val="clear" w:color="auto" w:fill="DBE5F1" w:themeFill="accent1" w:themeFillTint="33"/>
                  <w:vAlign w:val="center"/>
                </w:tcPr>
                <w:p w14:paraId="3039F24A"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bCs/>
                      <w:lang w:val="hr-HR"/>
                    </w:rPr>
                    <w:t>T</w:t>
                  </w:r>
                  <w:r w:rsidRPr="00E45878">
                    <w:rPr>
                      <w:rFonts w:asciiTheme="minorHAnsi" w:hAnsiTheme="minorHAnsi" w:cstheme="minorHAnsi"/>
                      <w:lang w:val="hr-HR"/>
                    </w:rPr>
                    <w:t> </w:t>
                  </w:r>
                </w:p>
              </w:tc>
              <w:tc>
                <w:tcPr>
                  <w:tcW w:w="656" w:type="pct"/>
                  <w:shd w:val="clear" w:color="auto" w:fill="DBE5F1" w:themeFill="accent1" w:themeFillTint="33"/>
                  <w:vAlign w:val="center"/>
                </w:tcPr>
                <w:p w14:paraId="3A10DA20"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Prag</w:t>
                  </w:r>
                  <w:r w:rsidRPr="00E45878">
                    <w:rPr>
                      <w:rFonts w:asciiTheme="minorHAnsi" w:hAnsiTheme="minorHAnsi" w:cstheme="minorHAnsi"/>
                      <w:lang w:val="hr-HR"/>
                    </w:rPr>
                    <w:t> </w:t>
                  </w:r>
                </w:p>
              </w:tc>
              <w:tc>
                <w:tcPr>
                  <w:tcW w:w="653" w:type="pct"/>
                  <w:shd w:val="clear" w:color="auto" w:fill="DBE5F1" w:themeFill="accent1" w:themeFillTint="33"/>
                  <w:vAlign w:val="center"/>
                </w:tcPr>
                <w:p w14:paraId="338CBDEA"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Max</w:t>
                  </w:r>
                  <w:r w:rsidRPr="00E45878">
                    <w:rPr>
                      <w:rFonts w:asciiTheme="minorHAnsi" w:hAnsiTheme="minorHAnsi" w:cstheme="minorHAnsi"/>
                      <w:lang w:val="hr-HR"/>
                    </w:rPr>
                    <w:t> </w:t>
                  </w:r>
                </w:p>
              </w:tc>
              <w:tc>
                <w:tcPr>
                  <w:tcW w:w="688" w:type="pct"/>
                  <w:shd w:val="clear" w:color="auto" w:fill="DBE5F1" w:themeFill="accent1" w:themeFillTint="33"/>
                  <w:vAlign w:val="center"/>
                </w:tcPr>
                <w:p w14:paraId="395E8E01"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r w:rsidRPr="00E45878">
                    <w:rPr>
                      <w:rFonts w:asciiTheme="minorHAnsi" w:hAnsiTheme="minorHAnsi" w:cstheme="minorHAnsi"/>
                      <w:lang w:val="hr-HR"/>
                    </w:rPr>
                    <w:t> </w:t>
                  </w:r>
                </w:p>
              </w:tc>
            </w:tr>
            <w:tr w:rsidR="00F36710" w:rsidRPr="00E45878" w14:paraId="7544D0B4" w14:textId="77777777" w:rsidTr="0029158D">
              <w:trPr>
                <w:trHeight w:val="300"/>
              </w:trPr>
              <w:tc>
                <w:tcPr>
                  <w:tcW w:w="906" w:type="pct"/>
                  <w:shd w:val="clear" w:color="auto" w:fill="DBE5F1" w:themeFill="accent1" w:themeFillTint="33"/>
                  <w:vAlign w:val="center"/>
                </w:tcPr>
                <w:p w14:paraId="26B093C8"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bCs/>
                      <w:lang w:val="hr-HR"/>
                    </w:rPr>
                    <w:t>I1</w:t>
                  </w:r>
                  <w:r w:rsidRPr="00E45878">
                    <w:rPr>
                      <w:rFonts w:asciiTheme="minorHAnsi" w:hAnsiTheme="minorHAnsi" w:cstheme="minorHAnsi"/>
                      <w:lang w:val="hr-HR"/>
                    </w:rPr>
                    <w:t> </w:t>
                  </w:r>
                </w:p>
              </w:tc>
              <w:tc>
                <w:tcPr>
                  <w:tcW w:w="726" w:type="pct"/>
                </w:tcPr>
                <w:p w14:paraId="5F223719"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5%</w:t>
                  </w:r>
                  <w:r w:rsidRPr="00E45878">
                    <w:rPr>
                      <w:rFonts w:asciiTheme="minorHAnsi" w:hAnsiTheme="minorHAnsi" w:cstheme="minorHAnsi"/>
                      <w:lang w:val="hr-HR"/>
                    </w:rPr>
                    <w:t> </w:t>
                  </w:r>
                </w:p>
              </w:tc>
              <w:tc>
                <w:tcPr>
                  <w:tcW w:w="678" w:type="pct"/>
                </w:tcPr>
                <w:p w14:paraId="3EA892F3"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w:t>
                  </w:r>
                  <w:r w:rsidRPr="00E45878">
                    <w:rPr>
                      <w:rFonts w:asciiTheme="minorHAnsi" w:hAnsiTheme="minorHAnsi" w:cstheme="minorHAnsi"/>
                      <w:lang w:val="hr-HR"/>
                    </w:rPr>
                    <w:t> </w:t>
                  </w:r>
                </w:p>
              </w:tc>
              <w:tc>
                <w:tcPr>
                  <w:tcW w:w="693" w:type="pct"/>
                </w:tcPr>
                <w:p w14:paraId="641A3816"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15%</w:t>
                  </w:r>
                  <w:r w:rsidRPr="00E45878">
                    <w:rPr>
                      <w:rFonts w:asciiTheme="minorHAnsi" w:hAnsiTheme="minorHAnsi" w:cstheme="minorHAnsi"/>
                      <w:lang w:val="hr-HR"/>
                    </w:rPr>
                    <w:t> </w:t>
                  </w:r>
                </w:p>
              </w:tc>
              <w:tc>
                <w:tcPr>
                  <w:tcW w:w="656" w:type="pct"/>
                  <w:shd w:val="clear" w:color="auto" w:fill="DBE5F1" w:themeFill="accent1" w:themeFillTint="33"/>
                </w:tcPr>
                <w:p w14:paraId="5CE68C97"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653" w:type="pct"/>
                  <w:shd w:val="clear" w:color="auto" w:fill="DBE5F1" w:themeFill="accent1" w:themeFillTint="33"/>
                </w:tcPr>
                <w:p w14:paraId="13AC6C94"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688" w:type="pct"/>
                  <w:shd w:val="clear" w:color="auto" w:fill="DBE5F1" w:themeFill="accent1" w:themeFillTint="33"/>
                  <w:vAlign w:val="center"/>
                </w:tcPr>
                <w:p w14:paraId="58CE1692"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0.8</w:t>
                  </w:r>
                  <w:r w:rsidRPr="00E45878">
                    <w:rPr>
                      <w:rFonts w:asciiTheme="minorHAnsi" w:hAnsiTheme="minorHAnsi" w:cstheme="minorHAnsi"/>
                      <w:lang w:val="hr-HR"/>
                    </w:rPr>
                    <w:t> </w:t>
                  </w:r>
                </w:p>
              </w:tc>
            </w:tr>
            <w:tr w:rsidR="00F36710" w:rsidRPr="00E45878" w14:paraId="41E66FEA" w14:textId="77777777" w:rsidTr="0029158D">
              <w:trPr>
                <w:trHeight w:val="300"/>
              </w:trPr>
              <w:tc>
                <w:tcPr>
                  <w:tcW w:w="906" w:type="pct"/>
                  <w:shd w:val="clear" w:color="auto" w:fill="DBE5F1" w:themeFill="accent1" w:themeFillTint="33"/>
                  <w:vAlign w:val="center"/>
                </w:tcPr>
                <w:p w14:paraId="6C077848"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bCs/>
                      <w:lang w:val="hr-HR"/>
                    </w:rPr>
                    <w:t>I2</w:t>
                  </w:r>
                  <w:r w:rsidRPr="00E45878">
                    <w:rPr>
                      <w:rFonts w:asciiTheme="minorHAnsi" w:hAnsiTheme="minorHAnsi" w:cstheme="minorHAnsi"/>
                      <w:lang w:val="hr-HR"/>
                    </w:rPr>
                    <w:t> </w:t>
                  </w:r>
                </w:p>
              </w:tc>
              <w:tc>
                <w:tcPr>
                  <w:tcW w:w="726" w:type="pct"/>
                </w:tcPr>
                <w:p w14:paraId="759E5BC3"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15%</w:t>
                  </w:r>
                  <w:r w:rsidRPr="00E45878">
                    <w:rPr>
                      <w:rFonts w:asciiTheme="minorHAnsi" w:hAnsiTheme="minorHAnsi" w:cstheme="minorHAnsi"/>
                      <w:lang w:val="hr-HR"/>
                    </w:rPr>
                    <w:t> </w:t>
                  </w:r>
                </w:p>
              </w:tc>
              <w:tc>
                <w:tcPr>
                  <w:tcW w:w="678" w:type="pct"/>
                </w:tcPr>
                <w:p w14:paraId="5733408C"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w:t>
                  </w:r>
                  <w:r w:rsidRPr="00E45878">
                    <w:rPr>
                      <w:rFonts w:asciiTheme="minorHAnsi" w:hAnsiTheme="minorHAnsi" w:cstheme="minorHAnsi"/>
                      <w:lang w:val="hr-HR"/>
                    </w:rPr>
                    <w:t> </w:t>
                  </w:r>
                </w:p>
              </w:tc>
              <w:tc>
                <w:tcPr>
                  <w:tcW w:w="693" w:type="pct"/>
                </w:tcPr>
                <w:p w14:paraId="64402CAC"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5%</w:t>
                  </w:r>
                  <w:r w:rsidRPr="00E45878">
                    <w:rPr>
                      <w:rFonts w:asciiTheme="minorHAnsi" w:hAnsiTheme="minorHAnsi" w:cstheme="minorHAnsi"/>
                      <w:lang w:val="hr-HR"/>
                    </w:rPr>
                    <w:t> </w:t>
                  </w:r>
                </w:p>
              </w:tc>
              <w:tc>
                <w:tcPr>
                  <w:tcW w:w="656" w:type="pct"/>
                  <w:shd w:val="clear" w:color="auto" w:fill="DBE5F1" w:themeFill="accent1" w:themeFillTint="33"/>
                </w:tcPr>
                <w:p w14:paraId="0CFEBF51"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653" w:type="pct"/>
                  <w:shd w:val="clear" w:color="auto" w:fill="DBE5F1" w:themeFill="accent1" w:themeFillTint="33"/>
                </w:tcPr>
                <w:p w14:paraId="23FE516E"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688" w:type="pct"/>
                  <w:shd w:val="clear" w:color="auto" w:fill="DBE5F1" w:themeFill="accent1" w:themeFillTint="33"/>
                  <w:vAlign w:val="center"/>
                </w:tcPr>
                <w:p w14:paraId="6E86BBFB"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0.8</w:t>
                  </w:r>
                  <w:r w:rsidRPr="00E45878">
                    <w:rPr>
                      <w:rFonts w:asciiTheme="minorHAnsi" w:hAnsiTheme="minorHAnsi" w:cstheme="minorHAnsi"/>
                      <w:lang w:val="hr-HR"/>
                    </w:rPr>
                    <w:t> </w:t>
                  </w:r>
                </w:p>
              </w:tc>
            </w:tr>
            <w:tr w:rsidR="00F36710" w:rsidRPr="00E45878" w14:paraId="5312286F" w14:textId="77777777" w:rsidTr="0029158D">
              <w:trPr>
                <w:trHeight w:val="300"/>
              </w:trPr>
              <w:tc>
                <w:tcPr>
                  <w:tcW w:w="906" w:type="pct"/>
                  <w:shd w:val="clear" w:color="auto" w:fill="DBE5F1" w:themeFill="accent1" w:themeFillTint="33"/>
                  <w:vAlign w:val="center"/>
                </w:tcPr>
                <w:p w14:paraId="406034DB"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bCs/>
                      <w:lang w:val="hr-HR"/>
                    </w:rPr>
                    <w:t>I3</w:t>
                  </w:r>
                  <w:r w:rsidRPr="00E45878">
                    <w:rPr>
                      <w:rFonts w:asciiTheme="minorHAnsi" w:hAnsiTheme="minorHAnsi" w:cstheme="minorHAnsi"/>
                      <w:lang w:val="hr-HR"/>
                    </w:rPr>
                    <w:t> </w:t>
                  </w:r>
                </w:p>
              </w:tc>
              <w:tc>
                <w:tcPr>
                  <w:tcW w:w="726" w:type="pct"/>
                </w:tcPr>
                <w:p w14:paraId="45D88F06"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5%</w:t>
                  </w:r>
                  <w:r w:rsidRPr="00E45878">
                    <w:rPr>
                      <w:rFonts w:asciiTheme="minorHAnsi" w:hAnsiTheme="minorHAnsi" w:cstheme="minorHAnsi"/>
                      <w:lang w:val="hr-HR"/>
                    </w:rPr>
                    <w:t> </w:t>
                  </w:r>
                </w:p>
              </w:tc>
              <w:tc>
                <w:tcPr>
                  <w:tcW w:w="678" w:type="pct"/>
                </w:tcPr>
                <w:p w14:paraId="1FF3AE60"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5%</w:t>
                  </w:r>
                  <w:r w:rsidRPr="00E45878">
                    <w:rPr>
                      <w:rFonts w:asciiTheme="minorHAnsi" w:hAnsiTheme="minorHAnsi" w:cstheme="minorHAnsi"/>
                      <w:lang w:val="hr-HR"/>
                    </w:rPr>
                    <w:t> </w:t>
                  </w:r>
                </w:p>
              </w:tc>
              <w:tc>
                <w:tcPr>
                  <w:tcW w:w="693" w:type="pct"/>
                </w:tcPr>
                <w:p w14:paraId="62756081"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656" w:type="pct"/>
                  <w:shd w:val="clear" w:color="auto" w:fill="DBE5F1" w:themeFill="accent1" w:themeFillTint="33"/>
                </w:tcPr>
                <w:p w14:paraId="4C042794"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653" w:type="pct"/>
                  <w:shd w:val="clear" w:color="auto" w:fill="DBE5F1" w:themeFill="accent1" w:themeFillTint="33"/>
                </w:tcPr>
                <w:p w14:paraId="566F3620"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688" w:type="pct"/>
                  <w:shd w:val="clear" w:color="auto" w:fill="DBE5F1" w:themeFill="accent1" w:themeFillTint="33"/>
                  <w:vAlign w:val="center"/>
                </w:tcPr>
                <w:p w14:paraId="037C4FE8"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0.8</w:t>
                  </w:r>
                  <w:r w:rsidRPr="00E45878">
                    <w:rPr>
                      <w:rFonts w:asciiTheme="minorHAnsi" w:hAnsiTheme="minorHAnsi" w:cstheme="minorHAnsi"/>
                      <w:lang w:val="hr-HR"/>
                    </w:rPr>
                    <w:t> </w:t>
                  </w:r>
                </w:p>
              </w:tc>
            </w:tr>
            <w:tr w:rsidR="00F36710" w:rsidRPr="00E45878" w14:paraId="798A0A96" w14:textId="77777777" w:rsidTr="0029158D">
              <w:trPr>
                <w:trHeight w:val="300"/>
              </w:trPr>
              <w:tc>
                <w:tcPr>
                  <w:tcW w:w="906" w:type="pct"/>
                  <w:shd w:val="clear" w:color="auto" w:fill="DBE5F1" w:themeFill="accent1" w:themeFillTint="33"/>
                  <w:vAlign w:val="center"/>
                </w:tcPr>
                <w:p w14:paraId="7AA60A27"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bCs/>
                      <w:lang w:val="hr-HR"/>
                    </w:rPr>
                    <w:t>I4</w:t>
                  </w:r>
                  <w:r w:rsidRPr="00E45878">
                    <w:rPr>
                      <w:rFonts w:asciiTheme="minorHAnsi" w:hAnsiTheme="minorHAnsi" w:cstheme="minorHAnsi"/>
                      <w:lang w:val="hr-HR"/>
                    </w:rPr>
                    <w:t> </w:t>
                  </w:r>
                </w:p>
              </w:tc>
              <w:tc>
                <w:tcPr>
                  <w:tcW w:w="726" w:type="pct"/>
                </w:tcPr>
                <w:p w14:paraId="4EE08695"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w:t>
                  </w:r>
                  <w:r w:rsidRPr="00E45878">
                    <w:rPr>
                      <w:rFonts w:asciiTheme="minorHAnsi" w:hAnsiTheme="minorHAnsi" w:cstheme="minorHAnsi"/>
                      <w:lang w:val="hr-HR"/>
                    </w:rPr>
                    <w:t> </w:t>
                  </w:r>
                </w:p>
              </w:tc>
              <w:tc>
                <w:tcPr>
                  <w:tcW w:w="678" w:type="pct"/>
                </w:tcPr>
                <w:p w14:paraId="1697EB42"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15%</w:t>
                  </w:r>
                  <w:r w:rsidRPr="00E45878">
                    <w:rPr>
                      <w:rFonts w:asciiTheme="minorHAnsi" w:hAnsiTheme="minorHAnsi" w:cstheme="minorHAnsi"/>
                      <w:lang w:val="hr-HR"/>
                    </w:rPr>
                    <w:t> </w:t>
                  </w:r>
                </w:p>
              </w:tc>
              <w:tc>
                <w:tcPr>
                  <w:tcW w:w="693" w:type="pct"/>
                </w:tcPr>
                <w:p w14:paraId="5D28F062"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5%</w:t>
                  </w:r>
                  <w:r w:rsidRPr="00E45878">
                    <w:rPr>
                      <w:rFonts w:asciiTheme="minorHAnsi" w:hAnsiTheme="minorHAnsi" w:cstheme="minorHAnsi"/>
                      <w:lang w:val="hr-HR"/>
                    </w:rPr>
                    <w:t> </w:t>
                  </w:r>
                </w:p>
              </w:tc>
              <w:tc>
                <w:tcPr>
                  <w:tcW w:w="656" w:type="pct"/>
                  <w:shd w:val="clear" w:color="auto" w:fill="DBE5F1" w:themeFill="accent1" w:themeFillTint="33"/>
                </w:tcPr>
                <w:p w14:paraId="069ABC4B"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653" w:type="pct"/>
                  <w:shd w:val="clear" w:color="auto" w:fill="DBE5F1" w:themeFill="accent1" w:themeFillTint="33"/>
                </w:tcPr>
                <w:p w14:paraId="793630CE"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688" w:type="pct"/>
                  <w:shd w:val="clear" w:color="auto" w:fill="DBE5F1" w:themeFill="accent1" w:themeFillTint="33"/>
                  <w:vAlign w:val="center"/>
                </w:tcPr>
                <w:p w14:paraId="2EFB4B71"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0.8</w:t>
                  </w:r>
                  <w:r w:rsidRPr="00E45878">
                    <w:rPr>
                      <w:rFonts w:asciiTheme="minorHAnsi" w:hAnsiTheme="minorHAnsi" w:cstheme="minorHAnsi"/>
                      <w:lang w:val="hr-HR"/>
                    </w:rPr>
                    <w:t> </w:t>
                  </w:r>
                </w:p>
              </w:tc>
            </w:tr>
            <w:tr w:rsidR="00F36710" w:rsidRPr="00E45878" w14:paraId="11FFEBD9" w14:textId="77777777" w:rsidTr="0029158D">
              <w:trPr>
                <w:trHeight w:val="300"/>
              </w:trPr>
              <w:tc>
                <w:tcPr>
                  <w:tcW w:w="906" w:type="pct"/>
                  <w:shd w:val="clear" w:color="auto" w:fill="DBE5F1" w:themeFill="accent1" w:themeFillTint="33"/>
                  <w:vAlign w:val="center"/>
                </w:tcPr>
                <w:p w14:paraId="3FC502D8"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bCs/>
                      <w:lang w:val="hr-HR"/>
                    </w:rPr>
                    <w:t>I5</w:t>
                  </w:r>
                  <w:r w:rsidRPr="00E45878">
                    <w:rPr>
                      <w:rFonts w:asciiTheme="minorHAnsi" w:hAnsiTheme="minorHAnsi" w:cstheme="minorHAnsi"/>
                      <w:lang w:val="hr-HR"/>
                    </w:rPr>
                    <w:t> </w:t>
                  </w:r>
                </w:p>
              </w:tc>
              <w:tc>
                <w:tcPr>
                  <w:tcW w:w="726" w:type="pct"/>
                </w:tcPr>
                <w:p w14:paraId="040AF71B"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w:t>
                  </w:r>
                  <w:r w:rsidRPr="00E45878">
                    <w:rPr>
                      <w:rFonts w:asciiTheme="minorHAnsi" w:hAnsiTheme="minorHAnsi" w:cstheme="minorHAnsi"/>
                      <w:lang w:val="hr-HR"/>
                    </w:rPr>
                    <w:t> </w:t>
                  </w:r>
                </w:p>
              </w:tc>
              <w:tc>
                <w:tcPr>
                  <w:tcW w:w="678" w:type="pct"/>
                </w:tcPr>
                <w:p w14:paraId="33B68A18"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5%</w:t>
                  </w:r>
                  <w:r w:rsidRPr="00E45878">
                    <w:rPr>
                      <w:rFonts w:asciiTheme="minorHAnsi" w:hAnsiTheme="minorHAnsi" w:cstheme="minorHAnsi"/>
                      <w:lang w:val="hr-HR"/>
                    </w:rPr>
                    <w:t> </w:t>
                  </w:r>
                </w:p>
              </w:tc>
              <w:tc>
                <w:tcPr>
                  <w:tcW w:w="693" w:type="pct"/>
                </w:tcPr>
                <w:p w14:paraId="7CDC98E6"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15%</w:t>
                  </w:r>
                  <w:r w:rsidRPr="00E45878">
                    <w:rPr>
                      <w:rFonts w:asciiTheme="minorHAnsi" w:hAnsiTheme="minorHAnsi" w:cstheme="minorHAnsi"/>
                      <w:lang w:val="hr-HR"/>
                    </w:rPr>
                    <w:t> </w:t>
                  </w:r>
                </w:p>
              </w:tc>
              <w:tc>
                <w:tcPr>
                  <w:tcW w:w="656" w:type="pct"/>
                  <w:shd w:val="clear" w:color="auto" w:fill="DBE5F1" w:themeFill="accent1" w:themeFillTint="33"/>
                </w:tcPr>
                <w:p w14:paraId="35E2BC1F"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653" w:type="pct"/>
                  <w:shd w:val="clear" w:color="auto" w:fill="DBE5F1" w:themeFill="accent1" w:themeFillTint="33"/>
                </w:tcPr>
                <w:p w14:paraId="5657C1CF"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688" w:type="pct"/>
                  <w:shd w:val="clear" w:color="auto" w:fill="DBE5F1" w:themeFill="accent1" w:themeFillTint="33"/>
                  <w:vAlign w:val="center"/>
                </w:tcPr>
                <w:p w14:paraId="7FB30626"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0.8</w:t>
                  </w:r>
                  <w:r w:rsidRPr="00E45878">
                    <w:rPr>
                      <w:rFonts w:asciiTheme="minorHAnsi" w:hAnsiTheme="minorHAnsi" w:cstheme="minorHAnsi"/>
                      <w:lang w:val="hr-HR"/>
                    </w:rPr>
                    <w:t> </w:t>
                  </w:r>
                </w:p>
              </w:tc>
            </w:tr>
            <w:tr w:rsidR="00F36710" w:rsidRPr="00E45878" w14:paraId="180FD6AA" w14:textId="77777777" w:rsidTr="0029158D">
              <w:trPr>
                <w:trHeight w:val="300"/>
              </w:trPr>
              <w:tc>
                <w:tcPr>
                  <w:tcW w:w="906" w:type="pct"/>
                  <w:shd w:val="clear" w:color="auto" w:fill="DBE5F1" w:themeFill="accent1" w:themeFillTint="33"/>
                  <w:vAlign w:val="center"/>
                </w:tcPr>
                <w:p w14:paraId="2207AA0B"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bCs/>
                      <w:lang w:val="hr-HR"/>
                    </w:rPr>
                    <w:t>Ukupno</w:t>
                  </w:r>
                  <w:r w:rsidRPr="00E45878">
                    <w:rPr>
                      <w:rFonts w:asciiTheme="minorHAnsi" w:hAnsiTheme="minorHAnsi" w:cstheme="minorHAnsi"/>
                      <w:lang w:val="hr-HR"/>
                    </w:rPr>
                    <w:t> </w:t>
                  </w:r>
                </w:p>
              </w:tc>
              <w:tc>
                <w:tcPr>
                  <w:tcW w:w="726" w:type="pct"/>
                  <w:shd w:val="clear" w:color="auto" w:fill="DBE5F1" w:themeFill="accent1" w:themeFillTint="33"/>
                </w:tcPr>
                <w:p w14:paraId="1B13230B"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25%</w:t>
                  </w:r>
                  <w:r w:rsidRPr="00E45878">
                    <w:rPr>
                      <w:rFonts w:asciiTheme="minorHAnsi" w:hAnsiTheme="minorHAnsi" w:cstheme="minorHAnsi"/>
                      <w:lang w:val="hr-HR"/>
                    </w:rPr>
                    <w:t> </w:t>
                  </w:r>
                </w:p>
              </w:tc>
              <w:tc>
                <w:tcPr>
                  <w:tcW w:w="678" w:type="pct"/>
                  <w:shd w:val="clear" w:color="auto" w:fill="DBE5F1" w:themeFill="accent1" w:themeFillTint="33"/>
                </w:tcPr>
                <w:p w14:paraId="48341591"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25%</w:t>
                  </w:r>
                  <w:r w:rsidRPr="00E45878">
                    <w:rPr>
                      <w:rFonts w:asciiTheme="minorHAnsi" w:hAnsiTheme="minorHAnsi" w:cstheme="minorHAnsi"/>
                      <w:lang w:val="hr-HR"/>
                    </w:rPr>
                    <w:t> </w:t>
                  </w:r>
                </w:p>
              </w:tc>
              <w:tc>
                <w:tcPr>
                  <w:tcW w:w="693" w:type="pct"/>
                  <w:shd w:val="clear" w:color="auto" w:fill="DBE5F1" w:themeFill="accent1" w:themeFillTint="33"/>
                </w:tcPr>
                <w:p w14:paraId="112C3AD7"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50%</w:t>
                  </w:r>
                  <w:r w:rsidRPr="00E45878">
                    <w:rPr>
                      <w:rFonts w:asciiTheme="minorHAnsi" w:hAnsiTheme="minorHAnsi" w:cstheme="minorHAnsi"/>
                      <w:lang w:val="hr-HR"/>
                    </w:rPr>
                    <w:t> </w:t>
                  </w:r>
                </w:p>
              </w:tc>
              <w:tc>
                <w:tcPr>
                  <w:tcW w:w="656" w:type="pct"/>
                  <w:shd w:val="clear" w:color="auto" w:fill="DBE5F1" w:themeFill="accent1" w:themeFillTint="33"/>
                </w:tcPr>
                <w:p w14:paraId="68D9F171"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50 %</w:t>
                  </w:r>
                  <w:r w:rsidRPr="00E45878">
                    <w:rPr>
                      <w:rFonts w:asciiTheme="minorHAnsi" w:hAnsiTheme="minorHAnsi" w:cstheme="minorHAnsi"/>
                      <w:lang w:val="hr-HR"/>
                    </w:rPr>
                    <w:t> </w:t>
                  </w:r>
                </w:p>
              </w:tc>
              <w:tc>
                <w:tcPr>
                  <w:tcW w:w="653" w:type="pct"/>
                  <w:shd w:val="clear" w:color="auto" w:fill="DBE5F1" w:themeFill="accent1" w:themeFillTint="33"/>
                </w:tcPr>
                <w:p w14:paraId="0C1063C1"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100 %</w:t>
                  </w:r>
                  <w:r w:rsidRPr="00E45878">
                    <w:rPr>
                      <w:rFonts w:asciiTheme="minorHAnsi" w:hAnsiTheme="minorHAnsi" w:cstheme="minorHAnsi"/>
                      <w:lang w:val="hr-HR"/>
                    </w:rPr>
                    <w:t> </w:t>
                  </w:r>
                </w:p>
              </w:tc>
              <w:tc>
                <w:tcPr>
                  <w:tcW w:w="688" w:type="pct"/>
                  <w:shd w:val="clear" w:color="auto" w:fill="DBE5F1" w:themeFill="accent1" w:themeFillTint="33"/>
                  <w:vAlign w:val="center"/>
                </w:tcPr>
                <w:p w14:paraId="6BCFA593"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4</w:t>
                  </w:r>
                  <w:r w:rsidRPr="00E45878">
                    <w:rPr>
                      <w:rFonts w:asciiTheme="minorHAnsi" w:hAnsiTheme="minorHAnsi" w:cstheme="minorHAnsi"/>
                      <w:lang w:val="hr-HR"/>
                    </w:rPr>
                    <w:t> </w:t>
                  </w:r>
                </w:p>
              </w:tc>
            </w:tr>
            <w:tr w:rsidR="00F36710" w:rsidRPr="00E45878" w14:paraId="36789D69" w14:textId="77777777" w:rsidTr="0029158D">
              <w:trPr>
                <w:trHeight w:val="300"/>
              </w:trPr>
              <w:tc>
                <w:tcPr>
                  <w:tcW w:w="906" w:type="pct"/>
                  <w:shd w:val="clear" w:color="auto" w:fill="DBE5F1" w:themeFill="accent1" w:themeFillTint="33"/>
                  <w:vAlign w:val="center"/>
                </w:tcPr>
                <w:p w14:paraId="32AAFEB7"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bCs/>
                      <w:lang w:val="hr-HR"/>
                    </w:rPr>
                    <w:t>Udio u ECTS</w:t>
                  </w:r>
                  <w:r w:rsidRPr="00E45878">
                    <w:rPr>
                      <w:rFonts w:asciiTheme="minorHAnsi" w:hAnsiTheme="minorHAnsi" w:cstheme="minorHAnsi"/>
                      <w:lang w:val="hr-HR"/>
                    </w:rPr>
                    <w:t> </w:t>
                  </w:r>
                </w:p>
              </w:tc>
              <w:tc>
                <w:tcPr>
                  <w:tcW w:w="726" w:type="pct"/>
                  <w:shd w:val="clear" w:color="auto" w:fill="DBE5F1" w:themeFill="accent1" w:themeFillTint="33"/>
                </w:tcPr>
                <w:p w14:paraId="64FA8CD8"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bCs/>
                      <w:lang w:val="hr-HR"/>
                    </w:rPr>
                    <w:t>1</w:t>
                  </w:r>
                  <w:r w:rsidRPr="00E45878">
                    <w:rPr>
                      <w:rFonts w:asciiTheme="minorHAnsi" w:hAnsiTheme="minorHAnsi" w:cstheme="minorHAnsi"/>
                      <w:lang w:val="hr-HR"/>
                    </w:rPr>
                    <w:t> </w:t>
                  </w:r>
                </w:p>
              </w:tc>
              <w:tc>
                <w:tcPr>
                  <w:tcW w:w="678" w:type="pct"/>
                  <w:shd w:val="clear" w:color="auto" w:fill="DBE5F1" w:themeFill="accent1" w:themeFillTint="33"/>
                </w:tcPr>
                <w:p w14:paraId="7AFA168D"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bCs/>
                      <w:lang w:val="hr-HR"/>
                    </w:rPr>
                    <w:t>1</w:t>
                  </w:r>
                  <w:r w:rsidRPr="00E45878">
                    <w:rPr>
                      <w:rFonts w:asciiTheme="minorHAnsi" w:hAnsiTheme="minorHAnsi" w:cstheme="minorHAnsi"/>
                      <w:lang w:val="hr-HR"/>
                    </w:rPr>
                    <w:t> </w:t>
                  </w:r>
                </w:p>
              </w:tc>
              <w:tc>
                <w:tcPr>
                  <w:tcW w:w="693" w:type="pct"/>
                  <w:shd w:val="clear" w:color="auto" w:fill="DBE5F1" w:themeFill="accent1" w:themeFillTint="33"/>
                </w:tcPr>
                <w:p w14:paraId="6740287D"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bCs/>
                      <w:lang w:val="hr-HR"/>
                    </w:rPr>
                    <w:t>2</w:t>
                  </w:r>
                  <w:r w:rsidRPr="00E45878">
                    <w:rPr>
                      <w:rFonts w:asciiTheme="minorHAnsi" w:hAnsiTheme="minorHAnsi" w:cstheme="minorHAnsi"/>
                      <w:lang w:val="hr-HR"/>
                    </w:rPr>
                    <w:t> </w:t>
                  </w:r>
                </w:p>
              </w:tc>
              <w:tc>
                <w:tcPr>
                  <w:tcW w:w="656" w:type="pct"/>
                  <w:shd w:val="clear" w:color="auto" w:fill="DBE5F1" w:themeFill="accent1" w:themeFillTint="33"/>
                </w:tcPr>
                <w:p w14:paraId="235E3AA0"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bCs/>
                      <w:lang w:val="hr-HR"/>
                    </w:rPr>
                    <w:t>2</w:t>
                  </w:r>
                  <w:r w:rsidRPr="00E45878">
                    <w:rPr>
                      <w:rFonts w:asciiTheme="minorHAnsi" w:hAnsiTheme="minorHAnsi" w:cstheme="minorHAnsi"/>
                      <w:lang w:val="hr-HR"/>
                    </w:rPr>
                    <w:t> </w:t>
                  </w:r>
                </w:p>
              </w:tc>
              <w:tc>
                <w:tcPr>
                  <w:tcW w:w="653" w:type="pct"/>
                  <w:shd w:val="clear" w:color="auto" w:fill="DBE5F1" w:themeFill="accent1" w:themeFillTint="33"/>
                </w:tcPr>
                <w:p w14:paraId="70FBBF39"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bCs/>
                      <w:lang w:val="hr-HR"/>
                    </w:rPr>
                    <w:t>4</w:t>
                  </w:r>
                  <w:r w:rsidRPr="00E45878">
                    <w:rPr>
                      <w:rFonts w:asciiTheme="minorHAnsi" w:hAnsiTheme="minorHAnsi" w:cstheme="minorHAnsi"/>
                      <w:lang w:val="hr-HR"/>
                    </w:rPr>
                    <w:t> </w:t>
                  </w:r>
                </w:p>
              </w:tc>
              <w:tc>
                <w:tcPr>
                  <w:tcW w:w="688" w:type="pct"/>
                  <w:shd w:val="clear" w:color="auto" w:fill="DBE5F1" w:themeFill="accent1" w:themeFillTint="33"/>
                  <w:vAlign w:val="center"/>
                </w:tcPr>
                <w:p w14:paraId="04E3E945"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bCs/>
                      <w:lang w:val="hr-HR"/>
                    </w:rPr>
                    <w:t>/</w:t>
                  </w:r>
                  <w:r w:rsidRPr="00E45878">
                    <w:rPr>
                      <w:rFonts w:asciiTheme="minorHAnsi" w:hAnsiTheme="minorHAnsi" w:cstheme="minorHAnsi"/>
                      <w:lang w:val="hr-HR"/>
                    </w:rPr>
                    <w:t> </w:t>
                  </w:r>
                </w:p>
              </w:tc>
            </w:tr>
          </w:tbl>
          <w:p w14:paraId="4C3B9877" w14:textId="77777777" w:rsidR="00F36710" w:rsidRPr="00E45878" w:rsidRDefault="00F36710" w:rsidP="00F36710">
            <w:pPr>
              <w:pStyle w:val="Tekstfusnote"/>
              <w:rPr>
                <w:rFonts w:asciiTheme="minorHAnsi" w:hAnsiTheme="minorHAnsi" w:cstheme="minorHAnsi"/>
                <w:bCs/>
                <w:lang w:val="hr-HR"/>
              </w:rPr>
            </w:pPr>
          </w:p>
          <w:p w14:paraId="2554E679" w14:textId="77777777" w:rsidR="00F36710" w:rsidRPr="00E45878" w:rsidRDefault="00F36710" w:rsidP="00F36710">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w:t>
            </w:r>
          </w:p>
          <w:p w14:paraId="451A703F" w14:textId="77777777" w:rsidR="00F36710" w:rsidRPr="00E45878" w:rsidRDefault="00F36710" w:rsidP="00F36710">
            <w:pPr>
              <w:pStyle w:val="Tekstfusnote"/>
              <w:rPr>
                <w:rFonts w:asciiTheme="minorHAnsi" w:hAnsiTheme="minorHAnsi" w:cstheme="minorHAnsi"/>
                <w:lang w:val="hr-HR"/>
              </w:rPr>
            </w:pPr>
          </w:p>
          <w:p w14:paraId="2250F4E2"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16CF4D55" w14:textId="77777777" w:rsidR="00F36710" w:rsidRPr="00E45878" w:rsidRDefault="00F36710" w:rsidP="00F36710">
            <w:pPr>
              <w:pStyle w:val="Tekstfusnote"/>
              <w:rPr>
                <w:rFonts w:asciiTheme="minorHAnsi" w:hAnsiTheme="minorHAnsi" w:cstheme="minorHAnsi"/>
                <w:b/>
                <w:lang w:val="hr-HR"/>
              </w:rPr>
            </w:pPr>
          </w:p>
          <w:p w14:paraId="29D67771" w14:textId="77777777" w:rsidR="00F36710" w:rsidRPr="00E45878" w:rsidRDefault="00F36710" w:rsidP="00F36710">
            <w:pPr>
              <w:pStyle w:val="Tekstfusnote"/>
              <w:rPr>
                <w:rFonts w:asciiTheme="minorHAnsi" w:hAnsiTheme="minorHAnsi" w:cstheme="minorHAnsi"/>
                <w:b/>
                <w:lang w:val="hr-HR"/>
              </w:rPr>
            </w:pPr>
          </w:p>
          <w:tbl>
            <w:tblPr>
              <w:tblStyle w:val="Reetkatablice"/>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6"/>
              <w:gridCol w:w="1015"/>
              <w:gridCol w:w="1043"/>
              <w:gridCol w:w="1038"/>
              <w:gridCol w:w="1092"/>
            </w:tblGrid>
            <w:tr w:rsidR="00F36710" w:rsidRPr="00E45878" w14:paraId="530CE47D" w14:textId="77777777" w:rsidTr="0029158D">
              <w:trPr>
                <w:trHeight w:val="300"/>
              </w:trPr>
              <w:tc>
                <w:tcPr>
                  <w:tcW w:w="1060" w:type="pct"/>
                  <w:shd w:val="clear" w:color="auto" w:fill="DBE5F1" w:themeFill="accent1" w:themeFillTint="33"/>
                  <w:vAlign w:val="center"/>
                </w:tcPr>
                <w:p w14:paraId="23B1016B"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852" w:type="pct"/>
                  <w:shd w:val="clear" w:color="auto" w:fill="DBE5F1" w:themeFill="accent1" w:themeFillTint="33"/>
                  <w:vAlign w:val="center"/>
                </w:tcPr>
                <w:p w14:paraId="589037C4"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Pisani ispit</w:t>
                  </w:r>
                </w:p>
              </w:tc>
              <w:tc>
                <w:tcPr>
                  <w:tcW w:w="748" w:type="pct"/>
                  <w:shd w:val="clear" w:color="auto" w:fill="DBE5F1" w:themeFill="accent1" w:themeFillTint="33"/>
                  <w:vAlign w:val="center"/>
                </w:tcPr>
                <w:p w14:paraId="2FB84880"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Usmeni ispit</w:t>
                  </w:r>
                </w:p>
              </w:tc>
              <w:tc>
                <w:tcPr>
                  <w:tcW w:w="769" w:type="pct"/>
                  <w:shd w:val="clear" w:color="auto" w:fill="DBE5F1" w:themeFill="accent1" w:themeFillTint="33"/>
                  <w:vAlign w:val="center"/>
                </w:tcPr>
                <w:p w14:paraId="4BC2185D"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765" w:type="pct"/>
                  <w:shd w:val="clear" w:color="auto" w:fill="DBE5F1" w:themeFill="accent1" w:themeFillTint="33"/>
                  <w:vAlign w:val="center"/>
                </w:tcPr>
                <w:p w14:paraId="702D74A9"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805" w:type="pct"/>
                  <w:shd w:val="clear" w:color="auto" w:fill="DBE5F1" w:themeFill="accent1" w:themeFillTint="33"/>
                  <w:vAlign w:val="center"/>
                </w:tcPr>
                <w:p w14:paraId="1AE15F2C"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F36710" w:rsidRPr="00E45878" w14:paraId="679328C6" w14:textId="77777777" w:rsidTr="0029158D">
              <w:trPr>
                <w:trHeight w:val="300"/>
              </w:trPr>
              <w:tc>
                <w:tcPr>
                  <w:tcW w:w="1060" w:type="pct"/>
                  <w:shd w:val="clear" w:color="auto" w:fill="DBE5F1" w:themeFill="accent1" w:themeFillTint="33"/>
                  <w:vAlign w:val="center"/>
                </w:tcPr>
                <w:p w14:paraId="30A67085"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852" w:type="pct"/>
                </w:tcPr>
                <w:p w14:paraId="7C376160"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16%</w:t>
                  </w:r>
                  <w:r w:rsidRPr="00E45878">
                    <w:rPr>
                      <w:rFonts w:asciiTheme="minorHAnsi" w:hAnsiTheme="minorHAnsi" w:cstheme="minorHAnsi"/>
                      <w:lang w:val="hr-HR"/>
                    </w:rPr>
                    <w:t> </w:t>
                  </w:r>
                </w:p>
              </w:tc>
              <w:tc>
                <w:tcPr>
                  <w:tcW w:w="748" w:type="pct"/>
                </w:tcPr>
                <w:p w14:paraId="739F8F84"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4%</w:t>
                  </w:r>
                  <w:r w:rsidRPr="00E45878">
                    <w:rPr>
                      <w:rFonts w:asciiTheme="minorHAnsi" w:hAnsiTheme="minorHAnsi" w:cstheme="minorHAnsi"/>
                      <w:lang w:val="hr-HR"/>
                    </w:rPr>
                    <w:t> </w:t>
                  </w:r>
                </w:p>
              </w:tc>
              <w:tc>
                <w:tcPr>
                  <w:tcW w:w="769" w:type="pct"/>
                  <w:shd w:val="clear" w:color="auto" w:fill="DBE5F1" w:themeFill="accent1" w:themeFillTint="33"/>
                </w:tcPr>
                <w:p w14:paraId="4B51ADAB"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765" w:type="pct"/>
                  <w:shd w:val="clear" w:color="auto" w:fill="DBE5F1" w:themeFill="accent1" w:themeFillTint="33"/>
                </w:tcPr>
                <w:p w14:paraId="1780568F" w14:textId="77777777" w:rsidR="00F36710" w:rsidRPr="00E45878" w:rsidRDefault="00F36710" w:rsidP="00F36710">
                  <w:pPr>
                    <w:pStyle w:val="Tekstfusnote"/>
                    <w:rPr>
                      <w:rFonts w:asciiTheme="minorHAnsi" w:hAnsiTheme="minorHAnsi" w:cstheme="minorHAnsi"/>
                      <w:bCs/>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805" w:type="pct"/>
                  <w:shd w:val="clear" w:color="auto" w:fill="DBE5F1" w:themeFill="accent1" w:themeFillTint="33"/>
                </w:tcPr>
                <w:p w14:paraId="318572D5"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r>
            <w:tr w:rsidR="00F36710" w:rsidRPr="00E45878" w14:paraId="21513D9D" w14:textId="77777777" w:rsidTr="0029158D">
              <w:trPr>
                <w:trHeight w:val="300"/>
              </w:trPr>
              <w:tc>
                <w:tcPr>
                  <w:tcW w:w="1060" w:type="pct"/>
                  <w:shd w:val="clear" w:color="auto" w:fill="DBE5F1" w:themeFill="accent1" w:themeFillTint="33"/>
                  <w:vAlign w:val="center"/>
                </w:tcPr>
                <w:p w14:paraId="13901424"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852" w:type="pct"/>
                </w:tcPr>
                <w:p w14:paraId="19616540"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16%</w:t>
                  </w:r>
                  <w:r w:rsidRPr="00E45878">
                    <w:rPr>
                      <w:rFonts w:asciiTheme="minorHAnsi" w:hAnsiTheme="minorHAnsi" w:cstheme="minorHAnsi"/>
                      <w:lang w:val="hr-HR"/>
                    </w:rPr>
                    <w:t> </w:t>
                  </w:r>
                </w:p>
              </w:tc>
              <w:tc>
                <w:tcPr>
                  <w:tcW w:w="748" w:type="pct"/>
                </w:tcPr>
                <w:p w14:paraId="4875F641"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4%</w:t>
                  </w:r>
                  <w:r w:rsidRPr="00E45878">
                    <w:rPr>
                      <w:rFonts w:asciiTheme="minorHAnsi" w:hAnsiTheme="minorHAnsi" w:cstheme="minorHAnsi"/>
                      <w:lang w:val="hr-HR"/>
                    </w:rPr>
                    <w:t> </w:t>
                  </w:r>
                </w:p>
              </w:tc>
              <w:tc>
                <w:tcPr>
                  <w:tcW w:w="769" w:type="pct"/>
                  <w:shd w:val="clear" w:color="auto" w:fill="DBE5F1" w:themeFill="accent1" w:themeFillTint="33"/>
                </w:tcPr>
                <w:p w14:paraId="707509AE"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765" w:type="pct"/>
                  <w:shd w:val="clear" w:color="auto" w:fill="DBE5F1" w:themeFill="accent1" w:themeFillTint="33"/>
                </w:tcPr>
                <w:p w14:paraId="550151E5" w14:textId="77777777" w:rsidR="00F36710" w:rsidRPr="00E45878" w:rsidRDefault="00F36710" w:rsidP="00F36710">
                  <w:pPr>
                    <w:pStyle w:val="Tekstfusnote"/>
                    <w:rPr>
                      <w:rFonts w:asciiTheme="minorHAnsi" w:hAnsiTheme="minorHAnsi" w:cstheme="minorHAnsi"/>
                      <w:bCs/>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805" w:type="pct"/>
                  <w:shd w:val="clear" w:color="auto" w:fill="DBE5F1" w:themeFill="accent1" w:themeFillTint="33"/>
                </w:tcPr>
                <w:p w14:paraId="2EAF976F"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r>
            <w:tr w:rsidR="00F36710" w:rsidRPr="00E45878" w14:paraId="2F585966" w14:textId="77777777" w:rsidTr="0029158D">
              <w:trPr>
                <w:trHeight w:val="300"/>
              </w:trPr>
              <w:tc>
                <w:tcPr>
                  <w:tcW w:w="1060" w:type="pct"/>
                  <w:shd w:val="clear" w:color="auto" w:fill="DBE5F1" w:themeFill="accent1" w:themeFillTint="33"/>
                  <w:vAlign w:val="center"/>
                </w:tcPr>
                <w:p w14:paraId="44B58408"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852" w:type="pct"/>
                </w:tcPr>
                <w:p w14:paraId="0296F223"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16%</w:t>
                  </w:r>
                  <w:r w:rsidRPr="00E45878">
                    <w:rPr>
                      <w:rFonts w:asciiTheme="minorHAnsi" w:hAnsiTheme="minorHAnsi" w:cstheme="minorHAnsi"/>
                      <w:lang w:val="hr-HR"/>
                    </w:rPr>
                    <w:t> </w:t>
                  </w:r>
                </w:p>
              </w:tc>
              <w:tc>
                <w:tcPr>
                  <w:tcW w:w="748" w:type="pct"/>
                </w:tcPr>
                <w:p w14:paraId="73D3EA46"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4%</w:t>
                  </w:r>
                  <w:r w:rsidRPr="00E45878">
                    <w:rPr>
                      <w:rFonts w:asciiTheme="minorHAnsi" w:hAnsiTheme="minorHAnsi" w:cstheme="minorHAnsi"/>
                      <w:lang w:val="hr-HR"/>
                    </w:rPr>
                    <w:t> </w:t>
                  </w:r>
                </w:p>
              </w:tc>
              <w:tc>
                <w:tcPr>
                  <w:tcW w:w="769" w:type="pct"/>
                  <w:shd w:val="clear" w:color="auto" w:fill="DBE5F1" w:themeFill="accent1" w:themeFillTint="33"/>
                </w:tcPr>
                <w:p w14:paraId="23CF7D2A"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765" w:type="pct"/>
                  <w:shd w:val="clear" w:color="auto" w:fill="DBE5F1" w:themeFill="accent1" w:themeFillTint="33"/>
                </w:tcPr>
                <w:p w14:paraId="6A0176DE" w14:textId="77777777" w:rsidR="00F36710" w:rsidRPr="00E45878" w:rsidRDefault="00F36710" w:rsidP="00F36710">
                  <w:pPr>
                    <w:pStyle w:val="Tekstfusnote"/>
                    <w:rPr>
                      <w:rFonts w:asciiTheme="minorHAnsi" w:hAnsiTheme="minorHAnsi" w:cstheme="minorHAnsi"/>
                      <w:bCs/>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805" w:type="pct"/>
                  <w:shd w:val="clear" w:color="auto" w:fill="DBE5F1" w:themeFill="accent1" w:themeFillTint="33"/>
                </w:tcPr>
                <w:p w14:paraId="553A0ED8"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r>
            <w:tr w:rsidR="00F36710" w:rsidRPr="00E45878" w14:paraId="39D61B14" w14:textId="77777777" w:rsidTr="0029158D">
              <w:trPr>
                <w:trHeight w:val="300"/>
              </w:trPr>
              <w:tc>
                <w:tcPr>
                  <w:tcW w:w="1060" w:type="pct"/>
                  <w:shd w:val="clear" w:color="auto" w:fill="DBE5F1" w:themeFill="accent1" w:themeFillTint="33"/>
                  <w:vAlign w:val="center"/>
                </w:tcPr>
                <w:p w14:paraId="6B6A6B3A"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852" w:type="pct"/>
                </w:tcPr>
                <w:p w14:paraId="6CA093B8"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16%</w:t>
                  </w:r>
                  <w:r w:rsidRPr="00E45878">
                    <w:rPr>
                      <w:rFonts w:asciiTheme="minorHAnsi" w:hAnsiTheme="minorHAnsi" w:cstheme="minorHAnsi"/>
                      <w:lang w:val="hr-HR"/>
                    </w:rPr>
                    <w:t> </w:t>
                  </w:r>
                </w:p>
              </w:tc>
              <w:tc>
                <w:tcPr>
                  <w:tcW w:w="748" w:type="pct"/>
                </w:tcPr>
                <w:p w14:paraId="674FD93A"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4%</w:t>
                  </w:r>
                  <w:r w:rsidRPr="00E45878">
                    <w:rPr>
                      <w:rFonts w:asciiTheme="minorHAnsi" w:hAnsiTheme="minorHAnsi" w:cstheme="minorHAnsi"/>
                      <w:lang w:val="hr-HR"/>
                    </w:rPr>
                    <w:t> </w:t>
                  </w:r>
                </w:p>
              </w:tc>
              <w:tc>
                <w:tcPr>
                  <w:tcW w:w="769" w:type="pct"/>
                  <w:shd w:val="clear" w:color="auto" w:fill="DBE5F1" w:themeFill="accent1" w:themeFillTint="33"/>
                </w:tcPr>
                <w:p w14:paraId="7D4D68BF"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765" w:type="pct"/>
                  <w:shd w:val="clear" w:color="auto" w:fill="DBE5F1" w:themeFill="accent1" w:themeFillTint="33"/>
                </w:tcPr>
                <w:p w14:paraId="1DB8700F" w14:textId="77777777" w:rsidR="00F36710" w:rsidRPr="00E45878" w:rsidRDefault="00F36710" w:rsidP="00F36710">
                  <w:pPr>
                    <w:pStyle w:val="Tekstfusnote"/>
                    <w:rPr>
                      <w:rFonts w:asciiTheme="minorHAnsi" w:hAnsiTheme="minorHAnsi" w:cstheme="minorHAnsi"/>
                      <w:bCs/>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805" w:type="pct"/>
                  <w:shd w:val="clear" w:color="auto" w:fill="DBE5F1" w:themeFill="accent1" w:themeFillTint="33"/>
                </w:tcPr>
                <w:p w14:paraId="47AFAEEA"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r>
            <w:tr w:rsidR="00F36710" w:rsidRPr="00E45878" w14:paraId="49DF4B6D" w14:textId="77777777" w:rsidTr="0029158D">
              <w:trPr>
                <w:trHeight w:val="300"/>
              </w:trPr>
              <w:tc>
                <w:tcPr>
                  <w:tcW w:w="1060" w:type="pct"/>
                  <w:shd w:val="clear" w:color="auto" w:fill="DBE5F1" w:themeFill="accent1" w:themeFillTint="33"/>
                  <w:vAlign w:val="center"/>
                </w:tcPr>
                <w:p w14:paraId="65D9A076"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852" w:type="pct"/>
                </w:tcPr>
                <w:p w14:paraId="68EDB2AB"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16%</w:t>
                  </w:r>
                  <w:r w:rsidRPr="00E45878">
                    <w:rPr>
                      <w:rFonts w:asciiTheme="minorHAnsi" w:hAnsiTheme="minorHAnsi" w:cstheme="minorHAnsi"/>
                      <w:lang w:val="hr-HR"/>
                    </w:rPr>
                    <w:t> </w:t>
                  </w:r>
                </w:p>
              </w:tc>
              <w:tc>
                <w:tcPr>
                  <w:tcW w:w="748" w:type="pct"/>
                </w:tcPr>
                <w:p w14:paraId="01EC483B"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4%</w:t>
                  </w:r>
                  <w:r w:rsidRPr="00E45878">
                    <w:rPr>
                      <w:rFonts w:asciiTheme="minorHAnsi" w:hAnsiTheme="minorHAnsi" w:cstheme="minorHAnsi"/>
                      <w:lang w:val="hr-HR"/>
                    </w:rPr>
                    <w:t> </w:t>
                  </w:r>
                </w:p>
              </w:tc>
              <w:tc>
                <w:tcPr>
                  <w:tcW w:w="769" w:type="pct"/>
                  <w:shd w:val="clear" w:color="auto" w:fill="DBE5F1" w:themeFill="accent1" w:themeFillTint="33"/>
                </w:tcPr>
                <w:p w14:paraId="609BA772"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765" w:type="pct"/>
                  <w:shd w:val="clear" w:color="auto" w:fill="DBE5F1" w:themeFill="accent1" w:themeFillTint="33"/>
                </w:tcPr>
                <w:p w14:paraId="4E739A1B" w14:textId="77777777" w:rsidR="00F36710" w:rsidRPr="00E45878" w:rsidRDefault="00F36710" w:rsidP="00F36710">
                  <w:pPr>
                    <w:pStyle w:val="Tekstfusnote"/>
                    <w:rPr>
                      <w:rFonts w:asciiTheme="minorHAnsi" w:hAnsiTheme="minorHAnsi" w:cstheme="minorHAnsi"/>
                      <w:bCs/>
                      <w:lang w:val="hr-HR"/>
                    </w:rPr>
                  </w:pPr>
                  <w:r w:rsidRPr="00E45878">
                    <w:rPr>
                      <w:rFonts w:asciiTheme="minorHAnsi" w:hAnsiTheme="minorHAnsi" w:cstheme="minorHAnsi"/>
                      <w:bCs/>
                      <w:lang w:val="hr-HR"/>
                    </w:rPr>
                    <w:t>10%</w:t>
                  </w:r>
                  <w:r w:rsidRPr="00E45878">
                    <w:rPr>
                      <w:rFonts w:asciiTheme="minorHAnsi" w:hAnsiTheme="minorHAnsi" w:cstheme="minorHAnsi"/>
                      <w:lang w:val="hr-HR"/>
                    </w:rPr>
                    <w:t> </w:t>
                  </w:r>
                </w:p>
              </w:tc>
              <w:tc>
                <w:tcPr>
                  <w:tcW w:w="805" w:type="pct"/>
                  <w:shd w:val="clear" w:color="auto" w:fill="DBE5F1" w:themeFill="accent1" w:themeFillTint="33"/>
                </w:tcPr>
                <w:p w14:paraId="43EBD88C"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r>
            <w:tr w:rsidR="00F36710" w:rsidRPr="00E45878" w14:paraId="5A623966" w14:textId="77777777" w:rsidTr="0029158D">
              <w:trPr>
                <w:trHeight w:val="300"/>
              </w:trPr>
              <w:tc>
                <w:tcPr>
                  <w:tcW w:w="1060" w:type="pct"/>
                  <w:shd w:val="clear" w:color="auto" w:fill="DBE5F1" w:themeFill="accent1" w:themeFillTint="33"/>
                  <w:vAlign w:val="center"/>
                </w:tcPr>
                <w:p w14:paraId="165D62E7"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852" w:type="pct"/>
                  <w:shd w:val="clear" w:color="auto" w:fill="DBE5F1" w:themeFill="accent1" w:themeFillTint="33"/>
                </w:tcPr>
                <w:p w14:paraId="17A7E447"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80%</w:t>
                  </w:r>
                  <w:r w:rsidRPr="00E45878">
                    <w:rPr>
                      <w:rFonts w:asciiTheme="minorHAnsi" w:hAnsiTheme="minorHAnsi" w:cstheme="minorHAnsi"/>
                      <w:lang w:val="hr-HR"/>
                    </w:rPr>
                    <w:t> </w:t>
                  </w:r>
                </w:p>
              </w:tc>
              <w:tc>
                <w:tcPr>
                  <w:tcW w:w="748" w:type="pct"/>
                  <w:shd w:val="clear" w:color="auto" w:fill="DBE5F1" w:themeFill="accent1" w:themeFillTint="33"/>
                </w:tcPr>
                <w:p w14:paraId="1EED3FA7"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20%</w:t>
                  </w:r>
                  <w:r w:rsidRPr="00E45878">
                    <w:rPr>
                      <w:rFonts w:asciiTheme="minorHAnsi" w:hAnsiTheme="minorHAnsi" w:cstheme="minorHAnsi"/>
                      <w:lang w:val="hr-HR"/>
                    </w:rPr>
                    <w:t> </w:t>
                  </w:r>
                </w:p>
              </w:tc>
              <w:tc>
                <w:tcPr>
                  <w:tcW w:w="769" w:type="pct"/>
                  <w:shd w:val="clear" w:color="auto" w:fill="DBE5F1" w:themeFill="accent1" w:themeFillTint="33"/>
                </w:tcPr>
                <w:p w14:paraId="0EAFA491"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100 %</w:t>
                  </w:r>
                  <w:r w:rsidRPr="00E45878">
                    <w:rPr>
                      <w:rFonts w:asciiTheme="minorHAnsi" w:hAnsiTheme="minorHAnsi" w:cstheme="minorHAnsi"/>
                      <w:lang w:val="hr-HR"/>
                    </w:rPr>
                    <w:t> </w:t>
                  </w:r>
                </w:p>
              </w:tc>
              <w:tc>
                <w:tcPr>
                  <w:tcW w:w="765" w:type="pct"/>
                  <w:shd w:val="clear" w:color="auto" w:fill="DBE5F1" w:themeFill="accent1" w:themeFillTint="33"/>
                </w:tcPr>
                <w:p w14:paraId="0348F950"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50 %</w:t>
                  </w:r>
                  <w:r w:rsidRPr="00E45878">
                    <w:rPr>
                      <w:rFonts w:asciiTheme="minorHAnsi" w:hAnsiTheme="minorHAnsi" w:cstheme="minorHAnsi"/>
                      <w:lang w:val="hr-HR"/>
                    </w:rPr>
                    <w:t> </w:t>
                  </w:r>
                </w:p>
              </w:tc>
              <w:tc>
                <w:tcPr>
                  <w:tcW w:w="805" w:type="pct"/>
                  <w:shd w:val="clear" w:color="auto" w:fill="DBE5F1" w:themeFill="accent1" w:themeFillTint="33"/>
                </w:tcPr>
                <w:p w14:paraId="2191331A"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Cs/>
                      <w:lang w:val="hr-HR"/>
                    </w:rPr>
                    <w:t>100 %</w:t>
                  </w:r>
                  <w:r w:rsidRPr="00E45878">
                    <w:rPr>
                      <w:rFonts w:asciiTheme="minorHAnsi" w:hAnsiTheme="minorHAnsi" w:cstheme="minorHAnsi"/>
                      <w:lang w:val="hr-HR"/>
                    </w:rPr>
                    <w:t> </w:t>
                  </w:r>
                </w:p>
              </w:tc>
            </w:tr>
            <w:tr w:rsidR="00F36710" w:rsidRPr="00E45878" w14:paraId="188AB90B" w14:textId="77777777" w:rsidTr="0029158D">
              <w:trPr>
                <w:trHeight w:val="300"/>
              </w:trPr>
              <w:tc>
                <w:tcPr>
                  <w:tcW w:w="1060" w:type="pct"/>
                  <w:shd w:val="clear" w:color="auto" w:fill="DBE5F1" w:themeFill="accent1" w:themeFillTint="33"/>
                  <w:vAlign w:val="center"/>
                </w:tcPr>
                <w:p w14:paraId="0540DD71"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852" w:type="pct"/>
                  <w:shd w:val="clear" w:color="auto" w:fill="DBE5F1" w:themeFill="accent1" w:themeFillTint="33"/>
                  <w:vAlign w:val="center"/>
                </w:tcPr>
                <w:p w14:paraId="247BF44C"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bCs/>
                      <w:lang w:val="hr-HR"/>
                    </w:rPr>
                    <w:t>3,2</w:t>
                  </w:r>
                  <w:r w:rsidRPr="00E45878">
                    <w:rPr>
                      <w:rFonts w:asciiTheme="minorHAnsi" w:hAnsiTheme="minorHAnsi" w:cstheme="minorHAnsi"/>
                      <w:lang w:val="hr-HR"/>
                    </w:rPr>
                    <w:t> </w:t>
                  </w:r>
                </w:p>
              </w:tc>
              <w:tc>
                <w:tcPr>
                  <w:tcW w:w="748" w:type="pct"/>
                  <w:shd w:val="clear" w:color="auto" w:fill="DBE5F1" w:themeFill="accent1" w:themeFillTint="33"/>
                </w:tcPr>
                <w:p w14:paraId="4257BC95"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bCs/>
                      <w:lang w:val="hr-HR"/>
                    </w:rPr>
                    <w:t>0,8</w:t>
                  </w:r>
                  <w:r w:rsidRPr="00E45878">
                    <w:rPr>
                      <w:rFonts w:asciiTheme="minorHAnsi" w:hAnsiTheme="minorHAnsi" w:cstheme="minorHAnsi"/>
                      <w:lang w:val="hr-HR"/>
                    </w:rPr>
                    <w:t> </w:t>
                  </w:r>
                </w:p>
              </w:tc>
              <w:tc>
                <w:tcPr>
                  <w:tcW w:w="769" w:type="pct"/>
                  <w:shd w:val="clear" w:color="auto" w:fill="DBE5F1" w:themeFill="accent1" w:themeFillTint="33"/>
                  <w:vAlign w:val="center"/>
                </w:tcPr>
                <w:p w14:paraId="3AEA8A14"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bCs/>
                      <w:lang w:val="hr-HR"/>
                    </w:rPr>
                    <w:t>4</w:t>
                  </w:r>
                  <w:r w:rsidRPr="00E45878">
                    <w:rPr>
                      <w:rFonts w:asciiTheme="minorHAnsi" w:hAnsiTheme="minorHAnsi" w:cstheme="minorHAnsi"/>
                      <w:lang w:val="hr-HR"/>
                    </w:rPr>
                    <w:t> </w:t>
                  </w:r>
                </w:p>
              </w:tc>
              <w:tc>
                <w:tcPr>
                  <w:tcW w:w="765" w:type="pct"/>
                  <w:shd w:val="clear" w:color="auto" w:fill="DBE5F1" w:themeFill="accent1" w:themeFillTint="33"/>
                  <w:vAlign w:val="center"/>
                </w:tcPr>
                <w:p w14:paraId="52BFF4F6"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bCs/>
                      <w:lang w:val="hr-HR"/>
                    </w:rPr>
                    <w:t>2</w:t>
                  </w:r>
                  <w:r w:rsidRPr="00E45878">
                    <w:rPr>
                      <w:rFonts w:asciiTheme="minorHAnsi" w:hAnsiTheme="minorHAnsi" w:cstheme="minorHAnsi"/>
                      <w:lang w:val="hr-HR"/>
                    </w:rPr>
                    <w:t> </w:t>
                  </w:r>
                </w:p>
              </w:tc>
              <w:tc>
                <w:tcPr>
                  <w:tcW w:w="805" w:type="pct"/>
                  <w:shd w:val="clear" w:color="auto" w:fill="DBE5F1" w:themeFill="accent1" w:themeFillTint="33"/>
                  <w:vAlign w:val="center"/>
                </w:tcPr>
                <w:p w14:paraId="29255716"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bCs/>
                      <w:lang w:val="hr-HR"/>
                    </w:rPr>
                    <w:t>4</w:t>
                  </w:r>
                  <w:r w:rsidRPr="00E45878">
                    <w:rPr>
                      <w:rFonts w:asciiTheme="minorHAnsi" w:hAnsiTheme="minorHAnsi" w:cstheme="minorHAnsi"/>
                      <w:lang w:val="hr-HR"/>
                    </w:rPr>
                    <w:t> </w:t>
                  </w:r>
                </w:p>
              </w:tc>
            </w:tr>
          </w:tbl>
          <w:p w14:paraId="1CE98A81" w14:textId="77777777" w:rsidR="00F36710" w:rsidRPr="00E45878" w:rsidRDefault="00F36710" w:rsidP="00F36710">
            <w:pPr>
              <w:pStyle w:val="Tekstfusnote"/>
              <w:rPr>
                <w:rFonts w:asciiTheme="minorHAnsi" w:hAnsiTheme="minorHAnsi" w:cstheme="minorHAnsi"/>
                <w:lang w:val="hr-HR"/>
              </w:rPr>
            </w:pPr>
          </w:p>
          <w:p w14:paraId="4673307C" w14:textId="77777777" w:rsidR="00F36710" w:rsidRPr="00E45878" w:rsidRDefault="00F36710" w:rsidP="00F36710">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4C17D2AC" w14:textId="77777777" w:rsidR="00F36710" w:rsidRPr="00E45878" w:rsidRDefault="00F36710" w:rsidP="00F36710">
            <w:pPr>
              <w:pStyle w:val="Tekstfusnote"/>
              <w:rPr>
                <w:rFonts w:asciiTheme="minorHAnsi" w:hAnsiTheme="minorHAnsi" w:cstheme="minorHAnsi"/>
                <w:bCs/>
                <w:lang w:val="hr-HR"/>
              </w:rPr>
            </w:pPr>
          </w:p>
          <w:p w14:paraId="48F9F137" w14:textId="77777777" w:rsidR="00F36710" w:rsidRPr="00E45878" w:rsidRDefault="00F36710" w:rsidP="00F36710">
            <w:pPr>
              <w:pStyle w:val="Tekstfusnote"/>
              <w:rPr>
                <w:rFonts w:asciiTheme="minorHAnsi" w:hAnsiTheme="minorHAnsi" w:cstheme="minorHAnsi"/>
                <w:lang w:val="hr-HR"/>
              </w:rPr>
            </w:pPr>
          </w:p>
          <w:p w14:paraId="37A7B7ED"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3847DCFC"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37F579E0"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5F516768" w14:textId="77777777" w:rsidR="00F36710" w:rsidRPr="00E45878" w:rsidRDefault="00F36710" w:rsidP="00F36710">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F36710" w:rsidRPr="00E45878" w14:paraId="762AC005" w14:textId="77777777" w:rsidTr="0029158D">
              <w:trPr>
                <w:trHeight w:val="300"/>
                <w:jc w:val="center"/>
              </w:trPr>
              <w:tc>
                <w:tcPr>
                  <w:tcW w:w="1805" w:type="dxa"/>
                  <w:shd w:val="clear" w:color="auto" w:fill="DBE5F1" w:themeFill="accent1" w:themeFillTint="33"/>
                  <w:vAlign w:val="center"/>
                  <w:hideMark/>
                </w:tcPr>
                <w:p w14:paraId="50F8E33C"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Raspon bodova (postotaka)</w:t>
                  </w:r>
                </w:p>
              </w:tc>
              <w:tc>
                <w:tcPr>
                  <w:tcW w:w="1651" w:type="dxa"/>
                  <w:shd w:val="clear" w:color="auto" w:fill="DBE5F1" w:themeFill="accent1" w:themeFillTint="33"/>
                  <w:vAlign w:val="center"/>
                  <w:hideMark/>
                </w:tcPr>
                <w:p w14:paraId="7732688F"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Brojčana ocjena</w:t>
                  </w:r>
                </w:p>
              </w:tc>
              <w:tc>
                <w:tcPr>
                  <w:tcW w:w="1477" w:type="dxa"/>
                  <w:shd w:val="clear" w:color="auto" w:fill="DBE5F1" w:themeFill="accent1" w:themeFillTint="33"/>
                  <w:vAlign w:val="center"/>
                  <w:hideMark/>
                </w:tcPr>
                <w:p w14:paraId="63E22823"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ECTS ocjena</w:t>
                  </w:r>
                </w:p>
              </w:tc>
            </w:tr>
            <w:tr w:rsidR="00F36710" w:rsidRPr="00E45878" w14:paraId="24E8AF64" w14:textId="77777777" w:rsidTr="0029158D">
              <w:trPr>
                <w:trHeight w:val="300"/>
                <w:jc w:val="center"/>
              </w:trPr>
              <w:tc>
                <w:tcPr>
                  <w:tcW w:w="1805" w:type="dxa"/>
                  <w:shd w:val="clear" w:color="auto" w:fill="DBE5F1" w:themeFill="accent1" w:themeFillTint="33"/>
                  <w:vAlign w:val="center"/>
                  <w:hideMark/>
                </w:tcPr>
                <w:p w14:paraId="611582F0"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90,00 – 100,00</w:t>
                  </w:r>
                </w:p>
              </w:tc>
              <w:tc>
                <w:tcPr>
                  <w:tcW w:w="1651" w:type="dxa"/>
                  <w:vAlign w:val="center"/>
                </w:tcPr>
                <w:p w14:paraId="114D2C99"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izvrstan (5)</w:t>
                  </w:r>
                </w:p>
              </w:tc>
              <w:tc>
                <w:tcPr>
                  <w:tcW w:w="1477" w:type="dxa"/>
                  <w:vAlign w:val="center"/>
                </w:tcPr>
                <w:p w14:paraId="58B4A347"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A</w:t>
                  </w:r>
                </w:p>
              </w:tc>
            </w:tr>
            <w:tr w:rsidR="00F36710" w:rsidRPr="00E45878" w14:paraId="28421121" w14:textId="77777777" w:rsidTr="0029158D">
              <w:trPr>
                <w:trHeight w:val="300"/>
                <w:jc w:val="center"/>
              </w:trPr>
              <w:tc>
                <w:tcPr>
                  <w:tcW w:w="1805" w:type="dxa"/>
                  <w:shd w:val="clear" w:color="auto" w:fill="DBE5F1" w:themeFill="accent1" w:themeFillTint="33"/>
                  <w:vAlign w:val="center"/>
                  <w:hideMark/>
                </w:tcPr>
                <w:p w14:paraId="0D9D4594"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75,00 – 89,99</w:t>
                  </w:r>
                </w:p>
              </w:tc>
              <w:tc>
                <w:tcPr>
                  <w:tcW w:w="1651" w:type="dxa"/>
                  <w:vAlign w:val="center"/>
                </w:tcPr>
                <w:p w14:paraId="658305B9"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vrlo dobar (4)</w:t>
                  </w:r>
                </w:p>
              </w:tc>
              <w:tc>
                <w:tcPr>
                  <w:tcW w:w="1477" w:type="dxa"/>
                  <w:vAlign w:val="center"/>
                </w:tcPr>
                <w:p w14:paraId="6E7F6491"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B</w:t>
                  </w:r>
                </w:p>
              </w:tc>
            </w:tr>
            <w:tr w:rsidR="00F36710" w:rsidRPr="00E45878" w14:paraId="410488AA" w14:textId="77777777" w:rsidTr="0029158D">
              <w:trPr>
                <w:trHeight w:val="300"/>
                <w:jc w:val="center"/>
              </w:trPr>
              <w:tc>
                <w:tcPr>
                  <w:tcW w:w="1805" w:type="dxa"/>
                  <w:shd w:val="clear" w:color="auto" w:fill="DBE5F1" w:themeFill="accent1" w:themeFillTint="33"/>
                  <w:vAlign w:val="center"/>
                  <w:hideMark/>
                </w:tcPr>
                <w:p w14:paraId="0997DB9C"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60,00 – 74,99</w:t>
                  </w:r>
                </w:p>
              </w:tc>
              <w:tc>
                <w:tcPr>
                  <w:tcW w:w="1651" w:type="dxa"/>
                  <w:vAlign w:val="center"/>
                </w:tcPr>
                <w:p w14:paraId="21D0A120"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dobar (3)</w:t>
                  </w:r>
                </w:p>
              </w:tc>
              <w:tc>
                <w:tcPr>
                  <w:tcW w:w="1477" w:type="dxa"/>
                  <w:vAlign w:val="center"/>
                </w:tcPr>
                <w:p w14:paraId="5BC21DF8"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C</w:t>
                  </w:r>
                </w:p>
              </w:tc>
            </w:tr>
            <w:tr w:rsidR="00F36710" w:rsidRPr="00E45878" w14:paraId="0D4F92CB" w14:textId="77777777" w:rsidTr="0029158D">
              <w:trPr>
                <w:trHeight w:val="300"/>
                <w:jc w:val="center"/>
              </w:trPr>
              <w:tc>
                <w:tcPr>
                  <w:tcW w:w="1805" w:type="dxa"/>
                  <w:shd w:val="clear" w:color="auto" w:fill="DBE5F1" w:themeFill="accent1" w:themeFillTint="33"/>
                  <w:vAlign w:val="center"/>
                  <w:hideMark/>
                </w:tcPr>
                <w:p w14:paraId="65FBA5DE"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50,00 – 59,99</w:t>
                  </w:r>
                </w:p>
              </w:tc>
              <w:tc>
                <w:tcPr>
                  <w:tcW w:w="1651" w:type="dxa"/>
                  <w:vAlign w:val="center"/>
                </w:tcPr>
                <w:p w14:paraId="021713C3"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dovoljan (2)</w:t>
                  </w:r>
                </w:p>
              </w:tc>
              <w:tc>
                <w:tcPr>
                  <w:tcW w:w="1477" w:type="dxa"/>
                  <w:vAlign w:val="center"/>
                </w:tcPr>
                <w:p w14:paraId="4A5DD8B6"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D</w:t>
                  </w:r>
                </w:p>
              </w:tc>
            </w:tr>
            <w:tr w:rsidR="00F36710" w:rsidRPr="00E45878" w14:paraId="20BD12A8" w14:textId="77777777" w:rsidTr="0029158D">
              <w:trPr>
                <w:trHeight w:val="300"/>
                <w:jc w:val="center"/>
              </w:trPr>
              <w:tc>
                <w:tcPr>
                  <w:tcW w:w="1805" w:type="dxa"/>
                  <w:shd w:val="clear" w:color="auto" w:fill="DBE5F1" w:themeFill="accent1" w:themeFillTint="33"/>
                  <w:vAlign w:val="center"/>
                  <w:hideMark/>
                </w:tcPr>
                <w:p w14:paraId="40BF239A"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0,00 – 49,99</w:t>
                  </w:r>
                </w:p>
              </w:tc>
              <w:tc>
                <w:tcPr>
                  <w:tcW w:w="1651" w:type="dxa"/>
                  <w:vAlign w:val="center"/>
                </w:tcPr>
                <w:p w14:paraId="7FC5AB13"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nedovoljan (1)</w:t>
                  </w:r>
                </w:p>
              </w:tc>
              <w:tc>
                <w:tcPr>
                  <w:tcW w:w="1477" w:type="dxa"/>
                  <w:vAlign w:val="center"/>
                </w:tcPr>
                <w:p w14:paraId="5D40F9D4"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F</w:t>
                  </w:r>
                </w:p>
              </w:tc>
            </w:tr>
          </w:tbl>
          <w:p w14:paraId="10818C4E" w14:textId="77777777" w:rsidR="00F36710" w:rsidRPr="00E45878" w:rsidRDefault="00F36710" w:rsidP="00F36710">
            <w:pPr>
              <w:pStyle w:val="Tekstfusnote"/>
              <w:rPr>
                <w:rFonts w:asciiTheme="minorHAnsi" w:hAnsiTheme="minorHAnsi" w:cstheme="minorHAnsi"/>
                <w:b/>
                <w:bCs/>
              </w:rPr>
            </w:pPr>
          </w:p>
        </w:tc>
      </w:tr>
      <w:tr w:rsidR="00F36710" w:rsidRPr="00E45878" w14:paraId="74812B95"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E1DB3A3"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Obvezna literatura</w:t>
            </w:r>
          </w:p>
        </w:tc>
      </w:tr>
      <w:tr w:rsidR="00F36710" w:rsidRPr="00E45878" w14:paraId="304C537B"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A71FC40"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1. Antunović, Z., Mioč, B., Klir Šalavardić, Ž.: Hranidba ovaca i koza. Fakultet agrobiotehničkih znanosti Osijek, Sveučilište J. J. Strossmayera u Osijeku, Osijek.,2021. </w:t>
            </w:r>
          </w:p>
          <w:p w14:paraId="21E6E650"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2. Bengeri, M. Uzgoj koza na obiteljskom poljoprivrednom gospodarstvu, Hrvatski zavod za poljoprivrednu savjetodavnu službu, Zagreb, 2008. </w:t>
            </w:r>
          </w:p>
          <w:p w14:paraId="321E5458"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3. Gantner, V.; Barać, Z. Uzgojno-selekcijski rad u stočarstvu,  Poljoprivredni fakultet, Osijek., 2016. </w:t>
            </w:r>
          </w:p>
          <w:p w14:paraId="5096802C"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4. Ivanković, A.,Filipović, D.,  Mustać, I., Mioč, B.,  Luković, Z., Janječić, Z.  Objekti i oprema u stočarstvu, Agronomski fakultet, Zagreb., 2016. </w:t>
            </w:r>
          </w:p>
          <w:p w14:paraId="38BFE769"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5. Janječić, Z., Bedeković, D. Osnove peradarstva. Sveučilište u Zagrebu Agronomski fakultet, Zagreb., 2020 </w:t>
            </w:r>
          </w:p>
          <w:p w14:paraId="351D6F4D"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 xml:space="preserve">6. Jaouad, M.  Effective Strategies in Modern Livestock Management to Increase Productivity and Profitability. </w:t>
            </w:r>
            <w:r w:rsidRPr="00E45878">
              <w:rPr>
                <w:rFonts w:asciiTheme="minorHAnsi" w:hAnsiTheme="minorHAnsi" w:cstheme="minorHAnsi"/>
                <w:i/>
                <w:iCs/>
                <w:lang w:val="en-GB"/>
              </w:rPr>
              <w:t>The Journal of Academic Science</w:t>
            </w:r>
            <w:r w:rsidRPr="00E45878">
              <w:rPr>
                <w:rFonts w:asciiTheme="minorHAnsi" w:hAnsiTheme="minorHAnsi" w:cstheme="minorHAnsi"/>
                <w:lang w:val="en-GB"/>
              </w:rPr>
              <w:t>, 2(5).,2025.</w:t>
            </w:r>
            <w:r w:rsidRPr="00E45878">
              <w:rPr>
                <w:rFonts w:asciiTheme="minorHAnsi" w:hAnsiTheme="minorHAnsi" w:cstheme="minorHAnsi"/>
              </w:rPr>
              <w:t> </w:t>
            </w:r>
          </w:p>
          <w:p w14:paraId="4543B3BD"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7. Kralik, G. Zootehnika, Udžbenik za studente poljoprivrednih fakulteta, Poljoprivredni fakultet, Osijek, 2011. </w:t>
            </w:r>
          </w:p>
          <w:p w14:paraId="51534089"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8. Omrečen S. Kunićarstvo, Nakladni zavod Globus, Zagreb, 1995. </w:t>
            </w:r>
          </w:p>
          <w:p w14:paraId="01DFB0AC"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9. Zvekić D. i Popović J. Hranidba stoke na obiteljskom gospodarstvu, Neron d. o. o., Bjelovar, 2005. </w:t>
            </w:r>
          </w:p>
          <w:p w14:paraId="7D897559"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 xml:space="preserve">10. Časopis "Stočarstvo". Različiti znanstveni i stručni radovi dostupni na </w:t>
            </w:r>
            <w:hyperlink r:id="rId54" w:tgtFrame="_blank" w:history="1">
              <w:r w:rsidRPr="00E45878">
                <w:rPr>
                  <w:rStyle w:val="Hiperveza"/>
                  <w:rFonts w:asciiTheme="minorHAnsi" w:hAnsiTheme="minorHAnsi" w:cstheme="minorHAnsi"/>
                </w:rPr>
                <w:t>portalu Hrčak</w:t>
              </w:r>
            </w:hyperlink>
            <w:r w:rsidRPr="00E45878">
              <w:rPr>
                <w:rFonts w:asciiTheme="minorHAnsi" w:hAnsiTheme="minorHAnsi" w:cstheme="minorHAnsi"/>
              </w:rPr>
              <w:t>.2020-2025.</w:t>
            </w:r>
          </w:p>
          <w:p w14:paraId="1D67C063" w14:textId="77777777" w:rsidR="00F36710" w:rsidRPr="00E45878" w:rsidRDefault="00F36710" w:rsidP="00F36710">
            <w:pPr>
              <w:pStyle w:val="Tekstfusnote"/>
              <w:rPr>
                <w:rFonts w:asciiTheme="minorHAnsi" w:hAnsiTheme="minorHAnsi" w:cstheme="minorHAnsi"/>
              </w:rPr>
            </w:pPr>
          </w:p>
        </w:tc>
      </w:tr>
      <w:tr w:rsidR="00F36710" w:rsidRPr="00E45878" w14:paraId="4D1D10F2"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B2B7464"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Dopunska literatura</w:t>
            </w:r>
          </w:p>
        </w:tc>
      </w:tr>
      <w:tr w:rsidR="00F36710" w:rsidRPr="00E45878" w14:paraId="6F8E13D8" w14:textId="77777777" w:rsidTr="0029158D">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1FEE0D"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1. Bogut, I., Bavčević, L. , Stević, I. Hranidba riba, Udžbenik, Hrvatska akademija za znanost i umjetnost u Bosni i Hercegovin Mostar: Agronomski i prehrambeno-tehnološki fakultet, Zagreb : Agronomski fakultet, Zagreb, 2016. </w:t>
            </w:r>
          </w:p>
          <w:p w14:paraId="36FC5645"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2. Bhattarai, N. i sur.. Genetic diversity and conservation strategies for rare livestock breeds: A global perspective on food security. Journal of Applied Animal Research, 53(1), 112-128. 2025. doi:10.1080/09712119.2024.112233. </w:t>
            </w:r>
          </w:p>
          <w:p w14:paraId="09865E20"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3. Caput, P., Mioč, B. Očuvanje biološke raznolikosti u stočarstvu,  Hrvatska mljekarska udruga, Zagreb., 2010. </w:t>
            </w:r>
          </w:p>
          <w:p w14:paraId="02D5A8ED"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4. Dlačić, M., Badurina, Hranidba ovaca i njezini darovi, Centar za održivi razvoj "Gerbin", Lubenice, 2013. </w:t>
            </w:r>
          </w:p>
          <w:p w14:paraId="59BE4185"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5. Domaćinović, M. Hranidba domaćih životinja. Fakultet agrobiotehničkih znanosti Osijek, Sveučilište J. J. Strossmayera u Osijeku, Osijek., 2018. </w:t>
            </w:r>
          </w:p>
          <w:p w14:paraId="72E478B6"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6. Janječić, Z. Reprodukcija i uzgoj Zagorskih purana na OPG-ovima: VIP PROJEKT, Priručnik, Sveučilište, Agronomski fakultet, Zavod za hranidbu životinja, Zagreb, 2014.  </w:t>
            </w:r>
          </w:p>
          <w:p w14:paraId="41F7D674"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7. Mioč, B. Istarska ovca: Hrvatska izvorna pasmina,Hrvatski savez uzgajivača ovaca i koza, Zagreb, 2012.  </w:t>
            </w:r>
          </w:p>
          <w:p w14:paraId="5BEAEF30"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8. Mousavi, S. H. i sur.  Precision Livestock Farming Technology: Applications and Challenges for Sustainable Livestock Production. Agriculture, 14(4), 620., 2024.</w:t>
            </w:r>
            <w:r w:rsidRPr="00E45878">
              <w:rPr>
                <w:rFonts w:asciiTheme="minorHAnsi" w:hAnsiTheme="minorHAnsi" w:cstheme="minorHAnsi"/>
              </w:rPr>
              <w:t> </w:t>
            </w:r>
          </w:p>
          <w:p w14:paraId="5EE6F67A"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9. Senčić, Đ. Uzgoj svinja za proizvodnju tradicionalnih mesnih proizvoda, Priručnik, Poljoprivredni fakultet, Osijek, 2013.  </w:t>
            </w:r>
          </w:p>
          <w:p w14:paraId="5D8A91B1"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10. Signorelli, F. i sur. Resilience of local and rare breeds to climate change: Heat stress and disease resistance. Frontiers in Genetics, 15, 134567. Frontiers in Genetics., 2024. </w:t>
            </w:r>
          </w:p>
          <w:p w14:paraId="2804184E"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11.  Zaton-Dobrowolska, M. i sur. The importance of local breeds in sustainable animal production systems. Animals, 13(4), 654. MDPI Open Access., 2023. </w:t>
            </w:r>
          </w:p>
          <w:p w14:paraId="40253C7B"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12. Vučemilo, M. Higijena i bioekologija u peradarstvu, Veterinarski fakultet, Zagreb, 2008.</w:t>
            </w:r>
          </w:p>
        </w:tc>
      </w:tr>
      <w:tr w:rsidR="00F36710" w:rsidRPr="00E45878" w14:paraId="5F09DF24"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89C4B84"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F36710" w:rsidRPr="00E45878" w14:paraId="73F3D1AA" w14:textId="77777777" w:rsidTr="0029158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8C26044"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6BBF531A" w14:textId="77777777" w:rsidR="00F36710" w:rsidRPr="00E45878" w:rsidRDefault="00F36710" w:rsidP="00F36710">
      <w:pPr>
        <w:pStyle w:val="Tekstfusnote"/>
        <w:rPr>
          <w:rFonts w:asciiTheme="minorHAnsi" w:hAnsiTheme="minorHAnsi" w:cstheme="minorHAnsi"/>
          <w:lang w:val="hr-HR"/>
        </w:rPr>
      </w:pPr>
    </w:p>
    <w:p w14:paraId="36CC24D0"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rPr>
        <w:t xml:space="preserve">Tablica konstruktivnog poravnavanja </w:t>
      </w:r>
    </w:p>
    <w:p w14:paraId="50AD1C53" w14:textId="77777777" w:rsidR="00F36710" w:rsidRPr="00E45878" w:rsidRDefault="00F36710" w:rsidP="00F36710">
      <w:pPr>
        <w:pStyle w:val="Tekstfusnote"/>
        <w:rPr>
          <w:rFonts w:asciiTheme="minorHAnsi" w:hAnsiTheme="minorHAnsi" w:cstheme="minorHAnsi"/>
          <w:b/>
        </w:rPr>
      </w:pPr>
    </w:p>
    <w:tbl>
      <w:tblPr>
        <w:tblStyle w:val="Reetkatablice"/>
        <w:tblW w:w="492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48"/>
        <w:gridCol w:w="3404"/>
        <w:gridCol w:w="1381"/>
        <w:gridCol w:w="1288"/>
      </w:tblGrid>
      <w:tr w:rsidR="00F36710" w:rsidRPr="00E45878" w14:paraId="1EDA4EB7" w14:textId="77777777" w:rsidTr="2FA69DD6">
        <w:tc>
          <w:tcPr>
            <w:tcW w:w="1596" w:type="pct"/>
            <w:shd w:val="clear" w:color="auto" w:fill="95B3D7" w:themeFill="accent1" w:themeFillTint="99"/>
          </w:tcPr>
          <w:p w14:paraId="1C24710C"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Ishodi učenja</w:t>
            </w:r>
          </w:p>
        </w:tc>
        <w:tc>
          <w:tcPr>
            <w:tcW w:w="1908" w:type="pct"/>
            <w:shd w:val="clear" w:color="auto" w:fill="95B3D7" w:themeFill="accent1" w:themeFillTint="99"/>
          </w:tcPr>
          <w:p w14:paraId="3D11AB7B"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Nastavne teme</w:t>
            </w:r>
          </w:p>
        </w:tc>
        <w:tc>
          <w:tcPr>
            <w:tcW w:w="774" w:type="pct"/>
            <w:shd w:val="clear" w:color="auto" w:fill="95B3D7" w:themeFill="accent1" w:themeFillTint="99"/>
          </w:tcPr>
          <w:p w14:paraId="69EC6A84"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Metode (načini) poučavanja</w:t>
            </w:r>
          </w:p>
        </w:tc>
        <w:tc>
          <w:tcPr>
            <w:tcW w:w="722" w:type="pct"/>
            <w:shd w:val="clear" w:color="auto" w:fill="95B3D7" w:themeFill="accent1" w:themeFillTint="99"/>
          </w:tcPr>
          <w:p w14:paraId="2DBF4C2E" w14:textId="77777777" w:rsidR="00F36710" w:rsidRPr="00E45878" w:rsidRDefault="00F36710" w:rsidP="00F36710">
            <w:pPr>
              <w:pStyle w:val="Tekstfusnote"/>
              <w:rPr>
                <w:rFonts w:asciiTheme="minorHAnsi" w:hAnsiTheme="minorHAnsi" w:cstheme="minorHAnsi"/>
                <w:b/>
                <w:bCs/>
              </w:rPr>
            </w:pPr>
            <w:r w:rsidRPr="00E45878">
              <w:rPr>
                <w:rFonts w:asciiTheme="minorHAnsi" w:hAnsiTheme="minorHAnsi" w:cstheme="minorHAnsi"/>
                <w:b/>
                <w:bCs/>
              </w:rPr>
              <w:t>Načini provjere ishoda</w:t>
            </w:r>
          </w:p>
        </w:tc>
      </w:tr>
      <w:tr w:rsidR="00F36710" w:rsidRPr="00E45878" w14:paraId="2879A6E7" w14:textId="77777777" w:rsidTr="2FA69DD6">
        <w:tc>
          <w:tcPr>
            <w:tcW w:w="1596" w:type="pct"/>
          </w:tcPr>
          <w:p w14:paraId="380A7954" w14:textId="77777777" w:rsidR="00F36710" w:rsidRPr="00E45878" w:rsidRDefault="2FA69DD6" w:rsidP="2FA69DD6">
            <w:pPr>
              <w:pStyle w:val="Tekstfusnote"/>
              <w:rPr>
                <w:rFonts w:asciiTheme="minorHAnsi" w:hAnsiTheme="minorHAnsi" w:cstheme="minorBidi"/>
                <w:lang w:val="hr-HR"/>
              </w:rPr>
            </w:pPr>
            <w:r w:rsidRPr="00E45878">
              <w:rPr>
                <w:rFonts w:asciiTheme="minorHAnsi" w:hAnsiTheme="minorHAnsi" w:cstheme="minorBidi"/>
                <w:lang w:val="hr-HR"/>
              </w:rPr>
              <w:t>I1 Interpretirati</w:t>
            </w:r>
            <w:r w:rsidRPr="00E45878">
              <w:rPr>
                <w:rFonts w:asciiTheme="minorHAnsi" w:hAnsiTheme="minorHAnsi" w:cstheme="minorBidi"/>
                <w:b/>
                <w:bCs/>
                <w:lang w:val="hr-HR"/>
              </w:rPr>
              <w:t xml:space="preserve"> </w:t>
            </w:r>
            <w:r w:rsidRPr="00E45878">
              <w:rPr>
                <w:rFonts w:asciiTheme="minorHAnsi" w:hAnsiTheme="minorHAnsi" w:cstheme="minorBidi"/>
                <w:lang w:val="hr-HR"/>
              </w:rPr>
              <w:t>primjenu selekcije i selekcijska svojstva domaćih životinja sa aspekta agroturizma</w:t>
            </w:r>
          </w:p>
        </w:tc>
        <w:tc>
          <w:tcPr>
            <w:tcW w:w="1908" w:type="pct"/>
          </w:tcPr>
          <w:p w14:paraId="04DD63DC"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Osnove uzgoja domaćih životinja u agroturizmu.</w:t>
            </w:r>
          </w:p>
          <w:p w14:paraId="3C4CA851"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Primjena selekcije i selekcijska svojstva domaćih životinja sa aspekta agroturizma. </w:t>
            </w:r>
          </w:p>
        </w:tc>
        <w:tc>
          <w:tcPr>
            <w:tcW w:w="774" w:type="pct"/>
          </w:tcPr>
          <w:p w14:paraId="63E20A82"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Predavanja</w:t>
            </w:r>
          </w:p>
          <w:p w14:paraId="71BA0A52"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Vježbe</w:t>
            </w:r>
          </w:p>
          <w:p w14:paraId="092AD79D"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Terenska nastava</w:t>
            </w:r>
          </w:p>
        </w:tc>
        <w:tc>
          <w:tcPr>
            <w:tcW w:w="722" w:type="pct"/>
          </w:tcPr>
          <w:p w14:paraId="4B9E6432"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Kolokvij</w:t>
            </w:r>
          </w:p>
          <w:p w14:paraId="1676BAEB"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Test</w:t>
            </w:r>
          </w:p>
          <w:p w14:paraId="63ED7A4C"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Ispit</w:t>
            </w:r>
          </w:p>
        </w:tc>
      </w:tr>
      <w:tr w:rsidR="00F36710" w:rsidRPr="00E45878" w14:paraId="19FFAB48" w14:textId="77777777" w:rsidTr="2FA69DD6">
        <w:tc>
          <w:tcPr>
            <w:tcW w:w="1596" w:type="pct"/>
          </w:tcPr>
          <w:p w14:paraId="5E04B7F8" w14:textId="77777777" w:rsidR="00F36710" w:rsidRPr="00E45878" w:rsidRDefault="2FA69DD6" w:rsidP="2FA69DD6">
            <w:pPr>
              <w:pStyle w:val="Tekstfusnote"/>
              <w:rPr>
                <w:rFonts w:asciiTheme="minorHAnsi" w:hAnsiTheme="minorHAnsi" w:cstheme="minorBidi"/>
                <w:lang w:val="hr-HR"/>
              </w:rPr>
            </w:pPr>
            <w:r w:rsidRPr="00E45878">
              <w:rPr>
                <w:rFonts w:asciiTheme="minorHAnsi" w:hAnsiTheme="minorHAnsi" w:cstheme="minorBidi"/>
                <w:b/>
                <w:bCs/>
                <w:lang w:val="hr-HR"/>
              </w:rPr>
              <w:t>I</w:t>
            </w:r>
            <w:r w:rsidRPr="00E45878">
              <w:rPr>
                <w:rFonts w:asciiTheme="minorHAnsi" w:hAnsiTheme="minorHAnsi" w:cstheme="minorBidi"/>
                <w:lang w:val="hr-HR"/>
              </w:rPr>
              <w:t>2 Obrazložiti</w:t>
            </w:r>
            <w:r w:rsidRPr="00E45878">
              <w:rPr>
                <w:rFonts w:asciiTheme="minorHAnsi" w:hAnsiTheme="minorHAnsi" w:cstheme="minorBidi"/>
                <w:b/>
                <w:bCs/>
                <w:lang w:val="hr-HR"/>
              </w:rPr>
              <w:t xml:space="preserve"> </w:t>
            </w:r>
            <w:r w:rsidRPr="00E45878">
              <w:rPr>
                <w:rFonts w:asciiTheme="minorHAnsi" w:hAnsiTheme="minorHAnsi" w:cstheme="minorBidi"/>
                <w:lang w:val="hr-HR"/>
              </w:rPr>
              <w:t>mogućnosti praktičnog iskorištavanja pojedinih pasmina domaćih životinjana na OPG-ovima u okviru ponude agroturizma</w:t>
            </w:r>
          </w:p>
        </w:tc>
        <w:tc>
          <w:tcPr>
            <w:tcW w:w="1908" w:type="pct"/>
          </w:tcPr>
          <w:p w14:paraId="76128CF1"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Pasmine domaćih životinja koje se mogu koristiti u okviru ponude agroturizma </w:t>
            </w:r>
          </w:p>
        </w:tc>
        <w:tc>
          <w:tcPr>
            <w:tcW w:w="774" w:type="pct"/>
          </w:tcPr>
          <w:p w14:paraId="40B5F050"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Predavanja</w:t>
            </w:r>
          </w:p>
          <w:p w14:paraId="1ED10328"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Vježbe</w:t>
            </w:r>
          </w:p>
          <w:p w14:paraId="5372E40E"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Terenska nastava</w:t>
            </w:r>
          </w:p>
        </w:tc>
        <w:tc>
          <w:tcPr>
            <w:tcW w:w="722" w:type="pct"/>
          </w:tcPr>
          <w:p w14:paraId="79A3D4B5"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Kolokvij</w:t>
            </w:r>
          </w:p>
          <w:p w14:paraId="1D242BFA"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Test</w:t>
            </w:r>
          </w:p>
          <w:p w14:paraId="0FB7D1FE"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Ispit</w:t>
            </w:r>
          </w:p>
        </w:tc>
      </w:tr>
      <w:tr w:rsidR="00F36710" w:rsidRPr="00E45878" w14:paraId="2C2E81C2" w14:textId="77777777" w:rsidTr="2FA69DD6">
        <w:tc>
          <w:tcPr>
            <w:tcW w:w="1596" w:type="pct"/>
          </w:tcPr>
          <w:p w14:paraId="005AB0DE" w14:textId="77777777" w:rsidR="00F36710" w:rsidRPr="00E45878" w:rsidRDefault="2FA69DD6" w:rsidP="2FA69DD6">
            <w:pPr>
              <w:pStyle w:val="Tekstfusnote"/>
              <w:rPr>
                <w:rFonts w:asciiTheme="minorHAnsi" w:hAnsiTheme="minorHAnsi" w:cstheme="minorBidi"/>
                <w:lang w:val="hr-HR"/>
              </w:rPr>
            </w:pPr>
            <w:r w:rsidRPr="00E45878">
              <w:rPr>
                <w:rFonts w:asciiTheme="minorHAnsi" w:hAnsiTheme="minorHAnsi" w:cstheme="minorBidi"/>
                <w:lang w:val="hr-HR"/>
              </w:rPr>
              <w:t>I3 Prepoznati</w:t>
            </w:r>
            <w:r w:rsidRPr="00E45878">
              <w:rPr>
                <w:rFonts w:asciiTheme="minorHAnsi" w:hAnsiTheme="minorHAnsi" w:cstheme="minorBidi"/>
                <w:b/>
                <w:bCs/>
                <w:lang w:val="hr-HR"/>
              </w:rPr>
              <w:t xml:space="preserve"> </w:t>
            </w:r>
            <w:r w:rsidRPr="00E45878">
              <w:rPr>
                <w:rFonts w:asciiTheme="minorHAnsi" w:hAnsiTheme="minorHAnsi" w:cstheme="minorBidi"/>
                <w:lang w:val="hr-HR"/>
              </w:rPr>
              <w:t>mogućnosti uzgoja specifičnih, rijetkih, te autohtonih domaćih životinja sa ciljem prepoznatljivosti pojedinog OPG-a u agroturizmu</w:t>
            </w:r>
          </w:p>
        </w:tc>
        <w:tc>
          <w:tcPr>
            <w:tcW w:w="1908" w:type="pct"/>
          </w:tcPr>
          <w:p w14:paraId="323FE19B"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Uzgoj specifičnih i rjeđe prisutnih, te autohtonih domaćih životinja </w:t>
            </w:r>
          </w:p>
        </w:tc>
        <w:tc>
          <w:tcPr>
            <w:tcW w:w="774" w:type="pct"/>
          </w:tcPr>
          <w:p w14:paraId="57BED08C"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Predavanja</w:t>
            </w:r>
          </w:p>
          <w:p w14:paraId="4E537FE6"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Vježbe</w:t>
            </w:r>
          </w:p>
          <w:p w14:paraId="745E69C0"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Terenska nastava</w:t>
            </w:r>
          </w:p>
        </w:tc>
        <w:tc>
          <w:tcPr>
            <w:tcW w:w="722" w:type="pct"/>
          </w:tcPr>
          <w:p w14:paraId="650BEABA"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Kolokvij</w:t>
            </w:r>
          </w:p>
          <w:p w14:paraId="1538C4B4"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Test</w:t>
            </w:r>
          </w:p>
          <w:p w14:paraId="3DDEECC8"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Ispit</w:t>
            </w:r>
          </w:p>
        </w:tc>
      </w:tr>
      <w:tr w:rsidR="00F36710" w:rsidRPr="00E45878" w14:paraId="1004AE23" w14:textId="77777777" w:rsidTr="2FA69DD6">
        <w:tc>
          <w:tcPr>
            <w:tcW w:w="1596" w:type="pct"/>
          </w:tcPr>
          <w:p w14:paraId="0F34C5CC" w14:textId="77777777" w:rsidR="00F36710" w:rsidRPr="00E45878" w:rsidRDefault="2FA69DD6" w:rsidP="2FA69DD6">
            <w:pPr>
              <w:pStyle w:val="Tekstfusnote"/>
              <w:rPr>
                <w:rFonts w:asciiTheme="minorHAnsi" w:hAnsiTheme="minorHAnsi" w:cstheme="minorBidi"/>
                <w:lang w:val="hr-HR"/>
              </w:rPr>
            </w:pPr>
            <w:r w:rsidRPr="00E45878">
              <w:rPr>
                <w:rFonts w:asciiTheme="minorHAnsi" w:hAnsiTheme="minorHAnsi" w:cstheme="minorBidi"/>
                <w:lang w:val="hr-HR"/>
              </w:rPr>
              <w:t>I4 Odrediti optimalne zoohigjenske uvjete i veterinarsko-sanitarne mjere za držanje pojedinih specifičnih vrsta domaćih životinja (riba, nojeva, pčela...)</w:t>
            </w:r>
          </w:p>
        </w:tc>
        <w:tc>
          <w:tcPr>
            <w:tcW w:w="1908" w:type="pct"/>
          </w:tcPr>
          <w:p w14:paraId="7694E02C"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hr-HR"/>
              </w:rPr>
              <w:t xml:space="preserve">Primjena zoohigijenskih i veterinarsko sanitarnih mjera kod držanja domaćih životinja u agroturizmu. </w:t>
            </w:r>
            <w:r w:rsidRPr="00E45878">
              <w:rPr>
                <w:rFonts w:asciiTheme="minorHAnsi" w:hAnsiTheme="minorHAnsi" w:cstheme="minorHAnsi"/>
                <w:lang w:val="en-GB"/>
              </w:rPr>
              <w:t>Zootehnički uvjeti potrebni za držanje pojedinih specifičnih pasmina domaćih životinja</w:t>
            </w:r>
          </w:p>
          <w:p w14:paraId="4868F99C" w14:textId="77777777" w:rsidR="00F36710" w:rsidRPr="00E45878" w:rsidRDefault="00F36710" w:rsidP="00F36710">
            <w:pPr>
              <w:pStyle w:val="Tekstfusnote"/>
              <w:rPr>
                <w:rFonts w:asciiTheme="minorHAnsi" w:hAnsiTheme="minorHAnsi" w:cstheme="minorHAnsi"/>
              </w:rPr>
            </w:pPr>
          </w:p>
        </w:tc>
        <w:tc>
          <w:tcPr>
            <w:tcW w:w="774" w:type="pct"/>
          </w:tcPr>
          <w:p w14:paraId="7E3CB8CC"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Predavanja</w:t>
            </w:r>
          </w:p>
          <w:p w14:paraId="7A8A7639"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Vježbe</w:t>
            </w:r>
          </w:p>
          <w:p w14:paraId="2CE65C53"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Terenska nastava</w:t>
            </w:r>
          </w:p>
        </w:tc>
        <w:tc>
          <w:tcPr>
            <w:tcW w:w="722" w:type="pct"/>
          </w:tcPr>
          <w:p w14:paraId="1C709A1F"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Kolokvij</w:t>
            </w:r>
          </w:p>
          <w:p w14:paraId="26D5530E"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Test</w:t>
            </w:r>
          </w:p>
          <w:p w14:paraId="60E017FA"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Ispit</w:t>
            </w:r>
          </w:p>
        </w:tc>
      </w:tr>
      <w:tr w:rsidR="00F36710" w:rsidRPr="00E45878" w14:paraId="311D03EF" w14:textId="77777777" w:rsidTr="2FA69DD6">
        <w:tc>
          <w:tcPr>
            <w:tcW w:w="1596" w:type="pct"/>
          </w:tcPr>
          <w:p w14:paraId="1E991FCD" w14:textId="77777777" w:rsidR="00F36710" w:rsidRPr="00E45878" w:rsidRDefault="2FA69DD6" w:rsidP="2FA69DD6">
            <w:pPr>
              <w:pStyle w:val="Tekstfusnote"/>
              <w:rPr>
                <w:rFonts w:asciiTheme="minorHAnsi" w:hAnsiTheme="minorHAnsi" w:cstheme="minorBidi"/>
                <w:lang w:val="hr-HR"/>
              </w:rPr>
            </w:pPr>
            <w:r w:rsidRPr="00E45878">
              <w:rPr>
                <w:rFonts w:asciiTheme="minorHAnsi" w:hAnsiTheme="minorHAnsi" w:cstheme="minorBidi"/>
                <w:lang w:val="hr-HR"/>
              </w:rPr>
              <w:t>I5 Pripremiti i prilagoditi objekte i opremu za držanje domaćih životinja koje zahtijevaju specifične uvjete držanja</w:t>
            </w:r>
          </w:p>
        </w:tc>
        <w:tc>
          <w:tcPr>
            <w:tcW w:w="1908" w:type="pct"/>
          </w:tcPr>
          <w:p w14:paraId="7365BFF4"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Objekti i oprema za držanje domaćih životinja koje zahtijevaju specifične uvjete držanja, odstupanja i standardne mjere za držanje domaćih životinja.</w:t>
            </w:r>
          </w:p>
        </w:tc>
        <w:tc>
          <w:tcPr>
            <w:tcW w:w="774" w:type="pct"/>
          </w:tcPr>
          <w:p w14:paraId="2181F498"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Predavanja</w:t>
            </w:r>
          </w:p>
          <w:p w14:paraId="119135ED"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Vježbe</w:t>
            </w:r>
          </w:p>
        </w:tc>
        <w:tc>
          <w:tcPr>
            <w:tcW w:w="722" w:type="pct"/>
          </w:tcPr>
          <w:p w14:paraId="0ACE7C40"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Kolokvij</w:t>
            </w:r>
          </w:p>
          <w:p w14:paraId="2E814ABD" w14:textId="77777777" w:rsidR="00F36710" w:rsidRPr="00E45878" w:rsidRDefault="00F36710" w:rsidP="00F36710">
            <w:pPr>
              <w:pStyle w:val="Tekstfusnote"/>
              <w:rPr>
                <w:rFonts w:asciiTheme="minorHAnsi" w:hAnsiTheme="minorHAnsi" w:cstheme="minorHAnsi"/>
              </w:rPr>
            </w:pPr>
            <w:r w:rsidRPr="00E45878">
              <w:rPr>
                <w:rFonts w:asciiTheme="minorHAnsi" w:hAnsiTheme="minorHAnsi" w:cstheme="minorHAnsi"/>
                <w:lang w:val="en-GB"/>
              </w:rPr>
              <w:t>Ispit</w:t>
            </w:r>
          </w:p>
        </w:tc>
      </w:tr>
    </w:tbl>
    <w:p w14:paraId="218A5783" w14:textId="7F49DF2D" w:rsidR="00F36710" w:rsidRPr="00E45878" w:rsidRDefault="00F36710" w:rsidP="00F36710">
      <w:pPr>
        <w:pStyle w:val="Tekstfusnote"/>
        <w:rPr>
          <w:rFonts w:asciiTheme="minorHAnsi" w:hAnsiTheme="minorHAnsi" w:cstheme="minorHAnsi"/>
          <w:lang w:val="hr-HR"/>
        </w:rPr>
      </w:pPr>
    </w:p>
    <w:p w14:paraId="5003AD52" w14:textId="77777777" w:rsidR="00F758FC" w:rsidRPr="00E45878" w:rsidRDefault="00F758FC" w:rsidP="00F36710">
      <w:pPr>
        <w:pStyle w:val="Tekstfusnote"/>
        <w:rPr>
          <w:rFonts w:asciiTheme="minorHAnsi" w:hAnsiTheme="minorHAnsi" w:cstheme="minorHAnsi"/>
          <w:lang w:val="hr-HR"/>
        </w:rPr>
      </w:pPr>
    </w:p>
    <w:tbl>
      <w:tblPr>
        <w:tblStyle w:val="Reetkatablice"/>
        <w:tblW w:w="80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54"/>
        <w:gridCol w:w="1385"/>
        <w:gridCol w:w="964"/>
        <w:gridCol w:w="1140"/>
        <w:gridCol w:w="1173"/>
        <w:gridCol w:w="995"/>
        <w:gridCol w:w="1339"/>
      </w:tblGrid>
      <w:tr w:rsidR="00F36710" w:rsidRPr="00E45878" w14:paraId="26986792" w14:textId="77777777" w:rsidTr="0029158D">
        <w:trPr>
          <w:trHeight w:val="300"/>
        </w:trPr>
        <w:tc>
          <w:tcPr>
            <w:tcW w:w="8008" w:type="dxa"/>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534C063E"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OPĆE INFORMACIJE</w:t>
            </w:r>
          </w:p>
        </w:tc>
      </w:tr>
      <w:tr w:rsidR="00F36710" w:rsidRPr="00E45878" w14:paraId="7B8328CC" w14:textId="77777777" w:rsidTr="0029158D">
        <w:trPr>
          <w:trHeight w:val="300"/>
        </w:trPr>
        <w:tc>
          <w:tcPr>
            <w:tcW w:w="1144"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FCA06DC"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Studijski program</w:t>
            </w:r>
          </w:p>
        </w:tc>
        <w:tc>
          <w:tcPr>
            <w:tcW w:w="6864"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121461923"/>
              <w:placeholder>
                <w:docPart w:val="E3D7ACE9239E4CB0BCED8ABC728DE92B"/>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4475EFF3"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Stručni prijediplomski studij  Održivi agroturizam</w:t>
                </w:r>
              </w:p>
            </w:sdtContent>
          </w:sdt>
        </w:tc>
      </w:tr>
      <w:tr w:rsidR="00F36710" w:rsidRPr="00E45878" w14:paraId="29E5CEDB" w14:textId="77777777" w:rsidTr="0029158D">
        <w:trPr>
          <w:trHeight w:val="300"/>
        </w:trPr>
        <w:tc>
          <w:tcPr>
            <w:tcW w:w="1144"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1C10D0C"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Naziv kolegija</w:t>
            </w:r>
          </w:p>
        </w:tc>
        <w:tc>
          <w:tcPr>
            <w:tcW w:w="6864"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1E77C7"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NABAVNO I PRODAJNO POSLOVANJE</w:t>
            </w:r>
          </w:p>
        </w:tc>
      </w:tr>
      <w:tr w:rsidR="00F36710" w:rsidRPr="00E45878" w14:paraId="30ADCDA5" w14:textId="77777777" w:rsidTr="0029158D">
        <w:trPr>
          <w:trHeight w:val="300"/>
        </w:trPr>
        <w:tc>
          <w:tcPr>
            <w:tcW w:w="1144"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03D7EEC"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Nositelj kolegija</w:t>
            </w:r>
          </w:p>
        </w:tc>
        <w:tc>
          <w:tcPr>
            <w:tcW w:w="6864"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23B1C00"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dr. sc. socio. Ozren Rafajac, prof. struč. stud.</w:t>
            </w:r>
          </w:p>
        </w:tc>
      </w:tr>
      <w:tr w:rsidR="00F36710" w:rsidRPr="00E45878" w14:paraId="7C37D105" w14:textId="77777777" w:rsidTr="0029158D">
        <w:trPr>
          <w:trHeight w:val="300"/>
        </w:trPr>
        <w:tc>
          <w:tcPr>
            <w:tcW w:w="1144"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6B6FBC7"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Asistent</w:t>
            </w:r>
          </w:p>
        </w:tc>
        <w:tc>
          <w:tcPr>
            <w:tcW w:w="6864"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4E5BAB1" w14:textId="77777777" w:rsidR="00F36710" w:rsidRPr="00E45878" w:rsidRDefault="00F36710" w:rsidP="00F36710">
            <w:pPr>
              <w:pStyle w:val="Tekstfusnote"/>
              <w:rPr>
                <w:rFonts w:asciiTheme="minorHAnsi" w:hAnsiTheme="minorHAnsi" w:cstheme="minorHAnsi"/>
                <w:lang w:val="hr-HR"/>
              </w:rPr>
            </w:pPr>
          </w:p>
        </w:tc>
      </w:tr>
      <w:tr w:rsidR="00F36710" w:rsidRPr="00E45878" w14:paraId="2AE20BB0" w14:textId="77777777" w:rsidTr="0029158D">
        <w:trPr>
          <w:trHeight w:val="300"/>
        </w:trPr>
        <w:tc>
          <w:tcPr>
            <w:tcW w:w="1144"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45A99EA"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Status kolegija</w:t>
            </w:r>
          </w:p>
        </w:tc>
        <w:tc>
          <w:tcPr>
            <w:tcW w:w="2288"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039863376"/>
              <w:placeholder>
                <w:docPart w:val="0B0D1D1DA0A942EA964E89DD6744969F"/>
              </w:placeholder>
              <w:comboBox>
                <w:listItem w:displayText="Obvezni" w:value="Obvezni"/>
                <w:listItem w:displayText="Izborni" w:value="Izborni"/>
              </w:comboBox>
            </w:sdtPr>
            <w:sdtEndPr/>
            <w:sdtContent>
              <w:p w14:paraId="22CF6B78"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Izborni</w:t>
                </w:r>
              </w:p>
            </w:sdtContent>
          </w:sdt>
        </w:tc>
        <w:tc>
          <w:tcPr>
            <w:tcW w:w="2288"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A5A9CAF"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ECTS</w:t>
            </w:r>
          </w:p>
        </w:tc>
        <w:tc>
          <w:tcPr>
            <w:tcW w:w="2288"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690641263"/>
              <w:placeholder>
                <w:docPart w:val="50D61F9ADB5E46248ADE623B4B481A64"/>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5139A0FE"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4</w:t>
                </w:r>
              </w:p>
            </w:sdtContent>
          </w:sdt>
        </w:tc>
      </w:tr>
      <w:tr w:rsidR="00F36710" w:rsidRPr="00E45878" w14:paraId="3D261AE3" w14:textId="77777777" w:rsidTr="0029158D">
        <w:trPr>
          <w:trHeight w:val="300"/>
        </w:trPr>
        <w:tc>
          <w:tcPr>
            <w:tcW w:w="1144"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CE7297E"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Godina</w:t>
            </w:r>
          </w:p>
        </w:tc>
        <w:tc>
          <w:tcPr>
            <w:tcW w:w="2288"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259664612"/>
              <w:placeholder>
                <w:docPart w:val="B9A4FA3429514DE39FC48B4B5B74F6C2"/>
              </w:placeholder>
              <w:comboBox>
                <w:listItem w:displayText="1." w:value="1."/>
                <w:listItem w:displayText="2." w:value="2."/>
                <w:listItem w:displayText="3." w:value="3."/>
              </w:comboBox>
            </w:sdtPr>
            <w:sdtEndPr/>
            <w:sdtContent>
              <w:p w14:paraId="0B2F965A"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3.</w:t>
                </w:r>
              </w:p>
            </w:sdtContent>
          </w:sdt>
        </w:tc>
        <w:tc>
          <w:tcPr>
            <w:tcW w:w="2288"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BA7AA6D"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Semestar</w:t>
            </w:r>
          </w:p>
        </w:tc>
        <w:tc>
          <w:tcPr>
            <w:tcW w:w="2288"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asciiTheme="minorHAnsi" w:hAnsiTheme="minorHAnsi" w:cstheme="minorHAnsi"/>
                <w:lang w:val="hr-HR"/>
              </w:rPr>
              <w:id w:val="1912574953"/>
              <w:placeholder>
                <w:docPart w:val="4064D0C79E2D477ABCFFA023E6492E56"/>
              </w:placeholder>
              <w:comboBox>
                <w:listItem w:displayText="Zimski" w:value="Zimski"/>
                <w:listItem w:displayText="Ljetni" w:value="Ljetni"/>
              </w:comboBox>
            </w:sdtPr>
            <w:sdtEndPr/>
            <w:sdtContent>
              <w:p w14:paraId="2A41E620"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Ljetni</w:t>
                </w:r>
              </w:p>
            </w:sdtContent>
          </w:sdt>
        </w:tc>
      </w:tr>
      <w:tr w:rsidR="00F36710" w:rsidRPr="00E45878" w14:paraId="7E2E464B" w14:textId="77777777" w:rsidTr="0029158D">
        <w:trPr>
          <w:trHeight w:val="300"/>
        </w:trPr>
        <w:tc>
          <w:tcPr>
            <w:tcW w:w="1144" w:type="dxa"/>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9E25851"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Način izvođenja nastave</w:t>
            </w:r>
          </w:p>
        </w:tc>
        <w:tc>
          <w:tcPr>
            <w:tcW w:w="1144"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B63242B"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Predavanja</w:t>
            </w:r>
          </w:p>
        </w:tc>
        <w:tc>
          <w:tcPr>
            <w:tcW w:w="2288"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56F727E"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Vježbe</w:t>
            </w:r>
          </w:p>
        </w:tc>
        <w:tc>
          <w:tcPr>
            <w:tcW w:w="2288"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F8822C4"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Seminari</w:t>
            </w:r>
          </w:p>
        </w:tc>
        <w:tc>
          <w:tcPr>
            <w:tcW w:w="1144"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4AA8E9F"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Praktikum</w:t>
            </w:r>
          </w:p>
        </w:tc>
      </w:tr>
      <w:tr w:rsidR="00F36710" w:rsidRPr="00E45878" w14:paraId="48737695" w14:textId="77777777" w:rsidTr="0029158D">
        <w:trPr>
          <w:trHeight w:val="300"/>
        </w:trPr>
        <w:tc>
          <w:tcPr>
            <w:tcW w:w="1144" w:type="dxa"/>
            <w:vMerge/>
            <w:tcMar>
              <w:top w:w="113" w:type="dxa"/>
              <w:bottom w:w="113" w:type="dxa"/>
            </w:tcMar>
            <w:vAlign w:val="center"/>
          </w:tcPr>
          <w:p w14:paraId="504BB7F6" w14:textId="77777777" w:rsidR="00F36710" w:rsidRPr="00E45878" w:rsidRDefault="00F36710" w:rsidP="00F36710">
            <w:pPr>
              <w:pStyle w:val="Tekstfusnote"/>
              <w:rPr>
                <w:rFonts w:asciiTheme="minorHAnsi" w:hAnsiTheme="minorHAnsi" w:cstheme="minorHAnsi"/>
                <w:lang w:val="hr-HR"/>
              </w:rPr>
            </w:pPr>
          </w:p>
        </w:tc>
        <w:tc>
          <w:tcPr>
            <w:tcW w:w="1144" w:type="dxa"/>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3DD3701"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30</w:t>
            </w:r>
          </w:p>
        </w:tc>
        <w:tc>
          <w:tcPr>
            <w:tcW w:w="2288"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893E4A6"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30</w:t>
            </w:r>
          </w:p>
        </w:tc>
        <w:tc>
          <w:tcPr>
            <w:tcW w:w="2288"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CB7927D"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0</w:t>
            </w:r>
          </w:p>
        </w:tc>
        <w:tc>
          <w:tcPr>
            <w:tcW w:w="1144" w:type="dxa"/>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97BAB9C"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0</w:t>
            </w:r>
          </w:p>
        </w:tc>
      </w:tr>
      <w:tr w:rsidR="00F36710" w:rsidRPr="00E45878" w14:paraId="5BF1094E" w14:textId="77777777" w:rsidTr="0029158D">
        <w:trPr>
          <w:trHeight w:val="300"/>
        </w:trPr>
        <w:tc>
          <w:tcPr>
            <w:tcW w:w="8008" w:type="dxa"/>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10991616"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OPIS KOLEGIJA</w:t>
            </w:r>
          </w:p>
        </w:tc>
      </w:tr>
      <w:tr w:rsidR="00F36710" w:rsidRPr="00E45878" w14:paraId="752A82D0" w14:textId="77777777" w:rsidTr="0029158D">
        <w:trPr>
          <w:trHeight w:val="300"/>
        </w:trPr>
        <w:tc>
          <w:tcPr>
            <w:tcW w:w="8008"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8FEE1D5"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Ciljevi kolegija</w:t>
            </w:r>
          </w:p>
        </w:tc>
      </w:tr>
      <w:tr w:rsidR="00F36710" w:rsidRPr="00E45878" w14:paraId="6853721E" w14:textId="77777777" w:rsidTr="0029158D">
        <w:trPr>
          <w:trHeight w:val="300"/>
        </w:trPr>
        <w:tc>
          <w:tcPr>
            <w:tcW w:w="8008"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AE96EFA" w14:textId="77777777" w:rsidR="00F36710" w:rsidRPr="00E45878" w:rsidRDefault="00F36710" w:rsidP="00B40BF3">
            <w:pPr>
              <w:pStyle w:val="Tekstfusnote"/>
              <w:numPr>
                <w:ilvl w:val="0"/>
                <w:numId w:val="136"/>
              </w:numPr>
              <w:rPr>
                <w:rFonts w:asciiTheme="minorHAnsi" w:hAnsiTheme="minorHAnsi" w:cstheme="minorHAnsi"/>
                <w:lang w:val="hr-HR"/>
              </w:rPr>
            </w:pPr>
            <w:r w:rsidRPr="00E45878">
              <w:rPr>
                <w:rFonts w:asciiTheme="minorHAnsi" w:hAnsiTheme="minorHAnsi" w:cstheme="minorHAnsi"/>
                <w:lang w:val="hr-HR"/>
              </w:rPr>
              <w:t>Osposobiti studente da provode osnovne nabave i prodajne aktivnosti.</w:t>
            </w:r>
          </w:p>
        </w:tc>
      </w:tr>
      <w:tr w:rsidR="00F36710" w:rsidRPr="00E45878" w14:paraId="17039506" w14:textId="77777777" w:rsidTr="0029158D">
        <w:trPr>
          <w:trHeight w:val="300"/>
        </w:trPr>
        <w:tc>
          <w:tcPr>
            <w:tcW w:w="8008"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44DC821"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Uvjeti za upis kolegija</w:t>
            </w:r>
          </w:p>
        </w:tc>
      </w:tr>
      <w:tr w:rsidR="00F36710" w:rsidRPr="00E45878" w14:paraId="57133FE4" w14:textId="77777777" w:rsidTr="0029158D">
        <w:trPr>
          <w:trHeight w:val="300"/>
        </w:trPr>
        <w:tc>
          <w:tcPr>
            <w:tcW w:w="8008"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F78C464"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Nema uvjeta</w:t>
            </w:r>
          </w:p>
        </w:tc>
      </w:tr>
      <w:tr w:rsidR="00F36710" w:rsidRPr="00E45878" w14:paraId="0A94DB3F" w14:textId="77777777" w:rsidTr="0029158D">
        <w:trPr>
          <w:trHeight w:val="300"/>
        </w:trPr>
        <w:tc>
          <w:tcPr>
            <w:tcW w:w="8008"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86E892"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programa kojima kolegij pridonosi</w:t>
            </w:r>
          </w:p>
        </w:tc>
      </w:tr>
      <w:tr w:rsidR="00F36710" w:rsidRPr="00E45878" w14:paraId="30FA1FE0" w14:textId="77777777" w:rsidTr="0029158D">
        <w:trPr>
          <w:trHeight w:val="300"/>
        </w:trPr>
        <w:tc>
          <w:tcPr>
            <w:tcW w:w="8008"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BABA7D4" w14:textId="77777777" w:rsidR="00F36710" w:rsidRPr="00E45878" w:rsidRDefault="00F36710" w:rsidP="00F36710">
            <w:pPr>
              <w:pStyle w:val="Tekstfusnote"/>
              <w:rPr>
                <w:rFonts w:asciiTheme="minorHAnsi" w:hAnsiTheme="minorHAnsi" w:cstheme="minorHAnsi"/>
                <w:lang w:val="hr-HR"/>
              </w:rPr>
            </w:pPr>
          </w:p>
          <w:p w14:paraId="53521C5F"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I1. Planirati poslove agroturističkog gospodarstva u skladu sa zakonodavnim okvirom.</w:t>
            </w:r>
          </w:p>
          <w:p w14:paraId="101756BC"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I2. Izraditi hodogram organizacijskog rješenja u poslovnom procesu agroturističkog gospodarstva.</w:t>
            </w:r>
          </w:p>
          <w:p w14:paraId="6A672530"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I3. Planirati marketinške aktivnosti plasmana i distribucije proizvoda i usluga.</w:t>
            </w:r>
          </w:p>
          <w:p w14:paraId="120A99CD"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I5. Identificirati poduzetničke prilike u agroturizmu.</w:t>
            </w:r>
          </w:p>
          <w:p w14:paraId="3BBB0E83"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I6. Odabrati održive načine opskrbe, nabave i prodaje u poslovanju agroturističkog gospodarstva.</w:t>
            </w:r>
          </w:p>
          <w:p w14:paraId="1228848B"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I7. Kritički prosuditi uspješnost poslovanja i poslovnu dokumentaciju u agroturizmu u skladu sa pravnim aktima.</w:t>
            </w:r>
          </w:p>
          <w:p w14:paraId="377190E1"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I21. Kreirati turističku i ugostiteljsku ponudu agroturističkog gospodarstva.</w:t>
            </w:r>
          </w:p>
          <w:p w14:paraId="1ACFCD0D"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I22. Procijeniti tržišne uvjete u poslovanju agroturističkog gospodarstva.</w:t>
            </w:r>
          </w:p>
        </w:tc>
      </w:tr>
      <w:tr w:rsidR="00F36710" w:rsidRPr="00E45878" w14:paraId="19C66BEF" w14:textId="77777777" w:rsidTr="0029158D">
        <w:trPr>
          <w:trHeight w:val="300"/>
        </w:trPr>
        <w:tc>
          <w:tcPr>
            <w:tcW w:w="8008"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6A5980A"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 na razini kolegija</w:t>
            </w:r>
          </w:p>
        </w:tc>
      </w:tr>
      <w:tr w:rsidR="00F36710" w:rsidRPr="00E45878" w14:paraId="26AA7FAE" w14:textId="77777777" w:rsidTr="0029158D">
        <w:trPr>
          <w:trHeight w:val="300"/>
        </w:trPr>
        <w:tc>
          <w:tcPr>
            <w:tcW w:w="8008"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C27816B" w14:textId="77777777" w:rsidR="00F36710" w:rsidRPr="00E45878" w:rsidRDefault="00F36710" w:rsidP="00B40BF3">
            <w:pPr>
              <w:pStyle w:val="Tekstfusnote"/>
              <w:numPr>
                <w:ilvl w:val="0"/>
                <w:numId w:val="137"/>
              </w:numPr>
              <w:rPr>
                <w:rFonts w:asciiTheme="minorHAnsi" w:hAnsiTheme="minorHAnsi" w:cstheme="minorHAnsi"/>
                <w:lang w:val="hr-HR"/>
              </w:rPr>
            </w:pPr>
            <w:r w:rsidRPr="00E45878">
              <w:rPr>
                <w:rFonts w:asciiTheme="minorHAnsi" w:hAnsiTheme="minorHAnsi" w:cstheme="minorHAnsi"/>
                <w:lang w:val="hr-HR"/>
              </w:rPr>
              <w:t xml:space="preserve">Preporučiti strategije nabave i prodaje. </w:t>
            </w:r>
          </w:p>
          <w:p w14:paraId="429CDEA8" w14:textId="77777777" w:rsidR="00F36710" w:rsidRPr="00E45878" w:rsidRDefault="00F36710" w:rsidP="00B40BF3">
            <w:pPr>
              <w:pStyle w:val="Tekstfusnote"/>
              <w:numPr>
                <w:ilvl w:val="0"/>
                <w:numId w:val="137"/>
              </w:numPr>
              <w:rPr>
                <w:rFonts w:asciiTheme="minorHAnsi" w:hAnsiTheme="minorHAnsi" w:cstheme="minorHAnsi"/>
                <w:lang w:val="hr-HR"/>
              </w:rPr>
            </w:pPr>
            <w:r w:rsidRPr="00E45878">
              <w:rPr>
                <w:rFonts w:asciiTheme="minorHAnsi" w:hAnsiTheme="minorHAnsi" w:cstheme="minorHAnsi"/>
                <w:lang w:val="hr-HR"/>
              </w:rPr>
              <w:t xml:space="preserve">Preporučiti politike i instrumente nabavnih aktivnosti. </w:t>
            </w:r>
          </w:p>
          <w:p w14:paraId="1716A561" w14:textId="77777777" w:rsidR="00F36710" w:rsidRPr="00E45878" w:rsidRDefault="00F36710" w:rsidP="00B40BF3">
            <w:pPr>
              <w:pStyle w:val="Tekstfusnote"/>
              <w:numPr>
                <w:ilvl w:val="0"/>
                <w:numId w:val="137"/>
              </w:numPr>
              <w:rPr>
                <w:rFonts w:asciiTheme="minorHAnsi" w:hAnsiTheme="minorHAnsi" w:cstheme="minorHAnsi"/>
                <w:lang w:val="hr-HR"/>
              </w:rPr>
            </w:pPr>
            <w:r w:rsidRPr="00E45878">
              <w:rPr>
                <w:rFonts w:asciiTheme="minorHAnsi" w:hAnsiTheme="minorHAnsi" w:cstheme="minorHAnsi"/>
                <w:lang w:val="hr-HR"/>
              </w:rPr>
              <w:t xml:space="preserve">Preporučiti smjernice i sustave za upravljanje zalihama. </w:t>
            </w:r>
          </w:p>
          <w:p w14:paraId="5AD3459D" w14:textId="77777777" w:rsidR="00F36710" w:rsidRPr="00E45878" w:rsidRDefault="00F36710" w:rsidP="00B40BF3">
            <w:pPr>
              <w:pStyle w:val="Tekstfusnote"/>
              <w:numPr>
                <w:ilvl w:val="0"/>
                <w:numId w:val="137"/>
              </w:numPr>
              <w:rPr>
                <w:rFonts w:asciiTheme="minorHAnsi" w:hAnsiTheme="minorHAnsi" w:cstheme="minorHAnsi"/>
                <w:lang w:val="hr-HR"/>
              </w:rPr>
            </w:pPr>
            <w:r w:rsidRPr="00E45878">
              <w:rPr>
                <w:rFonts w:asciiTheme="minorHAnsi" w:hAnsiTheme="minorHAnsi" w:cstheme="minorHAnsi"/>
                <w:lang w:val="hr-HR"/>
              </w:rPr>
              <w:t>Primijeniti strategije uspostavljanja odnosa i prezentacije.</w:t>
            </w:r>
          </w:p>
          <w:p w14:paraId="76228DE5" w14:textId="77777777" w:rsidR="00F36710" w:rsidRPr="00E45878" w:rsidRDefault="00F36710" w:rsidP="00B40BF3">
            <w:pPr>
              <w:pStyle w:val="Tekstfusnote"/>
              <w:numPr>
                <w:ilvl w:val="0"/>
                <w:numId w:val="137"/>
              </w:numPr>
              <w:rPr>
                <w:rFonts w:asciiTheme="minorHAnsi" w:hAnsiTheme="minorHAnsi" w:cstheme="minorHAnsi"/>
                <w:lang w:val="hr-HR"/>
              </w:rPr>
            </w:pPr>
            <w:r w:rsidRPr="00E45878">
              <w:rPr>
                <w:rFonts w:asciiTheme="minorHAnsi" w:hAnsiTheme="minorHAnsi" w:cstheme="minorHAnsi"/>
                <w:lang w:val="hr-HR"/>
              </w:rPr>
              <w:t>Skicirati poslovne izvještaje.</w:t>
            </w:r>
          </w:p>
        </w:tc>
      </w:tr>
      <w:tr w:rsidR="00F36710" w:rsidRPr="00E45878" w14:paraId="3AEDA0CF" w14:textId="77777777" w:rsidTr="0029158D">
        <w:trPr>
          <w:trHeight w:val="300"/>
        </w:trPr>
        <w:tc>
          <w:tcPr>
            <w:tcW w:w="8008"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5F108DB"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Sadržaj kolegija</w:t>
            </w:r>
          </w:p>
        </w:tc>
      </w:tr>
      <w:tr w:rsidR="00F36710" w:rsidRPr="00E45878" w14:paraId="03BA237E" w14:textId="77777777" w:rsidTr="0029158D">
        <w:trPr>
          <w:trHeight w:val="300"/>
        </w:trPr>
        <w:tc>
          <w:tcPr>
            <w:tcW w:w="8008"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93F0ABA"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 xml:space="preserve">Kvalitativna analiza  tržišnih trendova u razvoju agroturizma </w:t>
            </w:r>
          </w:p>
          <w:p w14:paraId="128B6022"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Strategije uspostavljanja poslovnih odnosa</w:t>
            </w:r>
          </w:p>
          <w:p w14:paraId="07F3B4AC"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 xml:space="preserve">Upravljanje prodajnim procesima </w:t>
            </w:r>
          </w:p>
          <w:p w14:paraId="2B66E66E"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Stilovi komuniciranja: upravljanje poslovnim odnosima</w:t>
            </w:r>
          </w:p>
          <w:p w14:paraId="25A2C96D"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Strategije prodaje koje dodaju vrijednost</w:t>
            </w:r>
          </w:p>
          <w:p w14:paraId="71162EAA"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Društveno odgovorno poslovanje</w:t>
            </w:r>
          </w:p>
          <w:p w14:paraId="7B092850"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 xml:space="preserve">Upravljanje prilikama: ključ veće produktivnosti </w:t>
            </w:r>
          </w:p>
          <w:p w14:paraId="295C8F4F"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Politika nabave i različiti instrumenti u politici nabave</w:t>
            </w:r>
          </w:p>
          <w:p w14:paraId="5EF2821E"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Analiza i vrednovanje poslovnih ponuda</w:t>
            </w:r>
          </w:p>
          <w:p w14:paraId="1876B07D"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ABC i XYZ analize u nabavi</w:t>
            </w:r>
          </w:p>
          <w:p w14:paraId="1C5D5AFE"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Pregovaračke vještine i tehnike</w:t>
            </w:r>
          </w:p>
          <w:p w14:paraId="447882DD"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 xml:space="preserve">Metode zaključivanje posla </w:t>
            </w:r>
          </w:p>
          <w:p w14:paraId="5E4121CA"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Post-prodajne usluge</w:t>
            </w:r>
          </w:p>
        </w:tc>
      </w:tr>
      <w:tr w:rsidR="00F36710" w:rsidRPr="00E45878" w14:paraId="204181F7" w14:textId="77777777" w:rsidTr="0029158D">
        <w:trPr>
          <w:trHeight w:val="300"/>
        </w:trPr>
        <w:tc>
          <w:tcPr>
            <w:tcW w:w="1144"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6F05BD6"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Vrste izvođenja nastave</w:t>
            </w:r>
          </w:p>
        </w:tc>
        <w:tc>
          <w:tcPr>
            <w:tcW w:w="3432" w:type="dxa"/>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DFFEA06" w14:textId="77777777" w:rsidR="00F36710" w:rsidRPr="00E45878" w:rsidRDefault="00BF3C49" w:rsidP="00F36710">
            <w:pPr>
              <w:pStyle w:val="Tekstfusnote"/>
              <w:rPr>
                <w:rFonts w:asciiTheme="minorHAnsi" w:hAnsiTheme="minorHAnsi" w:cstheme="minorHAnsi"/>
                <w:lang w:val="hr-HR"/>
              </w:rPr>
            </w:pPr>
            <w:sdt>
              <w:sdtPr>
                <w:rPr>
                  <w:rFonts w:asciiTheme="minorHAnsi" w:hAnsiTheme="minorHAnsi" w:cstheme="minorHAnsi"/>
                  <w:lang w:val="hr-HR"/>
                </w:rPr>
                <w:id w:val="-1090158088"/>
                <w14:checkbox>
                  <w14:checked w14:val="1"/>
                  <w14:checkedState w14:val="2612" w14:font="MS Gothic"/>
                  <w14:uncheckedState w14:val="2610" w14:font="MS Gothic"/>
                </w14:checkbox>
              </w:sdtPr>
              <w:sdtEndPr/>
              <w:sdtContent>
                <w:r w:rsidR="00F36710" w:rsidRPr="00E45878">
                  <w:rPr>
                    <w:rFonts w:ascii="Segoe UI Symbol" w:hAnsi="Segoe UI Symbol" w:cs="Segoe UI Symbol"/>
                    <w:lang w:val="hr-HR"/>
                  </w:rPr>
                  <w:t>☒</w:t>
                </w:r>
              </w:sdtContent>
            </w:sdt>
            <w:r w:rsidR="00F36710" w:rsidRPr="00E45878">
              <w:rPr>
                <w:rFonts w:asciiTheme="minorHAnsi" w:hAnsiTheme="minorHAnsi" w:cstheme="minorHAnsi"/>
                <w:lang w:val="hr-HR"/>
              </w:rPr>
              <w:t xml:space="preserve"> Predavanja</w:t>
            </w:r>
          </w:p>
          <w:p w14:paraId="7DC1B461" w14:textId="77777777" w:rsidR="00F36710" w:rsidRPr="00E45878" w:rsidRDefault="00BF3C49" w:rsidP="00F36710">
            <w:pPr>
              <w:pStyle w:val="Tekstfusnote"/>
              <w:rPr>
                <w:rFonts w:asciiTheme="minorHAnsi" w:hAnsiTheme="minorHAnsi" w:cstheme="minorHAnsi"/>
                <w:lang w:val="hr-HR"/>
              </w:rPr>
            </w:pPr>
            <w:sdt>
              <w:sdtPr>
                <w:rPr>
                  <w:rFonts w:asciiTheme="minorHAnsi" w:hAnsiTheme="minorHAnsi" w:cstheme="minorHAnsi"/>
                  <w:lang w:val="hr-HR"/>
                </w:rPr>
                <w:id w:val="1860151941"/>
                <w14:checkbox>
                  <w14:checked w14:val="0"/>
                  <w14:checkedState w14:val="2612" w14:font="MS Gothic"/>
                  <w14:uncheckedState w14:val="2610" w14:font="MS Gothic"/>
                </w14:checkbox>
              </w:sdtPr>
              <w:sdtEndPr/>
              <w:sdtContent>
                <w:r w:rsidR="00F36710" w:rsidRPr="00E45878">
                  <w:rPr>
                    <w:rFonts w:ascii="Segoe UI Symbol" w:hAnsi="Segoe UI Symbol" w:cs="Segoe UI Symbol"/>
                    <w:lang w:val="hr-HR"/>
                  </w:rPr>
                  <w:t>☐</w:t>
                </w:r>
              </w:sdtContent>
            </w:sdt>
            <w:r w:rsidR="00F36710" w:rsidRPr="00E45878">
              <w:rPr>
                <w:rFonts w:asciiTheme="minorHAnsi" w:hAnsiTheme="minorHAnsi" w:cstheme="minorHAnsi"/>
                <w:lang w:val="hr-HR"/>
              </w:rPr>
              <w:t xml:space="preserve"> Seminari i radionice</w:t>
            </w:r>
          </w:p>
          <w:p w14:paraId="0B31E307" w14:textId="77777777" w:rsidR="00F36710" w:rsidRPr="00E45878" w:rsidRDefault="00BF3C49" w:rsidP="00F36710">
            <w:pPr>
              <w:pStyle w:val="Tekstfusnote"/>
              <w:rPr>
                <w:rFonts w:asciiTheme="minorHAnsi" w:hAnsiTheme="minorHAnsi" w:cstheme="minorHAnsi"/>
                <w:lang w:val="hr-HR"/>
              </w:rPr>
            </w:pPr>
            <w:sdt>
              <w:sdtPr>
                <w:rPr>
                  <w:rFonts w:asciiTheme="minorHAnsi" w:hAnsiTheme="minorHAnsi" w:cstheme="minorHAnsi"/>
                  <w:lang w:val="hr-HR"/>
                </w:rPr>
                <w:id w:val="291650278"/>
                <w14:checkbox>
                  <w14:checked w14:val="1"/>
                  <w14:checkedState w14:val="2612" w14:font="MS Gothic"/>
                  <w14:uncheckedState w14:val="2610" w14:font="MS Gothic"/>
                </w14:checkbox>
              </w:sdtPr>
              <w:sdtEndPr/>
              <w:sdtContent>
                <w:r w:rsidR="00F36710" w:rsidRPr="00E45878">
                  <w:rPr>
                    <w:rFonts w:ascii="Segoe UI Symbol" w:hAnsi="Segoe UI Symbol" w:cs="Segoe UI Symbol"/>
                    <w:lang w:val="hr-HR"/>
                  </w:rPr>
                  <w:t>☒</w:t>
                </w:r>
              </w:sdtContent>
            </w:sdt>
            <w:r w:rsidR="00F36710" w:rsidRPr="00E45878">
              <w:rPr>
                <w:rFonts w:asciiTheme="minorHAnsi" w:hAnsiTheme="minorHAnsi" w:cstheme="minorHAnsi"/>
                <w:lang w:val="hr-HR"/>
              </w:rPr>
              <w:t xml:space="preserve"> Vježbe</w:t>
            </w:r>
          </w:p>
          <w:p w14:paraId="13DF4BB4" w14:textId="77777777" w:rsidR="00F36710" w:rsidRPr="00E45878" w:rsidRDefault="00BF3C49" w:rsidP="00F36710">
            <w:pPr>
              <w:pStyle w:val="Tekstfusnote"/>
              <w:rPr>
                <w:rFonts w:asciiTheme="minorHAnsi" w:hAnsiTheme="minorHAnsi" w:cstheme="minorHAnsi"/>
                <w:lang w:val="hr-HR"/>
              </w:rPr>
            </w:pPr>
            <w:sdt>
              <w:sdtPr>
                <w:rPr>
                  <w:rFonts w:asciiTheme="minorHAnsi" w:hAnsiTheme="minorHAnsi" w:cstheme="minorHAnsi"/>
                  <w:lang w:val="hr-HR"/>
                </w:rPr>
                <w:id w:val="-471521121"/>
                <w14:checkbox>
                  <w14:checked w14:val="1"/>
                  <w14:checkedState w14:val="2612" w14:font="MS Gothic"/>
                  <w14:uncheckedState w14:val="2610" w14:font="MS Gothic"/>
                </w14:checkbox>
              </w:sdtPr>
              <w:sdtEndPr/>
              <w:sdtContent>
                <w:r w:rsidR="00F36710" w:rsidRPr="00E45878">
                  <w:rPr>
                    <w:rFonts w:ascii="Segoe UI Symbol" w:hAnsi="Segoe UI Symbol" w:cs="Segoe UI Symbol"/>
                    <w:lang w:val="hr-HR"/>
                  </w:rPr>
                  <w:t>☒</w:t>
                </w:r>
              </w:sdtContent>
            </w:sdt>
            <w:r w:rsidR="00F36710" w:rsidRPr="00E45878">
              <w:rPr>
                <w:rFonts w:asciiTheme="minorHAnsi" w:hAnsiTheme="minorHAnsi" w:cstheme="minorHAnsi"/>
                <w:lang w:val="hr-HR"/>
              </w:rPr>
              <w:t xml:space="preserve"> Obrazovanje na daljinu</w:t>
            </w:r>
          </w:p>
          <w:p w14:paraId="7867E8CB" w14:textId="77777777" w:rsidR="00F36710" w:rsidRPr="00E45878" w:rsidRDefault="00BF3C49" w:rsidP="00F36710">
            <w:pPr>
              <w:pStyle w:val="Tekstfusnote"/>
              <w:rPr>
                <w:rFonts w:asciiTheme="minorHAnsi" w:hAnsiTheme="minorHAnsi" w:cstheme="minorHAnsi"/>
                <w:lang w:val="hr-HR"/>
              </w:rPr>
            </w:pPr>
            <w:sdt>
              <w:sdtPr>
                <w:rPr>
                  <w:rFonts w:asciiTheme="minorHAnsi" w:hAnsiTheme="minorHAnsi" w:cstheme="minorHAnsi"/>
                  <w:lang w:val="hr-HR"/>
                </w:rPr>
                <w:id w:val="-1517769425"/>
                <w14:checkbox>
                  <w14:checked w14:val="0"/>
                  <w14:checkedState w14:val="2612" w14:font="MS Gothic"/>
                  <w14:uncheckedState w14:val="2610" w14:font="MS Gothic"/>
                </w14:checkbox>
              </w:sdtPr>
              <w:sdtEndPr/>
              <w:sdtContent>
                <w:r w:rsidR="00F36710" w:rsidRPr="00E45878">
                  <w:rPr>
                    <w:rFonts w:ascii="Segoe UI Symbol" w:hAnsi="Segoe UI Symbol" w:cs="Segoe UI Symbol"/>
                    <w:lang w:val="hr-HR"/>
                  </w:rPr>
                  <w:t>☐</w:t>
                </w:r>
              </w:sdtContent>
            </w:sdt>
            <w:r w:rsidR="00F36710" w:rsidRPr="00E45878">
              <w:rPr>
                <w:rFonts w:asciiTheme="minorHAnsi" w:hAnsiTheme="minorHAnsi" w:cstheme="minorHAnsi"/>
                <w:lang w:val="hr-HR"/>
              </w:rPr>
              <w:t xml:space="preserve"> Terenska nastava</w:t>
            </w:r>
          </w:p>
        </w:tc>
        <w:tc>
          <w:tcPr>
            <w:tcW w:w="3432" w:type="dxa"/>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55A9A9F" w14:textId="77777777" w:rsidR="00F36710" w:rsidRPr="00E45878" w:rsidRDefault="00BF3C49" w:rsidP="00F36710">
            <w:pPr>
              <w:pStyle w:val="Tekstfusnote"/>
              <w:rPr>
                <w:rFonts w:asciiTheme="minorHAnsi" w:hAnsiTheme="minorHAnsi" w:cstheme="minorHAnsi"/>
                <w:lang w:val="hr-HR"/>
              </w:rPr>
            </w:pPr>
            <w:sdt>
              <w:sdtPr>
                <w:rPr>
                  <w:rFonts w:asciiTheme="minorHAnsi" w:hAnsiTheme="minorHAnsi" w:cstheme="minorHAnsi"/>
                  <w:lang w:val="hr-HR"/>
                </w:rPr>
                <w:id w:val="882749722"/>
                <w14:checkbox>
                  <w14:checked w14:val="1"/>
                  <w14:checkedState w14:val="2612" w14:font="MS Gothic"/>
                  <w14:uncheckedState w14:val="2610" w14:font="MS Gothic"/>
                </w14:checkbox>
              </w:sdtPr>
              <w:sdtEndPr/>
              <w:sdtContent>
                <w:r w:rsidR="00F36710" w:rsidRPr="00E45878">
                  <w:rPr>
                    <w:rFonts w:ascii="Segoe UI Symbol" w:hAnsi="Segoe UI Symbol" w:cs="Segoe UI Symbol"/>
                    <w:lang w:val="hr-HR"/>
                  </w:rPr>
                  <w:t>☒</w:t>
                </w:r>
              </w:sdtContent>
            </w:sdt>
            <w:r w:rsidR="00F36710" w:rsidRPr="00E45878">
              <w:rPr>
                <w:rFonts w:asciiTheme="minorHAnsi" w:hAnsiTheme="minorHAnsi" w:cstheme="minorHAnsi"/>
                <w:lang w:val="hr-HR"/>
              </w:rPr>
              <w:t xml:space="preserve"> Samostalni zadaci</w:t>
            </w:r>
          </w:p>
          <w:p w14:paraId="3FEAAEBD" w14:textId="77777777" w:rsidR="00F36710" w:rsidRPr="00E45878" w:rsidRDefault="00BF3C49" w:rsidP="00F36710">
            <w:pPr>
              <w:pStyle w:val="Tekstfusnote"/>
              <w:rPr>
                <w:rFonts w:asciiTheme="minorHAnsi" w:hAnsiTheme="minorHAnsi" w:cstheme="minorHAnsi"/>
                <w:lang w:val="hr-HR"/>
              </w:rPr>
            </w:pPr>
            <w:sdt>
              <w:sdtPr>
                <w:rPr>
                  <w:rFonts w:asciiTheme="minorHAnsi" w:hAnsiTheme="minorHAnsi" w:cstheme="minorHAnsi"/>
                  <w:lang w:val="hr-HR"/>
                </w:rPr>
                <w:id w:val="-1916003735"/>
                <w14:checkbox>
                  <w14:checked w14:val="0"/>
                  <w14:checkedState w14:val="2612" w14:font="MS Gothic"/>
                  <w14:uncheckedState w14:val="2610" w14:font="MS Gothic"/>
                </w14:checkbox>
              </w:sdtPr>
              <w:sdtEndPr/>
              <w:sdtContent>
                <w:r w:rsidR="00F36710" w:rsidRPr="00E45878">
                  <w:rPr>
                    <w:rFonts w:ascii="Segoe UI Symbol" w:hAnsi="Segoe UI Symbol" w:cs="Segoe UI Symbol"/>
                    <w:lang w:val="hr-HR"/>
                  </w:rPr>
                  <w:t>☐</w:t>
                </w:r>
              </w:sdtContent>
            </w:sdt>
            <w:r w:rsidR="00F36710" w:rsidRPr="00E45878">
              <w:rPr>
                <w:rFonts w:asciiTheme="minorHAnsi" w:hAnsiTheme="minorHAnsi" w:cstheme="minorHAnsi"/>
                <w:lang w:val="hr-HR"/>
              </w:rPr>
              <w:t xml:space="preserve"> Multimedija i mreža</w:t>
            </w:r>
          </w:p>
          <w:p w14:paraId="293E4E7F" w14:textId="77777777" w:rsidR="00F36710" w:rsidRPr="00E45878" w:rsidRDefault="00BF3C49" w:rsidP="00F36710">
            <w:pPr>
              <w:pStyle w:val="Tekstfusnote"/>
              <w:rPr>
                <w:rFonts w:asciiTheme="minorHAnsi" w:hAnsiTheme="minorHAnsi" w:cstheme="minorHAnsi"/>
                <w:lang w:val="hr-HR"/>
              </w:rPr>
            </w:pPr>
            <w:sdt>
              <w:sdtPr>
                <w:rPr>
                  <w:rFonts w:asciiTheme="minorHAnsi" w:hAnsiTheme="minorHAnsi" w:cstheme="minorHAnsi"/>
                  <w:lang w:val="hr-HR"/>
                </w:rPr>
                <w:id w:val="2004076631"/>
                <w14:checkbox>
                  <w14:checked w14:val="0"/>
                  <w14:checkedState w14:val="2612" w14:font="MS Gothic"/>
                  <w14:uncheckedState w14:val="2610" w14:font="MS Gothic"/>
                </w14:checkbox>
              </w:sdtPr>
              <w:sdtEndPr/>
              <w:sdtContent>
                <w:r w:rsidR="00F36710" w:rsidRPr="00E45878">
                  <w:rPr>
                    <w:rFonts w:ascii="Segoe UI Symbol" w:hAnsi="Segoe UI Symbol" w:cs="Segoe UI Symbol"/>
                    <w:lang w:val="hr-HR"/>
                  </w:rPr>
                  <w:t>☐</w:t>
                </w:r>
              </w:sdtContent>
            </w:sdt>
            <w:r w:rsidR="00F36710" w:rsidRPr="00E45878">
              <w:rPr>
                <w:rFonts w:asciiTheme="minorHAnsi" w:hAnsiTheme="minorHAnsi" w:cstheme="minorHAnsi"/>
                <w:lang w:val="hr-HR"/>
              </w:rPr>
              <w:t xml:space="preserve"> Laboratorij</w:t>
            </w:r>
          </w:p>
          <w:p w14:paraId="56561CB3" w14:textId="77777777" w:rsidR="00F36710" w:rsidRPr="00E45878" w:rsidRDefault="00BF3C49" w:rsidP="00F36710">
            <w:pPr>
              <w:pStyle w:val="Tekstfusnote"/>
              <w:rPr>
                <w:rFonts w:asciiTheme="minorHAnsi" w:hAnsiTheme="minorHAnsi" w:cstheme="minorHAnsi"/>
                <w:lang w:val="hr-HR"/>
              </w:rPr>
            </w:pPr>
            <w:sdt>
              <w:sdtPr>
                <w:rPr>
                  <w:rFonts w:asciiTheme="minorHAnsi" w:hAnsiTheme="minorHAnsi" w:cstheme="minorHAnsi"/>
                  <w:lang w:val="hr-HR"/>
                </w:rPr>
                <w:id w:val="234212546"/>
                <w14:checkbox>
                  <w14:checked w14:val="0"/>
                  <w14:checkedState w14:val="2612" w14:font="MS Gothic"/>
                  <w14:uncheckedState w14:val="2610" w14:font="MS Gothic"/>
                </w14:checkbox>
              </w:sdtPr>
              <w:sdtEndPr/>
              <w:sdtContent>
                <w:r w:rsidR="00F36710" w:rsidRPr="00E45878">
                  <w:rPr>
                    <w:rFonts w:ascii="Segoe UI Symbol" w:hAnsi="Segoe UI Symbol" w:cs="Segoe UI Symbol"/>
                    <w:lang w:val="hr-HR"/>
                  </w:rPr>
                  <w:t>☐</w:t>
                </w:r>
              </w:sdtContent>
            </w:sdt>
            <w:r w:rsidR="00F36710" w:rsidRPr="00E45878">
              <w:rPr>
                <w:rFonts w:asciiTheme="minorHAnsi" w:hAnsiTheme="minorHAnsi" w:cstheme="minorHAnsi"/>
                <w:lang w:val="hr-HR"/>
              </w:rPr>
              <w:t xml:space="preserve"> Mentorski rad</w:t>
            </w:r>
          </w:p>
          <w:p w14:paraId="4097F291" w14:textId="77777777" w:rsidR="00F36710" w:rsidRPr="00E45878" w:rsidRDefault="00BF3C49" w:rsidP="00F36710">
            <w:pPr>
              <w:pStyle w:val="Tekstfusnote"/>
              <w:rPr>
                <w:rFonts w:asciiTheme="minorHAnsi" w:hAnsiTheme="minorHAnsi" w:cstheme="minorHAnsi"/>
                <w:lang w:val="hr-HR"/>
              </w:rPr>
            </w:pPr>
            <w:sdt>
              <w:sdtPr>
                <w:rPr>
                  <w:rFonts w:asciiTheme="minorHAnsi" w:hAnsiTheme="minorHAnsi" w:cstheme="minorHAnsi"/>
                  <w:lang w:val="hr-HR"/>
                </w:rPr>
                <w:id w:val="-1937963679"/>
                <w14:checkbox>
                  <w14:checked w14:val="0"/>
                  <w14:checkedState w14:val="2612" w14:font="MS Gothic"/>
                  <w14:uncheckedState w14:val="2610" w14:font="MS Gothic"/>
                </w14:checkbox>
              </w:sdtPr>
              <w:sdtEndPr/>
              <w:sdtContent>
                <w:r w:rsidR="00F36710" w:rsidRPr="00E45878">
                  <w:rPr>
                    <w:rFonts w:ascii="Segoe UI Symbol" w:hAnsi="Segoe UI Symbol" w:cs="Segoe UI Symbol"/>
                    <w:lang w:val="hr-HR"/>
                  </w:rPr>
                  <w:t>☐</w:t>
                </w:r>
              </w:sdtContent>
            </w:sdt>
            <w:r w:rsidR="00F36710" w:rsidRPr="00E45878">
              <w:rPr>
                <w:rFonts w:asciiTheme="minorHAnsi" w:hAnsiTheme="minorHAnsi" w:cstheme="minorHAnsi"/>
                <w:lang w:val="hr-HR"/>
              </w:rPr>
              <w:t xml:space="preserve"> Ostalo: </w:t>
            </w:r>
          </w:p>
        </w:tc>
      </w:tr>
      <w:tr w:rsidR="00F36710" w:rsidRPr="00E45878" w14:paraId="4CCB5D7C" w14:textId="77777777" w:rsidTr="0029158D">
        <w:trPr>
          <w:trHeight w:val="300"/>
        </w:trPr>
        <w:tc>
          <w:tcPr>
            <w:tcW w:w="8008"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C2399AE"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Obveze studenata</w:t>
            </w:r>
          </w:p>
        </w:tc>
      </w:tr>
      <w:tr w:rsidR="00F36710" w:rsidRPr="00E45878" w14:paraId="11522A3F" w14:textId="77777777" w:rsidTr="0029158D">
        <w:trPr>
          <w:trHeight w:val="22"/>
        </w:trPr>
        <w:tc>
          <w:tcPr>
            <w:tcW w:w="8008"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0CE3D82"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U skladu s važećim Pravilnikom o ocjenjivanju i Pravilnikom o studiranju.</w:t>
            </w:r>
          </w:p>
          <w:p w14:paraId="731A676F" w14:textId="77777777" w:rsidR="00F36710" w:rsidRPr="00E45878" w:rsidRDefault="00F36710" w:rsidP="00F36710">
            <w:pPr>
              <w:pStyle w:val="Tekstfusnote"/>
              <w:rPr>
                <w:rFonts w:asciiTheme="minorHAnsi" w:hAnsiTheme="minorHAnsi" w:cstheme="minorHAnsi"/>
                <w:lang w:val="hr-HR"/>
              </w:rPr>
            </w:pPr>
          </w:p>
          <w:p w14:paraId="56FF0AE7"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
              </w:rPr>
              <w:t xml:space="preserve">Svi studenti obvezni su putem modula za predaju zadaća na Merlin stranici kolegija dostaviti prezentaciju (ishod 4) na samostalno odabranu temu iz područja nabavnog i prodajnog poslovanja. Studenti koji pristupaju ispitu moraju to učiniti najkasnije do zakazanog datuma i termina ispita, a ostali studenti do posljednjeg predavanja. </w:t>
            </w:r>
            <w:r w:rsidRPr="00E45878">
              <w:rPr>
                <w:rFonts w:asciiTheme="minorHAnsi" w:hAnsiTheme="minorHAnsi" w:cstheme="minorHAnsi"/>
                <w:lang w:val="hr-HR"/>
              </w:rPr>
              <w:t xml:space="preserve"> </w:t>
            </w:r>
          </w:p>
        </w:tc>
      </w:tr>
      <w:tr w:rsidR="00F36710" w:rsidRPr="00E45878" w14:paraId="52900024" w14:textId="77777777" w:rsidTr="0029158D">
        <w:trPr>
          <w:trHeight w:val="300"/>
        </w:trPr>
        <w:tc>
          <w:tcPr>
            <w:tcW w:w="8008"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2B5CB3"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Ocjenjivanje i vrednovanje rada studenata tijekom nastave i na ispitnom roku</w:t>
            </w:r>
          </w:p>
        </w:tc>
      </w:tr>
      <w:tr w:rsidR="00F36710" w:rsidRPr="00E45878" w14:paraId="06FE96D8" w14:textId="77777777" w:rsidTr="0029158D">
        <w:trPr>
          <w:trHeight w:val="1143"/>
        </w:trPr>
        <w:tc>
          <w:tcPr>
            <w:tcW w:w="8008"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96238FF"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 xml:space="preserve">Ocjenjivanje se temelji na vrednovanju usvojenosti ishoda učenja na kolegiju. Ocjenjivanje se provodi kontinuirano tijekom nastave i/ili na ispitnom roku, u skladu s odredbama Pravilnika o ocjenjivanju. </w:t>
            </w:r>
          </w:p>
          <w:p w14:paraId="48317942" w14:textId="77777777" w:rsidR="00F36710" w:rsidRPr="00E45878" w:rsidRDefault="00F36710" w:rsidP="00F36710">
            <w:pPr>
              <w:pStyle w:val="Tekstfusnote"/>
              <w:rPr>
                <w:rFonts w:asciiTheme="minorHAnsi" w:hAnsiTheme="minorHAnsi" w:cstheme="minorHAnsi"/>
                <w:b/>
                <w:bCs/>
                <w:lang w:val="hr-HR"/>
              </w:rPr>
            </w:pPr>
          </w:p>
          <w:p w14:paraId="2D05C519" w14:textId="77777777" w:rsidR="00F36710" w:rsidRPr="00E45878" w:rsidRDefault="00F36710" w:rsidP="00F36710">
            <w:pPr>
              <w:pStyle w:val="Tekstfusnote"/>
              <w:rPr>
                <w:rFonts w:asciiTheme="minorHAnsi" w:hAnsiTheme="minorHAnsi" w:cstheme="minorHAnsi"/>
                <w:b/>
                <w:bCs/>
                <w:lang w:val="hr-HR"/>
              </w:rPr>
            </w:pPr>
          </w:p>
          <w:p w14:paraId="51672E0B"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Kontinuirana provjera:</w:t>
            </w:r>
          </w:p>
          <w:p w14:paraId="7E5E2D4A" w14:textId="77777777" w:rsidR="00F36710" w:rsidRPr="00E45878" w:rsidRDefault="00F36710" w:rsidP="00F36710">
            <w:pPr>
              <w:pStyle w:val="Tekstfusnote"/>
              <w:rPr>
                <w:rFonts w:asciiTheme="minorHAnsi" w:hAnsiTheme="minorHAnsi" w:cstheme="minorHAnsi"/>
                <w:b/>
                <w:bCs/>
                <w:lang w:val="hr-HR"/>
              </w:rPr>
            </w:pPr>
          </w:p>
          <w:tbl>
            <w:tblPr>
              <w:tblStyle w:val="Reetkatablice"/>
              <w:tblW w:w="78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84"/>
              <w:gridCol w:w="1103"/>
              <w:gridCol w:w="965"/>
              <w:gridCol w:w="1605"/>
              <w:gridCol w:w="711"/>
              <w:gridCol w:w="990"/>
              <w:gridCol w:w="1046"/>
            </w:tblGrid>
            <w:tr w:rsidR="00F36710" w:rsidRPr="00E45878" w14:paraId="636B87DA" w14:textId="77777777" w:rsidTr="0029158D">
              <w:trPr>
                <w:trHeight w:val="300"/>
              </w:trPr>
              <w:tc>
                <w:tcPr>
                  <w:tcW w:w="1384" w:type="dxa"/>
                  <w:shd w:val="clear" w:color="auto" w:fill="DBE5F1" w:themeFill="accent1" w:themeFillTint="33"/>
                  <w:vAlign w:val="center"/>
                </w:tcPr>
                <w:p w14:paraId="7DFC7327"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1103" w:type="dxa"/>
                  <w:shd w:val="clear" w:color="auto" w:fill="DBE5F1" w:themeFill="accent1" w:themeFillTint="33"/>
                  <w:vAlign w:val="center"/>
                </w:tcPr>
                <w:p w14:paraId="58DAA85C"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Pisani ispit K1</w:t>
                  </w:r>
                </w:p>
              </w:tc>
              <w:tc>
                <w:tcPr>
                  <w:tcW w:w="965" w:type="dxa"/>
                  <w:shd w:val="clear" w:color="auto" w:fill="DBE5F1" w:themeFill="accent1" w:themeFillTint="33"/>
                  <w:vAlign w:val="center"/>
                </w:tcPr>
                <w:p w14:paraId="5779C1BD"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Pisani ispit K2</w:t>
                  </w:r>
                </w:p>
              </w:tc>
              <w:tc>
                <w:tcPr>
                  <w:tcW w:w="1605" w:type="dxa"/>
                  <w:shd w:val="clear" w:color="auto" w:fill="DBE5F1" w:themeFill="accent1" w:themeFillTint="33"/>
                  <w:vAlign w:val="center"/>
                </w:tcPr>
                <w:p w14:paraId="750A5436"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Prezentacija</w:t>
                  </w:r>
                </w:p>
              </w:tc>
              <w:tc>
                <w:tcPr>
                  <w:tcW w:w="711" w:type="dxa"/>
                  <w:shd w:val="clear" w:color="auto" w:fill="DBE5F1" w:themeFill="accent1" w:themeFillTint="33"/>
                  <w:vAlign w:val="center"/>
                </w:tcPr>
                <w:p w14:paraId="284D92AE"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990" w:type="dxa"/>
                  <w:shd w:val="clear" w:color="auto" w:fill="DBE5F1" w:themeFill="accent1" w:themeFillTint="33"/>
                  <w:vAlign w:val="center"/>
                </w:tcPr>
                <w:p w14:paraId="4300E8D0"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1046" w:type="dxa"/>
                  <w:shd w:val="clear" w:color="auto" w:fill="DBE5F1" w:themeFill="accent1" w:themeFillTint="33"/>
                  <w:vAlign w:val="center"/>
                </w:tcPr>
                <w:p w14:paraId="14F057F8"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F36710" w:rsidRPr="00E45878" w14:paraId="2525E701" w14:textId="77777777" w:rsidTr="0029158D">
              <w:trPr>
                <w:trHeight w:val="300"/>
              </w:trPr>
              <w:tc>
                <w:tcPr>
                  <w:tcW w:w="1384" w:type="dxa"/>
                  <w:shd w:val="clear" w:color="auto" w:fill="DBE5F1" w:themeFill="accent1" w:themeFillTint="33"/>
                  <w:vAlign w:val="center"/>
                </w:tcPr>
                <w:p w14:paraId="2F47B054"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1103" w:type="dxa"/>
                </w:tcPr>
                <w:p w14:paraId="6C446333"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
                      <w:lang w:val="hr-HR"/>
                    </w:rPr>
                    <w:t>20%</w:t>
                  </w:r>
                </w:p>
              </w:tc>
              <w:tc>
                <w:tcPr>
                  <w:tcW w:w="965" w:type="dxa"/>
                </w:tcPr>
                <w:p w14:paraId="169E8FD2"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
                      <w:lang w:val="hr-HR"/>
                    </w:rPr>
                    <w:t>10%</w:t>
                  </w:r>
                </w:p>
              </w:tc>
              <w:tc>
                <w:tcPr>
                  <w:tcW w:w="1605" w:type="dxa"/>
                </w:tcPr>
                <w:p w14:paraId="5C001B2B" w14:textId="77777777" w:rsidR="00F36710" w:rsidRPr="00E45878" w:rsidRDefault="00F36710" w:rsidP="00F36710">
                  <w:pPr>
                    <w:pStyle w:val="Tekstfusnote"/>
                    <w:rPr>
                      <w:rFonts w:asciiTheme="minorHAnsi" w:hAnsiTheme="minorHAnsi" w:cstheme="minorHAnsi"/>
                      <w:lang w:val="hr-HR"/>
                    </w:rPr>
                  </w:pPr>
                </w:p>
              </w:tc>
              <w:tc>
                <w:tcPr>
                  <w:tcW w:w="711" w:type="dxa"/>
                  <w:shd w:val="clear" w:color="auto" w:fill="DBE5F1" w:themeFill="accent1" w:themeFillTint="33"/>
                </w:tcPr>
                <w:p w14:paraId="0B1F1D16"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990" w:type="dxa"/>
                  <w:shd w:val="clear" w:color="auto" w:fill="DBE5F1" w:themeFill="accent1" w:themeFillTint="33"/>
                </w:tcPr>
                <w:p w14:paraId="43AB8E03"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1046" w:type="dxa"/>
                  <w:shd w:val="clear" w:color="auto" w:fill="DBE5F1" w:themeFill="accent1" w:themeFillTint="33"/>
                  <w:vAlign w:val="center"/>
                </w:tcPr>
                <w:p w14:paraId="2773EBB3"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1,5</w:t>
                  </w:r>
                </w:p>
              </w:tc>
            </w:tr>
            <w:tr w:rsidR="00F36710" w:rsidRPr="00E45878" w14:paraId="14A2C662" w14:textId="77777777" w:rsidTr="0029158D">
              <w:trPr>
                <w:trHeight w:val="300"/>
              </w:trPr>
              <w:tc>
                <w:tcPr>
                  <w:tcW w:w="1384" w:type="dxa"/>
                  <w:shd w:val="clear" w:color="auto" w:fill="DBE5F1" w:themeFill="accent1" w:themeFillTint="33"/>
                  <w:vAlign w:val="center"/>
                </w:tcPr>
                <w:p w14:paraId="3A1BD4F3"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1103" w:type="dxa"/>
                </w:tcPr>
                <w:p w14:paraId="58C541F9" w14:textId="77777777" w:rsidR="00F36710" w:rsidRPr="00E45878" w:rsidRDefault="00F36710" w:rsidP="00F36710">
                  <w:pPr>
                    <w:pStyle w:val="Tekstfusnote"/>
                    <w:rPr>
                      <w:rFonts w:asciiTheme="minorHAnsi" w:hAnsiTheme="minorHAnsi" w:cstheme="minorHAnsi"/>
                      <w:lang w:val="hr-HR"/>
                    </w:rPr>
                  </w:pPr>
                </w:p>
              </w:tc>
              <w:tc>
                <w:tcPr>
                  <w:tcW w:w="965" w:type="dxa"/>
                </w:tcPr>
                <w:p w14:paraId="2280C32D"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
                      <w:lang w:val="hr-HR"/>
                    </w:rPr>
                    <w:t>20%</w:t>
                  </w:r>
                </w:p>
              </w:tc>
              <w:tc>
                <w:tcPr>
                  <w:tcW w:w="1605" w:type="dxa"/>
                </w:tcPr>
                <w:p w14:paraId="40CC6765" w14:textId="77777777" w:rsidR="00F36710" w:rsidRPr="00E45878" w:rsidRDefault="00F36710" w:rsidP="00F36710">
                  <w:pPr>
                    <w:pStyle w:val="Tekstfusnote"/>
                    <w:rPr>
                      <w:rFonts w:asciiTheme="minorHAnsi" w:hAnsiTheme="minorHAnsi" w:cstheme="minorHAnsi"/>
                      <w:lang w:val="hr-HR"/>
                    </w:rPr>
                  </w:pPr>
                </w:p>
              </w:tc>
              <w:tc>
                <w:tcPr>
                  <w:tcW w:w="711" w:type="dxa"/>
                  <w:shd w:val="clear" w:color="auto" w:fill="DBE5F1" w:themeFill="accent1" w:themeFillTint="33"/>
                </w:tcPr>
                <w:p w14:paraId="7CA7638E"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990" w:type="dxa"/>
                  <w:shd w:val="clear" w:color="auto" w:fill="DBE5F1" w:themeFill="accent1" w:themeFillTint="33"/>
                </w:tcPr>
                <w:p w14:paraId="3CA344EF"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1046" w:type="dxa"/>
                  <w:shd w:val="clear" w:color="auto" w:fill="DBE5F1" w:themeFill="accent1" w:themeFillTint="33"/>
                  <w:vAlign w:val="center"/>
                </w:tcPr>
                <w:p w14:paraId="5E985286"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F36710" w:rsidRPr="00E45878" w14:paraId="1075D869" w14:textId="77777777" w:rsidTr="0029158D">
              <w:trPr>
                <w:trHeight w:val="300"/>
              </w:trPr>
              <w:tc>
                <w:tcPr>
                  <w:tcW w:w="1384" w:type="dxa"/>
                  <w:shd w:val="clear" w:color="auto" w:fill="DBE5F1" w:themeFill="accent1" w:themeFillTint="33"/>
                  <w:vAlign w:val="center"/>
                </w:tcPr>
                <w:p w14:paraId="43A16010"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1103" w:type="dxa"/>
                </w:tcPr>
                <w:p w14:paraId="20EF2413" w14:textId="77777777" w:rsidR="00F36710" w:rsidRPr="00E45878" w:rsidRDefault="00F36710" w:rsidP="00F36710">
                  <w:pPr>
                    <w:pStyle w:val="Tekstfusnote"/>
                    <w:rPr>
                      <w:rFonts w:asciiTheme="minorHAnsi" w:hAnsiTheme="minorHAnsi" w:cstheme="minorHAnsi"/>
                      <w:lang w:val="hr-HR"/>
                    </w:rPr>
                  </w:pPr>
                </w:p>
              </w:tc>
              <w:tc>
                <w:tcPr>
                  <w:tcW w:w="965" w:type="dxa"/>
                </w:tcPr>
                <w:p w14:paraId="1147B3B6"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
                      <w:lang w:val="hr-HR"/>
                    </w:rPr>
                    <w:t>20%</w:t>
                  </w:r>
                </w:p>
              </w:tc>
              <w:tc>
                <w:tcPr>
                  <w:tcW w:w="1605" w:type="dxa"/>
                </w:tcPr>
                <w:p w14:paraId="06C6198C" w14:textId="77777777" w:rsidR="00F36710" w:rsidRPr="00E45878" w:rsidRDefault="00F36710" w:rsidP="00F36710">
                  <w:pPr>
                    <w:pStyle w:val="Tekstfusnote"/>
                    <w:rPr>
                      <w:rFonts w:asciiTheme="minorHAnsi" w:hAnsiTheme="minorHAnsi" w:cstheme="minorHAnsi"/>
                      <w:lang w:val="hr-HR"/>
                    </w:rPr>
                  </w:pPr>
                </w:p>
              </w:tc>
              <w:tc>
                <w:tcPr>
                  <w:tcW w:w="711" w:type="dxa"/>
                  <w:shd w:val="clear" w:color="auto" w:fill="DBE5F1" w:themeFill="accent1" w:themeFillTint="33"/>
                </w:tcPr>
                <w:p w14:paraId="78CECDD2"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990" w:type="dxa"/>
                  <w:shd w:val="clear" w:color="auto" w:fill="DBE5F1" w:themeFill="accent1" w:themeFillTint="33"/>
                </w:tcPr>
                <w:p w14:paraId="30BAF9CF"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1046" w:type="dxa"/>
                  <w:shd w:val="clear" w:color="auto" w:fill="DBE5F1" w:themeFill="accent1" w:themeFillTint="33"/>
                  <w:vAlign w:val="center"/>
                </w:tcPr>
                <w:p w14:paraId="100E523E"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F36710" w:rsidRPr="00E45878" w14:paraId="08562227" w14:textId="77777777" w:rsidTr="0029158D">
              <w:trPr>
                <w:trHeight w:val="300"/>
              </w:trPr>
              <w:tc>
                <w:tcPr>
                  <w:tcW w:w="1384" w:type="dxa"/>
                  <w:shd w:val="clear" w:color="auto" w:fill="DBE5F1" w:themeFill="accent1" w:themeFillTint="33"/>
                  <w:vAlign w:val="center"/>
                </w:tcPr>
                <w:p w14:paraId="13FBFD5A"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1103" w:type="dxa"/>
                </w:tcPr>
                <w:p w14:paraId="45332AEE"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
                      <w:lang w:val="hr-HR"/>
                    </w:rPr>
                    <w:t>10%</w:t>
                  </w:r>
                </w:p>
              </w:tc>
              <w:tc>
                <w:tcPr>
                  <w:tcW w:w="965" w:type="dxa"/>
                </w:tcPr>
                <w:p w14:paraId="5702C001" w14:textId="77777777" w:rsidR="00F36710" w:rsidRPr="00E45878" w:rsidRDefault="00F36710" w:rsidP="00F36710">
                  <w:pPr>
                    <w:pStyle w:val="Tekstfusnote"/>
                    <w:rPr>
                      <w:rFonts w:asciiTheme="minorHAnsi" w:hAnsiTheme="minorHAnsi" w:cstheme="minorHAnsi"/>
                      <w:lang w:val="hr-HR"/>
                    </w:rPr>
                  </w:pPr>
                </w:p>
              </w:tc>
              <w:tc>
                <w:tcPr>
                  <w:tcW w:w="1605" w:type="dxa"/>
                </w:tcPr>
                <w:p w14:paraId="1F8CD483"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
                      <w:lang w:val="hr-HR"/>
                    </w:rPr>
                    <w:t>10%</w:t>
                  </w:r>
                </w:p>
              </w:tc>
              <w:tc>
                <w:tcPr>
                  <w:tcW w:w="711" w:type="dxa"/>
                  <w:shd w:val="clear" w:color="auto" w:fill="DBE5F1" w:themeFill="accent1" w:themeFillTint="33"/>
                </w:tcPr>
                <w:p w14:paraId="78C15983"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990" w:type="dxa"/>
                  <w:shd w:val="clear" w:color="auto" w:fill="DBE5F1" w:themeFill="accent1" w:themeFillTint="33"/>
                </w:tcPr>
                <w:p w14:paraId="2C93F213"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1046" w:type="dxa"/>
                  <w:shd w:val="clear" w:color="auto" w:fill="DBE5F1" w:themeFill="accent1" w:themeFillTint="33"/>
                  <w:vAlign w:val="center"/>
                </w:tcPr>
                <w:p w14:paraId="42BA8391"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F36710" w:rsidRPr="00E45878" w14:paraId="06C1B79B" w14:textId="77777777" w:rsidTr="0029158D">
              <w:trPr>
                <w:trHeight w:val="300"/>
              </w:trPr>
              <w:tc>
                <w:tcPr>
                  <w:tcW w:w="1384" w:type="dxa"/>
                  <w:shd w:val="clear" w:color="auto" w:fill="DBE5F1" w:themeFill="accent1" w:themeFillTint="33"/>
                  <w:vAlign w:val="center"/>
                </w:tcPr>
                <w:p w14:paraId="6B68E8CA"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1103" w:type="dxa"/>
                </w:tcPr>
                <w:p w14:paraId="32B7772F"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
                      <w:lang w:val="hr-HR"/>
                    </w:rPr>
                    <w:t>10%</w:t>
                  </w:r>
                </w:p>
              </w:tc>
              <w:tc>
                <w:tcPr>
                  <w:tcW w:w="965" w:type="dxa"/>
                </w:tcPr>
                <w:p w14:paraId="43640BD5" w14:textId="77777777" w:rsidR="00F36710" w:rsidRPr="00E45878" w:rsidRDefault="00F36710" w:rsidP="00F36710">
                  <w:pPr>
                    <w:pStyle w:val="Tekstfusnote"/>
                    <w:rPr>
                      <w:rFonts w:asciiTheme="minorHAnsi" w:hAnsiTheme="minorHAnsi" w:cstheme="minorHAnsi"/>
                      <w:lang w:val="hr-HR"/>
                    </w:rPr>
                  </w:pPr>
                </w:p>
              </w:tc>
              <w:tc>
                <w:tcPr>
                  <w:tcW w:w="1605" w:type="dxa"/>
                </w:tcPr>
                <w:p w14:paraId="7026C856" w14:textId="77777777" w:rsidR="00F36710" w:rsidRPr="00E45878" w:rsidRDefault="00F36710" w:rsidP="00F36710">
                  <w:pPr>
                    <w:pStyle w:val="Tekstfusnote"/>
                    <w:rPr>
                      <w:rFonts w:asciiTheme="minorHAnsi" w:hAnsiTheme="minorHAnsi" w:cstheme="minorHAnsi"/>
                      <w:lang w:val="hr-HR"/>
                    </w:rPr>
                  </w:pPr>
                </w:p>
              </w:tc>
              <w:tc>
                <w:tcPr>
                  <w:tcW w:w="711" w:type="dxa"/>
                  <w:shd w:val="clear" w:color="auto" w:fill="DBE5F1" w:themeFill="accent1" w:themeFillTint="33"/>
                </w:tcPr>
                <w:p w14:paraId="1AE082E8"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990" w:type="dxa"/>
                  <w:shd w:val="clear" w:color="auto" w:fill="DBE5F1" w:themeFill="accent1" w:themeFillTint="33"/>
                </w:tcPr>
                <w:p w14:paraId="320AB4E8"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1046" w:type="dxa"/>
                  <w:shd w:val="clear" w:color="auto" w:fill="DBE5F1" w:themeFill="accent1" w:themeFillTint="33"/>
                  <w:vAlign w:val="center"/>
                </w:tcPr>
                <w:p w14:paraId="5FCAEBB7"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0,5</w:t>
                  </w:r>
                </w:p>
              </w:tc>
            </w:tr>
            <w:tr w:rsidR="00F36710" w:rsidRPr="00E45878" w14:paraId="19733CF0" w14:textId="77777777" w:rsidTr="0029158D">
              <w:trPr>
                <w:trHeight w:val="300"/>
              </w:trPr>
              <w:tc>
                <w:tcPr>
                  <w:tcW w:w="1384" w:type="dxa"/>
                  <w:shd w:val="clear" w:color="auto" w:fill="DBE5F1" w:themeFill="accent1" w:themeFillTint="33"/>
                  <w:vAlign w:val="center"/>
                </w:tcPr>
                <w:p w14:paraId="50AD6CE8"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1103" w:type="dxa"/>
                  <w:shd w:val="clear" w:color="auto" w:fill="DBE5F1" w:themeFill="accent1" w:themeFillTint="33"/>
                </w:tcPr>
                <w:p w14:paraId="2837D195"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40%</w:t>
                  </w:r>
                </w:p>
              </w:tc>
              <w:tc>
                <w:tcPr>
                  <w:tcW w:w="965" w:type="dxa"/>
                  <w:shd w:val="clear" w:color="auto" w:fill="DBE5F1" w:themeFill="accent1" w:themeFillTint="33"/>
                </w:tcPr>
                <w:p w14:paraId="006FF7AE"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50%</w:t>
                  </w:r>
                </w:p>
              </w:tc>
              <w:tc>
                <w:tcPr>
                  <w:tcW w:w="1605" w:type="dxa"/>
                  <w:shd w:val="clear" w:color="auto" w:fill="DBE5F1" w:themeFill="accent1" w:themeFillTint="33"/>
                </w:tcPr>
                <w:p w14:paraId="627D8AAD"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11" w:type="dxa"/>
                  <w:shd w:val="clear" w:color="auto" w:fill="DBE5F1" w:themeFill="accent1" w:themeFillTint="33"/>
                </w:tcPr>
                <w:p w14:paraId="053DFF18"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990" w:type="dxa"/>
                  <w:shd w:val="clear" w:color="auto" w:fill="DBE5F1" w:themeFill="accent1" w:themeFillTint="33"/>
                </w:tcPr>
                <w:p w14:paraId="366FFE68"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1046" w:type="dxa"/>
                  <w:shd w:val="clear" w:color="auto" w:fill="DBE5F1" w:themeFill="accent1" w:themeFillTint="33"/>
                  <w:vAlign w:val="center"/>
                </w:tcPr>
                <w:p w14:paraId="017FA896"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5</w:t>
                  </w:r>
                </w:p>
              </w:tc>
            </w:tr>
            <w:tr w:rsidR="00F36710" w:rsidRPr="00E45878" w14:paraId="3B2A897F" w14:textId="77777777" w:rsidTr="0029158D">
              <w:trPr>
                <w:trHeight w:val="300"/>
              </w:trPr>
              <w:tc>
                <w:tcPr>
                  <w:tcW w:w="1384" w:type="dxa"/>
                  <w:shd w:val="clear" w:color="auto" w:fill="DBE5F1" w:themeFill="accent1" w:themeFillTint="33"/>
                  <w:vAlign w:val="center"/>
                </w:tcPr>
                <w:p w14:paraId="74F590BD"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1103" w:type="dxa"/>
                  <w:shd w:val="clear" w:color="auto" w:fill="DBE5F1" w:themeFill="accent1" w:themeFillTint="33"/>
                  <w:vAlign w:val="center"/>
                </w:tcPr>
                <w:p w14:paraId="0BBE87EE"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2</w:t>
                  </w:r>
                </w:p>
              </w:tc>
              <w:tc>
                <w:tcPr>
                  <w:tcW w:w="965" w:type="dxa"/>
                  <w:shd w:val="clear" w:color="auto" w:fill="DBE5F1" w:themeFill="accent1" w:themeFillTint="33"/>
                </w:tcPr>
                <w:p w14:paraId="2771687D"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2,5</w:t>
                  </w:r>
                </w:p>
              </w:tc>
              <w:tc>
                <w:tcPr>
                  <w:tcW w:w="1605" w:type="dxa"/>
                  <w:shd w:val="clear" w:color="auto" w:fill="DBE5F1" w:themeFill="accent1" w:themeFillTint="33"/>
                  <w:vAlign w:val="center"/>
                </w:tcPr>
                <w:p w14:paraId="44C251A3"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0,5</w:t>
                  </w:r>
                </w:p>
              </w:tc>
              <w:tc>
                <w:tcPr>
                  <w:tcW w:w="711" w:type="dxa"/>
                  <w:shd w:val="clear" w:color="auto" w:fill="DBE5F1" w:themeFill="accent1" w:themeFillTint="33"/>
                  <w:vAlign w:val="center"/>
                </w:tcPr>
                <w:p w14:paraId="6DC2A5F7" w14:textId="77777777" w:rsidR="00F36710" w:rsidRPr="00E45878" w:rsidRDefault="00F36710" w:rsidP="00F36710">
                  <w:pPr>
                    <w:pStyle w:val="Tekstfusnote"/>
                    <w:rPr>
                      <w:rFonts w:asciiTheme="minorHAnsi" w:hAnsiTheme="minorHAnsi" w:cstheme="minorHAnsi"/>
                      <w:b/>
                      <w:lang w:val="hr-HR"/>
                    </w:rPr>
                  </w:pPr>
                </w:p>
              </w:tc>
              <w:tc>
                <w:tcPr>
                  <w:tcW w:w="990" w:type="dxa"/>
                  <w:shd w:val="clear" w:color="auto" w:fill="DBE5F1" w:themeFill="accent1" w:themeFillTint="33"/>
                  <w:vAlign w:val="center"/>
                </w:tcPr>
                <w:p w14:paraId="5F65E712" w14:textId="77777777" w:rsidR="00F36710" w:rsidRPr="00E45878" w:rsidRDefault="00F36710" w:rsidP="00F36710">
                  <w:pPr>
                    <w:pStyle w:val="Tekstfusnote"/>
                    <w:rPr>
                      <w:rFonts w:asciiTheme="minorHAnsi" w:hAnsiTheme="minorHAnsi" w:cstheme="minorHAnsi"/>
                      <w:b/>
                      <w:lang w:val="hr-HR"/>
                    </w:rPr>
                  </w:pPr>
                </w:p>
              </w:tc>
              <w:tc>
                <w:tcPr>
                  <w:tcW w:w="1046" w:type="dxa"/>
                  <w:shd w:val="clear" w:color="auto" w:fill="DBE5F1" w:themeFill="accent1" w:themeFillTint="33"/>
                  <w:vAlign w:val="center"/>
                </w:tcPr>
                <w:p w14:paraId="635E7E92" w14:textId="77777777" w:rsidR="00F36710" w:rsidRPr="00E45878" w:rsidRDefault="00F36710" w:rsidP="00F36710">
                  <w:pPr>
                    <w:pStyle w:val="Tekstfusnote"/>
                    <w:rPr>
                      <w:rFonts w:asciiTheme="minorHAnsi" w:hAnsiTheme="minorHAnsi" w:cstheme="minorHAnsi"/>
                      <w:b/>
                      <w:lang w:val="hr-HR"/>
                    </w:rPr>
                  </w:pPr>
                </w:p>
              </w:tc>
            </w:tr>
          </w:tbl>
          <w:p w14:paraId="69E99A89" w14:textId="77777777" w:rsidR="00F36710" w:rsidRPr="00E45878" w:rsidRDefault="00F36710" w:rsidP="00F36710">
            <w:pPr>
              <w:pStyle w:val="Tekstfusnote"/>
              <w:rPr>
                <w:rFonts w:asciiTheme="minorHAnsi" w:hAnsiTheme="minorHAnsi" w:cstheme="minorHAnsi"/>
                <w:bCs/>
                <w:lang w:val="hr-HR"/>
              </w:rPr>
            </w:pPr>
          </w:p>
          <w:p w14:paraId="41DA6BF6"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Student je položio kolegij ako je za svaki ishod učenja ostvario postotak bodova koji je veći ili jednak definiranom pragu za taj ishod učenja kolegija.</w:t>
            </w:r>
          </w:p>
          <w:p w14:paraId="736C8F4F" w14:textId="77777777" w:rsidR="00F36710" w:rsidRPr="00E45878" w:rsidRDefault="00F36710" w:rsidP="00F36710">
            <w:pPr>
              <w:pStyle w:val="Tekstfusnote"/>
              <w:rPr>
                <w:rFonts w:asciiTheme="minorHAnsi" w:hAnsiTheme="minorHAnsi" w:cstheme="minorHAnsi"/>
                <w:lang w:val="hr-HR"/>
              </w:rPr>
            </w:pPr>
          </w:p>
          <w:p w14:paraId="26C2CCD3"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Cjeloviti ispit na ispitnom roku:</w:t>
            </w:r>
          </w:p>
          <w:p w14:paraId="1A388FB3" w14:textId="77777777" w:rsidR="00F36710" w:rsidRPr="00E45878" w:rsidRDefault="00F36710" w:rsidP="00F36710">
            <w:pPr>
              <w:pStyle w:val="Tekstfusnote"/>
              <w:rPr>
                <w:rFonts w:asciiTheme="minorHAnsi" w:hAnsiTheme="minorHAnsi" w:cstheme="minorHAnsi"/>
                <w:b/>
                <w:lang w:val="hr-HR"/>
              </w:rPr>
            </w:pPr>
          </w:p>
          <w:tbl>
            <w:tblPr>
              <w:tblStyle w:val="Reetkatablice"/>
              <w:tblW w:w="68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57"/>
              <w:gridCol w:w="1075"/>
              <w:gridCol w:w="1695"/>
              <w:gridCol w:w="731"/>
              <w:gridCol w:w="963"/>
              <w:gridCol w:w="1018"/>
            </w:tblGrid>
            <w:tr w:rsidR="00F36710" w:rsidRPr="00E45878" w14:paraId="1F7C02AB" w14:textId="77777777" w:rsidTr="0029158D">
              <w:trPr>
                <w:trHeight w:val="300"/>
              </w:trPr>
              <w:tc>
                <w:tcPr>
                  <w:tcW w:w="1357" w:type="dxa"/>
                  <w:shd w:val="clear" w:color="auto" w:fill="DBE5F1" w:themeFill="accent1" w:themeFillTint="33"/>
                  <w:vAlign w:val="center"/>
                </w:tcPr>
                <w:p w14:paraId="06ED7FBA"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Ishod</w:t>
                  </w:r>
                </w:p>
              </w:tc>
              <w:tc>
                <w:tcPr>
                  <w:tcW w:w="1075" w:type="dxa"/>
                  <w:shd w:val="clear" w:color="auto" w:fill="DBE5F1" w:themeFill="accent1" w:themeFillTint="33"/>
                  <w:vAlign w:val="center"/>
                </w:tcPr>
                <w:p w14:paraId="6049B0CD"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Pisani ispit</w:t>
                  </w:r>
                </w:p>
              </w:tc>
              <w:tc>
                <w:tcPr>
                  <w:tcW w:w="1695" w:type="dxa"/>
                  <w:shd w:val="clear" w:color="auto" w:fill="DBE5F1" w:themeFill="accent1" w:themeFillTint="33"/>
                  <w:vAlign w:val="center"/>
                </w:tcPr>
                <w:p w14:paraId="06108516"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Usmeni ispit (Prezentacija)</w:t>
                  </w:r>
                </w:p>
              </w:tc>
              <w:tc>
                <w:tcPr>
                  <w:tcW w:w="731" w:type="dxa"/>
                  <w:shd w:val="clear" w:color="auto" w:fill="DBE5F1" w:themeFill="accent1" w:themeFillTint="33"/>
                  <w:vAlign w:val="center"/>
                </w:tcPr>
                <w:p w14:paraId="42CE63F3"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Prag</w:t>
                  </w:r>
                </w:p>
              </w:tc>
              <w:tc>
                <w:tcPr>
                  <w:tcW w:w="963" w:type="dxa"/>
                  <w:shd w:val="clear" w:color="auto" w:fill="DBE5F1" w:themeFill="accent1" w:themeFillTint="33"/>
                  <w:vAlign w:val="center"/>
                </w:tcPr>
                <w:p w14:paraId="02DD3BA5"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Max</w:t>
                  </w:r>
                </w:p>
              </w:tc>
              <w:tc>
                <w:tcPr>
                  <w:tcW w:w="1018" w:type="dxa"/>
                  <w:shd w:val="clear" w:color="auto" w:fill="DBE5F1" w:themeFill="accent1" w:themeFillTint="33"/>
                  <w:vAlign w:val="center"/>
                </w:tcPr>
                <w:p w14:paraId="7C45DEA9"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Udio u ECTS</w:t>
                  </w:r>
                </w:p>
              </w:tc>
            </w:tr>
            <w:tr w:rsidR="00F36710" w:rsidRPr="00E45878" w14:paraId="0CD6320F" w14:textId="77777777" w:rsidTr="0029158D">
              <w:trPr>
                <w:trHeight w:val="300"/>
              </w:trPr>
              <w:tc>
                <w:tcPr>
                  <w:tcW w:w="1357" w:type="dxa"/>
                  <w:shd w:val="clear" w:color="auto" w:fill="DBE5F1" w:themeFill="accent1" w:themeFillTint="33"/>
                  <w:vAlign w:val="center"/>
                </w:tcPr>
                <w:p w14:paraId="737F1BAE"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I1</w:t>
                  </w:r>
                </w:p>
              </w:tc>
              <w:tc>
                <w:tcPr>
                  <w:tcW w:w="1075" w:type="dxa"/>
                </w:tcPr>
                <w:p w14:paraId="6E55DFF0"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
                      <w:lang w:val="hr-HR"/>
                    </w:rPr>
                    <w:t>30%</w:t>
                  </w:r>
                </w:p>
              </w:tc>
              <w:tc>
                <w:tcPr>
                  <w:tcW w:w="1695" w:type="dxa"/>
                </w:tcPr>
                <w:p w14:paraId="6F7CF298" w14:textId="77777777" w:rsidR="00F36710" w:rsidRPr="00E45878" w:rsidRDefault="00F36710" w:rsidP="00F36710">
                  <w:pPr>
                    <w:pStyle w:val="Tekstfusnote"/>
                    <w:rPr>
                      <w:rFonts w:asciiTheme="minorHAnsi" w:hAnsiTheme="minorHAnsi" w:cstheme="minorHAnsi"/>
                      <w:lang w:val="hr-HR"/>
                    </w:rPr>
                  </w:pPr>
                </w:p>
              </w:tc>
              <w:tc>
                <w:tcPr>
                  <w:tcW w:w="731" w:type="dxa"/>
                  <w:shd w:val="clear" w:color="auto" w:fill="DBE5F1" w:themeFill="accent1" w:themeFillTint="33"/>
                </w:tcPr>
                <w:p w14:paraId="2773AD87"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15%</w:t>
                  </w:r>
                </w:p>
              </w:tc>
              <w:tc>
                <w:tcPr>
                  <w:tcW w:w="963" w:type="dxa"/>
                  <w:shd w:val="clear" w:color="auto" w:fill="DBE5F1" w:themeFill="accent1" w:themeFillTint="33"/>
                </w:tcPr>
                <w:p w14:paraId="1BD4D4B5"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30%</w:t>
                  </w:r>
                </w:p>
              </w:tc>
              <w:tc>
                <w:tcPr>
                  <w:tcW w:w="1018" w:type="dxa"/>
                  <w:shd w:val="clear" w:color="auto" w:fill="DBE5F1" w:themeFill="accent1" w:themeFillTint="33"/>
                  <w:vAlign w:val="center"/>
                </w:tcPr>
                <w:p w14:paraId="4EF0F43A"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1,5</w:t>
                  </w:r>
                </w:p>
              </w:tc>
            </w:tr>
            <w:tr w:rsidR="00F36710" w:rsidRPr="00E45878" w14:paraId="160E4C5E" w14:textId="77777777" w:rsidTr="0029158D">
              <w:trPr>
                <w:trHeight w:val="300"/>
              </w:trPr>
              <w:tc>
                <w:tcPr>
                  <w:tcW w:w="1357" w:type="dxa"/>
                  <w:shd w:val="clear" w:color="auto" w:fill="DBE5F1" w:themeFill="accent1" w:themeFillTint="33"/>
                  <w:vAlign w:val="center"/>
                </w:tcPr>
                <w:p w14:paraId="104B2CE3"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I2</w:t>
                  </w:r>
                </w:p>
              </w:tc>
              <w:tc>
                <w:tcPr>
                  <w:tcW w:w="1075" w:type="dxa"/>
                </w:tcPr>
                <w:p w14:paraId="2F05C639"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
                      <w:lang w:val="hr-HR"/>
                    </w:rPr>
                    <w:t>20%</w:t>
                  </w:r>
                </w:p>
              </w:tc>
              <w:tc>
                <w:tcPr>
                  <w:tcW w:w="1695" w:type="dxa"/>
                </w:tcPr>
                <w:p w14:paraId="0B9256AC" w14:textId="77777777" w:rsidR="00F36710" w:rsidRPr="00E45878" w:rsidRDefault="00F36710" w:rsidP="00F36710">
                  <w:pPr>
                    <w:pStyle w:val="Tekstfusnote"/>
                    <w:rPr>
                      <w:rFonts w:asciiTheme="minorHAnsi" w:hAnsiTheme="minorHAnsi" w:cstheme="minorHAnsi"/>
                      <w:lang w:val="hr-HR"/>
                    </w:rPr>
                  </w:pPr>
                </w:p>
              </w:tc>
              <w:tc>
                <w:tcPr>
                  <w:tcW w:w="731" w:type="dxa"/>
                  <w:shd w:val="clear" w:color="auto" w:fill="DBE5F1" w:themeFill="accent1" w:themeFillTint="33"/>
                </w:tcPr>
                <w:p w14:paraId="0813AF6C"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963" w:type="dxa"/>
                  <w:shd w:val="clear" w:color="auto" w:fill="DBE5F1" w:themeFill="accent1" w:themeFillTint="33"/>
                </w:tcPr>
                <w:p w14:paraId="763D78C7"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1018" w:type="dxa"/>
                  <w:shd w:val="clear" w:color="auto" w:fill="DBE5F1" w:themeFill="accent1" w:themeFillTint="33"/>
                  <w:vAlign w:val="center"/>
                </w:tcPr>
                <w:p w14:paraId="2F4F737D"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F36710" w:rsidRPr="00E45878" w14:paraId="0D0B4765" w14:textId="77777777" w:rsidTr="0029158D">
              <w:trPr>
                <w:trHeight w:val="300"/>
              </w:trPr>
              <w:tc>
                <w:tcPr>
                  <w:tcW w:w="1357" w:type="dxa"/>
                  <w:shd w:val="clear" w:color="auto" w:fill="DBE5F1" w:themeFill="accent1" w:themeFillTint="33"/>
                  <w:vAlign w:val="center"/>
                </w:tcPr>
                <w:p w14:paraId="3D947057"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I3</w:t>
                  </w:r>
                </w:p>
              </w:tc>
              <w:tc>
                <w:tcPr>
                  <w:tcW w:w="1075" w:type="dxa"/>
                </w:tcPr>
                <w:p w14:paraId="02A68A4F"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
                      <w:lang w:val="hr-HR"/>
                    </w:rPr>
                    <w:t>20%</w:t>
                  </w:r>
                </w:p>
              </w:tc>
              <w:tc>
                <w:tcPr>
                  <w:tcW w:w="1695" w:type="dxa"/>
                </w:tcPr>
                <w:p w14:paraId="4A149DDD" w14:textId="77777777" w:rsidR="00F36710" w:rsidRPr="00E45878" w:rsidRDefault="00F36710" w:rsidP="00F36710">
                  <w:pPr>
                    <w:pStyle w:val="Tekstfusnote"/>
                    <w:rPr>
                      <w:rFonts w:asciiTheme="minorHAnsi" w:hAnsiTheme="minorHAnsi" w:cstheme="minorHAnsi"/>
                      <w:lang w:val="hr-HR"/>
                    </w:rPr>
                  </w:pPr>
                </w:p>
              </w:tc>
              <w:tc>
                <w:tcPr>
                  <w:tcW w:w="731" w:type="dxa"/>
                  <w:shd w:val="clear" w:color="auto" w:fill="DBE5F1" w:themeFill="accent1" w:themeFillTint="33"/>
                </w:tcPr>
                <w:p w14:paraId="13F904BA"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963" w:type="dxa"/>
                  <w:shd w:val="clear" w:color="auto" w:fill="DBE5F1" w:themeFill="accent1" w:themeFillTint="33"/>
                </w:tcPr>
                <w:p w14:paraId="53370B17"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1018" w:type="dxa"/>
                  <w:shd w:val="clear" w:color="auto" w:fill="DBE5F1" w:themeFill="accent1" w:themeFillTint="33"/>
                  <w:vAlign w:val="center"/>
                </w:tcPr>
                <w:p w14:paraId="01B1620D"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F36710" w:rsidRPr="00E45878" w14:paraId="37526F0A" w14:textId="77777777" w:rsidTr="0029158D">
              <w:trPr>
                <w:trHeight w:val="300"/>
              </w:trPr>
              <w:tc>
                <w:tcPr>
                  <w:tcW w:w="1357" w:type="dxa"/>
                  <w:shd w:val="clear" w:color="auto" w:fill="DBE5F1" w:themeFill="accent1" w:themeFillTint="33"/>
                  <w:vAlign w:val="center"/>
                </w:tcPr>
                <w:p w14:paraId="04BEA9CA"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I4</w:t>
                  </w:r>
                </w:p>
              </w:tc>
              <w:tc>
                <w:tcPr>
                  <w:tcW w:w="1075" w:type="dxa"/>
                </w:tcPr>
                <w:p w14:paraId="2184686B"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
                      <w:lang w:val="hr-HR"/>
                    </w:rPr>
                    <w:t>10%</w:t>
                  </w:r>
                </w:p>
              </w:tc>
              <w:tc>
                <w:tcPr>
                  <w:tcW w:w="1695" w:type="dxa"/>
                </w:tcPr>
                <w:p w14:paraId="6FA6845F"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
                      <w:lang w:val="hr-HR"/>
                    </w:rPr>
                    <w:t>10%</w:t>
                  </w:r>
                </w:p>
              </w:tc>
              <w:tc>
                <w:tcPr>
                  <w:tcW w:w="731" w:type="dxa"/>
                  <w:shd w:val="clear" w:color="auto" w:fill="DBE5F1" w:themeFill="accent1" w:themeFillTint="33"/>
                </w:tcPr>
                <w:p w14:paraId="62312FF7"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963" w:type="dxa"/>
                  <w:shd w:val="clear" w:color="auto" w:fill="DBE5F1" w:themeFill="accent1" w:themeFillTint="33"/>
                </w:tcPr>
                <w:p w14:paraId="1409EF86"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20%</w:t>
                  </w:r>
                </w:p>
              </w:tc>
              <w:tc>
                <w:tcPr>
                  <w:tcW w:w="1018" w:type="dxa"/>
                  <w:shd w:val="clear" w:color="auto" w:fill="DBE5F1" w:themeFill="accent1" w:themeFillTint="33"/>
                  <w:vAlign w:val="center"/>
                </w:tcPr>
                <w:p w14:paraId="5C36A485"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1</w:t>
                  </w:r>
                </w:p>
              </w:tc>
            </w:tr>
            <w:tr w:rsidR="00F36710" w:rsidRPr="00E45878" w14:paraId="343124AE" w14:textId="77777777" w:rsidTr="0029158D">
              <w:trPr>
                <w:trHeight w:val="300"/>
              </w:trPr>
              <w:tc>
                <w:tcPr>
                  <w:tcW w:w="1357" w:type="dxa"/>
                  <w:shd w:val="clear" w:color="auto" w:fill="DBE5F1" w:themeFill="accent1" w:themeFillTint="33"/>
                  <w:vAlign w:val="center"/>
                </w:tcPr>
                <w:p w14:paraId="707A9B9C"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I5</w:t>
                  </w:r>
                </w:p>
              </w:tc>
              <w:tc>
                <w:tcPr>
                  <w:tcW w:w="1075" w:type="dxa"/>
                </w:tcPr>
                <w:p w14:paraId="2AB0ACBB"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b/>
                      <w:lang w:val="hr-HR"/>
                    </w:rPr>
                    <w:t>10%</w:t>
                  </w:r>
                </w:p>
              </w:tc>
              <w:tc>
                <w:tcPr>
                  <w:tcW w:w="1695" w:type="dxa"/>
                </w:tcPr>
                <w:p w14:paraId="56DF3B8D" w14:textId="77777777" w:rsidR="00F36710" w:rsidRPr="00E45878" w:rsidRDefault="00F36710" w:rsidP="00F36710">
                  <w:pPr>
                    <w:pStyle w:val="Tekstfusnote"/>
                    <w:rPr>
                      <w:rFonts w:asciiTheme="minorHAnsi" w:hAnsiTheme="minorHAnsi" w:cstheme="minorHAnsi"/>
                      <w:lang w:val="hr-HR"/>
                    </w:rPr>
                  </w:pPr>
                </w:p>
              </w:tc>
              <w:tc>
                <w:tcPr>
                  <w:tcW w:w="731" w:type="dxa"/>
                  <w:shd w:val="clear" w:color="auto" w:fill="DBE5F1" w:themeFill="accent1" w:themeFillTint="33"/>
                </w:tcPr>
                <w:p w14:paraId="4CFC8436"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5%</w:t>
                  </w:r>
                </w:p>
              </w:tc>
              <w:tc>
                <w:tcPr>
                  <w:tcW w:w="963" w:type="dxa"/>
                  <w:shd w:val="clear" w:color="auto" w:fill="DBE5F1" w:themeFill="accent1" w:themeFillTint="33"/>
                </w:tcPr>
                <w:p w14:paraId="0E68EC5A"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1018" w:type="dxa"/>
                  <w:shd w:val="clear" w:color="auto" w:fill="DBE5F1" w:themeFill="accent1" w:themeFillTint="33"/>
                  <w:vAlign w:val="center"/>
                </w:tcPr>
                <w:p w14:paraId="6A3FFF47"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0,5</w:t>
                  </w:r>
                </w:p>
              </w:tc>
            </w:tr>
            <w:tr w:rsidR="00F36710" w:rsidRPr="00E45878" w14:paraId="51A19C4E" w14:textId="77777777" w:rsidTr="0029158D">
              <w:trPr>
                <w:trHeight w:val="300"/>
              </w:trPr>
              <w:tc>
                <w:tcPr>
                  <w:tcW w:w="1357" w:type="dxa"/>
                  <w:shd w:val="clear" w:color="auto" w:fill="DBE5F1" w:themeFill="accent1" w:themeFillTint="33"/>
                  <w:vAlign w:val="center"/>
                </w:tcPr>
                <w:p w14:paraId="5C58F18A"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Ukupno</w:t>
                  </w:r>
                </w:p>
              </w:tc>
              <w:tc>
                <w:tcPr>
                  <w:tcW w:w="1075" w:type="dxa"/>
                  <w:shd w:val="clear" w:color="auto" w:fill="DBE5F1" w:themeFill="accent1" w:themeFillTint="33"/>
                </w:tcPr>
                <w:p w14:paraId="5B371C2A"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90%</w:t>
                  </w:r>
                </w:p>
              </w:tc>
              <w:tc>
                <w:tcPr>
                  <w:tcW w:w="1695" w:type="dxa"/>
                  <w:shd w:val="clear" w:color="auto" w:fill="DBE5F1" w:themeFill="accent1" w:themeFillTint="33"/>
                </w:tcPr>
                <w:p w14:paraId="6C4059B6"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10%</w:t>
                  </w:r>
                </w:p>
              </w:tc>
              <w:tc>
                <w:tcPr>
                  <w:tcW w:w="731" w:type="dxa"/>
                  <w:shd w:val="clear" w:color="auto" w:fill="DBE5F1" w:themeFill="accent1" w:themeFillTint="33"/>
                </w:tcPr>
                <w:p w14:paraId="7BBE8EE1"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50 %</w:t>
                  </w:r>
                </w:p>
              </w:tc>
              <w:tc>
                <w:tcPr>
                  <w:tcW w:w="963" w:type="dxa"/>
                  <w:shd w:val="clear" w:color="auto" w:fill="DBE5F1" w:themeFill="accent1" w:themeFillTint="33"/>
                </w:tcPr>
                <w:p w14:paraId="587C4001"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100 %</w:t>
                  </w:r>
                </w:p>
              </w:tc>
              <w:tc>
                <w:tcPr>
                  <w:tcW w:w="1018" w:type="dxa"/>
                  <w:shd w:val="clear" w:color="auto" w:fill="DBE5F1" w:themeFill="accent1" w:themeFillTint="33"/>
                  <w:vAlign w:val="center"/>
                </w:tcPr>
                <w:p w14:paraId="31B0405A" w14:textId="77777777" w:rsidR="00F36710" w:rsidRPr="00E45878" w:rsidRDefault="00F36710" w:rsidP="00F36710">
                  <w:pPr>
                    <w:pStyle w:val="Tekstfusnote"/>
                    <w:rPr>
                      <w:rFonts w:asciiTheme="minorHAnsi" w:hAnsiTheme="minorHAnsi" w:cstheme="minorHAnsi"/>
                      <w:b/>
                      <w:lang w:val="hr-HR"/>
                    </w:rPr>
                  </w:pPr>
                </w:p>
              </w:tc>
            </w:tr>
            <w:tr w:rsidR="00F36710" w:rsidRPr="00E45878" w14:paraId="32DCD0E0" w14:textId="77777777" w:rsidTr="0029158D">
              <w:trPr>
                <w:trHeight w:val="300"/>
              </w:trPr>
              <w:tc>
                <w:tcPr>
                  <w:tcW w:w="1357" w:type="dxa"/>
                  <w:shd w:val="clear" w:color="auto" w:fill="DBE5F1" w:themeFill="accent1" w:themeFillTint="33"/>
                  <w:vAlign w:val="center"/>
                </w:tcPr>
                <w:p w14:paraId="3FF62D7C"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Udio u ECTS</w:t>
                  </w:r>
                </w:p>
              </w:tc>
              <w:tc>
                <w:tcPr>
                  <w:tcW w:w="1075" w:type="dxa"/>
                  <w:shd w:val="clear" w:color="auto" w:fill="DBE5F1" w:themeFill="accent1" w:themeFillTint="33"/>
                  <w:vAlign w:val="center"/>
                </w:tcPr>
                <w:p w14:paraId="623BBD05"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4,5</w:t>
                  </w:r>
                </w:p>
              </w:tc>
              <w:tc>
                <w:tcPr>
                  <w:tcW w:w="1695" w:type="dxa"/>
                  <w:shd w:val="clear" w:color="auto" w:fill="DBE5F1" w:themeFill="accent1" w:themeFillTint="33"/>
                  <w:vAlign w:val="center"/>
                </w:tcPr>
                <w:p w14:paraId="28CF53E4" w14:textId="77777777" w:rsidR="00F36710" w:rsidRPr="00E45878" w:rsidRDefault="00F36710" w:rsidP="00F36710">
                  <w:pPr>
                    <w:pStyle w:val="Tekstfusnote"/>
                    <w:rPr>
                      <w:rFonts w:asciiTheme="minorHAnsi" w:hAnsiTheme="minorHAnsi" w:cstheme="minorHAnsi"/>
                      <w:b/>
                      <w:lang w:val="hr-HR"/>
                    </w:rPr>
                  </w:pPr>
                  <w:r w:rsidRPr="00E45878">
                    <w:rPr>
                      <w:rFonts w:asciiTheme="minorHAnsi" w:hAnsiTheme="minorHAnsi" w:cstheme="minorHAnsi"/>
                      <w:b/>
                      <w:lang w:val="hr-HR"/>
                    </w:rPr>
                    <w:t>0,5</w:t>
                  </w:r>
                </w:p>
              </w:tc>
              <w:tc>
                <w:tcPr>
                  <w:tcW w:w="731" w:type="dxa"/>
                  <w:shd w:val="clear" w:color="auto" w:fill="DBE5F1" w:themeFill="accent1" w:themeFillTint="33"/>
                  <w:vAlign w:val="center"/>
                </w:tcPr>
                <w:p w14:paraId="34D21AF6" w14:textId="77777777" w:rsidR="00F36710" w:rsidRPr="00E45878" w:rsidRDefault="00F36710" w:rsidP="00F36710">
                  <w:pPr>
                    <w:pStyle w:val="Tekstfusnote"/>
                    <w:rPr>
                      <w:rFonts w:asciiTheme="minorHAnsi" w:hAnsiTheme="minorHAnsi" w:cstheme="minorHAnsi"/>
                      <w:b/>
                      <w:lang w:val="hr-HR"/>
                    </w:rPr>
                  </w:pPr>
                </w:p>
              </w:tc>
              <w:tc>
                <w:tcPr>
                  <w:tcW w:w="963" w:type="dxa"/>
                  <w:shd w:val="clear" w:color="auto" w:fill="DBE5F1" w:themeFill="accent1" w:themeFillTint="33"/>
                  <w:vAlign w:val="center"/>
                </w:tcPr>
                <w:p w14:paraId="7B610DA1" w14:textId="77777777" w:rsidR="00F36710" w:rsidRPr="00E45878" w:rsidRDefault="00F36710" w:rsidP="00F36710">
                  <w:pPr>
                    <w:pStyle w:val="Tekstfusnote"/>
                    <w:rPr>
                      <w:rFonts w:asciiTheme="minorHAnsi" w:hAnsiTheme="minorHAnsi" w:cstheme="minorHAnsi"/>
                      <w:b/>
                      <w:lang w:val="hr-HR"/>
                    </w:rPr>
                  </w:pPr>
                </w:p>
              </w:tc>
              <w:tc>
                <w:tcPr>
                  <w:tcW w:w="1018" w:type="dxa"/>
                  <w:shd w:val="clear" w:color="auto" w:fill="DBE5F1" w:themeFill="accent1" w:themeFillTint="33"/>
                  <w:vAlign w:val="center"/>
                </w:tcPr>
                <w:p w14:paraId="5554D784" w14:textId="77777777" w:rsidR="00F36710" w:rsidRPr="00E45878" w:rsidRDefault="00F36710" w:rsidP="00F36710">
                  <w:pPr>
                    <w:pStyle w:val="Tekstfusnote"/>
                    <w:rPr>
                      <w:rFonts w:asciiTheme="minorHAnsi" w:hAnsiTheme="minorHAnsi" w:cstheme="minorHAnsi"/>
                      <w:b/>
                      <w:lang w:val="hr-HR"/>
                    </w:rPr>
                  </w:pPr>
                </w:p>
              </w:tc>
            </w:tr>
          </w:tbl>
          <w:p w14:paraId="5C45E6C2" w14:textId="77777777" w:rsidR="00F36710" w:rsidRPr="00E45878" w:rsidRDefault="00F36710" w:rsidP="00F36710">
            <w:pPr>
              <w:pStyle w:val="Tekstfusnote"/>
              <w:rPr>
                <w:rFonts w:asciiTheme="minorHAnsi" w:hAnsiTheme="minorHAnsi" w:cstheme="minorHAnsi"/>
                <w:lang w:val="hr-HR"/>
              </w:rPr>
            </w:pPr>
          </w:p>
          <w:p w14:paraId="00B281F6" w14:textId="77777777" w:rsidR="00F36710" w:rsidRPr="00E45878" w:rsidRDefault="00F36710" w:rsidP="00F36710">
            <w:pPr>
              <w:pStyle w:val="Tekstfusnote"/>
              <w:rPr>
                <w:rFonts w:asciiTheme="minorHAnsi" w:hAnsiTheme="minorHAnsi" w:cstheme="minorHAnsi"/>
                <w:bCs/>
                <w:lang w:val="hr-HR"/>
              </w:rPr>
            </w:pPr>
            <w:r w:rsidRPr="00E45878">
              <w:rPr>
                <w:rFonts w:asciiTheme="minorHAnsi" w:hAnsiTheme="minorHAnsi" w:cstheme="minorHAnsi"/>
                <w:bCs/>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5B3079E8" w14:textId="77777777" w:rsidR="00F36710" w:rsidRPr="00E45878" w:rsidRDefault="00F36710" w:rsidP="00F36710">
            <w:pPr>
              <w:pStyle w:val="Tekstfusnote"/>
              <w:rPr>
                <w:rFonts w:asciiTheme="minorHAnsi" w:hAnsiTheme="minorHAnsi" w:cstheme="minorHAnsi"/>
                <w:lang w:val="hr-HR"/>
              </w:rPr>
            </w:pPr>
          </w:p>
          <w:p w14:paraId="6DC19451"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 xml:space="preserve">Ocjenjivanje: </w:t>
            </w:r>
          </w:p>
          <w:p w14:paraId="3663E754"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Student je položio ispit ako je za svaki ishod učenja na kolegiju ostvario najmanje 50% predviđenih bodova (po ishodu).</w:t>
            </w:r>
          </w:p>
          <w:p w14:paraId="31AE5DC1"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Ako je student položio sve ishode učenja kolegija, zbrajaju se ostvareni bodovi (postoci) svih položenih ishoda učenja, a konačna ocjena se formira temeljem sljedeće tablice:</w:t>
            </w:r>
          </w:p>
          <w:p w14:paraId="094F7F98" w14:textId="77777777" w:rsidR="00F36710" w:rsidRPr="00E45878" w:rsidRDefault="00F36710" w:rsidP="00F36710">
            <w:pPr>
              <w:pStyle w:val="Tekstfusnote"/>
              <w:rPr>
                <w:rFonts w:asciiTheme="minorHAnsi" w:hAnsiTheme="minorHAnsi" w:cstheme="minorHAnsi"/>
                <w:lang w:val="hr-HR"/>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F36710" w:rsidRPr="00E45878" w14:paraId="267FB955" w14:textId="77777777" w:rsidTr="0029158D">
              <w:trPr>
                <w:trHeight w:val="300"/>
                <w:jc w:val="center"/>
              </w:trPr>
              <w:tc>
                <w:tcPr>
                  <w:tcW w:w="1805" w:type="dxa"/>
                  <w:shd w:val="clear" w:color="auto" w:fill="DBE5F1" w:themeFill="accent1" w:themeFillTint="33"/>
                  <w:vAlign w:val="center"/>
                  <w:hideMark/>
                </w:tcPr>
                <w:p w14:paraId="49DEB2D3"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Raspon bodova (postotaka)</w:t>
                  </w:r>
                </w:p>
              </w:tc>
              <w:tc>
                <w:tcPr>
                  <w:tcW w:w="1651" w:type="dxa"/>
                  <w:shd w:val="clear" w:color="auto" w:fill="DBE5F1" w:themeFill="accent1" w:themeFillTint="33"/>
                  <w:vAlign w:val="center"/>
                  <w:hideMark/>
                </w:tcPr>
                <w:p w14:paraId="7F7F22DD"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Brojčana ocjena</w:t>
                  </w:r>
                </w:p>
              </w:tc>
              <w:tc>
                <w:tcPr>
                  <w:tcW w:w="1477" w:type="dxa"/>
                  <w:shd w:val="clear" w:color="auto" w:fill="DBE5F1" w:themeFill="accent1" w:themeFillTint="33"/>
                  <w:vAlign w:val="center"/>
                  <w:hideMark/>
                </w:tcPr>
                <w:p w14:paraId="4B696CCC"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ECTS ocjena</w:t>
                  </w:r>
                </w:p>
              </w:tc>
            </w:tr>
            <w:tr w:rsidR="00F36710" w:rsidRPr="00E45878" w14:paraId="2CC25EB1" w14:textId="77777777" w:rsidTr="0029158D">
              <w:trPr>
                <w:trHeight w:val="300"/>
                <w:jc w:val="center"/>
              </w:trPr>
              <w:tc>
                <w:tcPr>
                  <w:tcW w:w="1805" w:type="dxa"/>
                  <w:shd w:val="clear" w:color="auto" w:fill="DBE5F1" w:themeFill="accent1" w:themeFillTint="33"/>
                  <w:vAlign w:val="center"/>
                  <w:hideMark/>
                </w:tcPr>
                <w:p w14:paraId="0CF5C8F3"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90,00 – 100,00</w:t>
                  </w:r>
                </w:p>
              </w:tc>
              <w:tc>
                <w:tcPr>
                  <w:tcW w:w="1651" w:type="dxa"/>
                  <w:vAlign w:val="center"/>
                </w:tcPr>
                <w:p w14:paraId="4C2AC84D"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izvrstan (5)</w:t>
                  </w:r>
                </w:p>
              </w:tc>
              <w:tc>
                <w:tcPr>
                  <w:tcW w:w="1477" w:type="dxa"/>
                  <w:vAlign w:val="center"/>
                </w:tcPr>
                <w:p w14:paraId="20530A64"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A</w:t>
                  </w:r>
                </w:p>
              </w:tc>
            </w:tr>
            <w:tr w:rsidR="00F36710" w:rsidRPr="00E45878" w14:paraId="3EB3AD58" w14:textId="77777777" w:rsidTr="0029158D">
              <w:trPr>
                <w:trHeight w:val="300"/>
                <w:jc w:val="center"/>
              </w:trPr>
              <w:tc>
                <w:tcPr>
                  <w:tcW w:w="1805" w:type="dxa"/>
                  <w:shd w:val="clear" w:color="auto" w:fill="DBE5F1" w:themeFill="accent1" w:themeFillTint="33"/>
                  <w:vAlign w:val="center"/>
                  <w:hideMark/>
                </w:tcPr>
                <w:p w14:paraId="37B78744"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75,00 – 89,99</w:t>
                  </w:r>
                </w:p>
              </w:tc>
              <w:tc>
                <w:tcPr>
                  <w:tcW w:w="1651" w:type="dxa"/>
                  <w:vAlign w:val="center"/>
                </w:tcPr>
                <w:p w14:paraId="16CD02D0"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vrlo dobar (4)</w:t>
                  </w:r>
                </w:p>
              </w:tc>
              <w:tc>
                <w:tcPr>
                  <w:tcW w:w="1477" w:type="dxa"/>
                  <w:vAlign w:val="center"/>
                </w:tcPr>
                <w:p w14:paraId="51F1A780"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B</w:t>
                  </w:r>
                </w:p>
              </w:tc>
            </w:tr>
            <w:tr w:rsidR="00F36710" w:rsidRPr="00E45878" w14:paraId="4A4E6C35" w14:textId="77777777" w:rsidTr="0029158D">
              <w:trPr>
                <w:trHeight w:val="300"/>
                <w:jc w:val="center"/>
              </w:trPr>
              <w:tc>
                <w:tcPr>
                  <w:tcW w:w="1805" w:type="dxa"/>
                  <w:shd w:val="clear" w:color="auto" w:fill="DBE5F1" w:themeFill="accent1" w:themeFillTint="33"/>
                  <w:vAlign w:val="center"/>
                  <w:hideMark/>
                </w:tcPr>
                <w:p w14:paraId="0E0DECA0"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60,00 – 74,99</w:t>
                  </w:r>
                </w:p>
              </w:tc>
              <w:tc>
                <w:tcPr>
                  <w:tcW w:w="1651" w:type="dxa"/>
                  <w:vAlign w:val="center"/>
                </w:tcPr>
                <w:p w14:paraId="473B7FEE"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dobar (3)</w:t>
                  </w:r>
                </w:p>
              </w:tc>
              <w:tc>
                <w:tcPr>
                  <w:tcW w:w="1477" w:type="dxa"/>
                  <w:vAlign w:val="center"/>
                </w:tcPr>
                <w:p w14:paraId="50A7A414"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C</w:t>
                  </w:r>
                </w:p>
              </w:tc>
            </w:tr>
            <w:tr w:rsidR="00F36710" w:rsidRPr="00E45878" w14:paraId="41972650" w14:textId="77777777" w:rsidTr="0029158D">
              <w:trPr>
                <w:trHeight w:val="300"/>
                <w:jc w:val="center"/>
              </w:trPr>
              <w:tc>
                <w:tcPr>
                  <w:tcW w:w="1805" w:type="dxa"/>
                  <w:shd w:val="clear" w:color="auto" w:fill="DBE5F1" w:themeFill="accent1" w:themeFillTint="33"/>
                  <w:vAlign w:val="center"/>
                  <w:hideMark/>
                </w:tcPr>
                <w:p w14:paraId="3D99F808"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50,00 – 59,99</w:t>
                  </w:r>
                </w:p>
              </w:tc>
              <w:tc>
                <w:tcPr>
                  <w:tcW w:w="1651" w:type="dxa"/>
                  <w:vAlign w:val="center"/>
                </w:tcPr>
                <w:p w14:paraId="56CD2F62"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dovoljan (2)</w:t>
                  </w:r>
                </w:p>
              </w:tc>
              <w:tc>
                <w:tcPr>
                  <w:tcW w:w="1477" w:type="dxa"/>
                  <w:vAlign w:val="center"/>
                </w:tcPr>
                <w:p w14:paraId="189FB2B2"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D</w:t>
                  </w:r>
                </w:p>
              </w:tc>
            </w:tr>
            <w:tr w:rsidR="00F36710" w:rsidRPr="00E45878" w14:paraId="647464D4" w14:textId="77777777" w:rsidTr="0029158D">
              <w:trPr>
                <w:trHeight w:val="300"/>
                <w:jc w:val="center"/>
              </w:trPr>
              <w:tc>
                <w:tcPr>
                  <w:tcW w:w="1805" w:type="dxa"/>
                  <w:shd w:val="clear" w:color="auto" w:fill="DBE5F1" w:themeFill="accent1" w:themeFillTint="33"/>
                  <w:vAlign w:val="center"/>
                  <w:hideMark/>
                </w:tcPr>
                <w:p w14:paraId="5EA5A81F"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0,00 – 49,99</w:t>
                  </w:r>
                </w:p>
              </w:tc>
              <w:tc>
                <w:tcPr>
                  <w:tcW w:w="1651" w:type="dxa"/>
                  <w:vAlign w:val="center"/>
                </w:tcPr>
                <w:p w14:paraId="142F9E08"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nedovoljan (1)</w:t>
                  </w:r>
                </w:p>
              </w:tc>
              <w:tc>
                <w:tcPr>
                  <w:tcW w:w="1477" w:type="dxa"/>
                  <w:vAlign w:val="center"/>
                </w:tcPr>
                <w:p w14:paraId="01CE5A8C"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F</w:t>
                  </w:r>
                </w:p>
              </w:tc>
            </w:tr>
          </w:tbl>
          <w:p w14:paraId="604D0D28" w14:textId="77777777" w:rsidR="00F36710" w:rsidRPr="00E45878" w:rsidRDefault="00F36710" w:rsidP="00F36710">
            <w:pPr>
              <w:pStyle w:val="Tekstfusnote"/>
              <w:rPr>
                <w:rFonts w:asciiTheme="minorHAnsi" w:hAnsiTheme="minorHAnsi" w:cstheme="minorHAnsi"/>
                <w:b/>
                <w:bCs/>
                <w:lang w:val="hr-HR"/>
              </w:rPr>
            </w:pPr>
          </w:p>
        </w:tc>
      </w:tr>
      <w:tr w:rsidR="00F36710" w:rsidRPr="00E45878" w14:paraId="07FD057C" w14:textId="77777777" w:rsidTr="0029158D">
        <w:trPr>
          <w:trHeight w:val="300"/>
        </w:trPr>
        <w:tc>
          <w:tcPr>
            <w:tcW w:w="8008"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FED91BD"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Obvezna literatura</w:t>
            </w:r>
          </w:p>
        </w:tc>
      </w:tr>
      <w:tr w:rsidR="00F36710" w:rsidRPr="00E45878" w14:paraId="56E86952" w14:textId="77777777" w:rsidTr="0029158D">
        <w:trPr>
          <w:trHeight w:val="300"/>
        </w:trPr>
        <w:tc>
          <w:tcPr>
            <w:tcW w:w="8008"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0C82969" w14:textId="77777777" w:rsidR="00F36710" w:rsidRPr="00E45878" w:rsidRDefault="00F36710" w:rsidP="00B40BF3">
            <w:pPr>
              <w:pStyle w:val="Tekstfusnote"/>
              <w:numPr>
                <w:ilvl w:val="0"/>
                <w:numId w:val="138"/>
              </w:numPr>
              <w:rPr>
                <w:rFonts w:asciiTheme="minorHAnsi" w:hAnsiTheme="minorHAnsi" w:cstheme="minorHAnsi"/>
                <w:lang w:val="hr"/>
              </w:rPr>
            </w:pPr>
            <w:r w:rsidRPr="00E45878">
              <w:rPr>
                <w:rFonts w:asciiTheme="minorHAnsi" w:hAnsiTheme="minorHAnsi" w:cstheme="minorHAnsi"/>
                <w:lang w:val="hr"/>
              </w:rPr>
              <w:t xml:space="preserve">Manning,  G. L., Reece, B. L., Suvremena prodaja – Stvaranje vrijednosti za kupca, 10. izdanje, Mate, Zagreb, 2008. </w:t>
            </w:r>
          </w:p>
          <w:p w14:paraId="69E95FEF" w14:textId="77777777" w:rsidR="00F36710" w:rsidRPr="00E45878" w:rsidRDefault="00F36710" w:rsidP="00F36710">
            <w:pPr>
              <w:pStyle w:val="Tekstfusnote"/>
              <w:rPr>
                <w:rFonts w:asciiTheme="minorHAnsi" w:hAnsiTheme="minorHAnsi" w:cstheme="minorHAnsi"/>
                <w:lang w:val="hr"/>
              </w:rPr>
            </w:pPr>
          </w:p>
          <w:p w14:paraId="391235E8" w14:textId="77777777" w:rsidR="00F36710" w:rsidRPr="00E45878" w:rsidRDefault="00F36710" w:rsidP="00B40BF3">
            <w:pPr>
              <w:pStyle w:val="Tekstfusnote"/>
              <w:numPr>
                <w:ilvl w:val="0"/>
                <w:numId w:val="138"/>
              </w:numPr>
              <w:rPr>
                <w:rFonts w:asciiTheme="minorHAnsi" w:hAnsiTheme="minorHAnsi" w:cstheme="minorHAnsi"/>
                <w:lang w:val="hr"/>
              </w:rPr>
            </w:pPr>
            <w:r w:rsidRPr="00E45878">
              <w:rPr>
                <w:rFonts w:asciiTheme="minorHAnsi" w:hAnsiTheme="minorHAnsi" w:cstheme="minorHAnsi"/>
                <w:lang w:val="hr"/>
              </w:rPr>
              <w:t>Ferišak, V., Nabava – Politika - Strategija – Organizacija - Management, 2. Aktualizirano i dopunjeno izdanje, vlastita naklada, Zagreb, 2006.</w:t>
            </w:r>
          </w:p>
          <w:p w14:paraId="0AAAD635" w14:textId="77777777" w:rsidR="00F36710" w:rsidRPr="00E45878" w:rsidRDefault="00F36710" w:rsidP="00F36710">
            <w:pPr>
              <w:pStyle w:val="Tekstfusnote"/>
              <w:rPr>
                <w:rFonts w:asciiTheme="minorHAnsi" w:hAnsiTheme="minorHAnsi" w:cstheme="minorHAnsi"/>
                <w:lang w:val="hr-HR"/>
              </w:rPr>
            </w:pPr>
          </w:p>
        </w:tc>
      </w:tr>
      <w:tr w:rsidR="00F36710" w:rsidRPr="00E45878" w14:paraId="5BE78713" w14:textId="77777777" w:rsidTr="0029158D">
        <w:trPr>
          <w:trHeight w:val="300"/>
        </w:trPr>
        <w:tc>
          <w:tcPr>
            <w:tcW w:w="8008"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D1D663A"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Dopunska literatura</w:t>
            </w:r>
          </w:p>
        </w:tc>
      </w:tr>
      <w:tr w:rsidR="00F36710" w:rsidRPr="00E45878" w14:paraId="116EA9FC" w14:textId="77777777" w:rsidTr="0029158D">
        <w:trPr>
          <w:trHeight w:val="1109"/>
        </w:trPr>
        <w:tc>
          <w:tcPr>
            <w:tcW w:w="8008"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C35D318" w14:textId="77777777" w:rsidR="00F36710" w:rsidRPr="00E45878" w:rsidRDefault="00F36710" w:rsidP="00B40BF3">
            <w:pPr>
              <w:pStyle w:val="Tekstfusnote"/>
              <w:numPr>
                <w:ilvl w:val="0"/>
                <w:numId w:val="139"/>
              </w:numPr>
              <w:rPr>
                <w:rFonts w:asciiTheme="minorHAnsi" w:hAnsiTheme="minorHAnsi" w:cstheme="minorHAnsi"/>
                <w:lang w:val="hr-HR"/>
              </w:rPr>
            </w:pPr>
            <w:r w:rsidRPr="00E45878">
              <w:rPr>
                <w:rFonts w:asciiTheme="minorHAnsi" w:hAnsiTheme="minorHAnsi" w:cstheme="minorHAnsi"/>
                <w:lang w:val="hr-HR"/>
              </w:rPr>
              <w:t xml:space="preserve">Findik, S., Kusakci, A. O., Findik, F., Kusakc, S.,  Selection and Implementation of ERP Systems: A Comparison of SAP implementation between BIH and Turkey, SEE Journal, 2012., str. 19-28. Dostupno na </w:t>
            </w:r>
            <w:hyperlink r:id="rId55" w:history="1">
              <w:r w:rsidRPr="00E45878">
                <w:rPr>
                  <w:rStyle w:val="Hiperveza"/>
                  <w:rFonts w:asciiTheme="minorHAnsi" w:hAnsiTheme="minorHAnsi" w:cstheme="minorHAnsi"/>
                  <w:lang w:val="hr-HR"/>
                </w:rPr>
                <w:t>https://sciendo.com/pdf/10.2478/v10033-012-0002-x</w:t>
              </w:r>
            </w:hyperlink>
            <w:r w:rsidRPr="00E45878">
              <w:rPr>
                <w:rFonts w:asciiTheme="minorHAnsi" w:hAnsiTheme="minorHAnsi" w:cstheme="minorHAnsi"/>
                <w:lang w:val="hr-HR"/>
              </w:rPr>
              <w:t xml:space="preserve"> (1. 4.2022).</w:t>
            </w:r>
          </w:p>
          <w:p w14:paraId="17F02ED7" w14:textId="77777777" w:rsidR="00F36710" w:rsidRPr="00E45878" w:rsidRDefault="00F36710" w:rsidP="00F36710">
            <w:pPr>
              <w:pStyle w:val="Tekstfusnote"/>
              <w:rPr>
                <w:rFonts w:asciiTheme="minorHAnsi" w:hAnsiTheme="minorHAnsi" w:cstheme="minorHAnsi"/>
                <w:lang w:val="hr-HR"/>
              </w:rPr>
            </w:pPr>
          </w:p>
          <w:p w14:paraId="7441AFE4" w14:textId="77777777" w:rsidR="00F36710" w:rsidRPr="00E45878" w:rsidRDefault="00F36710" w:rsidP="00B40BF3">
            <w:pPr>
              <w:pStyle w:val="Tekstfusnote"/>
              <w:numPr>
                <w:ilvl w:val="0"/>
                <w:numId w:val="139"/>
              </w:numPr>
              <w:rPr>
                <w:rFonts w:asciiTheme="minorHAnsi" w:hAnsiTheme="minorHAnsi" w:cstheme="minorHAnsi"/>
                <w:lang w:val="hr-HR"/>
              </w:rPr>
            </w:pPr>
            <w:r w:rsidRPr="00E45878">
              <w:rPr>
                <w:rFonts w:asciiTheme="minorHAnsi" w:hAnsiTheme="minorHAnsi" w:cstheme="minorHAnsi"/>
                <w:lang w:val="hr-HR"/>
              </w:rPr>
              <w:t xml:space="preserve">Henderson. J. E. (Kolovoz, 2014). Strategic partnerships, dostupno na: </w:t>
            </w:r>
            <w:hyperlink r:id="rId56" w:history="1">
              <w:r w:rsidRPr="00E45878">
                <w:rPr>
                  <w:rStyle w:val="Hiperveza"/>
                  <w:rFonts w:asciiTheme="minorHAnsi" w:hAnsiTheme="minorHAnsi" w:cstheme="minorHAnsi"/>
                  <w:lang w:val="hr-HR"/>
                </w:rPr>
                <w:t>https://www.imd.org/research-knowledge/articles/strategic-partnerships/</w:t>
              </w:r>
            </w:hyperlink>
            <w:r w:rsidRPr="00E45878">
              <w:rPr>
                <w:rFonts w:asciiTheme="minorHAnsi" w:hAnsiTheme="minorHAnsi" w:cstheme="minorHAnsi"/>
                <w:lang w:val="hr-HR"/>
              </w:rPr>
              <w:t xml:space="preserve"> (11. 2.2017).</w:t>
            </w:r>
          </w:p>
          <w:p w14:paraId="1705AA1A" w14:textId="77777777" w:rsidR="00F36710" w:rsidRPr="00E45878" w:rsidRDefault="00F36710" w:rsidP="00F36710">
            <w:pPr>
              <w:pStyle w:val="Tekstfusnote"/>
              <w:rPr>
                <w:rFonts w:asciiTheme="minorHAnsi" w:hAnsiTheme="minorHAnsi" w:cstheme="minorHAnsi"/>
                <w:lang w:val="hr-HR"/>
              </w:rPr>
            </w:pPr>
          </w:p>
          <w:p w14:paraId="4F5B6D0E" w14:textId="77777777" w:rsidR="00F36710" w:rsidRPr="00E45878" w:rsidRDefault="00F36710" w:rsidP="00B40BF3">
            <w:pPr>
              <w:pStyle w:val="Tekstfusnote"/>
              <w:numPr>
                <w:ilvl w:val="0"/>
                <w:numId w:val="139"/>
              </w:numPr>
              <w:rPr>
                <w:rFonts w:asciiTheme="minorHAnsi" w:hAnsiTheme="minorHAnsi" w:cstheme="minorHAnsi"/>
                <w:lang w:val="hr-HR"/>
              </w:rPr>
            </w:pPr>
            <w:r w:rsidRPr="00E45878">
              <w:rPr>
                <w:rFonts w:asciiTheme="minorHAnsi" w:hAnsiTheme="minorHAnsi" w:cstheme="minorHAnsi"/>
                <w:lang w:val="hr-HR"/>
              </w:rPr>
              <w:t xml:space="preserve">Jobber, D., Lancaster, G., Selling and Sales Management. Seventh Edition. Prentice Hall, Pearson education, 2006., dostupno na: </w:t>
            </w:r>
            <w:hyperlink r:id="rId57" w:history="1">
              <w:r w:rsidRPr="00E45878">
                <w:rPr>
                  <w:rStyle w:val="Hiperveza"/>
                  <w:rFonts w:asciiTheme="minorHAnsi" w:hAnsiTheme="minorHAnsi" w:cstheme="minorHAnsi"/>
                  <w:lang w:val="hr-HR"/>
                </w:rPr>
                <w:t>https://images.template.net/wp-content/uploads/2016/03/08070316/Sales-Strategies-Planning-Process1.pdf</w:t>
              </w:r>
            </w:hyperlink>
            <w:r w:rsidRPr="00E45878">
              <w:rPr>
                <w:rFonts w:asciiTheme="minorHAnsi" w:hAnsiTheme="minorHAnsi" w:cstheme="minorHAnsi"/>
                <w:lang w:val="hr-HR"/>
              </w:rPr>
              <w:t xml:space="preserve"> (15. 3.2019).</w:t>
            </w:r>
          </w:p>
          <w:p w14:paraId="0173821D" w14:textId="77777777" w:rsidR="00F36710" w:rsidRPr="00E45878" w:rsidRDefault="00F36710" w:rsidP="00F36710">
            <w:pPr>
              <w:pStyle w:val="Tekstfusnote"/>
              <w:rPr>
                <w:rFonts w:asciiTheme="minorHAnsi" w:hAnsiTheme="minorHAnsi" w:cstheme="minorHAnsi"/>
                <w:lang w:val="hr-HR"/>
              </w:rPr>
            </w:pPr>
          </w:p>
          <w:p w14:paraId="475345B6" w14:textId="77777777" w:rsidR="00F36710" w:rsidRPr="00E45878" w:rsidRDefault="00F36710" w:rsidP="00B40BF3">
            <w:pPr>
              <w:pStyle w:val="Tekstfusnote"/>
              <w:numPr>
                <w:ilvl w:val="0"/>
                <w:numId w:val="139"/>
              </w:numPr>
              <w:rPr>
                <w:rFonts w:asciiTheme="minorHAnsi" w:hAnsiTheme="minorHAnsi" w:cstheme="minorHAnsi"/>
                <w:lang w:val="hr-HR"/>
              </w:rPr>
            </w:pPr>
            <w:r w:rsidRPr="00E45878">
              <w:rPr>
                <w:rFonts w:asciiTheme="minorHAnsi" w:hAnsiTheme="minorHAnsi" w:cstheme="minorHAnsi"/>
                <w:lang w:val="hr-HR"/>
              </w:rPr>
              <w:t>Lysons, K., Farrington, B., Procurement &amp; Supply Chain Management, 9th Edition, Trans-Atlantic Publications, Inc., 2016.</w:t>
            </w:r>
          </w:p>
          <w:p w14:paraId="60A63347" w14:textId="77777777" w:rsidR="00F36710" w:rsidRPr="00E45878" w:rsidRDefault="00F36710" w:rsidP="00F36710">
            <w:pPr>
              <w:pStyle w:val="Tekstfusnote"/>
              <w:rPr>
                <w:rFonts w:asciiTheme="minorHAnsi" w:hAnsiTheme="minorHAnsi" w:cstheme="minorHAnsi"/>
                <w:lang w:val="hr-HR"/>
              </w:rPr>
            </w:pPr>
          </w:p>
          <w:p w14:paraId="630A2021" w14:textId="77777777" w:rsidR="00F36710" w:rsidRPr="00E45878" w:rsidRDefault="00F36710" w:rsidP="00B40BF3">
            <w:pPr>
              <w:pStyle w:val="Tekstfusnote"/>
              <w:numPr>
                <w:ilvl w:val="0"/>
                <w:numId w:val="139"/>
              </w:numPr>
              <w:rPr>
                <w:rFonts w:asciiTheme="minorHAnsi" w:hAnsiTheme="minorHAnsi" w:cstheme="minorHAnsi"/>
                <w:lang w:val="hr-HR"/>
              </w:rPr>
            </w:pPr>
            <w:r w:rsidRPr="00E45878">
              <w:rPr>
                <w:rFonts w:asciiTheme="minorHAnsi" w:hAnsiTheme="minorHAnsi" w:cstheme="minorHAnsi"/>
                <w:lang w:val="hr-HR"/>
              </w:rPr>
              <w:t xml:space="preserve">Katase, K., Yap, H. F., Horvath, S., A Practical Guide to Supplier Development On Semiconductor Supplier Quality, 2012., dostupno na:  </w:t>
            </w:r>
            <w:hyperlink r:id="rId58" w:history="1">
              <w:r w:rsidRPr="00E45878">
                <w:rPr>
                  <w:rStyle w:val="Hiperveza"/>
                  <w:rFonts w:asciiTheme="minorHAnsi" w:hAnsiTheme="minorHAnsi" w:cstheme="minorHAnsi"/>
                  <w:lang w:val="hr-HR"/>
                </w:rPr>
                <w:t>https://www.onsemi.com/pub/Collateral/BRD8024S-D.PDF</w:t>
              </w:r>
            </w:hyperlink>
            <w:r w:rsidRPr="00E45878">
              <w:rPr>
                <w:rFonts w:asciiTheme="minorHAnsi" w:hAnsiTheme="minorHAnsi" w:cstheme="minorHAnsi"/>
                <w:lang w:val="hr-HR"/>
              </w:rPr>
              <w:t xml:space="preserve"> (21. 9. 2022.)</w:t>
            </w:r>
          </w:p>
          <w:p w14:paraId="167F7D10" w14:textId="77777777" w:rsidR="00F36710" w:rsidRPr="00E45878" w:rsidRDefault="00F36710" w:rsidP="00F36710">
            <w:pPr>
              <w:pStyle w:val="Tekstfusnote"/>
              <w:rPr>
                <w:rFonts w:asciiTheme="minorHAnsi" w:hAnsiTheme="minorHAnsi" w:cstheme="minorHAnsi"/>
                <w:lang w:val="hr-HR"/>
              </w:rPr>
            </w:pPr>
          </w:p>
          <w:p w14:paraId="33ED97F2" w14:textId="77777777" w:rsidR="00F36710" w:rsidRPr="00E45878" w:rsidRDefault="00F36710" w:rsidP="00B40BF3">
            <w:pPr>
              <w:pStyle w:val="Tekstfusnote"/>
              <w:numPr>
                <w:ilvl w:val="0"/>
                <w:numId w:val="139"/>
              </w:numPr>
              <w:rPr>
                <w:rFonts w:asciiTheme="minorHAnsi" w:hAnsiTheme="minorHAnsi" w:cstheme="minorHAnsi"/>
                <w:lang w:val="hr-HR"/>
              </w:rPr>
            </w:pPr>
            <w:r w:rsidRPr="00E45878">
              <w:rPr>
                <w:rFonts w:asciiTheme="minorHAnsi" w:hAnsiTheme="minorHAnsi" w:cstheme="minorHAnsi"/>
                <w:lang w:val="hr-HR"/>
              </w:rPr>
              <w:t xml:space="preserve">Lišanin, M. T., Profesionalna prodaja i pregovaranje, HUPUP, Zagreb, 2010. </w:t>
            </w:r>
          </w:p>
          <w:p w14:paraId="3CEADD2E" w14:textId="77777777" w:rsidR="00F36710" w:rsidRPr="00E45878" w:rsidRDefault="00F36710" w:rsidP="00F36710">
            <w:pPr>
              <w:pStyle w:val="Tekstfusnote"/>
              <w:rPr>
                <w:rFonts w:asciiTheme="minorHAnsi" w:hAnsiTheme="minorHAnsi" w:cstheme="minorHAnsi"/>
                <w:lang w:val="hr-HR"/>
              </w:rPr>
            </w:pPr>
          </w:p>
          <w:p w14:paraId="19340561" w14:textId="77777777" w:rsidR="00F36710" w:rsidRPr="00E45878" w:rsidRDefault="00F36710" w:rsidP="00B40BF3">
            <w:pPr>
              <w:pStyle w:val="Tekstfusnote"/>
              <w:numPr>
                <w:ilvl w:val="0"/>
                <w:numId w:val="139"/>
              </w:numPr>
              <w:rPr>
                <w:rFonts w:asciiTheme="minorHAnsi" w:hAnsiTheme="minorHAnsi" w:cstheme="minorHAnsi"/>
                <w:lang w:val="hr-HR"/>
              </w:rPr>
            </w:pPr>
            <w:r w:rsidRPr="00E45878">
              <w:rPr>
                <w:rFonts w:asciiTheme="minorHAnsi" w:hAnsiTheme="minorHAnsi" w:cstheme="minorHAnsi"/>
                <w:lang w:val="hr-HR"/>
              </w:rPr>
              <w:t xml:space="preserve">Lišanin, M. T., Poslovni slučajevi iz prodaje i pregovaranja, HUPUP, Zagreb, 2010. </w:t>
            </w:r>
          </w:p>
          <w:p w14:paraId="7BBF21A4" w14:textId="77777777" w:rsidR="00F36710" w:rsidRPr="00E45878" w:rsidRDefault="00F36710" w:rsidP="00F36710">
            <w:pPr>
              <w:pStyle w:val="Tekstfusnote"/>
              <w:rPr>
                <w:rFonts w:asciiTheme="minorHAnsi" w:hAnsiTheme="minorHAnsi" w:cstheme="minorHAnsi"/>
                <w:lang w:val="hr-HR"/>
              </w:rPr>
            </w:pPr>
          </w:p>
          <w:p w14:paraId="6E7A94C0" w14:textId="77777777" w:rsidR="00F36710" w:rsidRPr="00E45878" w:rsidRDefault="00F36710" w:rsidP="00B40BF3">
            <w:pPr>
              <w:pStyle w:val="Tekstfusnote"/>
              <w:numPr>
                <w:ilvl w:val="0"/>
                <w:numId w:val="139"/>
              </w:numPr>
              <w:rPr>
                <w:rFonts w:asciiTheme="minorHAnsi" w:hAnsiTheme="minorHAnsi" w:cstheme="minorHAnsi"/>
                <w:lang w:val="hr-HR"/>
              </w:rPr>
            </w:pPr>
            <w:r w:rsidRPr="00E45878">
              <w:rPr>
                <w:rFonts w:asciiTheme="minorHAnsi" w:hAnsiTheme="minorHAnsi" w:cstheme="minorHAnsi"/>
                <w:lang w:val="hr-HR"/>
              </w:rPr>
              <w:t xml:space="preserve">McHalle, B. (June 4, 2021.).  How to Write a Winning Business Proposal (With Examples), dostupno na:  </w:t>
            </w:r>
            <w:hyperlink r:id="rId59" w:history="1">
              <w:r w:rsidRPr="00E45878">
                <w:rPr>
                  <w:rStyle w:val="Hiperveza"/>
                  <w:rFonts w:asciiTheme="minorHAnsi" w:hAnsiTheme="minorHAnsi" w:cstheme="minorHAnsi"/>
                  <w:lang w:val="hr-HR"/>
                </w:rPr>
                <w:t>https://www.wordstream.com/blog/ws/2020/03/11/business-proposals</w:t>
              </w:r>
            </w:hyperlink>
            <w:r w:rsidRPr="00E45878">
              <w:rPr>
                <w:rFonts w:asciiTheme="minorHAnsi" w:hAnsiTheme="minorHAnsi" w:cstheme="minorHAnsi"/>
                <w:lang w:val="hr-HR"/>
              </w:rPr>
              <w:t xml:space="preserve"> (21. 9. 2024.)</w:t>
            </w:r>
          </w:p>
          <w:p w14:paraId="6FA97379" w14:textId="77777777" w:rsidR="00F36710" w:rsidRPr="00E45878" w:rsidRDefault="00F36710" w:rsidP="00F36710">
            <w:pPr>
              <w:pStyle w:val="Tekstfusnote"/>
              <w:rPr>
                <w:rFonts w:asciiTheme="minorHAnsi" w:hAnsiTheme="minorHAnsi" w:cstheme="minorHAnsi"/>
                <w:lang w:val="hr-HR"/>
              </w:rPr>
            </w:pPr>
          </w:p>
          <w:p w14:paraId="52BFCE2F" w14:textId="77777777" w:rsidR="00F36710" w:rsidRPr="00E45878" w:rsidRDefault="00F36710" w:rsidP="00B40BF3">
            <w:pPr>
              <w:pStyle w:val="Tekstfusnote"/>
              <w:numPr>
                <w:ilvl w:val="0"/>
                <w:numId w:val="139"/>
              </w:numPr>
              <w:rPr>
                <w:rFonts w:asciiTheme="minorHAnsi" w:hAnsiTheme="minorHAnsi" w:cstheme="minorHAnsi"/>
                <w:lang w:val="hr-HR"/>
              </w:rPr>
            </w:pPr>
            <w:r w:rsidRPr="00E45878">
              <w:rPr>
                <w:rFonts w:asciiTheme="minorHAnsi" w:hAnsiTheme="minorHAnsi" w:cstheme="minorHAnsi"/>
                <w:lang w:val="hr-HR"/>
              </w:rPr>
              <w:t xml:space="preserve">Manning, G. L., Ahearne, M.,  Reece, B. L., Selling Today, Pearson, 2011., dostupno na </w:t>
            </w:r>
            <w:hyperlink r:id="rId60" w:history="1">
              <w:r w:rsidRPr="00E45878">
                <w:rPr>
                  <w:rStyle w:val="Hiperveza"/>
                  <w:rFonts w:asciiTheme="minorHAnsi" w:hAnsiTheme="minorHAnsi" w:cstheme="minorHAnsi"/>
                  <w:lang w:val="hr-HR"/>
                </w:rPr>
                <w:t>https://nanopdf.com/download/communication-styles-a-key-to-adaptive-selling-today_pdf</w:t>
              </w:r>
            </w:hyperlink>
            <w:r w:rsidRPr="00E45878">
              <w:rPr>
                <w:rFonts w:asciiTheme="minorHAnsi" w:hAnsiTheme="minorHAnsi" w:cstheme="minorHAnsi"/>
                <w:lang w:val="hr-HR"/>
              </w:rPr>
              <w:t xml:space="preserve">  (21. 9. 2021.)</w:t>
            </w:r>
          </w:p>
          <w:p w14:paraId="2355CA33" w14:textId="77777777" w:rsidR="00F36710" w:rsidRPr="00E45878" w:rsidRDefault="00F36710" w:rsidP="00F36710">
            <w:pPr>
              <w:pStyle w:val="Tekstfusnote"/>
              <w:rPr>
                <w:rFonts w:asciiTheme="minorHAnsi" w:hAnsiTheme="minorHAnsi" w:cstheme="minorHAnsi"/>
                <w:lang w:val="hr-HR"/>
              </w:rPr>
            </w:pPr>
          </w:p>
          <w:p w14:paraId="2D3ADA4C" w14:textId="77777777" w:rsidR="00F36710" w:rsidRPr="00E45878" w:rsidRDefault="00F36710" w:rsidP="00B40BF3">
            <w:pPr>
              <w:pStyle w:val="Tekstfusnote"/>
              <w:numPr>
                <w:ilvl w:val="0"/>
                <w:numId w:val="139"/>
              </w:numPr>
              <w:rPr>
                <w:rFonts w:asciiTheme="minorHAnsi" w:hAnsiTheme="minorHAnsi" w:cstheme="minorHAnsi"/>
                <w:lang w:val="hr-HR"/>
              </w:rPr>
            </w:pPr>
            <w:r w:rsidRPr="00E45878">
              <w:rPr>
                <w:rFonts w:asciiTheme="minorHAnsi" w:hAnsiTheme="minorHAnsi" w:cstheme="minorHAnsi"/>
                <w:lang w:val="hr-HR"/>
              </w:rPr>
              <w:t xml:space="preserve">Osnes. K. B., Olsen, J. R., Vassilakopoululou, P., Hustad, E., ERP Systems in Multinational Enterprises: A literature Review of Post-implementation Challenges. Procedia Computer Science 138, 2018., str. 541–548, dostupno na </w:t>
            </w:r>
            <w:hyperlink r:id="rId61" w:history="1">
              <w:r w:rsidRPr="00E45878">
                <w:rPr>
                  <w:rStyle w:val="Hiperveza"/>
                  <w:rFonts w:asciiTheme="minorHAnsi" w:hAnsiTheme="minorHAnsi" w:cstheme="minorHAnsi"/>
                  <w:lang w:val="hr-HR"/>
                </w:rPr>
                <w:t>https://www.sciencedirect.com/science/article/pii/S1877050918317204?via%3Dihub</w:t>
              </w:r>
            </w:hyperlink>
            <w:r w:rsidRPr="00E45878">
              <w:rPr>
                <w:rFonts w:asciiTheme="minorHAnsi" w:hAnsiTheme="minorHAnsi" w:cstheme="minorHAnsi"/>
                <w:lang w:val="hr-HR"/>
              </w:rPr>
              <w:t xml:space="preserve"> (22. 9. 2024.)</w:t>
            </w:r>
          </w:p>
          <w:p w14:paraId="45D5724C" w14:textId="77777777" w:rsidR="00F36710" w:rsidRPr="00E45878" w:rsidRDefault="00F36710" w:rsidP="00F36710">
            <w:pPr>
              <w:pStyle w:val="Tekstfusnote"/>
              <w:rPr>
                <w:rFonts w:asciiTheme="minorHAnsi" w:hAnsiTheme="minorHAnsi" w:cstheme="minorHAnsi"/>
                <w:lang w:val="hr-HR"/>
              </w:rPr>
            </w:pPr>
          </w:p>
          <w:p w14:paraId="288E9B89" w14:textId="77777777" w:rsidR="00F36710" w:rsidRPr="00E45878" w:rsidRDefault="00F36710" w:rsidP="00B40BF3">
            <w:pPr>
              <w:pStyle w:val="Tekstfusnote"/>
              <w:numPr>
                <w:ilvl w:val="0"/>
                <w:numId w:val="139"/>
              </w:numPr>
              <w:rPr>
                <w:rFonts w:asciiTheme="minorHAnsi" w:hAnsiTheme="minorHAnsi" w:cstheme="minorHAnsi"/>
                <w:lang w:val="hr-HR"/>
              </w:rPr>
            </w:pPr>
            <w:r w:rsidRPr="00E45878">
              <w:rPr>
                <w:rFonts w:asciiTheme="minorHAnsi" w:hAnsiTheme="minorHAnsi" w:cstheme="minorHAnsi"/>
                <w:lang w:val="hr-HR"/>
              </w:rPr>
              <w:t xml:space="preserve">Peek, D. (January 2006.), Evaluating and Selecting a Strategic Partner, dostupno na:  </w:t>
            </w:r>
            <w:hyperlink r:id="rId62" w:history="1">
              <w:r w:rsidRPr="00E45878">
                <w:rPr>
                  <w:rStyle w:val="Hiperveza"/>
                  <w:rFonts w:asciiTheme="minorHAnsi" w:hAnsiTheme="minorHAnsi" w:cstheme="minorHAnsi"/>
                  <w:lang w:val="hr-HR"/>
                </w:rPr>
                <w:t>https://www.entrepreneurship.org/articles/2006/12/evaluating-and-selecting-a-strategic-partner</w:t>
              </w:r>
            </w:hyperlink>
            <w:r w:rsidRPr="00E45878">
              <w:rPr>
                <w:rFonts w:asciiTheme="minorHAnsi" w:hAnsiTheme="minorHAnsi" w:cstheme="minorHAnsi"/>
                <w:lang w:val="hr-HR"/>
              </w:rPr>
              <w:t xml:space="preserve"> (28. 9. 2024.)</w:t>
            </w:r>
          </w:p>
          <w:p w14:paraId="01F1AD04" w14:textId="77777777" w:rsidR="00F36710" w:rsidRPr="00E45878" w:rsidRDefault="00F36710" w:rsidP="00F36710">
            <w:pPr>
              <w:pStyle w:val="Tekstfusnote"/>
              <w:rPr>
                <w:rFonts w:asciiTheme="minorHAnsi" w:hAnsiTheme="minorHAnsi" w:cstheme="minorHAnsi"/>
                <w:lang w:val="hr-HR"/>
              </w:rPr>
            </w:pPr>
          </w:p>
          <w:p w14:paraId="2F87288D" w14:textId="77777777" w:rsidR="00F36710" w:rsidRPr="00E45878" w:rsidRDefault="00F36710" w:rsidP="00B40BF3">
            <w:pPr>
              <w:pStyle w:val="Tekstfusnote"/>
              <w:numPr>
                <w:ilvl w:val="0"/>
                <w:numId w:val="139"/>
              </w:numPr>
              <w:rPr>
                <w:rFonts w:asciiTheme="minorHAnsi" w:hAnsiTheme="minorHAnsi" w:cstheme="minorHAnsi"/>
                <w:lang w:val="hr-HR"/>
              </w:rPr>
            </w:pPr>
            <w:r w:rsidRPr="00E45878">
              <w:rPr>
                <w:rFonts w:asciiTheme="minorHAnsi" w:hAnsiTheme="minorHAnsi" w:cstheme="minorHAnsi"/>
                <w:lang w:val="hr-HR"/>
              </w:rPr>
              <w:t xml:space="preserve">Riesterer, T. (November 22, 2019.) Sales strategy: what’s most effective? a great message!, dostupno na: </w:t>
            </w:r>
            <w:hyperlink r:id="rId63" w:history="1">
              <w:r w:rsidRPr="00E45878">
                <w:rPr>
                  <w:rStyle w:val="Hiperveza"/>
                  <w:rFonts w:asciiTheme="minorHAnsi" w:hAnsiTheme="minorHAnsi" w:cstheme="minorHAnsi"/>
                  <w:lang w:val="hr-HR"/>
                </w:rPr>
                <w:t>https://corporatevisions.com/sales-strategy/</w:t>
              </w:r>
            </w:hyperlink>
            <w:r w:rsidRPr="00E45878">
              <w:rPr>
                <w:rFonts w:asciiTheme="minorHAnsi" w:hAnsiTheme="minorHAnsi" w:cstheme="minorHAnsi"/>
                <w:lang w:val="hr-HR"/>
              </w:rPr>
              <w:t xml:space="preserve"> (19. 9. 2024.)</w:t>
            </w:r>
          </w:p>
          <w:p w14:paraId="6F2B889B" w14:textId="77777777" w:rsidR="00F36710" w:rsidRPr="00E45878" w:rsidRDefault="00F36710" w:rsidP="00F36710">
            <w:pPr>
              <w:pStyle w:val="Tekstfusnote"/>
              <w:rPr>
                <w:rFonts w:asciiTheme="minorHAnsi" w:hAnsiTheme="minorHAnsi" w:cstheme="minorHAnsi"/>
                <w:lang w:val="hr-HR"/>
              </w:rPr>
            </w:pPr>
          </w:p>
          <w:p w14:paraId="74249BEA" w14:textId="77777777" w:rsidR="00F36710" w:rsidRPr="00E45878" w:rsidRDefault="00F36710" w:rsidP="00B40BF3">
            <w:pPr>
              <w:pStyle w:val="Tekstfusnote"/>
              <w:numPr>
                <w:ilvl w:val="0"/>
                <w:numId w:val="139"/>
              </w:numPr>
              <w:rPr>
                <w:rFonts w:asciiTheme="minorHAnsi" w:hAnsiTheme="minorHAnsi" w:cstheme="minorHAnsi"/>
                <w:lang w:val="hr-HR"/>
              </w:rPr>
            </w:pPr>
            <w:r w:rsidRPr="00E45878">
              <w:rPr>
                <w:rFonts w:asciiTheme="minorHAnsi" w:hAnsiTheme="minorHAnsi" w:cstheme="minorHAnsi"/>
                <w:lang w:val="hr-HR"/>
              </w:rPr>
              <w:t xml:space="preserve">Sheth, A. (May 17, 2021.) How to Write a Business Proposal (Examples &amp; Templates), dostupno na: </w:t>
            </w:r>
            <w:hyperlink r:id="rId64" w:history="1">
              <w:r w:rsidRPr="00E45878">
                <w:rPr>
                  <w:rStyle w:val="Hiperveza"/>
                  <w:rFonts w:asciiTheme="minorHAnsi" w:hAnsiTheme="minorHAnsi" w:cstheme="minorHAnsi"/>
                  <w:lang w:val="hr-HR"/>
                </w:rPr>
                <w:t>https://venngage.com/blog/business-proposal/</w:t>
              </w:r>
            </w:hyperlink>
            <w:r w:rsidRPr="00E45878">
              <w:rPr>
                <w:rFonts w:asciiTheme="minorHAnsi" w:hAnsiTheme="minorHAnsi" w:cstheme="minorHAnsi"/>
                <w:lang w:val="hr-HR"/>
              </w:rPr>
              <w:t xml:space="preserve"> (1. 10. 2024.)</w:t>
            </w:r>
          </w:p>
          <w:p w14:paraId="3B7E58B8" w14:textId="77777777" w:rsidR="00F36710" w:rsidRPr="00E45878" w:rsidRDefault="00F36710" w:rsidP="00F36710">
            <w:pPr>
              <w:pStyle w:val="Tekstfusnote"/>
              <w:rPr>
                <w:rFonts w:asciiTheme="minorHAnsi" w:hAnsiTheme="minorHAnsi" w:cstheme="minorHAnsi"/>
                <w:lang w:val="hr-HR"/>
              </w:rPr>
            </w:pPr>
          </w:p>
          <w:p w14:paraId="791E564B" w14:textId="77777777" w:rsidR="00F36710" w:rsidRPr="00E45878" w:rsidRDefault="00F36710" w:rsidP="00B40BF3">
            <w:pPr>
              <w:pStyle w:val="Tekstfusnote"/>
              <w:numPr>
                <w:ilvl w:val="0"/>
                <w:numId w:val="139"/>
              </w:numPr>
              <w:rPr>
                <w:rFonts w:asciiTheme="minorHAnsi" w:hAnsiTheme="minorHAnsi" w:cstheme="minorHAnsi"/>
                <w:lang w:val="hr-HR"/>
              </w:rPr>
            </w:pPr>
            <w:r w:rsidRPr="00E45878">
              <w:rPr>
                <w:rFonts w:asciiTheme="minorHAnsi" w:hAnsiTheme="minorHAnsi" w:cstheme="minorHAnsi"/>
                <w:lang w:val="hr-HR"/>
              </w:rPr>
              <w:t xml:space="preserve">Short, J., Advantages and Disadvantages of Competing in International Markets.  MASTERING STRATEGIC MANAGEMENT - Chapter 7: Competing in International Markets, 2014., dostupno na: </w:t>
            </w:r>
            <w:hyperlink r:id="rId65" w:history="1">
              <w:r w:rsidRPr="00E45878">
                <w:rPr>
                  <w:rStyle w:val="Hiperveza"/>
                  <w:rFonts w:asciiTheme="minorHAnsi" w:hAnsiTheme="minorHAnsi" w:cstheme="minorHAnsi"/>
                  <w:lang w:val="hr-HR"/>
                </w:rPr>
                <w:t>https://opentextbc.ca/strategicmanagement/chapter/advantages-and-disadvantages-of-competing-in-international-markets/</w:t>
              </w:r>
            </w:hyperlink>
            <w:r w:rsidRPr="00E45878">
              <w:rPr>
                <w:rFonts w:asciiTheme="minorHAnsi" w:hAnsiTheme="minorHAnsi" w:cstheme="minorHAnsi"/>
                <w:lang w:val="hr-HR"/>
              </w:rPr>
              <w:t xml:space="preserve"> (1. 9. 2022.)</w:t>
            </w:r>
          </w:p>
          <w:p w14:paraId="1BE17814" w14:textId="77777777" w:rsidR="00F36710" w:rsidRPr="00E45878" w:rsidRDefault="00F36710" w:rsidP="00F36710">
            <w:pPr>
              <w:pStyle w:val="Tekstfusnote"/>
              <w:rPr>
                <w:rFonts w:asciiTheme="minorHAnsi" w:hAnsiTheme="minorHAnsi" w:cstheme="minorHAnsi"/>
                <w:lang w:val="hr-HR"/>
              </w:rPr>
            </w:pPr>
          </w:p>
          <w:p w14:paraId="33C8626B" w14:textId="77777777" w:rsidR="00F36710" w:rsidRPr="00E45878" w:rsidRDefault="00F36710" w:rsidP="00B40BF3">
            <w:pPr>
              <w:pStyle w:val="Tekstfusnote"/>
              <w:numPr>
                <w:ilvl w:val="0"/>
                <w:numId w:val="139"/>
              </w:numPr>
              <w:rPr>
                <w:rFonts w:asciiTheme="minorHAnsi" w:hAnsiTheme="minorHAnsi" w:cstheme="minorHAnsi"/>
                <w:lang w:val="hr-HR"/>
              </w:rPr>
            </w:pPr>
            <w:r w:rsidRPr="00E45878">
              <w:rPr>
                <w:rFonts w:asciiTheme="minorHAnsi" w:hAnsiTheme="minorHAnsi" w:cstheme="minorHAnsi"/>
                <w:lang w:val="hr-HR"/>
              </w:rPr>
              <w:t xml:space="preserve">Sillanpää, I., Shahzad, K., Sillanpää, E., Supplier development and buyer-supplier relationship strategies - a literature review. International Journal of Procurement Management 8, (1/2), 2015., str. 227-250, dostupno na: </w:t>
            </w:r>
            <w:hyperlink r:id="rId66" w:history="1">
              <w:r w:rsidRPr="00E45878">
                <w:rPr>
                  <w:rStyle w:val="Hiperveza"/>
                  <w:rFonts w:asciiTheme="minorHAnsi" w:hAnsiTheme="minorHAnsi" w:cstheme="minorHAnsi"/>
                  <w:lang w:val="hr-HR"/>
                </w:rPr>
                <w:t>https://www.researchgate.net/publication/273255100_Supplier_development_and_buyer-supplier_relationship_strategies_-_a_literature_review</w:t>
              </w:r>
            </w:hyperlink>
            <w:r w:rsidRPr="00E45878">
              <w:rPr>
                <w:rFonts w:asciiTheme="minorHAnsi" w:hAnsiTheme="minorHAnsi" w:cstheme="minorHAnsi"/>
                <w:lang w:val="hr-HR"/>
              </w:rPr>
              <w:t xml:space="preserve"> (1. 10. 2022.)</w:t>
            </w:r>
          </w:p>
          <w:p w14:paraId="297483D4" w14:textId="77777777" w:rsidR="00F36710" w:rsidRPr="00E45878" w:rsidRDefault="00F36710" w:rsidP="00F36710">
            <w:pPr>
              <w:pStyle w:val="Tekstfusnote"/>
              <w:rPr>
                <w:rFonts w:asciiTheme="minorHAnsi" w:hAnsiTheme="minorHAnsi" w:cstheme="minorHAnsi"/>
                <w:lang w:val="hr-HR"/>
              </w:rPr>
            </w:pPr>
          </w:p>
          <w:p w14:paraId="75F23780" w14:textId="77777777" w:rsidR="00F36710" w:rsidRPr="00E45878" w:rsidRDefault="00F36710" w:rsidP="00B40BF3">
            <w:pPr>
              <w:pStyle w:val="Tekstfusnote"/>
              <w:numPr>
                <w:ilvl w:val="0"/>
                <w:numId w:val="139"/>
              </w:numPr>
              <w:rPr>
                <w:rFonts w:asciiTheme="minorHAnsi" w:hAnsiTheme="minorHAnsi" w:cstheme="minorHAnsi"/>
                <w:lang w:val="hr-HR"/>
              </w:rPr>
            </w:pPr>
            <w:r w:rsidRPr="00E45878">
              <w:rPr>
                <w:rFonts w:asciiTheme="minorHAnsi" w:hAnsiTheme="minorHAnsi" w:cstheme="minorHAnsi"/>
                <w:lang w:val="hr-HR"/>
              </w:rPr>
              <w:t xml:space="preserve">Tien, N. H., Comparative Analysis of Advantages and Disadvantages of the Modes of Entrying the International Market. IJAREM (5)7, 2019., str. 29-36, dostupno na:  </w:t>
            </w:r>
            <w:hyperlink r:id="rId67" w:history="1">
              <w:r w:rsidRPr="00E45878">
                <w:rPr>
                  <w:rStyle w:val="Hiperveza"/>
                  <w:rFonts w:asciiTheme="minorHAnsi" w:hAnsiTheme="minorHAnsi" w:cstheme="minorHAnsi"/>
                  <w:lang w:val="hr-HR"/>
                </w:rPr>
                <w:t>https://www.researchgate.net/publication/338719711_Comparative_Analysis_of_Advantages_and_Disadvantages_of_the_Modes_of_Entrying_the_International_Market</w:t>
              </w:r>
            </w:hyperlink>
            <w:r w:rsidRPr="00E45878">
              <w:rPr>
                <w:rFonts w:asciiTheme="minorHAnsi" w:hAnsiTheme="minorHAnsi" w:cstheme="minorHAnsi"/>
                <w:lang w:val="hr-HR"/>
              </w:rPr>
              <w:t xml:space="preserve"> (1. 10. 2023.)</w:t>
            </w:r>
          </w:p>
          <w:p w14:paraId="68482162" w14:textId="77777777" w:rsidR="00F36710" w:rsidRPr="00E45878" w:rsidRDefault="00F36710" w:rsidP="00F36710">
            <w:pPr>
              <w:pStyle w:val="Tekstfusnote"/>
              <w:rPr>
                <w:rFonts w:asciiTheme="minorHAnsi" w:hAnsiTheme="minorHAnsi" w:cstheme="minorHAnsi"/>
                <w:lang w:val="hr-HR"/>
              </w:rPr>
            </w:pPr>
          </w:p>
          <w:p w14:paraId="32359E6B" w14:textId="77777777" w:rsidR="00F36710" w:rsidRPr="00E45878" w:rsidRDefault="00F36710" w:rsidP="00B40BF3">
            <w:pPr>
              <w:pStyle w:val="Tekstfusnote"/>
              <w:numPr>
                <w:ilvl w:val="0"/>
                <w:numId w:val="139"/>
              </w:numPr>
              <w:rPr>
                <w:rFonts w:asciiTheme="minorHAnsi" w:hAnsiTheme="minorHAnsi" w:cstheme="minorHAnsi"/>
                <w:lang w:val="hr-HR"/>
              </w:rPr>
            </w:pPr>
            <w:r w:rsidRPr="00E45878">
              <w:rPr>
                <w:rFonts w:asciiTheme="minorHAnsi" w:hAnsiTheme="minorHAnsi" w:cstheme="minorHAnsi"/>
                <w:lang w:val="hr-HR"/>
              </w:rPr>
              <w:t xml:space="preserve">Saghiri, S. S., et al., Buyer-led environmental supplier development. Journal of Cleaner Production, 2021., dostupno na:  </w:t>
            </w:r>
            <w:hyperlink r:id="rId68" w:history="1">
              <w:r w:rsidRPr="00E45878">
                <w:rPr>
                  <w:rStyle w:val="Hiperveza"/>
                  <w:rFonts w:asciiTheme="minorHAnsi" w:hAnsiTheme="minorHAnsi" w:cstheme="minorHAnsi"/>
                  <w:lang w:val="hr-HR"/>
                </w:rPr>
                <w:t>https://www.researchgate.net/publication/346393198_Buyer-led_environmental_supplier_development_Can_suppliers_really_help_it</w:t>
              </w:r>
            </w:hyperlink>
            <w:r w:rsidRPr="00E45878">
              <w:rPr>
                <w:rFonts w:asciiTheme="minorHAnsi" w:hAnsiTheme="minorHAnsi" w:cstheme="minorHAnsi"/>
                <w:lang w:val="hr-HR"/>
              </w:rPr>
              <w:t xml:space="preserve"> (19. 9. 2024.)</w:t>
            </w:r>
          </w:p>
          <w:p w14:paraId="4E0B4556" w14:textId="70BC4C17" w:rsidR="00F36710" w:rsidRPr="00E45878" w:rsidRDefault="00F36710" w:rsidP="00450C61">
            <w:pPr>
              <w:pStyle w:val="Tekstfusnote"/>
              <w:ind w:left="360"/>
              <w:rPr>
                <w:rFonts w:asciiTheme="minorHAnsi" w:hAnsiTheme="minorHAnsi" w:cstheme="minorHAnsi"/>
                <w:lang w:val="hr-HR"/>
              </w:rPr>
            </w:pPr>
          </w:p>
          <w:p w14:paraId="216FE59C" w14:textId="77777777" w:rsidR="00F36710" w:rsidRPr="00E45878" w:rsidRDefault="00F36710" w:rsidP="00B40BF3">
            <w:pPr>
              <w:pStyle w:val="Tekstfusnote"/>
              <w:numPr>
                <w:ilvl w:val="0"/>
                <w:numId w:val="139"/>
              </w:numPr>
              <w:rPr>
                <w:rFonts w:asciiTheme="minorHAnsi" w:hAnsiTheme="minorHAnsi" w:cstheme="minorHAnsi"/>
                <w:lang w:val="hr-HR"/>
              </w:rPr>
            </w:pPr>
            <w:r w:rsidRPr="00E45878">
              <w:rPr>
                <w:rFonts w:asciiTheme="minorHAnsi" w:hAnsiTheme="minorHAnsi" w:cstheme="minorHAnsi"/>
                <w:lang w:val="hr-HR"/>
              </w:rPr>
              <w:t xml:space="preserve">Taherdoost, H., &amp; Brard, A., Analyzing the process of supplier selection criteria and methods. Procedia Manufacturing, 32, 2019., str. 1024–1034, dostupno na: </w:t>
            </w:r>
            <w:hyperlink r:id="rId69" w:history="1">
              <w:r w:rsidRPr="00E45878">
                <w:rPr>
                  <w:rStyle w:val="Hiperveza"/>
                  <w:rFonts w:asciiTheme="minorHAnsi" w:hAnsiTheme="minorHAnsi" w:cstheme="minorHAnsi"/>
                  <w:lang w:val="hr-HR"/>
                </w:rPr>
                <w:t>https://doi.org/10.1016/j.promfg.2019.02.317</w:t>
              </w:r>
            </w:hyperlink>
            <w:r w:rsidRPr="00E45878">
              <w:rPr>
                <w:rFonts w:asciiTheme="minorHAnsi" w:hAnsiTheme="minorHAnsi" w:cstheme="minorHAnsi"/>
                <w:lang w:val="hr-HR"/>
              </w:rPr>
              <w:t xml:space="preserve"> (19. 9. 2024.) </w:t>
            </w:r>
          </w:p>
          <w:p w14:paraId="5CC864B1" w14:textId="77777777" w:rsidR="00F36710" w:rsidRPr="00E45878" w:rsidRDefault="00F36710" w:rsidP="00F36710">
            <w:pPr>
              <w:pStyle w:val="Tekstfusnote"/>
              <w:rPr>
                <w:rFonts w:asciiTheme="minorHAnsi" w:hAnsiTheme="minorHAnsi" w:cstheme="minorHAnsi"/>
                <w:lang w:val="hr-HR"/>
              </w:rPr>
            </w:pPr>
          </w:p>
          <w:p w14:paraId="0ECBBE09" w14:textId="77777777" w:rsidR="00F36710" w:rsidRPr="00E45878" w:rsidRDefault="00F36710" w:rsidP="00B40BF3">
            <w:pPr>
              <w:pStyle w:val="Tekstfusnote"/>
              <w:numPr>
                <w:ilvl w:val="0"/>
                <w:numId w:val="139"/>
              </w:numPr>
              <w:rPr>
                <w:rFonts w:asciiTheme="minorHAnsi" w:hAnsiTheme="minorHAnsi" w:cstheme="minorHAnsi"/>
                <w:lang w:val="hr-HR"/>
              </w:rPr>
            </w:pPr>
            <w:r w:rsidRPr="00E45878">
              <w:rPr>
                <w:rFonts w:asciiTheme="minorHAnsi" w:hAnsiTheme="minorHAnsi" w:cstheme="minorHAnsi"/>
                <w:lang w:val="hr-HR"/>
              </w:rPr>
              <w:t xml:space="preserve">Spreitzenbarth, J., Stuckenschmidt, C., &amp; Bode, H., Assessing AI and data analytics methods in procurement: review and implications. Journal of Purchasing &amp; Supply Management, 30, 2024., str. 100896, dostupno na: </w:t>
            </w:r>
            <w:hyperlink r:id="rId70" w:history="1">
              <w:r w:rsidRPr="00E45878">
                <w:rPr>
                  <w:rStyle w:val="Hiperveza"/>
                  <w:rFonts w:asciiTheme="minorHAnsi" w:hAnsiTheme="minorHAnsi" w:cstheme="minorHAnsi"/>
                  <w:lang w:val="hr-HR"/>
                </w:rPr>
                <w:t>https://doi.org/10.1016/j.pursup.2024.100896</w:t>
              </w:r>
            </w:hyperlink>
            <w:r w:rsidRPr="00E45878">
              <w:rPr>
                <w:rFonts w:asciiTheme="minorHAnsi" w:hAnsiTheme="minorHAnsi" w:cstheme="minorHAnsi"/>
                <w:lang w:val="hr-HR"/>
              </w:rPr>
              <w:t xml:space="preserve">  (12. 9. 2024.)</w:t>
            </w:r>
          </w:p>
          <w:p w14:paraId="394609AE" w14:textId="77777777" w:rsidR="00F36710" w:rsidRPr="00E45878" w:rsidRDefault="00F36710" w:rsidP="00F36710">
            <w:pPr>
              <w:pStyle w:val="Tekstfusnote"/>
              <w:rPr>
                <w:rFonts w:asciiTheme="minorHAnsi" w:hAnsiTheme="minorHAnsi" w:cstheme="minorHAnsi"/>
                <w:lang w:val="hr-HR"/>
              </w:rPr>
            </w:pPr>
          </w:p>
          <w:p w14:paraId="4EEE2AB5" w14:textId="77777777" w:rsidR="00F36710" w:rsidRPr="00E45878" w:rsidRDefault="00F36710" w:rsidP="00B40BF3">
            <w:pPr>
              <w:pStyle w:val="Tekstfusnote"/>
              <w:numPr>
                <w:ilvl w:val="0"/>
                <w:numId w:val="139"/>
              </w:numPr>
              <w:rPr>
                <w:rFonts w:asciiTheme="minorHAnsi" w:hAnsiTheme="minorHAnsi" w:cstheme="minorHAnsi"/>
                <w:lang w:val="hr-HR"/>
              </w:rPr>
            </w:pPr>
            <w:r w:rsidRPr="00E45878">
              <w:rPr>
                <w:rFonts w:asciiTheme="minorHAnsi" w:hAnsiTheme="minorHAnsi" w:cstheme="minorHAnsi"/>
                <w:lang w:val="hr-HR"/>
              </w:rPr>
              <w:t xml:space="preserve">Grandia, J., Procurement under pressure: shifting governance and practices in crisis. Public Money &amp; Management, Taylor &amp; Francis Online, 2023., dostupno na: </w:t>
            </w:r>
            <w:hyperlink r:id="rId71" w:history="1">
              <w:r w:rsidRPr="00E45878">
                <w:rPr>
                  <w:rStyle w:val="Hiperveza"/>
                  <w:rFonts w:asciiTheme="minorHAnsi" w:hAnsiTheme="minorHAnsi" w:cstheme="minorHAnsi"/>
                  <w:lang w:val="hr-HR"/>
                </w:rPr>
                <w:t>https://doi.org/10.1080/14719037.2023.2281973</w:t>
              </w:r>
            </w:hyperlink>
            <w:r w:rsidRPr="00E45878">
              <w:rPr>
                <w:rFonts w:asciiTheme="minorHAnsi" w:hAnsiTheme="minorHAnsi" w:cstheme="minorHAnsi"/>
                <w:lang w:val="hr-HR"/>
              </w:rPr>
              <w:t xml:space="preserve"> (16. 9. 2024.)  </w:t>
            </w:r>
          </w:p>
          <w:p w14:paraId="21E93B12" w14:textId="77777777" w:rsidR="00F36710" w:rsidRPr="00E45878" w:rsidRDefault="00F36710" w:rsidP="00F36710">
            <w:pPr>
              <w:pStyle w:val="Tekstfusnote"/>
              <w:rPr>
                <w:rFonts w:asciiTheme="minorHAnsi" w:hAnsiTheme="minorHAnsi" w:cstheme="minorHAnsi"/>
                <w:lang w:val="hr-HR"/>
              </w:rPr>
            </w:pPr>
          </w:p>
          <w:p w14:paraId="0B8BE8CD" w14:textId="77777777" w:rsidR="00F36710" w:rsidRPr="00E45878" w:rsidRDefault="00F36710" w:rsidP="00F36710">
            <w:pPr>
              <w:pStyle w:val="Tekstfusnote"/>
              <w:rPr>
                <w:rFonts w:asciiTheme="minorHAnsi" w:hAnsiTheme="minorHAnsi" w:cstheme="minorHAnsi"/>
                <w:lang w:val="hr-HR"/>
              </w:rPr>
            </w:pPr>
          </w:p>
        </w:tc>
      </w:tr>
      <w:tr w:rsidR="00F36710" w:rsidRPr="00E45878" w14:paraId="77523A35" w14:textId="77777777" w:rsidTr="0029158D">
        <w:trPr>
          <w:trHeight w:val="300"/>
        </w:trPr>
        <w:tc>
          <w:tcPr>
            <w:tcW w:w="8008"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D7BF426"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Načini praćenja kvalitete koji osiguravaju stjecanje izlaznih znanja, vještina i kompetencija</w:t>
            </w:r>
          </w:p>
        </w:tc>
      </w:tr>
      <w:tr w:rsidR="00F36710" w:rsidRPr="00E45878" w14:paraId="346C1916" w14:textId="77777777" w:rsidTr="0029158D">
        <w:trPr>
          <w:trHeight w:val="300"/>
        </w:trPr>
        <w:tc>
          <w:tcPr>
            <w:tcW w:w="8008"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8FEC61"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5878">
              <w:rPr>
                <w:rFonts w:asciiTheme="minorHAnsi" w:hAnsiTheme="minorHAnsi" w:cstheme="minorHAnsi"/>
                <w:i/>
                <w:iCs/>
                <w:lang w:val="hr-HR"/>
              </w:rPr>
              <w:t>online</w:t>
            </w:r>
            <w:r w:rsidRPr="00E45878">
              <w:rPr>
                <w:rFonts w:asciiTheme="minorHAnsi" w:hAnsiTheme="minorHAnsi" w:cstheme="minorHAnsi"/>
                <w:lang w:val="hr-HR"/>
              </w:rPr>
              <w:t xml:space="preserve"> upitnicima ili putem pripremljenih tablica i obrazaca.</w:t>
            </w:r>
          </w:p>
        </w:tc>
      </w:tr>
    </w:tbl>
    <w:p w14:paraId="320B1E49" w14:textId="77777777" w:rsidR="00F36710" w:rsidRPr="00E45878" w:rsidRDefault="00F36710" w:rsidP="00F36710">
      <w:pPr>
        <w:pStyle w:val="Tekstfusnote"/>
        <w:rPr>
          <w:rFonts w:asciiTheme="minorHAnsi" w:hAnsiTheme="minorHAnsi" w:cstheme="minorHAnsi"/>
          <w:lang w:val="hr-HR"/>
        </w:rPr>
      </w:pPr>
    </w:p>
    <w:p w14:paraId="25E9FEB1" w14:textId="77777777" w:rsidR="00450C61" w:rsidRPr="00E45878" w:rsidRDefault="00450C61" w:rsidP="00F36710">
      <w:pPr>
        <w:pStyle w:val="Tekstfusnote"/>
        <w:rPr>
          <w:rFonts w:asciiTheme="minorHAnsi" w:hAnsiTheme="minorHAnsi" w:cstheme="minorHAnsi"/>
          <w:lang w:val="hr-HR"/>
        </w:rPr>
      </w:pPr>
    </w:p>
    <w:p w14:paraId="52D0FEF2" w14:textId="77777777" w:rsidR="00450C61" w:rsidRPr="00E45878" w:rsidRDefault="00450C61" w:rsidP="00F36710">
      <w:pPr>
        <w:pStyle w:val="Tekstfusnote"/>
        <w:rPr>
          <w:rFonts w:asciiTheme="minorHAnsi" w:hAnsiTheme="minorHAnsi" w:cstheme="minorHAnsi"/>
          <w:lang w:val="hr-HR"/>
        </w:rPr>
      </w:pPr>
    </w:p>
    <w:p w14:paraId="5FEA8201" w14:textId="1CDC846D"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21"/>
        <w:gridCol w:w="3568"/>
        <w:gridCol w:w="1977"/>
        <w:gridCol w:w="1984"/>
      </w:tblGrid>
      <w:tr w:rsidR="00F36710" w:rsidRPr="00E45878" w14:paraId="7E50358B" w14:textId="77777777" w:rsidTr="00F36710">
        <w:trPr>
          <w:trHeight w:val="300"/>
        </w:trPr>
        <w:tc>
          <w:tcPr>
            <w:tcW w:w="841" w:type="pct"/>
            <w:shd w:val="clear" w:color="auto" w:fill="95B3D7" w:themeFill="accent1" w:themeFillTint="99"/>
          </w:tcPr>
          <w:p w14:paraId="428A44D8"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Ishodi učenja</w:t>
            </w:r>
          </w:p>
        </w:tc>
        <w:tc>
          <w:tcPr>
            <w:tcW w:w="1971" w:type="pct"/>
            <w:shd w:val="clear" w:color="auto" w:fill="95B3D7" w:themeFill="accent1" w:themeFillTint="99"/>
          </w:tcPr>
          <w:p w14:paraId="4D7FDC33"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Nastavne teme</w:t>
            </w:r>
          </w:p>
        </w:tc>
        <w:tc>
          <w:tcPr>
            <w:tcW w:w="1092" w:type="pct"/>
            <w:shd w:val="clear" w:color="auto" w:fill="95B3D7" w:themeFill="accent1" w:themeFillTint="99"/>
          </w:tcPr>
          <w:p w14:paraId="3D2F602D"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Metode (načini) poučavanja</w:t>
            </w:r>
          </w:p>
        </w:tc>
        <w:tc>
          <w:tcPr>
            <w:tcW w:w="1097" w:type="pct"/>
            <w:shd w:val="clear" w:color="auto" w:fill="95B3D7" w:themeFill="accent1" w:themeFillTint="99"/>
          </w:tcPr>
          <w:p w14:paraId="5D897B68" w14:textId="77777777" w:rsidR="00F36710" w:rsidRPr="00E45878" w:rsidRDefault="00F36710" w:rsidP="00F36710">
            <w:pPr>
              <w:pStyle w:val="Tekstfusnote"/>
              <w:rPr>
                <w:rFonts w:asciiTheme="minorHAnsi" w:hAnsiTheme="minorHAnsi" w:cstheme="minorHAnsi"/>
                <w:b/>
                <w:bCs/>
                <w:lang w:val="hr-HR"/>
              </w:rPr>
            </w:pPr>
            <w:r w:rsidRPr="00E45878">
              <w:rPr>
                <w:rFonts w:asciiTheme="minorHAnsi" w:hAnsiTheme="minorHAnsi" w:cstheme="minorHAnsi"/>
                <w:b/>
                <w:bCs/>
                <w:lang w:val="hr-HR"/>
              </w:rPr>
              <w:t>Načini provjere ishoda</w:t>
            </w:r>
          </w:p>
        </w:tc>
      </w:tr>
      <w:tr w:rsidR="00F36710" w:rsidRPr="00E45878" w14:paraId="5D58CB51" w14:textId="77777777" w:rsidTr="00F36710">
        <w:trPr>
          <w:trHeight w:val="300"/>
        </w:trPr>
        <w:tc>
          <w:tcPr>
            <w:tcW w:w="841" w:type="pct"/>
          </w:tcPr>
          <w:p w14:paraId="662323DC" w14:textId="5595F7BE"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I1</w:t>
            </w:r>
            <w:bookmarkStart w:id="50" w:name="_GoBack"/>
            <w:bookmarkEnd w:id="50"/>
            <w:r w:rsidRPr="00E45878">
              <w:rPr>
                <w:rFonts w:asciiTheme="minorHAnsi" w:hAnsiTheme="minorHAnsi" w:cstheme="minorHAnsi"/>
                <w:lang w:val="hr-HR"/>
              </w:rPr>
              <w:t xml:space="preserve"> Preporučiti strategije nabave i prodaje</w:t>
            </w:r>
          </w:p>
        </w:tc>
        <w:tc>
          <w:tcPr>
            <w:tcW w:w="1971" w:type="pct"/>
          </w:tcPr>
          <w:p w14:paraId="6D238D41"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Osnovni pojmovi vezani uz nabavno i prodajno poslovanje. Suvremene strategije prodaje. Strategije nabave: razlike između lokalnog i globalnog tržišta. Kreiranje dodane vrijednosti. Formiranje cijena i politika cijena. Mogućnosti poslovne suradnje u umreženom društvu. Upravljanje prilikama: ključ veće produktivnosti u prodaji. E-poslovanje i trendovi u agroturizmu</w:t>
            </w:r>
          </w:p>
        </w:tc>
        <w:tc>
          <w:tcPr>
            <w:tcW w:w="1092" w:type="pct"/>
          </w:tcPr>
          <w:p w14:paraId="07EEEAC2"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Predavanja i vježbe</w:t>
            </w:r>
          </w:p>
        </w:tc>
        <w:tc>
          <w:tcPr>
            <w:tcW w:w="1097" w:type="pct"/>
          </w:tcPr>
          <w:p w14:paraId="73B0B691"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Kolokvij - pisani ispit</w:t>
            </w:r>
          </w:p>
        </w:tc>
      </w:tr>
      <w:tr w:rsidR="00F36710" w:rsidRPr="00E45878" w14:paraId="6C0319F6" w14:textId="77777777" w:rsidTr="00F36710">
        <w:trPr>
          <w:trHeight w:val="300"/>
        </w:trPr>
        <w:tc>
          <w:tcPr>
            <w:tcW w:w="841" w:type="pct"/>
          </w:tcPr>
          <w:p w14:paraId="327CB8F8" w14:textId="14F351CE"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I2 Preporučiti politike i instrumente nabavnih aktivnosti</w:t>
            </w:r>
          </w:p>
        </w:tc>
        <w:tc>
          <w:tcPr>
            <w:tcW w:w="1971" w:type="pct"/>
          </w:tcPr>
          <w:p w14:paraId="75D0D410"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Politika nabave i različiti instrumenti u politici nabave.</w:t>
            </w:r>
          </w:p>
        </w:tc>
        <w:tc>
          <w:tcPr>
            <w:tcW w:w="1092" w:type="pct"/>
          </w:tcPr>
          <w:p w14:paraId="67645F13"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Predavanja i vježbe</w:t>
            </w:r>
          </w:p>
        </w:tc>
        <w:tc>
          <w:tcPr>
            <w:tcW w:w="1097" w:type="pct"/>
          </w:tcPr>
          <w:p w14:paraId="10A04016"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Kolokvij - pisani ispit</w:t>
            </w:r>
          </w:p>
          <w:p w14:paraId="6EC739D9" w14:textId="77777777" w:rsidR="00F36710" w:rsidRPr="00E45878" w:rsidRDefault="00F36710" w:rsidP="00F36710">
            <w:pPr>
              <w:pStyle w:val="Tekstfusnote"/>
              <w:rPr>
                <w:rFonts w:asciiTheme="minorHAnsi" w:hAnsiTheme="minorHAnsi" w:cstheme="minorHAnsi"/>
                <w:lang w:val="hr-HR"/>
              </w:rPr>
            </w:pPr>
          </w:p>
        </w:tc>
      </w:tr>
      <w:tr w:rsidR="00F36710" w:rsidRPr="00E45878" w14:paraId="6FE29F30" w14:textId="77777777" w:rsidTr="00F36710">
        <w:trPr>
          <w:trHeight w:val="300"/>
        </w:trPr>
        <w:tc>
          <w:tcPr>
            <w:tcW w:w="841" w:type="pct"/>
          </w:tcPr>
          <w:p w14:paraId="4E07F45E" w14:textId="69A5B3E5"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 xml:space="preserve">I3 Preporučiti smjernice i sustave za upravljanje zalihama </w:t>
            </w:r>
          </w:p>
          <w:p w14:paraId="223699AF" w14:textId="77777777" w:rsidR="00F36710" w:rsidRPr="00E45878" w:rsidRDefault="00F36710" w:rsidP="00F36710">
            <w:pPr>
              <w:pStyle w:val="Tekstfusnote"/>
              <w:rPr>
                <w:rFonts w:asciiTheme="minorHAnsi" w:hAnsiTheme="minorHAnsi" w:cstheme="minorHAnsi"/>
                <w:lang w:val="hr-HR"/>
              </w:rPr>
            </w:pPr>
          </w:p>
        </w:tc>
        <w:tc>
          <w:tcPr>
            <w:tcW w:w="1971" w:type="pct"/>
          </w:tcPr>
          <w:p w14:paraId="23B298C1"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Osnovne aktivnosti i sustavi za upravljanje zalihama</w:t>
            </w:r>
          </w:p>
        </w:tc>
        <w:tc>
          <w:tcPr>
            <w:tcW w:w="1092" w:type="pct"/>
          </w:tcPr>
          <w:p w14:paraId="159AF736"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Predavanja i vježbe</w:t>
            </w:r>
          </w:p>
        </w:tc>
        <w:tc>
          <w:tcPr>
            <w:tcW w:w="1097" w:type="pct"/>
          </w:tcPr>
          <w:p w14:paraId="750A96F3"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Kolokvij - pisani ispit</w:t>
            </w:r>
          </w:p>
          <w:p w14:paraId="324DDB4B" w14:textId="77777777" w:rsidR="00F36710" w:rsidRPr="00E45878" w:rsidRDefault="00F36710" w:rsidP="00F36710">
            <w:pPr>
              <w:pStyle w:val="Tekstfusnote"/>
              <w:rPr>
                <w:rFonts w:asciiTheme="minorHAnsi" w:hAnsiTheme="minorHAnsi" w:cstheme="minorHAnsi"/>
                <w:lang w:val="hr-HR"/>
              </w:rPr>
            </w:pPr>
          </w:p>
        </w:tc>
      </w:tr>
      <w:tr w:rsidR="00F36710" w:rsidRPr="00E45878" w14:paraId="5EF47462" w14:textId="77777777" w:rsidTr="00F36710">
        <w:trPr>
          <w:trHeight w:val="300"/>
        </w:trPr>
        <w:tc>
          <w:tcPr>
            <w:tcW w:w="841" w:type="pct"/>
          </w:tcPr>
          <w:p w14:paraId="6401F78F" w14:textId="6FFD7606"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I4 Primijeniti strategije uspostavljanja odnosa i prezentacije</w:t>
            </w:r>
          </w:p>
        </w:tc>
        <w:tc>
          <w:tcPr>
            <w:tcW w:w="1971" w:type="pct"/>
          </w:tcPr>
          <w:p w14:paraId="3A83245B"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Stilovi komuniciranja i upravljanje odnosima u prodaji. Strategije uspostavljanja odnosa i prezentacije.</w:t>
            </w:r>
          </w:p>
        </w:tc>
        <w:tc>
          <w:tcPr>
            <w:tcW w:w="1092" w:type="pct"/>
          </w:tcPr>
          <w:p w14:paraId="5416971E"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Predavanja i vježbe</w:t>
            </w:r>
          </w:p>
        </w:tc>
        <w:tc>
          <w:tcPr>
            <w:tcW w:w="1097" w:type="pct"/>
          </w:tcPr>
          <w:p w14:paraId="01B02E7F"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Kolokvij - pisani ispit, Prezentacija - usmeni ispit</w:t>
            </w:r>
          </w:p>
        </w:tc>
      </w:tr>
      <w:tr w:rsidR="00F36710" w:rsidRPr="00E45878" w14:paraId="4A1A4924" w14:textId="77777777" w:rsidTr="00F36710">
        <w:trPr>
          <w:trHeight w:val="300"/>
        </w:trPr>
        <w:tc>
          <w:tcPr>
            <w:tcW w:w="841" w:type="pct"/>
          </w:tcPr>
          <w:p w14:paraId="6321C0EC" w14:textId="181B7252"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I5 Skicirati poslovne izvještaje</w:t>
            </w:r>
          </w:p>
        </w:tc>
        <w:tc>
          <w:tcPr>
            <w:tcW w:w="1971" w:type="pct"/>
          </w:tcPr>
          <w:p w14:paraId="20F30F1A"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Izvještaji u prodaji i nabavi. Kreiranje narudžbe, ponude i računa.</w:t>
            </w:r>
          </w:p>
        </w:tc>
        <w:tc>
          <w:tcPr>
            <w:tcW w:w="1092" w:type="pct"/>
          </w:tcPr>
          <w:p w14:paraId="27972B78"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Predavanja i vježbe</w:t>
            </w:r>
          </w:p>
        </w:tc>
        <w:tc>
          <w:tcPr>
            <w:tcW w:w="1097" w:type="pct"/>
          </w:tcPr>
          <w:p w14:paraId="6D6B57F5" w14:textId="77777777" w:rsidR="00F36710" w:rsidRPr="00E45878" w:rsidRDefault="00F36710" w:rsidP="00F36710">
            <w:pPr>
              <w:pStyle w:val="Tekstfusnote"/>
              <w:rPr>
                <w:rFonts w:asciiTheme="minorHAnsi" w:hAnsiTheme="minorHAnsi" w:cstheme="minorHAnsi"/>
                <w:lang w:val="hr-HR"/>
              </w:rPr>
            </w:pPr>
            <w:r w:rsidRPr="00E45878">
              <w:rPr>
                <w:rFonts w:asciiTheme="minorHAnsi" w:hAnsiTheme="minorHAnsi" w:cstheme="minorHAnsi"/>
                <w:lang w:val="hr-HR"/>
              </w:rPr>
              <w:t>Kolokvij - pisani ispit</w:t>
            </w:r>
          </w:p>
        </w:tc>
      </w:tr>
    </w:tbl>
    <w:p w14:paraId="6D74BCB9" w14:textId="77777777" w:rsidR="00F36710" w:rsidRPr="00E45878" w:rsidRDefault="00F36710" w:rsidP="00F36710">
      <w:pPr>
        <w:pStyle w:val="Tekstfusnote"/>
        <w:rPr>
          <w:rFonts w:asciiTheme="minorHAnsi" w:hAnsiTheme="minorHAnsi" w:cstheme="minorHAnsi"/>
          <w:lang w:val="hr-HR"/>
        </w:rPr>
      </w:pPr>
    </w:p>
    <w:p w14:paraId="3278EC76" w14:textId="77777777" w:rsidR="004E21F4" w:rsidRPr="00E45878" w:rsidRDefault="004E21F4">
      <w:pPr>
        <w:pStyle w:val="Tekstfusnote"/>
        <w:rPr>
          <w:rFonts w:asciiTheme="minorHAnsi" w:hAnsiTheme="minorHAnsi" w:cstheme="minorHAnsi"/>
          <w:lang w:val="hr-HR"/>
        </w:rPr>
      </w:pPr>
    </w:p>
    <w:p w14:paraId="64142A08" w14:textId="77777777" w:rsidR="004E21F4" w:rsidRPr="00E45878" w:rsidRDefault="004E21F4">
      <w:pPr>
        <w:pStyle w:val="Tekstfusnote"/>
        <w:rPr>
          <w:rFonts w:asciiTheme="minorHAnsi" w:hAnsiTheme="minorHAnsi" w:cstheme="minorHAnsi"/>
          <w:lang w:val="hr-HR"/>
        </w:rPr>
      </w:pPr>
    </w:p>
    <w:p w14:paraId="749D5376" w14:textId="77777777" w:rsidR="004E21F4" w:rsidRPr="00E45878" w:rsidRDefault="2FA69DD6" w:rsidP="2FA69DD6">
      <w:pPr>
        <w:pStyle w:val="Tekstfusnote"/>
        <w:outlineLvl w:val="1"/>
        <w:rPr>
          <w:rFonts w:asciiTheme="minorHAnsi" w:hAnsiTheme="minorHAnsi" w:cstheme="minorBidi"/>
          <w:b/>
          <w:bCs/>
          <w:sz w:val="24"/>
          <w:szCs w:val="24"/>
          <w:lang w:val="hr-HR"/>
        </w:rPr>
      </w:pPr>
      <w:bookmarkStart w:id="51" w:name="_Toc461722908"/>
      <w:bookmarkStart w:id="52" w:name="_Toc221028220"/>
      <w:r w:rsidRPr="00E45878">
        <w:rPr>
          <w:rFonts w:asciiTheme="minorHAnsi" w:hAnsiTheme="minorHAnsi" w:cstheme="minorBidi"/>
          <w:b/>
          <w:bCs/>
          <w:sz w:val="24"/>
          <w:szCs w:val="24"/>
          <w:lang w:val="hr-HR"/>
        </w:rPr>
        <w:t>4.5.  Struktura studija, ritam studiranja, uvjeti za upis studenta u sljedeći semestar/ sljedeću godinu, uvjeti za upis pojedinog predmeta</w:t>
      </w:r>
      <w:bookmarkEnd w:id="51"/>
      <w:bookmarkEnd w:id="52"/>
    </w:p>
    <w:p w14:paraId="5297DEE9" w14:textId="77777777" w:rsidR="004E21F4" w:rsidRPr="00E45878" w:rsidRDefault="004E21F4" w:rsidP="2FA69DD6">
      <w:pPr>
        <w:pStyle w:val="Tekstfusnote"/>
        <w:rPr>
          <w:rFonts w:asciiTheme="minorHAnsi" w:hAnsiTheme="minorHAnsi" w:cstheme="minorBidi"/>
          <w:sz w:val="22"/>
          <w:szCs w:val="22"/>
          <w:lang w:val="hr-HR"/>
        </w:rPr>
      </w:pPr>
    </w:p>
    <w:p w14:paraId="274F7307" w14:textId="21CC73EF" w:rsidR="004E21F4" w:rsidRPr="00E45878" w:rsidRDefault="2FA69DD6" w:rsidP="2FA69DD6">
      <w:pPr>
        <w:pStyle w:val="Tekstfusnote"/>
        <w:jc w:val="both"/>
        <w:rPr>
          <w:rFonts w:asciiTheme="minorHAnsi" w:hAnsiTheme="minorHAnsi" w:cstheme="minorBidi"/>
          <w:sz w:val="22"/>
          <w:szCs w:val="22"/>
          <w:lang w:val="hr-HR"/>
        </w:rPr>
      </w:pPr>
      <w:r w:rsidRPr="00E45878">
        <w:rPr>
          <w:rFonts w:asciiTheme="minorHAnsi" w:hAnsiTheme="minorHAnsi" w:cstheme="minorBidi"/>
          <w:sz w:val="22"/>
          <w:szCs w:val="22"/>
          <w:lang w:val="hr-HR"/>
        </w:rPr>
        <w:t>Stručni prijediplomski studij Održivi agroturizam traje 3 godine, strukturiran je u 6 semestara i završetkom studija studenti stječu 180 ECTS bodova. Ritam studiranja, uvjeti za upis studenata u sljedeći semestar/godinu su regulirani važećim Pravilnikom o studiranju. Pravilnikom se uređuju pitanja koja se odnose na stručne prijediplomske i stručne diplomske studijske programe: vrste studija, trajanje studija, upis na studij, ustrojstvo i način izvođenja studija, status studenta, ispiti, napredovanje kroz studij, stručna praksa, završetak studija, osiguranje kvalitete studija i druga pitanja od značaja za studiranje na Veleučilištu u Rijeci.</w:t>
      </w:r>
    </w:p>
    <w:p w14:paraId="2DFC99FA" w14:textId="77777777" w:rsidR="004E21F4" w:rsidRPr="00E45878" w:rsidRDefault="004E21F4">
      <w:pPr>
        <w:pStyle w:val="Tekstfusnote"/>
        <w:outlineLvl w:val="1"/>
        <w:rPr>
          <w:rFonts w:asciiTheme="minorHAnsi" w:hAnsiTheme="minorHAnsi" w:cstheme="minorHAnsi"/>
          <w:b/>
          <w:sz w:val="28"/>
          <w:szCs w:val="28"/>
          <w:lang w:val="hr-HR"/>
        </w:rPr>
      </w:pPr>
      <w:bookmarkStart w:id="53" w:name="_Toc461722909"/>
    </w:p>
    <w:p w14:paraId="4EABDBC5" w14:textId="77777777" w:rsidR="004E21F4" w:rsidRPr="00E45878" w:rsidRDefault="2FA69DD6" w:rsidP="2FA69DD6">
      <w:pPr>
        <w:pStyle w:val="Tekstfusnote"/>
        <w:outlineLvl w:val="1"/>
        <w:rPr>
          <w:rFonts w:asciiTheme="minorHAnsi" w:hAnsiTheme="minorHAnsi" w:cstheme="minorBidi"/>
          <w:b/>
          <w:bCs/>
          <w:sz w:val="24"/>
          <w:szCs w:val="24"/>
          <w:lang w:val="hr-HR"/>
        </w:rPr>
      </w:pPr>
      <w:bookmarkStart w:id="54" w:name="_Toc221028221"/>
      <w:r w:rsidRPr="00E45878">
        <w:rPr>
          <w:rFonts w:asciiTheme="minorHAnsi" w:hAnsiTheme="minorHAnsi" w:cstheme="minorBidi"/>
          <w:b/>
          <w:bCs/>
          <w:sz w:val="24"/>
          <w:szCs w:val="24"/>
          <w:lang w:val="hr-HR"/>
        </w:rPr>
        <w:t>4.6. Popis predmeta koje student može upisati sa drugog studija</w:t>
      </w:r>
      <w:bookmarkEnd w:id="53"/>
      <w:bookmarkEnd w:id="54"/>
    </w:p>
    <w:p w14:paraId="321AE723" w14:textId="77777777" w:rsidR="004E21F4" w:rsidRPr="00E45878" w:rsidRDefault="004E21F4">
      <w:pPr>
        <w:pStyle w:val="Tekstfusnote"/>
        <w:rPr>
          <w:rFonts w:asciiTheme="minorHAnsi" w:hAnsiTheme="minorHAnsi" w:cstheme="minorHAnsi"/>
          <w:b/>
          <w:sz w:val="28"/>
          <w:szCs w:val="28"/>
          <w:lang w:val="hr-HR"/>
        </w:rPr>
      </w:pPr>
    </w:p>
    <w:p w14:paraId="4D2209FF" w14:textId="24B6966E" w:rsidR="004E21F4" w:rsidRPr="00E45878" w:rsidRDefault="2FA69DD6" w:rsidP="2FA69DD6">
      <w:pPr>
        <w:pStyle w:val="Tekstfusnote"/>
        <w:jc w:val="both"/>
        <w:rPr>
          <w:rFonts w:asciiTheme="minorHAnsi" w:hAnsiTheme="minorHAnsi" w:cstheme="minorBidi"/>
          <w:sz w:val="24"/>
          <w:szCs w:val="24"/>
          <w:u w:val="single"/>
          <w:lang w:val="hr-HR"/>
        </w:rPr>
      </w:pPr>
      <w:r w:rsidRPr="00E45878">
        <w:rPr>
          <w:rFonts w:asciiTheme="minorHAnsi" w:hAnsiTheme="minorHAnsi" w:cstheme="minorBidi"/>
          <w:sz w:val="24"/>
          <w:szCs w:val="24"/>
          <w:u w:val="single"/>
          <w:lang w:val="hr-HR"/>
        </w:rPr>
        <w:t>Obvez</w:t>
      </w:r>
      <w:r w:rsidR="00450C61" w:rsidRPr="00E45878">
        <w:rPr>
          <w:rFonts w:asciiTheme="minorHAnsi" w:hAnsiTheme="minorHAnsi" w:cstheme="minorBidi"/>
          <w:sz w:val="24"/>
          <w:szCs w:val="24"/>
          <w:u w:val="single"/>
          <w:lang w:val="hr-HR"/>
        </w:rPr>
        <w:t xml:space="preserve">atni </w:t>
      </w:r>
      <w:r w:rsidRPr="00E45878">
        <w:rPr>
          <w:rFonts w:asciiTheme="minorHAnsi" w:hAnsiTheme="minorHAnsi" w:cstheme="minorBidi"/>
          <w:sz w:val="24"/>
          <w:szCs w:val="24"/>
          <w:u w:val="single"/>
          <w:lang w:val="hr-HR"/>
        </w:rPr>
        <w:t>kolegiji</w:t>
      </w:r>
    </w:p>
    <w:p w14:paraId="2DE66523" w14:textId="77777777" w:rsidR="004E21F4" w:rsidRPr="00E45878" w:rsidRDefault="005F0307">
      <w:pPr>
        <w:pStyle w:val="Tekstfusnote"/>
        <w:jc w:val="both"/>
        <w:rPr>
          <w:rFonts w:asciiTheme="minorHAnsi" w:hAnsiTheme="minorHAnsi" w:cstheme="minorHAnsi"/>
          <w:sz w:val="24"/>
          <w:szCs w:val="24"/>
          <w:lang w:val="hr-HR"/>
        </w:rPr>
      </w:pPr>
      <w:r w:rsidRPr="00E45878">
        <w:rPr>
          <w:rFonts w:asciiTheme="minorHAnsi" w:hAnsiTheme="minorHAnsi" w:cstheme="minorHAnsi"/>
          <w:sz w:val="24"/>
          <w:szCs w:val="24"/>
          <w:lang w:val="hr-HR"/>
        </w:rPr>
        <w:t>-Talijanski jezik - studij Mediteranska poljoprivreda na Poljoprivrednom odjelu</w:t>
      </w:r>
    </w:p>
    <w:p w14:paraId="7AC2BFF6" w14:textId="77777777" w:rsidR="004E21F4" w:rsidRPr="00E45878" w:rsidRDefault="004E21F4">
      <w:pPr>
        <w:pStyle w:val="Tekstfusnote"/>
        <w:jc w:val="both"/>
        <w:rPr>
          <w:rFonts w:asciiTheme="minorHAnsi" w:hAnsiTheme="minorHAnsi" w:cstheme="minorHAnsi"/>
          <w:sz w:val="24"/>
          <w:szCs w:val="24"/>
          <w:u w:val="single"/>
          <w:lang w:val="hr-HR"/>
        </w:rPr>
      </w:pPr>
    </w:p>
    <w:p w14:paraId="1C4B2ED0" w14:textId="6961E6BD" w:rsidR="004E21F4" w:rsidRPr="00E45878" w:rsidRDefault="005F0307">
      <w:pPr>
        <w:pStyle w:val="Tekstfusnote"/>
        <w:jc w:val="both"/>
        <w:rPr>
          <w:rFonts w:asciiTheme="minorHAnsi" w:hAnsiTheme="minorHAnsi" w:cstheme="minorHAnsi"/>
          <w:sz w:val="24"/>
          <w:szCs w:val="24"/>
          <w:u w:val="single"/>
          <w:lang w:val="hr-HR"/>
        </w:rPr>
      </w:pPr>
      <w:r w:rsidRPr="00E45878">
        <w:rPr>
          <w:rFonts w:asciiTheme="minorHAnsi" w:hAnsiTheme="minorHAnsi" w:cstheme="minorHAnsi"/>
          <w:sz w:val="24"/>
          <w:szCs w:val="24"/>
          <w:u w:val="single"/>
          <w:lang w:val="hr-HR"/>
        </w:rPr>
        <w:t>Izborn</w:t>
      </w:r>
      <w:r w:rsidR="00F758FC" w:rsidRPr="00E45878">
        <w:rPr>
          <w:rFonts w:asciiTheme="minorHAnsi" w:hAnsiTheme="minorHAnsi" w:cstheme="minorHAnsi"/>
          <w:sz w:val="24"/>
          <w:szCs w:val="24"/>
          <w:u w:val="single"/>
          <w:lang w:val="hr-HR"/>
        </w:rPr>
        <w:t>i</w:t>
      </w:r>
      <w:r w:rsidRPr="00E45878">
        <w:rPr>
          <w:rFonts w:asciiTheme="minorHAnsi" w:hAnsiTheme="minorHAnsi" w:cstheme="minorHAnsi"/>
          <w:sz w:val="24"/>
          <w:szCs w:val="24"/>
          <w:u w:val="single"/>
          <w:lang w:val="hr-HR"/>
        </w:rPr>
        <w:t xml:space="preserve"> kolegij</w:t>
      </w:r>
      <w:r w:rsidR="00F758FC" w:rsidRPr="00E45878">
        <w:rPr>
          <w:rFonts w:asciiTheme="minorHAnsi" w:hAnsiTheme="minorHAnsi" w:cstheme="minorHAnsi"/>
          <w:sz w:val="24"/>
          <w:szCs w:val="24"/>
          <w:u w:val="single"/>
          <w:lang w:val="hr-HR"/>
        </w:rPr>
        <w:t>i</w:t>
      </w:r>
    </w:p>
    <w:p w14:paraId="0B4FB184" w14:textId="77777777" w:rsidR="004E21F4" w:rsidRPr="00E45878" w:rsidRDefault="005F0307">
      <w:pPr>
        <w:pStyle w:val="Tekstfusnote"/>
        <w:jc w:val="both"/>
        <w:rPr>
          <w:rFonts w:asciiTheme="minorHAnsi" w:hAnsiTheme="minorHAnsi" w:cstheme="minorHAnsi"/>
          <w:sz w:val="24"/>
          <w:szCs w:val="24"/>
          <w:lang w:val="hr-HR"/>
        </w:rPr>
      </w:pPr>
      <w:r w:rsidRPr="00E45878">
        <w:rPr>
          <w:rFonts w:asciiTheme="minorHAnsi" w:hAnsiTheme="minorHAnsi" w:cstheme="minorHAnsi"/>
          <w:sz w:val="24"/>
          <w:szCs w:val="24"/>
          <w:lang w:val="hr-HR"/>
        </w:rPr>
        <w:t>-Agroklimatologija - studij Mediteranska poljoprivreda na Poljoprivrednom odjelu</w:t>
      </w:r>
    </w:p>
    <w:p w14:paraId="0B59C12A" w14:textId="77777777" w:rsidR="004E21F4" w:rsidRPr="00E45878" w:rsidRDefault="005F0307">
      <w:pPr>
        <w:pStyle w:val="Tekstfusnote"/>
        <w:jc w:val="both"/>
        <w:rPr>
          <w:rFonts w:asciiTheme="minorHAnsi" w:hAnsiTheme="minorHAnsi" w:cstheme="minorHAnsi"/>
          <w:sz w:val="24"/>
          <w:szCs w:val="24"/>
          <w:lang w:val="hr-HR"/>
        </w:rPr>
      </w:pPr>
      <w:r w:rsidRPr="00E45878">
        <w:rPr>
          <w:rFonts w:asciiTheme="minorHAnsi" w:hAnsiTheme="minorHAnsi" w:cstheme="minorHAnsi"/>
          <w:sz w:val="24"/>
          <w:szCs w:val="24"/>
          <w:lang w:val="hr-HR"/>
        </w:rPr>
        <w:t>-Tržište u poljoprivredi studij Mediteranska poljoprivreda na Poljoprivrednom odjelu</w:t>
      </w:r>
    </w:p>
    <w:p w14:paraId="0D54222E" w14:textId="77777777" w:rsidR="004E21F4" w:rsidRPr="00E45878" w:rsidRDefault="005F0307">
      <w:pPr>
        <w:pStyle w:val="Tekstfusnote"/>
        <w:jc w:val="both"/>
        <w:rPr>
          <w:rFonts w:asciiTheme="minorHAnsi" w:hAnsiTheme="minorHAnsi" w:cstheme="minorHAnsi"/>
          <w:sz w:val="24"/>
          <w:szCs w:val="24"/>
          <w:lang w:val="hr-HR"/>
        </w:rPr>
      </w:pPr>
      <w:r w:rsidRPr="00E45878">
        <w:rPr>
          <w:rFonts w:asciiTheme="minorHAnsi" w:hAnsiTheme="minorHAnsi" w:cstheme="minorHAnsi"/>
          <w:sz w:val="24"/>
          <w:szCs w:val="24"/>
          <w:lang w:val="hr-HR"/>
        </w:rPr>
        <w:t>-Sjemenarstvo - studij Mediteranska poljoprivreda na Poljoprivrednom odjelu</w:t>
      </w:r>
    </w:p>
    <w:p w14:paraId="6FB001D8" w14:textId="77777777" w:rsidR="004E21F4" w:rsidRPr="00E45878" w:rsidRDefault="005F0307">
      <w:pPr>
        <w:pStyle w:val="Tekstfusnote"/>
        <w:jc w:val="both"/>
        <w:rPr>
          <w:rFonts w:asciiTheme="minorHAnsi" w:hAnsiTheme="minorHAnsi" w:cstheme="minorHAnsi"/>
          <w:sz w:val="24"/>
          <w:szCs w:val="24"/>
          <w:lang w:val="hr-HR"/>
        </w:rPr>
      </w:pPr>
      <w:r w:rsidRPr="00E45878">
        <w:rPr>
          <w:rFonts w:asciiTheme="minorHAnsi" w:hAnsiTheme="minorHAnsi" w:cstheme="minorHAnsi"/>
          <w:sz w:val="24"/>
          <w:szCs w:val="24"/>
          <w:lang w:val="hr-HR"/>
        </w:rPr>
        <w:t>-Rasadničarstvo studij Mediteranska poljoprivreda na Poljoprivrednom odjelu</w:t>
      </w:r>
    </w:p>
    <w:p w14:paraId="4E43B214" w14:textId="0BB5C33F" w:rsidR="004E21F4" w:rsidRPr="00E45878" w:rsidRDefault="2FA69DD6" w:rsidP="2FA69DD6">
      <w:pPr>
        <w:pStyle w:val="Tekstfusnote"/>
        <w:jc w:val="both"/>
        <w:rPr>
          <w:rFonts w:asciiTheme="minorHAnsi" w:hAnsiTheme="minorHAnsi" w:cstheme="minorBidi"/>
          <w:sz w:val="24"/>
          <w:szCs w:val="24"/>
          <w:lang w:val="hr-HR"/>
        </w:rPr>
      </w:pPr>
      <w:r w:rsidRPr="00E45878">
        <w:rPr>
          <w:rFonts w:asciiTheme="minorHAnsi" w:hAnsiTheme="minorHAnsi" w:cstheme="minorBidi"/>
          <w:sz w:val="24"/>
          <w:szCs w:val="24"/>
          <w:lang w:val="hr-HR"/>
        </w:rPr>
        <w:t>-Cvjećarstvo sa dendrologijom- studij Mediteranska poljoprivreda na Poljoprivrednom odjelu</w:t>
      </w:r>
    </w:p>
    <w:p w14:paraId="161397CA" w14:textId="77777777" w:rsidR="004E21F4" w:rsidRPr="00E45878" w:rsidRDefault="005F0307">
      <w:pPr>
        <w:pStyle w:val="Tekstfusnote"/>
        <w:jc w:val="both"/>
        <w:rPr>
          <w:rFonts w:asciiTheme="minorHAnsi" w:hAnsiTheme="minorHAnsi" w:cstheme="minorHAnsi"/>
          <w:sz w:val="24"/>
          <w:szCs w:val="24"/>
          <w:lang w:val="hr-HR"/>
        </w:rPr>
      </w:pPr>
      <w:r w:rsidRPr="00E45878">
        <w:rPr>
          <w:rFonts w:asciiTheme="minorHAnsi" w:hAnsiTheme="minorHAnsi" w:cstheme="minorHAnsi"/>
          <w:sz w:val="24"/>
          <w:szCs w:val="24"/>
          <w:lang w:val="hr-HR"/>
        </w:rPr>
        <w:t>-Specijalna i pjenušava vina - stručni studij Vinarstva na Poljoprivrednom odjelu</w:t>
      </w:r>
    </w:p>
    <w:p w14:paraId="08B2D0CA" w14:textId="0CB9A173" w:rsidR="004E21F4" w:rsidRPr="00E45878" w:rsidRDefault="2FA69DD6" w:rsidP="2FA69DD6">
      <w:pPr>
        <w:pStyle w:val="Tekstfusnote"/>
        <w:jc w:val="both"/>
        <w:rPr>
          <w:rFonts w:asciiTheme="minorHAnsi" w:hAnsiTheme="minorHAnsi" w:cstheme="minorBidi"/>
          <w:b/>
          <w:bCs/>
          <w:sz w:val="24"/>
          <w:szCs w:val="24"/>
          <w:lang w:val="hr-HR"/>
        </w:rPr>
      </w:pPr>
      <w:r w:rsidRPr="00E45878">
        <w:rPr>
          <w:rFonts w:asciiTheme="minorHAnsi" w:hAnsiTheme="minorHAnsi" w:cstheme="minorBidi"/>
          <w:sz w:val="24"/>
          <w:szCs w:val="24"/>
          <w:lang w:val="hr-HR"/>
        </w:rPr>
        <w:t>-Marketing pića-</w:t>
      </w:r>
      <w:r w:rsidR="00450C61" w:rsidRPr="00E45878">
        <w:rPr>
          <w:rFonts w:asciiTheme="minorHAnsi" w:hAnsiTheme="minorHAnsi" w:cstheme="minorBidi"/>
          <w:sz w:val="24"/>
          <w:szCs w:val="24"/>
          <w:lang w:val="hr-HR"/>
        </w:rPr>
        <w:t>stru</w:t>
      </w:r>
      <w:r w:rsidRPr="00E45878">
        <w:rPr>
          <w:rFonts w:asciiTheme="minorHAnsi" w:hAnsiTheme="minorHAnsi" w:cstheme="minorBidi"/>
          <w:sz w:val="24"/>
          <w:szCs w:val="24"/>
          <w:lang w:val="hr-HR"/>
        </w:rPr>
        <w:t>čni studij Vinarstva na Poljoprivrednom odjelu</w:t>
      </w:r>
    </w:p>
    <w:p w14:paraId="4F0095E5" w14:textId="77777777" w:rsidR="004E21F4" w:rsidRPr="00E45878" w:rsidRDefault="004E21F4">
      <w:pPr>
        <w:pStyle w:val="Tekstfusnote"/>
        <w:jc w:val="both"/>
        <w:rPr>
          <w:rFonts w:asciiTheme="minorHAnsi" w:hAnsiTheme="minorHAnsi" w:cstheme="minorHAnsi"/>
          <w:b/>
          <w:sz w:val="24"/>
          <w:szCs w:val="24"/>
          <w:lang w:val="hr-HR"/>
        </w:rPr>
      </w:pPr>
    </w:p>
    <w:p w14:paraId="64835B17" w14:textId="77777777" w:rsidR="004E21F4" w:rsidRPr="00E45878" w:rsidRDefault="005F0307">
      <w:pPr>
        <w:pStyle w:val="Tekstfusnote"/>
        <w:jc w:val="both"/>
        <w:outlineLvl w:val="1"/>
        <w:rPr>
          <w:rFonts w:asciiTheme="minorHAnsi" w:hAnsiTheme="minorHAnsi" w:cstheme="minorHAnsi"/>
          <w:b/>
          <w:sz w:val="24"/>
          <w:szCs w:val="24"/>
          <w:lang w:val="hr-HR"/>
        </w:rPr>
      </w:pPr>
      <w:bookmarkStart w:id="55" w:name="_Toc461722910"/>
      <w:bookmarkStart w:id="56" w:name="_Toc221028222"/>
      <w:r w:rsidRPr="00E45878">
        <w:rPr>
          <w:rFonts w:asciiTheme="minorHAnsi" w:hAnsiTheme="minorHAnsi" w:cstheme="minorHAnsi"/>
          <w:b/>
          <w:sz w:val="24"/>
          <w:szCs w:val="24"/>
          <w:lang w:val="hr-HR"/>
        </w:rPr>
        <w:t>4.7. Popis predmeta koji se mogu izvoditi na stranom jeziku</w:t>
      </w:r>
      <w:bookmarkEnd w:id="55"/>
      <w:bookmarkEnd w:id="56"/>
    </w:p>
    <w:p w14:paraId="1E4A6696" w14:textId="77777777" w:rsidR="004E21F4" w:rsidRPr="00E45878" w:rsidRDefault="004E21F4">
      <w:pPr>
        <w:pStyle w:val="Tekstfusnote"/>
        <w:jc w:val="both"/>
        <w:rPr>
          <w:rFonts w:asciiTheme="minorHAnsi" w:hAnsiTheme="minorHAnsi" w:cstheme="minorHAnsi"/>
          <w:sz w:val="24"/>
          <w:szCs w:val="24"/>
          <w:lang w:val="hr-HR"/>
        </w:rPr>
      </w:pPr>
    </w:p>
    <w:p w14:paraId="274E4B2E" w14:textId="7C9E7EA1" w:rsidR="004E21F4" w:rsidRPr="00E45878" w:rsidRDefault="2FA69DD6" w:rsidP="2FA69DD6">
      <w:pPr>
        <w:jc w:val="both"/>
        <w:rPr>
          <w:rFonts w:asciiTheme="minorHAnsi" w:hAnsiTheme="minorHAnsi" w:cstheme="minorBidi"/>
          <w:sz w:val="22"/>
          <w:szCs w:val="22"/>
        </w:rPr>
      </w:pPr>
      <w:r w:rsidRPr="00E45878">
        <w:rPr>
          <w:rFonts w:asciiTheme="minorHAnsi" w:hAnsiTheme="minorHAnsi" w:cstheme="minorBidi"/>
          <w:sz w:val="22"/>
          <w:szCs w:val="22"/>
        </w:rPr>
        <w:t xml:space="preserve">Popis predmeta i/ili modula koji se mogu izvoditi na stranom jeziku opisan je u „Course catalogue“ koji je dostupan na </w:t>
      </w:r>
      <w:r w:rsidRPr="00E45878">
        <w:rPr>
          <w:rFonts w:asciiTheme="minorHAnsi" w:hAnsiTheme="minorHAnsi" w:cstheme="minorBidi"/>
          <w:i/>
          <w:iCs/>
          <w:sz w:val="22"/>
          <w:szCs w:val="22"/>
        </w:rPr>
        <w:t>web</w:t>
      </w:r>
      <w:r w:rsidRPr="00E45878">
        <w:rPr>
          <w:rFonts w:asciiTheme="minorHAnsi" w:hAnsiTheme="minorHAnsi" w:cstheme="minorBidi"/>
          <w:sz w:val="22"/>
          <w:szCs w:val="22"/>
        </w:rPr>
        <w:t>-stranici Veleučilišta u Rijeci na engleskom jeziku u dijelu koji se odnosi na međunarodnu suradnju (Erasmus+). Kolegij Povijesno kulturna baština na trećoj godini studija je kolegij koji se izvodi na engleskom jeziku za studente Održivog agroturizma.</w:t>
      </w:r>
    </w:p>
    <w:p w14:paraId="676CE843" w14:textId="58174341" w:rsidR="004C1E5D" w:rsidRPr="00E45878" w:rsidRDefault="004C1E5D">
      <w:pPr>
        <w:jc w:val="both"/>
        <w:rPr>
          <w:rFonts w:asciiTheme="minorHAnsi" w:hAnsiTheme="minorHAnsi" w:cstheme="minorHAnsi"/>
        </w:rPr>
      </w:pPr>
    </w:p>
    <w:p w14:paraId="5E9639A3" w14:textId="77777777" w:rsidR="004C1E5D" w:rsidRPr="00E45878" w:rsidRDefault="004C1E5D">
      <w:pPr>
        <w:jc w:val="both"/>
        <w:rPr>
          <w:rFonts w:asciiTheme="minorHAnsi" w:hAnsiTheme="minorHAnsi" w:cstheme="minorHAnsi"/>
        </w:rPr>
      </w:pPr>
      <w:bookmarkStart w:id="57" w:name="_Toc34469731"/>
      <w:bookmarkStart w:id="58" w:name="_Toc34471439"/>
    </w:p>
    <w:p w14:paraId="442E0977" w14:textId="34C3358C" w:rsidR="004C1E5D" w:rsidRPr="00E45878" w:rsidRDefault="004C1E5D" w:rsidP="004C1E5D">
      <w:pPr>
        <w:pStyle w:val="Tekstfusnote"/>
        <w:jc w:val="both"/>
        <w:outlineLvl w:val="1"/>
        <w:rPr>
          <w:rFonts w:asciiTheme="minorHAnsi" w:hAnsiTheme="minorHAnsi" w:cstheme="minorHAnsi"/>
          <w:b/>
          <w:sz w:val="24"/>
          <w:szCs w:val="24"/>
          <w:lang w:val="hr-HR"/>
        </w:rPr>
      </w:pPr>
      <w:bookmarkStart w:id="59" w:name="_Toc221028223"/>
      <w:r w:rsidRPr="00E45878">
        <w:rPr>
          <w:rFonts w:asciiTheme="minorHAnsi" w:hAnsiTheme="minorHAnsi" w:cstheme="minorHAnsi"/>
          <w:b/>
          <w:sz w:val="24"/>
          <w:szCs w:val="24"/>
          <w:lang w:val="hr-HR"/>
        </w:rPr>
        <w:t>4.8. Kriteriji i uvjeti prijenosa ECTS bodova</w:t>
      </w:r>
      <w:bookmarkEnd w:id="59"/>
    </w:p>
    <w:bookmarkEnd w:id="57"/>
    <w:bookmarkEnd w:id="58"/>
    <w:p w14:paraId="01A6F084" w14:textId="3FEA188C" w:rsidR="004E21F4" w:rsidRPr="00E45878" w:rsidRDefault="004E21F4" w:rsidP="2FA69DD6">
      <w:pPr>
        <w:pStyle w:val="Tekstfusnote"/>
        <w:rPr>
          <w:rFonts w:asciiTheme="minorHAnsi" w:hAnsiTheme="minorHAnsi" w:cstheme="minorBidi"/>
          <w:sz w:val="22"/>
          <w:szCs w:val="22"/>
          <w:lang w:val="hr-HR"/>
        </w:rPr>
      </w:pPr>
    </w:p>
    <w:p w14:paraId="12BC97CA" w14:textId="163E9AD7" w:rsidR="004C1E5D" w:rsidRPr="00E45878" w:rsidRDefault="2FA69DD6" w:rsidP="2FA69DD6">
      <w:pPr>
        <w:jc w:val="both"/>
        <w:rPr>
          <w:rFonts w:asciiTheme="minorHAnsi" w:hAnsiTheme="minorHAnsi" w:cstheme="minorBidi"/>
          <w:sz w:val="22"/>
          <w:szCs w:val="22"/>
        </w:rPr>
      </w:pPr>
      <w:r w:rsidRPr="00E45878">
        <w:rPr>
          <w:rFonts w:asciiTheme="minorHAnsi" w:hAnsiTheme="minorHAnsi" w:cstheme="minorBidi"/>
          <w:sz w:val="22"/>
          <w:szCs w:val="22"/>
        </w:rPr>
        <w:t>Kriteriji i uvjeti prijenosa ECTS bodova sukladni su Europskom sustavu prijenosa bodova – Bolonjska deklaracija, Zakonu o znanstvenoj djelatnosti i visokom obrazovanju te aktima Veleučilišta u Rijeci (Pravilnik o studiranju, Pravilnik o priznavanju i vrednovanju prethodnog učenja, Pravilnik o radu povjerenstva za priznavanje inozemnih visokoškolskih kvalifikacija i razdoblja studija, Pravilnik o Erasmus+ programu individualne međunarodne mobilnosti studenata, nastavnog i nenastavnog osoblja itd.).Za područje primjene prijenosa i priznavanja ECTS bodova zadužena su Povjerenstva za nastavu i studentska pitanja na pojedinim odjelima.</w:t>
      </w:r>
    </w:p>
    <w:p w14:paraId="3DCD5FD3" w14:textId="48737060" w:rsidR="004C1E5D" w:rsidRPr="00E45878" w:rsidRDefault="004C1E5D">
      <w:pPr>
        <w:pStyle w:val="Tekstfusnote"/>
        <w:rPr>
          <w:rFonts w:asciiTheme="minorHAnsi" w:hAnsiTheme="minorHAnsi" w:cstheme="minorBidi"/>
          <w:sz w:val="24"/>
          <w:szCs w:val="24"/>
          <w:lang w:val="hr-HR"/>
        </w:rPr>
      </w:pPr>
    </w:p>
    <w:p w14:paraId="0FAAE42D" w14:textId="77777777" w:rsidR="00450C61" w:rsidRPr="00E45878" w:rsidRDefault="00450C61">
      <w:pPr>
        <w:pStyle w:val="Tekstfusnote"/>
        <w:rPr>
          <w:rFonts w:asciiTheme="minorHAnsi" w:hAnsiTheme="minorHAnsi" w:cstheme="minorHAnsi"/>
          <w:sz w:val="28"/>
          <w:szCs w:val="28"/>
          <w:lang w:val="hr-HR"/>
        </w:rPr>
      </w:pPr>
    </w:p>
    <w:p w14:paraId="045D4FBF" w14:textId="3D19C0F7" w:rsidR="005C142F" w:rsidRPr="00E45878" w:rsidRDefault="004C1E5D" w:rsidP="00B40BF3">
      <w:pPr>
        <w:pStyle w:val="Tekstfusnote"/>
        <w:numPr>
          <w:ilvl w:val="1"/>
          <w:numId w:val="134"/>
        </w:numPr>
        <w:ind w:left="284"/>
        <w:jc w:val="both"/>
        <w:outlineLvl w:val="1"/>
        <w:rPr>
          <w:rFonts w:asciiTheme="minorHAnsi" w:hAnsiTheme="minorHAnsi" w:cstheme="minorHAnsi"/>
          <w:b/>
          <w:sz w:val="24"/>
          <w:szCs w:val="24"/>
          <w:lang w:val="hr-HR"/>
        </w:rPr>
      </w:pPr>
      <w:bookmarkStart w:id="60" w:name="_Toc221028224"/>
      <w:r w:rsidRPr="00E45878">
        <w:rPr>
          <w:rFonts w:asciiTheme="minorHAnsi" w:hAnsiTheme="minorHAnsi" w:cstheme="minorHAnsi"/>
          <w:b/>
          <w:sz w:val="24"/>
          <w:szCs w:val="24"/>
          <w:lang w:val="hr-HR"/>
        </w:rPr>
        <w:t>Uvjeti po kojima studenti koji su prekinuli studij ili su izgubili pravo upisa na jednom studijskom programu mogu upisati studi</w:t>
      </w:r>
      <w:r w:rsidR="005C142F" w:rsidRPr="00E45878">
        <w:rPr>
          <w:rFonts w:asciiTheme="minorHAnsi" w:hAnsiTheme="minorHAnsi" w:cstheme="minorHAnsi"/>
          <w:b/>
          <w:sz w:val="24"/>
          <w:szCs w:val="24"/>
          <w:lang w:val="hr-HR"/>
        </w:rPr>
        <w:t>ja</w:t>
      </w:r>
      <w:bookmarkEnd w:id="60"/>
    </w:p>
    <w:p w14:paraId="47D8D09B" w14:textId="77777777" w:rsidR="004C1E5D" w:rsidRPr="00E45878" w:rsidRDefault="004C1E5D" w:rsidP="004C1E5D">
      <w:pPr>
        <w:pStyle w:val="Tekstfusnote"/>
        <w:ind w:left="360"/>
        <w:rPr>
          <w:rFonts w:asciiTheme="minorHAnsi" w:hAnsiTheme="minorHAnsi" w:cstheme="minorHAnsi"/>
          <w:lang w:val="hr-HR"/>
        </w:rPr>
      </w:pPr>
    </w:p>
    <w:p w14:paraId="63C7B049" w14:textId="77777777" w:rsidR="004C1E5D" w:rsidRPr="00E45878" w:rsidRDefault="004C1E5D" w:rsidP="004C1E5D">
      <w:pPr>
        <w:pStyle w:val="Tekstfusnote"/>
        <w:ind w:left="360"/>
        <w:rPr>
          <w:rFonts w:asciiTheme="minorHAnsi" w:hAnsiTheme="minorHAnsi" w:cstheme="minorHAnsi"/>
          <w:lang w:val="hr-HR"/>
        </w:rPr>
      </w:pPr>
    </w:p>
    <w:p w14:paraId="7EC2C286" w14:textId="782A8898" w:rsidR="004C1E5D" w:rsidRPr="00E45878" w:rsidRDefault="004C1E5D" w:rsidP="004C1E5D">
      <w:pPr>
        <w:pStyle w:val="Tekstfusnote"/>
        <w:ind w:left="360"/>
        <w:jc w:val="both"/>
        <w:rPr>
          <w:rFonts w:asciiTheme="minorHAnsi" w:hAnsiTheme="minorHAnsi" w:cstheme="minorHAnsi"/>
          <w:sz w:val="24"/>
          <w:szCs w:val="24"/>
          <w:lang w:val="hr-HR"/>
        </w:rPr>
      </w:pPr>
      <w:r w:rsidRPr="00E45878">
        <w:rPr>
          <w:rFonts w:asciiTheme="minorHAnsi" w:hAnsiTheme="minorHAnsi" w:cstheme="minorHAnsi"/>
          <w:sz w:val="24"/>
          <w:szCs w:val="24"/>
          <w:lang w:val="hr-HR"/>
        </w:rPr>
        <w:t>Navedeni uvjeti regulirani su važećim Pravilnikom o studiranju.</w:t>
      </w:r>
    </w:p>
    <w:p w14:paraId="12C71E0A" w14:textId="7BD831FB" w:rsidR="004C1E5D" w:rsidRPr="00E45878" w:rsidRDefault="004C1E5D" w:rsidP="004C1E5D">
      <w:pPr>
        <w:pStyle w:val="Tekstfusnote"/>
        <w:ind w:left="360"/>
        <w:jc w:val="both"/>
        <w:rPr>
          <w:rFonts w:asciiTheme="minorHAnsi" w:hAnsiTheme="minorHAnsi" w:cstheme="minorHAnsi"/>
          <w:sz w:val="24"/>
          <w:szCs w:val="24"/>
          <w:lang w:val="hr-HR"/>
        </w:rPr>
      </w:pPr>
    </w:p>
    <w:p w14:paraId="49DF9F30" w14:textId="77777777" w:rsidR="005C142F" w:rsidRPr="00E45878" w:rsidRDefault="005C142F" w:rsidP="004C1E5D">
      <w:pPr>
        <w:pStyle w:val="Tekstfusnote"/>
        <w:ind w:left="720"/>
        <w:outlineLvl w:val="1"/>
        <w:rPr>
          <w:rFonts w:asciiTheme="minorHAnsi" w:hAnsiTheme="minorHAnsi" w:cstheme="minorHAnsi"/>
          <w:b/>
          <w:sz w:val="24"/>
          <w:szCs w:val="24"/>
          <w:lang w:val="hr-HR"/>
        </w:rPr>
      </w:pPr>
      <w:bookmarkStart w:id="61" w:name="_Toc461722912"/>
    </w:p>
    <w:p w14:paraId="6479C09B" w14:textId="150D9811" w:rsidR="004E21F4" w:rsidRPr="00E45878" w:rsidRDefault="004C1E5D" w:rsidP="00B40BF3">
      <w:pPr>
        <w:pStyle w:val="Tekstfusnote"/>
        <w:numPr>
          <w:ilvl w:val="1"/>
          <w:numId w:val="134"/>
        </w:numPr>
        <w:ind w:left="567" w:hanging="567"/>
        <w:outlineLvl w:val="1"/>
        <w:rPr>
          <w:rFonts w:asciiTheme="minorHAnsi" w:hAnsiTheme="minorHAnsi" w:cstheme="minorHAnsi"/>
          <w:b/>
          <w:sz w:val="24"/>
          <w:szCs w:val="24"/>
          <w:lang w:val="hr-HR"/>
        </w:rPr>
      </w:pPr>
      <w:bookmarkStart w:id="62" w:name="_Toc221028225"/>
      <w:bookmarkEnd w:id="61"/>
      <w:r w:rsidRPr="00E45878">
        <w:rPr>
          <w:rFonts w:asciiTheme="minorHAnsi" w:hAnsiTheme="minorHAnsi" w:cstheme="minorHAnsi"/>
          <w:b/>
          <w:sz w:val="24"/>
          <w:szCs w:val="24"/>
          <w:lang w:val="hr-HR"/>
        </w:rPr>
        <w:t>Način završetka studija</w:t>
      </w:r>
      <w:bookmarkEnd w:id="62"/>
    </w:p>
    <w:p w14:paraId="458F7D92" w14:textId="2CD12920" w:rsidR="005C142F" w:rsidRPr="00E45878" w:rsidRDefault="005C142F" w:rsidP="005C142F">
      <w:pPr>
        <w:pStyle w:val="Tekstfusnote"/>
        <w:outlineLvl w:val="1"/>
        <w:rPr>
          <w:rFonts w:asciiTheme="minorHAnsi" w:hAnsiTheme="minorHAnsi" w:cstheme="minorHAnsi"/>
          <w:sz w:val="24"/>
          <w:szCs w:val="24"/>
          <w:lang w:val="hr-HR"/>
        </w:rPr>
      </w:pPr>
    </w:p>
    <w:p w14:paraId="6F23775B" w14:textId="77777777" w:rsidR="005C142F" w:rsidRPr="00E45878" w:rsidRDefault="005C142F" w:rsidP="2FA69DD6">
      <w:pPr>
        <w:pStyle w:val="Tekstfusnote"/>
        <w:outlineLvl w:val="1"/>
        <w:rPr>
          <w:rFonts w:asciiTheme="minorHAnsi" w:hAnsiTheme="minorHAnsi" w:cstheme="minorBidi"/>
          <w:sz w:val="22"/>
          <w:szCs w:val="22"/>
          <w:lang w:val="hr-HR"/>
        </w:rPr>
      </w:pPr>
    </w:p>
    <w:p w14:paraId="2DDEDFB0" w14:textId="77777777" w:rsidR="004E21F4" w:rsidRPr="00E45878" w:rsidRDefault="2FA69DD6" w:rsidP="2FA69DD6">
      <w:pPr>
        <w:pStyle w:val="Tekstfusnote"/>
        <w:rPr>
          <w:rFonts w:asciiTheme="minorHAnsi" w:hAnsiTheme="minorHAnsi" w:cstheme="minorBidi"/>
          <w:sz w:val="22"/>
          <w:szCs w:val="22"/>
          <w:lang w:val="hr-HR"/>
        </w:rPr>
      </w:pPr>
      <w:r w:rsidRPr="00E45878">
        <w:rPr>
          <w:rFonts w:asciiTheme="minorHAnsi" w:hAnsiTheme="minorHAnsi" w:cstheme="minorBidi"/>
          <w:sz w:val="22"/>
          <w:szCs w:val="22"/>
          <w:lang w:val="hr-HR"/>
        </w:rPr>
        <w:t>Student završava studij stjecanjem 180 ECTS bodova te stječe kvalifikaciju</w:t>
      </w:r>
    </w:p>
    <w:p w14:paraId="5A38338F" w14:textId="77777777" w:rsidR="004E21F4" w:rsidRPr="00E45878" w:rsidRDefault="004E21F4" w:rsidP="2FA69DD6">
      <w:pPr>
        <w:pStyle w:val="Tekstfusnote"/>
        <w:rPr>
          <w:rFonts w:asciiTheme="minorHAnsi" w:hAnsiTheme="minorHAnsi" w:cstheme="minorBidi"/>
          <w:b/>
          <w:bCs/>
          <w:sz w:val="22"/>
          <w:szCs w:val="22"/>
          <w:lang w:val="hr-HR"/>
        </w:rPr>
      </w:pPr>
    </w:p>
    <w:p w14:paraId="391EDFDF" w14:textId="62BB1D0E" w:rsidR="004E21F4" w:rsidRPr="00E45878" w:rsidRDefault="2FA69DD6" w:rsidP="2FA69DD6">
      <w:pPr>
        <w:pStyle w:val="Tekstfusnote"/>
        <w:jc w:val="center"/>
        <w:rPr>
          <w:rFonts w:asciiTheme="minorHAnsi" w:hAnsiTheme="minorHAnsi" w:cstheme="minorBidi"/>
          <w:b/>
          <w:bCs/>
          <w:i/>
          <w:iCs/>
          <w:sz w:val="22"/>
          <w:szCs w:val="22"/>
          <w:lang w:val="hr-HR"/>
        </w:rPr>
      </w:pPr>
      <w:r w:rsidRPr="00E45878">
        <w:rPr>
          <w:rFonts w:asciiTheme="minorHAnsi" w:hAnsiTheme="minorHAnsi" w:cstheme="minorBidi"/>
          <w:b/>
          <w:bCs/>
          <w:i/>
          <w:iCs/>
          <w:sz w:val="22"/>
          <w:szCs w:val="22"/>
          <w:lang w:val="hr-HR"/>
        </w:rPr>
        <w:t xml:space="preserve"> prvostupnik (baccalaureus) inženjer održivog agroturizma</w:t>
      </w:r>
    </w:p>
    <w:p w14:paraId="707F4F91" w14:textId="77777777" w:rsidR="004E21F4" w:rsidRPr="00E45878" w:rsidRDefault="2FA69DD6" w:rsidP="2FA69DD6">
      <w:pPr>
        <w:pStyle w:val="Tekstfusnote"/>
        <w:jc w:val="center"/>
        <w:rPr>
          <w:rFonts w:asciiTheme="minorHAnsi" w:hAnsiTheme="minorHAnsi" w:cstheme="minorBidi"/>
          <w:b/>
          <w:bCs/>
          <w:i/>
          <w:iCs/>
          <w:sz w:val="22"/>
          <w:szCs w:val="22"/>
          <w:lang w:val="hr-HR"/>
        </w:rPr>
      </w:pPr>
      <w:r w:rsidRPr="00E45878">
        <w:rPr>
          <w:rFonts w:asciiTheme="minorHAnsi" w:hAnsiTheme="minorHAnsi" w:cstheme="minorBidi"/>
          <w:b/>
          <w:bCs/>
          <w:i/>
          <w:iCs/>
          <w:sz w:val="22"/>
          <w:szCs w:val="22"/>
          <w:lang w:val="hr-HR"/>
        </w:rPr>
        <w:t>bacc.ing.agr.</w:t>
      </w:r>
    </w:p>
    <w:p w14:paraId="5F1C5A8C" w14:textId="03A139C3" w:rsidR="004E21F4" w:rsidRPr="00E45878" w:rsidRDefault="2FA69DD6" w:rsidP="2FA69DD6">
      <w:pPr>
        <w:pStyle w:val="Tekstfusnote"/>
        <w:jc w:val="center"/>
        <w:rPr>
          <w:rFonts w:asciiTheme="minorHAnsi" w:hAnsiTheme="minorHAnsi" w:cstheme="minorBidi"/>
          <w:b/>
          <w:bCs/>
          <w:i/>
          <w:iCs/>
          <w:sz w:val="22"/>
          <w:szCs w:val="22"/>
          <w:lang w:val="hr-HR"/>
        </w:rPr>
      </w:pPr>
      <w:r w:rsidRPr="00E45878">
        <w:rPr>
          <w:rFonts w:asciiTheme="minorHAnsi" w:hAnsiTheme="minorHAnsi" w:cstheme="minorBidi"/>
          <w:b/>
          <w:bCs/>
          <w:i/>
          <w:iCs/>
          <w:sz w:val="22"/>
          <w:szCs w:val="22"/>
          <w:lang w:val="hr-HR"/>
        </w:rPr>
        <w:t>prvostupnica (baccalaurea) inženjerka održivog agroturizma</w:t>
      </w:r>
    </w:p>
    <w:p w14:paraId="5DCA83DA" w14:textId="77777777" w:rsidR="004E21F4" w:rsidRPr="00E45878" w:rsidRDefault="2FA69DD6" w:rsidP="2FA69DD6">
      <w:pPr>
        <w:pStyle w:val="Tekstfusnote"/>
        <w:jc w:val="center"/>
        <w:rPr>
          <w:rFonts w:asciiTheme="minorHAnsi" w:hAnsiTheme="minorHAnsi" w:cstheme="minorBidi"/>
          <w:b/>
          <w:bCs/>
          <w:i/>
          <w:iCs/>
          <w:sz w:val="22"/>
          <w:szCs w:val="22"/>
          <w:lang w:val="hr-HR"/>
        </w:rPr>
      </w:pPr>
      <w:r w:rsidRPr="00E45878">
        <w:rPr>
          <w:rFonts w:asciiTheme="minorHAnsi" w:hAnsiTheme="minorHAnsi" w:cstheme="minorBidi"/>
          <w:b/>
          <w:bCs/>
          <w:i/>
          <w:iCs/>
          <w:sz w:val="22"/>
          <w:szCs w:val="22"/>
          <w:lang w:val="hr-HR"/>
        </w:rPr>
        <w:t>bacc.ing.agr.</w:t>
      </w:r>
    </w:p>
    <w:p w14:paraId="3D31179D" w14:textId="77777777" w:rsidR="004E21F4" w:rsidRPr="00E45878" w:rsidRDefault="004E21F4">
      <w:pPr>
        <w:pStyle w:val="Tekstfusnote"/>
        <w:rPr>
          <w:rFonts w:asciiTheme="minorHAnsi" w:hAnsiTheme="minorHAnsi" w:cstheme="minorHAnsi"/>
          <w:b/>
          <w:color w:val="FF0000"/>
          <w:sz w:val="24"/>
          <w:szCs w:val="24"/>
          <w:lang w:val="hr-HR"/>
        </w:rPr>
      </w:pPr>
    </w:p>
    <w:p w14:paraId="1F63BE93" w14:textId="77777777" w:rsidR="004E21F4" w:rsidRPr="00E45878" w:rsidRDefault="2FA69DD6" w:rsidP="2FA69DD6">
      <w:pPr>
        <w:pStyle w:val="Tekstfusnote"/>
        <w:rPr>
          <w:rFonts w:asciiTheme="minorHAnsi" w:hAnsiTheme="minorHAnsi" w:cstheme="minorBidi"/>
          <w:sz w:val="22"/>
          <w:szCs w:val="22"/>
          <w:lang w:val="hr-HR"/>
        </w:rPr>
      </w:pPr>
      <w:r w:rsidRPr="00E45878">
        <w:rPr>
          <w:rFonts w:asciiTheme="minorHAnsi" w:hAnsiTheme="minorHAnsi" w:cstheme="minorBidi"/>
          <w:sz w:val="22"/>
          <w:szCs w:val="22"/>
          <w:lang w:val="hr-HR"/>
        </w:rPr>
        <w:t>Od ukupno 180 ECTS bodova, student stječe:</w:t>
      </w:r>
    </w:p>
    <w:p w14:paraId="5092CD64" w14:textId="53717CB3" w:rsidR="004E21F4" w:rsidRPr="00E45878" w:rsidRDefault="2FA69DD6" w:rsidP="00B40BF3">
      <w:pPr>
        <w:pStyle w:val="Tekstfusnote"/>
        <w:numPr>
          <w:ilvl w:val="0"/>
          <w:numId w:val="18"/>
        </w:numPr>
        <w:rPr>
          <w:rFonts w:asciiTheme="minorHAnsi" w:hAnsiTheme="minorHAnsi" w:cstheme="minorBidi"/>
          <w:sz w:val="22"/>
          <w:szCs w:val="22"/>
          <w:lang w:val="hr-HR"/>
        </w:rPr>
      </w:pPr>
      <w:r w:rsidRPr="00E45878">
        <w:rPr>
          <w:rFonts w:asciiTheme="minorHAnsi" w:hAnsiTheme="minorHAnsi" w:cstheme="minorBidi"/>
          <w:sz w:val="22"/>
          <w:szCs w:val="22"/>
          <w:lang w:val="hr-HR"/>
        </w:rPr>
        <w:t xml:space="preserve">132 ECTS bodova polaganjem ispita na obvezatnim kolegijima, </w:t>
      </w:r>
    </w:p>
    <w:p w14:paraId="2ADE53D0" w14:textId="5B319374" w:rsidR="004E21F4" w:rsidRPr="00E45878" w:rsidRDefault="2FA69DD6" w:rsidP="00B40BF3">
      <w:pPr>
        <w:pStyle w:val="Tekstfusnote"/>
        <w:numPr>
          <w:ilvl w:val="0"/>
          <w:numId w:val="18"/>
        </w:numPr>
        <w:rPr>
          <w:rFonts w:asciiTheme="minorHAnsi" w:hAnsiTheme="minorHAnsi" w:cstheme="minorBidi"/>
          <w:sz w:val="22"/>
          <w:szCs w:val="22"/>
          <w:lang w:val="hr-HR"/>
        </w:rPr>
      </w:pPr>
      <w:r w:rsidRPr="00E45878">
        <w:rPr>
          <w:rFonts w:asciiTheme="minorHAnsi" w:hAnsiTheme="minorHAnsi" w:cstheme="minorBidi"/>
          <w:sz w:val="22"/>
          <w:szCs w:val="22"/>
          <w:lang w:val="hr-HR"/>
        </w:rPr>
        <w:t xml:space="preserve">18 ECTS bodov polaganjem ispita na izbornim kolegijima, </w:t>
      </w:r>
    </w:p>
    <w:p w14:paraId="2E422E47" w14:textId="2C24F590" w:rsidR="004E21F4" w:rsidRPr="00E45878" w:rsidRDefault="2FA69DD6" w:rsidP="00B40BF3">
      <w:pPr>
        <w:pStyle w:val="Tekstfusnote"/>
        <w:numPr>
          <w:ilvl w:val="0"/>
          <w:numId w:val="18"/>
        </w:numPr>
        <w:rPr>
          <w:rFonts w:asciiTheme="minorHAnsi" w:hAnsiTheme="minorHAnsi" w:cstheme="minorBidi"/>
          <w:sz w:val="22"/>
          <w:szCs w:val="22"/>
          <w:lang w:val="hr-HR"/>
        </w:rPr>
      </w:pPr>
      <w:r w:rsidRPr="00E45878">
        <w:rPr>
          <w:rFonts w:asciiTheme="minorHAnsi" w:hAnsiTheme="minorHAnsi" w:cstheme="minorBidi"/>
          <w:sz w:val="22"/>
          <w:szCs w:val="22"/>
          <w:lang w:val="hr-HR"/>
        </w:rPr>
        <w:t xml:space="preserve">20 ECTS bodova stručnom praksom, </w:t>
      </w:r>
    </w:p>
    <w:p w14:paraId="124D0817" w14:textId="76B5CE8B" w:rsidR="004E21F4" w:rsidRPr="00E45878" w:rsidRDefault="2FA69DD6" w:rsidP="00B40BF3">
      <w:pPr>
        <w:pStyle w:val="Tekstfusnote"/>
        <w:numPr>
          <w:ilvl w:val="0"/>
          <w:numId w:val="18"/>
        </w:numPr>
        <w:outlineLvl w:val="1"/>
        <w:rPr>
          <w:rFonts w:asciiTheme="minorHAnsi" w:hAnsiTheme="minorHAnsi" w:cstheme="minorHAnsi"/>
          <w:b/>
          <w:sz w:val="28"/>
          <w:szCs w:val="28"/>
          <w:lang w:val="hr-HR"/>
        </w:rPr>
      </w:pPr>
      <w:r w:rsidRPr="00E45878">
        <w:rPr>
          <w:rFonts w:asciiTheme="minorHAnsi" w:hAnsiTheme="minorHAnsi" w:cstheme="minorBidi"/>
          <w:sz w:val="22"/>
          <w:szCs w:val="22"/>
          <w:lang w:val="hr-HR"/>
        </w:rPr>
        <w:t>10 ECTS bodova završnim radom.</w:t>
      </w:r>
    </w:p>
    <w:sectPr w:rsidR="004E21F4" w:rsidRPr="00E45878" w:rsidSect="004E21F4">
      <w:pgSz w:w="11906" w:h="16838"/>
      <w:pgMar w:top="1677" w:right="1418" w:bottom="1079" w:left="1418" w:header="709" w:footer="5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C54DE" w14:textId="77777777" w:rsidR="00BF3C49" w:rsidRDefault="00BF3C49" w:rsidP="004E21F4">
      <w:r>
        <w:separator/>
      </w:r>
    </w:p>
  </w:endnote>
  <w:endnote w:type="continuationSeparator" w:id="0">
    <w:p w14:paraId="669C6723" w14:textId="77777777" w:rsidR="00BF3C49" w:rsidRDefault="00BF3C49" w:rsidP="004E2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OpenSymbol">
    <w:altName w:val="Arial Unicode MS"/>
    <w:charset w:val="01"/>
    <w:family w:val="auto"/>
    <w:pitch w:val="default"/>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08016"/>
      <w:showingPlcHdr/>
    </w:sdtPr>
    <w:sdtEndPr/>
    <w:sdtContent>
      <w:p w14:paraId="075DEB21" w14:textId="6B489301" w:rsidR="00965191" w:rsidRDefault="00965191">
        <w:pPr>
          <w:pStyle w:val="Podnoje"/>
          <w:jc w:val="right"/>
        </w:pPr>
        <w:r>
          <w:t xml:space="preserve">     </w:t>
        </w:r>
      </w:p>
    </w:sdtContent>
  </w:sdt>
  <w:p w14:paraId="391205AA" w14:textId="77777777" w:rsidR="00965191" w:rsidRDefault="0096519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E4D2A" w14:textId="4568F00F" w:rsidR="00965191" w:rsidRPr="0056414B" w:rsidRDefault="00965191" w:rsidP="0056414B">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8292"/>
    </w:sdtPr>
    <w:sdtEndPr>
      <w:rPr>
        <w:rFonts w:ascii="Arial Narrow" w:hAnsi="Arial Narrow"/>
      </w:rPr>
    </w:sdtEndPr>
    <w:sdtContent>
      <w:p w14:paraId="059DA83C" w14:textId="77777777" w:rsidR="00965191" w:rsidRDefault="00965191">
        <w:pPr>
          <w:pStyle w:val="Podnoje"/>
          <w:jc w:val="center"/>
        </w:pP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Pr>
            <w:rFonts w:ascii="Arial Narrow" w:hAnsi="Arial Narrow"/>
            <w:noProof/>
          </w:rPr>
          <w:t>19</w:t>
        </w:r>
        <w:r>
          <w:rPr>
            <w:rFonts w:ascii="Arial Narrow" w:hAnsi="Arial Narrow"/>
          </w:rPr>
          <w:fldChar w:fldCharType="end"/>
        </w:r>
      </w:p>
    </w:sdtContent>
  </w:sdt>
  <w:p w14:paraId="0C4BC9C3" w14:textId="77777777" w:rsidR="00965191" w:rsidRDefault="0096519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895BD" w14:textId="77777777" w:rsidR="00BF3C49" w:rsidRDefault="00BF3C49" w:rsidP="004E21F4">
      <w:r>
        <w:separator/>
      </w:r>
    </w:p>
  </w:footnote>
  <w:footnote w:type="continuationSeparator" w:id="0">
    <w:p w14:paraId="26ABD2B9" w14:textId="77777777" w:rsidR="00BF3C49" w:rsidRDefault="00BF3C49" w:rsidP="004E21F4">
      <w:r>
        <w:continuationSeparator/>
      </w:r>
    </w:p>
  </w:footnote>
  <w:footnote w:id="1">
    <w:p w14:paraId="04F4A07D" w14:textId="77777777" w:rsidR="00965191" w:rsidRPr="00170172" w:rsidRDefault="00965191" w:rsidP="0056414B">
      <w:pPr>
        <w:pStyle w:val="Tekstfusnote"/>
        <w:jc w:val="both"/>
        <w:rPr>
          <w:rFonts w:asciiTheme="minorHAnsi" w:hAnsiTheme="minorHAnsi" w:cstheme="minorHAnsi"/>
          <w:sz w:val="16"/>
          <w:szCs w:val="16"/>
          <w:lang w:val="hr-HR"/>
        </w:rPr>
      </w:pPr>
      <w:r>
        <w:rPr>
          <w:rStyle w:val="Referencafusnote"/>
        </w:rPr>
        <w:footnoteRef/>
      </w:r>
      <w:r>
        <w:t xml:space="preserve"> </w:t>
      </w:r>
      <w:r w:rsidRPr="00170172">
        <w:rPr>
          <w:rFonts w:asciiTheme="minorHAnsi" w:hAnsiTheme="minorHAnsi" w:cstheme="minorHAnsi"/>
          <w:sz w:val="16"/>
          <w:szCs w:val="16"/>
          <w:lang w:val="hr-HR"/>
        </w:rPr>
        <w:t>U svrhu usklađivanja sa Zakonom o visokom obrazovanju i znanstvenoj djelatnosti (NN, 119/2022) naziv „preddiplomski stručni studij“ mijenja se u „stručni prijediplomski studij“ (čl. 57). Usklađivanje je provedeno u nastavku dokumenta.</w:t>
      </w:r>
    </w:p>
    <w:p w14:paraId="32A68082" w14:textId="71E37326" w:rsidR="00965191" w:rsidRPr="0056414B" w:rsidRDefault="00965191">
      <w:pPr>
        <w:pStyle w:val="Tekstfusnote"/>
        <w:rPr>
          <w:lang w:val="hr-HR"/>
        </w:rPr>
      </w:pPr>
    </w:p>
  </w:footnote>
  <w:footnote w:id="2">
    <w:p w14:paraId="010A5322" w14:textId="719DEB4F" w:rsidR="00965191" w:rsidRPr="0056414B" w:rsidRDefault="00965191" w:rsidP="0056414B">
      <w:pPr>
        <w:pStyle w:val="Tekstfusnote"/>
        <w:jc w:val="both"/>
        <w:rPr>
          <w:rFonts w:asciiTheme="minorHAnsi" w:hAnsiTheme="minorHAnsi" w:cstheme="minorHAnsi"/>
          <w:sz w:val="16"/>
          <w:szCs w:val="16"/>
          <w:lang w:val="hr-HR"/>
        </w:rPr>
      </w:pPr>
      <w:r>
        <w:rPr>
          <w:rStyle w:val="Referencafusnote"/>
        </w:rPr>
        <w:footnoteRef/>
      </w:r>
      <w:r w:rsidRPr="00170172">
        <w:rPr>
          <w:rFonts w:asciiTheme="minorHAnsi" w:hAnsiTheme="minorHAnsi" w:cstheme="minorHAnsi"/>
          <w:sz w:val="16"/>
          <w:szCs w:val="16"/>
          <w:lang w:val="hr-HR"/>
        </w:rPr>
        <w:t>U svrhu usklađivanja sa Zakonom o visokom obrazovanju i znanstvenoj djelatnosti (NN, 119/2022) naziv „stručni prvostupnik/prvostupnica“ mijenja se u „prvostupnik/prvostupnica“ (čl. 74). Usklađivanje je provedeno u nastavku dokumenta.</w:t>
      </w:r>
    </w:p>
    <w:p w14:paraId="69A49B40" w14:textId="65819A53" w:rsidR="00965191" w:rsidRPr="0056414B" w:rsidRDefault="00965191">
      <w:pPr>
        <w:pStyle w:val="Tekstfusnote"/>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A9C0" w14:textId="77777777" w:rsidR="00965191" w:rsidRDefault="00965191">
    <w:pPr>
      <w:pStyle w:val="Zaglavlje"/>
    </w:pPr>
  </w:p>
  <w:p w14:paraId="39580A36" w14:textId="77777777" w:rsidR="00965191" w:rsidRDefault="0096519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Grafikeoznake"/>
      <w:lvlText w:val=""/>
      <w:lvlJc w:val="left"/>
      <w:pPr>
        <w:tabs>
          <w:tab w:val="left" w:pos="360"/>
        </w:tabs>
        <w:ind w:left="360" w:hanging="360"/>
      </w:pPr>
      <w:rPr>
        <w:rFonts w:ascii="Symbol" w:hAnsi="Symbol" w:hint="default"/>
      </w:rPr>
    </w:lvl>
  </w:abstractNum>
  <w:abstractNum w:abstractNumId="1" w15:restartNumberingAfterBreak="0">
    <w:nsid w:val="021A46E4"/>
    <w:multiLevelType w:val="multilevel"/>
    <w:tmpl w:val="A7C4B0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448C3E"/>
    <w:multiLevelType w:val="multilevel"/>
    <w:tmpl w:val="5D481BEE"/>
    <w:lvl w:ilvl="0">
      <w:start w:val="1"/>
      <w:numFmt w:val="decimal"/>
      <w:lvlText w:val="I%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30CDC78"/>
    <w:multiLevelType w:val="multilevel"/>
    <w:tmpl w:val="041A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38A64A2"/>
    <w:multiLevelType w:val="multilevel"/>
    <w:tmpl w:val="038A64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F915A1"/>
    <w:multiLevelType w:val="hybridMultilevel"/>
    <w:tmpl w:val="CBE0EF32"/>
    <w:lvl w:ilvl="0" w:tplc="BC5A5CE8">
      <w:start w:val="1"/>
      <w:numFmt w:val="decimal"/>
      <w:lvlText w:val="%1."/>
      <w:lvlJc w:val="left"/>
      <w:pPr>
        <w:ind w:left="720" w:hanging="360"/>
      </w:pPr>
      <w:rPr>
        <w:rFonts w:ascii="Arial Narrow" w:eastAsiaTheme="minorHAnsi" w:hAnsi="Arial Narrow" w:cs="Arial Narrow"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4F602C7"/>
    <w:multiLevelType w:val="hybridMultilevel"/>
    <w:tmpl w:val="3C0AAA06"/>
    <w:lvl w:ilvl="0" w:tplc="4A10BC88">
      <w:start w:val="1"/>
      <w:numFmt w:val="decimal"/>
      <w:lvlText w:val="I%1"/>
      <w:lvlJc w:val="left"/>
      <w:pPr>
        <w:ind w:left="360" w:hanging="360"/>
      </w:pPr>
      <w:rPr>
        <w:rFonts w:asciiTheme="minorHAnsi" w:hAnsiTheme="minorHAnsi" w:cstheme="minorHAnsi"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51775FC"/>
    <w:multiLevelType w:val="hybridMultilevel"/>
    <w:tmpl w:val="0BC4D9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5511B68"/>
    <w:multiLevelType w:val="multilevel"/>
    <w:tmpl w:val="05511B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777BFA"/>
    <w:multiLevelType w:val="hybridMultilevel"/>
    <w:tmpl w:val="F9665608"/>
    <w:lvl w:ilvl="0" w:tplc="4A10BC88">
      <w:start w:val="1"/>
      <w:numFmt w:val="decimal"/>
      <w:lvlText w:val="I%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9552DE2"/>
    <w:multiLevelType w:val="multilevel"/>
    <w:tmpl w:val="76287EE8"/>
    <w:lvl w:ilvl="0">
      <w:start w:val="1"/>
      <w:numFmt w:val="decimal"/>
      <w:lvlText w:val="%1."/>
      <w:lvlJc w:val="left"/>
      <w:pPr>
        <w:ind w:left="720" w:hanging="360"/>
      </w:pPr>
      <w:rPr>
        <w:rFonts w:hint="default"/>
        <w:color w:val="000000"/>
      </w:rPr>
    </w:lvl>
    <w:lvl w:ilvl="1">
      <w:start w:val="9"/>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96D45F6"/>
    <w:multiLevelType w:val="hybridMultilevel"/>
    <w:tmpl w:val="495E1E5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0A2559CA"/>
    <w:multiLevelType w:val="multilevel"/>
    <w:tmpl w:val="76287EE8"/>
    <w:lvl w:ilvl="0">
      <w:start w:val="1"/>
      <w:numFmt w:val="decimal"/>
      <w:lvlText w:val="%1."/>
      <w:lvlJc w:val="left"/>
      <w:pPr>
        <w:ind w:left="720" w:hanging="360"/>
      </w:pPr>
      <w:rPr>
        <w:rFonts w:hint="default"/>
        <w:color w:val="000000"/>
      </w:rPr>
    </w:lvl>
    <w:lvl w:ilvl="1">
      <w:start w:val="9"/>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B4E42EE"/>
    <w:multiLevelType w:val="multilevel"/>
    <w:tmpl w:val="C51084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0D5F36DD"/>
    <w:multiLevelType w:val="hybridMultilevel"/>
    <w:tmpl w:val="02AA83E2"/>
    <w:lvl w:ilvl="0" w:tplc="4A10BC88">
      <w:start w:val="1"/>
      <w:numFmt w:val="decimal"/>
      <w:lvlText w:val="I%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D790B89"/>
    <w:multiLevelType w:val="multilevel"/>
    <w:tmpl w:val="9578A4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F294412"/>
    <w:multiLevelType w:val="multilevel"/>
    <w:tmpl w:val="2C2C1A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11167A2"/>
    <w:multiLevelType w:val="hybridMultilevel"/>
    <w:tmpl w:val="21262DA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11313A82"/>
    <w:multiLevelType w:val="hybridMultilevel"/>
    <w:tmpl w:val="AE66289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119D67F7"/>
    <w:multiLevelType w:val="hybridMultilevel"/>
    <w:tmpl w:val="D212884C"/>
    <w:lvl w:ilvl="0" w:tplc="45600908">
      <w:start w:val="1"/>
      <w:numFmt w:val="decimal"/>
      <w:lvlText w:val="%1."/>
      <w:lvlJc w:val="left"/>
      <w:pPr>
        <w:ind w:left="720" w:hanging="360"/>
      </w:pPr>
      <w:rPr>
        <w:rFonts w:ascii="Cambria" w:eastAsia="Cambria" w:hAnsi="Cambria" w:cs="Cambria" w:hint="default"/>
        <w:i/>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24F810A"/>
    <w:multiLevelType w:val="hybridMultilevel"/>
    <w:tmpl w:val="07A6DF7C"/>
    <w:lvl w:ilvl="0" w:tplc="12A0C8B2">
      <w:start w:val="1"/>
      <w:numFmt w:val="decimal"/>
      <w:lvlText w:val="%1."/>
      <w:lvlJc w:val="left"/>
      <w:pPr>
        <w:ind w:left="720" w:hanging="360"/>
      </w:pPr>
    </w:lvl>
    <w:lvl w:ilvl="1" w:tplc="D2C674E2">
      <w:start w:val="1"/>
      <w:numFmt w:val="lowerLetter"/>
      <w:lvlText w:val="%2."/>
      <w:lvlJc w:val="left"/>
      <w:pPr>
        <w:ind w:left="1440" w:hanging="360"/>
      </w:pPr>
    </w:lvl>
    <w:lvl w:ilvl="2" w:tplc="663ED542">
      <w:start w:val="1"/>
      <w:numFmt w:val="lowerRoman"/>
      <w:lvlText w:val="%3."/>
      <w:lvlJc w:val="right"/>
      <w:pPr>
        <w:ind w:left="2160" w:hanging="180"/>
      </w:pPr>
    </w:lvl>
    <w:lvl w:ilvl="3" w:tplc="F678E51C">
      <w:start w:val="1"/>
      <w:numFmt w:val="decimal"/>
      <w:lvlText w:val="%4."/>
      <w:lvlJc w:val="left"/>
      <w:pPr>
        <w:ind w:left="2880" w:hanging="360"/>
      </w:pPr>
    </w:lvl>
    <w:lvl w:ilvl="4" w:tplc="E1DEA4EE">
      <w:start w:val="1"/>
      <w:numFmt w:val="lowerLetter"/>
      <w:lvlText w:val="%5."/>
      <w:lvlJc w:val="left"/>
      <w:pPr>
        <w:ind w:left="3600" w:hanging="360"/>
      </w:pPr>
    </w:lvl>
    <w:lvl w:ilvl="5" w:tplc="E474BDAC">
      <w:start w:val="1"/>
      <w:numFmt w:val="lowerRoman"/>
      <w:lvlText w:val="%6."/>
      <w:lvlJc w:val="right"/>
      <w:pPr>
        <w:ind w:left="4320" w:hanging="180"/>
      </w:pPr>
    </w:lvl>
    <w:lvl w:ilvl="6" w:tplc="0B528A66">
      <w:start w:val="1"/>
      <w:numFmt w:val="decimal"/>
      <w:lvlText w:val="%7."/>
      <w:lvlJc w:val="left"/>
      <w:pPr>
        <w:ind w:left="5040" w:hanging="360"/>
      </w:pPr>
    </w:lvl>
    <w:lvl w:ilvl="7" w:tplc="0FDA6FA6">
      <w:start w:val="1"/>
      <w:numFmt w:val="lowerLetter"/>
      <w:lvlText w:val="%8."/>
      <w:lvlJc w:val="left"/>
      <w:pPr>
        <w:ind w:left="5760" w:hanging="360"/>
      </w:pPr>
    </w:lvl>
    <w:lvl w:ilvl="8" w:tplc="BF50FD64">
      <w:start w:val="1"/>
      <w:numFmt w:val="lowerRoman"/>
      <w:lvlText w:val="%9."/>
      <w:lvlJc w:val="right"/>
      <w:pPr>
        <w:ind w:left="6480" w:hanging="180"/>
      </w:pPr>
    </w:lvl>
  </w:abstractNum>
  <w:abstractNum w:abstractNumId="21" w15:restartNumberingAfterBreak="0">
    <w:nsid w:val="12C65874"/>
    <w:multiLevelType w:val="hybridMultilevel"/>
    <w:tmpl w:val="28A2358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143D1C1F"/>
    <w:multiLevelType w:val="hybridMultilevel"/>
    <w:tmpl w:val="FB40557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160C7377"/>
    <w:multiLevelType w:val="hybridMultilevel"/>
    <w:tmpl w:val="C562EBF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1764017E"/>
    <w:multiLevelType w:val="hybridMultilevel"/>
    <w:tmpl w:val="A162BACC"/>
    <w:lvl w:ilvl="0" w:tplc="A44A4A54">
      <w:start w:val="1"/>
      <w:numFmt w:val="decimal"/>
      <w:lvlText w:val="%1."/>
      <w:lvlJc w:val="left"/>
      <w:pPr>
        <w:ind w:left="720" w:hanging="360"/>
      </w:pPr>
    </w:lvl>
    <w:lvl w:ilvl="1" w:tplc="E6A619E6">
      <w:start w:val="1"/>
      <w:numFmt w:val="lowerLetter"/>
      <w:lvlText w:val="%2."/>
      <w:lvlJc w:val="left"/>
      <w:pPr>
        <w:ind w:left="1440" w:hanging="360"/>
      </w:pPr>
    </w:lvl>
    <w:lvl w:ilvl="2" w:tplc="D6529832">
      <w:start w:val="1"/>
      <w:numFmt w:val="lowerRoman"/>
      <w:lvlText w:val="%3."/>
      <w:lvlJc w:val="right"/>
      <w:pPr>
        <w:ind w:left="2160" w:hanging="180"/>
      </w:pPr>
    </w:lvl>
    <w:lvl w:ilvl="3" w:tplc="3912C27A">
      <w:start w:val="1"/>
      <w:numFmt w:val="decimal"/>
      <w:lvlText w:val="%4."/>
      <w:lvlJc w:val="left"/>
      <w:pPr>
        <w:ind w:left="2880" w:hanging="360"/>
      </w:pPr>
    </w:lvl>
    <w:lvl w:ilvl="4" w:tplc="46FEF998">
      <w:start w:val="1"/>
      <w:numFmt w:val="lowerLetter"/>
      <w:lvlText w:val="%5."/>
      <w:lvlJc w:val="left"/>
      <w:pPr>
        <w:ind w:left="3600" w:hanging="360"/>
      </w:pPr>
    </w:lvl>
    <w:lvl w:ilvl="5" w:tplc="09823144">
      <w:start w:val="1"/>
      <w:numFmt w:val="lowerRoman"/>
      <w:lvlText w:val="%6."/>
      <w:lvlJc w:val="right"/>
      <w:pPr>
        <w:ind w:left="4320" w:hanging="180"/>
      </w:pPr>
    </w:lvl>
    <w:lvl w:ilvl="6" w:tplc="732A841C">
      <w:start w:val="1"/>
      <w:numFmt w:val="decimal"/>
      <w:lvlText w:val="%7."/>
      <w:lvlJc w:val="left"/>
      <w:pPr>
        <w:ind w:left="5040" w:hanging="360"/>
      </w:pPr>
    </w:lvl>
    <w:lvl w:ilvl="7" w:tplc="8820DA0C">
      <w:start w:val="1"/>
      <w:numFmt w:val="lowerLetter"/>
      <w:lvlText w:val="%8."/>
      <w:lvlJc w:val="left"/>
      <w:pPr>
        <w:ind w:left="5760" w:hanging="360"/>
      </w:pPr>
    </w:lvl>
    <w:lvl w:ilvl="8" w:tplc="7D4A1CC6">
      <w:start w:val="1"/>
      <w:numFmt w:val="lowerRoman"/>
      <w:lvlText w:val="%9."/>
      <w:lvlJc w:val="right"/>
      <w:pPr>
        <w:ind w:left="6480" w:hanging="180"/>
      </w:pPr>
    </w:lvl>
  </w:abstractNum>
  <w:abstractNum w:abstractNumId="25" w15:restartNumberingAfterBreak="0">
    <w:nsid w:val="17C75CE0"/>
    <w:multiLevelType w:val="hybridMultilevel"/>
    <w:tmpl w:val="934692C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17C760A3"/>
    <w:multiLevelType w:val="hybridMultilevel"/>
    <w:tmpl w:val="48D8F8B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1A2D572B"/>
    <w:multiLevelType w:val="multilevel"/>
    <w:tmpl w:val="1A2D572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347EE9"/>
    <w:multiLevelType w:val="multilevel"/>
    <w:tmpl w:val="F5F670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A94491A"/>
    <w:multiLevelType w:val="hybridMultilevel"/>
    <w:tmpl w:val="5CF0C3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1B9C70A6"/>
    <w:multiLevelType w:val="hybridMultilevel"/>
    <w:tmpl w:val="E536DC3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1D853A08"/>
    <w:multiLevelType w:val="hybridMultilevel"/>
    <w:tmpl w:val="1F86CD7E"/>
    <w:lvl w:ilvl="0" w:tplc="4A10BC88">
      <w:start w:val="1"/>
      <w:numFmt w:val="decimal"/>
      <w:lvlText w:val="I%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FA528D8"/>
    <w:multiLevelType w:val="multilevel"/>
    <w:tmpl w:val="1FA528D8"/>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33" w15:restartNumberingAfterBreak="0">
    <w:nsid w:val="201C068A"/>
    <w:multiLevelType w:val="hybridMultilevel"/>
    <w:tmpl w:val="B96626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21C656C1"/>
    <w:multiLevelType w:val="multilevel"/>
    <w:tmpl w:val="21C65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1D47E37"/>
    <w:multiLevelType w:val="multilevel"/>
    <w:tmpl w:val="21D47E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24F787E"/>
    <w:multiLevelType w:val="multilevel"/>
    <w:tmpl w:val="224F78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2D906E7"/>
    <w:multiLevelType w:val="hybridMultilevel"/>
    <w:tmpl w:val="4B80FAB2"/>
    <w:lvl w:ilvl="0" w:tplc="69F08C06">
      <w:start w:val="1"/>
      <w:numFmt w:val="decimal"/>
      <w:lvlText w:val="%1."/>
      <w:lvlJc w:val="left"/>
      <w:pPr>
        <w:ind w:left="1233" w:hanging="360"/>
      </w:pPr>
      <w:rPr>
        <w:rFonts w:hint="default"/>
      </w:rPr>
    </w:lvl>
    <w:lvl w:ilvl="1" w:tplc="041A0019" w:tentative="1">
      <w:start w:val="1"/>
      <w:numFmt w:val="lowerLetter"/>
      <w:lvlText w:val="%2."/>
      <w:lvlJc w:val="left"/>
      <w:pPr>
        <w:ind w:left="1953" w:hanging="360"/>
      </w:pPr>
    </w:lvl>
    <w:lvl w:ilvl="2" w:tplc="041A001B" w:tentative="1">
      <w:start w:val="1"/>
      <w:numFmt w:val="lowerRoman"/>
      <w:lvlText w:val="%3."/>
      <w:lvlJc w:val="right"/>
      <w:pPr>
        <w:ind w:left="2673" w:hanging="180"/>
      </w:pPr>
    </w:lvl>
    <w:lvl w:ilvl="3" w:tplc="041A000F" w:tentative="1">
      <w:start w:val="1"/>
      <w:numFmt w:val="decimal"/>
      <w:lvlText w:val="%4."/>
      <w:lvlJc w:val="left"/>
      <w:pPr>
        <w:ind w:left="3393" w:hanging="360"/>
      </w:pPr>
    </w:lvl>
    <w:lvl w:ilvl="4" w:tplc="041A0019" w:tentative="1">
      <w:start w:val="1"/>
      <w:numFmt w:val="lowerLetter"/>
      <w:lvlText w:val="%5."/>
      <w:lvlJc w:val="left"/>
      <w:pPr>
        <w:ind w:left="4113" w:hanging="360"/>
      </w:pPr>
    </w:lvl>
    <w:lvl w:ilvl="5" w:tplc="041A001B" w:tentative="1">
      <w:start w:val="1"/>
      <w:numFmt w:val="lowerRoman"/>
      <w:lvlText w:val="%6."/>
      <w:lvlJc w:val="right"/>
      <w:pPr>
        <w:ind w:left="4833" w:hanging="180"/>
      </w:pPr>
    </w:lvl>
    <w:lvl w:ilvl="6" w:tplc="041A000F" w:tentative="1">
      <w:start w:val="1"/>
      <w:numFmt w:val="decimal"/>
      <w:lvlText w:val="%7."/>
      <w:lvlJc w:val="left"/>
      <w:pPr>
        <w:ind w:left="5553" w:hanging="360"/>
      </w:pPr>
    </w:lvl>
    <w:lvl w:ilvl="7" w:tplc="041A0019" w:tentative="1">
      <w:start w:val="1"/>
      <w:numFmt w:val="lowerLetter"/>
      <w:lvlText w:val="%8."/>
      <w:lvlJc w:val="left"/>
      <w:pPr>
        <w:ind w:left="6273" w:hanging="360"/>
      </w:pPr>
    </w:lvl>
    <w:lvl w:ilvl="8" w:tplc="041A001B" w:tentative="1">
      <w:start w:val="1"/>
      <w:numFmt w:val="lowerRoman"/>
      <w:lvlText w:val="%9."/>
      <w:lvlJc w:val="right"/>
      <w:pPr>
        <w:ind w:left="6993" w:hanging="180"/>
      </w:pPr>
    </w:lvl>
  </w:abstractNum>
  <w:abstractNum w:abstractNumId="38" w15:restartNumberingAfterBreak="0">
    <w:nsid w:val="23151EEA"/>
    <w:multiLevelType w:val="hybridMultilevel"/>
    <w:tmpl w:val="48D8F8B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232D4090"/>
    <w:multiLevelType w:val="multilevel"/>
    <w:tmpl w:val="48D0E6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3440EC9"/>
    <w:multiLevelType w:val="hybridMultilevel"/>
    <w:tmpl w:val="B068F9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23E671A7"/>
    <w:multiLevelType w:val="hybridMultilevel"/>
    <w:tmpl w:val="AEA2F6A2"/>
    <w:lvl w:ilvl="0" w:tplc="041A000F">
      <w:start w:val="1"/>
      <w:numFmt w:val="decimal"/>
      <w:lvlText w:val="%1."/>
      <w:lvlJc w:val="left"/>
      <w:pPr>
        <w:ind w:left="720"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24DA0479"/>
    <w:multiLevelType w:val="hybridMultilevel"/>
    <w:tmpl w:val="9A2623F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253E7DFD"/>
    <w:multiLevelType w:val="hybridMultilevel"/>
    <w:tmpl w:val="EC96B914"/>
    <w:lvl w:ilvl="0" w:tplc="041A000F">
      <w:start w:val="1"/>
      <w:numFmt w:val="decimal"/>
      <w:lvlText w:val="%1."/>
      <w:lvlJc w:val="left"/>
      <w:pPr>
        <w:ind w:left="1080" w:hanging="360"/>
      </w:pPr>
      <w:rPr>
        <w:rFonts w:hint="default"/>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4" w15:restartNumberingAfterBreak="0">
    <w:nsid w:val="25487DD4"/>
    <w:multiLevelType w:val="hybridMultilevel"/>
    <w:tmpl w:val="E00842FA"/>
    <w:lvl w:ilvl="0" w:tplc="4A10BC88">
      <w:start w:val="1"/>
      <w:numFmt w:val="decimal"/>
      <w:lvlText w:val="I%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58C2041"/>
    <w:multiLevelType w:val="multilevel"/>
    <w:tmpl w:val="258C20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6C80E0C"/>
    <w:multiLevelType w:val="hybridMultilevel"/>
    <w:tmpl w:val="327875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28027D10"/>
    <w:multiLevelType w:val="hybridMultilevel"/>
    <w:tmpl w:val="61AA5156"/>
    <w:lvl w:ilvl="0" w:tplc="4A10BC88">
      <w:start w:val="1"/>
      <w:numFmt w:val="decimal"/>
      <w:lvlText w:val="I%1"/>
      <w:lvlJc w:val="left"/>
      <w:pPr>
        <w:ind w:left="360" w:hanging="360"/>
      </w:pPr>
      <w:rPr>
        <w:rFonts w:asciiTheme="minorHAnsi" w:hAnsiTheme="minorHAnsi" w:cstheme="minorHAnsi"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284F179B"/>
    <w:multiLevelType w:val="multilevel"/>
    <w:tmpl w:val="A7BAF8E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9" w15:restartNumberingAfterBreak="0">
    <w:nsid w:val="28F2703E"/>
    <w:multiLevelType w:val="hybridMultilevel"/>
    <w:tmpl w:val="95BEFFB4"/>
    <w:lvl w:ilvl="0" w:tplc="5CA21498">
      <w:start w:val="1"/>
      <w:numFmt w:val="decimal"/>
      <w:lvlText w:val="%1."/>
      <w:lvlJc w:val="left"/>
      <w:pPr>
        <w:ind w:left="720" w:hanging="360"/>
      </w:pPr>
    </w:lvl>
    <w:lvl w:ilvl="1" w:tplc="47A04CA2">
      <w:start w:val="1"/>
      <w:numFmt w:val="lowerLetter"/>
      <w:lvlText w:val="%2."/>
      <w:lvlJc w:val="left"/>
      <w:pPr>
        <w:ind w:left="1440" w:hanging="360"/>
      </w:pPr>
    </w:lvl>
    <w:lvl w:ilvl="2" w:tplc="417C94A0">
      <w:start w:val="1"/>
      <w:numFmt w:val="lowerRoman"/>
      <w:lvlText w:val="%3."/>
      <w:lvlJc w:val="right"/>
      <w:pPr>
        <w:ind w:left="2160" w:hanging="180"/>
      </w:pPr>
    </w:lvl>
    <w:lvl w:ilvl="3" w:tplc="691AAB5A">
      <w:start w:val="1"/>
      <w:numFmt w:val="decimal"/>
      <w:lvlText w:val="%4."/>
      <w:lvlJc w:val="left"/>
      <w:pPr>
        <w:ind w:left="2880" w:hanging="360"/>
      </w:pPr>
    </w:lvl>
    <w:lvl w:ilvl="4" w:tplc="40AC5294">
      <w:start w:val="1"/>
      <w:numFmt w:val="lowerLetter"/>
      <w:lvlText w:val="%5."/>
      <w:lvlJc w:val="left"/>
      <w:pPr>
        <w:ind w:left="3600" w:hanging="360"/>
      </w:pPr>
    </w:lvl>
    <w:lvl w:ilvl="5" w:tplc="6114AE82">
      <w:start w:val="1"/>
      <w:numFmt w:val="lowerRoman"/>
      <w:lvlText w:val="%6."/>
      <w:lvlJc w:val="right"/>
      <w:pPr>
        <w:ind w:left="4320" w:hanging="180"/>
      </w:pPr>
    </w:lvl>
    <w:lvl w:ilvl="6" w:tplc="32F0A02A">
      <w:start w:val="1"/>
      <w:numFmt w:val="decimal"/>
      <w:lvlText w:val="%7."/>
      <w:lvlJc w:val="left"/>
      <w:pPr>
        <w:ind w:left="5040" w:hanging="360"/>
      </w:pPr>
    </w:lvl>
    <w:lvl w:ilvl="7" w:tplc="FACA9B7A">
      <w:start w:val="1"/>
      <w:numFmt w:val="lowerLetter"/>
      <w:lvlText w:val="%8."/>
      <w:lvlJc w:val="left"/>
      <w:pPr>
        <w:ind w:left="5760" w:hanging="360"/>
      </w:pPr>
    </w:lvl>
    <w:lvl w:ilvl="8" w:tplc="41A49794">
      <w:start w:val="1"/>
      <w:numFmt w:val="lowerRoman"/>
      <w:lvlText w:val="%9."/>
      <w:lvlJc w:val="right"/>
      <w:pPr>
        <w:ind w:left="6480" w:hanging="180"/>
      </w:pPr>
    </w:lvl>
  </w:abstractNum>
  <w:abstractNum w:abstractNumId="50" w15:restartNumberingAfterBreak="0">
    <w:nsid w:val="291E20F2"/>
    <w:multiLevelType w:val="hybridMultilevel"/>
    <w:tmpl w:val="37A2C2F0"/>
    <w:lvl w:ilvl="0" w:tplc="4A10BC88">
      <w:start w:val="1"/>
      <w:numFmt w:val="decimal"/>
      <w:lvlText w:val="I%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92C24C2"/>
    <w:multiLevelType w:val="multilevel"/>
    <w:tmpl w:val="F4A4E6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9805729"/>
    <w:multiLevelType w:val="multilevel"/>
    <w:tmpl w:val="2980572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9BE07AA"/>
    <w:multiLevelType w:val="multilevel"/>
    <w:tmpl w:val="041A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4" w15:restartNumberingAfterBreak="0">
    <w:nsid w:val="29ED242D"/>
    <w:multiLevelType w:val="hybridMultilevel"/>
    <w:tmpl w:val="3370C3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2AF242A8"/>
    <w:multiLevelType w:val="multilevel"/>
    <w:tmpl w:val="D6B8FD8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6" w15:restartNumberingAfterBreak="0">
    <w:nsid w:val="2BC56EA5"/>
    <w:multiLevelType w:val="hybridMultilevel"/>
    <w:tmpl w:val="ECB478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2C4333A4"/>
    <w:multiLevelType w:val="hybridMultilevel"/>
    <w:tmpl w:val="AF9471AC"/>
    <w:lvl w:ilvl="0" w:tplc="041A0001">
      <w:start w:val="1"/>
      <w:numFmt w:val="bullet"/>
      <w:lvlText w:val=""/>
      <w:lvlJc w:val="left"/>
      <w:pPr>
        <w:ind w:left="827" w:hanging="360"/>
      </w:pPr>
      <w:rPr>
        <w:rFonts w:ascii="Symbol" w:hAnsi="Symbol" w:hint="default"/>
      </w:rPr>
    </w:lvl>
    <w:lvl w:ilvl="1" w:tplc="041A0019">
      <w:start w:val="1"/>
      <w:numFmt w:val="lowerLetter"/>
      <w:lvlText w:val="%2."/>
      <w:lvlJc w:val="left"/>
      <w:pPr>
        <w:ind w:left="1547" w:hanging="360"/>
      </w:pPr>
    </w:lvl>
    <w:lvl w:ilvl="2" w:tplc="041A001B" w:tentative="1">
      <w:start w:val="1"/>
      <w:numFmt w:val="lowerRoman"/>
      <w:lvlText w:val="%3."/>
      <w:lvlJc w:val="right"/>
      <w:pPr>
        <w:ind w:left="2267" w:hanging="180"/>
      </w:pPr>
    </w:lvl>
    <w:lvl w:ilvl="3" w:tplc="041A000F" w:tentative="1">
      <w:start w:val="1"/>
      <w:numFmt w:val="decimal"/>
      <w:lvlText w:val="%4."/>
      <w:lvlJc w:val="left"/>
      <w:pPr>
        <w:ind w:left="2987" w:hanging="360"/>
      </w:pPr>
    </w:lvl>
    <w:lvl w:ilvl="4" w:tplc="041A0019" w:tentative="1">
      <w:start w:val="1"/>
      <w:numFmt w:val="lowerLetter"/>
      <w:lvlText w:val="%5."/>
      <w:lvlJc w:val="left"/>
      <w:pPr>
        <w:ind w:left="3707" w:hanging="360"/>
      </w:pPr>
    </w:lvl>
    <w:lvl w:ilvl="5" w:tplc="041A001B" w:tentative="1">
      <w:start w:val="1"/>
      <w:numFmt w:val="lowerRoman"/>
      <w:lvlText w:val="%6."/>
      <w:lvlJc w:val="right"/>
      <w:pPr>
        <w:ind w:left="4427" w:hanging="180"/>
      </w:pPr>
    </w:lvl>
    <w:lvl w:ilvl="6" w:tplc="041A000F" w:tentative="1">
      <w:start w:val="1"/>
      <w:numFmt w:val="decimal"/>
      <w:lvlText w:val="%7."/>
      <w:lvlJc w:val="left"/>
      <w:pPr>
        <w:ind w:left="5147" w:hanging="360"/>
      </w:pPr>
    </w:lvl>
    <w:lvl w:ilvl="7" w:tplc="041A0019" w:tentative="1">
      <w:start w:val="1"/>
      <w:numFmt w:val="lowerLetter"/>
      <w:lvlText w:val="%8."/>
      <w:lvlJc w:val="left"/>
      <w:pPr>
        <w:ind w:left="5867" w:hanging="360"/>
      </w:pPr>
    </w:lvl>
    <w:lvl w:ilvl="8" w:tplc="041A001B" w:tentative="1">
      <w:start w:val="1"/>
      <w:numFmt w:val="lowerRoman"/>
      <w:lvlText w:val="%9."/>
      <w:lvlJc w:val="right"/>
      <w:pPr>
        <w:ind w:left="6587" w:hanging="180"/>
      </w:pPr>
    </w:lvl>
  </w:abstractNum>
  <w:abstractNum w:abstractNumId="58" w15:restartNumberingAfterBreak="0">
    <w:nsid w:val="2CD52E48"/>
    <w:multiLevelType w:val="hybridMultilevel"/>
    <w:tmpl w:val="C6A2BA62"/>
    <w:lvl w:ilvl="0" w:tplc="E20CA4B2">
      <w:start w:val="1"/>
      <w:numFmt w:val="decimal"/>
      <w:lvlText w:val="%1."/>
      <w:lvlJc w:val="left"/>
      <w:pPr>
        <w:ind w:left="720" w:hanging="360"/>
      </w:pPr>
      <w:rPr>
        <w:rFonts w:ascii="Calibri" w:hAnsi="Calibri" w:cs="Calibri" w:hint="default"/>
        <w:color w:val="00000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2D0098EA"/>
    <w:multiLevelType w:val="multilevel"/>
    <w:tmpl w:val="A41AF59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0" w15:restartNumberingAfterBreak="0">
    <w:nsid w:val="2D653990"/>
    <w:multiLevelType w:val="hybridMultilevel"/>
    <w:tmpl w:val="1D022DF0"/>
    <w:lvl w:ilvl="0" w:tplc="4A10BC88">
      <w:start w:val="1"/>
      <w:numFmt w:val="decimal"/>
      <w:lvlText w:val="I%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2D746A93"/>
    <w:multiLevelType w:val="multilevel"/>
    <w:tmpl w:val="990039C2"/>
    <w:lvl w:ilvl="0">
      <w:start w:val="1"/>
      <w:numFmt w:val="decimal"/>
      <w:lvlText w:val="I%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2" w15:restartNumberingAfterBreak="0">
    <w:nsid w:val="2D863291"/>
    <w:multiLevelType w:val="multilevel"/>
    <w:tmpl w:val="2D8632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FA51858"/>
    <w:multiLevelType w:val="multilevel"/>
    <w:tmpl w:val="3EAE23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05E39F8"/>
    <w:multiLevelType w:val="hybridMultilevel"/>
    <w:tmpl w:val="58B0B006"/>
    <w:lvl w:ilvl="0" w:tplc="4A10BC88">
      <w:start w:val="1"/>
      <w:numFmt w:val="decimal"/>
      <w:lvlText w:val="I%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30ED2070"/>
    <w:multiLevelType w:val="multilevel"/>
    <w:tmpl w:val="4FA86B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1430532"/>
    <w:multiLevelType w:val="hybridMultilevel"/>
    <w:tmpl w:val="F5D44C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33D66686"/>
    <w:multiLevelType w:val="hybridMultilevel"/>
    <w:tmpl w:val="C95A29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8" w15:restartNumberingAfterBreak="0">
    <w:nsid w:val="34765BD2"/>
    <w:multiLevelType w:val="multilevel"/>
    <w:tmpl w:val="34765BD2"/>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9" w15:restartNumberingAfterBreak="0">
    <w:nsid w:val="35F54783"/>
    <w:multiLevelType w:val="hybridMultilevel"/>
    <w:tmpl w:val="503C7E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39DC62A6"/>
    <w:multiLevelType w:val="multilevel"/>
    <w:tmpl w:val="7B085050"/>
    <w:lvl w:ilvl="0">
      <w:start w:val="1"/>
      <w:numFmt w:val="decimal"/>
      <w:lvlText w:val="I%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1" w15:restartNumberingAfterBreak="0">
    <w:nsid w:val="3A78509D"/>
    <w:multiLevelType w:val="hybridMultilevel"/>
    <w:tmpl w:val="D22EA83E"/>
    <w:lvl w:ilvl="0" w:tplc="4A10BC88">
      <w:start w:val="1"/>
      <w:numFmt w:val="decimal"/>
      <w:lvlText w:val="I%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3A977FBA"/>
    <w:multiLevelType w:val="hybridMultilevel"/>
    <w:tmpl w:val="9ACE6FF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3" w15:restartNumberingAfterBreak="0">
    <w:nsid w:val="3BA73D83"/>
    <w:multiLevelType w:val="multilevel"/>
    <w:tmpl w:val="041A001D"/>
    <w:styleLink w:val="Sti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3C4F65C5"/>
    <w:multiLevelType w:val="hybridMultilevel"/>
    <w:tmpl w:val="EF449FDE"/>
    <w:lvl w:ilvl="0" w:tplc="4A10BC88">
      <w:start w:val="1"/>
      <w:numFmt w:val="decimal"/>
      <w:lvlText w:val="I%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3DC32C82"/>
    <w:multiLevelType w:val="hybridMultilevel"/>
    <w:tmpl w:val="50D2004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6" w15:restartNumberingAfterBreak="0">
    <w:nsid w:val="3DF4701E"/>
    <w:multiLevelType w:val="multilevel"/>
    <w:tmpl w:val="D95671BA"/>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3EB84D83"/>
    <w:multiLevelType w:val="multilevel"/>
    <w:tmpl w:val="E62AA0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3F8B0167"/>
    <w:multiLevelType w:val="multilevel"/>
    <w:tmpl w:val="000ABB0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0054A06"/>
    <w:multiLevelType w:val="multilevel"/>
    <w:tmpl w:val="0A8E32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016498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40C92D77"/>
    <w:multiLevelType w:val="hybridMultilevel"/>
    <w:tmpl w:val="C958DB1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2" w15:restartNumberingAfterBreak="0">
    <w:nsid w:val="40E67606"/>
    <w:multiLevelType w:val="multilevel"/>
    <w:tmpl w:val="40E676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0EA1F79"/>
    <w:multiLevelType w:val="hybridMultilevel"/>
    <w:tmpl w:val="3E0E1B8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4" w15:restartNumberingAfterBreak="0">
    <w:nsid w:val="41010BEC"/>
    <w:multiLevelType w:val="hybridMultilevel"/>
    <w:tmpl w:val="025AAD9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5" w15:restartNumberingAfterBreak="0">
    <w:nsid w:val="413E207B"/>
    <w:multiLevelType w:val="hybridMultilevel"/>
    <w:tmpl w:val="338290F2"/>
    <w:lvl w:ilvl="0" w:tplc="041A000F">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41DD7968"/>
    <w:multiLevelType w:val="multilevel"/>
    <w:tmpl w:val="D94E338A"/>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4309033D"/>
    <w:multiLevelType w:val="hybridMultilevel"/>
    <w:tmpl w:val="B0065200"/>
    <w:lvl w:ilvl="0" w:tplc="AB5C5F3C">
      <w:start w:val="1"/>
      <w:numFmt w:val="decimal"/>
      <w:lvlText w:val="I%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8" w15:restartNumberingAfterBreak="0">
    <w:nsid w:val="45A50B8A"/>
    <w:multiLevelType w:val="multilevel"/>
    <w:tmpl w:val="041A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9" w15:restartNumberingAfterBreak="0">
    <w:nsid w:val="48193A16"/>
    <w:multiLevelType w:val="multilevel"/>
    <w:tmpl w:val="47B6A96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82917EE"/>
    <w:multiLevelType w:val="hybridMultilevel"/>
    <w:tmpl w:val="443E7F76"/>
    <w:lvl w:ilvl="0" w:tplc="5CAC8722">
      <w:start w:val="1"/>
      <w:numFmt w:val="decimal"/>
      <w:lvlText w:val="%1."/>
      <w:lvlJc w:val="left"/>
      <w:pPr>
        <w:ind w:left="720" w:hanging="360"/>
      </w:pPr>
      <w:rPr>
        <w:rFonts w:ascii="Arial Narrow" w:eastAsia="Arial Narrow" w:hAnsi="Arial Narrow" w:cs="Arial Narrow"/>
      </w:rPr>
    </w:lvl>
    <w:lvl w:ilvl="1" w:tplc="28CC7692">
      <w:start w:val="1"/>
      <w:numFmt w:val="upp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489ABB04"/>
    <w:multiLevelType w:val="hybridMultilevel"/>
    <w:tmpl w:val="A2029180"/>
    <w:lvl w:ilvl="0" w:tplc="87A89812">
      <w:start w:val="1"/>
      <w:numFmt w:val="decimal"/>
      <w:lvlText w:val="%1."/>
      <w:lvlJc w:val="left"/>
      <w:pPr>
        <w:ind w:left="720" w:hanging="360"/>
      </w:pPr>
    </w:lvl>
    <w:lvl w:ilvl="1" w:tplc="6F98858C">
      <w:start w:val="1"/>
      <w:numFmt w:val="lowerLetter"/>
      <w:lvlText w:val="%2."/>
      <w:lvlJc w:val="left"/>
      <w:pPr>
        <w:ind w:left="1440" w:hanging="360"/>
      </w:pPr>
    </w:lvl>
    <w:lvl w:ilvl="2" w:tplc="D8C80318">
      <w:start w:val="1"/>
      <w:numFmt w:val="lowerRoman"/>
      <w:lvlText w:val="%3."/>
      <w:lvlJc w:val="right"/>
      <w:pPr>
        <w:ind w:left="2160" w:hanging="180"/>
      </w:pPr>
    </w:lvl>
    <w:lvl w:ilvl="3" w:tplc="2CC28FA8">
      <w:start w:val="1"/>
      <w:numFmt w:val="decimal"/>
      <w:lvlText w:val="%4."/>
      <w:lvlJc w:val="left"/>
      <w:pPr>
        <w:ind w:left="2880" w:hanging="360"/>
      </w:pPr>
    </w:lvl>
    <w:lvl w:ilvl="4" w:tplc="9A22886A">
      <w:start w:val="1"/>
      <w:numFmt w:val="lowerLetter"/>
      <w:lvlText w:val="%5."/>
      <w:lvlJc w:val="left"/>
      <w:pPr>
        <w:ind w:left="3600" w:hanging="360"/>
      </w:pPr>
    </w:lvl>
    <w:lvl w:ilvl="5" w:tplc="CCD0FAC2">
      <w:start w:val="1"/>
      <w:numFmt w:val="lowerRoman"/>
      <w:lvlText w:val="%6."/>
      <w:lvlJc w:val="right"/>
      <w:pPr>
        <w:ind w:left="4320" w:hanging="180"/>
      </w:pPr>
    </w:lvl>
    <w:lvl w:ilvl="6" w:tplc="89144FE8">
      <w:start w:val="1"/>
      <w:numFmt w:val="decimal"/>
      <w:lvlText w:val="%7."/>
      <w:lvlJc w:val="left"/>
      <w:pPr>
        <w:ind w:left="5040" w:hanging="360"/>
      </w:pPr>
    </w:lvl>
    <w:lvl w:ilvl="7" w:tplc="F71C8596">
      <w:start w:val="1"/>
      <w:numFmt w:val="lowerLetter"/>
      <w:lvlText w:val="%8."/>
      <w:lvlJc w:val="left"/>
      <w:pPr>
        <w:ind w:left="5760" w:hanging="360"/>
      </w:pPr>
    </w:lvl>
    <w:lvl w:ilvl="8" w:tplc="52CA8792">
      <w:start w:val="1"/>
      <w:numFmt w:val="lowerRoman"/>
      <w:lvlText w:val="%9."/>
      <w:lvlJc w:val="right"/>
      <w:pPr>
        <w:ind w:left="6480" w:hanging="180"/>
      </w:pPr>
    </w:lvl>
  </w:abstractNum>
  <w:abstractNum w:abstractNumId="92" w15:restartNumberingAfterBreak="0">
    <w:nsid w:val="48D14B2D"/>
    <w:multiLevelType w:val="multilevel"/>
    <w:tmpl w:val="48D14B2D"/>
    <w:lvl w:ilvl="0">
      <w:start w:val="1"/>
      <w:numFmt w:val="bullet"/>
      <w:lvlText w:val=""/>
      <w:lvlJc w:val="left"/>
      <w:pPr>
        <w:tabs>
          <w:tab w:val="left" w:pos="360"/>
        </w:tabs>
        <w:ind w:left="340" w:hanging="34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93" w15:restartNumberingAfterBreak="0">
    <w:nsid w:val="491A26AE"/>
    <w:multiLevelType w:val="hybridMultilevel"/>
    <w:tmpl w:val="5890DEF6"/>
    <w:lvl w:ilvl="0" w:tplc="4A10BC88">
      <w:start w:val="1"/>
      <w:numFmt w:val="decimal"/>
      <w:lvlText w:val="I%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49644898"/>
    <w:multiLevelType w:val="hybridMultilevel"/>
    <w:tmpl w:val="5E94E290"/>
    <w:lvl w:ilvl="0" w:tplc="4A10BC88">
      <w:start w:val="1"/>
      <w:numFmt w:val="decimal"/>
      <w:lvlText w:val="I%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966166E"/>
    <w:multiLevelType w:val="multilevel"/>
    <w:tmpl w:val="568C9F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49AA432B"/>
    <w:multiLevelType w:val="hybridMultilevel"/>
    <w:tmpl w:val="F4B420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15:restartNumberingAfterBreak="0">
    <w:nsid w:val="4A1A03EB"/>
    <w:multiLevelType w:val="multilevel"/>
    <w:tmpl w:val="DFFECBDE"/>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98" w15:restartNumberingAfterBreak="0">
    <w:nsid w:val="4C885516"/>
    <w:multiLevelType w:val="hybridMultilevel"/>
    <w:tmpl w:val="CF9ACA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4CF34BC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E816045"/>
    <w:multiLevelType w:val="hybridMultilevel"/>
    <w:tmpl w:val="E0A2606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1" w15:restartNumberingAfterBreak="0">
    <w:nsid w:val="517406D0"/>
    <w:multiLevelType w:val="hybridMultilevel"/>
    <w:tmpl w:val="0010A4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529609B9"/>
    <w:multiLevelType w:val="hybridMultilevel"/>
    <w:tmpl w:val="83E469D6"/>
    <w:lvl w:ilvl="0" w:tplc="4A10BC88">
      <w:start w:val="1"/>
      <w:numFmt w:val="decimal"/>
      <w:lvlText w:val="I%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52D33089"/>
    <w:multiLevelType w:val="multilevel"/>
    <w:tmpl w:val="5B80928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378273F"/>
    <w:multiLevelType w:val="multilevel"/>
    <w:tmpl w:val="041A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5" w15:restartNumberingAfterBreak="0">
    <w:nsid w:val="53D26CCF"/>
    <w:multiLevelType w:val="multilevel"/>
    <w:tmpl w:val="FE2EB230"/>
    <w:lvl w:ilvl="0">
      <w:start w:val="1"/>
      <w:numFmt w:val="decimal"/>
      <w:lvlText w:val="%1."/>
      <w:lvlJc w:val="left"/>
      <w:pPr>
        <w:ind w:left="720" w:hanging="360"/>
      </w:pPr>
      <w:rPr>
        <w:rFonts w:hint="default"/>
        <w:color w:val="000000"/>
      </w:rPr>
    </w:lvl>
    <w:lvl w:ilvl="1">
      <w:start w:val="9"/>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54B85EB3"/>
    <w:multiLevelType w:val="multilevel"/>
    <w:tmpl w:val="54B85EB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7" w15:restartNumberingAfterBreak="0">
    <w:nsid w:val="55166DEA"/>
    <w:multiLevelType w:val="multilevel"/>
    <w:tmpl w:val="165C4EB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5416CC3"/>
    <w:multiLevelType w:val="hybridMultilevel"/>
    <w:tmpl w:val="7E2027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5573564A"/>
    <w:multiLevelType w:val="hybridMultilevel"/>
    <w:tmpl w:val="FD86C41A"/>
    <w:lvl w:ilvl="0" w:tplc="19869E44">
      <w:start w:val="1"/>
      <w:numFmt w:val="decimal"/>
      <w:lvlText w:val="%1."/>
      <w:lvlJc w:val="left"/>
      <w:pPr>
        <w:ind w:left="720" w:hanging="360"/>
      </w:pPr>
      <w:rPr>
        <w:rFonts w:asciiTheme="minorHAnsi" w:eastAsia="Calibri" w:hAnsiTheme="minorHAnsi" w:cs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0" w15:restartNumberingAfterBreak="0">
    <w:nsid w:val="56F66D50"/>
    <w:multiLevelType w:val="hybridMultilevel"/>
    <w:tmpl w:val="54280678"/>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1" w15:restartNumberingAfterBreak="0">
    <w:nsid w:val="56FB19E9"/>
    <w:multiLevelType w:val="multilevel"/>
    <w:tmpl w:val="041A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2" w15:restartNumberingAfterBreak="0">
    <w:nsid w:val="58964B9E"/>
    <w:multiLevelType w:val="hybridMultilevel"/>
    <w:tmpl w:val="51826C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3" w15:restartNumberingAfterBreak="0">
    <w:nsid w:val="59D63AC4"/>
    <w:multiLevelType w:val="multilevel"/>
    <w:tmpl w:val="5964DE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4" w15:restartNumberingAfterBreak="0">
    <w:nsid w:val="5BDA058B"/>
    <w:multiLevelType w:val="hybridMultilevel"/>
    <w:tmpl w:val="B3685174"/>
    <w:lvl w:ilvl="0" w:tplc="4A10BC88">
      <w:start w:val="1"/>
      <w:numFmt w:val="decimal"/>
      <w:lvlText w:val="I%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DE96C47"/>
    <w:multiLevelType w:val="hybridMultilevel"/>
    <w:tmpl w:val="3954B1D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6" w15:restartNumberingAfterBreak="0">
    <w:nsid w:val="5E313532"/>
    <w:multiLevelType w:val="hybridMultilevel"/>
    <w:tmpl w:val="0AE66A2C"/>
    <w:lvl w:ilvl="0" w:tplc="041A000F">
      <w:start w:val="1"/>
      <w:numFmt w:val="decimal"/>
      <w:lvlText w:val="%1."/>
      <w:lvlJc w:val="left"/>
      <w:pPr>
        <w:ind w:left="0" w:hanging="360"/>
      </w:pPr>
      <w:rPr>
        <w:rFonts w:hint="default"/>
      </w:rPr>
    </w:lvl>
    <w:lvl w:ilvl="1" w:tplc="041A0019" w:tentative="1">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117" w15:restartNumberingAfterBreak="0">
    <w:nsid w:val="5EB46F97"/>
    <w:multiLevelType w:val="hybridMultilevel"/>
    <w:tmpl w:val="7908B7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8" w15:restartNumberingAfterBreak="0">
    <w:nsid w:val="5EBE732D"/>
    <w:multiLevelType w:val="hybridMultilevel"/>
    <w:tmpl w:val="9C005B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9" w15:restartNumberingAfterBreak="0">
    <w:nsid w:val="5EE67966"/>
    <w:multiLevelType w:val="hybridMultilevel"/>
    <w:tmpl w:val="16CE574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0" w15:restartNumberingAfterBreak="0">
    <w:nsid w:val="5EFA6047"/>
    <w:multiLevelType w:val="hybridMultilevel"/>
    <w:tmpl w:val="BD8AF9DE"/>
    <w:lvl w:ilvl="0" w:tplc="4A10BC88">
      <w:start w:val="1"/>
      <w:numFmt w:val="decimal"/>
      <w:lvlText w:val="I%1"/>
      <w:lvlJc w:val="left"/>
      <w:pPr>
        <w:ind w:left="360" w:hanging="360"/>
      </w:pPr>
      <w:rPr>
        <w:rFonts w:asciiTheme="minorHAnsi" w:hAnsiTheme="minorHAnsi" w:cstheme="minorHAnsi"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1" w15:restartNumberingAfterBreak="0">
    <w:nsid w:val="5FFE520E"/>
    <w:multiLevelType w:val="multilevel"/>
    <w:tmpl w:val="72CC9D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13C0A13"/>
    <w:multiLevelType w:val="hybridMultilevel"/>
    <w:tmpl w:val="71C4D104"/>
    <w:lvl w:ilvl="0" w:tplc="4A10BC88">
      <w:start w:val="1"/>
      <w:numFmt w:val="decimal"/>
      <w:lvlText w:val="I%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616C381D"/>
    <w:multiLevelType w:val="multilevel"/>
    <w:tmpl w:val="C3E817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63532A22"/>
    <w:multiLevelType w:val="hybridMultilevel"/>
    <w:tmpl w:val="459C03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5" w15:restartNumberingAfterBreak="0">
    <w:nsid w:val="654F4229"/>
    <w:multiLevelType w:val="hybridMultilevel"/>
    <w:tmpl w:val="32728B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15:restartNumberingAfterBreak="0">
    <w:nsid w:val="65B46F52"/>
    <w:multiLevelType w:val="hybridMultilevel"/>
    <w:tmpl w:val="EA6EFD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15:restartNumberingAfterBreak="0">
    <w:nsid w:val="65F94C44"/>
    <w:multiLevelType w:val="hybridMultilevel"/>
    <w:tmpl w:val="30CEB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6424357"/>
    <w:multiLevelType w:val="hybridMultilevel"/>
    <w:tmpl w:val="51EC62A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9" w15:restartNumberingAfterBreak="0">
    <w:nsid w:val="6740617D"/>
    <w:multiLevelType w:val="multilevel"/>
    <w:tmpl w:val="025AA80A"/>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6A132C0F"/>
    <w:multiLevelType w:val="hybridMultilevel"/>
    <w:tmpl w:val="9E826258"/>
    <w:lvl w:ilvl="0" w:tplc="4A10BC88">
      <w:start w:val="1"/>
      <w:numFmt w:val="decimal"/>
      <w:lvlText w:val="I%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6AA638FA"/>
    <w:multiLevelType w:val="multilevel"/>
    <w:tmpl w:val="0CB4A5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6B172124"/>
    <w:multiLevelType w:val="multilevel"/>
    <w:tmpl w:val="6B1721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6CCB6B07"/>
    <w:multiLevelType w:val="hybridMultilevel"/>
    <w:tmpl w:val="88B61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4" w15:restartNumberingAfterBreak="0">
    <w:nsid w:val="6DCBF16C"/>
    <w:multiLevelType w:val="hybridMultilevel"/>
    <w:tmpl w:val="E15C0380"/>
    <w:lvl w:ilvl="0" w:tplc="88500750">
      <w:start w:val="1"/>
      <w:numFmt w:val="decimal"/>
      <w:lvlText w:val="%1."/>
      <w:lvlJc w:val="left"/>
      <w:pPr>
        <w:ind w:left="720" w:hanging="360"/>
      </w:pPr>
    </w:lvl>
    <w:lvl w:ilvl="1" w:tplc="D03C2156">
      <w:start w:val="1"/>
      <w:numFmt w:val="lowerLetter"/>
      <w:lvlText w:val="%2."/>
      <w:lvlJc w:val="left"/>
      <w:pPr>
        <w:ind w:left="1440" w:hanging="360"/>
      </w:pPr>
    </w:lvl>
    <w:lvl w:ilvl="2" w:tplc="5C0EFF82">
      <w:start w:val="1"/>
      <w:numFmt w:val="lowerRoman"/>
      <w:lvlText w:val="%3."/>
      <w:lvlJc w:val="right"/>
      <w:pPr>
        <w:ind w:left="2160" w:hanging="180"/>
      </w:pPr>
    </w:lvl>
    <w:lvl w:ilvl="3" w:tplc="BF52262A">
      <w:start w:val="1"/>
      <w:numFmt w:val="decimal"/>
      <w:lvlText w:val="%4."/>
      <w:lvlJc w:val="left"/>
      <w:pPr>
        <w:ind w:left="2880" w:hanging="360"/>
      </w:pPr>
    </w:lvl>
    <w:lvl w:ilvl="4" w:tplc="868884E0">
      <w:start w:val="1"/>
      <w:numFmt w:val="lowerLetter"/>
      <w:lvlText w:val="%5."/>
      <w:lvlJc w:val="left"/>
      <w:pPr>
        <w:ind w:left="3600" w:hanging="360"/>
      </w:pPr>
    </w:lvl>
    <w:lvl w:ilvl="5" w:tplc="FB68647E">
      <w:start w:val="1"/>
      <w:numFmt w:val="lowerRoman"/>
      <w:lvlText w:val="%6."/>
      <w:lvlJc w:val="right"/>
      <w:pPr>
        <w:ind w:left="4320" w:hanging="180"/>
      </w:pPr>
    </w:lvl>
    <w:lvl w:ilvl="6" w:tplc="A8AAF0B2">
      <w:start w:val="1"/>
      <w:numFmt w:val="decimal"/>
      <w:lvlText w:val="%7."/>
      <w:lvlJc w:val="left"/>
      <w:pPr>
        <w:ind w:left="5040" w:hanging="360"/>
      </w:pPr>
    </w:lvl>
    <w:lvl w:ilvl="7" w:tplc="7B74A86E">
      <w:start w:val="1"/>
      <w:numFmt w:val="lowerLetter"/>
      <w:lvlText w:val="%8."/>
      <w:lvlJc w:val="left"/>
      <w:pPr>
        <w:ind w:left="5760" w:hanging="360"/>
      </w:pPr>
    </w:lvl>
    <w:lvl w:ilvl="8" w:tplc="FA7852E2">
      <w:start w:val="1"/>
      <w:numFmt w:val="lowerRoman"/>
      <w:lvlText w:val="%9."/>
      <w:lvlJc w:val="right"/>
      <w:pPr>
        <w:ind w:left="6480" w:hanging="180"/>
      </w:pPr>
    </w:lvl>
  </w:abstractNum>
  <w:abstractNum w:abstractNumId="135" w15:restartNumberingAfterBreak="0">
    <w:nsid w:val="6E406AE9"/>
    <w:multiLevelType w:val="multilevel"/>
    <w:tmpl w:val="6E406AE9"/>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6" w15:restartNumberingAfterBreak="0">
    <w:nsid w:val="6F195606"/>
    <w:multiLevelType w:val="hybridMultilevel"/>
    <w:tmpl w:val="CB26F6F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7" w15:restartNumberingAfterBreak="0">
    <w:nsid w:val="72771007"/>
    <w:multiLevelType w:val="multilevel"/>
    <w:tmpl w:val="727710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28B1669"/>
    <w:multiLevelType w:val="hybridMultilevel"/>
    <w:tmpl w:val="BD2CC08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9" w15:restartNumberingAfterBreak="0">
    <w:nsid w:val="73DF7A45"/>
    <w:multiLevelType w:val="hybridMultilevel"/>
    <w:tmpl w:val="F4BC5B08"/>
    <w:lvl w:ilvl="0" w:tplc="7C1A66E0">
      <w:start w:val="1"/>
      <w:numFmt w:val="decimal"/>
      <w:lvlText w:val="%1."/>
      <w:lvlJc w:val="left"/>
      <w:pPr>
        <w:ind w:left="720" w:hanging="360"/>
      </w:pPr>
      <w:rPr>
        <w:rFonts w:ascii="Calibri" w:eastAsiaTheme="majorEastAsia" w:hAnsi="Calibri" w:cs="Calibr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0" w15:restartNumberingAfterBreak="0">
    <w:nsid w:val="7570255A"/>
    <w:multiLevelType w:val="hybridMultilevel"/>
    <w:tmpl w:val="39B68910"/>
    <w:lvl w:ilvl="0" w:tplc="4A10BC88">
      <w:start w:val="1"/>
      <w:numFmt w:val="decimal"/>
      <w:lvlText w:val="I%1"/>
      <w:lvlJc w:val="left"/>
      <w:pPr>
        <w:ind w:left="360" w:hanging="360"/>
      </w:pPr>
      <w:rPr>
        <w:rFonts w:asciiTheme="minorHAnsi" w:hAnsiTheme="minorHAnsi" w:cstheme="minorHAnsi"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1" w15:restartNumberingAfterBreak="0">
    <w:nsid w:val="769E6022"/>
    <w:multiLevelType w:val="hybridMultilevel"/>
    <w:tmpl w:val="94DC595E"/>
    <w:lvl w:ilvl="0" w:tplc="7C1A66E0">
      <w:start w:val="1"/>
      <w:numFmt w:val="decimal"/>
      <w:lvlText w:val="%1."/>
      <w:lvlJc w:val="left"/>
      <w:pPr>
        <w:ind w:left="720" w:hanging="360"/>
      </w:pPr>
      <w:rPr>
        <w:rFonts w:ascii="Calibri" w:eastAsiaTheme="majorEastAsia" w:hAnsi="Calibri" w:cs="Calibr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2" w15:restartNumberingAfterBreak="0">
    <w:nsid w:val="77DB625D"/>
    <w:multiLevelType w:val="hybridMultilevel"/>
    <w:tmpl w:val="9EB4F5B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3" w15:restartNumberingAfterBreak="0">
    <w:nsid w:val="77DC0E2D"/>
    <w:multiLevelType w:val="hybridMultilevel"/>
    <w:tmpl w:val="295622F6"/>
    <w:lvl w:ilvl="0" w:tplc="4A10BC88">
      <w:start w:val="1"/>
      <w:numFmt w:val="decimal"/>
      <w:lvlText w:val="I%1"/>
      <w:lvlJc w:val="left"/>
      <w:pPr>
        <w:ind w:left="827" w:hanging="360"/>
      </w:pPr>
      <w:rPr>
        <w:rFonts w:asciiTheme="minorHAnsi" w:hAnsiTheme="minorHAnsi" w:cstheme="minorHAnsi" w:hint="default"/>
        <w:b w:val="0"/>
        <w:sz w:val="22"/>
        <w:szCs w:val="22"/>
      </w:rPr>
    </w:lvl>
    <w:lvl w:ilvl="1" w:tplc="041A0019" w:tentative="1">
      <w:start w:val="1"/>
      <w:numFmt w:val="lowerLetter"/>
      <w:lvlText w:val="%2."/>
      <w:lvlJc w:val="left"/>
      <w:pPr>
        <w:ind w:left="1547" w:hanging="360"/>
      </w:pPr>
    </w:lvl>
    <w:lvl w:ilvl="2" w:tplc="041A001B" w:tentative="1">
      <w:start w:val="1"/>
      <w:numFmt w:val="lowerRoman"/>
      <w:lvlText w:val="%3."/>
      <w:lvlJc w:val="right"/>
      <w:pPr>
        <w:ind w:left="2267" w:hanging="180"/>
      </w:pPr>
    </w:lvl>
    <w:lvl w:ilvl="3" w:tplc="041A000F" w:tentative="1">
      <w:start w:val="1"/>
      <w:numFmt w:val="decimal"/>
      <w:lvlText w:val="%4."/>
      <w:lvlJc w:val="left"/>
      <w:pPr>
        <w:ind w:left="2987" w:hanging="360"/>
      </w:pPr>
    </w:lvl>
    <w:lvl w:ilvl="4" w:tplc="041A0019" w:tentative="1">
      <w:start w:val="1"/>
      <w:numFmt w:val="lowerLetter"/>
      <w:lvlText w:val="%5."/>
      <w:lvlJc w:val="left"/>
      <w:pPr>
        <w:ind w:left="3707" w:hanging="360"/>
      </w:pPr>
    </w:lvl>
    <w:lvl w:ilvl="5" w:tplc="041A001B" w:tentative="1">
      <w:start w:val="1"/>
      <w:numFmt w:val="lowerRoman"/>
      <w:lvlText w:val="%6."/>
      <w:lvlJc w:val="right"/>
      <w:pPr>
        <w:ind w:left="4427" w:hanging="180"/>
      </w:pPr>
    </w:lvl>
    <w:lvl w:ilvl="6" w:tplc="041A000F" w:tentative="1">
      <w:start w:val="1"/>
      <w:numFmt w:val="decimal"/>
      <w:lvlText w:val="%7."/>
      <w:lvlJc w:val="left"/>
      <w:pPr>
        <w:ind w:left="5147" w:hanging="360"/>
      </w:pPr>
    </w:lvl>
    <w:lvl w:ilvl="7" w:tplc="041A0019" w:tentative="1">
      <w:start w:val="1"/>
      <w:numFmt w:val="lowerLetter"/>
      <w:lvlText w:val="%8."/>
      <w:lvlJc w:val="left"/>
      <w:pPr>
        <w:ind w:left="5867" w:hanging="360"/>
      </w:pPr>
    </w:lvl>
    <w:lvl w:ilvl="8" w:tplc="041A001B" w:tentative="1">
      <w:start w:val="1"/>
      <w:numFmt w:val="lowerRoman"/>
      <w:lvlText w:val="%9."/>
      <w:lvlJc w:val="right"/>
      <w:pPr>
        <w:ind w:left="6587" w:hanging="180"/>
      </w:pPr>
    </w:lvl>
  </w:abstractNum>
  <w:abstractNum w:abstractNumId="144" w15:restartNumberingAfterBreak="0">
    <w:nsid w:val="78302521"/>
    <w:multiLevelType w:val="multilevel"/>
    <w:tmpl w:val="20E8C1D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787A272A"/>
    <w:multiLevelType w:val="multilevel"/>
    <w:tmpl w:val="041A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6" w15:restartNumberingAfterBreak="0">
    <w:nsid w:val="79BC6A11"/>
    <w:multiLevelType w:val="hybridMultilevel"/>
    <w:tmpl w:val="924024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7" w15:restartNumberingAfterBreak="0">
    <w:nsid w:val="79DB0BFB"/>
    <w:multiLevelType w:val="hybridMultilevel"/>
    <w:tmpl w:val="CA12BC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8" w15:restartNumberingAfterBreak="0">
    <w:nsid w:val="7ABF45E8"/>
    <w:multiLevelType w:val="hybridMultilevel"/>
    <w:tmpl w:val="CDC49050"/>
    <w:lvl w:ilvl="0" w:tplc="BBA8A050">
      <w:start w:val="1"/>
      <w:numFmt w:val="decimal"/>
      <w:lvlText w:val="%1."/>
      <w:lvlJc w:val="left"/>
      <w:pPr>
        <w:ind w:left="720" w:hanging="360"/>
      </w:pPr>
      <w:rPr>
        <w:rFonts w:eastAsia="Arial Narrow"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9" w15:restartNumberingAfterBreak="0">
    <w:nsid w:val="7D3A62AA"/>
    <w:multiLevelType w:val="hybridMultilevel"/>
    <w:tmpl w:val="D5B649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0" w15:restartNumberingAfterBreak="0">
    <w:nsid w:val="7EAA2385"/>
    <w:multiLevelType w:val="hybridMultilevel"/>
    <w:tmpl w:val="AEC2C0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1" w15:restartNumberingAfterBreak="0">
    <w:nsid w:val="7F286742"/>
    <w:multiLevelType w:val="hybridMultilevel"/>
    <w:tmpl w:val="22F69AAC"/>
    <w:lvl w:ilvl="0" w:tplc="4A10BC88">
      <w:start w:val="1"/>
      <w:numFmt w:val="decimal"/>
      <w:lvlText w:val="I%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7F595BEF"/>
    <w:multiLevelType w:val="multilevel"/>
    <w:tmpl w:val="5D063A5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7F7452F0"/>
    <w:multiLevelType w:val="multilevel"/>
    <w:tmpl w:val="2E503A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2"/>
  </w:num>
  <w:num w:numId="3">
    <w:abstractNumId w:val="82"/>
  </w:num>
  <w:num w:numId="4">
    <w:abstractNumId w:val="68"/>
  </w:num>
  <w:num w:numId="5">
    <w:abstractNumId w:val="35"/>
  </w:num>
  <w:num w:numId="6">
    <w:abstractNumId w:val="132"/>
  </w:num>
  <w:num w:numId="7">
    <w:abstractNumId w:val="27"/>
  </w:num>
  <w:num w:numId="8">
    <w:abstractNumId w:val="4"/>
  </w:num>
  <w:num w:numId="9">
    <w:abstractNumId w:val="36"/>
  </w:num>
  <w:num w:numId="10">
    <w:abstractNumId w:val="92"/>
  </w:num>
  <w:num w:numId="11">
    <w:abstractNumId w:val="62"/>
  </w:num>
  <w:num w:numId="12">
    <w:abstractNumId w:val="135"/>
  </w:num>
  <w:num w:numId="13">
    <w:abstractNumId w:val="106"/>
  </w:num>
  <w:num w:numId="14">
    <w:abstractNumId w:val="45"/>
  </w:num>
  <w:num w:numId="15">
    <w:abstractNumId w:val="8"/>
  </w:num>
  <w:num w:numId="16">
    <w:abstractNumId w:val="137"/>
  </w:num>
  <w:num w:numId="17">
    <w:abstractNumId w:val="32"/>
  </w:num>
  <w:num w:numId="18">
    <w:abstractNumId w:val="34"/>
  </w:num>
  <w:num w:numId="19">
    <w:abstractNumId w:val="80"/>
  </w:num>
  <w:num w:numId="20">
    <w:abstractNumId w:val="129"/>
  </w:num>
  <w:num w:numId="21">
    <w:abstractNumId w:val="26"/>
  </w:num>
  <w:num w:numId="22">
    <w:abstractNumId w:val="130"/>
  </w:num>
  <w:num w:numId="23">
    <w:abstractNumId w:val="29"/>
  </w:num>
  <w:num w:numId="24">
    <w:abstractNumId w:val="147"/>
  </w:num>
  <w:num w:numId="25">
    <w:abstractNumId w:val="117"/>
  </w:num>
  <w:num w:numId="26">
    <w:abstractNumId w:val="33"/>
  </w:num>
  <w:num w:numId="27">
    <w:abstractNumId w:val="23"/>
  </w:num>
  <w:num w:numId="28">
    <w:abstractNumId w:val="128"/>
  </w:num>
  <w:num w:numId="29">
    <w:abstractNumId w:val="57"/>
  </w:num>
  <w:num w:numId="30">
    <w:abstractNumId w:val="146"/>
  </w:num>
  <w:num w:numId="31">
    <w:abstractNumId w:val="150"/>
  </w:num>
  <w:num w:numId="32">
    <w:abstractNumId w:val="90"/>
  </w:num>
  <w:num w:numId="33">
    <w:abstractNumId w:val="85"/>
  </w:num>
  <w:num w:numId="34">
    <w:abstractNumId w:val="148"/>
  </w:num>
  <w:num w:numId="35">
    <w:abstractNumId w:val="10"/>
  </w:num>
  <w:num w:numId="36">
    <w:abstractNumId w:val="43"/>
  </w:num>
  <w:num w:numId="37">
    <w:abstractNumId w:val="91"/>
  </w:num>
  <w:num w:numId="38">
    <w:abstractNumId w:val="5"/>
  </w:num>
  <w:num w:numId="39">
    <w:abstractNumId w:val="109"/>
  </w:num>
  <w:num w:numId="40">
    <w:abstractNumId w:val="83"/>
  </w:num>
  <w:num w:numId="41">
    <w:abstractNumId w:val="20"/>
  </w:num>
  <w:num w:numId="42">
    <w:abstractNumId w:val="24"/>
  </w:num>
  <w:num w:numId="43">
    <w:abstractNumId w:val="125"/>
  </w:num>
  <w:num w:numId="44">
    <w:abstractNumId w:val="134"/>
  </w:num>
  <w:num w:numId="45">
    <w:abstractNumId w:val="110"/>
  </w:num>
  <w:num w:numId="46">
    <w:abstractNumId w:val="87"/>
  </w:num>
  <w:num w:numId="47">
    <w:abstractNumId w:val="11"/>
  </w:num>
  <w:num w:numId="48">
    <w:abstractNumId w:val="99"/>
  </w:num>
  <w:num w:numId="49">
    <w:abstractNumId w:val="133"/>
  </w:num>
  <w:num w:numId="50">
    <w:abstractNumId w:val="96"/>
  </w:num>
  <w:num w:numId="51">
    <w:abstractNumId w:val="59"/>
  </w:num>
  <w:num w:numId="52">
    <w:abstractNumId w:val="3"/>
  </w:num>
  <w:num w:numId="53">
    <w:abstractNumId w:val="104"/>
  </w:num>
  <w:num w:numId="54">
    <w:abstractNumId w:val="2"/>
  </w:num>
  <w:num w:numId="55">
    <w:abstractNumId w:val="13"/>
  </w:num>
  <w:num w:numId="56">
    <w:abstractNumId w:val="100"/>
  </w:num>
  <w:num w:numId="57">
    <w:abstractNumId w:val="46"/>
  </w:num>
  <w:num w:numId="58">
    <w:abstractNumId w:val="112"/>
  </w:num>
  <w:num w:numId="59">
    <w:abstractNumId w:val="56"/>
  </w:num>
  <w:num w:numId="60">
    <w:abstractNumId w:val="139"/>
  </w:num>
  <w:num w:numId="61">
    <w:abstractNumId w:val="141"/>
  </w:num>
  <w:num w:numId="62">
    <w:abstractNumId w:val="49"/>
  </w:num>
  <w:num w:numId="63">
    <w:abstractNumId w:val="37"/>
  </w:num>
  <w:num w:numId="64">
    <w:abstractNumId w:val="58"/>
  </w:num>
  <w:num w:numId="65">
    <w:abstractNumId w:val="73"/>
  </w:num>
  <w:num w:numId="66">
    <w:abstractNumId w:val="66"/>
  </w:num>
  <w:num w:numId="67">
    <w:abstractNumId w:val="6"/>
  </w:num>
  <w:num w:numId="68">
    <w:abstractNumId w:val="47"/>
  </w:num>
  <w:num w:numId="69">
    <w:abstractNumId w:val="140"/>
  </w:num>
  <w:num w:numId="70">
    <w:abstractNumId w:val="120"/>
  </w:num>
  <w:num w:numId="71">
    <w:abstractNumId w:val="101"/>
  </w:num>
  <w:num w:numId="72">
    <w:abstractNumId w:val="7"/>
  </w:num>
  <w:num w:numId="73">
    <w:abstractNumId w:val="114"/>
  </w:num>
  <w:num w:numId="74">
    <w:abstractNumId w:val="42"/>
  </w:num>
  <w:num w:numId="75">
    <w:abstractNumId w:val="149"/>
  </w:num>
  <w:num w:numId="76">
    <w:abstractNumId w:val="124"/>
  </w:num>
  <w:num w:numId="77">
    <w:abstractNumId w:val="122"/>
  </w:num>
  <w:num w:numId="78">
    <w:abstractNumId w:val="41"/>
  </w:num>
  <w:num w:numId="79">
    <w:abstractNumId w:val="77"/>
  </w:num>
  <w:num w:numId="80">
    <w:abstractNumId w:val="71"/>
  </w:num>
  <w:num w:numId="81">
    <w:abstractNumId w:val="97"/>
  </w:num>
  <w:num w:numId="82">
    <w:abstractNumId w:val="121"/>
  </w:num>
  <w:num w:numId="83">
    <w:abstractNumId w:val="44"/>
  </w:num>
  <w:num w:numId="84">
    <w:abstractNumId w:val="39"/>
  </w:num>
  <w:num w:numId="85">
    <w:abstractNumId w:val="89"/>
  </w:num>
  <w:num w:numId="86">
    <w:abstractNumId w:val="84"/>
  </w:num>
  <w:num w:numId="87">
    <w:abstractNumId w:val="1"/>
  </w:num>
  <w:num w:numId="88">
    <w:abstractNumId w:val="54"/>
  </w:num>
  <w:num w:numId="89">
    <w:abstractNumId w:val="60"/>
  </w:num>
  <w:num w:numId="90">
    <w:abstractNumId w:val="136"/>
  </w:num>
  <w:num w:numId="91">
    <w:abstractNumId w:val="21"/>
  </w:num>
  <w:num w:numId="92">
    <w:abstractNumId w:val="138"/>
  </w:num>
  <w:num w:numId="93">
    <w:abstractNumId w:val="102"/>
  </w:num>
  <w:num w:numId="94">
    <w:abstractNumId w:val="72"/>
  </w:num>
  <w:num w:numId="95">
    <w:abstractNumId w:val="75"/>
  </w:num>
  <w:num w:numId="96">
    <w:abstractNumId w:val="95"/>
  </w:num>
  <w:num w:numId="97">
    <w:abstractNumId w:val="142"/>
  </w:num>
  <w:num w:numId="98">
    <w:abstractNumId w:val="74"/>
  </w:num>
  <w:num w:numId="99">
    <w:abstractNumId w:val="118"/>
  </w:num>
  <w:num w:numId="100">
    <w:abstractNumId w:val="81"/>
  </w:num>
  <w:num w:numId="101">
    <w:abstractNumId w:val="31"/>
  </w:num>
  <w:num w:numId="102">
    <w:abstractNumId w:val="144"/>
  </w:num>
  <w:num w:numId="103">
    <w:abstractNumId w:val="131"/>
  </w:num>
  <w:num w:numId="104">
    <w:abstractNumId w:val="143"/>
  </w:num>
  <w:num w:numId="105">
    <w:abstractNumId w:val="126"/>
  </w:num>
  <w:num w:numId="106">
    <w:abstractNumId w:val="40"/>
  </w:num>
  <w:num w:numId="107">
    <w:abstractNumId w:val="115"/>
  </w:num>
  <w:num w:numId="108">
    <w:abstractNumId w:val="50"/>
  </w:num>
  <w:num w:numId="109">
    <w:abstractNumId w:val="79"/>
  </w:num>
  <w:num w:numId="110">
    <w:abstractNumId w:val="103"/>
  </w:num>
  <w:num w:numId="111">
    <w:abstractNumId w:val="15"/>
  </w:num>
  <w:num w:numId="112">
    <w:abstractNumId w:val="67"/>
  </w:num>
  <w:num w:numId="113">
    <w:abstractNumId w:val="63"/>
  </w:num>
  <w:num w:numId="114">
    <w:abstractNumId w:val="98"/>
  </w:num>
  <w:num w:numId="115">
    <w:abstractNumId w:val="108"/>
  </w:num>
  <w:num w:numId="116">
    <w:abstractNumId w:val="25"/>
  </w:num>
  <w:num w:numId="117">
    <w:abstractNumId w:val="64"/>
  </w:num>
  <w:num w:numId="118">
    <w:abstractNumId w:val="16"/>
  </w:num>
  <w:num w:numId="119">
    <w:abstractNumId w:val="65"/>
  </w:num>
  <w:num w:numId="120">
    <w:abstractNumId w:val="17"/>
  </w:num>
  <w:num w:numId="121">
    <w:abstractNumId w:val="14"/>
  </w:num>
  <w:num w:numId="122">
    <w:abstractNumId w:val="69"/>
  </w:num>
  <w:num w:numId="123">
    <w:abstractNumId w:val="151"/>
  </w:num>
  <w:num w:numId="124">
    <w:abstractNumId w:val="86"/>
  </w:num>
  <w:num w:numId="125">
    <w:abstractNumId w:val="123"/>
  </w:num>
  <w:num w:numId="126">
    <w:abstractNumId w:val="22"/>
  </w:num>
  <w:num w:numId="127">
    <w:abstractNumId w:val="93"/>
  </w:num>
  <w:num w:numId="128">
    <w:abstractNumId w:val="152"/>
  </w:num>
  <w:num w:numId="129">
    <w:abstractNumId w:val="28"/>
  </w:num>
  <w:num w:numId="130">
    <w:abstractNumId w:val="30"/>
  </w:num>
  <w:num w:numId="131">
    <w:abstractNumId w:val="76"/>
  </w:num>
  <w:num w:numId="132">
    <w:abstractNumId w:val="153"/>
  </w:num>
  <w:num w:numId="133">
    <w:abstractNumId w:val="119"/>
  </w:num>
  <w:num w:numId="134">
    <w:abstractNumId w:val="12"/>
  </w:num>
  <w:num w:numId="135">
    <w:abstractNumId w:val="105"/>
  </w:num>
  <w:num w:numId="136">
    <w:abstractNumId w:val="38"/>
  </w:num>
  <w:num w:numId="137">
    <w:abstractNumId w:val="94"/>
  </w:num>
  <w:num w:numId="138">
    <w:abstractNumId w:val="107"/>
  </w:num>
  <w:num w:numId="139">
    <w:abstractNumId w:val="51"/>
  </w:num>
  <w:num w:numId="140">
    <w:abstractNumId w:val="55"/>
  </w:num>
  <w:num w:numId="141">
    <w:abstractNumId w:val="88"/>
  </w:num>
  <w:num w:numId="142">
    <w:abstractNumId w:val="111"/>
  </w:num>
  <w:num w:numId="143">
    <w:abstractNumId w:val="70"/>
  </w:num>
  <w:num w:numId="144">
    <w:abstractNumId w:val="48"/>
  </w:num>
  <w:num w:numId="145">
    <w:abstractNumId w:val="145"/>
  </w:num>
  <w:num w:numId="146">
    <w:abstractNumId w:val="53"/>
  </w:num>
  <w:num w:numId="147">
    <w:abstractNumId w:val="61"/>
  </w:num>
  <w:num w:numId="148">
    <w:abstractNumId w:val="78"/>
  </w:num>
  <w:num w:numId="149">
    <w:abstractNumId w:val="113"/>
  </w:num>
  <w:num w:numId="150">
    <w:abstractNumId w:val="19"/>
  </w:num>
  <w:num w:numId="151">
    <w:abstractNumId w:val="127"/>
  </w:num>
  <w:num w:numId="152">
    <w:abstractNumId w:val="18"/>
  </w:num>
  <w:num w:numId="153">
    <w:abstractNumId w:val="9"/>
  </w:num>
  <w:num w:numId="154">
    <w:abstractNumId w:val="116"/>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05A"/>
    <w:rsid w:val="00002CF6"/>
    <w:rsid w:val="00003F15"/>
    <w:rsid w:val="00005288"/>
    <w:rsid w:val="000107F3"/>
    <w:rsid w:val="0001092A"/>
    <w:rsid w:val="00011E0F"/>
    <w:rsid w:val="000130AE"/>
    <w:rsid w:val="0001444B"/>
    <w:rsid w:val="00014AF5"/>
    <w:rsid w:val="00015D44"/>
    <w:rsid w:val="00016F01"/>
    <w:rsid w:val="000178E4"/>
    <w:rsid w:val="00022175"/>
    <w:rsid w:val="00024930"/>
    <w:rsid w:val="000249AB"/>
    <w:rsid w:val="00024C61"/>
    <w:rsid w:val="00025DA3"/>
    <w:rsid w:val="00027166"/>
    <w:rsid w:val="00027C65"/>
    <w:rsid w:val="00030F71"/>
    <w:rsid w:val="00032F64"/>
    <w:rsid w:val="0003396D"/>
    <w:rsid w:val="00034ECD"/>
    <w:rsid w:val="00037742"/>
    <w:rsid w:val="00046B63"/>
    <w:rsid w:val="00054736"/>
    <w:rsid w:val="00054C72"/>
    <w:rsid w:val="00055885"/>
    <w:rsid w:val="000600C8"/>
    <w:rsid w:val="00061CA2"/>
    <w:rsid w:val="00066372"/>
    <w:rsid w:val="0007073B"/>
    <w:rsid w:val="0007197E"/>
    <w:rsid w:val="000757DD"/>
    <w:rsid w:val="00076B0C"/>
    <w:rsid w:val="00077EED"/>
    <w:rsid w:val="000830FA"/>
    <w:rsid w:val="00083F99"/>
    <w:rsid w:val="000852CD"/>
    <w:rsid w:val="000876A6"/>
    <w:rsid w:val="00087A73"/>
    <w:rsid w:val="00087B9A"/>
    <w:rsid w:val="00087FCE"/>
    <w:rsid w:val="0009091E"/>
    <w:rsid w:val="00091262"/>
    <w:rsid w:val="0009256A"/>
    <w:rsid w:val="000942FE"/>
    <w:rsid w:val="00094A13"/>
    <w:rsid w:val="000A04B2"/>
    <w:rsid w:val="000A1EEC"/>
    <w:rsid w:val="000A21EE"/>
    <w:rsid w:val="000A2206"/>
    <w:rsid w:val="000A3A9C"/>
    <w:rsid w:val="000A3DDD"/>
    <w:rsid w:val="000A4C92"/>
    <w:rsid w:val="000B1B80"/>
    <w:rsid w:val="000B4DE4"/>
    <w:rsid w:val="000C3100"/>
    <w:rsid w:val="000C3C4C"/>
    <w:rsid w:val="000D0ADF"/>
    <w:rsid w:val="000D0F5E"/>
    <w:rsid w:val="000D2217"/>
    <w:rsid w:val="000D2FF3"/>
    <w:rsid w:val="000D53B8"/>
    <w:rsid w:val="000D5D00"/>
    <w:rsid w:val="000D5E75"/>
    <w:rsid w:val="000D5FDD"/>
    <w:rsid w:val="000E05C9"/>
    <w:rsid w:val="000E1947"/>
    <w:rsid w:val="000E2466"/>
    <w:rsid w:val="000E51BF"/>
    <w:rsid w:val="000F2B02"/>
    <w:rsid w:val="000F31FE"/>
    <w:rsid w:val="000F5D8B"/>
    <w:rsid w:val="001013C6"/>
    <w:rsid w:val="00102710"/>
    <w:rsid w:val="00102EA3"/>
    <w:rsid w:val="001032CE"/>
    <w:rsid w:val="0010424E"/>
    <w:rsid w:val="0010707B"/>
    <w:rsid w:val="00110856"/>
    <w:rsid w:val="00112EA3"/>
    <w:rsid w:val="0011349A"/>
    <w:rsid w:val="001146E9"/>
    <w:rsid w:val="00115836"/>
    <w:rsid w:val="00116816"/>
    <w:rsid w:val="00116C5D"/>
    <w:rsid w:val="00117083"/>
    <w:rsid w:val="00121048"/>
    <w:rsid w:val="0012538B"/>
    <w:rsid w:val="00130112"/>
    <w:rsid w:val="00130B84"/>
    <w:rsid w:val="00131162"/>
    <w:rsid w:val="00131635"/>
    <w:rsid w:val="00134F69"/>
    <w:rsid w:val="00135369"/>
    <w:rsid w:val="001425B7"/>
    <w:rsid w:val="001442C2"/>
    <w:rsid w:val="001470FA"/>
    <w:rsid w:val="0015018C"/>
    <w:rsid w:val="0015025B"/>
    <w:rsid w:val="00150B30"/>
    <w:rsid w:val="001517D3"/>
    <w:rsid w:val="0015295B"/>
    <w:rsid w:val="001559B2"/>
    <w:rsid w:val="0015731C"/>
    <w:rsid w:val="001608BF"/>
    <w:rsid w:val="00165D19"/>
    <w:rsid w:val="00167DE5"/>
    <w:rsid w:val="00170172"/>
    <w:rsid w:val="00170A65"/>
    <w:rsid w:val="0017335B"/>
    <w:rsid w:val="0017412B"/>
    <w:rsid w:val="001765FA"/>
    <w:rsid w:val="00180B3F"/>
    <w:rsid w:val="0018212F"/>
    <w:rsid w:val="00183E3D"/>
    <w:rsid w:val="00185322"/>
    <w:rsid w:val="00190989"/>
    <w:rsid w:val="00192395"/>
    <w:rsid w:val="00193990"/>
    <w:rsid w:val="00194B90"/>
    <w:rsid w:val="001956AE"/>
    <w:rsid w:val="001A1889"/>
    <w:rsid w:val="001A3663"/>
    <w:rsid w:val="001A4B84"/>
    <w:rsid w:val="001A7913"/>
    <w:rsid w:val="001B035F"/>
    <w:rsid w:val="001B1D98"/>
    <w:rsid w:val="001B4872"/>
    <w:rsid w:val="001B5105"/>
    <w:rsid w:val="001B6DCE"/>
    <w:rsid w:val="001B72AA"/>
    <w:rsid w:val="001C17BF"/>
    <w:rsid w:val="001C2B02"/>
    <w:rsid w:val="001C3951"/>
    <w:rsid w:val="001C5B9A"/>
    <w:rsid w:val="001C65B6"/>
    <w:rsid w:val="001C6B24"/>
    <w:rsid w:val="001C6DEF"/>
    <w:rsid w:val="001C7282"/>
    <w:rsid w:val="001C7C26"/>
    <w:rsid w:val="001C7F47"/>
    <w:rsid w:val="001D1828"/>
    <w:rsid w:val="001D390B"/>
    <w:rsid w:val="001D6AB1"/>
    <w:rsid w:val="001D7A0A"/>
    <w:rsid w:val="001E041F"/>
    <w:rsid w:val="001E05E3"/>
    <w:rsid w:val="001E2E46"/>
    <w:rsid w:val="001E3CA6"/>
    <w:rsid w:val="001E440D"/>
    <w:rsid w:val="001E7D7D"/>
    <w:rsid w:val="001F02BA"/>
    <w:rsid w:val="001F2301"/>
    <w:rsid w:val="001F47B4"/>
    <w:rsid w:val="001F49F0"/>
    <w:rsid w:val="001F5401"/>
    <w:rsid w:val="00200C7D"/>
    <w:rsid w:val="0020226C"/>
    <w:rsid w:val="002067C5"/>
    <w:rsid w:val="00206C02"/>
    <w:rsid w:val="002073E7"/>
    <w:rsid w:val="00207ADF"/>
    <w:rsid w:val="00210B9D"/>
    <w:rsid w:val="00210E42"/>
    <w:rsid w:val="002123D3"/>
    <w:rsid w:val="00212B32"/>
    <w:rsid w:val="00213523"/>
    <w:rsid w:val="00213569"/>
    <w:rsid w:val="00216809"/>
    <w:rsid w:val="00220521"/>
    <w:rsid w:val="002236F6"/>
    <w:rsid w:val="00223790"/>
    <w:rsid w:val="00226A9C"/>
    <w:rsid w:val="00240E53"/>
    <w:rsid w:val="00241A12"/>
    <w:rsid w:val="00250162"/>
    <w:rsid w:val="00250676"/>
    <w:rsid w:val="00252FC8"/>
    <w:rsid w:val="00254380"/>
    <w:rsid w:val="00254EEA"/>
    <w:rsid w:val="002600FD"/>
    <w:rsid w:val="002630A1"/>
    <w:rsid w:val="00270FFF"/>
    <w:rsid w:val="002726BA"/>
    <w:rsid w:val="0027458F"/>
    <w:rsid w:val="00275240"/>
    <w:rsid w:val="00276AA2"/>
    <w:rsid w:val="002773F1"/>
    <w:rsid w:val="00280415"/>
    <w:rsid w:val="00284BA0"/>
    <w:rsid w:val="0028563A"/>
    <w:rsid w:val="00291554"/>
    <w:rsid w:val="0029158D"/>
    <w:rsid w:val="002943B1"/>
    <w:rsid w:val="002A3C00"/>
    <w:rsid w:val="002A4729"/>
    <w:rsid w:val="002B2555"/>
    <w:rsid w:val="002B6B33"/>
    <w:rsid w:val="002B77A4"/>
    <w:rsid w:val="002C1A7E"/>
    <w:rsid w:val="002C38C2"/>
    <w:rsid w:val="002C64B0"/>
    <w:rsid w:val="002C7038"/>
    <w:rsid w:val="002D0AC8"/>
    <w:rsid w:val="002D3E15"/>
    <w:rsid w:val="002D6FD0"/>
    <w:rsid w:val="002D7049"/>
    <w:rsid w:val="002E2D06"/>
    <w:rsid w:val="002E3425"/>
    <w:rsid w:val="002E49CE"/>
    <w:rsid w:val="002E5447"/>
    <w:rsid w:val="002E590B"/>
    <w:rsid w:val="002F0267"/>
    <w:rsid w:val="002F0ED7"/>
    <w:rsid w:val="002F4CD1"/>
    <w:rsid w:val="002F585B"/>
    <w:rsid w:val="002F69C6"/>
    <w:rsid w:val="003000A9"/>
    <w:rsid w:val="00300733"/>
    <w:rsid w:val="003055FA"/>
    <w:rsid w:val="0030702F"/>
    <w:rsid w:val="00313311"/>
    <w:rsid w:val="00313604"/>
    <w:rsid w:val="00313FB2"/>
    <w:rsid w:val="00315608"/>
    <w:rsid w:val="00315D89"/>
    <w:rsid w:val="003177F6"/>
    <w:rsid w:val="00320DBA"/>
    <w:rsid w:val="00320E55"/>
    <w:rsid w:val="00324034"/>
    <w:rsid w:val="0032430A"/>
    <w:rsid w:val="003276B8"/>
    <w:rsid w:val="00330AF1"/>
    <w:rsid w:val="003346E0"/>
    <w:rsid w:val="003361C8"/>
    <w:rsid w:val="00352C33"/>
    <w:rsid w:val="00352FBD"/>
    <w:rsid w:val="00354269"/>
    <w:rsid w:val="00362FB8"/>
    <w:rsid w:val="00365F64"/>
    <w:rsid w:val="0036687C"/>
    <w:rsid w:val="00366A4A"/>
    <w:rsid w:val="00367174"/>
    <w:rsid w:val="003675C3"/>
    <w:rsid w:val="00370CFE"/>
    <w:rsid w:val="00370E67"/>
    <w:rsid w:val="003717F2"/>
    <w:rsid w:val="0037228C"/>
    <w:rsid w:val="00374464"/>
    <w:rsid w:val="00380374"/>
    <w:rsid w:val="00380A2A"/>
    <w:rsid w:val="003825D7"/>
    <w:rsid w:val="003875D4"/>
    <w:rsid w:val="003922E8"/>
    <w:rsid w:val="00395948"/>
    <w:rsid w:val="003A2077"/>
    <w:rsid w:val="003A46F7"/>
    <w:rsid w:val="003A74C3"/>
    <w:rsid w:val="003B56E9"/>
    <w:rsid w:val="003B6732"/>
    <w:rsid w:val="003B7F79"/>
    <w:rsid w:val="003C0312"/>
    <w:rsid w:val="003C11B7"/>
    <w:rsid w:val="003C2803"/>
    <w:rsid w:val="003C2814"/>
    <w:rsid w:val="003C41CB"/>
    <w:rsid w:val="003C465A"/>
    <w:rsid w:val="003C4766"/>
    <w:rsid w:val="003D04BA"/>
    <w:rsid w:val="003D0B64"/>
    <w:rsid w:val="003D161E"/>
    <w:rsid w:val="003D313D"/>
    <w:rsid w:val="003D49FC"/>
    <w:rsid w:val="003D6F7C"/>
    <w:rsid w:val="003E0206"/>
    <w:rsid w:val="003E1904"/>
    <w:rsid w:val="003E6001"/>
    <w:rsid w:val="003F04E1"/>
    <w:rsid w:val="00402EE6"/>
    <w:rsid w:val="00405998"/>
    <w:rsid w:val="004068E6"/>
    <w:rsid w:val="00407D41"/>
    <w:rsid w:val="0041058E"/>
    <w:rsid w:val="00413C09"/>
    <w:rsid w:val="0041776D"/>
    <w:rsid w:val="00417AA7"/>
    <w:rsid w:val="004228A4"/>
    <w:rsid w:val="004235B8"/>
    <w:rsid w:val="004246EC"/>
    <w:rsid w:val="00424924"/>
    <w:rsid w:val="00426206"/>
    <w:rsid w:val="004267F1"/>
    <w:rsid w:val="00436DA9"/>
    <w:rsid w:val="004375FB"/>
    <w:rsid w:val="00437DC3"/>
    <w:rsid w:val="00442024"/>
    <w:rsid w:val="004427A6"/>
    <w:rsid w:val="00443FE2"/>
    <w:rsid w:val="00447A12"/>
    <w:rsid w:val="00450C61"/>
    <w:rsid w:val="0045244A"/>
    <w:rsid w:val="004533BE"/>
    <w:rsid w:val="004559FE"/>
    <w:rsid w:val="00455ED8"/>
    <w:rsid w:val="00460E6B"/>
    <w:rsid w:val="00462B44"/>
    <w:rsid w:val="004634CE"/>
    <w:rsid w:val="00466AF4"/>
    <w:rsid w:val="00466DED"/>
    <w:rsid w:val="00467347"/>
    <w:rsid w:val="00472516"/>
    <w:rsid w:val="00472FA2"/>
    <w:rsid w:val="004738A3"/>
    <w:rsid w:val="00474CD8"/>
    <w:rsid w:val="004763BD"/>
    <w:rsid w:val="00480300"/>
    <w:rsid w:val="00480D76"/>
    <w:rsid w:val="004829C0"/>
    <w:rsid w:val="00492E47"/>
    <w:rsid w:val="004963D7"/>
    <w:rsid w:val="004A13B5"/>
    <w:rsid w:val="004A2635"/>
    <w:rsid w:val="004A2C66"/>
    <w:rsid w:val="004A3527"/>
    <w:rsid w:val="004A7760"/>
    <w:rsid w:val="004A7F20"/>
    <w:rsid w:val="004B2491"/>
    <w:rsid w:val="004B3591"/>
    <w:rsid w:val="004B41A9"/>
    <w:rsid w:val="004C14CE"/>
    <w:rsid w:val="004C1D43"/>
    <w:rsid w:val="004C1E5D"/>
    <w:rsid w:val="004C639A"/>
    <w:rsid w:val="004C7589"/>
    <w:rsid w:val="004D0DB3"/>
    <w:rsid w:val="004D3758"/>
    <w:rsid w:val="004D432A"/>
    <w:rsid w:val="004D4457"/>
    <w:rsid w:val="004D50CD"/>
    <w:rsid w:val="004E0C70"/>
    <w:rsid w:val="004E21F4"/>
    <w:rsid w:val="004E223A"/>
    <w:rsid w:val="004E267F"/>
    <w:rsid w:val="004E309D"/>
    <w:rsid w:val="004E56AE"/>
    <w:rsid w:val="004E5C7F"/>
    <w:rsid w:val="004F0251"/>
    <w:rsid w:val="005012D5"/>
    <w:rsid w:val="00505655"/>
    <w:rsid w:val="00505F55"/>
    <w:rsid w:val="005067D7"/>
    <w:rsid w:val="00507694"/>
    <w:rsid w:val="00507DFC"/>
    <w:rsid w:val="00512B37"/>
    <w:rsid w:val="005139BB"/>
    <w:rsid w:val="00523553"/>
    <w:rsid w:val="00524636"/>
    <w:rsid w:val="0052513F"/>
    <w:rsid w:val="00526756"/>
    <w:rsid w:val="00530D16"/>
    <w:rsid w:val="00540099"/>
    <w:rsid w:val="005409FD"/>
    <w:rsid w:val="00541177"/>
    <w:rsid w:val="0054184C"/>
    <w:rsid w:val="00541DEE"/>
    <w:rsid w:val="0054338B"/>
    <w:rsid w:val="00547F96"/>
    <w:rsid w:val="005501BC"/>
    <w:rsid w:val="00550F61"/>
    <w:rsid w:val="00553696"/>
    <w:rsid w:val="00557867"/>
    <w:rsid w:val="0055793D"/>
    <w:rsid w:val="00557F2A"/>
    <w:rsid w:val="00562592"/>
    <w:rsid w:val="005637B8"/>
    <w:rsid w:val="00563D7C"/>
    <w:rsid w:val="00564098"/>
    <w:rsid w:val="0056414B"/>
    <w:rsid w:val="00564BED"/>
    <w:rsid w:val="00574840"/>
    <w:rsid w:val="00575D0F"/>
    <w:rsid w:val="0057622D"/>
    <w:rsid w:val="005804F0"/>
    <w:rsid w:val="00581296"/>
    <w:rsid w:val="00585C1B"/>
    <w:rsid w:val="00591E27"/>
    <w:rsid w:val="005920D1"/>
    <w:rsid w:val="00592A7A"/>
    <w:rsid w:val="00596172"/>
    <w:rsid w:val="005A377B"/>
    <w:rsid w:val="005A4B7B"/>
    <w:rsid w:val="005A538A"/>
    <w:rsid w:val="005A6FFE"/>
    <w:rsid w:val="005B0640"/>
    <w:rsid w:val="005B1183"/>
    <w:rsid w:val="005B150B"/>
    <w:rsid w:val="005B541B"/>
    <w:rsid w:val="005B5DFE"/>
    <w:rsid w:val="005B62E4"/>
    <w:rsid w:val="005B78C4"/>
    <w:rsid w:val="005C091F"/>
    <w:rsid w:val="005C0ED8"/>
    <w:rsid w:val="005C142F"/>
    <w:rsid w:val="005C18A0"/>
    <w:rsid w:val="005C29EF"/>
    <w:rsid w:val="005C2E38"/>
    <w:rsid w:val="005C5136"/>
    <w:rsid w:val="005D404B"/>
    <w:rsid w:val="005E0A6D"/>
    <w:rsid w:val="005E4087"/>
    <w:rsid w:val="005F0307"/>
    <w:rsid w:val="005F0418"/>
    <w:rsid w:val="005F05D7"/>
    <w:rsid w:val="005F5613"/>
    <w:rsid w:val="00600043"/>
    <w:rsid w:val="006019F6"/>
    <w:rsid w:val="00602C70"/>
    <w:rsid w:val="00605A8C"/>
    <w:rsid w:val="00607061"/>
    <w:rsid w:val="00607599"/>
    <w:rsid w:val="00607A23"/>
    <w:rsid w:val="00610277"/>
    <w:rsid w:val="0061137B"/>
    <w:rsid w:val="00611A30"/>
    <w:rsid w:val="006130DB"/>
    <w:rsid w:val="0061595C"/>
    <w:rsid w:val="006162B5"/>
    <w:rsid w:val="00616556"/>
    <w:rsid w:val="00617435"/>
    <w:rsid w:val="006175BA"/>
    <w:rsid w:val="00617F45"/>
    <w:rsid w:val="00623DAF"/>
    <w:rsid w:val="0062601C"/>
    <w:rsid w:val="00627213"/>
    <w:rsid w:val="00631F28"/>
    <w:rsid w:val="00632067"/>
    <w:rsid w:val="006331FF"/>
    <w:rsid w:val="00633C67"/>
    <w:rsid w:val="00636827"/>
    <w:rsid w:val="00637CD8"/>
    <w:rsid w:val="00637ECA"/>
    <w:rsid w:val="00640C43"/>
    <w:rsid w:val="00641FE6"/>
    <w:rsid w:val="006442BE"/>
    <w:rsid w:val="00651852"/>
    <w:rsid w:val="006536F6"/>
    <w:rsid w:val="0066039E"/>
    <w:rsid w:val="00665492"/>
    <w:rsid w:val="006662EF"/>
    <w:rsid w:val="00672F6F"/>
    <w:rsid w:val="006735C9"/>
    <w:rsid w:val="006803A7"/>
    <w:rsid w:val="00681481"/>
    <w:rsid w:val="00681C9A"/>
    <w:rsid w:val="00682F8D"/>
    <w:rsid w:val="00683BA4"/>
    <w:rsid w:val="0068501A"/>
    <w:rsid w:val="00685049"/>
    <w:rsid w:val="0068688D"/>
    <w:rsid w:val="00690F95"/>
    <w:rsid w:val="00692765"/>
    <w:rsid w:val="00692D83"/>
    <w:rsid w:val="006935CD"/>
    <w:rsid w:val="00695FAA"/>
    <w:rsid w:val="006965E2"/>
    <w:rsid w:val="00697AC6"/>
    <w:rsid w:val="006A1E94"/>
    <w:rsid w:val="006A3761"/>
    <w:rsid w:val="006A633D"/>
    <w:rsid w:val="006A7DA6"/>
    <w:rsid w:val="006A7DCA"/>
    <w:rsid w:val="006B2AE6"/>
    <w:rsid w:val="006B4AAC"/>
    <w:rsid w:val="006B4D10"/>
    <w:rsid w:val="006B5EDD"/>
    <w:rsid w:val="006B7DAC"/>
    <w:rsid w:val="006C1C6A"/>
    <w:rsid w:val="006C232C"/>
    <w:rsid w:val="006C4278"/>
    <w:rsid w:val="006C4DB7"/>
    <w:rsid w:val="006C56E4"/>
    <w:rsid w:val="006D0BE0"/>
    <w:rsid w:val="006D7992"/>
    <w:rsid w:val="006D7C4B"/>
    <w:rsid w:val="006E53BF"/>
    <w:rsid w:val="006E710D"/>
    <w:rsid w:val="006E7EBC"/>
    <w:rsid w:val="006F28D2"/>
    <w:rsid w:val="006F2915"/>
    <w:rsid w:val="006F2F83"/>
    <w:rsid w:val="006F4060"/>
    <w:rsid w:val="006F6831"/>
    <w:rsid w:val="006F74E8"/>
    <w:rsid w:val="006F758E"/>
    <w:rsid w:val="007003DD"/>
    <w:rsid w:val="00700EDF"/>
    <w:rsid w:val="00705B6C"/>
    <w:rsid w:val="0070761D"/>
    <w:rsid w:val="00710B26"/>
    <w:rsid w:val="0071135D"/>
    <w:rsid w:val="007155FE"/>
    <w:rsid w:val="007167D8"/>
    <w:rsid w:val="00731D29"/>
    <w:rsid w:val="007322D6"/>
    <w:rsid w:val="007341DB"/>
    <w:rsid w:val="00734219"/>
    <w:rsid w:val="00737412"/>
    <w:rsid w:val="0073780F"/>
    <w:rsid w:val="00744FF3"/>
    <w:rsid w:val="007500F1"/>
    <w:rsid w:val="00755BD1"/>
    <w:rsid w:val="00756896"/>
    <w:rsid w:val="00756F93"/>
    <w:rsid w:val="00761378"/>
    <w:rsid w:val="00761886"/>
    <w:rsid w:val="007624EF"/>
    <w:rsid w:val="007626A3"/>
    <w:rsid w:val="007646A0"/>
    <w:rsid w:val="007661D1"/>
    <w:rsid w:val="00766538"/>
    <w:rsid w:val="0077283E"/>
    <w:rsid w:val="00772C95"/>
    <w:rsid w:val="00773F14"/>
    <w:rsid w:val="00775F1A"/>
    <w:rsid w:val="00776A63"/>
    <w:rsid w:val="00780FBE"/>
    <w:rsid w:val="0078220E"/>
    <w:rsid w:val="0078285C"/>
    <w:rsid w:val="00786FF3"/>
    <w:rsid w:val="0079233D"/>
    <w:rsid w:val="00795DAF"/>
    <w:rsid w:val="007960ED"/>
    <w:rsid w:val="00797A16"/>
    <w:rsid w:val="007A076E"/>
    <w:rsid w:val="007A2FF8"/>
    <w:rsid w:val="007A35FC"/>
    <w:rsid w:val="007A47E8"/>
    <w:rsid w:val="007A5D97"/>
    <w:rsid w:val="007A7A2D"/>
    <w:rsid w:val="007B2877"/>
    <w:rsid w:val="007C076D"/>
    <w:rsid w:val="007C1FC4"/>
    <w:rsid w:val="007C2ACC"/>
    <w:rsid w:val="007C2D30"/>
    <w:rsid w:val="007C36D4"/>
    <w:rsid w:val="007D07C4"/>
    <w:rsid w:val="007D095B"/>
    <w:rsid w:val="007D1F2B"/>
    <w:rsid w:val="007D45F8"/>
    <w:rsid w:val="007D5008"/>
    <w:rsid w:val="007E27C2"/>
    <w:rsid w:val="007E3AF6"/>
    <w:rsid w:val="007E425D"/>
    <w:rsid w:val="007E5127"/>
    <w:rsid w:val="007E7A74"/>
    <w:rsid w:val="007F4E37"/>
    <w:rsid w:val="007F5C83"/>
    <w:rsid w:val="007F764E"/>
    <w:rsid w:val="008002CA"/>
    <w:rsid w:val="008030E3"/>
    <w:rsid w:val="0080351A"/>
    <w:rsid w:val="00805B01"/>
    <w:rsid w:val="0081013A"/>
    <w:rsid w:val="00810583"/>
    <w:rsid w:val="0081159E"/>
    <w:rsid w:val="0081217E"/>
    <w:rsid w:val="00814203"/>
    <w:rsid w:val="008158A1"/>
    <w:rsid w:val="00820EAF"/>
    <w:rsid w:val="008217A7"/>
    <w:rsid w:val="00821A81"/>
    <w:rsid w:val="00825024"/>
    <w:rsid w:val="00825D9D"/>
    <w:rsid w:val="008267A9"/>
    <w:rsid w:val="00830487"/>
    <w:rsid w:val="00832F92"/>
    <w:rsid w:val="00833516"/>
    <w:rsid w:val="0083479A"/>
    <w:rsid w:val="008353BB"/>
    <w:rsid w:val="0083590E"/>
    <w:rsid w:val="00836C77"/>
    <w:rsid w:val="00854964"/>
    <w:rsid w:val="00854D0D"/>
    <w:rsid w:val="00855EA7"/>
    <w:rsid w:val="00857B6B"/>
    <w:rsid w:val="00860F2E"/>
    <w:rsid w:val="00860F5B"/>
    <w:rsid w:val="00867A0C"/>
    <w:rsid w:val="00870B49"/>
    <w:rsid w:val="00873A2D"/>
    <w:rsid w:val="00873D5B"/>
    <w:rsid w:val="0087586F"/>
    <w:rsid w:val="00875CA7"/>
    <w:rsid w:val="0088053D"/>
    <w:rsid w:val="0088152B"/>
    <w:rsid w:val="00881A65"/>
    <w:rsid w:val="00882F0F"/>
    <w:rsid w:val="00883E5F"/>
    <w:rsid w:val="00883EB5"/>
    <w:rsid w:val="008867FE"/>
    <w:rsid w:val="00890AD4"/>
    <w:rsid w:val="00891F26"/>
    <w:rsid w:val="00894CA5"/>
    <w:rsid w:val="008A1A83"/>
    <w:rsid w:val="008A340F"/>
    <w:rsid w:val="008A3B73"/>
    <w:rsid w:val="008A3B7E"/>
    <w:rsid w:val="008A5F27"/>
    <w:rsid w:val="008A7DB7"/>
    <w:rsid w:val="008B3638"/>
    <w:rsid w:val="008B3CC7"/>
    <w:rsid w:val="008B4FE2"/>
    <w:rsid w:val="008C253B"/>
    <w:rsid w:val="008C4DC6"/>
    <w:rsid w:val="008C72AA"/>
    <w:rsid w:val="008C73EF"/>
    <w:rsid w:val="008D13C9"/>
    <w:rsid w:val="008E049F"/>
    <w:rsid w:val="008E0EC2"/>
    <w:rsid w:val="008E43C1"/>
    <w:rsid w:val="008E536E"/>
    <w:rsid w:val="008E5E7D"/>
    <w:rsid w:val="008E6A8A"/>
    <w:rsid w:val="008E7E3A"/>
    <w:rsid w:val="008F58AC"/>
    <w:rsid w:val="008F7A8B"/>
    <w:rsid w:val="008F7EB9"/>
    <w:rsid w:val="009010EF"/>
    <w:rsid w:val="009017C2"/>
    <w:rsid w:val="00901ECB"/>
    <w:rsid w:val="00913ECE"/>
    <w:rsid w:val="0091455E"/>
    <w:rsid w:val="00915CB1"/>
    <w:rsid w:val="00920309"/>
    <w:rsid w:val="00922E75"/>
    <w:rsid w:val="009265D0"/>
    <w:rsid w:val="00926761"/>
    <w:rsid w:val="00930BB7"/>
    <w:rsid w:val="009318F2"/>
    <w:rsid w:val="0093210A"/>
    <w:rsid w:val="009327A3"/>
    <w:rsid w:val="00932C5E"/>
    <w:rsid w:val="00932FB6"/>
    <w:rsid w:val="0094351F"/>
    <w:rsid w:val="009441F4"/>
    <w:rsid w:val="009464AF"/>
    <w:rsid w:val="00946554"/>
    <w:rsid w:val="00950735"/>
    <w:rsid w:val="0095394E"/>
    <w:rsid w:val="009577C5"/>
    <w:rsid w:val="00957B05"/>
    <w:rsid w:val="00961C36"/>
    <w:rsid w:val="00962373"/>
    <w:rsid w:val="00965191"/>
    <w:rsid w:val="009718C8"/>
    <w:rsid w:val="009726BB"/>
    <w:rsid w:val="009733C8"/>
    <w:rsid w:val="00974208"/>
    <w:rsid w:val="0097482C"/>
    <w:rsid w:val="0097522F"/>
    <w:rsid w:val="0097652A"/>
    <w:rsid w:val="009844A5"/>
    <w:rsid w:val="009904B0"/>
    <w:rsid w:val="00992297"/>
    <w:rsid w:val="009930C7"/>
    <w:rsid w:val="0099322C"/>
    <w:rsid w:val="00993C36"/>
    <w:rsid w:val="009948F2"/>
    <w:rsid w:val="009955CA"/>
    <w:rsid w:val="00997694"/>
    <w:rsid w:val="009A3137"/>
    <w:rsid w:val="009A463A"/>
    <w:rsid w:val="009A7A09"/>
    <w:rsid w:val="009A7A7C"/>
    <w:rsid w:val="009B185F"/>
    <w:rsid w:val="009C2658"/>
    <w:rsid w:val="009C32D9"/>
    <w:rsid w:val="009C4976"/>
    <w:rsid w:val="009D107F"/>
    <w:rsid w:val="009D1B21"/>
    <w:rsid w:val="009D34E0"/>
    <w:rsid w:val="009D53A1"/>
    <w:rsid w:val="009D5936"/>
    <w:rsid w:val="009D67B8"/>
    <w:rsid w:val="009E207F"/>
    <w:rsid w:val="009E53C2"/>
    <w:rsid w:val="009E5EFD"/>
    <w:rsid w:val="009F0665"/>
    <w:rsid w:val="009F20B2"/>
    <w:rsid w:val="009F27B4"/>
    <w:rsid w:val="009F4C94"/>
    <w:rsid w:val="009F788B"/>
    <w:rsid w:val="009F7AF3"/>
    <w:rsid w:val="00A02337"/>
    <w:rsid w:val="00A06772"/>
    <w:rsid w:val="00A067DF"/>
    <w:rsid w:val="00A068AD"/>
    <w:rsid w:val="00A07A77"/>
    <w:rsid w:val="00A11636"/>
    <w:rsid w:val="00A139A5"/>
    <w:rsid w:val="00A14A29"/>
    <w:rsid w:val="00A15928"/>
    <w:rsid w:val="00A20536"/>
    <w:rsid w:val="00A20906"/>
    <w:rsid w:val="00A2459A"/>
    <w:rsid w:val="00A25280"/>
    <w:rsid w:val="00A259DE"/>
    <w:rsid w:val="00A31341"/>
    <w:rsid w:val="00A3508A"/>
    <w:rsid w:val="00A3714C"/>
    <w:rsid w:val="00A37E43"/>
    <w:rsid w:val="00A42C85"/>
    <w:rsid w:val="00A442CE"/>
    <w:rsid w:val="00A45C9F"/>
    <w:rsid w:val="00A47AC5"/>
    <w:rsid w:val="00A50354"/>
    <w:rsid w:val="00A52B50"/>
    <w:rsid w:val="00A55AEA"/>
    <w:rsid w:val="00A56880"/>
    <w:rsid w:val="00A571E5"/>
    <w:rsid w:val="00A63683"/>
    <w:rsid w:val="00A67BAF"/>
    <w:rsid w:val="00A7033C"/>
    <w:rsid w:val="00A7416D"/>
    <w:rsid w:val="00A77577"/>
    <w:rsid w:val="00A8084E"/>
    <w:rsid w:val="00A852C5"/>
    <w:rsid w:val="00A855BF"/>
    <w:rsid w:val="00A8631C"/>
    <w:rsid w:val="00A87493"/>
    <w:rsid w:val="00A91E62"/>
    <w:rsid w:val="00A91FEC"/>
    <w:rsid w:val="00AA564A"/>
    <w:rsid w:val="00AA607B"/>
    <w:rsid w:val="00AB08FC"/>
    <w:rsid w:val="00AB092F"/>
    <w:rsid w:val="00AB19DC"/>
    <w:rsid w:val="00AB1F0A"/>
    <w:rsid w:val="00AB2986"/>
    <w:rsid w:val="00AB2B2F"/>
    <w:rsid w:val="00AB76F0"/>
    <w:rsid w:val="00AC1937"/>
    <w:rsid w:val="00AC2ECA"/>
    <w:rsid w:val="00AC7244"/>
    <w:rsid w:val="00AD06B7"/>
    <w:rsid w:val="00AD1974"/>
    <w:rsid w:val="00AD35FA"/>
    <w:rsid w:val="00AD613B"/>
    <w:rsid w:val="00AE031F"/>
    <w:rsid w:val="00AE40BA"/>
    <w:rsid w:val="00AE4829"/>
    <w:rsid w:val="00AE4EDB"/>
    <w:rsid w:val="00AE51C3"/>
    <w:rsid w:val="00AE657A"/>
    <w:rsid w:val="00AF03B6"/>
    <w:rsid w:val="00AF3268"/>
    <w:rsid w:val="00AF33B1"/>
    <w:rsid w:val="00AF5A9D"/>
    <w:rsid w:val="00B00AE0"/>
    <w:rsid w:val="00B04D55"/>
    <w:rsid w:val="00B06912"/>
    <w:rsid w:val="00B10620"/>
    <w:rsid w:val="00B12CA4"/>
    <w:rsid w:val="00B234C1"/>
    <w:rsid w:val="00B23D7D"/>
    <w:rsid w:val="00B25BE9"/>
    <w:rsid w:val="00B3177E"/>
    <w:rsid w:val="00B31C47"/>
    <w:rsid w:val="00B3397C"/>
    <w:rsid w:val="00B33A77"/>
    <w:rsid w:val="00B34B1B"/>
    <w:rsid w:val="00B40BF3"/>
    <w:rsid w:val="00B4199D"/>
    <w:rsid w:val="00B438FB"/>
    <w:rsid w:val="00B43BB7"/>
    <w:rsid w:val="00B47AD5"/>
    <w:rsid w:val="00B50C05"/>
    <w:rsid w:val="00B510F6"/>
    <w:rsid w:val="00B52A3E"/>
    <w:rsid w:val="00B54272"/>
    <w:rsid w:val="00B564EA"/>
    <w:rsid w:val="00B56D80"/>
    <w:rsid w:val="00B578FA"/>
    <w:rsid w:val="00B61611"/>
    <w:rsid w:val="00B63193"/>
    <w:rsid w:val="00B647A9"/>
    <w:rsid w:val="00B64F39"/>
    <w:rsid w:val="00B66FB5"/>
    <w:rsid w:val="00B67152"/>
    <w:rsid w:val="00B71814"/>
    <w:rsid w:val="00B721CE"/>
    <w:rsid w:val="00B81657"/>
    <w:rsid w:val="00B82B42"/>
    <w:rsid w:val="00B87B5B"/>
    <w:rsid w:val="00B900E8"/>
    <w:rsid w:val="00B94DDF"/>
    <w:rsid w:val="00B9536B"/>
    <w:rsid w:val="00B975E3"/>
    <w:rsid w:val="00BA0158"/>
    <w:rsid w:val="00BA045A"/>
    <w:rsid w:val="00BA203B"/>
    <w:rsid w:val="00BA471B"/>
    <w:rsid w:val="00BA500B"/>
    <w:rsid w:val="00BA7CE8"/>
    <w:rsid w:val="00BB26F2"/>
    <w:rsid w:val="00BB38DB"/>
    <w:rsid w:val="00BB50DC"/>
    <w:rsid w:val="00BB5E08"/>
    <w:rsid w:val="00BB6C2C"/>
    <w:rsid w:val="00BC0AEA"/>
    <w:rsid w:val="00BC4128"/>
    <w:rsid w:val="00BC7DD0"/>
    <w:rsid w:val="00BD11E5"/>
    <w:rsid w:val="00BD41F8"/>
    <w:rsid w:val="00BD4433"/>
    <w:rsid w:val="00BD68EC"/>
    <w:rsid w:val="00BE09DA"/>
    <w:rsid w:val="00BE0C4B"/>
    <w:rsid w:val="00BE0D24"/>
    <w:rsid w:val="00BE43FD"/>
    <w:rsid w:val="00BF26B1"/>
    <w:rsid w:val="00BF37B7"/>
    <w:rsid w:val="00BF3C49"/>
    <w:rsid w:val="00BF429F"/>
    <w:rsid w:val="00BF4908"/>
    <w:rsid w:val="00BF4BF6"/>
    <w:rsid w:val="00BF763F"/>
    <w:rsid w:val="00C00473"/>
    <w:rsid w:val="00C02E08"/>
    <w:rsid w:val="00C04743"/>
    <w:rsid w:val="00C1157D"/>
    <w:rsid w:val="00C11962"/>
    <w:rsid w:val="00C14D48"/>
    <w:rsid w:val="00C16662"/>
    <w:rsid w:val="00C1691C"/>
    <w:rsid w:val="00C17B83"/>
    <w:rsid w:val="00C22C52"/>
    <w:rsid w:val="00C251F2"/>
    <w:rsid w:val="00C25D9D"/>
    <w:rsid w:val="00C26A1A"/>
    <w:rsid w:val="00C27070"/>
    <w:rsid w:val="00C3130A"/>
    <w:rsid w:val="00C32097"/>
    <w:rsid w:val="00C32A50"/>
    <w:rsid w:val="00C372BF"/>
    <w:rsid w:val="00C43888"/>
    <w:rsid w:val="00C438D8"/>
    <w:rsid w:val="00C5243D"/>
    <w:rsid w:val="00C551F8"/>
    <w:rsid w:val="00C6097A"/>
    <w:rsid w:val="00C60B98"/>
    <w:rsid w:val="00C61163"/>
    <w:rsid w:val="00C61A34"/>
    <w:rsid w:val="00C61FE5"/>
    <w:rsid w:val="00C62FFC"/>
    <w:rsid w:val="00C71CE4"/>
    <w:rsid w:val="00C72984"/>
    <w:rsid w:val="00C7511B"/>
    <w:rsid w:val="00C751D4"/>
    <w:rsid w:val="00C776F4"/>
    <w:rsid w:val="00C77A8D"/>
    <w:rsid w:val="00C81F7E"/>
    <w:rsid w:val="00C82424"/>
    <w:rsid w:val="00C83B80"/>
    <w:rsid w:val="00C851BA"/>
    <w:rsid w:val="00C93A7B"/>
    <w:rsid w:val="00C93FE3"/>
    <w:rsid w:val="00C9421A"/>
    <w:rsid w:val="00C94B37"/>
    <w:rsid w:val="00C96730"/>
    <w:rsid w:val="00C970E6"/>
    <w:rsid w:val="00CA0C2E"/>
    <w:rsid w:val="00CA102E"/>
    <w:rsid w:val="00CA659E"/>
    <w:rsid w:val="00CB39D2"/>
    <w:rsid w:val="00CB4F4D"/>
    <w:rsid w:val="00CC0745"/>
    <w:rsid w:val="00CD3B53"/>
    <w:rsid w:val="00CD6C39"/>
    <w:rsid w:val="00CE53D8"/>
    <w:rsid w:val="00CE5D4E"/>
    <w:rsid w:val="00CF192E"/>
    <w:rsid w:val="00CF4978"/>
    <w:rsid w:val="00CF6C63"/>
    <w:rsid w:val="00CF7A0F"/>
    <w:rsid w:val="00D008D3"/>
    <w:rsid w:val="00D03099"/>
    <w:rsid w:val="00D060CB"/>
    <w:rsid w:val="00D07D0D"/>
    <w:rsid w:val="00D111A0"/>
    <w:rsid w:val="00D12221"/>
    <w:rsid w:val="00D140C1"/>
    <w:rsid w:val="00D14D6B"/>
    <w:rsid w:val="00D2291B"/>
    <w:rsid w:val="00D23AF0"/>
    <w:rsid w:val="00D26C1B"/>
    <w:rsid w:val="00D30525"/>
    <w:rsid w:val="00D37386"/>
    <w:rsid w:val="00D41302"/>
    <w:rsid w:val="00D41B94"/>
    <w:rsid w:val="00D50110"/>
    <w:rsid w:val="00D52337"/>
    <w:rsid w:val="00D52AAE"/>
    <w:rsid w:val="00D62358"/>
    <w:rsid w:val="00D63D5F"/>
    <w:rsid w:val="00D66C56"/>
    <w:rsid w:val="00D76DCD"/>
    <w:rsid w:val="00D901BB"/>
    <w:rsid w:val="00D910E5"/>
    <w:rsid w:val="00D929BA"/>
    <w:rsid w:val="00D94932"/>
    <w:rsid w:val="00D96D32"/>
    <w:rsid w:val="00D97A70"/>
    <w:rsid w:val="00DA0AD2"/>
    <w:rsid w:val="00DA0D1B"/>
    <w:rsid w:val="00DA25A2"/>
    <w:rsid w:val="00DA3666"/>
    <w:rsid w:val="00DA7EFB"/>
    <w:rsid w:val="00DA7F7E"/>
    <w:rsid w:val="00DB122B"/>
    <w:rsid w:val="00DB395C"/>
    <w:rsid w:val="00DB56FB"/>
    <w:rsid w:val="00DB634D"/>
    <w:rsid w:val="00DB7068"/>
    <w:rsid w:val="00DC182F"/>
    <w:rsid w:val="00DC6A6E"/>
    <w:rsid w:val="00DC7A42"/>
    <w:rsid w:val="00DC7CF2"/>
    <w:rsid w:val="00DD1947"/>
    <w:rsid w:val="00DD2D9D"/>
    <w:rsid w:val="00DD2DCF"/>
    <w:rsid w:val="00DD3F27"/>
    <w:rsid w:val="00DD4D93"/>
    <w:rsid w:val="00DD67CA"/>
    <w:rsid w:val="00DD7678"/>
    <w:rsid w:val="00DE1AE2"/>
    <w:rsid w:val="00DE29F2"/>
    <w:rsid w:val="00DEFD06"/>
    <w:rsid w:val="00DF0C2F"/>
    <w:rsid w:val="00DF2D57"/>
    <w:rsid w:val="00DF3787"/>
    <w:rsid w:val="00DF5EE1"/>
    <w:rsid w:val="00E0070D"/>
    <w:rsid w:val="00E0073E"/>
    <w:rsid w:val="00E04118"/>
    <w:rsid w:val="00E06559"/>
    <w:rsid w:val="00E076CF"/>
    <w:rsid w:val="00E11935"/>
    <w:rsid w:val="00E17DDA"/>
    <w:rsid w:val="00E2080F"/>
    <w:rsid w:val="00E2090E"/>
    <w:rsid w:val="00E21166"/>
    <w:rsid w:val="00E23FCE"/>
    <w:rsid w:val="00E24149"/>
    <w:rsid w:val="00E25D79"/>
    <w:rsid w:val="00E260E2"/>
    <w:rsid w:val="00E3187A"/>
    <w:rsid w:val="00E329AB"/>
    <w:rsid w:val="00E339A7"/>
    <w:rsid w:val="00E40880"/>
    <w:rsid w:val="00E40EFB"/>
    <w:rsid w:val="00E41696"/>
    <w:rsid w:val="00E45878"/>
    <w:rsid w:val="00E474F2"/>
    <w:rsid w:val="00E47662"/>
    <w:rsid w:val="00E51093"/>
    <w:rsid w:val="00E52453"/>
    <w:rsid w:val="00E5291D"/>
    <w:rsid w:val="00E6077F"/>
    <w:rsid w:val="00E61252"/>
    <w:rsid w:val="00E62246"/>
    <w:rsid w:val="00E63510"/>
    <w:rsid w:val="00E64881"/>
    <w:rsid w:val="00E669F3"/>
    <w:rsid w:val="00E66A49"/>
    <w:rsid w:val="00E703D0"/>
    <w:rsid w:val="00E73FA8"/>
    <w:rsid w:val="00E74FB7"/>
    <w:rsid w:val="00E75A69"/>
    <w:rsid w:val="00E82878"/>
    <w:rsid w:val="00E84AB7"/>
    <w:rsid w:val="00E85E9F"/>
    <w:rsid w:val="00E92425"/>
    <w:rsid w:val="00E9271D"/>
    <w:rsid w:val="00EA299B"/>
    <w:rsid w:val="00EA5901"/>
    <w:rsid w:val="00EB2F02"/>
    <w:rsid w:val="00EB599B"/>
    <w:rsid w:val="00EB6496"/>
    <w:rsid w:val="00EB6C80"/>
    <w:rsid w:val="00EB758D"/>
    <w:rsid w:val="00EC10E3"/>
    <w:rsid w:val="00EC3709"/>
    <w:rsid w:val="00EC3E3A"/>
    <w:rsid w:val="00EC605A"/>
    <w:rsid w:val="00EC6CF9"/>
    <w:rsid w:val="00ED2D45"/>
    <w:rsid w:val="00ED390A"/>
    <w:rsid w:val="00ED7028"/>
    <w:rsid w:val="00ED70F9"/>
    <w:rsid w:val="00EE0E39"/>
    <w:rsid w:val="00EE2DCD"/>
    <w:rsid w:val="00EE32A0"/>
    <w:rsid w:val="00EE6583"/>
    <w:rsid w:val="00EF173E"/>
    <w:rsid w:val="00EF710A"/>
    <w:rsid w:val="00EF7BFB"/>
    <w:rsid w:val="00F02BC6"/>
    <w:rsid w:val="00F0720B"/>
    <w:rsid w:val="00F1190E"/>
    <w:rsid w:val="00F125A0"/>
    <w:rsid w:val="00F15374"/>
    <w:rsid w:val="00F16E39"/>
    <w:rsid w:val="00F17500"/>
    <w:rsid w:val="00F17F14"/>
    <w:rsid w:val="00F21447"/>
    <w:rsid w:val="00F226B0"/>
    <w:rsid w:val="00F33A69"/>
    <w:rsid w:val="00F340BD"/>
    <w:rsid w:val="00F3533F"/>
    <w:rsid w:val="00F3603D"/>
    <w:rsid w:val="00F36710"/>
    <w:rsid w:val="00F37D6B"/>
    <w:rsid w:val="00F406B1"/>
    <w:rsid w:val="00F4404E"/>
    <w:rsid w:val="00F45167"/>
    <w:rsid w:val="00F46EB5"/>
    <w:rsid w:val="00F47E0F"/>
    <w:rsid w:val="00F53BEA"/>
    <w:rsid w:val="00F56828"/>
    <w:rsid w:val="00F56FAF"/>
    <w:rsid w:val="00F60748"/>
    <w:rsid w:val="00F6109A"/>
    <w:rsid w:val="00F6255B"/>
    <w:rsid w:val="00F631EC"/>
    <w:rsid w:val="00F64B5C"/>
    <w:rsid w:val="00F6759C"/>
    <w:rsid w:val="00F67782"/>
    <w:rsid w:val="00F72BC6"/>
    <w:rsid w:val="00F75397"/>
    <w:rsid w:val="00F758FC"/>
    <w:rsid w:val="00F75D45"/>
    <w:rsid w:val="00F770CD"/>
    <w:rsid w:val="00F81417"/>
    <w:rsid w:val="00F818CF"/>
    <w:rsid w:val="00F85065"/>
    <w:rsid w:val="00F86940"/>
    <w:rsid w:val="00F87A0B"/>
    <w:rsid w:val="00F90A86"/>
    <w:rsid w:val="00F925AB"/>
    <w:rsid w:val="00F944B8"/>
    <w:rsid w:val="00F94646"/>
    <w:rsid w:val="00F9524B"/>
    <w:rsid w:val="00F96DB8"/>
    <w:rsid w:val="00FA1CFD"/>
    <w:rsid w:val="00FA257B"/>
    <w:rsid w:val="00FA41D5"/>
    <w:rsid w:val="00FB3521"/>
    <w:rsid w:val="00FB4881"/>
    <w:rsid w:val="00FB4AC8"/>
    <w:rsid w:val="00FB4F55"/>
    <w:rsid w:val="00FB58F8"/>
    <w:rsid w:val="00FB6A18"/>
    <w:rsid w:val="00FB72E8"/>
    <w:rsid w:val="00FB7C66"/>
    <w:rsid w:val="00FC151C"/>
    <w:rsid w:val="00FC17E8"/>
    <w:rsid w:val="00FC3AEF"/>
    <w:rsid w:val="00FC3EC9"/>
    <w:rsid w:val="00FC47B1"/>
    <w:rsid w:val="00FC48EA"/>
    <w:rsid w:val="00FD465C"/>
    <w:rsid w:val="00FD739C"/>
    <w:rsid w:val="00FD77E3"/>
    <w:rsid w:val="00FE491D"/>
    <w:rsid w:val="00FE5B7D"/>
    <w:rsid w:val="00FE7283"/>
    <w:rsid w:val="00FF39E3"/>
    <w:rsid w:val="00FF5010"/>
    <w:rsid w:val="00FF5CA3"/>
    <w:rsid w:val="00FF7AD9"/>
    <w:rsid w:val="01017B26"/>
    <w:rsid w:val="06A6BD30"/>
    <w:rsid w:val="0BF32E87"/>
    <w:rsid w:val="0CFE3B68"/>
    <w:rsid w:val="10D1EF6D"/>
    <w:rsid w:val="11D455C4"/>
    <w:rsid w:val="11F7B420"/>
    <w:rsid w:val="12025464"/>
    <w:rsid w:val="1548DA31"/>
    <w:rsid w:val="17481259"/>
    <w:rsid w:val="1BCD8FC4"/>
    <w:rsid w:val="1BEE318F"/>
    <w:rsid w:val="1ECF7F7A"/>
    <w:rsid w:val="210AE8E8"/>
    <w:rsid w:val="269F54D9"/>
    <w:rsid w:val="29AD4A2F"/>
    <w:rsid w:val="2FA69DD6"/>
    <w:rsid w:val="31ED0A69"/>
    <w:rsid w:val="33826CBD"/>
    <w:rsid w:val="34CAC32B"/>
    <w:rsid w:val="34EE2DB7"/>
    <w:rsid w:val="403D136D"/>
    <w:rsid w:val="49206BC6"/>
    <w:rsid w:val="4C04973C"/>
    <w:rsid w:val="4E2AF7E3"/>
    <w:rsid w:val="5293F8AE"/>
    <w:rsid w:val="59D25016"/>
    <w:rsid w:val="59D66856"/>
    <w:rsid w:val="5BFCAB1C"/>
    <w:rsid w:val="5DDC7492"/>
    <w:rsid w:val="5EEA82B3"/>
    <w:rsid w:val="60CE2828"/>
    <w:rsid w:val="60F2EE7C"/>
    <w:rsid w:val="66FC2648"/>
    <w:rsid w:val="6CA6ABBE"/>
    <w:rsid w:val="7031328C"/>
    <w:rsid w:val="70576349"/>
    <w:rsid w:val="75920362"/>
    <w:rsid w:val="7A25DE0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32DBC"/>
  <w15:docId w15:val="{67CDA5B6-44BE-430E-82A0-103DB1C26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toa heading" w:semiHidden="1" w:unhideWhenUsed="1"/>
    <w:lsdException w:name="List" w:semiHidden="1" w:unhideWhenUsed="1" w:qFormat="1"/>
    <w:lsdException w:name="List Bullet" w:uiPriority="99"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21F4"/>
    <w:rPr>
      <w:sz w:val="24"/>
      <w:szCs w:val="24"/>
    </w:rPr>
  </w:style>
  <w:style w:type="paragraph" w:styleId="Naslov1">
    <w:name w:val="heading 1"/>
    <w:basedOn w:val="Normal"/>
    <w:next w:val="Normal"/>
    <w:link w:val="Naslov1Char"/>
    <w:uiPriority w:val="9"/>
    <w:qFormat/>
    <w:rsid w:val="004E21F4"/>
    <w:pPr>
      <w:keepNext/>
      <w:keepLines/>
      <w:spacing w:before="480"/>
      <w:outlineLvl w:val="0"/>
    </w:pPr>
    <w:rPr>
      <w:rFonts w:eastAsiaTheme="majorEastAsia" w:cstheme="majorBidi"/>
      <w:b/>
      <w:bCs/>
      <w:szCs w:val="28"/>
    </w:rPr>
  </w:style>
  <w:style w:type="paragraph" w:styleId="Naslov2">
    <w:name w:val="heading 2"/>
    <w:basedOn w:val="Normal"/>
    <w:next w:val="Normal"/>
    <w:link w:val="Naslov2Char"/>
    <w:qFormat/>
    <w:rsid w:val="004E21F4"/>
    <w:pPr>
      <w:tabs>
        <w:tab w:val="left" w:pos="7185"/>
      </w:tabs>
      <w:spacing w:after="60"/>
      <w:ind w:left="-432"/>
      <w:outlineLvl w:val="1"/>
    </w:pPr>
    <w:rPr>
      <w:b/>
      <w:lang w:val="en-US"/>
    </w:rPr>
  </w:style>
  <w:style w:type="paragraph" w:styleId="Naslov3">
    <w:name w:val="heading 3"/>
    <w:basedOn w:val="Normal"/>
    <w:next w:val="Normal"/>
    <w:link w:val="Naslov3Char"/>
    <w:unhideWhenUsed/>
    <w:qFormat/>
    <w:rsid w:val="004E21F4"/>
    <w:pPr>
      <w:keepNext/>
      <w:spacing w:before="240" w:after="60"/>
      <w:outlineLvl w:val="2"/>
    </w:pPr>
    <w:rPr>
      <w:rFonts w:ascii="Cambria" w:hAnsi="Cambria"/>
      <w:b/>
      <w:bCs/>
      <w:sz w:val="26"/>
      <w:szCs w:val="26"/>
      <w:lang w:val="en-US"/>
    </w:rPr>
  </w:style>
  <w:style w:type="paragraph" w:styleId="Naslov4">
    <w:name w:val="heading 4"/>
    <w:basedOn w:val="Normal"/>
    <w:next w:val="Normal"/>
    <w:link w:val="Naslov4Char"/>
    <w:unhideWhenUsed/>
    <w:qFormat/>
    <w:rsid w:val="004E21F4"/>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ormal1"/>
    <w:next w:val="Normal1"/>
    <w:link w:val="Naslov5Char"/>
    <w:qFormat/>
    <w:rsid w:val="004E21F4"/>
    <w:pPr>
      <w:keepNext/>
      <w:keepLines/>
      <w:spacing w:before="220" w:after="40" w:line="259" w:lineRule="auto"/>
      <w:outlineLvl w:val="4"/>
    </w:pPr>
    <w:rPr>
      <w:b/>
    </w:rPr>
  </w:style>
  <w:style w:type="paragraph" w:styleId="Naslov6">
    <w:name w:val="heading 6"/>
    <w:basedOn w:val="Normal1"/>
    <w:next w:val="Normal1"/>
    <w:link w:val="Naslov6Char"/>
    <w:qFormat/>
    <w:rsid w:val="004E21F4"/>
    <w:pPr>
      <w:keepNext/>
      <w:keepLines/>
      <w:spacing w:before="200" w:after="40" w:line="259" w:lineRule="auto"/>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qFormat/>
    <w:rsid w:val="004E21F4"/>
    <w:rPr>
      <w:rFonts w:eastAsiaTheme="majorEastAsia" w:cstheme="majorBidi"/>
      <w:b/>
      <w:bCs/>
      <w:sz w:val="24"/>
      <w:szCs w:val="28"/>
    </w:rPr>
  </w:style>
  <w:style w:type="character" w:customStyle="1" w:styleId="Naslov2Char">
    <w:name w:val="Naslov 2 Char"/>
    <w:basedOn w:val="Zadanifontodlomka"/>
    <w:link w:val="Naslov2"/>
    <w:uiPriority w:val="9"/>
    <w:qFormat/>
    <w:rsid w:val="004E21F4"/>
    <w:rPr>
      <w:b/>
      <w:sz w:val="24"/>
      <w:szCs w:val="24"/>
      <w:lang w:val="en-US"/>
    </w:rPr>
  </w:style>
  <w:style w:type="character" w:customStyle="1" w:styleId="Naslov3Char">
    <w:name w:val="Naslov 3 Char"/>
    <w:basedOn w:val="Zadanifontodlomka"/>
    <w:link w:val="Naslov3"/>
    <w:qFormat/>
    <w:rsid w:val="004E21F4"/>
    <w:rPr>
      <w:rFonts w:ascii="Cambria" w:hAnsi="Cambria"/>
      <w:b/>
      <w:bCs/>
      <w:sz w:val="26"/>
      <w:szCs w:val="26"/>
      <w:lang w:val="en-US"/>
    </w:rPr>
  </w:style>
  <w:style w:type="character" w:customStyle="1" w:styleId="Naslov4Char">
    <w:name w:val="Naslov 4 Char"/>
    <w:basedOn w:val="Zadanifontodlomka"/>
    <w:link w:val="Naslov4"/>
    <w:uiPriority w:val="9"/>
    <w:qFormat/>
    <w:rsid w:val="004E21F4"/>
    <w:rPr>
      <w:rFonts w:asciiTheme="majorHAnsi" w:eastAsiaTheme="majorEastAsia" w:hAnsiTheme="majorHAnsi" w:cstheme="majorBidi"/>
      <w:b/>
      <w:bCs/>
      <w:i/>
      <w:iCs/>
      <w:color w:val="4F81BD" w:themeColor="accent1"/>
      <w:sz w:val="24"/>
      <w:szCs w:val="24"/>
    </w:rPr>
  </w:style>
  <w:style w:type="paragraph" w:customStyle="1" w:styleId="Normal1">
    <w:name w:val="Normal1"/>
    <w:rsid w:val="004E21F4"/>
    <w:pPr>
      <w:spacing w:after="200" w:line="276" w:lineRule="auto"/>
    </w:pPr>
    <w:rPr>
      <w:rFonts w:ascii="Calibri" w:eastAsia="Calibri" w:hAnsi="Calibri" w:cs="Calibri"/>
      <w:sz w:val="22"/>
      <w:szCs w:val="22"/>
    </w:rPr>
  </w:style>
  <w:style w:type="character" w:customStyle="1" w:styleId="Naslov5Char">
    <w:name w:val="Naslov 5 Char"/>
    <w:basedOn w:val="Zadanifontodlomka"/>
    <w:link w:val="Naslov5"/>
    <w:rsid w:val="004E21F4"/>
    <w:rPr>
      <w:rFonts w:ascii="Calibri" w:eastAsia="Calibri" w:hAnsi="Calibri" w:cs="Calibri"/>
      <w:b/>
      <w:sz w:val="22"/>
      <w:szCs w:val="22"/>
    </w:rPr>
  </w:style>
  <w:style w:type="character" w:customStyle="1" w:styleId="Naslov6Char">
    <w:name w:val="Naslov 6 Char"/>
    <w:basedOn w:val="Zadanifontodlomka"/>
    <w:link w:val="Naslov6"/>
    <w:rsid w:val="004E21F4"/>
    <w:rPr>
      <w:rFonts w:ascii="Calibri" w:eastAsia="Calibri" w:hAnsi="Calibri" w:cs="Calibri"/>
      <w:b/>
    </w:rPr>
  </w:style>
  <w:style w:type="paragraph" w:styleId="Tekstbalonia">
    <w:name w:val="Balloon Text"/>
    <w:basedOn w:val="Normal"/>
    <w:link w:val="TekstbaloniaChar"/>
    <w:uiPriority w:val="99"/>
    <w:qFormat/>
    <w:rsid w:val="004E21F4"/>
    <w:rPr>
      <w:rFonts w:ascii="Tahoma" w:hAnsi="Tahoma" w:cs="Tahoma"/>
      <w:sz w:val="16"/>
      <w:szCs w:val="16"/>
    </w:rPr>
  </w:style>
  <w:style w:type="character" w:customStyle="1" w:styleId="TekstbaloniaChar">
    <w:name w:val="Tekst balončića Char"/>
    <w:basedOn w:val="Zadanifontodlomka"/>
    <w:link w:val="Tekstbalonia"/>
    <w:uiPriority w:val="99"/>
    <w:qFormat/>
    <w:rsid w:val="004E21F4"/>
    <w:rPr>
      <w:rFonts w:ascii="Tahoma" w:hAnsi="Tahoma" w:cs="Tahoma"/>
      <w:sz w:val="16"/>
      <w:szCs w:val="16"/>
    </w:rPr>
  </w:style>
  <w:style w:type="paragraph" w:styleId="Tijeloteksta">
    <w:name w:val="Body Text"/>
    <w:basedOn w:val="Normal"/>
    <w:link w:val="TijelotekstaChar"/>
    <w:qFormat/>
    <w:rsid w:val="004E21F4"/>
    <w:rPr>
      <w:sz w:val="19"/>
      <w:szCs w:val="19"/>
      <w:lang w:val="en-US"/>
    </w:rPr>
  </w:style>
  <w:style w:type="character" w:customStyle="1" w:styleId="TijelotekstaChar">
    <w:name w:val="Tijelo teksta Char"/>
    <w:basedOn w:val="Zadanifontodlomka"/>
    <w:link w:val="Tijeloteksta"/>
    <w:qFormat/>
    <w:rsid w:val="004E21F4"/>
    <w:rPr>
      <w:sz w:val="19"/>
      <w:szCs w:val="19"/>
      <w:lang w:val="en-US"/>
    </w:rPr>
  </w:style>
  <w:style w:type="paragraph" w:styleId="Tijeloteksta3">
    <w:name w:val="Body Text 3"/>
    <w:basedOn w:val="Normal"/>
    <w:link w:val="Tijeloteksta3Char"/>
    <w:qFormat/>
    <w:rsid w:val="004E21F4"/>
    <w:pPr>
      <w:spacing w:after="120"/>
    </w:pPr>
    <w:rPr>
      <w:sz w:val="16"/>
      <w:szCs w:val="16"/>
    </w:rPr>
  </w:style>
  <w:style w:type="character" w:customStyle="1" w:styleId="Tijeloteksta3Char">
    <w:name w:val="Tijelo teksta 3 Char"/>
    <w:basedOn w:val="Zadanifontodlomka"/>
    <w:link w:val="Tijeloteksta3"/>
    <w:qFormat/>
    <w:rsid w:val="004E21F4"/>
    <w:rPr>
      <w:sz w:val="16"/>
      <w:szCs w:val="16"/>
    </w:rPr>
  </w:style>
  <w:style w:type="paragraph" w:styleId="Uvuenotijeloteksta">
    <w:name w:val="Body Text Indent"/>
    <w:basedOn w:val="Normal"/>
    <w:link w:val="UvuenotijelotekstaChar"/>
    <w:uiPriority w:val="99"/>
    <w:unhideWhenUsed/>
    <w:rsid w:val="004E21F4"/>
    <w:pPr>
      <w:widowControl w:val="0"/>
      <w:autoSpaceDE w:val="0"/>
      <w:autoSpaceDN w:val="0"/>
      <w:spacing w:after="120"/>
      <w:ind w:left="283"/>
    </w:pPr>
    <w:rPr>
      <w:rFonts w:ascii="Arial" w:eastAsia="Arial" w:hAnsi="Arial" w:cs="Arial"/>
      <w:sz w:val="22"/>
      <w:szCs w:val="22"/>
      <w:lang w:val="en-US" w:eastAsia="en-US"/>
    </w:rPr>
  </w:style>
  <w:style w:type="character" w:customStyle="1" w:styleId="UvuenotijelotekstaChar">
    <w:name w:val="Uvučeno tijelo teksta Char"/>
    <w:basedOn w:val="Zadanifontodlomka"/>
    <w:link w:val="Uvuenotijeloteksta"/>
    <w:uiPriority w:val="99"/>
    <w:rsid w:val="004E21F4"/>
    <w:rPr>
      <w:rFonts w:ascii="Arial" w:eastAsia="Arial" w:hAnsi="Arial" w:cs="Arial"/>
      <w:sz w:val="22"/>
      <w:szCs w:val="22"/>
      <w:lang w:val="en-US" w:eastAsia="en-US"/>
    </w:rPr>
  </w:style>
  <w:style w:type="paragraph" w:styleId="Tijeloteksta-uvlaka2">
    <w:name w:val="Body Text Indent 2"/>
    <w:basedOn w:val="Normal"/>
    <w:link w:val="Tijeloteksta-uvlaka2Char"/>
    <w:qFormat/>
    <w:rsid w:val="004E21F4"/>
    <w:pPr>
      <w:spacing w:after="120" w:line="480" w:lineRule="auto"/>
      <w:ind w:left="283"/>
    </w:pPr>
  </w:style>
  <w:style w:type="character" w:customStyle="1" w:styleId="Tijeloteksta-uvlaka2Char">
    <w:name w:val="Tijelo teksta - uvlaka 2 Char"/>
    <w:basedOn w:val="Zadanifontodlomka"/>
    <w:link w:val="Tijeloteksta-uvlaka2"/>
    <w:qFormat/>
    <w:rsid w:val="004E21F4"/>
    <w:rPr>
      <w:sz w:val="24"/>
      <w:szCs w:val="24"/>
    </w:rPr>
  </w:style>
  <w:style w:type="character" w:styleId="Referencakomentara">
    <w:name w:val="annotation reference"/>
    <w:basedOn w:val="Zadanifontodlomka"/>
    <w:uiPriority w:val="99"/>
    <w:qFormat/>
    <w:rsid w:val="004E21F4"/>
    <w:rPr>
      <w:sz w:val="16"/>
      <w:szCs w:val="16"/>
    </w:rPr>
  </w:style>
  <w:style w:type="paragraph" w:styleId="Tekstkomentara">
    <w:name w:val="annotation text"/>
    <w:basedOn w:val="Normal"/>
    <w:link w:val="TekstkomentaraChar"/>
    <w:uiPriority w:val="99"/>
    <w:qFormat/>
    <w:rsid w:val="004E21F4"/>
    <w:rPr>
      <w:sz w:val="20"/>
      <w:szCs w:val="20"/>
    </w:rPr>
  </w:style>
  <w:style w:type="character" w:customStyle="1" w:styleId="TekstkomentaraChar">
    <w:name w:val="Tekst komentara Char"/>
    <w:basedOn w:val="Zadanifontodlomka"/>
    <w:link w:val="Tekstkomentara"/>
    <w:uiPriority w:val="99"/>
    <w:qFormat/>
    <w:rsid w:val="004E21F4"/>
  </w:style>
  <w:style w:type="paragraph" w:styleId="Predmetkomentara">
    <w:name w:val="annotation subject"/>
    <w:basedOn w:val="Tekstkomentara"/>
    <w:next w:val="Tekstkomentara"/>
    <w:link w:val="PredmetkomentaraChar"/>
    <w:uiPriority w:val="99"/>
    <w:qFormat/>
    <w:rsid w:val="004E21F4"/>
    <w:rPr>
      <w:b/>
      <w:bCs/>
    </w:rPr>
  </w:style>
  <w:style w:type="character" w:customStyle="1" w:styleId="PredmetkomentaraChar">
    <w:name w:val="Predmet komentara Char"/>
    <w:basedOn w:val="TekstkomentaraChar"/>
    <w:link w:val="Predmetkomentara"/>
    <w:uiPriority w:val="99"/>
    <w:qFormat/>
    <w:rsid w:val="004E21F4"/>
    <w:rPr>
      <w:b/>
      <w:bCs/>
    </w:rPr>
  </w:style>
  <w:style w:type="character" w:styleId="Istaknuto">
    <w:name w:val="Emphasis"/>
    <w:basedOn w:val="Zadanifontodlomka"/>
    <w:uiPriority w:val="20"/>
    <w:qFormat/>
    <w:rsid w:val="004E21F4"/>
    <w:rPr>
      <w:rFonts w:cs="Times New Roman"/>
      <w:i/>
      <w:iCs/>
    </w:rPr>
  </w:style>
  <w:style w:type="character" w:styleId="Referencakrajnjebiljeke">
    <w:name w:val="endnote reference"/>
    <w:basedOn w:val="Zadanifontodlomka"/>
    <w:qFormat/>
    <w:rsid w:val="004E21F4"/>
    <w:rPr>
      <w:vertAlign w:val="superscript"/>
    </w:rPr>
  </w:style>
  <w:style w:type="paragraph" w:styleId="Tekstkrajnjebiljeke">
    <w:name w:val="endnote text"/>
    <w:basedOn w:val="Normal"/>
    <w:link w:val="TekstkrajnjebiljekeChar"/>
    <w:qFormat/>
    <w:rsid w:val="004E21F4"/>
    <w:rPr>
      <w:sz w:val="20"/>
      <w:szCs w:val="20"/>
    </w:rPr>
  </w:style>
  <w:style w:type="character" w:customStyle="1" w:styleId="TekstkrajnjebiljekeChar">
    <w:name w:val="Tekst krajnje bilješke Char"/>
    <w:basedOn w:val="Zadanifontodlomka"/>
    <w:link w:val="Tekstkrajnjebiljeke"/>
    <w:rsid w:val="004E21F4"/>
  </w:style>
  <w:style w:type="character" w:styleId="SlijeenaHiperveza">
    <w:name w:val="FollowedHyperlink"/>
    <w:basedOn w:val="Zadanifontodlomka"/>
    <w:uiPriority w:val="99"/>
    <w:unhideWhenUsed/>
    <w:qFormat/>
    <w:rsid w:val="004E21F4"/>
    <w:rPr>
      <w:color w:val="954F72"/>
      <w:u w:val="single"/>
    </w:rPr>
  </w:style>
  <w:style w:type="paragraph" w:styleId="Podnoje">
    <w:name w:val="footer"/>
    <w:basedOn w:val="Normal"/>
    <w:link w:val="PodnojeChar"/>
    <w:uiPriority w:val="99"/>
    <w:qFormat/>
    <w:rsid w:val="004E21F4"/>
    <w:pPr>
      <w:tabs>
        <w:tab w:val="center" w:pos="4536"/>
        <w:tab w:val="right" w:pos="9072"/>
      </w:tabs>
    </w:pPr>
  </w:style>
  <w:style w:type="character" w:customStyle="1" w:styleId="PodnojeChar">
    <w:name w:val="Podnožje Char"/>
    <w:basedOn w:val="Zadanifontodlomka"/>
    <w:link w:val="Podnoje"/>
    <w:uiPriority w:val="99"/>
    <w:qFormat/>
    <w:rsid w:val="004E21F4"/>
    <w:rPr>
      <w:sz w:val="24"/>
      <w:szCs w:val="24"/>
    </w:rPr>
  </w:style>
  <w:style w:type="character" w:styleId="Referencafusnote">
    <w:name w:val="footnote reference"/>
    <w:basedOn w:val="Zadanifontodlomka"/>
    <w:qFormat/>
    <w:rsid w:val="004E21F4"/>
    <w:rPr>
      <w:vertAlign w:val="superscript"/>
    </w:rPr>
  </w:style>
  <w:style w:type="paragraph" w:styleId="Tekstfusnote">
    <w:name w:val="footnote text"/>
    <w:basedOn w:val="Normal"/>
    <w:link w:val="TekstfusnoteChar"/>
    <w:qFormat/>
    <w:rsid w:val="004E21F4"/>
    <w:rPr>
      <w:sz w:val="20"/>
      <w:szCs w:val="20"/>
      <w:lang w:val="en-US"/>
    </w:rPr>
  </w:style>
  <w:style w:type="character" w:customStyle="1" w:styleId="TekstfusnoteChar">
    <w:name w:val="Tekst fusnote Char"/>
    <w:basedOn w:val="Zadanifontodlomka"/>
    <w:link w:val="Tekstfusnote"/>
    <w:qFormat/>
    <w:rsid w:val="004E21F4"/>
    <w:rPr>
      <w:lang w:val="en-US"/>
    </w:rPr>
  </w:style>
  <w:style w:type="paragraph" w:styleId="Zaglavlje">
    <w:name w:val="header"/>
    <w:basedOn w:val="Normal"/>
    <w:link w:val="ZaglavljeChar"/>
    <w:uiPriority w:val="99"/>
    <w:qFormat/>
    <w:rsid w:val="004E21F4"/>
    <w:pPr>
      <w:tabs>
        <w:tab w:val="center" w:pos="4536"/>
        <w:tab w:val="right" w:pos="9072"/>
      </w:tabs>
    </w:pPr>
  </w:style>
  <w:style w:type="character" w:customStyle="1" w:styleId="ZaglavljeChar">
    <w:name w:val="Zaglavlje Char"/>
    <w:basedOn w:val="Zadanifontodlomka"/>
    <w:link w:val="Zaglavlje"/>
    <w:uiPriority w:val="99"/>
    <w:qFormat/>
    <w:rsid w:val="004E21F4"/>
    <w:rPr>
      <w:sz w:val="24"/>
      <w:szCs w:val="24"/>
    </w:rPr>
  </w:style>
  <w:style w:type="character" w:styleId="HTML-navod">
    <w:name w:val="HTML Cite"/>
    <w:basedOn w:val="Zadanifontodlomka"/>
    <w:uiPriority w:val="99"/>
    <w:unhideWhenUsed/>
    <w:qFormat/>
    <w:rsid w:val="004E21F4"/>
    <w:rPr>
      <w:i/>
      <w:iCs/>
    </w:rPr>
  </w:style>
  <w:style w:type="paragraph" w:styleId="HTMLunaprijedoblikovano">
    <w:name w:val="HTML Preformatted"/>
    <w:basedOn w:val="Normal"/>
    <w:link w:val="HTMLunaprijedoblikovanoChar"/>
    <w:qFormat/>
    <w:rsid w:val="004E2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unaprijedoblikovanoChar">
    <w:name w:val="HTML unaprijed oblikovano Char"/>
    <w:basedOn w:val="Zadanifontodlomka"/>
    <w:link w:val="HTMLunaprijedoblikovano"/>
    <w:qFormat/>
    <w:rsid w:val="004E21F4"/>
    <w:rPr>
      <w:rFonts w:ascii="Courier New" w:hAnsi="Courier New" w:cs="Courier New"/>
      <w:lang w:val="en-GB" w:eastAsia="en-GB"/>
    </w:rPr>
  </w:style>
  <w:style w:type="character" w:styleId="Hiperveza">
    <w:name w:val="Hyperlink"/>
    <w:basedOn w:val="Zadanifontodlomka"/>
    <w:uiPriority w:val="99"/>
    <w:qFormat/>
    <w:rsid w:val="004E21F4"/>
    <w:rPr>
      <w:color w:val="0000FF"/>
      <w:u w:val="single"/>
    </w:rPr>
  </w:style>
  <w:style w:type="paragraph" w:styleId="Popis">
    <w:name w:val="List"/>
    <w:basedOn w:val="Normal"/>
    <w:qFormat/>
    <w:rsid w:val="004E21F4"/>
    <w:pPr>
      <w:widowControl w:val="0"/>
      <w:ind w:left="283" w:hanging="283"/>
      <w:contextualSpacing/>
    </w:pPr>
    <w:rPr>
      <w:sz w:val="20"/>
      <w:szCs w:val="20"/>
      <w:lang w:val="en-US" w:eastAsia="ko-KR"/>
    </w:rPr>
  </w:style>
  <w:style w:type="paragraph" w:styleId="Popis2">
    <w:name w:val="List 2"/>
    <w:basedOn w:val="Normal"/>
    <w:qFormat/>
    <w:rsid w:val="004E21F4"/>
    <w:pPr>
      <w:widowControl w:val="0"/>
      <w:ind w:left="566" w:hanging="283"/>
      <w:contextualSpacing/>
    </w:pPr>
    <w:rPr>
      <w:sz w:val="20"/>
      <w:szCs w:val="20"/>
      <w:lang w:val="en-US" w:eastAsia="ko-KR"/>
    </w:rPr>
  </w:style>
  <w:style w:type="paragraph" w:styleId="Grafikeoznake">
    <w:name w:val="List Bullet"/>
    <w:basedOn w:val="Normal"/>
    <w:uiPriority w:val="99"/>
    <w:unhideWhenUsed/>
    <w:qFormat/>
    <w:rsid w:val="004E21F4"/>
    <w:pPr>
      <w:numPr>
        <w:numId w:val="1"/>
      </w:numPr>
      <w:spacing w:after="200" w:line="276" w:lineRule="auto"/>
      <w:contextualSpacing/>
    </w:pPr>
    <w:rPr>
      <w:rFonts w:ascii="Calibri" w:eastAsia="Calibri" w:hAnsi="Calibri"/>
      <w:sz w:val="22"/>
      <w:szCs w:val="22"/>
      <w:lang w:eastAsia="en-US"/>
    </w:rPr>
  </w:style>
  <w:style w:type="paragraph" w:styleId="StandardWeb">
    <w:name w:val="Normal (Web)"/>
    <w:basedOn w:val="Normal"/>
    <w:uiPriority w:val="99"/>
    <w:unhideWhenUsed/>
    <w:qFormat/>
    <w:rsid w:val="004E21F4"/>
    <w:pPr>
      <w:spacing w:before="100" w:beforeAutospacing="1" w:after="100" w:afterAutospacing="1"/>
    </w:pPr>
  </w:style>
  <w:style w:type="character" w:styleId="Naglaeno">
    <w:name w:val="Strong"/>
    <w:basedOn w:val="Zadanifontodlomka"/>
    <w:uiPriority w:val="22"/>
    <w:qFormat/>
    <w:rsid w:val="004E21F4"/>
    <w:rPr>
      <w:b/>
      <w:bCs/>
    </w:rPr>
  </w:style>
  <w:style w:type="paragraph" w:styleId="Podnaslov">
    <w:name w:val="Subtitle"/>
    <w:basedOn w:val="Normal"/>
    <w:next w:val="Normal"/>
    <w:link w:val="PodnaslovChar"/>
    <w:qFormat/>
    <w:rsid w:val="004E21F4"/>
    <w:pPr>
      <w:spacing w:after="160"/>
    </w:pPr>
    <w:rPr>
      <w:rFonts w:asciiTheme="minorHAnsi" w:eastAsiaTheme="minorEastAsia" w:hAnsiTheme="minorHAnsi" w:cstheme="minorBidi"/>
      <w:color w:val="595959" w:themeColor="text1" w:themeTint="A6"/>
      <w:spacing w:val="15"/>
      <w:sz w:val="22"/>
      <w:szCs w:val="22"/>
    </w:rPr>
  </w:style>
  <w:style w:type="character" w:customStyle="1" w:styleId="PodnaslovChar">
    <w:name w:val="Podnaslov Char"/>
    <w:basedOn w:val="Zadanifontodlomka"/>
    <w:link w:val="Podnaslov"/>
    <w:rsid w:val="004E21F4"/>
    <w:rPr>
      <w:rFonts w:asciiTheme="minorHAnsi" w:eastAsiaTheme="minorEastAsia" w:hAnsiTheme="minorHAnsi" w:cstheme="minorBidi"/>
      <w:color w:val="595959" w:themeColor="text1" w:themeTint="A6"/>
      <w:spacing w:val="15"/>
      <w:sz w:val="22"/>
      <w:szCs w:val="22"/>
    </w:rPr>
  </w:style>
  <w:style w:type="table" w:styleId="Reetkatablice">
    <w:name w:val="Table Grid"/>
    <w:basedOn w:val="Obinatablica"/>
    <w:uiPriority w:val="39"/>
    <w:qFormat/>
    <w:rsid w:val="004E2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qFormat/>
    <w:rsid w:val="004E21F4"/>
    <w:pPr>
      <w:widowControl w:val="0"/>
      <w:jc w:val="center"/>
    </w:pPr>
    <w:rPr>
      <w:b/>
      <w:sz w:val="28"/>
      <w:szCs w:val="20"/>
      <w:lang w:val="en-US" w:eastAsia="en-US"/>
    </w:rPr>
  </w:style>
  <w:style w:type="character" w:customStyle="1" w:styleId="NaslovChar">
    <w:name w:val="Naslov Char"/>
    <w:basedOn w:val="Zadanifontodlomka"/>
    <w:link w:val="Naslov"/>
    <w:qFormat/>
    <w:rsid w:val="004E21F4"/>
    <w:rPr>
      <w:b/>
      <w:sz w:val="28"/>
      <w:lang w:val="en-US" w:eastAsia="en-US"/>
    </w:rPr>
  </w:style>
  <w:style w:type="paragraph" w:styleId="Sadraj1">
    <w:name w:val="toc 1"/>
    <w:basedOn w:val="Normal"/>
    <w:next w:val="Normal"/>
    <w:uiPriority w:val="39"/>
    <w:qFormat/>
    <w:rsid w:val="004E21F4"/>
    <w:pPr>
      <w:spacing w:after="100"/>
    </w:pPr>
  </w:style>
  <w:style w:type="paragraph" w:styleId="Sadraj2">
    <w:name w:val="toc 2"/>
    <w:basedOn w:val="Normal"/>
    <w:next w:val="Normal"/>
    <w:uiPriority w:val="39"/>
    <w:qFormat/>
    <w:rsid w:val="004E21F4"/>
    <w:pPr>
      <w:spacing w:after="100"/>
      <w:ind w:left="240"/>
    </w:pPr>
  </w:style>
  <w:style w:type="paragraph" w:styleId="Sadraj3">
    <w:name w:val="toc 3"/>
    <w:basedOn w:val="Normal"/>
    <w:next w:val="Normal"/>
    <w:uiPriority w:val="39"/>
    <w:qFormat/>
    <w:rsid w:val="004E21F4"/>
    <w:pPr>
      <w:spacing w:after="100"/>
      <w:ind w:left="480"/>
    </w:pPr>
  </w:style>
  <w:style w:type="paragraph" w:styleId="Sadraj4">
    <w:name w:val="toc 4"/>
    <w:basedOn w:val="Normal"/>
    <w:next w:val="Normal"/>
    <w:uiPriority w:val="39"/>
    <w:unhideWhenUsed/>
    <w:qFormat/>
    <w:rsid w:val="004E21F4"/>
    <w:pPr>
      <w:spacing w:after="100" w:line="276" w:lineRule="auto"/>
      <w:ind w:left="660"/>
    </w:pPr>
    <w:rPr>
      <w:rFonts w:asciiTheme="minorHAnsi" w:eastAsiaTheme="minorEastAsia" w:hAnsiTheme="minorHAnsi" w:cstheme="minorBidi"/>
      <w:sz w:val="22"/>
      <w:szCs w:val="22"/>
    </w:rPr>
  </w:style>
  <w:style w:type="paragraph" w:styleId="Sadraj5">
    <w:name w:val="toc 5"/>
    <w:basedOn w:val="Normal"/>
    <w:next w:val="Normal"/>
    <w:uiPriority w:val="39"/>
    <w:unhideWhenUsed/>
    <w:qFormat/>
    <w:rsid w:val="004E21F4"/>
    <w:pPr>
      <w:spacing w:after="100" w:line="276" w:lineRule="auto"/>
      <w:ind w:left="880"/>
    </w:pPr>
    <w:rPr>
      <w:rFonts w:asciiTheme="minorHAnsi" w:eastAsiaTheme="minorEastAsia" w:hAnsiTheme="minorHAnsi" w:cstheme="minorBidi"/>
      <w:sz w:val="22"/>
      <w:szCs w:val="22"/>
    </w:rPr>
  </w:style>
  <w:style w:type="paragraph" w:styleId="Sadraj6">
    <w:name w:val="toc 6"/>
    <w:basedOn w:val="Normal"/>
    <w:next w:val="Normal"/>
    <w:uiPriority w:val="39"/>
    <w:unhideWhenUsed/>
    <w:qFormat/>
    <w:rsid w:val="004E21F4"/>
    <w:pPr>
      <w:spacing w:after="100" w:line="276" w:lineRule="auto"/>
      <w:ind w:left="1100"/>
    </w:pPr>
    <w:rPr>
      <w:rFonts w:asciiTheme="minorHAnsi" w:eastAsiaTheme="minorEastAsia" w:hAnsiTheme="minorHAnsi" w:cstheme="minorBidi"/>
      <w:sz w:val="22"/>
      <w:szCs w:val="22"/>
    </w:rPr>
  </w:style>
  <w:style w:type="paragraph" w:styleId="Sadraj7">
    <w:name w:val="toc 7"/>
    <w:basedOn w:val="Normal"/>
    <w:next w:val="Normal"/>
    <w:uiPriority w:val="39"/>
    <w:unhideWhenUsed/>
    <w:qFormat/>
    <w:rsid w:val="004E21F4"/>
    <w:pPr>
      <w:spacing w:after="100" w:line="276" w:lineRule="auto"/>
      <w:ind w:left="1320"/>
    </w:pPr>
    <w:rPr>
      <w:rFonts w:asciiTheme="minorHAnsi" w:eastAsiaTheme="minorEastAsia" w:hAnsiTheme="minorHAnsi" w:cstheme="minorBidi"/>
      <w:sz w:val="22"/>
      <w:szCs w:val="22"/>
    </w:rPr>
  </w:style>
  <w:style w:type="paragraph" w:styleId="Sadraj8">
    <w:name w:val="toc 8"/>
    <w:basedOn w:val="Normal"/>
    <w:next w:val="Normal"/>
    <w:uiPriority w:val="39"/>
    <w:unhideWhenUsed/>
    <w:qFormat/>
    <w:rsid w:val="004E21F4"/>
    <w:pPr>
      <w:spacing w:after="100" w:line="276" w:lineRule="auto"/>
      <w:ind w:left="1540"/>
    </w:pPr>
    <w:rPr>
      <w:rFonts w:asciiTheme="minorHAnsi" w:eastAsiaTheme="minorEastAsia" w:hAnsiTheme="minorHAnsi" w:cstheme="minorBidi"/>
      <w:sz w:val="22"/>
      <w:szCs w:val="22"/>
    </w:rPr>
  </w:style>
  <w:style w:type="paragraph" w:styleId="Sadraj9">
    <w:name w:val="toc 9"/>
    <w:basedOn w:val="Normal"/>
    <w:next w:val="Normal"/>
    <w:uiPriority w:val="39"/>
    <w:unhideWhenUsed/>
    <w:qFormat/>
    <w:rsid w:val="004E21F4"/>
    <w:pPr>
      <w:spacing w:after="100" w:line="276" w:lineRule="auto"/>
      <w:ind w:left="1760"/>
    </w:pPr>
    <w:rPr>
      <w:rFonts w:asciiTheme="minorHAnsi" w:eastAsiaTheme="minorEastAsia" w:hAnsiTheme="minorHAnsi" w:cstheme="minorBidi"/>
      <w:sz w:val="22"/>
      <w:szCs w:val="22"/>
    </w:rPr>
  </w:style>
  <w:style w:type="paragraph" w:styleId="Odlomakpopisa">
    <w:name w:val="List Paragraph"/>
    <w:basedOn w:val="Normal"/>
    <w:uiPriority w:val="34"/>
    <w:qFormat/>
    <w:rsid w:val="004E21F4"/>
    <w:pPr>
      <w:spacing w:after="200" w:line="276" w:lineRule="auto"/>
      <w:ind w:left="720"/>
      <w:contextualSpacing/>
    </w:pPr>
    <w:rPr>
      <w:rFonts w:ascii="Calibri" w:eastAsia="Calibri" w:hAnsi="Calibri"/>
      <w:sz w:val="22"/>
      <w:szCs w:val="22"/>
      <w:lang w:val="en-US" w:eastAsia="en-US"/>
    </w:rPr>
  </w:style>
  <w:style w:type="paragraph" w:customStyle="1" w:styleId="FieldText">
    <w:name w:val="Field Text"/>
    <w:basedOn w:val="Normal"/>
    <w:qFormat/>
    <w:rsid w:val="004E21F4"/>
    <w:rPr>
      <w:b/>
      <w:sz w:val="19"/>
      <w:szCs w:val="19"/>
      <w:lang w:val="en-US"/>
    </w:rPr>
  </w:style>
  <w:style w:type="character" w:customStyle="1" w:styleId="value">
    <w:name w:val="value"/>
    <w:basedOn w:val="Zadanifontodlomka"/>
    <w:qFormat/>
    <w:rsid w:val="004E21F4"/>
  </w:style>
  <w:style w:type="paragraph" w:styleId="Bezproreda">
    <w:name w:val="No Spacing"/>
    <w:link w:val="BezproredaChar"/>
    <w:uiPriority w:val="1"/>
    <w:qFormat/>
    <w:rsid w:val="004E21F4"/>
    <w:rPr>
      <w:rFonts w:ascii="Calibri" w:eastAsia="Calibri" w:hAnsi="Calibri"/>
      <w:sz w:val="22"/>
      <w:szCs w:val="22"/>
      <w:lang w:eastAsia="en-US"/>
    </w:rPr>
  </w:style>
  <w:style w:type="character" w:customStyle="1" w:styleId="BezproredaChar">
    <w:name w:val="Bez proreda Char"/>
    <w:link w:val="Bezproreda"/>
    <w:uiPriority w:val="1"/>
    <w:rsid w:val="004E21F4"/>
    <w:rPr>
      <w:rFonts w:ascii="Calibri" w:eastAsia="Calibri" w:hAnsi="Calibri"/>
      <w:sz w:val="22"/>
      <w:szCs w:val="22"/>
      <w:lang w:eastAsia="en-US"/>
    </w:rPr>
  </w:style>
  <w:style w:type="paragraph" w:customStyle="1" w:styleId="Default">
    <w:name w:val="Default"/>
    <w:qFormat/>
    <w:rsid w:val="004E21F4"/>
    <w:pPr>
      <w:autoSpaceDE w:val="0"/>
      <w:autoSpaceDN w:val="0"/>
      <w:adjustRightInd w:val="0"/>
    </w:pPr>
    <w:rPr>
      <w:rFonts w:eastAsia="Calibri"/>
      <w:color w:val="000000"/>
      <w:sz w:val="24"/>
      <w:szCs w:val="24"/>
    </w:rPr>
  </w:style>
  <w:style w:type="character" w:customStyle="1" w:styleId="Zadanifontodlomka1">
    <w:name w:val="Zadani font odlomka1"/>
    <w:qFormat/>
    <w:rsid w:val="004E21F4"/>
  </w:style>
  <w:style w:type="paragraph" w:customStyle="1" w:styleId="Tekstfusnote1">
    <w:name w:val="Tekst fusnote1"/>
    <w:basedOn w:val="Normal"/>
    <w:qFormat/>
    <w:rsid w:val="004E21F4"/>
    <w:pPr>
      <w:suppressAutoHyphens/>
      <w:autoSpaceDN w:val="0"/>
      <w:textAlignment w:val="baseline"/>
    </w:pPr>
    <w:rPr>
      <w:sz w:val="20"/>
      <w:szCs w:val="20"/>
      <w:lang w:val="en-US"/>
    </w:rPr>
  </w:style>
  <w:style w:type="paragraph" w:customStyle="1" w:styleId="Odlomakpopisa1">
    <w:name w:val="Odlomak popisa1"/>
    <w:basedOn w:val="Normal"/>
    <w:qFormat/>
    <w:rsid w:val="004E21F4"/>
    <w:pPr>
      <w:suppressAutoHyphens/>
      <w:autoSpaceDN w:val="0"/>
      <w:spacing w:after="200" w:line="276" w:lineRule="auto"/>
      <w:ind w:left="720"/>
      <w:textAlignment w:val="baseline"/>
    </w:pPr>
    <w:rPr>
      <w:rFonts w:ascii="Calibri" w:eastAsia="Calibri" w:hAnsi="Calibri"/>
      <w:sz w:val="22"/>
      <w:szCs w:val="22"/>
      <w:lang w:eastAsia="en-US"/>
    </w:rPr>
  </w:style>
  <w:style w:type="character" w:customStyle="1" w:styleId="authorname">
    <w:name w:val="authorname"/>
    <w:basedOn w:val="Zadanifontodlomka"/>
    <w:qFormat/>
    <w:rsid w:val="004E21F4"/>
  </w:style>
  <w:style w:type="character" w:customStyle="1" w:styleId="a-size-extra-large">
    <w:name w:val="a-size-extra-large"/>
    <w:basedOn w:val="Zadanifontodlomka"/>
    <w:qFormat/>
    <w:rsid w:val="004E21F4"/>
  </w:style>
  <w:style w:type="character" w:customStyle="1" w:styleId="a-size-large">
    <w:name w:val="a-size-large"/>
    <w:basedOn w:val="Zadanifontodlomka"/>
    <w:qFormat/>
    <w:rsid w:val="004E21F4"/>
  </w:style>
  <w:style w:type="character" w:customStyle="1" w:styleId="apple-converted-space">
    <w:name w:val="apple-converted-space"/>
    <w:basedOn w:val="Zadanifontodlomka"/>
    <w:qFormat/>
    <w:rsid w:val="004E21F4"/>
  </w:style>
  <w:style w:type="character" w:customStyle="1" w:styleId="fn">
    <w:name w:val="fn"/>
    <w:basedOn w:val="Zadanifontodlomka"/>
    <w:qFormat/>
    <w:rsid w:val="004E21F4"/>
  </w:style>
  <w:style w:type="character" w:customStyle="1" w:styleId="addmd">
    <w:name w:val="addmd"/>
    <w:basedOn w:val="Zadanifontodlomka"/>
    <w:qFormat/>
    <w:rsid w:val="004E21F4"/>
  </w:style>
  <w:style w:type="paragraph" w:customStyle="1" w:styleId="TOCNaslov1">
    <w:name w:val="TOC Naslov1"/>
    <w:basedOn w:val="Naslov1"/>
    <w:next w:val="Normal"/>
    <w:uiPriority w:val="39"/>
    <w:unhideWhenUsed/>
    <w:qFormat/>
    <w:rsid w:val="004E21F4"/>
    <w:pPr>
      <w:spacing w:line="276" w:lineRule="auto"/>
      <w:outlineLvl w:val="9"/>
    </w:pPr>
    <w:rPr>
      <w:lang w:eastAsia="en-US"/>
    </w:rPr>
  </w:style>
  <w:style w:type="character" w:customStyle="1" w:styleId="shorttext">
    <w:name w:val="short_text"/>
    <w:basedOn w:val="Zadanifontodlomka"/>
    <w:uiPriority w:val="99"/>
    <w:qFormat/>
    <w:rsid w:val="004E21F4"/>
  </w:style>
  <w:style w:type="character" w:customStyle="1" w:styleId="mw-headline">
    <w:name w:val="mw-headline"/>
    <w:basedOn w:val="Zadanifontodlomka"/>
    <w:uiPriority w:val="99"/>
    <w:qFormat/>
    <w:rsid w:val="004E21F4"/>
  </w:style>
  <w:style w:type="paragraph" w:customStyle="1" w:styleId="CVTitle">
    <w:name w:val="CV Title"/>
    <w:basedOn w:val="Normal"/>
    <w:qFormat/>
    <w:rsid w:val="004E21F4"/>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qFormat/>
    <w:rsid w:val="004E21F4"/>
    <w:pPr>
      <w:suppressAutoHyphens/>
      <w:spacing w:before="74"/>
      <w:ind w:left="113" w:right="113"/>
      <w:jc w:val="right"/>
    </w:pPr>
    <w:rPr>
      <w:rFonts w:ascii="Arial Narrow" w:hAnsi="Arial Narrow"/>
      <w:b/>
      <w:szCs w:val="20"/>
      <w:lang w:val="pt-PT" w:eastAsia="ar-SA"/>
    </w:rPr>
  </w:style>
  <w:style w:type="paragraph" w:customStyle="1" w:styleId="CVHeading2-FirstLine">
    <w:name w:val="CV Heading 2 - First Line"/>
    <w:basedOn w:val="Normal"/>
    <w:next w:val="Normal"/>
    <w:qFormat/>
    <w:rsid w:val="004E21F4"/>
    <w:pPr>
      <w:suppressAutoHyphens/>
    </w:pPr>
    <w:rPr>
      <w:rFonts w:ascii="Arial Narrow" w:hAnsi="Arial Narrow"/>
      <w:sz w:val="20"/>
      <w:szCs w:val="20"/>
      <w:lang w:val="pt-PT" w:eastAsia="ar-SA"/>
    </w:rPr>
  </w:style>
  <w:style w:type="paragraph" w:customStyle="1" w:styleId="CVHeading3">
    <w:name w:val="CV Heading 3"/>
    <w:basedOn w:val="Normal"/>
    <w:next w:val="Normal"/>
    <w:qFormat/>
    <w:rsid w:val="004E21F4"/>
    <w:pPr>
      <w:suppressAutoHyphens/>
      <w:ind w:left="113" w:right="113"/>
      <w:jc w:val="right"/>
      <w:textAlignment w:val="center"/>
    </w:pPr>
    <w:rPr>
      <w:rFonts w:ascii="Arial Narrow" w:hAnsi="Arial Narrow"/>
      <w:sz w:val="20"/>
      <w:szCs w:val="20"/>
      <w:lang w:val="pt-PT" w:eastAsia="ar-SA"/>
    </w:rPr>
  </w:style>
  <w:style w:type="paragraph" w:customStyle="1" w:styleId="CVHeadingLanguage">
    <w:name w:val="CV Heading Language"/>
    <w:basedOn w:val="Normal"/>
    <w:next w:val="LevelAssessment-Code"/>
    <w:qFormat/>
    <w:rsid w:val="004E21F4"/>
    <w:pPr>
      <w:suppressAutoHyphens/>
    </w:pPr>
    <w:rPr>
      <w:rFonts w:ascii="Arial Narrow" w:hAnsi="Arial Narrow"/>
      <w:sz w:val="20"/>
      <w:szCs w:val="20"/>
      <w:lang w:val="pt-PT" w:eastAsia="ar-SA"/>
    </w:rPr>
  </w:style>
  <w:style w:type="paragraph" w:customStyle="1" w:styleId="LevelAssessment-Code">
    <w:name w:val="Level Assessment - Code"/>
    <w:basedOn w:val="Normal"/>
    <w:next w:val="LevelAssessment-Description"/>
    <w:qFormat/>
    <w:rsid w:val="004E21F4"/>
    <w:pPr>
      <w:suppressAutoHyphens/>
      <w:ind w:left="28"/>
      <w:jc w:val="center"/>
    </w:pPr>
    <w:rPr>
      <w:rFonts w:ascii="Arial Narrow" w:hAnsi="Arial Narrow"/>
      <w:sz w:val="18"/>
      <w:szCs w:val="20"/>
      <w:lang w:val="pt-PT" w:eastAsia="ar-SA"/>
    </w:rPr>
  </w:style>
  <w:style w:type="paragraph" w:customStyle="1" w:styleId="LevelAssessment-Description">
    <w:name w:val="Level Assessment - Description"/>
    <w:basedOn w:val="LevelAssessment-Code"/>
    <w:next w:val="LevelAssessment-Code"/>
    <w:qFormat/>
    <w:rsid w:val="004E21F4"/>
    <w:pPr>
      <w:textAlignment w:val="bottom"/>
    </w:pPr>
  </w:style>
  <w:style w:type="paragraph" w:customStyle="1" w:styleId="LevelAssessment-Heading1">
    <w:name w:val="Level Assessment - Heading 1"/>
    <w:basedOn w:val="LevelAssessment-Code"/>
    <w:qFormat/>
    <w:rsid w:val="004E21F4"/>
    <w:pPr>
      <w:ind w:left="57" w:right="57"/>
    </w:pPr>
    <w:rPr>
      <w:b/>
      <w:sz w:val="22"/>
    </w:rPr>
  </w:style>
  <w:style w:type="paragraph" w:customStyle="1" w:styleId="LevelAssessment-Heading2">
    <w:name w:val="Level Assessment - Heading 2"/>
    <w:basedOn w:val="Normal"/>
    <w:qFormat/>
    <w:rsid w:val="004E21F4"/>
    <w:pPr>
      <w:suppressAutoHyphens/>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qFormat/>
    <w:rsid w:val="004E21F4"/>
    <w:pPr>
      <w:ind w:left="113"/>
      <w:jc w:val="left"/>
    </w:pPr>
    <w:rPr>
      <w:i/>
    </w:rPr>
  </w:style>
  <w:style w:type="paragraph" w:customStyle="1" w:styleId="CVMajor-FirstLine">
    <w:name w:val="CV Major - First Line"/>
    <w:basedOn w:val="Normal"/>
    <w:next w:val="Normal"/>
    <w:qFormat/>
    <w:rsid w:val="004E21F4"/>
    <w:pPr>
      <w:suppressAutoHyphens/>
    </w:pPr>
    <w:rPr>
      <w:rFonts w:ascii="Arial Narrow" w:hAnsi="Arial Narrow"/>
      <w:sz w:val="20"/>
      <w:szCs w:val="20"/>
      <w:lang w:val="pt-PT" w:eastAsia="ar-SA"/>
    </w:rPr>
  </w:style>
  <w:style w:type="paragraph" w:customStyle="1" w:styleId="CVMedium">
    <w:name w:val="CV Medium"/>
    <w:basedOn w:val="Normal"/>
    <w:qFormat/>
    <w:rsid w:val="004E21F4"/>
    <w:pPr>
      <w:suppressAutoHyphens/>
    </w:pPr>
    <w:rPr>
      <w:rFonts w:ascii="Arial Narrow" w:hAnsi="Arial Narrow"/>
      <w:sz w:val="20"/>
      <w:szCs w:val="20"/>
      <w:lang w:val="pt-PT" w:eastAsia="ar-SA"/>
    </w:rPr>
  </w:style>
  <w:style w:type="paragraph" w:customStyle="1" w:styleId="CVMedium-FirstLine">
    <w:name w:val="CV Medium - First Line"/>
    <w:basedOn w:val="CVMedium"/>
    <w:next w:val="CVMedium"/>
    <w:qFormat/>
    <w:rsid w:val="004E21F4"/>
    <w:pPr>
      <w:spacing w:before="74"/>
      <w:ind w:left="113" w:right="113"/>
    </w:pPr>
    <w:rPr>
      <w:b/>
      <w:sz w:val="22"/>
    </w:rPr>
  </w:style>
  <w:style w:type="paragraph" w:customStyle="1" w:styleId="CVNormal">
    <w:name w:val="CV Normal"/>
    <w:basedOn w:val="CVMedium"/>
    <w:qFormat/>
    <w:rsid w:val="004E21F4"/>
    <w:pPr>
      <w:ind w:left="113" w:right="113"/>
    </w:pPr>
  </w:style>
  <w:style w:type="paragraph" w:customStyle="1" w:styleId="CVSpacer">
    <w:name w:val="CV Spacer"/>
    <w:basedOn w:val="CVNormal"/>
    <w:qFormat/>
    <w:rsid w:val="004E21F4"/>
    <w:rPr>
      <w:sz w:val="4"/>
    </w:rPr>
  </w:style>
  <w:style w:type="paragraph" w:customStyle="1" w:styleId="CVNormal-FirstLine">
    <w:name w:val="CV Normal - First Line"/>
    <w:basedOn w:val="CVNormal"/>
    <w:next w:val="CVNormal"/>
    <w:qFormat/>
    <w:rsid w:val="004E21F4"/>
    <w:pPr>
      <w:spacing w:before="74"/>
    </w:pPr>
  </w:style>
  <w:style w:type="paragraph" w:customStyle="1" w:styleId="CVFooterRight">
    <w:name w:val="CV Footer Right"/>
    <w:basedOn w:val="Normal"/>
    <w:qFormat/>
    <w:rsid w:val="004E21F4"/>
    <w:pPr>
      <w:suppressAutoHyphens/>
    </w:pPr>
    <w:rPr>
      <w:rFonts w:ascii="Arial Narrow" w:hAnsi="Arial Narrow"/>
      <w:bCs/>
      <w:sz w:val="16"/>
      <w:szCs w:val="20"/>
      <w:lang w:val="de-DE" w:eastAsia="ar-SA"/>
    </w:rPr>
  </w:style>
  <w:style w:type="character" w:customStyle="1" w:styleId="ECVContactDetails">
    <w:name w:val="_ECV_ContactDetails"/>
    <w:qFormat/>
    <w:rsid w:val="004E21F4"/>
    <w:rPr>
      <w:rFonts w:ascii="Arial" w:hAnsi="Arial"/>
      <w:color w:val="3F3A38"/>
      <w:sz w:val="18"/>
      <w:szCs w:val="18"/>
      <w:shd w:val="clear" w:color="auto" w:fill="auto"/>
    </w:rPr>
  </w:style>
  <w:style w:type="paragraph" w:customStyle="1" w:styleId="Eaoaeaa">
    <w:name w:val="Eaoae?aa"/>
    <w:basedOn w:val="Normal"/>
    <w:qFormat/>
    <w:rsid w:val="004E21F4"/>
    <w:pPr>
      <w:widowControl w:val="0"/>
      <w:tabs>
        <w:tab w:val="center" w:pos="4153"/>
        <w:tab w:val="right" w:pos="8306"/>
      </w:tabs>
    </w:pPr>
    <w:rPr>
      <w:sz w:val="20"/>
      <w:szCs w:val="20"/>
      <w:lang w:val="en-US" w:eastAsia="ko-KR"/>
    </w:rPr>
  </w:style>
  <w:style w:type="paragraph" w:customStyle="1" w:styleId="Listuvuceno">
    <w:name w:val="List uvuceno"/>
    <w:basedOn w:val="Popis2"/>
    <w:qFormat/>
    <w:rsid w:val="004E21F4"/>
    <w:pPr>
      <w:widowControl/>
      <w:tabs>
        <w:tab w:val="left" w:pos="717"/>
      </w:tabs>
      <w:ind w:left="717" w:hanging="360"/>
      <w:contextualSpacing w:val="0"/>
      <w:jc w:val="both"/>
    </w:pPr>
    <w:rPr>
      <w:sz w:val="24"/>
      <w:szCs w:val="24"/>
      <w:lang w:eastAsia="hr-HR"/>
    </w:rPr>
  </w:style>
  <w:style w:type="character" w:customStyle="1" w:styleId="hps">
    <w:name w:val="hps"/>
    <w:basedOn w:val="Zadanifontodlomka"/>
    <w:qFormat/>
    <w:rsid w:val="004E21F4"/>
  </w:style>
  <w:style w:type="paragraph" w:customStyle="1" w:styleId="PreformattedText">
    <w:name w:val="Preformatted Text"/>
    <w:basedOn w:val="Normal"/>
    <w:qFormat/>
    <w:rsid w:val="004E21F4"/>
    <w:pPr>
      <w:suppressAutoHyphens/>
      <w:spacing w:line="276" w:lineRule="auto"/>
    </w:pPr>
    <w:rPr>
      <w:rFonts w:ascii="Courier New" w:eastAsia="Courier New" w:hAnsi="Courier New" w:cs="Courier New"/>
      <w:kern w:val="1"/>
      <w:sz w:val="20"/>
      <w:szCs w:val="20"/>
      <w:lang w:eastAsia="zh-CN"/>
    </w:rPr>
  </w:style>
  <w:style w:type="character" w:customStyle="1" w:styleId="xbe">
    <w:name w:val="_xbe"/>
    <w:basedOn w:val="Zadanifontodlomka"/>
    <w:qFormat/>
    <w:rsid w:val="004E21F4"/>
  </w:style>
  <w:style w:type="character" w:customStyle="1" w:styleId="st">
    <w:name w:val="st"/>
    <w:basedOn w:val="Zadanifontodlomka"/>
    <w:qFormat/>
    <w:rsid w:val="004E21F4"/>
  </w:style>
  <w:style w:type="paragraph" w:customStyle="1" w:styleId="Aaoeeu">
    <w:name w:val="Aaoeeu"/>
    <w:qFormat/>
    <w:rsid w:val="004E21F4"/>
    <w:pPr>
      <w:widowControl w:val="0"/>
    </w:pPr>
    <w:rPr>
      <w:lang w:val="en-US" w:eastAsia="ko-KR"/>
    </w:rPr>
  </w:style>
  <w:style w:type="character" w:customStyle="1" w:styleId="alt-edited">
    <w:name w:val="alt-edited"/>
    <w:basedOn w:val="Zadanifontodlomka"/>
    <w:qFormat/>
    <w:rsid w:val="004E21F4"/>
  </w:style>
  <w:style w:type="character" w:customStyle="1" w:styleId="textv">
    <w:name w:val="textv"/>
    <w:basedOn w:val="Zadanifontodlomka"/>
    <w:qFormat/>
    <w:rsid w:val="004E21F4"/>
  </w:style>
  <w:style w:type="paragraph" w:customStyle="1" w:styleId="ECVSectionBullet">
    <w:name w:val="_ECV_SectionBullet"/>
    <w:basedOn w:val="Normal"/>
    <w:qFormat/>
    <w:rsid w:val="004E21F4"/>
    <w:pPr>
      <w:widowControl w:val="0"/>
      <w:suppressLineNumbers/>
      <w:suppressAutoHyphens/>
      <w:autoSpaceDE w:val="0"/>
      <w:spacing w:line="100" w:lineRule="atLeast"/>
    </w:pPr>
    <w:rPr>
      <w:rFonts w:ascii="Arial" w:eastAsia="SimSun" w:hAnsi="Arial" w:cs="Mangal"/>
      <w:color w:val="3F3A38"/>
      <w:spacing w:val="-6"/>
      <w:kern w:val="2"/>
      <w:sz w:val="18"/>
      <w:lang w:val="en-GB" w:eastAsia="zh-CN" w:bidi="hi-IN"/>
    </w:rPr>
  </w:style>
  <w:style w:type="character" w:customStyle="1" w:styleId="autor">
    <w:name w:val="autor"/>
    <w:basedOn w:val="Zadanifontodlomka"/>
    <w:qFormat/>
    <w:rsid w:val="004E21F4"/>
  </w:style>
  <w:style w:type="paragraph" w:customStyle="1" w:styleId="Revizija1">
    <w:name w:val="Revizija1"/>
    <w:hidden/>
    <w:uiPriority w:val="99"/>
    <w:semiHidden/>
    <w:qFormat/>
    <w:rsid w:val="004E21F4"/>
    <w:rPr>
      <w:sz w:val="24"/>
      <w:szCs w:val="24"/>
    </w:rPr>
  </w:style>
  <w:style w:type="paragraph" w:customStyle="1" w:styleId="Naslov11">
    <w:name w:val="Naslov 11"/>
    <w:basedOn w:val="Naslov2"/>
    <w:next w:val="Normal"/>
    <w:uiPriority w:val="9"/>
    <w:qFormat/>
    <w:rsid w:val="004E21F4"/>
    <w:pPr>
      <w:keepNext/>
      <w:keepLines/>
      <w:tabs>
        <w:tab w:val="clear" w:pos="7185"/>
      </w:tabs>
      <w:spacing w:before="200" w:after="0"/>
      <w:ind w:left="0"/>
    </w:pPr>
    <w:rPr>
      <w:szCs w:val="26"/>
      <w:lang w:val="hr-HR"/>
    </w:rPr>
  </w:style>
  <w:style w:type="table" w:customStyle="1" w:styleId="Tablicapopisa2-isticanje21">
    <w:name w:val="Tablica popisa 2 - isticanje 21"/>
    <w:basedOn w:val="Obinatablica"/>
    <w:uiPriority w:val="47"/>
    <w:qFormat/>
    <w:rsid w:val="004E21F4"/>
    <w:rPr>
      <w:rFonts w:ascii="Calibri" w:eastAsia="Calibri" w:hAnsi="Calibri"/>
      <w:sz w:val="22"/>
      <w:szCs w:val="22"/>
      <w:lang w:eastAsia="en-US"/>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
    <w:name w:val="Tablica popisa 2 - isticanje 211"/>
    <w:basedOn w:val="Obinatablica"/>
    <w:uiPriority w:val="47"/>
    <w:qFormat/>
    <w:rsid w:val="004E21F4"/>
    <w:rPr>
      <w:rFonts w:ascii="Calibri" w:eastAsia="Calibri" w:hAnsi="Calibri"/>
      <w:sz w:val="22"/>
      <w:szCs w:val="22"/>
      <w:lang w:eastAsia="en-US"/>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21">
    <w:name w:val="List Table 2 - Accent 21"/>
    <w:basedOn w:val="Obinatablica"/>
    <w:uiPriority w:val="47"/>
    <w:qFormat/>
    <w:rsid w:val="004E21F4"/>
    <w:rPr>
      <w:rFonts w:ascii="Calibri" w:eastAsia="Calibri" w:hAnsi="Calibri"/>
      <w:sz w:val="22"/>
      <w:szCs w:val="22"/>
      <w:lang w:eastAsia="en-US"/>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Svijetlareetkatablice1">
    <w:name w:val="Svijetla rešetka tablice1"/>
    <w:basedOn w:val="Obinatablica"/>
    <w:uiPriority w:val="40"/>
    <w:qFormat/>
    <w:rsid w:val="004E21F4"/>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
    <w:name w:val="Grid Table Light1"/>
    <w:basedOn w:val="Obinatablica"/>
    <w:uiPriority w:val="40"/>
    <w:qFormat/>
    <w:rsid w:val="004E21F4"/>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2">
    <w:name w:val="Tablica popisa 2 - isticanje 212"/>
    <w:basedOn w:val="Obinatablica"/>
    <w:uiPriority w:val="47"/>
    <w:qFormat/>
    <w:rsid w:val="004E21F4"/>
    <w:rPr>
      <w:rFonts w:ascii="Calibri" w:eastAsia="Calibri" w:hAnsi="Calibri"/>
      <w:sz w:val="22"/>
      <w:szCs w:val="22"/>
      <w:lang w:eastAsia="en-US"/>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Naslov21">
    <w:name w:val="Naslov 21"/>
    <w:basedOn w:val="Normal"/>
    <w:next w:val="Normal"/>
    <w:link w:val="Naslov21Char"/>
    <w:uiPriority w:val="1"/>
    <w:unhideWhenUsed/>
    <w:qFormat/>
    <w:rsid w:val="004E21F4"/>
    <w:pPr>
      <w:keepNext/>
      <w:keepLines/>
      <w:spacing w:before="40" w:line="276" w:lineRule="auto"/>
      <w:outlineLvl w:val="1"/>
    </w:pPr>
    <w:rPr>
      <w:rFonts w:ascii="Calibri Light" w:hAnsi="Calibri Light"/>
      <w:color w:val="4F81BD" w:themeColor="accent1"/>
      <w:sz w:val="26"/>
      <w:szCs w:val="26"/>
      <w:lang w:eastAsia="en-US"/>
    </w:rPr>
  </w:style>
  <w:style w:type="character" w:customStyle="1" w:styleId="Naslov21Char">
    <w:name w:val="Naslov 21 Char"/>
    <w:basedOn w:val="Zadanifontodlomka"/>
    <w:link w:val="Naslov21"/>
    <w:uiPriority w:val="1"/>
    <w:rsid w:val="004E21F4"/>
    <w:rPr>
      <w:rFonts w:ascii="Calibri Light" w:hAnsi="Calibri Light"/>
      <w:color w:val="4F81BD" w:themeColor="accent1"/>
      <w:sz w:val="26"/>
      <w:szCs w:val="26"/>
      <w:lang w:eastAsia="en-US"/>
    </w:rPr>
  </w:style>
  <w:style w:type="table" w:customStyle="1" w:styleId="Tablicapopisa2-isticanje213">
    <w:name w:val="Tablica popisa 2 - isticanje 213"/>
    <w:basedOn w:val="Obinatablica"/>
    <w:uiPriority w:val="47"/>
    <w:qFormat/>
    <w:rsid w:val="004E21F4"/>
    <w:rPr>
      <w:rFonts w:ascii="Calibri" w:eastAsia="Calibri" w:hAnsi="Calibri"/>
      <w:sz w:val="22"/>
      <w:szCs w:val="22"/>
      <w:lang w:eastAsia="en-US"/>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Reetkatablice1">
    <w:name w:val="Rešetka tablice1"/>
    <w:basedOn w:val="Obinatablica"/>
    <w:uiPriority w:val="59"/>
    <w:unhideWhenUsed/>
    <w:qFormat/>
    <w:rsid w:val="004E21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eza1">
    <w:name w:val="Hiperveza1"/>
    <w:basedOn w:val="Zadanifontodlomka"/>
    <w:uiPriority w:val="99"/>
    <w:unhideWhenUsed/>
    <w:qFormat/>
    <w:rsid w:val="004E21F4"/>
    <w:rPr>
      <w:color w:val="0563C1"/>
      <w:u w:val="single"/>
    </w:rPr>
  </w:style>
  <w:style w:type="table" w:customStyle="1" w:styleId="ListTable2-Accent211">
    <w:name w:val="List Table 2 - Accent 211"/>
    <w:basedOn w:val="Obinatablica"/>
    <w:uiPriority w:val="47"/>
    <w:qFormat/>
    <w:rsid w:val="004E21F4"/>
    <w:rPr>
      <w:rFonts w:ascii="Calibri" w:eastAsia="Calibri" w:hAnsi="Calibri"/>
      <w:sz w:val="22"/>
      <w:szCs w:val="22"/>
      <w:lang w:eastAsia="en-US"/>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fontstyle21">
    <w:name w:val="fontstyle21"/>
    <w:basedOn w:val="Zadanifontodlomka"/>
    <w:qFormat/>
    <w:rsid w:val="004E21F4"/>
    <w:rPr>
      <w:rFonts w:ascii="Calibri" w:hAnsi="Calibri" w:hint="default"/>
      <w:color w:val="000000"/>
      <w:sz w:val="22"/>
      <w:szCs w:val="22"/>
    </w:rPr>
  </w:style>
  <w:style w:type="paragraph" w:customStyle="1" w:styleId="Body">
    <w:name w:val="Body"/>
    <w:qFormat/>
    <w:rsid w:val="004E21F4"/>
    <w:pPr>
      <w:spacing w:after="200" w:line="276" w:lineRule="auto"/>
    </w:pPr>
    <w:rPr>
      <w:rFonts w:ascii="Calibri" w:eastAsia="Calibri" w:hAnsi="Calibri" w:cs="Calibri"/>
      <w:color w:val="000000"/>
      <w:sz w:val="22"/>
      <w:szCs w:val="22"/>
      <w:u w:color="000000"/>
      <w:lang w:eastAsia="en-GB"/>
    </w:rPr>
  </w:style>
  <w:style w:type="table" w:customStyle="1" w:styleId="GridTableLight2">
    <w:name w:val="Grid Table Light2"/>
    <w:basedOn w:val="Obinatablica"/>
    <w:uiPriority w:val="40"/>
    <w:qFormat/>
    <w:rsid w:val="004E21F4"/>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Contents">
    <w:name w:val="Table Contents"/>
    <w:basedOn w:val="Normal"/>
    <w:qFormat/>
    <w:rsid w:val="004E21F4"/>
    <w:pPr>
      <w:suppressLineNumbers/>
      <w:spacing w:after="200" w:line="276" w:lineRule="auto"/>
    </w:pPr>
    <w:rPr>
      <w:rFonts w:ascii="Calibri" w:eastAsia="Calibri" w:hAnsi="Calibri" w:cs="Tahoma"/>
      <w:sz w:val="22"/>
      <w:szCs w:val="22"/>
      <w:lang w:eastAsia="en-US"/>
    </w:rPr>
  </w:style>
  <w:style w:type="paragraph" w:customStyle="1" w:styleId="Normal2">
    <w:name w:val="Normal2"/>
    <w:qFormat/>
    <w:rsid w:val="004E21F4"/>
    <w:pPr>
      <w:spacing w:after="200" w:line="276" w:lineRule="auto"/>
    </w:pPr>
    <w:rPr>
      <w:rFonts w:ascii="Calibri" w:eastAsia="Calibri" w:hAnsi="Calibri" w:cs="Calibri"/>
      <w:sz w:val="22"/>
      <w:szCs w:val="22"/>
    </w:rPr>
  </w:style>
  <w:style w:type="paragraph" w:customStyle="1" w:styleId="msonormal0">
    <w:name w:val="msonormal"/>
    <w:basedOn w:val="Normal"/>
    <w:qFormat/>
    <w:rsid w:val="004E21F4"/>
    <w:pPr>
      <w:spacing w:before="100" w:beforeAutospacing="1" w:after="100" w:afterAutospacing="1"/>
    </w:pPr>
  </w:style>
  <w:style w:type="table" w:customStyle="1" w:styleId="Tablicapopisa2-isticanje22">
    <w:name w:val="Tablica popisa 2 - isticanje 22"/>
    <w:basedOn w:val="Obinatablica"/>
    <w:uiPriority w:val="47"/>
    <w:qFormat/>
    <w:rsid w:val="004E21F4"/>
    <w:rPr>
      <w:rFonts w:ascii="Calibri" w:eastAsia="Calibri" w:hAnsi="Calibri"/>
    </w:rPr>
    <w:tblPr>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Odlomakpopisa2">
    <w:name w:val="Odlomak popisa2"/>
    <w:basedOn w:val="Normal"/>
    <w:qFormat/>
    <w:rsid w:val="004E21F4"/>
    <w:pPr>
      <w:suppressAutoHyphens/>
      <w:spacing w:after="200" w:line="276" w:lineRule="auto"/>
      <w:ind w:left="720"/>
      <w:contextualSpacing/>
      <w:textAlignment w:val="top"/>
    </w:pPr>
    <w:rPr>
      <w:rFonts w:ascii="Calibri" w:eastAsia="Calibri" w:hAnsi="Calibri"/>
      <w:sz w:val="22"/>
      <w:szCs w:val="22"/>
      <w:lang w:val="en-US" w:eastAsia="en-US"/>
    </w:rPr>
  </w:style>
  <w:style w:type="character" w:customStyle="1" w:styleId="Nerijeenospominjanje1">
    <w:name w:val="Neriješeno spominjanje1"/>
    <w:basedOn w:val="Zadanifontodlomka"/>
    <w:uiPriority w:val="99"/>
    <w:semiHidden/>
    <w:unhideWhenUsed/>
    <w:qFormat/>
    <w:rsid w:val="004E21F4"/>
    <w:rPr>
      <w:color w:val="605E5C"/>
      <w:shd w:val="clear" w:color="auto" w:fill="E1DFDD"/>
    </w:rPr>
  </w:style>
  <w:style w:type="paragraph" w:customStyle="1" w:styleId="Odlomakpopisa3">
    <w:name w:val="Odlomak popisa3"/>
    <w:basedOn w:val="Normal"/>
    <w:qFormat/>
    <w:rsid w:val="004E21F4"/>
    <w:pPr>
      <w:suppressAutoHyphens/>
      <w:spacing w:after="200" w:line="276" w:lineRule="auto"/>
      <w:ind w:left="720"/>
      <w:contextualSpacing/>
    </w:pPr>
    <w:rPr>
      <w:rFonts w:ascii="Calibri" w:eastAsia="Calibri" w:hAnsi="Calibri"/>
      <w:sz w:val="22"/>
      <w:szCs w:val="22"/>
      <w:lang w:val="en-US" w:eastAsia="en-US"/>
    </w:rPr>
  </w:style>
  <w:style w:type="paragraph" w:customStyle="1" w:styleId="Tekstbalonia1">
    <w:name w:val="Tekst balončića1"/>
    <w:basedOn w:val="Normal"/>
    <w:next w:val="Tekstbalonia"/>
    <w:uiPriority w:val="99"/>
    <w:semiHidden/>
    <w:unhideWhenUsed/>
    <w:qFormat/>
    <w:rsid w:val="004E21F4"/>
    <w:rPr>
      <w:rFonts w:ascii="Tahoma" w:hAnsi="Tahoma" w:cs="Tahoma"/>
      <w:sz w:val="16"/>
      <w:szCs w:val="16"/>
    </w:rPr>
  </w:style>
  <w:style w:type="character" w:customStyle="1" w:styleId="Naslov1Char1">
    <w:name w:val="Naslov 1 Char1"/>
    <w:basedOn w:val="Zadanifontodlomka"/>
    <w:qFormat/>
    <w:rsid w:val="004E21F4"/>
    <w:rPr>
      <w:rFonts w:asciiTheme="majorHAnsi" w:eastAsiaTheme="majorEastAsia" w:hAnsiTheme="majorHAnsi" w:cstheme="majorBidi"/>
      <w:b/>
      <w:bCs/>
      <w:color w:val="365F91" w:themeColor="accent1" w:themeShade="BF"/>
      <w:sz w:val="28"/>
      <w:szCs w:val="28"/>
    </w:rPr>
  </w:style>
  <w:style w:type="character" w:customStyle="1" w:styleId="Naslov2Char1">
    <w:name w:val="Naslov 2 Char1"/>
    <w:basedOn w:val="Zadanifontodlomka"/>
    <w:semiHidden/>
    <w:qFormat/>
    <w:rsid w:val="004E21F4"/>
    <w:rPr>
      <w:rFonts w:asciiTheme="majorHAnsi" w:eastAsiaTheme="majorEastAsia" w:hAnsiTheme="majorHAnsi" w:cstheme="majorBidi"/>
      <w:b/>
      <w:bCs/>
      <w:color w:val="4F81BD" w:themeColor="accent1"/>
      <w:sz w:val="26"/>
      <w:szCs w:val="26"/>
    </w:rPr>
  </w:style>
  <w:style w:type="character" w:customStyle="1" w:styleId="TekstbaloniaChar1">
    <w:name w:val="Tekst balončića Char1"/>
    <w:basedOn w:val="Zadanifontodlomka"/>
    <w:uiPriority w:val="99"/>
    <w:qFormat/>
    <w:rsid w:val="004E21F4"/>
    <w:rPr>
      <w:rFonts w:ascii="Tahoma" w:eastAsia="Times New Roman" w:hAnsi="Tahoma" w:cs="Tahoma"/>
      <w:sz w:val="16"/>
      <w:szCs w:val="16"/>
      <w:lang w:eastAsia="hr-HR"/>
    </w:rPr>
  </w:style>
  <w:style w:type="table" w:customStyle="1" w:styleId="Tablicapopisa2-isticanje214">
    <w:name w:val="Tablica popisa 2 - isticanje 214"/>
    <w:basedOn w:val="Obinatablica"/>
    <w:uiPriority w:val="47"/>
    <w:qFormat/>
    <w:rsid w:val="004E21F4"/>
    <w:rPr>
      <w:rFonts w:ascii="Calibri" w:eastAsia="Calibri" w:hAnsi="Calibri"/>
      <w:sz w:val="22"/>
      <w:szCs w:val="22"/>
      <w:lang w:eastAsia="en-US"/>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Light3">
    <w:name w:val="Grid Table Light3"/>
    <w:basedOn w:val="Obinatablica"/>
    <w:uiPriority w:val="40"/>
    <w:qFormat/>
    <w:rsid w:val="004E21F4"/>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5">
    <w:name w:val="Tablica popisa 2 - isticanje 215"/>
    <w:basedOn w:val="Obinatablica"/>
    <w:uiPriority w:val="47"/>
    <w:qFormat/>
    <w:rsid w:val="004E21F4"/>
    <w:rPr>
      <w:rFonts w:ascii="Calibri" w:eastAsia="Calibri" w:hAnsi="Calibri"/>
      <w:sz w:val="22"/>
      <w:szCs w:val="22"/>
      <w:lang w:eastAsia="en-US"/>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Light4">
    <w:name w:val="Grid Table Light4"/>
    <w:basedOn w:val="Obinatablica"/>
    <w:uiPriority w:val="40"/>
    <w:qFormat/>
    <w:rsid w:val="004E21F4"/>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6">
    <w:name w:val="Tablica popisa 2 - isticanje 216"/>
    <w:basedOn w:val="Obinatablica"/>
    <w:uiPriority w:val="47"/>
    <w:qFormat/>
    <w:rsid w:val="004E21F4"/>
    <w:rPr>
      <w:rFonts w:ascii="Calibri" w:eastAsia="Calibri" w:hAnsi="Calibri"/>
      <w:sz w:val="22"/>
      <w:szCs w:val="22"/>
      <w:lang w:eastAsia="en-US"/>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Reetkatablice2">
    <w:name w:val="Rešetka tablice2"/>
    <w:basedOn w:val="Obinatablica"/>
    <w:uiPriority w:val="59"/>
    <w:unhideWhenUsed/>
    <w:qFormat/>
    <w:rsid w:val="004E21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
    <w:name w:val="Grid Table Light5"/>
    <w:basedOn w:val="Obinatablica"/>
    <w:uiPriority w:val="40"/>
    <w:qFormat/>
    <w:rsid w:val="004E21F4"/>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6">
    <w:name w:val="Grid Table Light6"/>
    <w:basedOn w:val="Obinatablica"/>
    <w:uiPriority w:val="40"/>
    <w:qFormat/>
    <w:rsid w:val="004E21F4"/>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Reetkatablice3">
    <w:name w:val="Rešetka tablice3"/>
    <w:basedOn w:val="Obinatablica"/>
    <w:uiPriority w:val="59"/>
    <w:unhideWhenUsed/>
    <w:qFormat/>
    <w:rsid w:val="004E21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
    <w:name w:val="Grid Table Light7"/>
    <w:basedOn w:val="Obinatablica"/>
    <w:uiPriority w:val="40"/>
    <w:qFormat/>
    <w:rsid w:val="004E21F4"/>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7">
    <w:name w:val="Tablica popisa 2 - isticanje 217"/>
    <w:basedOn w:val="Obinatablica"/>
    <w:uiPriority w:val="47"/>
    <w:qFormat/>
    <w:rsid w:val="004E21F4"/>
    <w:rPr>
      <w:rFonts w:ascii="Calibri" w:eastAsia="Calibri" w:hAnsi="Calibri"/>
      <w:sz w:val="22"/>
      <w:szCs w:val="22"/>
      <w:lang w:eastAsia="en-US"/>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Reetkatablice4">
    <w:name w:val="Rešetka tablice4"/>
    <w:basedOn w:val="Obinatablica"/>
    <w:uiPriority w:val="59"/>
    <w:unhideWhenUsed/>
    <w:qFormat/>
    <w:rsid w:val="004E21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12">
    <w:name w:val="List Table 2 - Accent 212"/>
    <w:basedOn w:val="Obinatablica"/>
    <w:uiPriority w:val="47"/>
    <w:qFormat/>
    <w:rsid w:val="004E21F4"/>
    <w:rPr>
      <w:rFonts w:ascii="Calibri" w:eastAsia="Calibri" w:hAnsi="Calibri"/>
      <w:sz w:val="22"/>
      <w:szCs w:val="22"/>
      <w:lang w:eastAsia="en-US"/>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Light8">
    <w:name w:val="Grid Table Light8"/>
    <w:basedOn w:val="Obinatablica"/>
    <w:uiPriority w:val="40"/>
    <w:qFormat/>
    <w:rsid w:val="004E21F4"/>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9">
    <w:name w:val="Grid Table Light9"/>
    <w:basedOn w:val="Obinatablica"/>
    <w:uiPriority w:val="40"/>
    <w:qFormat/>
    <w:rsid w:val="004E21F4"/>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0">
    <w:name w:val="Grid Table Light10"/>
    <w:basedOn w:val="Obinatablica"/>
    <w:uiPriority w:val="40"/>
    <w:qFormat/>
    <w:rsid w:val="004E21F4"/>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1">
    <w:name w:val="Grid Table Light11"/>
    <w:basedOn w:val="Obinatablica"/>
    <w:uiPriority w:val="40"/>
    <w:qFormat/>
    <w:rsid w:val="004E21F4"/>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2">
    <w:name w:val="Grid Table Light12"/>
    <w:basedOn w:val="Obinatablica"/>
    <w:uiPriority w:val="40"/>
    <w:qFormat/>
    <w:rsid w:val="004E21F4"/>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3">
    <w:name w:val="Grid Table Light13"/>
    <w:basedOn w:val="Obinatablica"/>
    <w:uiPriority w:val="40"/>
    <w:qFormat/>
    <w:rsid w:val="004E21F4"/>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4">
    <w:name w:val="Grid Table Light14"/>
    <w:basedOn w:val="Obinatablica"/>
    <w:uiPriority w:val="40"/>
    <w:qFormat/>
    <w:rsid w:val="004E21F4"/>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8">
    <w:name w:val="Tablica popisa 2 - isticanje 218"/>
    <w:basedOn w:val="Obinatablica"/>
    <w:uiPriority w:val="47"/>
    <w:qFormat/>
    <w:rsid w:val="004E21F4"/>
    <w:rPr>
      <w:rFonts w:ascii="Calibri" w:eastAsia="Calibri" w:hAnsi="Calibri"/>
      <w:sz w:val="22"/>
      <w:szCs w:val="22"/>
      <w:lang w:eastAsia="en-US"/>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Light15">
    <w:name w:val="Grid Table Light15"/>
    <w:basedOn w:val="Obinatablica"/>
    <w:uiPriority w:val="40"/>
    <w:qFormat/>
    <w:rsid w:val="004E21F4"/>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6">
    <w:name w:val="Grid Table Light16"/>
    <w:basedOn w:val="Obinatablica"/>
    <w:uiPriority w:val="40"/>
    <w:qFormat/>
    <w:rsid w:val="004E21F4"/>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7">
    <w:name w:val="Grid Table Light17"/>
    <w:basedOn w:val="Obinatablica"/>
    <w:uiPriority w:val="40"/>
    <w:qFormat/>
    <w:rsid w:val="004E21F4"/>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9">
    <w:name w:val="Tablica popisa 2 - isticanje 219"/>
    <w:basedOn w:val="Obinatablica"/>
    <w:uiPriority w:val="47"/>
    <w:qFormat/>
    <w:rsid w:val="004E21F4"/>
    <w:rPr>
      <w:rFonts w:ascii="Calibri" w:eastAsia="Calibri" w:hAnsi="Calibri"/>
      <w:sz w:val="22"/>
      <w:szCs w:val="22"/>
      <w:lang w:eastAsia="en-US"/>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Light18">
    <w:name w:val="Grid Table Light18"/>
    <w:basedOn w:val="Obinatablica"/>
    <w:uiPriority w:val="40"/>
    <w:qFormat/>
    <w:rsid w:val="004E21F4"/>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10">
    <w:name w:val="Tablica popisa 2 - isticanje 2110"/>
    <w:basedOn w:val="Obinatablica"/>
    <w:uiPriority w:val="47"/>
    <w:qFormat/>
    <w:rsid w:val="004E21F4"/>
    <w:rPr>
      <w:rFonts w:ascii="Calibri" w:eastAsia="Calibri" w:hAnsi="Calibri"/>
      <w:sz w:val="22"/>
      <w:szCs w:val="22"/>
      <w:lang w:eastAsia="en-US"/>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213">
    <w:name w:val="List Table 2 - Accent 213"/>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
    <w:name w:val="List Table 2 - Accent 214"/>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3">
    <w:name w:val="Tablica popisa 2 - isticanje 23"/>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
    <w:name w:val="Tablica popisa 2 - isticanje 2111"/>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2">
    <w:name w:val="Tablica popisa 2 - isticanje 2112"/>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
    <w:name w:val="Tablica popisa 2 - isticanje 2113"/>
    <w:basedOn w:val="Obinatablica"/>
    <w:uiPriority w:val="47"/>
    <w:qFormat/>
    <w:rsid w:val="004E21F4"/>
    <w:rPr>
      <w:rFonts w:ascii="Calibri" w:eastAsia="Calibri" w:hAnsi="Calibri"/>
      <w:sz w:val="22"/>
      <w:szCs w:val="22"/>
      <w:lang w:eastAsia="en-US"/>
    </w:rPr>
    <w:tblPr>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4">
    <w:name w:val="Tablica popisa 2 - isticanje 2114"/>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5">
    <w:name w:val="Tablica popisa 2 - isticanje 2115"/>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
    <w:name w:val="List Table 2 - Accent 215"/>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6">
    <w:name w:val="Tablica popisa 2 - isticanje 2116"/>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7">
    <w:name w:val="Tablica popisa 2 - isticanje 2117"/>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8">
    <w:name w:val="Tablica popisa 2 - isticanje 2118"/>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Light19">
    <w:name w:val="Grid Table Light19"/>
    <w:basedOn w:val="Obinatablica"/>
    <w:uiPriority w:val="40"/>
    <w:qFormat/>
    <w:rsid w:val="004E21F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0">
    <w:name w:val="Grid Table Light20"/>
    <w:basedOn w:val="Obinatablica"/>
    <w:uiPriority w:val="40"/>
    <w:qFormat/>
    <w:rsid w:val="004E21F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1">
    <w:name w:val="Grid Table Light21"/>
    <w:basedOn w:val="Obinatablica"/>
    <w:uiPriority w:val="40"/>
    <w:qFormat/>
    <w:rsid w:val="004E21F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2">
    <w:name w:val="Grid Table Light22"/>
    <w:basedOn w:val="Obinatablica"/>
    <w:uiPriority w:val="40"/>
    <w:qFormat/>
    <w:rsid w:val="004E21F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icapopisa2-isticanje2119">
    <w:name w:val="Tablica popisa 2 - isticanje 2119"/>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Light23">
    <w:name w:val="Grid Table Light23"/>
    <w:basedOn w:val="Obinatablica"/>
    <w:uiPriority w:val="40"/>
    <w:qFormat/>
    <w:rsid w:val="004E21F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4">
    <w:name w:val="Grid Table Light24"/>
    <w:basedOn w:val="Obinatablica"/>
    <w:uiPriority w:val="40"/>
    <w:qFormat/>
    <w:rsid w:val="004E21F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5">
    <w:name w:val="Grid Table Light25"/>
    <w:basedOn w:val="Obinatablica"/>
    <w:uiPriority w:val="40"/>
    <w:qFormat/>
    <w:rsid w:val="004E21F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6">
    <w:name w:val="Grid Table Light26"/>
    <w:basedOn w:val="Obinatablica"/>
    <w:uiPriority w:val="40"/>
    <w:qFormat/>
    <w:rsid w:val="004E21F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icapopisa2-isticanje2120">
    <w:name w:val="Tablica popisa 2 - isticanje 2120"/>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Light27">
    <w:name w:val="Grid Table Light27"/>
    <w:basedOn w:val="Obinatablica"/>
    <w:uiPriority w:val="40"/>
    <w:qFormat/>
    <w:rsid w:val="004E21F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8">
    <w:name w:val="Grid Table Light28"/>
    <w:basedOn w:val="Obinatablica"/>
    <w:uiPriority w:val="40"/>
    <w:qFormat/>
    <w:rsid w:val="004E21F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9">
    <w:name w:val="Grid Table Light29"/>
    <w:basedOn w:val="Obinatablica"/>
    <w:uiPriority w:val="40"/>
    <w:qFormat/>
    <w:rsid w:val="004E21F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30">
    <w:name w:val="Grid Table Light30"/>
    <w:basedOn w:val="Obinatablica"/>
    <w:uiPriority w:val="40"/>
    <w:qFormat/>
    <w:rsid w:val="004E21F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31">
    <w:name w:val="Grid Table Light31"/>
    <w:basedOn w:val="Obinatablica"/>
    <w:uiPriority w:val="40"/>
    <w:qFormat/>
    <w:rsid w:val="004E21F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eetkatablice5">
    <w:name w:val="Rešetka tablice5"/>
    <w:basedOn w:val="Obinatablica"/>
    <w:uiPriority w:val="59"/>
    <w:unhideWhenUsed/>
    <w:qFormat/>
    <w:rsid w:val="004E21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
    <w:name w:val="Grid Table Light32"/>
    <w:basedOn w:val="Obinatablica"/>
    <w:uiPriority w:val="40"/>
    <w:qFormat/>
    <w:rsid w:val="004E21F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33">
    <w:name w:val="Grid Table Light33"/>
    <w:basedOn w:val="Obinatablica"/>
    <w:uiPriority w:val="40"/>
    <w:qFormat/>
    <w:rsid w:val="004E21F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34">
    <w:name w:val="Grid Table Light34"/>
    <w:basedOn w:val="Obinatablica"/>
    <w:uiPriority w:val="40"/>
    <w:qFormat/>
    <w:rsid w:val="004E21F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35">
    <w:name w:val="Grid Table Light35"/>
    <w:basedOn w:val="Obinatablica"/>
    <w:uiPriority w:val="40"/>
    <w:qFormat/>
    <w:rsid w:val="004E21F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icapopisa2-isticanje2121">
    <w:name w:val="Tablica popisa 2 - isticanje 2121"/>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22">
    <w:name w:val="Tablica popisa 2 - isticanje 2122"/>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23">
    <w:name w:val="Tablica popisa 2 - isticanje 2123"/>
    <w:basedOn w:val="Obinatablica"/>
    <w:uiPriority w:val="47"/>
    <w:qFormat/>
    <w:rsid w:val="004E21F4"/>
    <w:rPr>
      <w:rFonts w:ascii="Calibri" w:eastAsia="Calibri" w:hAnsi="Calibri"/>
      <w:sz w:val="22"/>
      <w:szCs w:val="22"/>
      <w:lang w:eastAsia="en-US"/>
    </w:rPr>
    <w:tblPr>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24">
    <w:name w:val="Tablica popisa 2 - isticanje 2124"/>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25">
    <w:name w:val="Tablica popisa 2 - isticanje 2125"/>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26">
    <w:name w:val="Tablica popisa 2 - isticanje 2126"/>
    <w:basedOn w:val="Obinatablica"/>
    <w:uiPriority w:val="47"/>
    <w:qFormat/>
    <w:rsid w:val="004E21F4"/>
    <w:rPr>
      <w:rFonts w:ascii="Calibri" w:eastAsia="Calibri" w:hAnsi="Calibri"/>
      <w:sz w:val="22"/>
      <w:szCs w:val="22"/>
      <w:lang w:eastAsia="en-US"/>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27">
    <w:name w:val="Tablica popisa 2 - isticanje 2127"/>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28">
    <w:name w:val="Tablica popisa 2 - isticanje 2128"/>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29">
    <w:name w:val="Tablica popisa 2 - isticanje 2129"/>
    <w:basedOn w:val="Obinatablica"/>
    <w:uiPriority w:val="47"/>
    <w:qFormat/>
    <w:rsid w:val="004E21F4"/>
    <w:rPr>
      <w:rFonts w:ascii="Calibri" w:eastAsia="Calibri" w:hAnsi="Calibri"/>
      <w:sz w:val="22"/>
      <w:szCs w:val="22"/>
      <w:lang w:eastAsia="en-US"/>
    </w:rPr>
    <w:tblPr>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30">
    <w:name w:val="Tablica popisa 2 - isticanje 2130"/>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1">
    <w:name w:val="Tablica popisa 2 - isticanje 2131"/>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6">
    <w:name w:val="List Table 2 - Accent 216"/>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2">
    <w:name w:val="Tablica popisa 2 - isticanje 2132"/>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3">
    <w:name w:val="Tablica popisa 2 - isticanje 2133"/>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4">
    <w:name w:val="Tablica popisa 2 - isticanje 2134"/>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7">
    <w:name w:val="List Table 2 - Accent 217"/>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Light36">
    <w:name w:val="Grid Table Light36"/>
    <w:basedOn w:val="Obinatablica"/>
    <w:uiPriority w:val="40"/>
    <w:qFormat/>
    <w:rsid w:val="004E21F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2-Accent218">
    <w:name w:val="List Table 2 - Accent 218"/>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5">
    <w:name w:val="Tablica popisa 2 - isticanje 2135"/>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6">
    <w:name w:val="Tablica popisa 2 - isticanje 2136"/>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7">
    <w:name w:val="Tablica popisa 2 - isticanje 2137"/>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9">
    <w:name w:val="List Table 2 - Accent 219"/>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0">
    <w:name w:val="List Table 2 - Accent 2110"/>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1">
    <w:name w:val="List Table 2 - Accent 2111"/>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2">
    <w:name w:val="List Table 2 - Accent 2112"/>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8">
    <w:name w:val="Tablica popisa 2 - isticanje 2138"/>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3">
    <w:name w:val="List Table 2 - Accent 2113"/>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
    <w:name w:val="List Table 2 Accent 21"/>
    <w:basedOn w:val="Obinatablica"/>
    <w:uiPriority w:val="47"/>
    <w:qFormat/>
    <w:rsid w:val="004E21F4"/>
    <w:rPr>
      <w:rFonts w:asciiTheme="minorHAnsi" w:eastAsiaTheme="minorEastAsia" w:hAnsiTheme="minorHAnsi" w:cstheme="minorBidi"/>
      <w:sz w:val="22"/>
      <w:szCs w:val="22"/>
      <w:lang w:val="en-US"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4">
    <w:name w:val="List Table 2 - Accent 2114"/>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5">
    <w:name w:val="List Table 2 - Accent 2115"/>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2">
    <w:name w:val="List Table 2 Accent 22"/>
    <w:basedOn w:val="Obinatablica"/>
    <w:uiPriority w:val="47"/>
    <w:qFormat/>
    <w:rsid w:val="004E21F4"/>
    <w:rPr>
      <w:rFonts w:asciiTheme="minorHAnsi" w:eastAsiaTheme="minorEastAsia" w:hAnsiTheme="minorHAnsi" w:cstheme="minorBidi"/>
      <w:sz w:val="22"/>
      <w:szCs w:val="22"/>
      <w:lang w:val="en-US"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3">
    <w:name w:val="List Table 2 Accent 23"/>
    <w:basedOn w:val="Obinatablica"/>
    <w:uiPriority w:val="47"/>
    <w:qFormat/>
    <w:rsid w:val="004E21F4"/>
    <w:rPr>
      <w:rFonts w:asciiTheme="minorHAnsi" w:eastAsiaTheme="minorHAnsi" w:hAnsiTheme="minorHAnsi" w:cstheme="minorBidi"/>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Normal1">
    <w:name w:val="Table Normal1"/>
    <w:unhideWhenUsed/>
    <w:qFormat/>
    <w:rsid w:val="004E21F4"/>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rsid w:val="004E21F4"/>
    <w:pPr>
      <w:widowControl w:val="0"/>
      <w:autoSpaceDE w:val="0"/>
      <w:autoSpaceDN w:val="0"/>
    </w:pPr>
    <w:rPr>
      <w:rFonts w:ascii="Arial" w:eastAsia="Arial" w:hAnsi="Arial" w:cs="Arial"/>
      <w:sz w:val="22"/>
      <w:szCs w:val="22"/>
      <w:lang w:bidi="hr-HR"/>
    </w:rPr>
  </w:style>
  <w:style w:type="table" w:customStyle="1" w:styleId="ListTable2-Accent2116">
    <w:name w:val="List Table 2 - Accent 2116"/>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9">
    <w:name w:val="Tablica popisa 2 - isticanje 2139"/>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7">
    <w:name w:val="List Table 2 - Accent 2117"/>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0">
    <w:name w:val="Tablica popisa 2 - isticanje 2140"/>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4">
    <w:name w:val="List Table 2 Accent 24"/>
    <w:basedOn w:val="Obinatablica"/>
    <w:uiPriority w:val="47"/>
    <w:qFormat/>
    <w:rsid w:val="004E21F4"/>
    <w:rPr>
      <w:rFonts w:asciiTheme="minorHAnsi" w:eastAsiaTheme="minorEastAsia" w:hAnsiTheme="minorHAnsi" w:cstheme="minorBidi"/>
      <w:sz w:val="22"/>
      <w:szCs w:val="22"/>
      <w:lang w:val="en-US"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1">
    <w:name w:val="Tablica popisa 2 - isticanje 2141"/>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eetkatablice6">
    <w:name w:val="Rešetka tablice6"/>
    <w:basedOn w:val="Obinatablica"/>
    <w:uiPriority w:val="59"/>
    <w:unhideWhenUsed/>
    <w:qFormat/>
    <w:rsid w:val="004E21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5">
    <w:name w:val="List Table 2 Accent 25"/>
    <w:basedOn w:val="Obinatablica"/>
    <w:uiPriority w:val="47"/>
    <w:qFormat/>
    <w:rsid w:val="004E21F4"/>
    <w:rPr>
      <w:rFonts w:asciiTheme="minorHAnsi" w:eastAsiaTheme="minorHAnsi" w:hAnsiTheme="minorHAnsi" w:cstheme="minorBidi"/>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8">
    <w:name w:val="List Table 2 - Accent 2118"/>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2">
    <w:name w:val="Tablica popisa 2 - isticanje 2142"/>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3">
    <w:name w:val="Tablica popisa 2 - isticanje 2143"/>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4">
    <w:name w:val="Tablica popisa 2 - isticanje 2144"/>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5">
    <w:name w:val="Tablica popisa 2 - isticanje 2145"/>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6">
    <w:name w:val="Tablica popisa 2 - isticanje 2146"/>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7">
    <w:name w:val="Tablica popisa 2 - isticanje 2147"/>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8">
    <w:name w:val="Tablica popisa 2 - isticanje 2148"/>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9">
    <w:name w:val="Tablica popisa 2 - isticanje 2149"/>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0">
    <w:name w:val="Tablica popisa 2 - isticanje 2150"/>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1">
    <w:name w:val="Tablica popisa 2 - isticanje 2151"/>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2">
    <w:name w:val="Tablica popisa 2 - isticanje 2152"/>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3">
    <w:name w:val="Tablica popisa 2 - isticanje 2153"/>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4">
    <w:name w:val="Tablica popisa 2 - isticanje 2154"/>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21">
    <w:name w:val="Tablica popisa 2 - isticanje 221"/>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5">
    <w:name w:val="Tablica popisa 2 - isticanje 2155"/>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6">
    <w:name w:val="Tablica popisa 2 - isticanje 2156"/>
    <w:basedOn w:val="Obinatablica"/>
    <w:uiPriority w:val="47"/>
    <w:qFormat/>
    <w:rsid w:val="004E21F4"/>
    <w:rPr>
      <w:rFonts w:ascii="Calibri" w:eastAsia="Calibri" w:hAnsi="Calibri"/>
      <w:sz w:val="22"/>
      <w:szCs w:val="22"/>
      <w:lang w:eastAsia="en-US"/>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2119">
    <w:name w:val="List Table 2 - Accent 2119"/>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0">
    <w:name w:val="List Table 2 - Accent 2120"/>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1">
    <w:name w:val="List Table 2 - Accent 2121"/>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2">
    <w:name w:val="List Table 2 - Accent 2122"/>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3">
    <w:name w:val="List Table 2 - Accent 2123"/>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7">
    <w:name w:val="Tablica popisa 2 - isticanje 2157"/>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22">
    <w:name w:val="Tablica popisa 2 - isticanje 222"/>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8">
    <w:name w:val="Tablica popisa 2 - isticanje 2158"/>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23">
    <w:name w:val="Tablica popisa 2 - isticanje 223"/>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eetkatablice7">
    <w:name w:val="Rešetka tablice7"/>
    <w:basedOn w:val="Obinatablica"/>
    <w:uiPriority w:val="39"/>
    <w:unhideWhenUsed/>
    <w:qFormat/>
    <w:rsid w:val="004E21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124">
    <w:name w:val="List Table 2 - Accent 2124"/>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9">
    <w:name w:val="Tablica popisa 2 - isticanje 2159"/>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0">
    <w:name w:val="Tablica popisa 2 - isticanje 2160"/>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5">
    <w:name w:val="List Table 2 - Accent 2125"/>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1">
    <w:name w:val="Tablica popisa 2 - isticanje 2161"/>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eetkatablice8">
    <w:name w:val="Rešetka tablice8"/>
    <w:basedOn w:val="Obinatablica"/>
    <w:uiPriority w:val="39"/>
    <w:unhideWhenUsed/>
    <w:qFormat/>
    <w:rsid w:val="004E21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uiPriority w:val="39"/>
    <w:unhideWhenUsed/>
    <w:qFormat/>
    <w:rsid w:val="004E21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126">
    <w:name w:val="List Table 2 - Accent 2126"/>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2">
    <w:name w:val="Tablica popisa 2 - isticanje 2162"/>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7">
    <w:name w:val="List Table 2 - Accent 2127"/>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8">
    <w:name w:val="List Table 2 - Accent 2128"/>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9">
    <w:name w:val="List Table 2 - Accent 2129"/>
    <w:basedOn w:val="Obinatablica"/>
    <w:uiPriority w:val="47"/>
    <w:qFormat/>
    <w:rsid w:val="004E21F4"/>
    <w:rPr>
      <w:rFonts w:ascii="Calibri" w:eastAsia="Calibri" w:hAnsi="Calibri"/>
      <w:sz w:val="22"/>
      <w:szCs w:val="22"/>
      <w:lang w:eastAsia="en-US"/>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2130">
    <w:name w:val="List Table 2 - Accent 2130"/>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3">
    <w:name w:val="Tablica popisa 2 - isticanje 2163"/>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24">
    <w:name w:val="Tablica popisa 2 - isticanje 224"/>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4">
    <w:name w:val="Tablica popisa 2 - isticanje 2164"/>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25">
    <w:name w:val="Tablica popisa 2 - isticanje 225"/>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1">
    <w:name w:val="List Table 2 - Accent 2131"/>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eetkatablice10">
    <w:name w:val="Rešetka tablice10"/>
    <w:basedOn w:val="Obinatablica"/>
    <w:uiPriority w:val="39"/>
    <w:unhideWhenUsed/>
    <w:qFormat/>
    <w:rsid w:val="004E21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popisa2-isticanje2165">
    <w:name w:val="Tablica popisa 2 - isticanje 2165"/>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1">
    <w:name w:val="Table Grid1"/>
    <w:basedOn w:val="Obinatablica"/>
    <w:uiPriority w:val="39"/>
    <w:qFormat/>
    <w:rsid w:val="004E21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uiPriority w:val="39"/>
    <w:qFormat/>
    <w:rsid w:val="004E21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132">
    <w:name w:val="List Table 2 - Accent 2132"/>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6">
    <w:name w:val="Tablica popisa 2 - isticanje 2166"/>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7">
    <w:name w:val="Tablica popisa 2 - isticanje 2167"/>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8">
    <w:name w:val="Tablica popisa 2 - isticanje 2168"/>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9">
    <w:name w:val="Tablica popisa 2 - isticanje 2169"/>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0">
    <w:name w:val="Tablica popisa 2 - isticanje 2170"/>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1">
    <w:name w:val="Tablica popisa 2 - isticanje 2171"/>
    <w:basedOn w:val="Obinatablica"/>
    <w:uiPriority w:val="47"/>
    <w:qFormat/>
    <w:rsid w:val="004E21F4"/>
    <w:rPr>
      <w:rFonts w:ascii="Calibri" w:eastAsia="Calibri" w:hAnsi="Calibri"/>
      <w:sz w:val="22"/>
      <w:szCs w:val="22"/>
      <w:lang w:eastAsia="en-US"/>
    </w:rPr>
    <w:tblPr>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72">
    <w:name w:val="Tablica popisa 2 - isticanje 2172"/>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3">
    <w:name w:val="Tablica popisa 2 - isticanje 2173"/>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4">
    <w:name w:val="Tablica popisa 2 - isticanje 2174"/>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5">
    <w:name w:val="Tablica popisa 2 - isticanje 2175"/>
    <w:basedOn w:val="Obinatablica"/>
    <w:uiPriority w:val="47"/>
    <w:qFormat/>
    <w:rsid w:val="004E21F4"/>
    <w:rPr>
      <w:rFonts w:ascii="Calibri" w:eastAsia="Calibri" w:hAnsi="Calibri"/>
      <w:sz w:val="22"/>
      <w:szCs w:val="22"/>
      <w:lang w:eastAsia="en-US"/>
    </w:rPr>
    <w:tblPr>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76">
    <w:name w:val="Tablica popisa 2 - isticanje 2176"/>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3">
    <w:name w:val="List Table 2 - Accent 2133"/>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7">
    <w:name w:val="Tablica popisa 2 - isticanje 2177"/>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8">
    <w:name w:val="Tablica popisa 2 - isticanje 2178"/>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9">
    <w:name w:val="Tablica popisa 2 - isticanje 2179"/>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0">
    <w:name w:val="Tablica popisa 2 - isticanje 2180"/>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1">
    <w:name w:val="Tablica popisa 2 - isticanje 2181"/>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6">
    <w:name w:val="List Table 2 Accent 26"/>
    <w:basedOn w:val="Obinatablica"/>
    <w:uiPriority w:val="47"/>
    <w:qFormat/>
    <w:rsid w:val="004E21F4"/>
    <w:rPr>
      <w:rFonts w:asciiTheme="minorHAnsi" w:eastAsiaTheme="minorEastAsia" w:hAnsiTheme="minorHAnsi" w:cstheme="minorBidi"/>
      <w:sz w:val="22"/>
      <w:szCs w:val="22"/>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2">
    <w:name w:val="Tablica popisa 2 - isticanje 2182"/>
    <w:basedOn w:val="Obinatablica"/>
    <w:uiPriority w:val="47"/>
    <w:qFormat/>
    <w:rsid w:val="004E21F4"/>
    <w:rPr>
      <w:rFonts w:ascii="Calibri" w:eastAsia="Calibri" w:hAnsi="Calibri"/>
      <w:sz w:val="22"/>
      <w:szCs w:val="22"/>
      <w:lang w:eastAsia="en-US"/>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Normal3">
    <w:name w:val="Normal3"/>
    <w:qFormat/>
    <w:rsid w:val="004E21F4"/>
    <w:rPr>
      <w:sz w:val="24"/>
      <w:szCs w:val="24"/>
    </w:rPr>
  </w:style>
  <w:style w:type="table" w:customStyle="1" w:styleId="Tablicapopisa2-isticanje2183">
    <w:name w:val="Tablica popisa 2 - isticanje 2183"/>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7">
    <w:name w:val="List Table 2 Accent 27"/>
    <w:basedOn w:val="Obinatablica"/>
    <w:uiPriority w:val="47"/>
    <w:qFormat/>
    <w:rsid w:val="004E21F4"/>
    <w:rPr>
      <w:rFonts w:asciiTheme="minorHAnsi" w:eastAsiaTheme="minorEastAsia" w:hAnsiTheme="minorHAnsi" w:cstheme="minorBidi"/>
      <w:sz w:val="22"/>
      <w:szCs w:val="22"/>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8">
    <w:name w:val="List Table 2 Accent 28"/>
    <w:basedOn w:val="Obinatablica"/>
    <w:uiPriority w:val="47"/>
    <w:qFormat/>
    <w:rsid w:val="004E21F4"/>
    <w:rPr>
      <w:rFonts w:asciiTheme="minorHAnsi" w:eastAsiaTheme="minorEastAsia" w:hAnsiTheme="minorHAnsi" w:cstheme="minorBidi"/>
      <w:sz w:val="22"/>
      <w:szCs w:val="22"/>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4">
    <w:name w:val="List Table 2 - Accent 2134"/>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9">
    <w:name w:val="List Table 2 Accent 29"/>
    <w:basedOn w:val="Obinatablica"/>
    <w:uiPriority w:val="47"/>
    <w:qFormat/>
    <w:rsid w:val="004E21F4"/>
    <w:rPr>
      <w:rFonts w:asciiTheme="minorHAnsi" w:eastAsiaTheme="minorEastAsia" w:hAnsiTheme="minorHAnsi" w:cstheme="minorBidi"/>
      <w:sz w:val="22"/>
      <w:szCs w:val="22"/>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0">
    <w:name w:val="List Table 2 Accent 210"/>
    <w:basedOn w:val="Obinatablica"/>
    <w:uiPriority w:val="47"/>
    <w:qFormat/>
    <w:rsid w:val="004E21F4"/>
    <w:rPr>
      <w:rFonts w:asciiTheme="minorHAnsi" w:eastAsiaTheme="minorEastAsia" w:hAnsiTheme="minorHAnsi" w:cstheme="minorBidi"/>
      <w:sz w:val="22"/>
      <w:szCs w:val="22"/>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4">
    <w:name w:val="Tablica popisa 2 - isticanje 2184"/>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
    <w:name w:val="List Table 2 Accent 211"/>
    <w:basedOn w:val="Obinatablica"/>
    <w:uiPriority w:val="47"/>
    <w:qFormat/>
    <w:rsid w:val="004E21F4"/>
    <w:rPr>
      <w:rFonts w:asciiTheme="minorHAnsi" w:eastAsiaTheme="minorEastAsia" w:hAnsiTheme="minorHAnsi" w:cstheme="minorBidi"/>
      <w:sz w:val="22"/>
      <w:szCs w:val="22"/>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5">
    <w:name w:val="Tablica popisa 2 - isticanje 2185"/>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6">
    <w:name w:val="Tablica popisa 2 - isticanje 2186"/>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5">
    <w:name w:val="List Table 2 - Accent 2135"/>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7">
    <w:name w:val="Tablica popisa 2 - isticanje 2187"/>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
    <w:name w:val="List Table 2 Accent 212"/>
    <w:basedOn w:val="Obinatablica"/>
    <w:uiPriority w:val="47"/>
    <w:qFormat/>
    <w:rsid w:val="004E21F4"/>
    <w:rPr>
      <w:rFonts w:asciiTheme="minorHAnsi" w:eastAsiaTheme="minorEastAsia" w:hAnsiTheme="minorHAnsi" w:cstheme="minorBidi"/>
      <w:sz w:val="22"/>
      <w:szCs w:val="22"/>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8">
    <w:name w:val="Tablica popisa 2 - isticanje 2188"/>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9">
    <w:name w:val="Tablica popisa 2 - isticanje 2189"/>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0">
    <w:name w:val="Tablica popisa 2 - isticanje 2190"/>
    <w:basedOn w:val="Obinatablica"/>
    <w:uiPriority w:val="47"/>
    <w:qFormat/>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
    <w:name w:val="List Table 2 Accent 213"/>
    <w:basedOn w:val="Obinatablica"/>
    <w:uiPriority w:val="47"/>
    <w:rsid w:val="004E21F4"/>
    <w:rPr>
      <w:rFonts w:asciiTheme="minorHAnsi" w:eastAsiaTheme="minorEastAsia" w:hAnsiTheme="minorHAnsi" w:cstheme="minorBidi"/>
      <w:sz w:val="22"/>
      <w:szCs w:val="22"/>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1">
    <w:name w:val="Tablica popisa 2 - isticanje 2191"/>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6">
    <w:name w:val="List Table 2 - Accent 2136"/>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7">
    <w:name w:val="List Table 2 - Accent 2137"/>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
    <w:name w:val="List Table 2 Accent 214"/>
    <w:basedOn w:val="Obinatablica"/>
    <w:uiPriority w:val="47"/>
    <w:rsid w:val="004E21F4"/>
    <w:rPr>
      <w:rFonts w:asciiTheme="minorHAnsi" w:eastAsiaTheme="minorEastAsia" w:hAnsiTheme="minorHAnsi" w:cstheme="minorBidi"/>
      <w:sz w:val="22"/>
      <w:szCs w:val="22"/>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8">
    <w:name w:val="List Table 2 - Accent 2138"/>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9">
    <w:name w:val="List Table 2 - Accent 2139"/>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0">
    <w:name w:val="List Table 2 - Accent 2140"/>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1">
    <w:name w:val="List Table 2 - Accent 2141"/>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2">
    <w:name w:val="List Table 2 - Accent 2142"/>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3">
    <w:name w:val="List Table 2 - Accent 2143"/>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2">
    <w:name w:val="Tablica popisa 2 - isticanje 2192"/>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4">
    <w:name w:val="List Table 2 - Accent 2144"/>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
    <w:name w:val="List Table 2 Accent 215"/>
    <w:basedOn w:val="Obinatablica"/>
    <w:uiPriority w:val="47"/>
    <w:rsid w:val="004E21F4"/>
    <w:rPr>
      <w:rFonts w:asciiTheme="minorHAnsi" w:eastAsiaTheme="minorEastAsia" w:hAnsiTheme="minorHAnsi" w:cstheme="minorBidi"/>
      <w:sz w:val="22"/>
      <w:szCs w:val="22"/>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5">
    <w:name w:val="List Table 2 - Accent 2145"/>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6">
    <w:name w:val="List Table 2 Accent 216"/>
    <w:basedOn w:val="Obinatablica"/>
    <w:uiPriority w:val="47"/>
    <w:rsid w:val="004E21F4"/>
    <w:rPr>
      <w:rFonts w:asciiTheme="minorHAnsi" w:eastAsiaTheme="minorEastAsia" w:hAnsiTheme="minorHAnsi" w:cstheme="minorBidi"/>
      <w:sz w:val="22"/>
      <w:szCs w:val="22"/>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7">
    <w:name w:val="List Table 2 Accent 217"/>
    <w:basedOn w:val="Obinatablica"/>
    <w:uiPriority w:val="47"/>
    <w:rsid w:val="004E21F4"/>
    <w:rPr>
      <w:rFonts w:asciiTheme="minorHAnsi" w:eastAsiaTheme="minorEastAsia" w:hAnsiTheme="minorHAnsi" w:cstheme="minorBidi"/>
      <w:sz w:val="22"/>
      <w:szCs w:val="22"/>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8">
    <w:name w:val="List Table 2 Accent 218"/>
    <w:basedOn w:val="Obinatablica"/>
    <w:uiPriority w:val="47"/>
    <w:rsid w:val="004E21F4"/>
    <w:rPr>
      <w:rFonts w:eastAsia="SimSun" w:cs="Arial"/>
      <w:kern w:val="2"/>
      <w:sz w:val="24"/>
      <w:szCs w:val="24"/>
      <w:lang w:eastAsia="zh-CN" w:bidi="hi-IN"/>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3">
    <w:name w:val="Tablica popisa 2 - isticanje 2193"/>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4">
    <w:name w:val="Tablica popisa 2 - isticanje 2194"/>
    <w:basedOn w:val="Obinatablica"/>
    <w:uiPriority w:val="47"/>
    <w:rsid w:val="004E21F4"/>
    <w:rPr>
      <w:rFonts w:ascii="Calibri" w:eastAsia="Calibri" w:hAnsi="Calibri"/>
      <w:sz w:val="22"/>
      <w:szCs w:val="22"/>
      <w:lang w:eastAsia="en-US"/>
    </w:rPr>
    <w:tblPr>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95">
    <w:name w:val="Tablica popisa 2 - isticanje 2195"/>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6">
    <w:name w:val="Tablica popisa 2 - isticanje 2196"/>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7">
    <w:name w:val="Tablica popisa 2 - isticanje 2197"/>
    <w:basedOn w:val="Obinatablica"/>
    <w:uiPriority w:val="47"/>
    <w:rsid w:val="004E21F4"/>
    <w:rPr>
      <w:rFonts w:ascii="Calibri" w:eastAsia="Calibri" w:hAnsi="Calibri"/>
      <w:sz w:val="22"/>
      <w:szCs w:val="22"/>
      <w:lang w:eastAsia="en-US"/>
    </w:rPr>
    <w:tblPr>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98">
    <w:name w:val="Tablica popisa 2 - isticanje 2198"/>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9">
    <w:name w:val="Tablica popisa 2 - isticanje 2199"/>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00">
    <w:name w:val="Tablica popisa 2 - isticanje 21100"/>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6">
    <w:name w:val="List Table 2 - Accent 2146"/>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01">
    <w:name w:val="Tablica popisa 2 - isticanje 21101"/>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02">
    <w:name w:val="Tablica popisa 2 - isticanje 21102"/>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7">
    <w:name w:val="List Table 2 - Accent 2147"/>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03">
    <w:name w:val="Tablica popisa 2 - isticanje 21103"/>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04">
    <w:name w:val="Tablica popisa 2 - isticanje 21104"/>
    <w:basedOn w:val="Obinatablica"/>
    <w:uiPriority w:val="47"/>
    <w:rsid w:val="004E21F4"/>
    <w:rPr>
      <w:rFonts w:ascii="Calibri" w:eastAsia="Calibri" w:hAnsi="Calibri"/>
      <w:sz w:val="22"/>
      <w:szCs w:val="22"/>
      <w:lang w:eastAsia="en-US"/>
    </w:rPr>
    <w:tblPr>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05">
    <w:name w:val="Tablica popisa 2 - isticanje 21105"/>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06">
    <w:name w:val="Tablica popisa 2 - isticanje 21106"/>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07">
    <w:name w:val="Tablica popisa 2 - isticanje 21107"/>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9">
    <w:name w:val="List Table 2 Accent 219"/>
    <w:basedOn w:val="Obinatablica"/>
    <w:uiPriority w:val="47"/>
    <w:rsid w:val="004E21F4"/>
    <w:rPr>
      <w:rFonts w:asciiTheme="minorHAnsi" w:eastAsiaTheme="minorEastAsia" w:hAnsiTheme="minorHAnsi" w:cstheme="minorBidi"/>
      <w:sz w:val="22"/>
      <w:szCs w:val="22"/>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eetkatablice11">
    <w:name w:val="Rešetka tablice11"/>
    <w:basedOn w:val="Obinatablica"/>
    <w:uiPriority w:val="59"/>
    <w:unhideWhenUsed/>
    <w:rsid w:val="004E21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popisa2-isticanje21108">
    <w:name w:val="Tablica popisa 2 - isticanje 21108"/>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09">
    <w:name w:val="Tablica popisa 2 - isticanje 21109"/>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0">
    <w:name w:val="Tablica popisa 2 - isticanje 21110"/>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1">
    <w:name w:val="Tablica popisa 2 - isticanje 21111"/>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2">
    <w:name w:val="Tablica popisa 2 - isticanje 21112"/>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3">
    <w:name w:val="Tablica popisa 2 - isticanje 21113"/>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4">
    <w:name w:val="Tablica popisa 2 - isticanje 21114"/>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5">
    <w:name w:val="Tablica popisa 2 - isticanje 21115"/>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eetkatablice12">
    <w:name w:val="Rešetka tablice12"/>
    <w:basedOn w:val="Obinatablica"/>
    <w:uiPriority w:val="59"/>
    <w:unhideWhenUsed/>
    <w:rsid w:val="004E21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20">
    <w:name w:val="List Table 2 Accent 220"/>
    <w:basedOn w:val="Obinatablica"/>
    <w:uiPriority w:val="47"/>
    <w:rsid w:val="004E21F4"/>
    <w:rPr>
      <w:rFonts w:asciiTheme="minorHAnsi" w:eastAsiaTheme="minorEastAsia" w:hAnsiTheme="minorHAnsi" w:cstheme="minorBidi"/>
      <w:sz w:val="22"/>
      <w:szCs w:val="22"/>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8">
    <w:name w:val="List Table 2 - Accent 2148"/>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6">
    <w:name w:val="Tablica popisa 2 - isticanje 21116"/>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7">
    <w:name w:val="Tablica popisa 2 - isticanje 21117"/>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8">
    <w:name w:val="Tablica popisa 2 - isticanje 21118"/>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21">
    <w:name w:val="List Table 2 Accent 221"/>
    <w:basedOn w:val="Obinatablica"/>
    <w:uiPriority w:val="47"/>
    <w:rsid w:val="004E21F4"/>
    <w:rPr>
      <w:rFonts w:eastAsia="SimSun" w:cs="Arial"/>
      <w:kern w:val="2"/>
      <w:sz w:val="24"/>
      <w:szCs w:val="24"/>
      <w:lang w:eastAsia="zh-CN" w:bidi="hi-IN"/>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9">
    <w:name w:val="Tablica popisa 2 - isticanje 21119"/>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eetkatablice13">
    <w:name w:val="Rešetka tablice13"/>
    <w:basedOn w:val="Obinatablica"/>
    <w:uiPriority w:val="59"/>
    <w:unhideWhenUsed/>
    <w:rsid w:val="004E21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popisa2-isticanje21120">
    <w:name w:val="Tablica popisa 2 - isticanje 21120"/>
    <w:basedOn w:val="Obinatablica"/>
    <w:uiPriority w:val="47"/>
    <w:rsid w:val="004E21F4"/>
    <w:rPr>
      <w:rFonts w:asciiTheme="minorHAnsi" w:eastAsiaTheme="minorEastAsia" w:hAnsiTheme="minorHAnsi" w:cstheme="minorBidi"/>
      <w:sz w:val="22"/>
      <w:szCs w:val="22"/>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9">
    <w:name w:val="List Table 2 - Accent 2149"/>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21">
    <w:name w:val="Tablica popisa 2 - isticanje 21121"/>
    <w:basedOn w:val="Obinatablica"/>
    <w:uiPriority w:val="47"/>
    <w:rsid w:val="004E21F4"/>
    <w:rPr>
      <w:rFonts w:ascii="Calibri" w:eastAsia="Calibri" w:hAnsi="Calibri"/>
      <w:sz w:val="22"/>
      <w:szCs w:val="22"/>
      <w:lang w:eastAsia="en-US"/>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22">
    <w:name w:val="Tablica popisa 2 - isticanje 21122"/>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23">
    <w:name w:val="Tablica popisa 2 - isticanje 21123"/>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24">
    <w:name w:val="Tablica popisa 2 - isticanje 21124"/>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25">
    <w:name w:val="Tablica popisa 2 - isticanje 21125"/>
    <w:basedOn w:val="Obinatablica"/>
    <w:uiPriority w:val="47"/>
    <w:rsid w:val="004E21F4"/>
    <w:rPr>
      <w:rFonts w:ascii="Calibri" w:eastAsia="Calibri" w:hAnsi="Calibri"/>
      <w:sz w:val="22"/>
      <w:szCs w:val="22"/>
      <w:lang w:eastAsia="en-US"/>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26">
    <w:name w:val="Tablica popisa 2 - isticanje 21126"/>
    <w:basedOn w:val="Obinatablica"/>
    <w:uiPriority w:val="47"/>
    <w:rsid w:val="004E21F4"/>
    <w:rPr>
      <w:rFonts w:ascii="Calibri" w:eastAsia="Calibri" w:hAnsi="Calibri"/>
      <w:sz w:val="22"/>
      <w:szCs w:val="22"/>
      <w:lang w:eastAsia="en-US"/>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27">
    <w:name w:val="Tablica popisa 2 - isticanje 21127"/>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0">
    <w:name w:val="List Table 2 - Accent 2150"/>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1">
    <w:name w:val="List Table 2 - Accent 2151"/>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28">
    <w:name w:val="Tablica popisa 2 - isticanje 21128"/>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22">
    <w:name w:val="List Table 2 Accent 222"/>
    <w:basedOn w:val="Obinatablica"/>
    <w:uiPriority w:val="47"/>
    <w:rsid w:val="004E21F4"/>
    <w:rPr>
      <w:rFonts w:asciiTheme="minorHAnsi" w:eastAsiaTheme="minorEastAsia" w:hAnsiTheme="minorHAnsi" w:cstheme="minorBidi"/>
      <w:sz w:val="22"/>
      <w:szCs w:val="22"/>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29">
    <w:name w:val="Tablica popisa 2 - isticanje 21129"/>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2">
    <w:name w:val="List Table 2 - Accent 2152"/>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3">
    <w:name w:val="List Table 2 - Accent 2153"/>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0">
    <w:name w:val="Tablica popisa 2 - isticanje 21130"/>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1">
    <w:name w:val="Tablica popisa 2 - isticanje 21131"/>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4">
    <w:name w:val="List Table 2 - Accent 2154"/>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5">
    <w:name w:val="List Table 2 - Accent 2155"/>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2">
    <w:name w:val="Tablica popisa 2 - isticanje 21132"/>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3">
    <w:name w:val="Tablica popisa 2 - isticanje 21133"/>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6">
    <w:name w:val="List Table 2 - Accent 2156"/>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7">
    <w:name w:val="List Table 2 - Accent 2157"/>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23">
    <w:name w:val="List Table 2 Accent 223"/>
    <w:basedOn w:val="Obinatablica"/>
    <w:uiPriority w:val="47"/>
    <w:rsid w:val="004E21F4"/>
    <w:rPr>
      <w:rFonts w:asciiTheme="minorHAnsi" w:eastAsiaTheme="minorEastAsia" w:hAnsiTheme="minorHAnsi" w:cstheme="minorBidi"/>
      <w:sz w:val="22"/>
      <w:szCs w:val="22"/>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4">
    <w:name w:val="Tablica popisa 2 - isticanje 21134"/>
    <w:basedOn w:val="Obinatablica"/>
    <w:uiPriority w:val="47"/>
    <w:rsid w:val="004E21F4"/>
    <w:rPr>
      <w:rFonts w:ascii="Calibri" w:eastAsia="Calibri" w:hAnsi="Calibri"/>
      <w:sz w:val="22"/>
      <w:szCs w:val="22"/>
      <w:lang w:eastAsia="en-US"/>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35">
    <w:name w:val="Tablica popisa 2 - isticanje 21135"/>
    <w:basedOn w:val="Obinatablica"/>
    <w:uiPriority w:val="47"/>
    <w:rsid w:val="004E21F4"/>
    <w:rPr>
      <w:rFonts w:ascii="Calibri" w:eastAsia="Calibri" w:hAnsi="Calibri"/>
      <w:sz w:val="22"/>
      <w:szCs w:val="22"/>
      <w:lang w:eastAsia="en-US"/>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36">
    <w:name w:val="Tablica popisa 2 - isticanje 21136"/>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24">
    <w:name w:val="List Table 2 Accent 224"/>
    <w:basedOn w:val="Obinatablica"/>
    <w:uiPriority w:val="47"/>
    <w:rsid w:val="004E21F4"/>
    <w:rPr>
      <w:rFonts w:asciiTheme="minorHAnsi" w:eastAsiaTheme="minorHAnsi" w:hAnsiTheme="minorHAnsi" w:cstheme="minorBidi"/>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7">
    <w:name w:val="Tablica popisa 2 - isticanje 21137"/>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8">
    <w:name w:val="Tablica popisa 2 - isticanje 21138"/>
    <w:basedOn w:val="Obinatablica"/>
    <w:uiPriority w:val="47"/>
    <w:rsid w:val="004E21F4"/>
    <w:rPr>
      <w:rFonts w:ascii="Calibri" w:eastAsia="Calibri" w:hAnsi="Calibri"/>
      <w:sz w:val="22"/>
      <w:szCs w:val="22"/>
      <w:lang w:eastAsia="en-US"/>
    </w:rPr>
    <w:tblPr>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39">
    <w:name w:val="Tablica popisa 2 - isticanje 21139"/>
    <w:basedOn w:val="Obinatablica"/>
    <w:uiPriority w:val="47"/>
    <w:rsid w:val="004E21F4"/>
    <w:rPr>
      <w:rFonts w:ascii="Calibri" w:eastAsia="Calibri" w:hAnsi="Calibri"/>
      <w:sz w:val="22"/>
      <w:szCs w:val="22"/>
      <w:lang w:eastAsia="en-US"/>
    </w:rPr>
    <w:tblPr>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40">
    <w:name w:val="Tablica popisa 2 - isticanje 21140"/>
    <w:basedOn w:val="Obinatablica"/>
    <w:uiPriority w:val="47"/>
    <w:rsid w:val="004E21F4"/>
    <w:rPr>
      <w:rFonts w:ascii="Calibri" w:eastAsia="Calibri" w:hAnsi="Calibri"/>
      <w:sz w:val="22"/>
      <w:szCs w:val="22"/>
      <w:lang w:eastAsia="en-US"/>
    </w:rPr>
    <w:tblPr>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41">
    <w:name w:val="Tablica popisa 2 - isticanje 21141"/>
    <w:basedOn w:val="Obinatablica"/>
    <w:uiPriority w:val="47"/>
    <w:rsid w:val="004E21F4"/>
    <w:rPr>
      <w:rFonts w:ascii="Calibri" w:eastAsia="Calibri" w:hAnsi="Calibri"/>
      <w:sz w:val="22"/>
      <w:szCs w:val="22"/>
      <w:lang w:eastAsia="en-US"/>
    </w:rPr>
    <w:tblPr>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font5">
    <w:name w:val="font5"/>
    <w:basedOn w:val="Normal"/>
    <w:rsid w:val="004E21F4"/>
    <w:pPr>
      <w:spacing w:before="100" w:beforeAutospacing="1" w:after="100" w:afterAutospacing="1"/>
    </w:pPr>
    <w:rPr>
      <w:sz w:val="18"/>
      <w:szCs w:val="18"/>
    </w:rPr>
  </w:style>
  <w:style w:type="paragraph" w:customStyle="1" w:styleId="font6">
    <w:name w:val="font6"/>
    <w:basedOn w:val="Normal"/>
    <w:rsid w:val="004E21F4"/>
    <w:pPr>
      <w:spacing w:before="100" w:beforeAutospacing="1" w:after="100" w:afterAutospacing="1"/>
    </w:pPr>
    <w:rPr>
      <w:i/>
      <w:iCs/>
      <w:sz w:val="18"/>
      <w:szCs w:val="18"/>
    </w:rPr>
  </w:style>
  <w:style w:type="paragraph" w:customStyle="1" w:styleId="xl66">
    <w:name w:val="xl66"/>
    <w:basedOn w:val="Normal"/>
    <w:rsid w:val="004E21F4"/>
    <w:pPr>
      <w:spacing w:before="100" w:beforeAutospacing="1" w:after="100" w:afterAutospacing="1"/>
    </w:pPr>
    <w:rPr>
      <w:sz w:val="18"/>
      <w:szCs w:val="18"/>
    </w:rPr>
  </w:style>
  <w:style w:type="paragraph" w:customStyle="1" w:styleId="xl67">
    <w:name w:val="xl67"/>
    <w:basedOn w:val="Normal"/>
    <w:rsid w:val="004E21F4"/>
    <w:pPr>
      <w:pBdr>
        <w:top w:val="single" w:sz="4" w:space="0" w:color="auto"/>
        <w:left w:val="single" w:sz="8" w:space="0" w:color="auto"/>
        <w:bottom w:val="single" w:sz="8" w:space="0" w:color="auto"/>
        <w:right w:val="single" w:sz="4" w:space="0" w:color="auto"/>
      </w:pBdr>
      <w:shd w:val="clear" w:color="FFFFCC" w:fill="FFFFFF"/>
      <w:spacing w:before="100" w:beforeAutospacing="1" w:after="100" w:afterAutospacing="1"/>
      <w:jc w:val="center"/>
      <w:textAlignment w:val="center"/>
    </w:pPr>
    <w:rPr>
      <w:sz w:val="18"/>
      <w:szCs w:val="18"/>
    </w:rPr>
  </w:style>
  <w:style w:type="paragraph" w:customStyle="1" w:styleId="xl68">
    <w:name w:val="xl68"/>
    <w:basedOn w:val="Normal"/>
    <w:rsid w:val="004E21F4"/>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sz w:val="18"/>
      <w:szCs w:val="18"/>
    </w:rPr>
  </w:style>
  <w:style w:type="paragraph" w:customStyle="1" w:styleId="xl69">
    <w:name w:val="xl69"/>
    <w:basedOn w:val="Normal"/>
    <w:rsid w:val="004E21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Normal"/>
    <w:rsid w:val="004E21F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1">
    <w:name w:val="xl71"/>
    <w:basedOn w:val="Normal"/>
    <w:rsid w:val="004E21F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Normal"/>
    <w:rsid w:val="004E21F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18"/>
      <w:szCs w:val="18"/>
    </w:rPr>
  </w:style>
  <w:style w:type="paragraph" w:customStyle="1" w:styleId="xl73">
    <w:name w:val="xl73"/>
    <w:basedOn w:val="Normal"/>
    <w:rsid w:val="004E2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Normal"/>
    <w:rsid w:val="004E21F4"/>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jc w:val="center"/>
      <w:textAlignment w:val="center"/>
    </w:pPr>
    <w:rPr>
      <w:sz w:val="18"/>
      <w:szCs w:val="18"/>
    </w:rPr>
  </w:style>
  <w:style w:type="paragraph" w:customStyle="1" w:styleId="xl75">
    <w:name w:val="xl75"/>
    <w:basedOn w:val="Normal"/>
    <w:rsid w:val="004E21F4"/>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center"/>
    </w:pPr>
    <w:rPr>
      <w:color w:val="000000"/>
      <w:sz w:val="18"/>
      <w:szCs w:val="18"/>
    </w:rPr>
  </w:style>
  <w:style w:type="paragraph" w:customStyle="1" w:styleId="xl76">
    <w:name w:val="xl76"/>
    <w:basedOn w:val="Normal"/>
    <w:rsid w:val="004E21F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color w:val="000000"/>
      <w:sz w:val="18"/>
      <w:szCs w:val="18"/>
    </w:rPr>
  </w:style>
  <w:style w:type="paragraph" w:customStyle="1" w:styleId="xl77">
    <w:name w:val="xl77"/>
    <w:basedOn w:val="Normal"/>
    <w:rsid w:val="004E21F4"/>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center"/>
    </w:pPr>
    <w:rPr>
      <w:sz w:val="18"/>
      <w:szCs w:val="18"/>
    </w:rPr>
  </w:style>
  <w:style w:type="paragraph" w:customStyle="1" w:styleId="xl78">
    <w:name w:val="xl78"/>
    <w:basedOn w:val="Normal"/>
    <w:rsid w:val="004E21F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18"/>
      <w:szCs w:val="18"/>
    </w:rPr>
  </w:style>
  <w:style w:type="paragraph" w:customStyle="1" w:styleId="xl79">
    <w:name w:val="xl79"/>
    <w:basedOn w:val="Normal"/>
    <w:rsid w:val="004E21F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0">
    <w:name w:val="xl80"/>
    <w:basedOn w:val="Normal"/>
    <w:rsid w:val="004E2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4E21F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18"/>
      <w:szCs w:val="18"/>
    </w:rPr>
  </w:style>
  <w:style w:type="paragraph" w:customStyle="1" w:styleId="xl82">
    <w:name w:val="xl82"/>
    <w:basedOn w:val="Normal"/>
    <w:rsid w:val="004E2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Normal"/>
    <w:rsid w:val="004E2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4">
    <w:name w:val="xl84"/>
    <w:basedOn w:val="Normal"/>
    <w:rsid w:val="004E2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Normal"/>
    <w:rsid w:val="004E2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Normal"/>
    <w:rsid w:val="004E2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Normal"/>
    <w:rsid w:val="004E2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Normal"/>
    <w:rsid w:val="004E21F4"/>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jc w:val="center"/>
      <w:textAlignment w:val="center"/>
    </w:pPr>
    <w:rPr>
      <w:sz w:val="18"/>
      <w:szCs w:val="18"/>
    </w:rPr>
  </w:style>
  <w:style w:type="paragraph" w:customStyle="1" w:styleId="xl89">
    <w:name w:val="xl89"/>
    <w:basedOn w:val="Normal"/>
    <w:rsid w:val="004E21F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sz w:val="18"/>
      <w:szCs w:val="18"/>
    </w:rPr>
  </w:style>
  <w:style w:type="paragraph" w:customStyle="1" w:styleId="xl90">
    <w:name w:val="xl90"/>
    <w:basedOn w:val="Normal"/>
    <w:rsid w:val="004E2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1">
    <w:name w:val="xl91"/>
    <w:basedOn w:val="Normal"/>
    <w:rsid w:val="004E21F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18"/>
      <w:szCs w:val="18"/>
    </w:rPr>
  </w:style>
  <w:style w:type="paragraph" w:customStyle="1" w:styleId="xl92">
    <w:name w:val="xl92"/>
    <w:basedOn w:val="Normal"/>
    <w:rsid w:val="004E21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Normal"/>
    <w:rsid w:val="004E2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4">
    <w:name w:val="xl94"/>
    <w:basedOn w:val="Normal"/>
    <w:rsid w:val="004E2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5">
    <w:name w:val="xl95"/>
    <w:basedOn w:val="Normal"/>
    <w:rsid w:val="004E21F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6">
    <w:name w:val="xl96"/>
    <w:basedOn w:val="Normal"/>
    <w:rsid w:val="004E21F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97">
    <w:name w:val="xl97"/>
    <w:basedOn w:val="Normal"/>
    <w:rsid w:val="004E21F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Normal"/>
    <w:rsid w:val="004E21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Normal"/>
    <w:rsid w:val="004E21F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00">
    <w:name w:val="xl100"/>
    <w:basedOn w:val="Normal"/>
    <w:rsid w:val="004E21F4"/>
    <w:pPr>
      <w:pBdr>
        <w:left w:val="single" w:sz="8" w:space="0" w:color="auto"/>
      </w:pBdr>
      <w:shd w:val="clear" w:color="FFFFCC" w:fill="FFFFFF"/>
      <w:spacing w:before="100" w:beforeAutospacing="1" w:after="100" w:afterAutospacing="1"/>
      <w:jc w:val="center"/>
      <w:textAlignment w:val="center"/>
    </w:pPr>
    <w:rPr>
      <w:b/>
      <w:bCs/>
      <w:sz w:val="18"/>
      <w:szCs w:val="18"/>
    </w:rPr>
  </w:style>
  <w:style w:type="paragraph" w:customStyle="1" w:styleId="xl101">
    <w:name w:val="xl101"/>
    <w:basedOn w:val="Normal"/>
    <w:rsid w:val="004E21F4"/>
    <w:pPr>
      <w:spacing w:before="100" w:beforeAutospacing="1" w:after="100" w:afterAutospacing="1"/>
      <w:jc w:val="center"/>
      <w:textAlignment w:val="center"/>
    </w:pPr>
  </w:style>
  <w:style w:type="paragraph" w:customStyle="1" w:styleId="xl102">
    <w:name w:val="xl102"/>
    <w:basedOn w:val="Normal"/>
    <w:rsid w:val="004E21F4"/>
    <w:pPr>
      <w:pBdr>
        <w:left w:val="single" w:sz="8" w:space="0" w:color="auto"/>
      </w:pBdr>
      <w:spacing w:before="100" w:beforeAutospacing="1" w:after="100" w:afterAutospacing="1"/>
      <w:jc w:val="center"/>
      <w:textAlignment w:val="center"/>
    </w:pPr>
    <w:rPr>
      <w:b/>
      <w:bCs/>
    </w:rPr>
  </w:style>
  <w:style w:type="paragraph" w:customStyle="1" w:styleId="xl103">
    <w:name w:val="xl103"/>
    <w:basedOn w:val="Normal"/>
    <w:rsid w:val="004E2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rsid w:val="004E21F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105">
    <w:name w:val="xl105"/>
    <w:basedOn w:val="Normal"/>
    <w:rsid w:val="004E21F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Normal"/>
    <w:rsid w:val="004E21F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7">
    <w:name w:val="xl107"/>
    <w:basedOn w:val="Normal"/>
    <w:rsid w:val="004E21F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Normal"/>
    <w:rsid w:val="004E21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9">
    <w:name w:val="xl109"/>
    <w:basedOn w:val="Normal"/>
    <w:rsid w:val="004E21F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10">
    <w:name w:val="xl110"/>
    <w:basedOn w:val="Normal"/>
    <w:rsid w:val="004E21F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color w:val="000000"/>
      <w:sz w:val="18"/>
      <w:szCs w:val="18"/>
    </w:rPr>
  </w:style>
  <w:style w:type="paragraph" w:customStyle="1" w:styleId="xl111">
    <w:name w:val="xl111"/>
    <w:basedOn w:val="Normal"/>
    <w:rsid w:val="004E21F4"/>
    <w:pPr>
      <w:spacing w:before="100" w:beforeAutospacing="1" w:after="100" w:afterAutospacing="1"/>
      <w:jc w:val="center"/>
    </w:pPr>
    <w:rPr>
      <w:b/>
      <w:bCs/>
    </w:rPr>
  </w:style>
  <w:style w:type="paragraph" w:customStyle="1" w:styleId="xl112">
    <w:name w:val="xl112"/>
    <w:basedOn w:val="Normal"/>
    <w:rsid w:val="004E21F4"/>
    <w:pPr>
      <w:spacing w:before="100" w:beforeAutospacing="1" w:after="100" w:afterAutospacing="1"/>
      <w:jc w:val="center"/>
    </w:pPr>
    <w:rPr>
      <w:b/>
      <w:bCs/>
    </w:rPr>
  </w:style>
  <w:style w:type="paragraph" w:customStyle="1" w:styleId="xl113">
    <w:name w:val="xl113"/>
    <w:basedOn w:val="Normal"/>
    <w:rsid w:val="004E21F4"/>
    <w:pPr>
      <w:spacing w:before="100" w:beforeAutospacing="1" w:after="100" w:afterAutospacing="1"/>
      <w:jc w:val="center"/>
    </w:pPr>
  </w:style>
  <w:style w:type="table" w:customStyle="1" w:styleId="Reetkatablice14">
    <w:name w:val="Rešetka tablice14"/>
    <w:basedOn w:val="Obinatablica"/>
    <w:uiPriority w:val="59"/>
    <w:rsid w:val="004E21F4"/>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uiPriority w:val="59"/>
    <w:rsid w:val="004E21F4"/>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uiPriority w:val="59"/>
    <w:rsid w:val="004E21F4"/>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uiPriority w:val="59"/>
    <w:rsid w:val="004E21F4"/>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uiPriority w:val="59"/>
    <w:rsid w:val="004E21F4"/>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uiPriority w:val="59"/>
    <w:rsid w:val="004E21F4"/>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uiPriority w:val="59"/>
    <w:rsid w:val="004E21F4"/>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Zadanifontodlomka"/>
    <w:rsid w:val="004E21F4"/>
  </w:style>
  <w:style w:type="paragraph" w:customStyle="1" w:styleId="paragraph">
    <w:name w:val="paragraph"/>
    <w:basedOn w:val="Normal"/>
    <w:rsid w:val="004E21F4"/>
    <w:pPr>
      <w:spacing w:before="100" w:beforeAutospacing="1" w:after="100" w:afterAutospacing="1"/>
    </w:pPr>
  </w:style>
  <w:style w:type="character" w:customStyle="1" w:styleId="normaltextrun">
    <w:name w:val="normaltextrun"/>
    <w:basedOn w:val="Zadanifontodlomka"/>
    <w:rsid w:val="004E21F4"/>
  </w:style>
  <w:style w:type="character" w:customStyle="1" w:styleId="eop">
    <w:name w:val="eop"/>
    <w:basedOn w:val="Zadanifontodlomka"/>
    <w:rsid w:val="004E21F4"/>
  </w:style>
  <w:style w:type="paragraph" w:customStyle="1" w:styleId="Standard">
    <w:name w:val="Standard"/>
    <w:uiPriority w:val="99"/>
    <w:rsid w:val="004E21F4"/>
    <w:pPr>
      <w:suppressAutoHyphens/>
      <w:autoSpaceDN w:val="0"/>
      <w:spacing w:after="200" w:line="276" w:lineRule="auto"/>
      <w:textAlignment w:val="baseline"/>
    </w:pPr>
    <w:rPr>
      <w:rFonts w:ascii="Arial" w:eastAsia="Arial" w:hAnsi="Arial" w:cs="Arial"/>
      <w:color w:val="333333"/>
      <w:kern w:val="3"/>
      <w:sz w:val="24"/>
      <w:szCs w:val="24"/>
      <w:lang w:eastAsia="zh-CN" w:bidi="hi-IN"/>
    </w:rPr>
  </w:style>
  <w:style w:type="paragraph" w:customStyle="1" w:styleId="Stil111">
    <w:name w:val="Stil1.1.1"/>
    <w:basedOn w:val="Naslov21"/>
    <w:link w:val="Stil111Char"/>
    <w:qFormat/>
    <w:rsid w:val="004E21F4"/>
    <w:rPr>
      <w:rFonts w:ascii="Times New Roman" w:hAnsi="Times New Roman"/>
      <w:b/>
    </w:rPr>
  </w:style>
  <w:style w:type="character" w:customStyle="1" w:styleId="Stil111Char">
    <w:name w:val="Stil1.1.1 Char"/>
    <w:basedOn w:val="Naslov21Char"/>
    <w:link w:val="Stil111"/>
    <w:rsid w:val="004E21F4"/>
    <w:rPr>
      <w:rFonts w:ascii="Calibri Light" w:hAnsi="Calibri Light"/>
      <w:b/>
      <w:color w:val="4F81BD" w:themeColor="accent1"/>
      <w:sz w:val="26"/>
      <w:szCs w:val="26"/>
      <w:lang w:eastAsia="en-US"/>
    </w:rPr>
  </w:style>
  <w:style w:type="paragraph" w:customStyle="1" w:styleId="rtejustify">
    <w:name w:val="rtejustify"/>
    <w:basedOn w:val="Normal"/>
    <w:rsid w:val="004E21F4"/>
    <w:pPr>
      <w:spacing w:before="100" w:beforeAutospacing="1" w:after="100" w:afterAutospacing="1"/>
    </w:pPr>
  </w:style>
  <w:style w:type="table" w:customStyle="1" w:styleId="ListTable2-Accent22">
    <w:name w:val="List Table 2 - Accent 22"/>
    <w:basedOn w:val="Obinatablica"/>
    <w:uiPriority w:val="47"/>
    <w:rsid w:val="004E21F4"/>
    <w:rPr>
      <w:rFonts w:asciiTheme="minorHAnsi" w:eastAsiaTheme="minorHAnsi" w:hAnsiTheme="minorHAnsi" w:cstheme="minorBidi"/>
      <w:sz w:val="22"/>
      <w:szCs w:val="22"/>
      <w:lang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Normal4">
    <w:name w:val="Normal4"/>
    <w:rsid w:val="004E21F4"/>
    <w:rPr>
      <w:sz w:val="24"/>
      <w:szCs w:val="24"/>
    </w:rPr>
  </w:style>
  <w:style w:type="paragraph" w:customStyle="1" w:styleId="tb-na16">
    <w:name w:val="tb-na16"/>
    <w:basedOn w:val="Normal"/>
    <w:rsid w:val="004E21F4"/>
    <w:pPr>
      <w:spacing w:before="100" w:beforeAutospacing="1" w:after="100" w:afterAutospacing="1"/>
    </w:pPr>
    <w:rPr>
      <w:lang w:val="en-GB" w:eastAsia="en-GB"/>
    </w:rPr>
  </w:style>
  <w:style w:type="table" w:customStyle="1" w:styleId="TableNormal2">
    <w:name w:val="Table Normal2"/>
    <w:rsid w:val="004E21F4"/>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a-list-item">
    <w:name w:val="a-list-item"/>
    <w:basedOn w:val="Zadanifontodlomka"/>
    <w:rsid w:val="004E21F4"/>
  </w:style>
  <w:style w:type="paragraph" w:customStyle="1" w:styleId="FR1">
    <w:name w:val="FR1"/>
    <w:rsid w:val="004E21F4"/>
    <w:pPr>
      <w:widowControl w:val="0"/>
      <w:autoSpaceDE w:val="0"/>
      <w:autoSpaceDN w:val="0"/>
      <w:adjustRightInd w:val="0"/>
      <w:spacing w:before="20"/>
      <w:jc w:val="right"/>
    </w:pPr>
    <w:rPr>
      <w:rFonts w:ascii="Arial" w:hAnsi="Arial" w:cs="Arial"/>
      <w:i/>
      <w:iCs/>
    </w:rPr>
  </w:style>
  <w:style w:type="paragraph" w:customStyle="1" w:styleId="Normal-ZOR-NN">
    <w:name w:val="Normal-ZOR-NN"/>
    <w:basedOn w:val="Normal"/>
    <w:qFormat/>
    <w:rsid w:val="004E21F4"/>
    <w:pPr>
      <w:spacing w:before="60" w:line="220" w:lineRule="exact"/>
      <w:jc w:val="both"/>
    </w:pPr>
    <w:rPr>
      <w:color w:val="000000"/>
      <w:sz w:val="21"/>
    </w:rPr>
  </w:style>
  <w:style w:type="character" w:customStyle="1" w:styleId="file">
    <w:name w:val="file"/>
    <w:basedOn w:val="Zadanifontodlomka"/>
    <w:rsid w:val="004E21F4"/>
  </w:style>
  <w:style w:type="character" w:customStyle="1" w:styleId="Nerijeenospominjanje2">
    <w:name w:val="Neriješeno spominjanje2"/>
    <w:basedOn w:val="Zadanifontodlomka"/>
    <w:uiPriority w:val="99"/>
    <w:semiHidden/>
    <w:unhideWhenUsed/>
    <w:rsid w:val="003E6001"/>
    <w:rPr>
      <w:color w:val="605E5C"/>
      <w:shd w:val="clear" w:color="auto" w:fill="E1DFDD"/>
    </w:rPr>
  </w:style>
  <w:style w:type="character" w:styleId="Nerijeenospominjanje">
    <w:name w:val="Unresolved Mention"/>
    <w:basedOn w:val="Zadanifontodlomka"/>
    <w:uiPriority w:val="99"/>
    <w:semiHidden/>
    <w:unhideWhenUsed/>
    <w:rsid w:val="006A1E94"/>
    <w:rPr>
      <w:color w:val="605E5C"/>
      <w:shd w:val="clear" w:color="auto" w:fill="E1DFDD"/>
    </w:rPr>
  </w:style>
  <w:style w:type="character" w:customStyle="1" w:styleId="fontstyle01">
    <w:name w:val="fontstyle01"/>
    <w:basedOn w:val="Zadanifontodlomka"/>
    <w:rsid w:val="00C81F7E"/>
    <w:rPr>
      <w:rFonts w:ascii="ArialMT" w:hAnsi="ArialMT" w:hint="default"/>
      <w:b w:val="0"/>
      <w:bCs w:val="0"/>
      <w:i w:val="0"/>
      <w:iCs w:val="0"/>
      <w:color w:val="000000"/>
      <w:sz w:val="22"/>
      <w:szCs w:val="22"/>
    </w:rPr>
  </w:style>
  <w:style w:type="numbering" w:customStyle="1" w:styleId="Stil1">
    <w:name w:val="Stil1"/>
    <w:rsid w:val="00170172"/>
    <w:pPr>
      <w:numPr>
        <w:numId w:val="65"/>
      </w:numPr>
    </w:pPr>
  </w:style>
  <w:style w:type="paragraph" w:customStyle="1" w:styleId="font7">
    <w:name w:val="font7"/>
    <w:basedOn w:val="Normal"/>
    <w:rsid w:val="007F5C83"/>
    <w:pPr>
      <w:spacing w:before="100" w:beforeAutospacing="1" w:after="100" w:afterAutospacing="1"/>
    </w:pPr>
    <w:rPr>
      <w:rFonts w:ascii="Arial" w:hAnsi="Arial" w:cs="Arial"/>
      <w:i/>
      <w:iCs/>
      <w:color w:val="FF0000"/>
    </w:rPr>
  </w:style>
  <w:style w:type="paragraph" w:customStyle="1" w:styleId="font8">
    <w:name w:val="font8"/>
    <w:basedOn w:val="Normal"/>
    <w:rsid w:val="007F5C83"/>
    <w:pPr>
      <w:spacing w:before="100" w:beforeAutospacing="1" w:after="100" w:afterAutospacing="1"/>
    </w:pPr>
    <w:rPr>
      <w:rFonts w:ascii="Arial" w:hAnsi="Arial" w:cs="Arial"/>
      <w:i/>
      <w:iCs/>
      <w:color w:val="FF0000"/>
      <w:sz w:val="18"/>
      <w:szCs w:val="18"/>
    </w:rPr>
  </w:style>
  <w:style w:type="paragraph" w:customStyle="1" w:styleId="font9">
    <w:name w:val="font9"/>
    <w:basedOn w:val="Normal"/>
    <w:rsid w:val="007F5C83"/>
    <w:pPr>
      <w:spacing w:before="100" w:beforeAutospacing="1" w:after="100" w:afterAutospacing="1"/>
    </w:pPr>
    <w:rPr>
      <w:rFonts w:ascii="Arial" w:hAnsi="Arial" w:cs="Arial"/>
      <w:sz w:val="20"/>
      <w:szCs w:val="20"/>
    </w:rPr>
  </w:style>
  <w:style w:type="paragraph" w:customStyle="1" w:styleId="xl65">
    <w:name w:val="xl65"/>
    <w:basedOn w:val="Normal"/>
    <w:rsid w:val="007F5C83"/>
    <w:pPr>
      <w:shd w:val="clear" w:color="000000" w:fill="FFFF0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5604">
      <w:bodyDiv w:val="1"/>
      <w:marLeft w:val="0"/>
      <w:marRight w:val="0"/>
      <w:marTop w:val="0"/>
      <w:marBottom w:val="0"/>
      <w:divBdr>
        <w:top w:val="none" w:sz="0" w:space="0" w:color="auto"/>
        <w:left w:val="none" w:sz="0" w:space="0" w:color="auto"/>
        <w:bottom w:val="none" w:sz="0" w:space="0" w:color="auto"/>
        <w:right w:val="none" w:sz="0" w:space="0" w:color="auto"/>
      </w:divBdr>
    </w:div>
    <w:div w:id="373309726">
      <w:bodyDiv w:val="1"/>
      <w:marLeft w:val="0"/>
      <w:marRight w:val="0"/>
      <w:marTop w:val="0"/>
      <w:marBottom w:val="0"/>
      <w:divBdr>
        <w:top w:val="none" w:sz="0" w:space="0" w:color="auto"/>
        <w:left w:val="none" w:sz="0" w:space="0" w:color="auto"/>
        <w:bottom w:val="none" w:sz="0" w:space="0" w:color="auto"/>
        <w:right w:val="none" w:sz="0" w:space="0" w:color="auto"/>
      </w:divBdr>
    </w:div>
    <w:div w:id="535506387">
      <w:bodyDiv w:val="1"/>
      <w:marLeft w:val="0"/>
      <w:marRight w:val="0"/>
      <w:marTop w:val="0"/>
      <w:marBottom w:val="0"/>
      <w:divBdr>
        <w:top w:val="none" w:sz="0" w:space="0" w:color="auto"/>
        <w:left w:val="none" w:sz="0" w:space="0" w:color="auto"/>
        <w:bottom w:val="none" w:sz="0" w:space="0" w:color="auto"/>
        <w:right w:val="none" w:sz="0" w:space="0" w:color="auto"/>
      </w:divBdr>
    </w:div>
    <w:div w:id="934288716">
      <w:bodyDiv w:val="1"/>
      <w:marLeft w:val="0"/>
      <w:marRight w:val="0"/>
      <w:marTop w:val="0"/>
      <w:marBottom w:val="0"/>
      <w:divBdr>
        <w:top w:val="none" w:sz="0" w:space="0" w:color="auto"/>
        <w:left w:val="none" w:sz="0" w:space="0" w:color="auto"/>
        <w:bottom w:val="none" w:sz="0" w:space="0" w:color="auto"/>
        <w:right w:val="none" w:sz="0" w:space="0" w:color="auto"/>
      </w:divBdr>
    </w:div>
    <w:div w:id="1159879899">
      <w:bodyDiv w:val="1"/>
      <w:marLeft w:val="0"/>
      <w:marRight w:val="0"/>
      <w:marTop w:val="0"/>
      <w:marBottom w:val="0"/>
      <w:divBdr>
        <w:top w:val="none" w:sz="0" w:space="0" w:color="auto"/>
        <w:left w:val="none" w:sz="0" w:space="0" w:color="auto"/>
        <w:bottom w:val="none" w:sz="0" w:space="0" w:color="auto"/>
        <w:right w:val="none" w:sz="0" w:space="0" w:color="auto"/>
      </w:divBdr>
    </w:div>
    <w:div w:id="1345740522">
      <w:bodyDiv w:val="1"/>
      <w:marLeft w:val="0"/>
      <w:marRight w:val="0"/>
      <w:marTop w:val="0"/>
      <w:marBottom w:val="0"/>
      <w:divBdr>
        <w:top w:val="none" w:sz="0" w:space="0" w:color="auto"/>
        <w:left w:val="none" w:sz="0" w:space="0" w:color="auto"/>
        <w:bottom w:val="none" w:sz="0" w:space="0" w:color="auto"/>
        <w:right w:val="none" w:sz="0" w:space="0" w:color="auto"/>
      </w:divBdr>
    </w:div>
    <w:div w:id="1692608880">
      <w:bodyDiv w:val="1"/>
      <w:marLeft w:val="0"/>
      <w:marRight w:val="0"/>
      <w:marTop w:val="0"/>
      <w:marBottom w:val="0"/>
      <w:divBdr>
        <w:top w:val="none" w:sz="0" w:space="0" w:color="auto"/>
        <w:left w:val="none" w:sz="0" w:space="0" w:color="auto"/>
        <w:bottom w:val="none" w:sz="0" w:space="0" w:color="auto"/>
        <w:right w:val="none" w:sz="0" w:space="0" w:color="auto"/>
      </w:divBdr>
    </w:div>
    <w:div w:id="1899196560">
      <w:bodyDiv w:val="1"/>
      <w:marLeft w:val="0"/>
      <w:marRight w:val="0"/>
      <w:marTop w:val="0"/>
      <w:marBottom w:val="0"/>
      <w:divBdr>
        <w:top w:val="none" w:sz="0" w:space="0" w:color="auto"/>
        <w:left w:val="none" w:sz="0" w:space="0" w:color="auto"/>
        <w:bottom w:val="none" w:sz="0" w:space="0" w:color="auto"/>
        <w:right w:val="none" w:sz="0" w:space="0" w:color="auto"/>
      </w:divBdr>
    </w:div>
    <w:div w:id="2038115554">
      <w:bodyDiv w:val="1"/>
      <w:marLeft w:val="0"/>
      <w:marRight w:val="0"/>
      <w:marTop w:val="0"/>
      <w:marBottom w:val="0"/>
      <w:divBdr>
        <w:top w:val="none" w:sz="0" w:space="0" w:color="auto"/>
        <w:left w:val="none" w:sz="0" w:space="0" w:color="auto"/>
        <w:bottom w:val="none" w:sz="0" w:space="0" w:color="auto"/>
        <w:right w:val="none" w:sz="0" w:space="0" w:color="auto"/>
      </w:divBdr>
    </w:div>
    <w:div w:id="2055616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ippocampus.si/ISBN/978-961-6832-77-9.pdf" TargetMode="External"/><Relationship Id="rId21" Type="http://schemas.openxmlformats.org/officeDocument/2006/relationships/hyperlink" Target="http://www.cepor.hr" TargetMode="External"/><Relationship Id="rId42" Type="http://schemas.openxmlformats.org/officeDocument/2006/relationships/hyperlink" Target="http://agricecon.agriculturejournals.cz/pdfs/age/2021/11/04.pdf" TargetMode="External"/><Relationship Id="rId47" Type="http://schemas.openxmlformats.org/officeDocument/2006/relationships/hyperlink" Target="https://worldolivecatalogue.internationaloliveoil.org/en/document/module-2-variability/chilling-requirements?utm_source=chatgpt.com" TargetMode="External"/><Relationship Id="rId63" Type="http://schemas.openxmlformats.org/officeDocument/2006/relationships/hyperlink" Target="https://corporatevisions.com/sales-strategy/" TargetMode="External"/><Relationship Id="rId68" Type="http://schemas.openxmlformats.org/officeDocument/2006/relationships/hyperlink" Target="https://www.researchgate.net/publication/346393198_Buyer-led_environmental_supplier_development_Can_suppliers_really_help_it" TargetMode="External"/><Relationship Id="rId2" Type="http://schemas.openxmlformats.org/officeDocument/2006/relationships/customXml" Target="../customXml/item2.xml"/><Relationship Id="rId16" Type="http://schemas.openxmlformats.org/officeDocument/2006/relationships/hyperlink" Target="http://www.uaf.edu/danrd/ba-program/course-descriptions/" TargetMode="External"/><Relationship Id="rId29" Type="http://schemas.openxmlformats.org/officeDocument/2006/relationships/hyperlink" Target="https://poljoprivreda.gov.hr/povrcarstvo/195" TargetMode="External"/><Relationship Id="rId11" Type="http://schemas.openxmlformats.org/officeDocument/2006/relationships/endnotes" Target="endnotes.xml"/><Relationship Id="rId24" Type="http://schemas.openxmlformats.org/officeDocument/2006/relationships/hyperlink" Target="https://fthm.uniri.hr/images/knjiznica/e-izdanja/Magas_Vodeb_Zadel_Menadzment_turisticke_organizacije_i_destinacije.pdf" TargetMode="External"/><Relationship Id="rId32" Type="http://schemas.openxmlformats.org/officeDocument/2006/relationships/hyperlink" Target="https://edizionicafoscari.unive.it/media/pdf/books/978-88-6969-563-6/978-88-6969-563-6-ch-25_DB9uWuy.pdf" TargetMode="External"/><Relationship Id="rId37" Type="http://schemas.openxmlformats.org/officeDocument/2006/relationships/hyperlink" Target="https://www.zagrebacka-zupanija.hr/media/filer_public/db/24/db247141-efcf-48bc-a9a2-8d8734c9e88d/prirucnik_ekoloski_uzgoj_ljekovitog_i_aromaticnog_bilja.pdf" TargetMode="External"/><Relationship Id="rId40" Type="http://schemas.openxmlformats.org/officeDocument/2006/relationships/hyperlink" Target="https://bib.irb.hr/datoteka/746006.kvaliteta_sigurnost_i_konzerviranje_hrane.pdf" TargetMode="External"/><Relationship Id="rId45" Type="http://schemas.openxmlformats.org/officeDocument/2006/relationships/hyperlink" Target="https://doi.org/10.62598/ftrr.004" TargetMode="External"/><Relationship Id="rId53" Type="http://schemas.openxmlformats.org/officeDocument/2006/relationships/hyperlink" Target="https://doi.org/10.3390/su13084383" TargetMode="External"/><Relationship Id="rId58" Type="http://schemas.openxmlformats.org/officeDocument/2006/relationships/hyperlink" Target="https://www.onsemi.com/pub/Collateral/BRD8024S-D.PDF" TargetMode="External"/><Relationship Id="rId66" Type="http://schemas.openxmlformats.org/officeDocument/2006/relationships/hyperlink" Target="https://www.researchgate.net/publication/273255100_Supplier_development_and_buyer-supplier_relationship_strategies_-_a_literature_review"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sciencedirect.com/science/article/pii/S1877050918317204?via%3Dihub" TargetMode="External"/><Relationship Id="rId19" Type="http://schemas.openxmlformats.org/officeDocument/2006/relationships/header" Target="header1.xml"/><Relationship Id="rId14" Type="http://schemas.openxmlformats.org/officeDocument/2006/relationships/hyperlink" Target="http://en.usamv.ro/faculty-of-management-economic-engineering-in-agriculture-and-rural-development" TargetMode="External"/><Relationship Id="rId22" Type="http://schemas.openxmlformats.org/officeDocument/2006/relationships/hyperlink" Target="https://hrcak.srce.hr/183454" TargetMode="External"/><Relationship Id="rId27" Type="http://schemas.openxmlformats.org/officeDocument/2006/relationships/hyperlink" Target="https://podaci.dzs.hr/media/yn5h1ua1/polj-2024-2-7-proizvodnja-povr%C4%87a-vo%C4%87a-i-gro%C5%BE%C4%91a-u-2024-privremeni-podaci.pdf" TargetMode="External"/><Relationship Id="rId30" Type="http://schemas.openxmlformats.org/officeDocument/2006/relationships/hyperlink" Target="https://hrcak.srce.hr/file/97464" TargetMode="External"/><Relationship Id="rId35" Type="http://schemas.openxmlformats.org/officeDocument/2006/relationships/hyperlink" Target="https://www.eu-krka-knin.hr/files/Prirucnik_ljekovito_bilje.pdf" TargetMode="External"/><Relationship Id="rId43" Type="http://schemas.openxmlformats.org/officeDocument/2006/relationships/hyperlink" Target="https://hrcak.srce.hr/234549" TargetMode="External"/><Relationship Id="rId48" Type="http://schemas.openxmlformats.org/officeDocument/2006/relationships/hyperlink" Target="https://www.sciencedirect.com/science/article/abs/pii/S0304423817304144?utm_source=chatgpt.com" TargetMode="External"/><Relationship Id="rId56" Type="http://schemas.openxmlformats.org/officeDocument/2006/relationships/hyperlink" Target="https://www.imd.org/research-knowledge/articles/strategic-partnerships/" TargetMode="External"/><Relationship Id="rId64" Type="http://schemas.openxmlformats.org/officeDocument/2006/relationships/hyperlink" Target="https://venngage.com/blog/business-proposal/" TargetMode="External"/><Relationship Id="rId69" Type="http://schemas.openxmlformats.org/officeDocument/2006/relationships/hyperlink" Target="https://doi.org/10.1016/j.promfg.2019.02.317" TargetMode="External"/><Relationship Id="rId8" Type="http://schemas.openxmlformats.org/officeDocument/2006/relationships/settings" Target="settings.xml"/><Relationship Id="rId51" Type="http://schemas.openxmlformats.org/officeDocument/2006/relationships/hyperlink" Target="https://sites.google.com/net.efzg.hr/opgs/po%C4%8Detna-stranica/ud%C5%BEbenik"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veleri.hr/hr/erasmus/partnerske-institucije" TargetMode="External"/><Relationship Id="rId25" Type="http://schemas.openxmlformats.org/officeDocument/2006/relationships/hyperlink" Target="https://www.oecd.org/content/dam/oecd/en/publications/reports/2024/07/oecd-tourism-trends-and-policies-2024_17ff33a3/80885d8b-en.pdf" TargetMode="External"/><Relationship Id="rId33" Type="http://schemas.openxmlformats.org/officeDocument/2006/relationships/hyperlink" Target="https://www.croris.hr/crosbi/publikacija/resolve/irb/1043563" TargetMode="External"/><Relationship Id="rId38" Type="http://schemas.openxmlformats.org/officeDocument/2006/relationships/hyperlink" Target="https://cdn.agroklub.com/upload/documents/tehnoloske-upute-za-integriranu-vocarstvo.pdf" TargetMode="External"/><Relationship Id="rId46" Type="http://schemas.openxmlformats.org/officeDocument/2006/relationships/hyperlink" Target="https://hrcak.srce.hr/en/file/457130" TargetMode="External"/><Relationship Id="rId59" Type="http://schemas.openxmlformats.org/officeDocument/2006/relationships/hyperlink" Target="https://www.wordstream.com/blog/ws/2020/03/11/business-proposals" TargetMode="External"/><Relationship Id="rId67" Type="http://schemas.openxmlformats.org/officeDocument/2006/relationships/hyperlink" Target="https://www.researchgate.net/publication/338719711_Comparative_Analysis_of_Advantages_and_Disadvantages_of_the_Modes_of_Entrying_the_International_Market" TargetMode="External"/><Relationship Id="rId20" Type="http://schemas.openxmlformats.org/officeDocument/2006/relationships/footer" Target="footer3.xml"/><Relationship Id="rId41" Type="http://schemas.openxmlformats.org/officeDocument/2006/relationships/hyperlink" Target="https://www.mdpi.com/2071-1050/16/7/2902" TargetMode="External"/><Relationship Id="rId54" Type="http://schemas.openxmlformats.org/officeDocument/2006/relationships/hyperlink" Target="https://hrcak.srce.hr/stocarstvo" TargetMode="External"/><Relationship Id="rId62" Type="http://schemas.openxmlformats.org/officeDocument/2006/relationships/hyperlink" Target="https://www.entrepreneurship.org/articles/2006/12/evaluating-and-selecting-a-strategic-partner" TargetMode="External"/><Relationship Id="rId70" Type="http://schemas.openxmlformats.org/officeDocument/2006/relationships/hyperlink" Target="https://doi.org/10.1016/j.pursup.2024.100896"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pts.tamu.edu/recreation-park-tourism-sciences/" TargetMode="External"/><Relationship Id="rId23" Type="http://schemas.openxmlformats.org/officeDocument/2006/relationships/hyperlink" Target="https://repozitorij.unipu.hr/islandora/object/unipu%3A3111" TargetMode="External"/><Relationship Id="rId28" Type="http://schemas.openxmlformats.org/officeDocument/2006/relationships/hyperlink" Target="https://www.apprrr.hr/wp-content/uploads/2020/06/Nacionalna_strategija_proizvodackih_organizacija_sektor_voca_povrca.pdf" TargetMode="External"/><Relationship Id="rId36" Type="http://schemas.openxmlformats.org/officeDocument/2006/relationships/hyperlink" Target="https://www.youtube.com/watch?v=YJTlGBho8kQ" TargetMode="External"/><Relationship Id="rId49" Type="http://schemas.openxmlformats.org/officeDocument/2006/relationships/hyperlink" Target="https://jast.modares.ac.ir/article_16316_2e6106f57b3dbfdb6d57e017209c7c87.pdf" TargetMode="External"/><Relationship Id="rId57" Type="http://schemas.openxmlformats.org/officeDocument/2006/relationships/hyperlink" Target="https://images.template.net/wp-content/uploads/2016/03/08070316/Sales-Strategies-Planning-Process1.pdf" TargetMode="External"/><Relationship Id="rId10" Type="http://schemas.openxmlformats.org/officeDocument/2006/relationships/footnotes" Target="footnotes.xml"/><Relationship Id="rId31" Type="http://schemas.openxmlformats.org/officeDocument/2006/relationships/hyperlink" Target="https://hrcak.srce.hr/file/239356" TargetMode="External"/><Relationship Id="rId44" Type="http://schemas.openxmlformats.org/officeDocument/2006/relationships/hyperlink" Target="https://hrcak.srce.hr/107945" TargetMode="External"/><Relationship Id="rId52" Type="http://schemas.openxmlformats.org/officeDocument/2006/relationships/hyperlink" Target="https://youngfoundation.org/wp-content/uploads/2012/10/The-Open-Book-of-Social-Innovationg.pdf" TargetMode="External"/><Relationship Id="rId60" Type="http://schemas.openxmlformats.org/officeDocument/2006/relationships/hyperlink" Target="https://nanopdf.com/download/communication-styles-a-key-to-adaptive-selling-today_pdf" TargetMode="External"/><Relationship Id="rId65" Type="http://schemas.openxmlformats.org/officeDocument/2006/relationships/hyperlink" Target="https://opentextbc.ca/strategicmanagement/chapter/advantages-and-disadvantages-of-competing-in-international-markets/"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ured@veleri.hr" TargetMode="External"/><Relationship Id="rId18" Type="http://schemas.openxmlformats.org/officeDocument/2006/relationships/footer" Target="footer2.xml"/><Relationship Id="rId39" Type="http://schemas.openxmlformats.org/officeDocument/2006/relationships/hyperlink" Target="https://savjetodavna.mps.hr/wp-content/uploads/2025/03/Uzgoj-lijeske.pdf" TargetMode="External"/><Relationship Id="rId34" Type="http://schemas.openxmlformats.org/officeDocument/2006/relationships/hyperlink" Target="https://www.ldoceonline.com/" TargetMode="External"/><Relationship Id="rId50" Type="http://schemas.openxmlformats.org/officeDocument/2006/relationships/hyperlink" Target="https://bib.irb.hr/datoteka/746006.kvaliteta_sigurnost_i_konzerviranje_hrane.pdf" TargetMode="External"/><Relationship Id="rId55" Type="http://schemas.openxmlformats.org/officeDocument/2006/relationships/hyperlink" Target="https://sciendo.com/pdf/10.2478/v10033-012-0002-x" TargetMode="External"/><Relationship Id="rId7" Type="http://schemas.openxmlformats.org/officeDocument/2006/relationships/styles" Target="styles.xml"/><Relationship Id="rId71" Type="http://schemas.openxmlformats.org/officeDocument/2006/relationships/hyperlink" Target="https://doi.org/10.1080/14719037.2023.228197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E1809113094F6D907139AF4B28F501"/>
        <w:category>
          <w:name w:val="Općenito"/>
          <w:gallery w:val="placeholder"/>
        </w:category>
        <w:types>
          <w:type w:val="bbPlcHdr"/>
        </w:types>
        <w:behaviors>
          <w:behavior w:val="content"/>
        </w:behaviors>
        <w:guid w:val="{FA2A8EC0-7048-470D-A77E-89964369CF6F}"/>
      </w:docPartPr>
      <w:docPartBody>
        <w:p w:rsidR="00154755" w:rsidRDefault="00154755" w:rsidP="00154755">
          <w:pPr>
            <w:pStyle w:val="0DE1809113094F6D907139AF4B28F501"/>
          </w:pPr>
          <w:r>
            <w:rPr>
              <w:rStyle w:val="Tekstrezerviranogmjesta"/>
            </w:rPr>
            <w:t>Odaberite stavku.</w:t>
          </w:r>
        </w:p>
      </w:docPartBody>
    </w:docPart>
    <w:docPart>
      <w:docPartPr>
        <w:name w:val="9739536E949B4B0EA9468BDF6CE51CFD"/>
        <w:category>
          <w:name w:val="Općenito"/>
          <w:gallery w:val="placeholder"/>
        </w:category>
        <w:types>
          <w:type w:val="bbPlcHdr"/>
        </w:types>
        <w:behaviors>
          <w:behavior w:val="content"/>
        </w:behaviors>
        <w:guid w:val="{D74FCA18-EB24-4820-A208-6D962CB42CDF}"/>
      </w:docPartPr>
      <w:docPartBody>
        <w:p w:rsidR="00154755" w:rsidRDefault="00154755" w:rsidP="00154755">
          <w:pPr>
            <w:pStyle w:val="9739536E949B4B0EA9468BDF6CE51CFD"/>
          </w:pPr>
          <w:r>
            <w:rPr>
              <w:rStyle w:val="Tekstrezerviranogmjesta"/>
            </w:rPr>
            <w:t>Odaberite stavku.</w:t>
          </w:r>
        </w:p>
      </w:docPartBody>
    </w:docPart>
    <w:docPart>
      <w:docPartPr>
        <w:name w:val="46528C9ACB714538B08EBD86025600B3"/>
        <w:category>
          <w:name w:val="Općenito"/>
          <w:gallery w:val="placeholder"/>
        </w:category>
        <w:types>
          <w:type w:val="bbPlcHdr"/>
        </w:types>
        <w:behaviors>
          <w:behavior w:val="content"/>
        </w:behaviors>
        <w:guid w:val="{121E4874-7308-4504-A87E-22512D78E2C9}"/>
      </w:docPartPr>
      <w:docPartBody>
        <w:p w:rsidR="00154755" w:rsidRDefault="00154755" w:rsidP="00154755">
          <w:pPr>
            <w:pStyle w:val="46528C9ACB714538B08EBD86025600B3"/>
          </w:pPr>
          <w:r>
            <w:rPr>
              <w:rStyle w:val="Tekstrezerviranogmjesta"/>
            </w:rPr>
            <w:t>Odaberite stavku.</w:t>
          </w:r>
        </w:p>
      </w:docPartBody>
    </w:docPart>
    <w:docPart>
      <w:docPartPr>
        <w:name w:val="CD71EC1E030D48088DA5FAE1165B7DCD"/>
        <w:category>
          <w:name w:val="Općenito"/>
          <w:gallery w:val="placeholder"/>
        </w:category>
        <w:types>
          <w:type w:val="bbPlcHdr"/>
        </w:types>
        <w:behaviors>
          <w:behavior w:val="content"/>
        </w:behaviors>
        <w:guid w:val="{B1068461-511D-4B43-9885-0FC6ED36771B}"/>
      </w:docPartPr>
      <w:docPartBody>
        <w:p w:rsidR="00154755" w:rsidRDefault="00154755" w:rsidP="00154755">
          <w:pPr>
            <w:pStyle w:val="CD71EC1E030D48088DA5FAE1165B7DCD"/>
          </w:pPr>
          <w:r>
            <w:rPr>
              <w:rStyle w:val="Tekstrezerviranogmjesta"/>
            </w:rPr>
            <w:t>Odaberite stavku.</w:t>
          </w:r>
        </w:p>
      </w:docPartBody>
    </w:docPart>
    <w:docPart>
      <w:docPartPr>
        <w:name w:val="6B4BB7B78930481C97295139638AECA9"/>
        <w:category>
          <w:name w:val="Općenito"/>
          <w:gallery w:val="placeholder"/>
        </w:category>
        <w:types>
          <w:type w:val="bbPlcHdr"/>
        </w:types>
        <w:behaviors>
          <w:behavior w:val="content"/>
        </w:behaviors>
        <w:guid w:val="{64D0E2C3-3948-450D-8EDE-8EE23B84911D}"/>
      </w:docPartPr>
      <w:docPartBody>
        <w:p w:rsidR="00154755" w:rsidRDefault="00154755" w:rsidP="00154755">
          <w:pPr>
            <w:pStyle w:val="6B4BB7B78930481C97295139638AECA9"/>
          </w:pPr>
          <w:r>
            <w:rPr>
              <w:rStyle w:val="Tekstrezerviranogmjesta"/>
            </w:rPr>
            <w:t>Odaberite stavku.</w:t>
          </w:r>
        </w:p>
      </w:docPartBody>
    </w:docPart>
    <w:docPart>
      <w:docPartPr>
        <w:name w:val="46D6609A47E842C78059DAD23BD868DA"/>
        <w:category>
          <w:name w:val="Općenito"/>
          <w:gallery w:val="placeholder"/>
        </w:category>
        <w:types>
          <w:type w:val="bbPlcHdr"/>
        </w:types>
        <w:behaviors>
          <w:behavior w:val="content"/>
        </w:behaviors>
        <w:guid w:val="{0F93C222-B7EE-430B-9639-DF979A74609C}"/>
      </w:docPartPr>
      <w:docPartBody>
        <w:p w:rsidR="00154755" w:rsidRDefault="00154755" w:rsidP="00154755">
          <w:pPr>
            <w:pStyle w:val="46D6609A47E842C78059DAD23BD868DA"/>
          </w:pPr>
          <w:r>
            <w:rPr>
              <w:rStyle w:val="Tekstrezerviranogmjesta"/>
            </w:rPr>
            <w:t>Odaberite stavku.</w:t>
          </w:r>
        </w:p>
      </w:docPartBody>
    </w:docPart>
    <w:docPart>
      <w:docPartPr>
        <w:name w:val="9FCCE80AF44042EA84CDC09ACE45E17B"/>
        <w:category>
          <w:name w:val="Općenito"/>
          <w:gallery w:val="placeholder"/>
        </w:category>
        <w:types>
          <w:type w:val="bbPlcHdr"/>
        </w:types>
        <w:behaviors>
          <w:behavior w:val="content"/>
        </w:behaviors>
        <w:guid w:val="{7C8B3410-EC01-4A7D-BDC7-CAF4BA278231}"/>
      </w:docPartPr>
      <w:docPartBody>
        <w:p w:rsidR="00154755" w:rsidRDefault="00154755" w:rsidP="00154755">
          <w:pPr>
            <w:pStyle w:val="9FCCE80AF44042EA84CDC09ACE45E17B"/>
          </w:pPr>
          <w:r>
            <w:rPr>
              <w:rStyle w:val="Tekstrezerviranogmjesta"/>
            </w:rPr>
            <w:t>Odaberite stavku.</w:t>
          </w:r>
        </w:p>
      </w:docPartBody>
    </w:docPart>
    <w:docPart>
      <w:docPartPr>
        <w:name w:val="C1619850C7C54A5093A3D48552AD5141"/>
        <w:category>
          <w:name w:val="Općenito"/>
          <w:gallery w:val="placeholder"/>
        </w:category>
        <w:types>
          <w:type w:val="bbPlcHdr"/>
        </w:types>
        <w:behaviors>
          <w:behavior w:val="content"/>
        </w:behaviors>
        <w:guid w:val="{0499A3A9-4E9B-4A26-9D59-49D9742B6958}"/>
      </w:docPartPr>
      <w:docPartBody>
        <w:p w:rsidR="00154755" w:rsidRDefault="00154755" w:rsidP="00154755">
          <w:pPr>
            <w:pStyle w:val="C1619850C7C54A5093A3D48552AD5141"/>
          </w:pPr>
          <w:r>
            <w:rPr>
              <w:rStyle w:val="Tekstrezerviranogmjesta"/>
            </w:rPr>
            <w:t>Odaberite stavku.</w:t>
          </w:r>
        </w:p>
      </w:docPartBody>
    </w:docPart>
    <w:docPart>
      <w:docPartPr>
        <w:name w:val="33BDCBD497BF424E9D7DBE29B344BE4C"/>
        <w:category>
          <w:name w:val="Općenito"/>
          <w:gallery w:val="placeholder"/>
        </w:category>
        <w:types>
          <w:type w:val="bbPlcHdr"/>
        </w:types>
        <w:behaviors>
          <w:behavior w:val="content"/>
        </w:behaviors>
        <w:guid w:val="{5AF49967-35B6-43C4-8062-72CC7565DD9E}"/>
      </w:docPartPr>
      <w:docPartBody>
        <w:p w:rsidR="00154755" w:rsidRDefault="00154755" w:rsidP="00154755">
          <w:pPr>
            <w:pStyle w:val="33BDCBD497BF424E9D7DBE29B344BE4C"/>
          </w:pPr>
          <w:r>
            <w:rPr>
              <w:rStyle w:val="Tekstrezerviranogmjesta"/>
            </w:rPr>
            <w:t>Odaberite stavku.</w:t>
          </w:r>
        </w:p>
      </w:docPartBody>
    </w:docPart>
    <w:docPart>
      <w:docPartPr>
        <w:name w:val="A6D131EAC61E406099008D422703C7A3"/>
        <w:category>
          <w:name w:val="Općenito"/>
          <w:gallery w:val="placeholder"/>
        </w:category>
        <w:types>
          <w:type w:val="bbPlcHdr"/>
        </w:types>
        <w:behaviors>
          <w:behavior w:val="content"/>
        </w:behaviors>
        <w:guid w:val="{A5E02CCA-CA3A-47AA-AEB2-FA5980644243}"/>
      </w:docPartPr>
      <w:docPartBody>
        <w:p w:rsidR="00154755" w:rsidRDefault="00154755" w:rsidP="00154755">
          <w:pPr>
            <w:pStyle w:val="A6D131EAC61E406099008D422703C7A3"/>
          </w:pPr>
          <w:r>
            <w:rPr>
              <w:rStyle w:val="Tekstrezerviranogmjesta"/>
            </w:rPr>
            <w:t>Odaberite stavku.</w:t>
          </w:r>
        </w:p>
      </w:docPartBody>
    </w:docPart>
    <w:docPart>
      <w:docPartPr>
        <w:name w:val="445E529A01EC4A388EBE78335AE75ED6"/>
        <w:category>
          <w:name w:val="Općenito"/>
          <w:gallery w:val="placeholder"/>
        </w:category>
        <w:types>
          <w:type w:val="bbPlcHdr"/>
        </w:types>
        <w:behaviors>
          <w:behavior w:val="content"/>
        </w:behaviors>
        <w:guid w:val="{1E64B7B6-1DF7-4F19-BB95-BB0E04A06534}"/>
      </w:docPartPr>
      <w:docPartBody>
        <w:p w:rsidR="00154755" w:rsidRDefault="00154755" w:rsidP="00154755">
          <w:pPr>
            <w:pStyle w:val="445E529A01EC4A388EBE78335AE75ED6"/>
          </w:pPr>
          <w:r>
            <w:rPr>
              <w:rStyle w:val="Tekstrezerviranogmjesta"/>
            </w:rPr>
            <w:t>Odaberite stavku.</w:t>
          </w:r>
        </w:p>
      </w:docPartBody>
    </w:docPart>
    <w:docPart>
      <w:docPartPr>
        <w:name w:val="E6FE63C6D33C45479615DDE1C61D9871"/>
        <w:category>
          <w:name w:val="Općenito"/>
          <w:gallery w:val="placeholder"/>
        </w:category>
        <w:types>
          <w:type w:val="bbPlcHdr"/>
        </w:types>
        <w:behaviors>
          <w:behavior w:val="content"/>
        </w:behaviors>
        <w:guid w:val="{8AD37561-0A26-45FD-834C-1E3CEE7F06BF}"/>
      </w:docPartPr>
      <w:docPartBody>
        <w:p w:rsidR="00154755" w:rsidRDefault="00154755" w:rsidP="00154755">
          <w:pPr>
            <w:pStyle w:val="E6FE63C6D33C45479615DDE1C61D9871"/>
          </w:pPr>
          <w:r>
            <w:rPr>
              <w:rStyle w:val="Tekstrezerviranogmjesta"/>
            </w:rPr>
            <w:t>Odaberite stavku.</w:t>
          </w:r>
        </w:p>
      </w:docPartBody>
    </w:docPart>
    <w:docPart>
      <w:docPartPr>
        <w:name w:val="718132D7BF6F4567B487FDFDCD82036B"/>
        <w:category>
          <w:name w:val="Općenito"/>
          <w:gallery w:val="placeholder"/>
        </w:category>
        <w:types>
          <w:type w:val="bbPlcHdr"/>
        </w:types>
        <w:behaviors>
          <w:behavior w:val="content"/>
        </w:behaviors>
        <w:guid w:val="{1881007A-6BB4-4845-B671-D86A138D115E}"/>
      </w:docPartPr>
      <w:docPartBody>
        <w:p w:rsidR="00154755" w:rsidRDefault="00154755" w:rsidP="00154755">
          <w:pPr>
            <w:pStyle w:val="718132D7BF6F4567B487FDFDCD82036B"/>
          </w:pPr>
          <w:r>
            <w:rPr>
              <w:rStyle w:val="Tekstrezerviranogmjesta"/>
            </w:rPr>
            <w:t>Odaberite stavku.</w:t>
          </w:r>
        </w:p>
      </w:docPartBody>
    </w:docPart>
    <w:docPart>
      <w:docPartPr>
        <w:name w:val="98D89696B8D044D9A2EC769FF2B64F40"/>
        <w:category>
          <w:name w:val="Općenito"/>
          <w:gallery w:val="placeholder"/>
        </w:category>
        <w:types>
          <w:type w:val="bbPlcHdr"/>
        </w:types>
        <w:behaviors>
          <w:behavior w:val="content"/>
        </w:behaviors>
        <w:guid w:val="{FE6F145A-93A0-4C84-A705-491A965834C8}"/>
      </w:docPartPr>
      <w:docPartBody>
        <w:p w:rsidR="00154755" w:rsidRDefault="00154755" w:rsidP="00154755">
          <w:pPr>
            <w:pStyle w:val="98D89696B8D044D9A2EC769FF2B64F40"/>
          </w:pPr>
          <w:r>
            <w:rPr>
              <w:rStyle w:val="Tekstrezerviranogmjesta"/>
            </w:rPr>
            <w:t>Odaberite stavku.</w:t>
          </w:r>
        </w:p>
      </w:docPartBody>
    </w:docPart>
    <w:docPart>
      <w:docPartPr>
        <w:name w:val="EC043315195E46ECB37C55BD11FF7AB3"/>
        <w:category>
          <w:name w:val="Općenito"/>
          <w:gallery w:val="placeholder"/>
        </w:category>
        <w:types>
          <w:type w:val="bbPlcHdr"/>
        </w:types>
        <w:behaviors>
          <w:behavior w:val="content"/>
        </w:behaviors>
        <w:guid w:val="{BFD82F36-3E78-4C9E-B420-08550746C6A8}"/>
      </w:docPartPr>
      <w:docPartBody>
        <w:p w:rsidR="00154755" w:rsidRDefault="00154755" w:rsidP="00154755">
          <w:pPr>
            <w:pStyle w:val="EC043315195E46ECB37C55BD11FF7AB3"/>
          </w:pPr>
          <w:r>
            <w:rPr>
              <w:rStyle w:val="Tekstrezerviranogmjesta"/>
            </w:rPr>
            <w:t>Odaberite stavku.</w:t>
          </w:r>
        </w:p>
      </w:docPartBody>
    </w:docPart>
    <w:docPart>
      <w:docPartPr>
        <w:name w:val="6926372E1F67411D934EEBB582ADD88C"/>
        <w:category>
          <w:name w:val="Općenito"/>
          <w:gallery w:val="placeholder"/>
        </w:category>
        <w:types>
          <w:type w:val="bbPlcHdr"/>
        </w:types>
        <w:behaviors>
          <w:behavior w:val="content"/>
        </w:behaviors>
        <w:guid w:val="{066BB0A7-72AD-4A2A-97FE-C4BF0A2AD7CB}"/>
      </w:docPartPr>
      <w:docPartBody>
        <w:p w:rsidR="00154755" w:rsidRDefault="00154755" w:rsidP="00154755">
          <w:pPr>
            <w:pStyle w:val="6926372E1F67411D934EEBB582ADD88C"/>
          </w:pPr>
          <w:r>
            <w:rPr>
              <w:rStyle w:val="Tekstrezerviranogmjesta"/>
            </w:rPr>
            <w:t>Odaberite stavku.</w:t>
          </w:r>
        </w:p>
      </w:docPartBody>
    </w:docPart>
    <w:docPart>
      <w:docPartPr>
        <w:name w:val="1A6E1A87FEBF47F296B3E1A4C270222C"/>
        <w:category>
          <w:name w:val="Općenito"/>
          <w:gallery w:val="placeholder"/>
        </w:category>
        <w:types>
          <w:type w:val="bbPlcHdr"/>
        </w:types>
        <w:behaviors>
          <w:behavior w:val="content"/>
        </w:behaviors>
        <w:guid w:val="{555AD449-E534-403B-B7B7-E519A09A0A99}"/>
      </w:docPartPr>
      <w:docPartBody>
        <w:p w:rsidR="00154755" w:rsidRDefault="00154755" w:rsidP="00154755">
          <w:pPr>
            <w:pStyle w:val="1A6E1A87FEBF47F296B3E1A4C270222C"/>
          </w:pPr>
          <w:r>
            <w:rPr>
              <w:rStyle w:val="Tekstrezerviranogmjesta"/>
            </w:rPr>
            <w:t>Odaberite stavku.</w:t>
          </w:r>
        </w:p>
      </w:docPartBody>
    </w:docPart>
    <w:docPart>
      <w:docPartPr>
        <w:name w:val="FC376700B0AA45DE87B9356EDA1A38E1"/>
        <w:category>
          <w:name w:val="Općenito"/>
          <w:gallery w:val="placeholder"/>
        </w:category>
        <w:types>
          <w:type w:val="bbPlcHdr"/>
        </w:types>
        <w:behaviors>
          <w:behavior w:val="content"/>
        </w:behaviors>
        <w:guid w:val="{8C2D5279-FA38-485B-A8BD-75E46C1C5560}"/>
      </w:docPartPr>
      <w:docPartBody>
        <w:p w:rsidR="00154755" w:rsidRDefault="00154755" w:rsidP="00154755">
          <w:pPr>
            <w:pStyle w:val="FC376700B0AA45DE87B9356EDA1A38E1"/>
          </w:pPr>
          <w:r>
            <w:rPr>
              <w:rStyle w:val="Tekstrezerviranogmjesta"/>
            </w:rPr>
            <w:t>Odaberite stavku.</w:t>
          </w:r>
        </w:p>
      </w:docPartBody>
    </w:docPart>
    <w:docPart>
      <w:docPartPr>
        <w:name w:val="58FC319DBAC3423B90DE59D99C223484"/>
        <w:category>
          <w:name w:val="Općenito"/>
          <w:gallery w:val="placeholder"/>
        </w:category>
        <w:types>
          <w:type w:val="bbPlcHdr"/>
        </w:types>
        <w:behaviors>
          <w:behavior w:val="content"/>
        </w:behaviors>
        <w:guid w:val="{0FEF4A99-3D2B-4ACC-A7A2-41716C6021FE}"/>
      </w:docPartPr>
      <w:docPartBody>
        <w:p w:rsidR="00154755" w:rsidRDefault="00154755" w:rsidP="00154755">
          <w:pPr>
            <w:pStyle w:val="58FC319DBAC3423B90DE59D99C223484"/>
          </w:pPr>
          <w:r>
            <w:rPr>
              <w:rStyle w:val="Tekstrezerviranogmjesta"/>
            </w:rPr>
            <w:t>Odaberite stavku.</w:t>
          </w:r>
        </w:p>
      </w:docPartBody>
    </w:docPart>
    <w:docPart>
      <w:docPartPr>
        <w:name w:val="A6CF27C4517142AE90D8E44483E67033"/>
        <w:category>
          <w:name w:val="Općenito"/>
          <w:gallery w:val="placeholder"/>
        </w:category>
        <w:types>
          <w:type w:val="bbPlcHdr"/>
        </w:types>
        <w:behaviors>
          <w:behavior w:val="content"/>
        </w:behaviors>
        <w:guid w:val="{FE648B39-76D0-48B1-82CF-4E52F64B4F06}"/>
      </w:docPartPr>
      <w:docPartBody>
        <w:p w:rsidR="00154755" w:rsidRDefault="00154755" w:rsidP="00154755">
          <w:pPr>
            <w:pStyle w:val="A6CF27C4517142AE90D8E44483E67033"/>
          </w:pPr>
          <w:r>
            <w:rPr>
              <w:rStyle w:val="Tekstrezerviranogmjesta"/>
            </w:rPr>
            <w:t>Odaberite stavku.</w:t>
          </w:r>
        </w:p>
      </w:docPartBody>
    </w:docPart>
    <w:docPart>
      <w:docPartPr>
        <w:name w:val="EB5225DA411F40D79BDB7A282C31F4B0"/>
        <w:category>
          <w:name w:val="Općenito"/>
          <w:gallery w:val="placeholder"/>
        </w:category>
        <w:types>
          <w:type w:val="bbPlcHdr"/>
        </w:types>
        <w:behaviors>
          <w:behavior w:val="content"/>
        </w:behaviors>
        <w:guid w:val="{B43CAE15-3121-47A4-BC91-BE5408256581}"/>
      </w:docPartPr>
      <w:docPartBody>
        <w:p w:rsidR="00154755" w:rsidRDefault="00154755" w:rsidP="00154755">
          <w:pPr>
            <w:pStyle w:val="EB5225DA411F40D79BDB7A282C31F4B0"/>
          </w:pPr>
          <w:r>
            <w:rPr>
              <w:rStyle w:val="Tekstrezerviranogmjesta"/>
            </w:rPr>
            <w:t>Odaberite stavku.</w:t>
          </w:r>
        </w:p>
      </w:docPartBody>
    </w:docPart>
    <w:docPart>
      <w:docPartPr>
        <w:name w:val="5BD60987C22D4335B25EC1BFE82A7A49"/>
        <w:category>
          <w:name w:val="Općenito"/>
          <w:gallery w:val="placeholder"/>
        </w:category>
        <w:types>
          <w:type w:val="bbPlcHdr"/>
        </w:types>
        <w:behaviors>
          <w:behavior w:val="content"/>
        </w:behaviors>
        <w:guid w:val="{D8AB6C15-F938-4D35-9534-699C7AD6EE11}"/>
      </w:docPartPr>
      <w:docPartBody>
        <w:p w:rsidR="00154755" w:rsidRDefault="00154755" w:rsidP="00154755">
          <w:pPr>
            <w:pStyle w:val="5BD60987C22D4335B25EC1BFE82A7A49"/>
          </w:pPr>
          <w:r>
            <w:rPr>
              <w:rStyle w:val="Tekstrezerviranogmjesta"/>
            </w:rPr>
            <w:t>Odaberite stavku.</w:t>
          </w:r>
        </w:p>
      </w:docPartBody>
    </w:docPart>
    <w:docPart>
      <w:docPartPr>
        <w:name w:val="6C26D6014896414EB4F057845C53271B"/>
        <w:category>
          <w:name w:val="Općenito"/>
          <w:gallery w:val="placeholder"/>
        </w:category>
        <w:types>
          <w:type w:val="bbPlcHdr"/>
        </w:types>
        <w:behaviors>
          <w:behavior w:val="content"/>
        </w:behaviors>
        <w:guid w:val="{1960FAFE-504A-4970-ABAB-1CBE9000F021}"/>
      </w:docPartPr>
      <w:docPartBody>
        <w:p w:rsidR="00154755" w:rsidRDefault="00154755" w:rsidP="00154755">
          <w:pPr>
            <w:pStyle w:val="6C26D6014896414EB4F057845C53271B"/>
          </w:pPr>
          <w:r>
            <w:rPr>
              <w:rStyle w:val="Tekstrezerviranogmjesta"/>
            </w:rPr>
            <w:t>Odaberite stavku.</w:t>
          </w:r>
        </w:p>
      </w:docPartBody>
    </w:docPart>
    <w:docPart>
      <w:docPartPr>
        <w:name w:val="35324C6C5CF54511A3872BEA432E759F"/>
        <w:category>
          <w:name w:val="Općenito"/>
          <w:gallery w:val="placeholder"/>
        </w:category>
        <w:types>
          <w:type w:val="bbPlcHdr"/>
        </w:types>
        <w:behaviors>
          <w:behavior w:val="content"/>
        </w:behaviors>
        <w:guid w:val="{781EF47F-0DDE-4573-B839-4CD7F133BE24}"/>
      </w:docPartPr>
      <w:docPartBody>
        <w:p w:rsidR="00154755" w:rsidRDefault="00154755" w:rsidP="00154755">
          <w:pPr>
            <w:pStyle w:val="35324C6C5CF54511A3872BEA432E759F"/>
          </w:pPr>
          <w:r>
            <w:rPr>
              <w:rStyle w:val="Tekstrezerviranogmjesta"/>
            </w:rPr>
            <w:t>Odaberite stavku.</w:t>
          </w:r>
        </w:p>
      </w:docPartBody>
    </w:docPart>
    <w:docPart>
      <w:docPartPr>
        <w:name w:val="88DBD47B69A944A790F6049ECBD76F94"/>
        <w:category>
          <w:name w:val="Općenito"/>
          <w:gallery w:val="placeholder"/>
        </w:category>
        <w:types>
          <w:type w:val="bbPlcHdr"/>
        </w:types>
        <w:behaviors>
          <w:behavior w:val="content"/>
        </w:behaviors>
        <w:guid w:val="{92C30B95-A92D-44A1-B482-8ED5A8B063D5}"/>
      </w:docPartPr>
      <w:docPartBody>
        <w:p w:rsidR="00154755" w:rsidRDefault="00154755" w:rsidP="00154755">
          <w:pPr>
            <w:pStyle w:val="88DBD47B69A944A790F6049ECBD76F94"/>
          </w:pPr>
          <w:r>
            <w:rPr>
              <w:rStyle w:val="Tekstrezerviranogmjesta"/>
            </w:rPr>
            <w:t>Odaberite stavku.</w:t>
          </w:r>
        </w:p>
      </w:docPartBody>
    </w:docPart>
    <w:docPart>
      <w:docPartPr>
        <w:name w:val="B19F0D2D83404B91851A438AD41C0AC6"/>
        <w:category>
          <w:name w:val="Općenito"/>
          <w:gallery w:val="placeholder"/>
        </w:category>
        <w:types>
          <w:type w:val="bbPlcHdr"/>
        </w:types>
        <w:behaviors>
          <w:behavior w:val="content"/>
        </w:behaviors>
        <w:guid w:val="{954E8329-86FE-4245-BF81-EF5002AEECF4}"/>
      </w:docPartPr>
      <w:docPartBody>
        <w:p w:rsidR="00154755" w:rsidRDefault="00154755" w:rsidP="00154755">
          <w:pPr>
            <w:pStyle w:val="B19F0D2D83404B91851A438AD41C0AC6"/>
          </w:pPr>
          <w:r>
            <w:rPr>
              <w:rStyle w:val="Tekstrezerviranogmjesta"/>
            </w:rPr>
            <w:t>Odaberite stavku.</w:t>
          </w:r>
        </w:p>
      </w:docPartBody>
    </w:docPart>
    <w:docPart>
      <w:docPartPr>
        <w:name w:val="A2BD9D113EF949D88A6AAC9E4D2F51D8"/>
        <w:category>
          <w:name w:val="Općenito"/>
          <w:gallery w:val="placeholder"/>
        </w:category>
        <w:types>
          <w:type w:val="bbPlcHdr"/>
        </w:types>
        <w:behaviors>
          <w:behavior w:val="content"/>
        </w:behaviors>
        <w:guid w:val="{1D8AAB0B-CEB1-449D-B3FB-8E8D2D34C9C2}"/>
      </w:docPartPr>
      <w:docPartBody>
        <w:p w:rsidR="00154755" w:rsidRDefault="00154755" w:rsidP="00154755">
          <w:pPr>
            <w:pStyle w:val="A2BD9D113EF949D88A6AAC9E4D2F51D8"/>
          </w:pPr>
          <w:r>
            <w:rPr>
              <w:rStyle w:val="Tekstrezerviranogmjesta"/>
            </w:rPr>
            <w:t>Odaberite stavku.</w:t>
          </w:r>
        </w:p>
      </w:docPartBody>
    </w:docPart>
    <w:docPart>
      <w:docPartPr>
        <w:name w:val="6228E1003AA648DF98945885906F72D0"/>
        <w:category>
          <w:name w:val="Općenito"/>
          <w:gallery w:val="placeholder"/>
        </w:category>
        <w:types>
          <w:type w:val="bbPlcHdr"/>
        </w:types>
        <w:behaviors>
          <w:behavior w:val="content"/>
        </w:behaviors>
        <w:guid w:val="{207A7448-CE26-4935-9F68-C38E3DB902B9}"/>
      </w:docPartPr>
      <w:docPartBody>
        <w:p w:rsidR="00154755" w:rsidRDefault="00154755" w:rsidP="00154755">
          <w:pPr>
            <w:pStyle w:val="6228E1003AA648DF98945885906F72D0"/>
          </w:pPr>
          <w:r>
            <w:rPr>
              <w:rStyle w:val="Tekstrezerviranogmjesta"/>
            </w:rPr>
            <w:t>Odaberite stavku.</w:t>
          </w:r>
        </w:p>
      </w:docPartBody>
    </w:docPart>
    <w:docPart>
      <w:docPartPr>
        <w:name w:val="9611C981EFBF42B080AD3F2DC115D30D"/>
        <w:category>
          <w:name w:val="Općenito"/>
          <w:gallery w:val="placeholder"/>
        </w:category>
        <w:types>
          <w:type w:val="bbPlcHdr"/>
        </w:types>
        <w:behaviors>
          <w:behavior w:val="content"/>
        </w:behaviors>
        <w:guid w:val="{2DB1F8CB-F270-4724-87AF-41685B7F418E}"/>
      </w:docPartPr>
      <w:docPartBody>
        <w:p w:rsidR="00154755" w:rsidRDefault="00154755" w:rsidP="00154755">
          <w:pPr>
            <w:pStyle w:val="9611C981EFBF42B080AD3F2DC115D30D"/>
          </w:pPr>
          <w:r>
            <w:rPr>
              <w:rStyle w:val="Tekstrezerviranogmjesta"/>
            </w:rPr>
            <w:t>Odaberite stavku.</w:t>
          </w:r>
        </w:p>
      </w:docPartBody>
    </w:docPart>
    <w:docPart>
      <w:docPartPr>
        <w:name w:val="25DC65374D04490BB0CB717C4DDCD2EE"/>
        <w:category>
          <w:name w:val="Općenito"/>
          <w:gallery w:val="placeholder"/>
        </w:category>
        <w:types>
          <w:type w:val="bbPlcHdr"/>
        </w:types>
        <w:behaviors>
          <w:behavior w:val="content"/>
        </w:behaviors>
        <w:guid w:val="{594AF6C9-9797-4347-A3CC-2607EB28811D}"/>
      </w:docPartPr>
      <w:docPartBody>
        <w:p w:rsidR="00154755" w:rsidRDefault="00154755" w:rsidP="00154755">
          <w:pPr>
            <w:pStyle w:val="25DC65374D04490BB0CB717C4DDCD2EE"/>
          </w:pPr>
          <w:r>
            <w:rPr>
              <w:rStyle w:val="Tekstrezerviranogmjesta"/>
            </w:rPr>
            <w:t>Odaberite stavku.</w:t>
          </w:r>
        </w:p>
      </w:docPartBody>
    </w:docPart>
    <w:docPart>
      <w:docPartPr>
        <w:name w:val="B228CEDC9BED43B4A1AD6BC0455DC0CA"/>
        <w:category>
          <w:name w:val="Općenito"/>
          <w:gallery w:val="placeholder"/>
        </w:category>
        <w:types>
          <w:type w:val="bbPlcHdr"/>
        </w:types>
        <w:behaviors>
          <w:behavior w:val="content"/>
        </w:behaviors>
        <w:guid w:val="{D388B45F-BC3A-493D-9E24-72DD2A84FA5B}"/>
      </w:docPartPr>
      <w:docPartBody>
        <w:p w:rsidR="00154755" w:rsidRDefault="00154755" w:rsidP="00154755">
          <w:pPr>
            <w:pStyle w:val="B228CEDC9BED43B4A1AD6BC0455DC0CA"/>
          </w:pPr>
          <w:r>
            <w:rPr>
              <w:rStyle w:val="Tekstrezerviranogmjesta"/>
            </w:rPr>
            <w:t>Odaberite stavku.</w:t>
          </w:r>
        </w:p>
      </w:docPartBody>
    </w:docPart>
    <w:docPart>
      <w:docPartPr>
        <w:name w:val="1FA7940330ED43E1A0AF3E4FD93B27FC"/>
        <w:category>
          <w:name w:val="Općenito"/>
          <w:gallery w:val="placeholder"/>
        </w:category>
        <w:types>
          <w:type w:val="bbPlcHdr"/>
        </w:types>
        <w:behaviors>
          <w:behavior w:val="content"/>
        </w:behaviors>
        <w:guid w:val="{1E0275CB-7A76-425D-9816-E8B4834D7FD8}"/>
      </w:docPartPr>
      <w:docPartBody>
        <w:p w:rsidR="00154755" w:rsidRDefault="00154755" w:rsidP="00154755">
          <w:pPr>
            <w:pStyle w:val="1FA7940330ED43E1A0AF3E4FD93B27FC"/>
          </w:pPr>
          <w:r>
            <w:rPr>
              <w:rStyle w:val="Tekstrezerviranogmjesta"/>
            </w:rPr>
            <w:t>Odaberite stavku.</w:t>
          </w:r>
        </w:p>
      </w:docPartBody>
    </w:docPart>
    <w:docPart>
      <w:docPartPr>
        <w:name w:val="68C97B8E00D84713B30FF648E37A19CA"/>
        <w:category>
          <w:name w:val="Općenito"/>
          <w:gallery w:val="placeholder"/>
        </w:category>
        <w:types>
          <w:type w:val="bbPlcHdr"/>
        </w:types>
        <w:behaviors>
          <w:behavior w:val="content"/>
        </w:behaviors>
        <w:guid w:val="{09549612-68EF-4DE4-A65E-EB767608A085}"/>
      </w:docPartPr>
      <w:docPartBody>
        <w:p w:rsidR="00154755" w:rsidRDefault="00154755" w:rsidP="00154755">
          <w:pPr>
            <w:pStyle w:val="68C97B8E00D84713B30FF648E37A19CA"/>
          </w:pPr>
          <w:r>
            <w:rPr>
              <w:rStyle w:val="Tekstrezerviranogmjesta"/>
            </w:rPr>
            <w:t>Odaberite stavku.</w:t>
          </w:r>
        </w:p>
      </w:docPartBody>
    </w:docPart>
    <w:docPart>
      <w:docPartPr>
        <w:name w:val="083CDAB6E82449E5AE6E5EF746BAF8ED"/>
        <w:category>
          <w:name w:val="Općenito"/>
          <w:gallery w:val="placeholder"/>
        </w:category>
        <w:types>
          <w:type w:val="bbPlcHdr"/>
        </w:types>
        <w:behaviors>
          <w:behavior w:val="content"/>
        </w:behaviors>
        <w:guid w:val="{B0CF2E10-6C3E-41AE-9304-0C47C5A710DE}"/>
      </w:docPartPr>
      <w:docPartBody>
        <w:p w:rsidR="00154755" w:rsidRDefault="00154755" w:rsidP="00154755">
          <w:pPr>
            <w:pStyle w:val="083CDAB6E82449E5AE6E5EF746BAF8ED"/>
          </w:pPr>
          <w:r>
            <w:rPr>
              <w:rStyle w:val="Tekstrezerviranogmjesta"/>
            </w:rPr>
            <w:t>Odaberite stavku.</w:t>
          </w:r>
        </w:p>
      </w:docPartBody>
    </w:docPart>
    <w:docPart>
      <w:docPartPr>
        <w:name w:val="E9E7297032624753A355DD1DB54DF386"/>
        <w:category>
          <w:name w:val="Općenito"/>
          <w:gallery w:val="placeholder"/>
        </w:category>
        <w:types>
          <w:type w:val="bbPlcHdr"/>
        </w:types>
        <w:behaviors>
          <w:behavior w:val="content"/>
        </w:behaviors>
        <w:guid w:val="{590A0505-3C1B-4F0F-BDA2-ACEC424D1C50}"/>
      </w:docPartPr>
      <w:docPartBody>
        <w:p w:rsidR="00154755" w:rsidRDefault="00154755" w:rsidP="00154755">
          <w:pPr>
            <w:pStyle w:val="E9E7297032624753A355DD1DB54DF386"/>
          </w:pPr>
          <w:r>
            <w:rPr>
              <w:rStyle w:val="Tekstrezerviranogmjesta"/>
            </w:rPr>
            <w:t>Odaberite stavku.</w:t>
          </w:r>
        </w:p>
      </w:docPartBody>
    </w:docPart>
    <w:docPart>
      <w:docPartPr>
        <w:name w:val="53953349498844DAA20CFA8DBAC7FBCC"/>
        <w:category>
          <w:name w:val="Općenito"/>
          <w:gallery w:val="placeholder"/>
        </w:category>
        <w:types>
          <w:type w:val="bbPlcHdr"/>
        </w:types>
        <w:behaviors>
          <w:behavior w:val="content"/>
        </w:behaviors>
        <w:guid w:val="{C01F04D9-197C-4F5B-8D1D-101738EDC8C6}"/>
      </w:docPartPr>
      <w:docPartBody>
        <w:p w:rsidR="00154755" w:rsidRDefault="00154755" w:rsidP="00154755">
          <w:pPr>
            <w:pStyle w:val="53953349498844DAA20CFA8DBAC7FBCC"/>
          </w:pPr>
          <w:r>
            <w:rPr>
              <w:rStyle w:val="Tekstrezerviranogmjesta"/>
            </w:rPr>
            <w:t>Odaberite stavku.</w:t>
          </w:r>
        </w:p>
      </w:docPartBody>
    </w:docPart>
    <w:docPart>
      <w:docPartPr>
        <w:name w:val="15244437429444538DCA5ED276B4733A"/>
        <w:category>
          <w:name w:val="Općenito"/>
          <w:gallery w:val="placeholder"/>
        </w:category>
        <w:types>
          <w:type w:val="bbPlcHdr"/>
        </w:types>
        <w:behaviors>
          <w:behavior w:val="content"/>
        </w:behaviors>
        <w:guid w:val="{4CEA3324-22C2-43EB-B81F-4B6F284CC239}"/>
      </w:docPartPr>
      <w:docPartBody>
        <w:p w:rsidR="00154755" w:rsidRDefault="00154755" w:rsidP="00154755">
          <w:pPr>
            <w:pStyle w:val="15244437429444538DCA5ED276B4733A"/>
          </w:pPr>
          <w:r>
            <w:rPr>
              <w:rStyle w:val="Tekstrezerviranogmjesta"/>
            </w:rPr>
            <w:t>Odaberite stavku.</w:t>
          </w:r>
        </w:p>
      </w:docPartBody>
    </w:docPart>
    <w:docPart>
      <w:docPartPr>
        <w:name w:val="BAB777A5B36542D986BF7736515CFE92"/>
        <w:category>
          <w:name w:val="Općenito"/>
          <w:gallery w:val="placeholder"/>
        </w:category>
        <w:types>
          <w:type w:val="bbPlcHdr"/>
        </w:types>
        <w:behaviors>
          <w:behavior w:val="content"/>
        </w:behaviors>
        <w:guid w:val="{6EDA2E08-E515-4A55-85D1-10D669F24786}"/>
      </w:docPartPr>
      <w:docPartBody>
        <w:p w:rsidR="00154755" w:rsidRDefault="00154755" w:rsidP="00154755">
          <w:pPr>
            <w:pStyle w:val="BAB777A5B36542D986BF7736515CFE92"/>
          </w:pPr>
          <w:r>
            <w:rPr>
              <w:rStyle w:val="Tekstrezerviranogmjesta"/>
            </w:rPr>
            <w:t>Odaberite stavku.</w:t>
          </w:r>
        </w:p>
      </w:docPartBody>
    </w:docPart>
    <w:docPart>
      <w:docPartPr>
        <w:name w:val="A792DC681B864707BF8BC3B9DEA18772"/>
        <w:category>
          <w:name w:val="Općenito"/>
          <w:gallery w:val="placeholder"/>
        </w:category>
        <w:types>
          <w:type w:val="bbPlcHdr"/>
        </w:types>
        <w:behaviors>
          <w:behavior w:val="content"/>
        </w:behaviors>
        <w:guid w:val="{FB282464-8CEC-4340-9948-2ECB5797C972}"/>
      </w:docPartPr>
      <w:docPartBody>
        <w:p w:rsidR="00154755" w:rsidRDefault="00154755" w:rsidP="00154755">
          <w:pPr>
            <w:pStyle w:val="A792DC681B864707BF8BC3B9DEA18772"/>
          </w:pPr>
          <w:r>
            <w:rPr>
              <w:rStyle w:val="Tekstrezerviranogmjesta"/>
            </w:rPr>
            <w:t>Odaberite stavku.</w:t>
          </w:r>
        </w:p>
      </w:docPartBody>
    </w:docPart>
    <w:docPart>
      <w:docPartPr>
        <w:name w:val="80A1A1D80FC24CF9B0F4CCA3E1B81D5C"/>
        <w:category>
          <w:name w:val="Općenito"/>
          <w:gallery w:val="placeholder"/>
        </w:category>
        <w:types>
          <w:type w:val="bbPlcHdr"/>
        </w:types>
        <w:behaviors>
          <w:behavior w:val="content"/>
        </w:behaviors>
        <w:guid w:val="{A5BB59ED-72E4-4CCF-B48E-5368AD095010}"/>
      </w:docPartPr>
      <w:docPartBody>
        <w:p w:rsidR="00154755" w:rsidRDefault="00154755" w:rsidP="00154755">
          <w:pPr>
            <w:pStyle w:val="80A1A1D80FC24CF9B0F4CCA3E1B81D5C"/>
          </w:pPr>
          <w:r>
            <w:rPr>
              <w:rStyle w:val="Tekstrezerviranogmjesta"/>
            </w:rPr>
            <w:t>Odaberite stavku.</w:t>
          </w:r>
        </w:p>
      </w:docPartBody>
    </w:docPart>
    <w:docPart>
      <w:docPartPr>
        <w:name w:val="753CE40AE7E1440288AEE6EFF3808B4E"/>
        <w:category>
          <w:name w:val="Općenito"/>
          <w:gallery w:val="placeholder"/>
        </w:category>
        <w:types>
          <w:type w:val="bbPlcHdr"/>
        </w:types>
        <w:behaviors>
          <w:behavior w:val="content"/>
        </w:behaviors>
        <w:guid w:val="{D3E7AD89-B1B3-4DCA-B28A-4B22E444051D}"/>
      </w:docPartPr>
      <w:docPartBody>
        <w:p w:rsidR="00154755" w:rsidRDefault="00154755" w:rsidP="00154755">
          <w:pPr>
            <w:pStyle w:val="753CE40AE7E1440288AEE6EFF3808B4E"/>
          </w:pPr>
          <w:r>
            <w:rPr>
              <w:rStyle w:val="Tekstrezerviranogmjesta"/>
            </w:rPr>
            <w:t>Odaberite stavku.</w:t>
          </w:r>
        </w:p>
      </w:docPartBody>
    </w:docPart>
    <w:docPart>
      <w:docPartPr>
        <w:name w:val="38C8515B52E0455F9522FAE676DB9B61"/>
        <w:category>
          <w:name w:val="Općenito"/>
          <w:gallery w:val="placeholder"/>
        </w:category>
        <w:types>
          <w:type w:val="bbPlcHdr"/>
        </w:types>
        <w:behaviors>
          <w:behavior w:val="content"/>
        </w:behaviors>
        <w:guid w:val="{5F5806A7-C447-4B9F-85C2-39A2963520E6}"/>
      </w:docPartPr>
      <w:docPartBody>
        <w:p w:rsidR="00154755" w:rsidRDefault="00154755" w:rsidP="00154755">
          <w:pPr>
            <w:pStyle w:val="38C8515B52E0455F9522FAE676DB9B61"/>
          </w:pPr>
          <w:r>
            <w:rPr>
              <w:rStyle w:val="Tekstrezerviranogmjesta"/>
            </w:rPr>
            <w:t>Odaberite stavku.</w:t>
          </w:r>
        </w:p>
      </w:docPartBody>
    </w:docPart>
    <w:docPart>
      <w:docPartPr>
        <w:name w:val="DDC6CD15B3DB4F3D9F091FA2F88154AF"/>
        <w:category>
          <w:name w:val="Općenito"/>
          <w:gallery w:val="placeholder"/>
        </w:category>
        <w:types>
          <w:type w:val="bbPlcHdr"/>
        </w:types>
        <w:behaviors>
          <w:behavior w:val="content"/>
        </w:behaviors>
        <w:guid w:val="{CF65C567-7DFC-4622-A7F3-70C15085771F}"/>
      </w:docPartPr>
      <w:docPartBody>
        <w:p w:rsidR="00154755" w:rsidRDefault="00154755" w:rsidP="00154755">
          <w:pPr>
            <w:pStyle w:val="DDC6CD15B3DB4F3D9F091FA2F88154AF"/>
          </w:pPr>
          <w:r>
            <w:rPr>
              <w:rStyle w:val="Tekstrezerviranogmjesta"/>
            </w:rPr>
            <w:t>Odaberite stavku.</w:t>
          </w:r>
        </w:p>
      </w:docPartBody>
    </w:docPart>
    <w:docPart>
      <w:docPartPr>
        <w:name w:val="5166A45FBBE74B0A8FEB4C02F48F7610"/>
        <w:category>
          <w:name w:val="Općenito"/>
          <w:gallery w:val="placeholder"/>
        </w:category>
        <w:types>
          <w:type w:val="bbPlcHdr"/>
        </w:types>
        <w:behaviors>
          <w:behavior w:val="content"/>
        </w:behaviors>
        <w:guid w:val="{47520519-CB37-4E20-A88E-B1012D1C5ACC}"/>
      </w:docPartPr>
      <w:docPartBody>
        <w:p w:rsidR="00154755" w:rsidRDefault="00154755" w:rsidP="00154755">
          <w:pPr>
            <w:pStyle w:val="5166A45FBBE74B0A8FEB4C02F48F7610"/>
          </w:pPr>
          <w:r>
            <w:rPr>
              <w:rStyle w:val="Tekstrezerviranogmjesta"/>
            </w:rPr>
            <w:t>Odaberite stavku.</w:t>
          </w:r>
        </w:p>
      </w:docPartBody>
    </w:docPart>
    <w:docPart>
      <w:docPartPr>
        <w:name w:val="2563D4C5AC6E41F68B915BB90556C803"/>
        <w:category>
          <w:name w:val="Općenito"/>
          <w:gallery w:val="placeholder"/>
        </w:category>
        <w:types>
          <w:type w:val="bbPlcHdr"/>
        </w:types>
        <w:behaviors>
          <w:behavior w:val="content"/>
        </w:behaviors>
        <w:guid w:val="{224A1FC0-2B6E-482C-A4BB-15BFE16C0B86}"/>
      </w:docPartPr>
      <w:docPartBody>
        <w:p w:rsidR="00154755" w:rsidRDefault="00154755" w:rsidP="00154755">
          <w:pPr>
            <w:pStyle w:val="2563D4C5AC6E41F68B915BB90556C803"/>
          </w:pPr>
          <w:r>
            <w:rPr>
              <w:rStyle w:val="Tekstrezerviranogmjesta"/>
            </w:rPr>
            <w:t>Odaberite stavku.</w:t>
          </w:r>
        </w:p>
      </w:docPartBody>
    </w:docPart>
    <w:docPart>
      <w:docPartPr>
        <w:name w:val="6F40B37BBEEA4971B67513507C6F729F"/>
        <w:category>
          <w:name w:val="Općenito"/>
          <w:gallery w:val="placeholder"/>
        </w:category>
        <w:types>
          <w:type w:val="bbPlcHdr"/>
        </w:types>
        <w:behaviors>
          <w:behavior w:val="content"/>
        </w:behaviors>
        <w:guid w:val="{1E237D5E-1362-461B-87D9-16748F2560BD}"/>
      </w:docPartPr>
      <w:docPartBody>
        <w:p w:rsidR="00154755" w:rsidRDefault="00154755" w:rsidP="00154755">
          <w:pPr>
            <w:pStyle w:val="6F40B37BBEEA4971B67513507C6F729F"/>
          </w:pPr>
          <w:r>
            <w:rPr>
              <w:rStyle w:val="Tekstrezerviranogmjesta"/>
            </w:rPr>
            <w:t>Odaberite stavku.</w:t>
          </w:r>
        </w:p>
      </w:docPartBody>
    </w:docPart>
    <w:docPart>
      <w:docPartPr>
        <w:name w:val="E6E48AC150BC4D9C981EF9403B8830C6"/>
        <w:category>
          <w:name w:val="Općenito"/>
          <w:gallery w:val="placeholder"/>
        </w:category>
        <w:types>
          <w:type w:val="bbPlcHdr"/>
        </w:types>
        <w:behaviors>
          <w:behavior w:val="content"/>
        </w:behaviors>
        <w:guid w:val="{0EC65267-C725-49F1-8F20-75917985E9B1}"/>
      </w:docPartPr>
      <w:docPartBody>
        <w:p w:rsidR="00154755" w:rsidRDefault="00154755" w:rsidP="00154755">
          <w:pPr>
            <w:pStyle w:val="E6E48AC150BC4D9C981EF9403B8830C6"/>
          </w:pPr>
          <w:r>
            <w:rPr>
              <w:rStyle w:val="Tekstrezerviranogmjesta"/>
            </w:rPr>
            <w:t>Odaberite stavku.</w:t>
          </w:r>
        </w:p>
      </w:docPartBody>
    </w:docPart>
    <w:docPart>
      <w:docPartPr>
        <w:name w:val="EAF854D7D5034B62926F0A6874A23EFE"/>
        <w:category>
          <w:name w:val="Općenito"/>
          <w:gallery w:val="placeholder"/>
        </w:category>
        <w:types>
          <w:type w:val="bbPlcHdr"/>
        </w:types>
        <w:behaviors>
          <w:behavior w:val="content"/>
        </w:behaviors>
        <w:guid w:val="{6EFC144C-F0BA-409C-8D33-5DB133A4ECCB}"/>
      </w:docPartPr>
      <w:docPartBody>
        <w:p w:rsidR="00154755" w:rsidRDefault="00154755" w:rsidP="00154755">
          <w:pPr>
            <w:pStyle w:val="EAF854D7D5034B62926F0A6874A23EFE"/>
          </w:pPr>
          <w:r>
            <w:rPr>
              <w:rStyle w:val="Tekstrezerviranogmjesta"/>
            </w:rPr>
            <w:t>Odaberite stavku.</w:t>
          </w:r>
        </w:p>
      </w:docPartBody>
    </w:docPart>
    <w:docPart>
      <w:docPartPr>
        <w:name w:val="D518193B3393467994129FA5D8D39E07"/>
        <w:category>
          <w:name w:val="Općenito"/>
          <w:gallery w:val="placeholder"/>
        </w:category>
        <w:types>
          <w:type w:val="bbPlcHdr"/>
        </w:types>
        <w:behaviors>
          <w:behavior w:val="content"/>
        </w:behaviors>
        <w:guid w:val="{A34A12D2-894B-4620-BCC8-F6E74900B5CD}"/>
      </w:docPartPr>
      <w:docPartBody>
        <w:p w:rsidR="00154755" w:rsidRDefault="00154755" w:rsidP="00154755">
          <w:pPr>
            <w:pStyle w:val="D518193B3393467994129FA5D8D39E07"/>
          </w:pPr>
          <w:r>
            <w:rPr>
              <w:rStyle w:val="Tekstrezerviranogmjesta"/>
            </w:rPr>
            <w:t>Odaberite stavku.</w:t>
          </w:r>
        </w:p>
      </w:docPartBody>
    </w:docPart>
    <w:docPart>
      <w:docPartPr>
        <w:name w:val="030C4908BB304B029CE092AD778F4122"/>
        <w:category>
          <w:name w:val="Općenito"/>
          <w:gallery w:val="placeholder"/>
        </w:category>
        <w:types>
          <w:type w:val="bbPlcHdr"/>
        </w:types>
        <w:behaviors>
          <w:behavior w:val="content"/>
        </w:behaviors>
        <w:guid w:val="{D3B27D7A-A58E-4500-96A6-30BCD4DAC31B}"/>
      </w:docPartPr>
      <w:docPartBody>
        <w:p w:rsidR="00154755" w:rsidRDefault="00154755" w:rsidP="00154755">
          <w:pPr>
            <w:pStyle w:val="030C4908BB304B029CE092AD778F4122"/>
          </w:pPr>
          <w:r>
            <w:rPr>
              <w:rStyle w:val="Tekstrezerviranogmjesta"/>
            </w:rPr>
            <w:t>Odaberite stavku.</w:t>
          </w:r>
        </w:p>
      </w:docPartBody>
    </w:docPart>
    <w:docPart>
      <w:docPartPr>
        <w:name w:val="CF6301CBEBC94A77A15C1F62FC80435D"/>
        <w:category>
          <w:name w:val="Općenito"/>
          <w:gallery w:val="placeholder"/>
        </w:category>
        <w:types>
          <w:type w:val="bbPlcHdr"/>
        </w:types>
        <w:behaviors>
          <w:behavior w:val="content"/>
        </w:behaviors>
        <w:guid w:val="{85A36FED-CA45-4ABB-8DFF-DEC6043D5F74}"/>
      </w:docPartPr>
      <w:docPartBody>
        <w:p w:rsidR="00154755" w:rsidRDefault="00154755" w:rsidP="00154755">
          <w:pPr>
            <w:pStyle w:val="CF6301CBEBC94A77A15C1F62FC80435D"/>
          </w:pPr>
          <w:r>
            <w:rPr>
              <w:rStyle w:val="Tekstrezerviranogmjesta"/>
            </w:rPr>
            <w:t>Odaberite stavku.</w:t>
          </w:r>
        </w:p>
      </w:docPartBody>
    </w:docPart>
    <w:docPart>
      <w:docPartPr>
        <w:name w:val="2C10B87A74F14D3D9DC5AB591147C4AA"/>
        <w:category>
          <w:name w:val="Općenito"/>
          <w:gallery w:val="placeholder"/>
        </w:category>
        <w:types>
          <w:type w:val="bbPlcHdr"/>
        </w:types>
        <w:behaviors>
          <w:behavior w:val="content"/>
        </w:behaviors>
        <w:guid w:val="{CD3CA25E-2B0A-43F6-8DB8-15394760953E}"/>
      </w:docPartPr>
      <w:docPartBody>
        <w:p w:rsidR="00154755" w:rsidRDefault="00154755" w:rsidP="00154755">
          <w:pPr>
            <w:pStyle w:val="2C10B87A74F14D3D9DC5AB591147C4AA"/>
          </w:pPr>
          <w:r>
            <w:rPr>
              <w:rStyle w:val="Tekstrezerviranogmjesta"/>
            </w:rPr>
            <w:t>Odaberite stavku.</w:t>
          </w:r>
        </w:p>
      </w:docPartBody>
    </w:docPart>
    <w:docPart>
      <w:docPartPr>
        <w:name w:val="645D2FDBC0A642CB8C8AC5E67AAA44CA"/>
        <w:category>
          <w:name w:val="Općenito"/>
          <w:gallery w:val="placeholder"/>
        </w:category>
        <w:types>
          <w:type w:val="bbPlcHdr"/>
        </w:types>
        <w:behaviors>
          <w:behavior w:val="content"/>
        </w:behaviors>
        <w:guid w:val="{071EBE05-88D0-4ECC-91C6-BCD5D0A9079C}"/>
      </w:docPartPr>
      <w:docPartBody>
        <w:p w:rsidR="00154755" w:rsidRDefault="00154755" w:rsidP="00154755">
          <w:pPr>
            <w:pStyle w:val="645D2FDBC0A642CB8C8AC5E67AAA44CA"/>
          </w:pPr>
          <w:r>
            <w:rPr>
              <w:rStyle w:val="Tekstrezerviranogmjesta"/>
            </w:rPr>
            <w:t>Odaberite stavku.</w:t>
          </w:r>
        </w:p>
      </w:docPartBody>
    </w:docPart>
    <w:docPart>
      <w:docPartPr>
        <w:name w:val="EA7BCB45E8F543E7AAE86AF631C92508"/>
        <w:category>
          <w:name w:val="Općenito"/>
          <w:gallery w:val="placeholder"/>
        </w:category>
        <w:types>
          <w:type w:val="bbPlcHdr"/>
        </w:types>
        <w:behaviors>
          <w:behavior w:val="content"/>
        </w:behaviors>
        <w:guid w:val="{1F0F78DB-28F2-4311-9D40-DC3F3D3B8324}"/>
      </w:docPartPr>
      <w:docPartBody>
        <w:p w:rsidR="00154755" w:rsidRDefault="00154755" w:rsidP="00154755">
          <w:pPr>
            <w:pStyle w:val="EA7BCB45E8F543E7AAE86AF631C92508"/>
          </w:pPr>
          <w:r>
            <w:rPr>
              <w:rStyle w:val="Tekstrezerviranogmjesta"/>
            </w:rPr>
            <w:t>Odaberite stavku.</w:t>
          </w:r>
        </w:p>
      </w:docPartBody>
    </w:docPart>
    <w:docPart>
      <w:docPartPr>
        <w:name w:val="70594B8DAA924BC8BD02BA418B9275D1"/>
        <w:category>
          <w:name w:val="Općenito"/>
          <w:gallery w:val="placeholder"/>
        </w:category>
        <w:types>
          <w:type w:val="bbPlcHdr"/>
        </w:types>
        <w:behaviors>
          <w:behavior w:val="content"/>
        </w:behaviors>
        <w:guid w:val="{39A49D71-EB59-4DF0-87DD-2364E23ED223}"/>
      </w:docPartPr>
      <w:docPartBody>
        <w:p w:rsidR="00154755" w:rsidRDefault="00154755" w:rsidP="00154755">
          <w:pPr>
            <w:pStyle w:val="70594B8DAA924BC8BD02BA418B9275D1"/>
          </w:pPr>
          <w:r>
            <w:rPr>
              <w:rStyle w:val="Tekstrezerviranogmjesta"/>
            </w:rPr>
            <w:t>Odaberite stavku.</w:t>
          </w:r>
        </w:p>
      </w:docPartBody>
    </w:docPart>
    <w:docPart>
      <w:docPartPr>
        <w:name w:val="B3E08CDAA8DF4B8A9E7C68F34FFD42A3"/>
        <w:category>
          <w:name w:val="Općenito"/>
          <w:gallery w:val="placeholder"/>
        </w:category>
        <w:types>
          <w:type w:val="bbPlcHdr"/>
        </w:types>
        <w:behaviors>
          <w:behavior w:val="content"/>
        </w:behaviors>
        <w:guid w:val="{8B243977-708D-4607-AD80-37F9385A80F1}"/>
      </w:docPartPr>
      <w:docPartBody>
        <w:p w:rsidR="00154755" w:rsidRDefault="00154755" w:rsidP="00154755">
          <w:pPr>
            <w:pStyle w:val="B3E08CDAA8DF4B8A9E7C68F34FFD42A3"/>
          </w:pPr>
          <w:r>
            <w:rPr>
              <w:rStyle w:val="Tekstrezerviranogmjesta"/>
            </w:rPr>
            <w:t>Odaberite stavku.</w:t>
          </w:r>
        </w:p>
      </w:docPartBody>
    </w:docPart>
    <w:docPart>
      <w:docPartPr>
        <w:name w:val="6625ABB4F7A74FA28AFA792C25713C48"/>
        <w:category>
          <w:name w:val="Općenito"/>
          <w:gallery w:val="placeholder"/>
        </w:category>
        <w:types>
          <w:type w:val="bbPlcHdr"/>
        </w:types>
        <w:behaviors>
          <w:behavior w:val="content"/>
        </w:behaviors>
        <w:guid w:val="{4EEF500C-7C57-4AED-A5F6-85B50DA2580C}"/>
      </w:docPartPr>
      <w:docPartBody>
        <w:p w:rsidR="00154755" w:rsidRDefault="00154755" w:rsidP="00154755">
          <w:pPr>
            <w:pStyle w:val="6625ABB4F7A74FA28AFA792C25713C48"/>
          </w:pPr>
          <w:r>
            <w:rPr>
              <w:rStyle w:val="Tekstrezerviranogmjesta"/>
            </w:rPr>
            <w:t>Odaberite stavku.</w:t>
          </w:r>
        </w:p>
      </w:docPartBody>
    </w:docPart>
    <w:docPart>
      <w:docPartPr>
        <w:name w:val="5F2FA3CA3D604D9FB149F38765749F78"/>
        <w:category>
          <w:name w:val="Općenito"/>
          <w:gallery w:val="placeholder"/>
        </w:category>
        <w:types>
          <w:type w:val="bbPlcHdr"/>
        </w:types>
        <w:behaviors>
          <w:behavior w:val="content"/>
        </w:behaviors>
        <w:guid w:val="{7B884DAB-604B-459F-BE0D-A4C2D0A12CE0}"/>
      </w:docPartPr>
      <w:docPartBody>
        <w:p w:rsidR="00154755" w:rsidRDefault="00154755" w:rsidP="00154755">
          <w:pPr>
            <w:pStyle w:val="5F2FA3CA3D604D9FB149F38765749F78"/>
          </w:pPr>
          <w:r>
            <w:rPr>
              <w:rStyle w:val="Tekstrezerviranogmjesta"/>
            </w:rPr>
            <w:t>Odaberite stavku.</w:t>
          </w:r>
        </w:p>
      </w:docPartBody>
    </w:docPart>
    <w:docPart>
      <w:docPartPr>
        <w:name w:val="776DF85BEDE5445997A8D923E0D69FF9"/>
        <w:category>
          <w:name w:val="Općenito"/>
          <w:gallery w:val="placeholder"/>
        </w:category>
        <w:types>
          <w:type w:val="bbPlcHdr"/>
        </w:types>
        <w:behaviors>
          <w:behavior w:val="content"/>
        </w:behaviors>
        <w:guid w:val="{D7998D3E-B9F1-4574-AC41-097B0FA8AC4B}"/>
      </w:docPartPr>
      <w:docPartBody>
        <w:p w:rsidR="00154755" w:rsidRDefault="00154755" w:rsidP="00154755">
          <w:pPr>
            <w:pStyle w:val="776DF85BEDE5445997A8D923E0D69FF9"/>
          </w:pPr>
          <w:r>
            <w:rPr>
              <w:rStyle w:val="Tekstrezerviranogmjesta"/>
            </w:rPr>
            <w:t>Odaberite stavku.</w:t>
          </w:r>
        </w:p>
      </w:docPartBody>
    </w:docPart>
    <w:docPart>
      <w:docPartPr>
        <w:name w:val="ADCC8DFE3A6B40BCA80F0878F13FAE08"/>
        <w:category>
          <w:name w:val="Općenito"/>
          <w:gallery w:val="placeholder"/>
        </w:category>
        <w:types>
          <w:type w:val="bbPlcHdr"/>
        </w:types>
        <w:behaviors>
          <w:behavior w:val="content"/>
        </w:behaviors>
        <w:guid w:val="{8FBA93E5-206C-491A-A5F0-F4C29C6D7BD4}"/>
      </w:docPartPr>
      <w:docPartBody>
        <w:p w:rsidR="00154755" w:rsidRDefault="00154755" w:rsidP="00154755">
          <w:pPr>
            <w:pStyle w:val="ADCC8DFE3A6B40BCA80F0878F13FAE08"/>
          </w:pPr>
          <w:r>
            <w:rPr>
              <w:rStyle w:val="Tekstrezerviranogmjesta"/>
            </w:rPr>
            <w:t>Odaberite stavku.</w:t>
          </w:r>
        </w:p>
      </w:docPartBody>
    </w:docPart>
    <w:docPart>
      <w:docPartPr>
        <w:name w:val="76AFD15AB7874C3081B8F40116B5C7E4"/>
        <w:category>
          <w:name w:val="Općenito"/>
          <w:gallery w:val="placeholder"/>
        </w:category>
        <w:types>
          <w:type w:val="bbPlcHdr"/>
        </w:types>
        <w:behaviors>
          <w:behavior w:val="content"/>
        </w:behaviors>
        <w:guid w:val="{5C6D6589-BB5B-44C7-8620-DAF9257FDACE}"/>
      </w:docPartPr>
      <w:docPartBody>
        <w:p w:rsidR="00154755" w:rsidRDefault="00154755" w:rsidP="00154755">
          <w:pPr>
            <w:pStyle w:val="76AFD15AB7874C3081B8F40116B5C7E4"/>
          </w:pPr>
          <w:r>
            <w:rPr>
              <w:rStyle w:val="Tekstrezerviranogmjesta"/>
            </w:rPr>
            <w:t>Odaberite stavku.</w:t>
          </w:r>
        </w:p>
      </w:docPartBody>
    </w:docPart>
    <w:docPart>
      <w:docPartPr>
        <w:name w:val="CD61D4A4F8E84E8F9595BE1895A7C3DF"/>
        <w:category>
          <w:name w:val="Općenito"/>
          <w:gallery w:val="placeholder"/>
        </w:category>
        <w:types>
          <w:type w:val="bbPlcHdr"/>
        </w:types>
        <w:behaviors>
          <w:behavior w:val="content"/>
        </w:behaviors>
        <w:guid w:val="{4409B835-FAED-4A75-8032-DDC01D638B03}"/>
      </w:docPartPr>
      <w:docPartBody>
        <w:p w:rsidR="00154755" w:rsidRDefault="00154755" w:rsidP="00154755">
          <w:pPr>
            <w:pStyle w:val="CD61D4A4F8E84E8F9595BE1895A7C3DF"/>
          </w:pPr>
          <w:r>
            <w:rPr>
              <w:rStyle w:val="Tekstrezerviranogmjesta"/>
            </w:rPr>
            <w:t>Odaberite stavku.</w:t>
          </w:r>
        </w:p>
      </w:docPartBody>
    </w:docPart>
    <w:docPart>
      <w:docPartPr>
        <w:name w:val="1B2C234D787F4CD4A048441D514FDD23"/>
        <w:category>
          <w:name w:val="Općenito"/>
          <w:gallery w:val="placeholder"/>
        </w:category>
        <w:types>
          <w:type w:val="bbPlcHdr"/>
        </w:types>
        <w:behaviors>
          <w:behavior w:val="content"/>
        </w:behaviors>
        <w:guid w:val="{3F053AEC-E6DD-433D-8B32-4DC657E6FBA0}"/>
      </w:docPartPr>
      <w:docPartBody>
        <w:p w:rsidR="00154755" w:rsidRDefault="00154755" w:rsidP="00154755">
          <w:pPr>
            <w:pStyle w:val="1B2C234D787F4CD4A048441D514FDD23"/>
          </w:pPr>
          <w:r>
            <w:rPr>
              <w:rStyle w:val="Tekstrezerviranogmjesta"/>
            </w:rPr>
            <w:t>Odaberite stavku.</w:t>
          </w:r>
        </w:p>
      </w:docPartBody>
    </w:docPart>
    <w:docPart>
      <w:docPartPr>
        <w:name w:val="5788B67478634E1492AF017A45181B3C"/>
        <w:category>
          <w:name w:val="Općenito"/>
          <w:gallery w:val="placeholder"/>
        </w:category>
        <w:types>
          <w:type w:val="bbPlcHdr"/>
        </w:types>
        <w:behaviors>
          <w:behavior w:val="content"/>
        </w:behaviors>
        <w:guid w:val="{8A8DB2A0-37E0-441E-AD81-96880E98C0D9}"/>
      </w:docPartPr>
      <w:docPartBody>
        <w:p w:rsidR="00154755" w:rsidRDefault="00154755" w:rsidP="00154755">
          <w:pPr>
            <w:pStyle w:val="5788B67478634E1492AF017A45181B3C"/>
          </w:pPr>
          <w:r>
            <w:rPr>
              <w:rStyle w:val="Tekstrezerviranogmjesta"/>
            </w:rPr>
            <w:t>Odaberite stavku.</w:t>
          </w:r>
        </w:p>
      </w:docPartBody>
    </w:docPart>
    <w:docPart>
      <w:docPartPr>
        <w:name w:val="55DE263D08D4480CBC1048ABE6F6C133"/>
        <w:category>
          <w:name w:val="Općenito"/>
          <w:gallery w:val="placeholder"/>
        </w:category>
        <w:types>
          <w:type w:val="bbPlcHdr"/>
        </w:types>
        <w:behaviors>
          <w:behavior w:val="content"/>
        </w:behaviors>
        <w:guid w:val="{103A9780-1B49-41A6-8598-EDC0CB250A69}"/>
      </w:docPartPr>
      <w:docPartBody>
        <w:p w:rsidR="00154755" w:rsidRDefault="00154755" w:rsidP="00154755">
          <w:pPr>
            <w:pStyle w:val="55DE263D08D4480CBC1048ABE6F6C133"/>
          </w:pPr>
          <w:r>
            <w:rPr>
              <w:rStyle w:val="Tekstrezerviranogmjesta"/>
            </w:rPr>
            <w:t>Odaberite stavku.</w:t>
          </w:r>
        </w:p>
      </w:docPartBody>
    </w:docPart>
    <w:docPart>
      <w:docPartPr>
        <w:name w:val="CF3A9BBA993B4307865ADFEFF9B6CE1F"/>
        <w:category>
          <w:name w:val="Općenito"/>
          <w:gallery w:val="placeholder"/>
        </w:category>
        <w:types>
          <w:type w:val="bbPlcHdr"/>
        </w:types>
        <w:behaviors>
          <w:behavior w:val="content"/>
        </w:behaviors>
        <w:guid w:val="{B37149E5-C172-4E00-8A02-A61E8480875D}"/>
      </w:docPartPr>
      <w:docPartBody>
        <w:p w:rsidR="00154755" w:rsidRDefault="00154755" w:rsidP="00154755">
          <w:pPr>
            <w:pStyle w:val="CF3A9BBA993B4307865ADFEFF9B6CE1F"/>
          </w:pPr>
          <w:r>
            <w:rPr>
              <w:rStyle w:val="Tekstrezerviranogmjesta"/>
            </w:rPr>
            <w:t>Odaberite stavku.</w:t>
          </w:r>
        </w:p>
      </w:docPartBody>
    </w:docPart>
    <w:docPart>
      <w:docPartPr>
        <w:name w:val="8157F6F2DF63470283359817F8131A0F"/>
        <w:category>
          <w:name w:val="Općenito"/>
          <w:gallery w:val="placeholder"/>
        </w:category>
        <w:types>
          <w:type w:val="bbPlcHdr"/>
        </w:types>
        <w:behaviors>
          <w:behavior w:val="content"/>
        </w:behaviors>
        <w:guid w:val="{A6BF8C5F-8836-4112-8E4C-7038ED88D21D}"/>
      </w:docPartPr>
      <w:docPartBody>
        <w:p w:rsidR="00154755" w:rsidRDefault="00154755" w:rsidP="00154755">
          <w:pPr>
            <w:pStyle w:val="8157F6F2DF63470283359817F8131A0F"/>
          </w:pPr>
          <w:r>
            <w:rPr>
              <w:rStyle w:val="Tekstrezerviranogmjesta"/>
            </w:rPr>
            <w:t>Odaberite stavku.</w:t>
          </w:r>
        </w:p>
      </w:docPartBody>
    </w:docPart>
    <w:docPart>
      <w:docPartPr>
        <w:name w:val="5E5D08133AD24371AF9E705A25CB4E8D"/>
        <w:category>
          <w:name w:val="Općenito"/>
          <w:gallery w:val="placeholder"/>
        </w:category>
        <w:types>
          <w:type w:val="bbPlcHdr"/>
        </w:types>
        <w:behaviors>
          <w:behavior w:val="content"/>
        </w:behaviors>
        <w:guid w:val="{38094518-EF1F-4AC3-9D3E-522F40DBBF92}"/>
      </w:docPartPr>
      <w:docPartBody>
        <w:p w:rsidR="00154755" w:rsidRDefault="00154755" w:rsidP="00154755">
          <w:pPr>
            <w:pStyle w:val="5E5D08133AD24371AF9E705A25CB4E8D"/>
          </w:pPr>
          <w:r>
            <w:rPr>
              <w:rStyle w:val="Tekstrezerviranogmjesta"/>
            </w:rPr>
            <w:t>Odaberite stavku.</w:t>
          </w:r>
        </w:p>
      </w:docPartBody>
    </w:docPart>
    <w:docPart>
      <w:docPartPr>
        <w:name w:val="74A54FE084184BD5BB5233A949CD9175"/>
        <w:category>
          <w:name w:val="Općenito"/>
          <w:gallery w:val="placeholder"/>
        </w:category>
        <w:types>
          <w:type w:val="bbPlcHdr"/>
        </w:types>
        <w:behaviors>
          <w:behavior w:val="content"/>
        </w:behaviors>
        <w:guid w:val="{B0B0CC56-EEC2-49ED-8F21-8ABE5EAB5616}"/>
      </w:docPartPr>
      <w:docPartBody>
        <w:p w:rsidR="00154755" w:rsidRDefault="00154755" w:rsidP="00154755">
          <w:pPr>
            <w:pStyle w:val="74A54FE084184BD5BB5233A949CD9175"/>
          </w:pPr>
          <w:r>
            <w:rPr>
              <w:rStyle w:val="Tekstrezerviranogmjesta"/>
            </w:rPr>
            <w:t>Odaberite stavku.</w:t>
          </w:r>
        </w:p>
      </w:docPartBody>
    </w:docPart>
    <w:docPart>
      <w:docPartPr>
        <w:name w:val="DC8DABBAA3BD43EEBF8246E6210F9CA1"/>
        <w:category>
          <w:name w:val="Općenito"/>
          <w:gallery w:val="placeholder"/>
        </w:category>
        <w:types>
          <w:type w:val="bbPlcHdr"/>
        </w:types>
        <w:behaviors>
          <w:behavior w:val="content"/>
        </w:behaviors>
        <w:guid w:val="{E004A0DA-CAC6-4929-B6F2-9276A2F2D549}"/>
      </w:docPartPr>
      <w:docPartBody>
        <w:p w:rsidR="00154755" w:rsidRDefault="00154755" w:rsidP="00154755">
          <w:pPr>
            <w:pStyle w:val="DC8DABBAA3BD43EEBF8246E6210F9CA1"/>
          </w:pPr>
          <w:r>
            <w:rPr>
              <w:rStyle w:val="Tekstrezerviranogmjesta"/>
            </w:rPr>
            <w:t>Odaberite stavku.</w:t>
          </w:r>
        </w:p>
      </w:docPartBody>
    </w:docPart>
    <w:docPart>
      <w:docPartPr>
        <w:name w:val="89B7876F4AD441B4BE3FDF3262137126"/>
        <w:category>
          <w:name w:val="Općenito"/>
          <w:gallery w:val="placeholder"/>
        </w:category>
        <w:types>
          <w:type w:val="bbPlcHdr"/>
        </w:types>
        <w:behaviors>
          <w:behavior w:val="content"/>
        </w:behaviors>
        <w:guid w:val="{5325EAD8-1359-4D94-AD87-17FBED239B43}"/>
      </w:docPartPr>
      <w:docPartBody>
        <w:p w:rsidR="00154755" w:rsidRDefault="00154755" w:rsidP="00154755">
          <w:pPr>
            <w:pStyle w:val="89B7876F4AD441B4BE3FDF3262137126"/>
          </w:pPr>
          <w:r>
            <w:rPr>
              <w:rStyle w:val="Tekstrezerviranogmjesta"/>
            </w:rPr>
            <w:t>Odaberite stavku.</w:t>
          </w:r>
        </w:p>
      </w:docPartBody>
    </w:docPart>
    <w:docPart>
      <w:docPartPr>
        <w:name w:val="29F971DBAACA439A91ABEA7DFB8A9796"/>
        <w:category>
          <w:name w:val="Općenito"/>
          <w:gallery w:val="placeholder"/>
        </w:category>
        <w:types>
          <w:type w:val="bbPlcHdr"/>
        </w:types>
        <w:behaviors>
          <w:behavior w:val="content"/>
        </w:behaviors>
        <w:guid w:val="{8C8F8386-F228-4DFD-B8F2-D9DD07251E0A}"/>
      </w:docPartPr>
      <w:docPartBody>
        <w:p w:rsidR="00154755" w:rsidRDefault="00154755" w:rsidP="00154755">
          <w:pPr>
            <w:pStyle w:val="29F971DBAACA439A91ABEA7DFB8A9796"/>
          </w:pPr>
          <w:r>
            <w:rPr>
              <w:rStyle w:val="Tekstrezerviranogmjesta"/>
            </w:rPr>
            <w:t>Odaberite stavku.</w:t>
          </w:r>
        </w:p>
      </w:docPartBody>
    </w:docPart>
    <w:docPart>
      <w:docPartPr>
        <w:name w:val="C91665C0D9DD48DF8DE4381C29E0904A"/>
        <w:category>
          <w:name w:val="Općenito"/>
          <w:gallery w:val="placeholder"/>
        </w:category>
        <w:types>
          <w:type w:val="bbPlcHdr"/>
        </w:types>
        <w:behaviors>
          <w:behavior w:val="content"/>
        </w:behaviors>
        <w:guid w:val="{92EA5527-805E-4A2A-801F-E141D2CBBD8B}"/>
      </w:docPartPr>
      <w:docPartBody>
        <w:p w:rsidR="00154755" w:rsidRDefault="00154755" w:rsidP="00154755">
          <w:pPr>
            <w:pStyle w:val="C91665C0D9DD48DF8DE4381C29E0904A"/>
          </w:pPr>
          <w:r>
            <w:rPr>
              <w:rStyle w:val="Tekstrezerviranogmjesta"/>
            </w:rPr>
            <w:t>Odaberite stavku.</w:t>
          </w:r>
        </w:p>
      </w:docPartBody>
    </w:docPart>
    <w:docPart>
      <w:docPartPr>
        <w:name w:val="1241A680E2F1482ABF825FE6CD37F997"/>
        <w:category>
          <w:name w:val="Općenito"/>
          <w:gallery w:val="placeholder"/>
        </w:category>
        <w:types>
          <w:type w:val="bbPlcHdr"/>
        </w:types>
        <w:behaviors>
          <w:behavior w:val="content"/>
        </w:behaviors>
        <w:guid w:val="{F2E8FEEC-B7CF-45B9-8A58-B9D2E47995B0}"/>
      </w:docPartPr>
      <w:docPartBody>
        <w:p w:rsidR="00154755" w:rsidRDefault="00154755" w:rsidP="00154755">
          <w:pPr>
            <w:pStyle w:val="1241A680E2F1482ABF825FE6CD37F997"/>
          </w:pPr>
          <w:r>
            <w:rPr>
              <w:rStyle w:val="Tekstrezerviranogmjesta"/>
            </w:rPr>
            <w:t>Odaberite stavku.</w:t>
          </w:r>
        </w:p>
      </w:docPartBody>
    </w:docPart>
    <w:docPart>
      <w:docPartPr>
        <w:name w:val="0C13A01CA449468580DCA278956FC28B"/>
        <w:category>
          <w:name w:val="Općenito"/>
          <w:gallery w:val="placeholder"/>
        </w:category>
        <w:types>
          <w:type w:val="bbPlcHdr"/>
        </w:types>
        <w:behaviors>
          <w:behavior w:val="content"/>
        </w:behaviors>
        <w:guid w:val="{8DA95701-99E0-4640-9DEA-E1A6F24F31B3}"/>
      </w:docPartPr>
      <w:docPartBody>
        <w:p w:rsidR="00154755" w:rsidRDefault="00154755" w:rsidP="00154755">
          <w:pPr>
            <w:pStyle w:val="0C13A01CA449468580DCA278956FC28B"/>
          </w:pPr>
          <w:r>
            <w:rPr>
              <w:rStyle w:val="Tekstrezerviranogmjesta"/>
            </w:rPr>
            <w:t>Odaberite stavku.</w:t>
          </w:r>
        </w:p>
      </w:docPartBody>
    </w:docPart>
    <w:docPart>
      <w:docPartPr>
        <w:name w:val="C0C6AAFEA6064C2E8EF615195CC7DD76"/>
        <w:category>
          <w:name w:val="Općenito"/>
          <w:gallery w:val="placeholder"/>
        </w:category>
        <w:types>
          <w:type w:val="bbPlcHdr"/>
        </w:types>
        <w:behaviors>
          <w:behavior w:val="content"/>
        </w:behaviors>
        <w:guid w:val="{41E9195C-BF44-4AF2-80E6-13F025D3133E}"/>
      </w:docPartPr>
      <w:docPartBody>
        <w:p w:rsidR="00123873" w:rsidRDefault="00154755" w:rsidP="00154755">
          <w:pPr>
            <w:pStyle w:val="C0C6AAFEA6064C2E8EF615195CC7DD76"/>
          </w:pPr>
          <w:r>
            <w:rPr>
              <w:rStyle w:val="Tekstrezerviranogmjesta"/>
            </w:rPr>
            <w:t>Odaberite stavku.</w:t>
          </w:r>
        </w:p>
      </w:docPartBody>
    </w:docPart>
    <w:docPart>
      <w:docPartPr>
        <w:name w:val="D6B6B2D8FB3543CB877B0F15C252F07B"/>
        <w:category>
          <w:name w:val="Općenito"/>
          <w:gallery w:val="placeholder"/>
        </w:category>
        <w:types>
          <w:type w:val="bbPlcHdr"/>
        </w:types>
        <w:behaviors>
          <w:behavior w:val="content"/>
        </w:behaviors>
        <w:guid w:val="{F772F0FC-ABB3-4C85-83DF-7EBF801298B2}"/>
      </w:docPartPr>
      <w:docPartBody>
        <w:p w:rsidR="00123873" w:rsidRDefault="00154755" w:rsidP="00154755">
          <w:pPr>
            <w:pStyle w:val="D6B6B2D8FB3543CB877B0F15C252F07B"/>
          </w:pPr>
          <w:r>
            <w:rPr>
              <w:rStyle w:val="Tekstrezerviranogmjesta"/>
            </w:rPr>
            <w:t>Odaberite stavku.</w:t>
          </w:r>
        </w:p>
      </w:docPartBody>
    </w:docPart>
    <w:docPart>
      <w:docPartPr>
        <w:name w:val="314C409D79084C45A5B404F7A2D32916"/>
        <w:category>
          <w:name w:val="Općenito"/>
          <w:gallery w:val="placeholder"/>
        </w:category>
        <w:types>
          <w:type w:val="bbPlcHdr"/>
        </w:types>
        <w:behaviors>
          <w:behavior w:val="content"/>
        </w:behaviors>
        <w:guid w:val="{541461F9-735A-407B-B4DA-0185A5008222}"/>
      </w:docPartPr>
      <w:docPartBody>
        <w:p w:rsidR="00123873" w:rsidRDefault="00154755" w:rsidP="00154755">
          <w:pPr>
            <w:pStyle w:val="314C409D79084C45A5B404F7A2D32916"/>
          </w:pPr>
          <w:r>
            <w:rPr>
              <w:rStyle w:val="Tekstrezerviranogmjesta"/>
            </w:rPr>
            <w:t>Odaberite stavku.</w:t>
          </w:r>
        </w:p>
      </w:docPartBody>
    </w:docPart>
    <w:docPart>
      <w:docPartPr>
        <w:name w:val="EF8859A3BEBB49E6A568D19932C97C8B"/>
        <w:category>
          <w:name w:val="Općenito"/>
          <w:gallery w:val="placeholder"/>
        </w:category>
        <w:types>
          <w:type w:val="bbPlcHdr"/>
        </w:types>
        <w:behaviors>
          <w:behavior w:val="content"/>
        </w:behaviors>
        <w:guid w:val="{7FCFF456-752E-43F8-8354-ED710F3F27DE}"/>
      </w:docPartPr>
      <w:docPartBody>
        <w:p w:rsidR="00123873" w:rsidRDefault="00154755" w:rsidP="00154755">
          <w:pPr>
            <w:pStyle w:val="EF8859A3BEBB49E6A568D19932C97C8B"/>
          </w:pPr>
          <w:r>
            <w:rPr>
              <w:rStyle w:val="Tekstrezerviranogmjesta"/>
            </w:rPr>
            <w:t>Odaberite stavku.</w:t>
          </w:r>
        </w:p>
      </w:docPartBody>
    </w:docPart>
    <w:docPart>
      <w:docPartPr>
        <w:name w:val="B16ED9A0AACF421589D67C544E087832"/>
        <w:category>
          <w:name w:val="Općenito"/>
          <w:gallery w:val="placeholder"/>
        </w:category>
        <w:types>
          <w:type w:val="bbPlcHdr"/>
        </w:types>
        <w:behaviors>
          <w:behavior w:val="content"/>
        </w:behaviors>
        <w:guid w:val="{2AFDF474-647D-4580-97E4-0314E49A7461}"/>
      </w:docPartPr>
      <w:docPartBody>
        <w:p w:rsidR="00123873" w:rsidRDefault="00154755" w:rsidP="00154755">
          <w:pPr>
            <w:pStyle w:val="B16ED9A0AACF421589D67C544E087832"/>
          </w:pPr>
          <w:r>
            <w:rPr>
              <w:rStyle w:val="Tekstrezerviranogmjesta"/>
            </w:rPr>
            <w:t>Odaberite stavku.</w:t>
          </w:r>
        </w:p>
      </w:docPartBody>
    </w:docPart>
    <w:docPart>
      <w:docPartPr>
        <w:name w:val="7C356563F3D64F64AC24415190CF27BF"/>
        <w:category>
          <w:name w:val="Općenito"/>
          <w:gallery w:val="placeholder"/>
        </w:category>
        <w:types>
          <w:type w:val="bbPlcHdr"/>
        </w:types>
        <w:behaviors>
          <w:behavior w:val="content"/>
        </w:behaviors>
        <w:guid w:val="{85235DA8-A4BA-4734-AC53-E6820F1A4340}"/>
      </w:docPartPr>
      <w:docPartBody>
        <w:p w:rsidR="00123873" w:rsidRDefault="00154755" w:rsidP="00154755">
          <w:pPr>
            <w:pStyle w:val="7C356563F3D64F64AC24415190CF27BF"/>
          </w:pPr>
          <w:r>
            <w:rPr>
              <w:rStyle w:val="Tekstrezerviranogmjesta"/>
            </w:rPr>
            <w:t>Odaberite stavku.</w:t>
          </w:r>
        </w:p>
      </w:docPartBody>
    </w:docPart>
    <w:docPart>
      <w:docPartPr>
        <w:name w:val="1B3306735F5D4CA19AC8F52A5831CC81"/>
        <w:category>
          <w:name w:val="Općenito"/>
          <w:gallery w:val="placeholder"/>
        </w:category>
        <w:types>
          <w:type w:val="bbPlcHdr"/>
        </w:types>
        <w:behaviors>
          <w:behavior w:val="content"/>
        </w:behaviors>
        <w:guid w:val="{19FBE11F-EDD7-418C-A4D3-3DF84BD5201A}"/>
      </w:docPartPr>
      <w:docPartBody>
        <w:p w:rsidR="00123873" w:rsidRDefault="00154755" w:rsidP="00154755">
          <w:pPr>
            <w:pStyle w:val="1B3306735F5D4CA19AC8F52A5831CC81"/>
          </w:pPr>
          <w:r>
            <w:rPr>
              <w:rStyle w:val="Tekstrezerviranogmjesta"/>
            </w:rPr>
            <w:t>Odaberite stavku.</w:t>
          </w:r>
        </w:p>
      </w:docPartBody>
    </w:docPart>
    <w:docPart>
      <w:docPartPr>
        <w:name w:val="30686C92E7D3422780A84867F33D723A"/>
        <w:category>
          <w:name w:val="Općenito"/>
          <w:gallery w:val="placeholder"/>
        </w:category>
        <w:types>
          <w:type w:val="bbPlcHdr"/>
        </w:types>
        <w:behaviors>
          <w:behavior w:val="content"/>
        </w:behaviors>
        <w:guid w:val="{7AACD8A2-4911-429F-B37A-E6D86275AD4F}"/>
      </w:docPartPr>
      <w:docPartBody>
        <w:p w:rsidR="00123873" w:rsidRDefault="00154755" w:rsidP="00154755">
          <w:pPr>
            <w:pStyle w:val="30686C92E7D3422780A84867F33D723A"/>
          </w:pPr>
          <w:r>
            <w:rPr>
              <w:rStyle w:val="Tekstrezerviranogmjesta"/>
            </w:rPr>
            <w:t>Odaberite stavku.</w:t>
          </w:r>
        </w:p>
      </w:docPartBody>
    </w:docPart>
    <w:docPart>
      <w:docPartPr>
        <w:name w:val="A86A5B98635048C6A25F65FDE5ABEF1E"/>
        <w:category>
          <w:name w:val="Općenito"/>
          <w:gallery w:val="placeholder"/>
        </w:category>
        <w:types>
          <w:type w:val="bbPlcHdr"/>
        </w:types>
        <w:behaviors>
          <w:behavior w:val="content"/>
        </w:behaviors>
        <w:guid w:val="{6443A18E-A3DF-42BA-9E0B-49397847BC8B}"/>
      </w:docPartPr>
      <w:docPartBody>
        <w:p w:rsidR="00123873" w:rsidRDefault="00154755" w:rsidP="00154755">
          <w:pPr>
            <w:pStyle w:val="A86A5B98635048C6A25F65FDE5ABEF1E"/>
          </w:pPr>
          <w:r>
            <w:rPr>
              <w:rStyle w:val="Tekstrezerviranogmjesta"/>
            </w:rPr>
            <w:t>Odaberite stavku.</w:t>
          </w:r>
        </w:p>
      </w:docPartBody>
    </w:docPart>
    <w:docPart>
      <w:docPartPr>
        <w:name w:val="A104EA5A488946B290FEAE97CADA267E"/>
        <w:category>
          <w:name w:val="Općenito"/>
          <w:gallery w:val="placeholder"/>
        </w:category>
        <w:types>
          <w:type w:val="bbPlcHdr"/>
        </w:types>
        <w:behaviors>
          <w:behavior w:val="content"/>
        </w:behaviors>
        <w:guid w:val="{CC646A13-E931-4764-8C96-6611A90DC679}"/>
      </w:docPartPr>
      <w:docPartBody>
        <w:p w:rsidR="00123873" w:rsidRDefault="00154755" w:rsidP="00154755">
          <w:pPr>
            <w:pStyle w:val="A104EA5A488946B290FEAE97CADA267E"/>
          </w:pPr>
          <w:r>
            <w:rPr>
              <w:rStyle w:val="Tekstrezerviranogmjesta"/>
            </w:rPr>
            <w:t>Odaberite stavku.</w:t>
          </w:r>
        </w:p>
      </w:docPartBody>
    </w:docPart>
    <w:docPart>
      <w:docPartPr>
        <w:name w:val="EACBD02DD52440659B363B45DD0E8145"/>
        <w:category>
          <w:name w:val="Općenito"/>
          <w:gallery w:val="placeholder"/>
        </w:category>
        <w:types>
          <w:type w:val="bbPlcHdr"/>
        </w:types>
        <w:behaviors>
          <w:behavior w:val="content"/>
        </w:behaviors>
        <w:guid w:val="{82E7381D-D30C-41FB-81BA-8377D4DCD275}"/>
      </w:docPartPr>
      <w:docPartBody>
        <w:p w:rsidR="00123873" w:rsidRDefault="00154755" w:rsidP="00154755">
          <w:pPr>
            <w:pStyle w:val="EACBD02DD52440659B363B45DD0E8145"/>
          </w:pPr>
          <w:r>
            <w:rPr>
              <w:rStyle w:val="Tekstrezerviranogmjesta"/>
            </w:rPr>
            <w:t>Odaberite stavku.</w:t>
          </w:r>
        </w:p>
      </w:docPartBody>
    </w:docPart>
    <w:docPart>
      <w:docPartPr>
        <w:name w:val="2BE555A4E96A4E41B4879EFDC05F733A"/>
        <w:category>
          <w:name w:val="Općenito"/>
          <w:gallery w:val="placeholder"/>
        </w:category>
        <w:types>
          <w:type w:val="bbPlcHdr"/>
        </w:types>
        <w:behaviors>
          <w:behavior w:val="content"/>
        </w:behaviors>
        <w:guid w:val="{3D5D81DB-2665-49D4-AED3-C9EE47358200}"/>
      </w:docPartPr>
      <w:docPartBody>
        <w:p w:rsidR="00123873" w:rsidRDefault="00154755" w:rsidP="00154755">
          <w:pPr>
            <w:pStyle w:val="2BE555A4E96A4E41B4879EFDC05F733A"/>
          </w:pPr>
          <w:r>
            <w:rPr>
              <w:rStyle w:val="Tekstrezerviranogmjesta"/>
            </w:rPr>
            <w:t>Odaberite stavku.</w:t>
          </w:r>
        </w:p>
      </w:docPartBody>
    </w:docPart>
    <w:docPart>
      <w:docPartPr>
        <w:name w:val="F54AF2F12D684006B8DFAA023568E6AF"/>
        <w:category>
          <w:name w:val="Općenito"/>
          <w:gallery w:val="placeholder"/>
        </w:category>
        <w:types>
          <w:type w:val="bbPlcHdr"/>
        </w:types>
        <w:behaviors>
          <w:behavior w:val="content"/>
        </w:behaviors>
        <w:guid w:val="{BDCFE68B-2BA8-4E5D-81F5-1306F0F87B6F}"/>
      </w:docPartPr>
      <w:docPartBody>
        <w:p w:rsidR="00123873" w:rsidRDefault="00154755" w:rsidP="00154755">
          <w:pPr>
            <w:pStyle w:val="F54AF2F12D684006B8DFAA023568E6AF"/>
          </w:pPr>
          <w:r>
            <w:rPr>
              <w:rStyle w:val="Tekstrezerviranogmjesta"/>
            </w:rPr>
            <w:t>Odaberite stavku.</w:t>
          </w:r>
        </w:p>
      </w:docPartBody>
    </w:docPart>
    <w:docPart>
      <w:docPartPr>
        <w:name w:val="F2B8032F758A405C9F01280C1DD6ABA0"/>
        <w:category>
          <w:name w:val="Općenito"/>
          <w:gallery w:val="placeholder"/>
        </w:category>
        <w:types>
          <w:type w:val="bbPlcHdr"/>
        </w:types>
        <w:behaviors>
          <w:behavior w:val="content"/>
        </w:behaviors>
        <w:guid w:val="{EEF3D90A-49F8-4384-AB68-957D7339FBAE}"/>
      </w:docPartPr>
      <w:docPartBody>
        <w:p w:rsidR="00123873" w:rsidRDefault="00154755" w:rsidP="00154755">
          <w:pPr>
            <w:pStyle w:val="F2B8032F758A405C9F01280C1DD6ABA0"/>
          </w:pPr>
          <w:r>
            <w:rPr>
              <w:rStyle w:val="Tekstrezerviranogmjesta"/>
            </w:rPr>
            <w:t>Odaberite stavku.</w:t>
          </w:r>
        </w:p>
      </w:docPartBody>
    </w:docPart>
    <w:docPart>
      <w:docPartPr>
        <w:name w:val="160CE7B9E9AB402DACD6CA04AE1AEB3D"/>
        <w:category>
          <w:name w:val="Općenito"/>
          <w:gallery w:val="placeholder"/>
        </w:category>
        <w:types>
          <w:type w:val="bbPlcHdr"/>
        </w:types>
        <w:behaviors>
          <w:behavior w:val="content"/>
        </w:behaviors>
        <w:guid w:val="{0477E769-F959-4EDF-951D-204A5252B4F7}"/>
      </w:docPartPr>
      <w:docPartBody>
        <w:p w:rsidR="00123873" w:rsidRDefault="00154755" w:rsidP="00154755">
          <w:pPr>
            <w:pStyle w:val="160CE7B9E9AB402DACD6CA04AE1AEB3D"/>
          </w:pPr>
          <w:r>
            <w:rPr>
              <w:rStyle w:val="Tekstrezerviranogmjesta"/>
            </w:rPr>
            <w:t>Odaberite stavku.</w:t>
          </w:r>
        </w:p>
      </w:docPartBody>
    </w:docPart>
    <w:docPart>
      <w:docPartPr>
        <w:name w:val="CE9D61FD41BB41EA9E7F79FC22BA0111"/>
        <w:category>
          <w:name w:val="Općenito"/>
          <w:gallery w:val="placeholder"/>
        </w:category>
        <w:types>
          <w:type w:val="bbPlcHdr"/>
        </w:types>
        <w:behaviors>
          <w:behavior w:val="content"/>
        </w:behaviors>
        <w:guid w:val="{1FCB6905-3334-4F96-AF9B-FDC1C1416419}"/>
      </w:docPartPr>
      <w:docPartBody>
        <w:p w:rsidR="00123873" w:rsidRDefault="00154755" w:rsidP="00154755">
          <w:pPr>
            <w:pStyle w:val="CE9D61FD41BB41EA9E7F79FC22BA0111"/>
          </w:pPr>
          <w:r>
            <w:rPr>
              <w:rStyle w:val="Tekstrezerviranogmjesta"/>
            </w:rPr>
            <w:t>Odaberite stavku.</w:t>
          </w:r>
        </w:p>
      </w:docPartBody>
    </w:docPart>
    <w:docPart>
      <w:docPartPr>
        <w:name w:val="749B84B0F6254A2BA25E39B864559DA0"/>
        <w:category>
          <w:name w:val="Općenito"/>
          <w:gallery w:val="placeholder"/>
        </w:category>
        <w:types>
          <w:type w:val="bbPlcHdr"/>
        </w:types>
        <w:behaviors>
          <w:behavior w:val="content"/>
        </w:behaviors>
        <w:guid w:val="{E98FAB67-B183-4D1F-9C72-8BC696A670D5}"/>
      </w:docPartPr>
      <w:docPartBody>
        <w:p w:rsidR="00123873" w:rsidRDefault="00154755" w:rsidP="00154755">
          <w:pPr>
            <w:pStyle w:val="749B84B0F6254A2BA25E39B864559DA0"/>
          </w:pPr>
          <w:r>
            <w:rPr>
              <w:rStyle w:val="Tekstrezerviranogmjesta"/>
            </w:rPr>
            <w:t>Odaberite stavku.</w:t>
          </w:r>
        </w:p>
      </w:docPartBody>
    </w:docPart>
    <w:docPart>
      <w:docPartPr>
        <w:name w:val="F79C98F766534DECA05639D0E98386BE"/>
        <w:category>
          <w:name w:val="Općenito"/>
          <w:gallery w:val="placeholder"/>
        </w:category>
        <w:types>
          <w:type w:val="bbPlcHdr"/>
        </w:types>
        <w:behaviors>
          <w:behavior w:val="content"/>
        </w:behaviors>
        <w:guid w:val="{AAD0E88C-7F1F-45C6-949C-03C558FEA8DE}"/>
      </w:docPartPr>
      <w:docPartBody>
        <w:p w:rsidR="00123873" w:rsidRDefault="00154755" w:rsidP="00154755">
          <w:pPr>
            <w:pStyle w:val="F79C98F766534DECA05639D0E98386BE"/>
          </w:pPr>
          <w:r>
            <w:rPr>
              <w:rStyle w:val="Tekstrezerviranogmjesta"/>
            </w:rPr>
            <w:t>Odaberite stavku.</w:t>
          </w:r>
        </w:p>
      </w:docPartBody>
    </w:docPart>
    <w:docPart>
      <w:docPartPr>
        <w:name w:val="2A091CD6510143C3AF1AFDEB088F21FA"/>
        <w:category>
          <w:name w:val="Općenito"/>
          <w:gallery w:val="placeholder"/>
        </w:category>
        <w:types>
          <w:type w:val="bbPlcHdr"/>
        </w:types>
        <w:behaviors>
          <w:behavior w:val="content"/>
        </w:behaviors>
        <w:guid w:val="{EA5C8ABA-A273-4D4F-B12C-9345B5AD824F}"/>
      </w:docPartPr>
      <w:docPartBody>
        <w:p w:rsidR="00123873" w:rsidRDefault="00154755" w:rsidP="00154755">
          <w:pPr>
            <w:pStyle w:val="2A091CD6510143C3AF1AFDEB088F21FA"/>
          </w:pPr>
          <w:r>
            <w:rPr>
              <w:rStyle w:val="Tekstrezerviranogmjesta"/>
            </w:rPr>
            <w:t>Odaberite stavku.</w:t>
          </w:r>
        </w:p>
      </w:docPartBody>
    </w:docPart>
    <w:docPart>
      <w:docPartPr>
        <w:name w:val="0EF3269CA3C242AEA34A0FCDFF1C085D"/>
        <w:category>
          <w:name w:val="Općenito"/>
          <w:gallery w:val="placeholder"/>
        </w:category>
        <w:types>
          <w:type w:val="bbPlcHdr"/>
        </w:types>
        <w:behaviors>
          <w:behavior w:val="content"/>
        </w:behaviors>
        <w:guid w:val="{FAE174CE-191F-4704-84E5-8ACB6B4C185C}"/>
      </w:docPartPr>
      <w:docPartBody>
        <w:p w:rsidR="00123873" w:rsidRDefault="00154755" w:rsidP="00154755">
          <w:pPr>
            <w:pStyle w:val="0EF3269CA3C242AEA34A0FCDFF1C085D"/>
          </w:pPr>
          <w:r>
            <w:rPr>
              <w:rStyle w:val="Tekstrezerviranogmjesta"/>
            </w:rPr>
            <w:t>Odaberite stavku.</w:t>
          </w:r>
        </w:p>
      </w:docPartBody>
    </w:docPart>
    <w:docPart>
      <w:docPartPr>
        <w:name w:val="EEBE99B21E6A46B78694CC82E30F5ECD"/>
        <w:category>
          <w:name w:val="Općenito"/>
          <w:gallery w:val="placeholder"/>
        </w:category>
        <w:types>
          <w:type w:val="bbPlcHdr"/>
        </w:types>
        <w:behaviors>
          <w:behavior w:val="content"/>
        </w:behaviors>
        <w:guid w:val="{73122226-6374-4F7F-A263-73D563A70A2D}"/>
      </w:docPartPr>
      <w:docPartBody>
        <w:p w:rsidR="00123873" w:rsidRDefault="00154755" w:rsidP="00154755">
          <w:pPr>
            <w:pStyle w:val="EEBE99B21E6A46B78694CC82E30F5ECD"/>
          </w:pPr>
          <w:r>
            <w:rPr>
              <w:rStyle w:val="Tekstrezerviranogmjesta"/>
            </w:rPr>
            <w:t>Odaberite stavku.</w:t>
          </w:r>
        </w:p>
      </w:docPartBody>
    </w:docPart>
    <w:docPart>
      <w:docPartPr>
        <w:name w:val="802E70CE65814C8B8CEE5A8C4E428263"/>
        <w:category>
          <w:name w:val="Općenito"/>
          <w:gallery w:val="placeholder"/>
        </w:category>
        <w:types>
          <w:type w:val="bbPlcHdr"/>
        </w:types>
        <w:behaviors>
          <w:behavior w:val="content"/>
        </w:behaviors>
        <w:guid w:val="{E30DEE24-9666-42F9-B173-B084AD7B9E05}"/>
      </w:docPartPr>
      <w:docPartBody>
        <w:p w:rsidR="00123873" w:rsidRDefault="00154755" w:rsidP="00154755">
          <w:pPr>
            <w:pStyle w:val="802E70CE65814C8B8CEE5A8C4E428263"/>
          </w:pPr>
          <w:r>
            <w:rPr>
              <w:rStyle w:val="Tekstrezerviranogmjesta"/>
            </w:rPr>
            <w:t>Odaberite stavku.</w:t>
          </w:r>
        </w:p>
      </w:docPartBody>
    </w:docPart>
    <w:docPart>
      <w:docPartPr>
        <w:name w:val="98C6E4122B7447CFA78666A7398C68CD"/>
        <w:category>
          <w:name w:val="Općenito"/>
          <w:gallery w:val="placeholder"/>
        </w:category>
        <w:types>
          <w:type w:val="bbPlcHdr"/>
        </w:types>
        <w:behaviors>
          <w:behavior w:val="content"/>
        </w:behaviors>
        <w:guid w:val="{E9B87B51-8ED6-4064-9BCD-14ECD570256D}"/>
      </w:docPartPr>
      <w:docPartBody>
        <w:p w:rsidR="00123873" w:rsidRDefault="00154755" w:rsidP="00154755">
          <w:pPr>
            <w:pStyle w:val="98C6E4122B7447CFA78666A7398C68CD"/>
          </w:pPr>
          <w:r>
            <w:rPr>
              <w:rStyle w:val="Tekstrezerviranogmjesta"/>
            </w:rPr>
            <w:t>Odaberite stavku.</w:t>
          </w:r>
        </w:p>
      </w:docPartBody>
    </w:docPart>
    <w:docPart>
      <w:docPartPr>
        <w:name w:val="E9889581A7A24ACD8CEBF879E9CF0183"/>
        <w:category>
          <w:name w:val="Općenito"/>
          <w:gallery w:val="placeholder"/>
        </w:category>
        <w:types>
          <w:type w:val="bbPlcHdr"/>
        </w:types>
        <w:behaviors>
          <w:behavior w:val="content"/>
        </w:behaviors>
        <w:guid w:val="{62DDCECE-D4C2-4522-88E5-BB344F414ED1}"/>
      </w:docPartPr>
      <w:docPartBody>
        <w:p w:rsidR="00123873" w:rsidRDefault="00154755" w:rsidP="00154755">
          <w:pPr>
            <w:pStyle w:val="E9889581A7A24ACD8CEBF879E9CF0183"/>
          </w:pPr>
          <w:r>
            <w:rPr>
              <w:rStyle w:val="Tekstrezerviranogmjesta"/>
            </w:rPr>
            <w:t>Odaberite stavku.</w:t>
          </w:r>
        </w:p>
      </w:docPartBody>
    </w:docPart>
    <w:docPart>
      <w:docPartPr>
        <w:name w:val="A8CC80973AB54CDEA941010049F6EE4C"/>
        <w:category>
          <w:name w:val="Općenito"/>
          <w:gallery w:val="placeholder"/>
        </w:category>
        <w:types>
          <w:type w:val="bbPlcHdr"/>
        </w:types>
        <w:behaviors>
          <w:behavior w:val="content"/>
        </w:behaviors>
        <w:guid w:val="{B18EFBD3-1A06-42C8-B270-8E45F5DA21AF}"/>
      </w:docPartPr>
      <w:docPartBody>
        <w:p w:rsidR="00123873" w:rsidRDefault="00154755" w:rsidP="00154755">
          <w:pPr>
            <w:pStyle w:val="A8CC80973AB54CDEA941010049F6EE4C"/>
          </w:pPr>
          <w:r>
            <w:rPr>
              <w:rStyle w:val="Tekstrezerviranogmjesta"/>
            </w:rPr>
            <w:t>Odaberite stavku.</w:t>
          </w:r>
        </w:p>
      </w:docPartBody>
    </w:docPart>
    <w:docPart>
      <w:docPartPr>
        <w:name w:val="F722EB92E25742D080BA395C0CC805A4"/>
        <w:category>
          <w:name w:val="Općenito"/>
          <w:gallery w:val="placeholder"/>
        </w:category>
        <w:types>
          <w:type w:val="bbPlcHdr"/>
        </w:types>
        <w:behaviors>
          <w:behavior w:val="content"/>
        </w:behaviors>
        <w:guid w:val="{56690E2D-D0A6-4490-9FF0-7B5B257A2F22}"/>
      </w:docPartPr>
      <w:docPartBody>
        <w:p w:rsidR="00123873" w:rsidRDefault="00154755" w:rsidP="00154755">
          <w:pPr>
            <w:pStyle w:val="F722EB92E25742D080BA395C0CC805A4"/>
          </w:pPr>
          <w:r>
            <w:rPr>
              <w:rStyle w:val="Tekstrezerviranogmjesta"/>
            </w:rPr>
            <w:t>Odaberite stavku.</w:t>
          </w:r>
        </w:p>
      </w:docPartBody>
    </w:docPart>
    <w:docPart>
      <w:docPartPr>
        <w:name w:val="ACA2FC570F104AC88939D860B7A373F2"/>
        <w:category>
          <w:name w:val="Općenito"/>
          <w:gallery w:val="placeholder"/>
        </w:category>
        <w:types>
          <w:type w:val="bbPlcHdr"/>
        </w:types>
        <w:behaviors>
          <w:behavior w:val="content"/>
        </w:behaviors>
        <w:guid w:val="{6A9186A5-90C4-4C76-BD66-9C0A1590FE4B}"/>
      </w:docPartPr>
      <w:docPartBody>
        <w:p w:rsidR="00123873" w:rsidRDefault="00154755" w:rsidP="00154755">
          <w:pPr>
            <w:pStyle w:val="ACA2FC570F104AC88939D860B7A373F2"/>
          </w:pPr>
          <w:r>
            <w:rPr>
              <w:rStyle w:val="Tekstrezerviranogmjesta"/>
            </w:rPr>
            <w:t>Odaberite stavku.</w:t>
          </w:r>
        </w:p>
      </w:docPartBody>
    </w:docPart>
    <w:docPart>
      <w:docPartPr>
        <w:name w:val="E460E2FB4029417894C3F231AB1B8F79"/>
        <w:category>
          <w:name w:val="Općenito"/>
          <w:gallery w:val="placeholder"/>
        </w:category>
        <w:types>
          <w:type w:val="bbPlcHdr"/>
        </w:types>
        <w:behaviors>
          <w:behavior w:val="content"/>
        </w:behaviors>
        <w:guid w:val="{18409AA2-1702-49FD-B2FF-1CC3DC224E90}"/>
      </w:docPartPr>
      <w:docPartBody>
        <w:p w:rsidR="00123873" w:rsidRDefault="00154755" w:rsidP="00154755">
          <w:pPr>
            <w:pStyle w:val="E460E2FB4029417894C3F231AB1B8F79"/>
          </w:pPr>
          <w:r>
            <w:rPr>
              <w:rStyle w:val="Tekstrezerviranogmjesta"/>
            </w:rPr>
            <w:t>Odaberite stavku.</w:t>
          </w:r>
        </w:p>
      </w:docPartBody>
    </w:docPart>
    <w:docPart>
      <w:docPartPr>
        <w:name w:val="F3D61DCFB8704D7DB58244314A038E79"/>
        <w:category>
          <w:name w:val="Općenito"/>
          <w:gallery w:val="placeholder"/>
        </w:category>
        <w:types>
          <w:type w:val="bbPlcHdr"/>
        </w:types>
        <w:behaviors>
          <w:behavior w:val="content"/>
        </w:behaviors>
        <w:guid w:val="{001D28B2-3D02-454F-B77E-E10EDD08633B}"/>
      </w:docPartPr>
      <w:docPartBody>
        <w:p w:rsidR="00123873" w:rsidRDefault="00154755" w:rsidP="00154755">
          <w:pPr>
            <w:pStyle w:val="F3D61DCFB8704D7DB58244314A038E79"/>
          </w:pPr>
          <w:r>
            <w:rPr>
              <w:rStyle w:val="Tekstrezerviranogmjesta"/>
            </w:rPr>
            <w:t>Odaberite stavku.</w:t>
          </w:r>
        </w:p>
      </w:docPartBody>
    </w:docPart>
    <w:docPart>
      <w:docPartPr>
        <w:name w:val="B46DFAB103B4465CBB3D39DF20A99CFD"/>
        <w:category>
          <w:name w:val="Općenito"/>
          <w:gallery w:val="placeholder"/>
        </w:category>
        <w:types>
          <w:type w:val="bbPlcHdr"/>
        </w:types>
        <w:behaviors>
          <w:behavior w:val="content"/>
        </w:behaviors>
        <w:guid w:val="{278F0B94-381C-4300-A733-6D1833D246C4}"/>
      </w:docPartPr>
      <w:docPartBody>
        <w:p w:rsidR="00123873" w:rsidRDefault="00154755" w:rsidP="00154755">
          <w:pPr>
            <w:pStyle w:val="B46DFAB103B4465CBB3D39DF20A99CFD"/>
          </w:pPr>
          <w:r>
            <w:rPr>
              <w:rStyle w:val="Tekstrezerviranogmjesta"/>
            </w:rPr>
            <w:t>Odaberite stavku.</w:t>
          </w:r>
        </w:p>
      </w:docPartBody>
    </w:docPart>
    <w:docPart>
      <w:docPartPr>
        <w:name w:val="2E32522C6D184B4E97C0F839C0E73BAB"/>
        <w:category>
          <w:name w:val="Općenito"/>
          <w:gallery w:val="placeholder"/>
        </w:category>
        <w:types>
          <w:type w:val="bbPlcHdr"/>
        </w:types>
        <w:behaviors>
          <w:behavior w:val="content"/>
        </w:behaviors>
        <w:guid w:val="{7BC7D226-A391-4545-9DAE-27B0A7C40036}"/>
      </w:docPartPr>
      <w:docPartBody>
        <w:p w:rsidR="00123873" w:rsidRDefault="00154755" w:rsidP="00154755">
          <w:pPr>
            <w:pStyle w:val="2E32522C6D184B4E97C0F839C0E73BAB"/>
          </w:pPr>
          <w:r>
            <w:rPr>
              <w:rStyle w:val="Tekstrezerviranogmjesta"/>
            </w:rPr>
            <w:t>Odaberite stavku.</w:t>
          </w:r>
        </w:p>
      </w:docPartBody>
    </w:docPart>
    <w:docPart>
      <w:docPartPr>
        <w:name w:val="A716494116EE44E2BB9198A257E4033A"/>
        <w:category>
          <w:name w:val="Općenito"/>
          <w:gallery w:val="placeholder"/>
        </w:category>
        <w:types>
          <w:type w:val="bbPlcHdr"/>
        </w:types>
        <w:behaviors>
          <w:behavior w:val="content"/>
        </w:behaviors>
        <w:guid w:val="{7B713DA7-86C6-402D-A426-8D915356A0A9}"/>
      </w:docPartPr>
      <w:docPartBody>
        <w:p w:rsidR="00123873" w:rsidRDefault="00154755" w:rsidP="00154755">
          <w:pPr>
            <w:pStyle w:val="A716494116EE44E2BB9198A257E4033A"/>
          </w:pPr>
          <w:r>
            <w:rPr>
              <w:rStyle w:val="Tekstrezerviranogmjesta"/>
            </w:rPr>
            <w:t>Odaberite stavku.</w:t>
          </w:r>
        </w:p>
      </w:docPartBody>
    </w:docPart>
    <w:docPart>
      <w:docPartPr>
        <w:name w:val="F138B41B3ACA4600B7ACBBD36438E7D9"/>
        <w:category>
          <w:name w:val="Općenito"/>
          <w:gallery w:val="placeholder"/>
        </w:category>
        <w:types>
          <w:type w:val="bbPlcHdr"/>
        </w:types>
        <w:behaviors>
          <w:behavior w:val="content"/>
        </w:behaviors>
        <w:guid w:val="{8A90CFA1-78A9-49DF-A030-15034A684DEB}"/>
      </w:docPartPr>
      <w:docPartBody>
        <w:p w:rsidR="00123873" w:rsidRDefault="00154755" w:rsidP="00154755">
          <w:pPr>
            <w:pStyle w:val="F138B41B3ACA4600B7ACBBD36438E7D9"/>
          </w:pPr>
          <w:r>
            <w:rPr>
              <w:rStyle w:val="Tekstrezerviranogmjesta"/>
            </w:rPr>
            <w:t>Odaberite stavku.</w:t>
          </w:r>
        </w:p>
      </w:docPartBody>
    </w:docPart>
    <w:docPart>
      <w:docPartPr>
        <w:name w:val="0C643F3B701C45E29B72DDE0182EB06B"/>
        <w:category>
          <w:name w:val="Općenito"/>
          <w:gallery w:val="placeholder"/>
        </w:category>
        <w:types>
          <w:type w:val="bbPlcHdr"/>
        </w:types>
        <w:behaviors>
          <w:behavior w:val="content"/>
        </w:behaviors>
        <w:guid w:val="{3ECE7E95-DBBF-404D-A5A5-75AA792AF03E}"/>
      </w:docPartPr>
      <w:docPartBody>
        <w:p w:rsidR="00123873" w:rsidRDefault="00154755" w:rsidP="00154755">
          <w:pPr>
            <w:pStyle w:val="0C643F3B701C45E29B72DDE0182EB06B"/>
          </w:pPr>
          <w:r>
            <w:rPr>
              <w:rStyle w:val="Tekstrezerviranogmjesta"/>
            </w:rPr>
            <w:t>Odaberite stavku.</w:t>
          </w:r>
        </w:p>
      </w:docPartBody>
    </w:docPart>
    <w:docPart>
      <w:docPartPr>
        <w:name w:val="C9404BA7F34E4B7C9554AD6289A0294A"/>
        <w:category>
          <w:name w:val="Općenito"/>
          <w:gallery w:val="placeholder"/>
        </w:category>
        <w:types>
          <w:type w:val="bbPlcHdr"/>
        </w:types>
        <w:behaviors>
          <w:behavior w:val="content"/>
        </w:behaviors>
        <w:guid w:val="{F8EF6E6A-8E0B-4D04-BEC6-9C6B1340FED5}"/>
      </w:docPartPr>
      <w:docPartBody>
        <w:p w:rsidR="00123873" w:rsidRDefault="00154755" w:rsidP="00154755">
          <w:pPr>
            <w:pStyle w:val="C9404BA7F34E4B7C9554AD6289A0294A"/>
          </w:pPr>
          <w:r>
            <w:rPr>
              <w:rStyle w:val="Tekstrezerviranogmjesta"/>
            </w:rPr>
            <w:t>Odaberite stavku.</w:t>
          </w:r>
        </w:p>
      </w:docPartBody>
    </w:docPart>
    <w:docPart>
      <w:docPartPr>
        <w:name w:val="7355BD5613AF475D8678DF90A8D230F6"/>
        <w:category>
          <w:name w:val="Općenito"/>
          <w:gallery w:val="placeholder"/>
        </w:category>
        <w:types>
          <w:type w:val="bbPlcHdr"/>
        </w:types>
        <w:behaviors>
          <w:behavior w:val="content"/>
        </w:behaviors>
        <w:guid w:val="{F525C27D-FC0D-4655-9E12-04CEFD3F6ED6}"/>
      </w:docPartPr>
      <w:docPartBody>
        <w:p w:rsidR="00123873" w:rsidRDefault="00154755" w:rsidP="00154755">
          <w:pPr>
            <w:pStyle w:val="7355BD5613AF475D8678DF90A8D230F6"/>
          </w:pPr>
          <w:r>
            <w:rPr>
              <w:rStyle w:val="Tekstrezerviranogmjesta"/>
            </w:rPr>
            <w:t>Odaberite stavku.</w:t>
          </w:r>
        </w:p>
      </w:docPartBody>
    </w:docPart>
    <w:docPart>
      <w:docPartPr>
        <w:name w:val="76D68CC1FF6748E88886F1E2D1067F63"/>
        <w:category>
          <w:name w:val="Općenito"/>
          <w:gallery w:val="placeholder"/>
        </w:category>
        <w:types>
          <w:type w:val="bbPlcHdr"/>
        </w:types>
        <w:behaviors>
          <w:behavior w:val="content"/>
        </w:behaviors>
        <w:guid w:val="{DEDA55F3-B454-466C-983C-899E00C1BC33}"/>
      </w:docPartPr>
      <w:docPartBody>
        <w:p w:rsidR="00123873" w:rsidRDefault="00123873" w:rsidP="00123873">
          <w:pPr>
            <w:pStyle w:val="76D68CC1FF6748E88886F1E2D1067F63"/>
          </w:pPr>
          <w:r>
            <w:rPr>
              <w:rStyle w:val="Tekstrezerviranogmjesta"/>
            </w:rPr>
            <w:t>Odaberite stavku.</w:t>
          </w:r>
        </w:p>
      </w:docPartBody>
    </w:docPart>
    <w:docPart>
      <w:docPartPr>
        <w:name w:val="D73F5F2D9F724938BF032A84983AEDCB"/>
        <w:category>
          <w:name w:val="Općenito"/>
          <w:gallery w:val="placeholder"/>
        </w:category>
        <w:types>
          <w:type w:val="bbPlcHdr"/>
        </w:types>
        <w:behaviors>
          <w:behavior w:val="content"/>
        </w:behaviors>
        <w:guid w:val="{E96B2242-672B-4967-B07D-07612EA09A27}"/>
      </w:docPartPr>
      <w:docPartBody>
        <w:p w:rsidR="00123873" w:rsidRDefault="00123873" w:rsidP="00123873">
          <w:pPr>
            <w:pStyle w:val="D73F5F2D9F724938BF032A84983AEDCB"/>
          </w:pPr>
          <w:r>
            <w:rPr>
              <w:rStyle w:val="Tekstrezerviranogmjesta"/>
            </w:rPr>
            <w:t>Odaberite stavku.</w:t>
          </w:r>
        </w:p>
      </w:docPartBody>
    </w:docPart>
    <w:docPart>
      <w:docPartPr>
        <w:name w:val="B16099B0F1B7467C9E9E47CDEDF313ED"/>
        <w:category>
          <w:name w:val="Općenito"/>
          <w:gallery w:val="placeholder"/>
        </w:category>
        <w:types>
          <w:type w:val="bbPlcHdr"/>
        </w:types>
        <w:behaviors>
          <w:behavior w:val="content"/>
        </w:behaviors>
        <w:guid w:val="{56723780-BEF1-4EA4-9414-33A9AF774D5B}"/>
      </w:docPartPr>
      <w:docPartBody>
        <w:p w:rsidR="00123873" w:rsidRDefault="00123873" w:rsidP="00123873">
          <w:pPr>
            <w:pStyle w:val="B16099B0F1B7467C9E9E47CDEDF313ED"/>
          </w:pPr>
          <w:r>
            <w:rPr>
              <w:rStyle w:val="Tekstrezerviranogmjesta"/>
            </w:rPr>
            <w:t>Odaberite stavku.</w:t>
          </w:r>
        </w:p>
      </w:docPartBody>
    </w:docPart>
    <w:docPart>
      <w:docPartPr>
        <w:name w:val="AE824D47B4104EC68F8486B5E316F069"/>
        <w:category>
          <w:name w:val="Općenito"/>
          <w:gallery w:val="placeholder"/>
        </w:category>
        <w:types>
          <w:type w:val="bbPlcHdr"/>
        </w:types>
        <w:behaviors>
          <w:behavior w:val="content"/>
        </w:behaviors>
        <w:guid w:val="{FBD8F4DC-8490-4F79-9BA0-76376EF7E1A0}"/>
      </w:docPartPr>
      <w:docPartBody>
        <w:p w:rsidR="00123873" w:rsidRDefault="00123873" w:rsidP="00123873">
          <w:pPr>
            <w:pStyle w:val="AE824D47B4104EC68F8486B5E316F069"/>
          </w:pPr>
          <w:r>
            <w:rPr>
              <w:rStyle w:val="Tekstrezerviranogmjesta"/>
            </w:rPr>
            <w:t>Odaberite stavku.</w:t>
          </w:r>
        </w:p>
      </w:docPartBody>
    </w:docPart>
    <w:docPart>
      <w:docPartPr>
        <w:name w:val="5AE210FE25BA4C8DAC7DB8816254DFEB"/>
        <w:category>
          <w:name w:val="Općenito"/>
          <w:gallery w:val="placeholder"/>
        </w:category>
        <w:types>
          <w:type w:val="bbPlcHdr"/>
        </w:types>
        <w:behaviors>
          <w:behavior w:val="content"/>
        </w:behaviors>
        <w:guid w:val="{2651E29D-306E-41B9-A8BC-4CF0ADA8A850}"/>
      </w:docPartPr>
      <w:docPartBody>
        <w:p w:rsidR="00123873" w:rsidRDefault="00123873" w:rsidP="00123873">
          <w:pPr>
            <w:pStyle w:val="5AE210FE25BA4C8DAC7DB8816254DFEB"/>
          </w:pPr>
          <w:r>
            <w:rPr>
              <w:rStyle w:val="Tekstrezerviranogmjesta"/>
            </w:rPr>
            <w:t>Odaberite stavku.</w:t>
          </w:r>
        </w:p>
      </w:docPartBody>
    </w:docPart>
    <w:docPart>
      <w:docPartPr>
        <w:name w:val="3162658DCE8D43E9BEBBF501CD91D186"/>
        <w:category>
          <w:name w:val="Općenito"/>
          <w:gallery w:val="placeholder"/>
        </w:category>
        <w:types>
          <w:type w:val="bbPlcHdr"/>
        </w:types>
        <w:behaviors>
          <w:behavior w:val="content"/>
        </w:behaviors>
        <w:guid w:val="{403502B1-4F3D-4543-8E3C-906147E06F9F}"/>
      </w:docPartPr>
      <w:docPartBody>
        <w:p w:rsidR="00123873" w:rsidRDefault="00123873" w:rsidP="00123873">
          <w:pPr>
            <w:pStyle w:val="3162658DCE8D43E9BEBBF501CD91D186"/>
          </w:pPr>
          <w:r>
            <w:rPr>
              <w:rStyle w:val="Tekstrezerviranogmjesta"/>
            </w:rPr>
            <w:t>Odaberite stavku.</w:t>
          </w:r>
        </w:p>
      </w:docPartBody>
    </w:docPart>
    <w:docPart>
      <w:docPartPr>
        <w:name w:val="027920DF7208465BB4892DE53701859D"/>
        <w:category>
          <w:name w:val="Općenito"/>
          <w:gallery w:val="placeholder"/>
        </w:category>
        <w:types>
          <w:type w:val="bbPlcHdr"/>
        </w:types>
        <w:behaviors>
          <w:behavior w:val="content"/>
        </w:behaviors>
        <w:guid w:val="{58FAAF77-6603-4D9F-960F-1054A8D13D7A}"/>
      </w:docPartPr>
      <w:docPartBody>
        <w:p w:rsidR="00123873" w:rsidRDefault="00123873" w:rsidP="00123873">
          <w:pPr>
            <w:pStyle w:val="027920DF7208465BB4892DE53701859D"/>
          </w:pPr>
          <w:r>
            <w:rPr>
              <w:rStyle w:val="Tekstrezerviranogmjesta"/>
            </w:rPr>
            <w:t>Odaberite stavku.</w:t>
          </w:r>
        </w:p>
      </w:docPartBody>
    </w:docPart>
    <w:docPart>
      <w:docPartPr>
        <w:name w:val="D883040EEA794329AE22B855EA98C9E1"/>
        <w:category>
          <w:name w:val="Općenito"/>
          <w:gallery w:val="placeholder"/>
        </w:category>
        <w:types>
          <w:type w:val="bbPlcHdr"/>
        </w:types>
        <w:behaviors>
          <w:behavior w:val="content"/>
        </w:behaviors>
        <w:guid w:val="{F8FC252F-D314-4F0C-8E05-D21FEA4ADA39}"/>
      </w:docPartPr>
      <w:docPartBody>
        <w:p w:rsidR="00123873" w:rsidRDefault="00123873" w:rsidP="00123873">
          <w:pPr>
            <w:pStyle w:val="D883040EEA794329AE22B855EA98C9E1"/>
          </w:pPr>
          <w:r>
            <w:rPr>
              <w:rStyle w:val="Tekstrezerviranogmjesta"/>
            </w:rPr>
            <w:t>Odaberite stavku.</w:t>
          </w:r>
        </w:p>
      </w:docPartBody>
    </w:docPart>
    <w:docPart>
      <w:docPartPr>
        <w:name w:val="D869D4A1EACD4D0E9EC6BD2C53FA93AE"/>
        <w:category>
          <w:name w:val="Općenito"/>
          <w:gallery w:val="placeholder"/>
        </w:category>
        <w:types>
          <w:type w:val="bbPlcHdr"/>
        </w:types>
        <w:behaviors>
          <w:behavior w:val="content"/>
        </w:behaviors>
        <w:guid w:val="{A07EE21E-CAF7-4686-9063-002BB71560BC}"/>
      </w:docPartPr>
      <w:docPartBody>
        <w:p w:rsidR="00123873" w:rsidRDefault="00123873" w:rsidP="00123873">
          <w:pPr>
            <w:pStyle w:val="D869D4A1EACD4D0E9EC6BD2C53FA93AE"/>
          </w:pPr>
          <w:r>
            <w:rPr>
              <w:rStyle w:val="Tekstrezerviranogmjesta"/>
            </w:rPr>
            <w:t>Odaberite stavku.</w:t>
          </w:r>
        </w:p>
      </w:docPartBody>
    </w:docPart>
    <w:docPart>
      <w:docPartPr>
        <w:name w:val="EE86DB5B08284A6D8E80C7FBE8C71AF0"/>
        <w:category>
          <w:name w:val="Općenito"/>
          <w:gallery w:val="placeholder"/>
        </w:category>
        <w:types>
          <w:type w:val="bbPlcHdr"/>
        </w:types>
        <w:behaviors>
          <w:behavior w:val="content"/>
        </w:behaviors>
        <w:guid w:val="{5F4552DA-AA7D-417A-B3ED-E8A3801D9FCB}"/>
      </w:docPartPr>
      <w:docPartBody>
        <w:p w:rsidR="00123873" w:rsidRDefault="00123873" w:rsidP="00123873">
          <w:pPr>
            <w:pStyle w:val="EE86DB5B08284A6D8E80C7FBE8C71AF0"/>
          </w:pPr>
          <w:r>
            <w:rPr>
              <w:rStyle w:val="Tekstrezerviranogmjesta"/>
            </w:rPr>
            <w:t>Odaberite stavku.</w:t>
          </w:r>
        </w:p>
      </w:docPartBody>
    </w:docPart>
    <w:docPart>
      <w:docPartPr>
        <w:name w:val="4CF8E5356A54492AA40D5D83F6C3048B"/>
        <w:category>
          <w:name w:val="Općenito"/>
          <w:gallery w:val="placeholder"/>
        </w:category>
        <w:types>
          <w:type w:val="bbPlcHdr"/>
        </w:types>
        <w:behaviors>
          <w:behavior w:val="content"/>
        </w:behaviors>
        <w:guid w:val="{D45FCAD0-F862-4022-999F-A0FED67ABD32}"/>
      </w:docPartPr>
      <w:docPartBody>
        <w:p w:rsidR="00123873" w:rsidRDefault="00123873" w:rsidP="00123873">
          <w:pPr>
            <w:pStyle w:val="4CF8E5356A54492AA40D5D83F6C3048B"/>
          </w:pPr>
          <w:r>
            <w:rPr>
              <w:rStyle w:val="Tekstrezerviranogmjesta"/>
            </w:rPr>
            <w:t>Odaberite stavku.</w:t>
          </w:r>
        </w:p>
      </w:docPartBody>
    </w:docPart>
    <w:docPart>
      <w:docPartPr>
        <w:name w:val="27F2E67F6FB64834B9FA251214395191"/>
        <w:category>
          <w:name w:val="Općenito"/>
          <w:gallery w:val="placeholder"/>
        </w:category>
        <w:types>
          <w:type w:val="bbPlcHdr"/>
        </w:types>
        <w:behaviors>
          <w:behavior w:val="content"/>
        </w:behaviors>
        <w:guid w:val="{CF2AD8B6-0F08-4333-824F-C16F2F7BB4D7}"/>
      </w:docPartPr>
      <w:docPartBody>
        <w:p w:rsidR="00123873" w:rsidRDefault="00123873" w:rsidP="00123873">
          <w:pPr>
            <w:pStyle w:val="27F2E67F6FB64834B9FA251214395191"/>
          </w:pPr>
          <w:r>
            <w:rPr>
              <w:rStyle w:val="Tekstrezerviranogmjesta"/>
            </w:rPr>
            <w:t>Odaberite stavku.</w:t>
          </w:r>
        </w:p>
      </w:docPartBody>
    </w:docPart>
    <w:docPart>
      <w:docPartPr>
        <w:name w:val="5126A1B7436441D5B4F329DA5E3681E8"/>
        <w:category>
          <w:name w:val="Općenito"/>
          <w:gallery w:val="placeholder"/>
        </w:category>
        <w:types>
          <w:type w:val="bbPlcHdr"/>
        </w:types>
        <w:behaviors>
          <w:behavior w:val="content"/>
        </w:behaviors>
        <w:guid w:val="{3A72ACD7-A8E8-417B-9AF5-81AF4A929600}"/>
      </w:docPartPr>
      <w:docPartBody>
        <w:p w:rsidR="00123873" w:rsidRDefault="00123873" w:rsidP="00123873">
          <w:pPr>
            <w:pStyle w:val="5126A1B7436441D5B4F329DA5E3681E8"/>
          </w:pPr>
          <w:r>
            <w:rPr>
              <w:rStyle w:val="Tekstrezerviranogmjesta"/>
            </w:rPr>
            <w:t>Odaberite stavku.</w:t>
          </w:r>
        </w:p>
      </w:docPartBody>
    </w:docPart>
    <w:docPart>
      <w:docPartPr>
        <w:name w:val="7CA7EAF4034C480F8F52CA28397FC35F"/>
        <w:category>
          <w:name w:val="Općenito"/>
          <w:gallery w:val="placeholder"/>
        </w:category>
        <w:types>
          <w:type w:val="bbPlcHdr"/>
        </w:types>
        <w:behaviors>
          <w:behavior w:val="content"/>
        </w:behaviors>
        <w:guid w:val="{F75FF583-58DB-40C4-82D2-9DAEE6C32D12}"/>
      </w:docPartPr>
      <w:docPartBody>
        <w:p w:rsidR="00123873" w:rsidRDefault="00123873" w:rsidP="00123873">
          <w:pPr>
            <w:pStyle w:val="7CA7EAF4034C480F8F52CA28397FC35F"/>
          </w:pPr>
          <w:r>
            <w:rPr>
              <w:rStyle w:val="Tekstrezerviranogmjesta"/>
            </w:rPr>
            <w:t>Odaberite stavku.</w:t>
          </w:r>
        </w:p>
      </w:docPartBody>
    </w:docPart>
    <w:docPart>
      <w:docPartPr>
        <w:name w:val="F17D6F8D3F0E4E2EAF48D504400A4881"/>
        <w:category>
          <w:name w:val="Općenito"/>
          <w:gallery w:val="placeholder"/>
        </w:category>
        <w:types>
          <w:type w:val="bbPlcHdr"/>
        </w:types>
        <w:behaviors>
          <w:behavior w:val="content"/>
        </w:behaviors>
        <w:guid w:val="{FE199BDF-F7F1-4D4B-B4D7-D00BD89420E6}"/>
      </w:docPartPr>
      <w:docPartBody>
        <w:p w:rsidR="00123873" w:rsidRDefault="00123873" w:rsidP="00123873">
          <w:pPr>
            <w:pStyle w:val="F17D6F8D3F0E4E2EAF48D504400A4881"/>
          </w:pPr>
          <w:r>
            <w:rPr>
              <w:rStyle w:val="Tekstrezerviranogmjesta"/>
            </w:rPr>
            <w:t>Odaberite stavku.</w:t>
          </w:r>
        </w:p>
      </w:docPartBody>
    </w:docPart>
    <w:docPart>
      <w:docPartPr>
        <w:name w:val="C3427B81996A4D67A72126EC257E12E7"/>
        <w:category>
          <w:name w:val="Općenito"/>
          <w:gallery w:val="placeholder"/>
        </w:category>
        <w:types>
          <w:type w:val="bbPlcHdr"/>
        </w:types>
        <w:behaviors>
          <w:behavior w:val="content"/>
        </w:behaviors>
        <w:guid w:val="{3DE221F8-D4B6-4EDB-AA7A-15A36ABFD72F}"/>
      </w:docPartPr>
      <w:docPartBody>
        <w:p w:rsidR="00123873" w:rsidRDefault="00123873" w:rsidP="00123873">
          <w:pPr>
            <w:pStyle w:val="C3427B81996A4D67A72126EC257E12E7"/>
          </w:pPr>
          <w:r>
            <w:rPr>
              <w:rStyle w:val="Tekstrezerviranogmjesta"/>
            </w:rPr>
            <w:t>Odaberite stavku.</w:t>
          </w:r>
        </w:p>
      </w:docPartBody>
    </w:docPart>
    <w:docPart>
      <w:docPartPr>
        <w:name w:val="3D16FB8076144BA7961371DB6071B7D1"/>
        <w:category>
          <w:name w:val="Općenito"/>
          <w:gallery w:val="placeholder"/>
        </w:category>
        <w:types>
          <w:type w:val="bbPlcHdr"/>
        </w:types>
        <w:behaviors>
          <w:behavior w:val="content"/>
        </w:behaviors>
        <w:guid w:val="{630D05BE-4424-4BAC-80CD-867E50DF5258}"/>
      </w:docPartPr>
      <w:docPartBody>
        <w:p w:rsidR="00123873" w:rsidRDefault="00123873" w:rsidP="00123873">
          <w:pPr>
            <w:pStyle w:val="3D16FB8076144BA7961371DB6071B7D1"/>
          </w:pPr>
          <w:r>
            <w:rPr>
              <w:rStyle w:val="Tekstrezerviranogmjesta"/>
            </w:rPr>
            <w:t>Odaberite stavku.</w:t>
          </w:r>
        </w:p>
      </w:docPartBody>
    </w:docPart>
    <w:docPart>
      <w:docPartPr>
        <w:name w:val="33E17C206E404707BCA45B679221B8CF"/>
        <w:category>
          <w:name w:val="Općenito"/>
          <w:gallery w:val="placeholder"/>
        </w:category>
        <w:types>
          <w:type w:val="bbPlcHdr"/>
        </w:types>
        <w:behaviors>
          <w:behavior w:val="content"/>
        </w:behaviors>
        <w:guid w:val="{D7EDC30B-9F52-4E4F-8BE6-F2DC66582736}"/>
      </w:docPartPr>
      <w:docPartBody>
        <w:p w:rsidR="00123873" w:rsidRDefault="00123873" w:rsidP="00123873">
          <w:pPr>
            <w:pStyle w:val="33E17C206E404707BCA45B679221B8CF"/>
          </w:pPr>
          <w:r>
            <w:rPr>
              <w:rStyle w:val="Tekstrezerviranogmjesta"/>
            </w:rPr>
            <w:t>Odaberite stavku.</w:t>
          </w:r>
        </w:p>
      </w:docPartBody>
    </w:docPart>
    <w:docPart>
      <w:docPartPr>
        <w:name w:val="CF409B3C1B5542C9883DD52CADF6F694"/>
        <w:category>
          <w:name w:val="Općenito"/>
          <w:gallery w:val="placeholder"/>
        </w:category>
        <w:types>
          <w:type w:val="bbPlcHdr"/>
        </w:types>
        <w:behaviors>
          <w:behavior w:val="content"/>
        </w:behaviors>
        <w:guid w:val="{14991399-01C3-4AAD-A9C8-7BD37154D230}"/>
      </w:docPartPr>
      <w:docPartBody>
        <w:p w:rsidR="00123873" w:rsidRDefault="00123873" w:rsidP="00123873">
          <w:pPr>
            <w:pStyle w:val="CF409B3C1B5542C9883DD52CADF6F694"/>
          </w:pPr>
          <w:r>
            <w:rPr>
              <w:rStyle w:val="Tekstrezerviranogmjesta"/>
            </w:rPr>
            <w:t>Odaberite stavku.</w:t>
          </w:r>
        </w:p>
      </w:docPartBody>
    </w:docPart>
    <w:docPart>
      <w:docPartPr>
        <w:name w:val="9A32F22D8AF04EEF8475D2494B900B93"/>
        <w:category>
          <w:name w:val="Općenito"/>
          <w:gallery w:val="placeholder"/>
        </w:category>
        <w:types>
          <w:type w:val="bbPlcHdr"/>
        </w:types>
        <w:behaviors>
          <w:behavior w:val="content"/>
        </w:behaviors>
        <w:guid w:val="{3CDCA954-F83E-48EB-ACAC-800B8926E7ED}"/>
      </w:docPartPr>
      <w:docPartBody>
        <w:p w:rsidR="00123873" w:rsidRDefault="00123873" w:rsidP="00123873">
          <w:pPr>
            <w:pStyle w:val="9A32F22D8AF04EEF8475D2494B900B93"/>
          </w:pPr>
          <w:r>
            <w:rPr>
              <w:rStyle w:val="Tekstrezerviranogmjesta"/>
            </w:rPr>
            <w:t>Odaberite stavku.</w:t>
          </w:r>
        </w:p>
      </w:docPartBody>
    </w:docPart>
    <w:docPart>
      <w:docPartPr>
        <w:name w:val="9AC52FE177224838A548C56A69A4BBE8"/>
        <w:category>
          <w:name w:val="Općenito"/>
          <w:gallery w:val="placeholder"/>
        </w:category>
        <w:types>
          <w:type w:val="bbPlcHdr"/>
        </w:types>
        <w:behaviors>
          <w:behavior w:val="content"/>
        </w:behaviors>
        <w:guid w:val="{2CBBDEFF-6391-4F06-B073-0A9C5B46048D}"/>
      </w:docPartPr>
      <w:docPartBody>
        <w:p w:rsidR="00123873" w:rsidRDefault="00123873" w:rsidP="00123873">
          <w:pPr>
            <w:pStyle w:val="9AC52FE177224838A548C56A69A4BBE8"/>
          </w:pPr>
          <w:r>
            <w:rPr>
              <w:rStyle w:val="Tekstrezerviranogmjesta"/>
            </w:rPr>
            <w:t>Odaberite stavku.</w:t>
          </w:r>
        </w:p>
      </w:docPartBody>
    </w:docPart>
    <w:docPart>
      <w:docPartPr>
        <w:name w:val="4FB8231901964C54A50BE393445096E3"/>
        <w:category>
          <w:name w:val="Općenito"/>
          <w:gallery w:val="placeholder"/>
        </w:category>
        <w:types>
          <w:type w:val="bbPlcHdr"/>
        </w:types>
        <w:behaviors>
          <w:behavior w:val="content"/>
        </w:behaviors>
        <w:guid w:val="{4F1359C3-062B-4950-B747-53E6D7276227}"/>
      </w:docPartPr>
      <w:docPartBody>
        <w:p w:rsidR="00123873" w:rsidRDefault="00123873" w:rsidP="00123873">
          <w:pPr>
            <w:pStyle w:val="4FB8231901964C54A50BE393445096E3"/>
          </w:pPr>
          <w:r>
            <w:rPr>
              <w:rStyle w:val="Tekstrezerviranogmjesta"/>
            </w:rPr>
            <w:t>Odaberite stavku.</w:t>
          </w:r>
        </w:p>
      </w:docPartBody>
    </w:docPart>
    <w:docPart>
      <w:docPartPr>
        <w:name w:val="8028E743BA744D0B9944C509B67A3D99"/>
        <w:category>
          <w:name w:val="Općenito"/>
          <w:gallery w:val="placeholder"/>
        </w:category>
        <w:types>
          <w:type w:val="bbPlcHdr"/>
        </w:types>
        <w:behaviors>
          <w:behavior w:val="content"/>
        </w:behaviors>
        <w:guid w:val="{145CC8E8-7ECE-4B46-8BEF-27B7E4C1AE55}"/>
      </w:docPartPr>
      <w:docPartBody>
        <w:p w:rsidR="00123873" w:rsidRDefault="00123873" w:rsidP="00123873">
          <w:pPr>
            <w:pStyle w:val="8028E743BA744D0B9944C509B67A3D99"/>
          </w:pPr>
          <w:r>
            <w:rPr>
              <w:rStyle w:val="Tekstrezerviranogmjesta"/>
            </w:rPr>
            <w:t>Odaberite stavku.</w:t>
          </w:r>
        </w:p>
      </w:docPartBody>
    </w:docPart>
    <w:docPart>
      <w:docPartPr>
        <w:name w:val="9C1FDEF23B8B4863A1593C303F35E457"/>
        <w:category>
          <w:name w:val="Općenito"/>
          <w:gallery w:val="placeholder"/>
        </w:category>
        <w:types>
          <w:type w:val="bbPlcHdr"/>
        </w:types>
        <w:behaviors>
          <w:behavior w:val="content"/>
        </w:behaviors>
        <w:guid w:val="{B84D8502-EE04-4E27-9907-24CA3747189D}"/>
      </w:docPartPr>
      <w:docPartBody>
        <w:p w:rsidR="00123873" w:rsidRDefault="00123873" w:rsidP="00123873">
          <w:pPr>
            <w:pStyle w:val="9C1FDEF23B8B4863A1593C303F35E457"/>
          </w:pPr>
          <w:r>
            <w:rPr>
              <w:rStyle w:val="Tekstrezerviranogmjesta"/>
            </w:rPr>
            <w:t>Odaberite stavku.</w:t>
          </w:r>
        </w:p>
      </w:docPartBody>
    </w:docPart>
    <w:docPart>
      <w:docPartPr>
        <w:name w:val="D8AECA188FDC48C5BFBF407CE95926C1"/>
        <w:category>
          <w:name w:val="Općenito"/>
          <w:gallery w:val="placeholder"/>
        </w:category>
        <w:types>
          <w:type w:val="bbPlcHdr"/>
        </w:types>
        <w:behaviors>
          <w:behavior w:val="content"/>
        </w:behaviors>
        <w:guid w:val="{88CDB0FB-1CD8-4361-ACDE-BD5D8886DD43}"/>
      </w:docPartPr>
      <w:docPartBody>
        <w:p w:rsidR="00123873" w:rsidRDefault="00123873" w:rsidP="00123873">
          <w:pPr>
            <w:pStyle w:val="D8AECA188FDC48C5BFBF407CE95926C1"/>
          </w:pPr>
          <w:r>
            <w:rPr>
              <w:rStyle w:val="Tekstrezerviranogmjesta"/>
            </w:rPr>
            <w:t>Odaberite stavku.</w:t>
          </w:r>
        </w:p>
      </w:docPartBody>
    </w:docPart>
    <w:docPart>
      <w:docPartPr>
        <w:name w:val="036778113A21473FB4AD93DC327118F3"/>
        <w:category>
          <w:name w:val="Općenito"/>
          <w:gallery w:val="placeholder"/>
        </w:category>
        <w:types>
          <w:type w:val="bbPlcHdr"/>
        </w:types>
        <w:behaviors>
          <w:behavior w:val="content"/>
        </w:behaviors>
        <w:guid w:val="{0A65AF3D-D991-4EFB-8C2A-743C6F533C0D}"/>
      </w:docPartPr>
      <w:docPartBody>
        <w:p w:rsidR="00123873" w:rsidRDefault="00123873" w:rsidP="00123873">
          <w:pPr>
            <w:pStyle w:val="036778113A21473FB4AD93DC327118F3"/>
          </w:pPr>
          <w:r>
            <w:rPr>
              <w:rStyle w:val="Tekstrezerviranogmjesta"/>
            </w:rPr>
            <w:t>Odaberite stavku.</w:t>
          </w:r>
        </w:p>
      </w:docPartBody>
    </w:docPart>
    <w:docPart>
      <w:docPartPr>
        <w:name w:val="6384B2A91ABE4490B4C4B687BF529FF3"/>
        <w:category>
          <w:name w:val="Općenito"/>
          <w:gallery w:val="placeholder"/>
        </w:category>
        <w:types>
          <w:type w:val="bbPlcHdr"/>
        </w:types>
        <w:behaviors>
          <w:behavior w:val="content"/>
        </w:behaviors>
        <w:guid w:val="{11174D70-63C4-49B8-8A16-F7B120F91A1C}"/>
      </w:docPartPr>
      <w:docPartBody>
        <w:p w:rsidR="00123873" w:rsidRDefault="00123873" w:rsidP="00123873">
          <w:pPr>
            <w:pStyle w:val="6384B2A91ABE4490B4C4B687BF529FF3"/>
          </w:pPr>
          <w:r>
            <w:rPr>
              <w:rStyle w:val="Tekstrezerviranogmjesta"/>
            </w:rPr>
            <w:t>Odaberite stavku.</w:t>
          </w:r>
        </w:p>
      </w:docPartBody>
    </w:docPart>
    <w:docPart>
      <w:docPartPr>
        <w:name w:val="3B829AB32DBA48A4B772D8F7DFEBE644"/>
        <w:category>
          <w:name w:val="Općenito"/>
          <w:gallery w:val="placeholder"/>
        </w:category>
        <w:types>
          <w:type w:val="bbPlcHdr"/>
        </w:types>
        <w:behaviors>
          <w:behavior w:val="content"/>
        </w:behaviors>
        <w:guid w:val="{3124F54E-3AFC-4BD5-8308-290718D44157}"/>
      </w:docPartPr>
      <w:docPartBody>
        <w:p w:rsidR="00123873" w:rsidRDefault="00123873" w:rsidP="00123873">
          <w:pPr>
            <w:pStyle w:val="3B829AB32DBA48A4B772D8F7DFEBE644"/>
          </w:pPr>
          <w:r>
            <w:rPr>
              <w:rStyle w:val="Tekstrezerviranogmjesta"/>
            </w:rPr>
            <w:t>Odaberite stavku.</w:t>
          </w:r>
        </w:p>
      </w:docPartBody>
    </w:docPart>
    <w:docPart>
      <w:docPartPr>
        <w:name w:val="F98C862BDAAE4C099617BAA88FD339F4"/>
        <w:category>
          <w:name w:val="Općenito"/>
          <w:gallery w:val="placeholder"/>
        </w:category>
        <w:types>
          <w:type w:val="bbPlcHdr"/>
        </w:types>
        <w:behaviors>
          <w:behavior w:val="content"/>
        </w:behaviors>
        <w:guid w:val="{A0F81297-AE80-4F88-BE18-EF25B422763A}"/>
      </w:docPartPr>
      <w:docPartBody>
        <w:p w:rsidR="00123873" w:rsidRDefault="00123873" w:rsidP="00123873">
          <w:pPr>
            <w:pStyle w:val="F98C862BDAAE4C099617BAA88FD339F4"/>
          </w:pPr>
          <w:r>
            <w:rPr>
              <w:rStyle w:val="Tekstrezerviranogmjesta"/>
            </w:rPr>
            <w:t>Odaberite stavku.</w:t>
          </w:r>
        </w:p>
      </w:docPartBody>
    </w:docPart>
    <w:docPart>
      <w:docPartPr>
        <w:name w:val="3DA988CD3A5B401FAE1E348804690F1F"/>
        <w:category>
          <w:name w:val="Općenito"/>
          <w:gallery w:val="placeholder"/>
        </w:category>
        <w:types>
          <w:type w:val="bbPlcHdr"/>
        </w:types>
        <w:behaviors>
          <w:behavior w:val="content"/>
        </w:behaviors>
        <w:guid w:val="{D84641EE-DEE0-498C-8D7A-65B3117197A5}"/>
      </w:docPartPr>
      <w:docPartBody>
        <w:p w:rsidR="00123873" w:rsidRDefault="00123873" w:rsidP="00123873">
          <w:pPr>
            <w:pStyle w:val="3DA988CD3A5B401FAE1E348804690F1F"/>
          </w:pPr>
          <w:r>
            <w:rPr>
              <w:rStyle w:val="Tekstrezerviranogmjesta"/>
            </w:rPr>
            <w:t>Odaberite stavku.</w:t>
          </w:r>
        </w:p>
      </w:docPartBody>
    </w:docPart>
    <w:docPart>
      <w:docPartPr>
        <w:name w:val="0F7FFCCDA96C494E9DB15C56AD9B5896"/>
        <w:category>
          <w:name w:val="Općenito"/>
          <w:gallery w:val="placeholder"/>
        </w:category>
        <w:types>
          <w:type w:val="bbPlcHdr"/>
        </w:types>
        <w:behaviors>
          <w:behavior w:val="content"/>
        </w:behaviors>
        <w:guid w:val="{D5CFEB9D-F49B-4B96-9FAD-06241D2EFEC2}"/>
      </w:docPartPr>
      <w:docPartBody>
        <w:p w:rsidR="00123873" w:rsidRDefault="00123873" w:rsidP="00123873">
          <w:pPr>
            <w:pStyle w:val="0F7FFCCDA96C494E9DB15C56AD9B5896"/>
          </w:pPr>
          <w:r>
            <w:rPr>
              <w:rStyle w:val="Tekstrezerviranogmjesta"/>
            </w:rPr>
            <w:t>Odaberite stavku.</w:t>
          </w:r>
        </w:p>
      </w:docPartBody>
    </w:docPart>
    <w:docPart>
      <w:docPartPr>
        <w:name w:val="B0050AAC43EE4A97AF7CB4DAF42C3260"/>
        <w:category>
          <w:name w:val="Općenito"/>
          <w:gallery w:val="placeholder"/>
        </w:category>
        <w:types>
          <w:type w:val="bbPlcHdr"/>
        </w:types>
        <w:behaviors>
          <w:behavior w:val="content"/>
        </w:behaviors>
        <w:guid w:val="{3E728EC7-371D-471D-B072-CD4179CF49E1}"/>
      </w:docPartPr>
      <w:docPartBody>
        <w:p w:rsidR="00123873" w:rsidRDefault="00123873" w:rsidP="00123873">
          <w:pPr>
            <w:pStyle w:val="B0050AAC43EE4A97AF7CB4DAF42C3260"/>
          </w:pPr>
          <w:r>
            <w:rPr>
              <w:rStyle w:val="Tekstrezerviranogmjesta"/>
            </w:rPr>
            <w:t>Odaberite stavku.</w:t>
          </w:r>
        </w:p>
      </w:docPartBody>
    </w:docPart>
    <w:docPart>
      <w:docPartPr>
        <w:name w:val="FD8F9BC042784DBEB469F0F8AE600916"/>
        <w:category>
          <w:name w:val="Općenito"/>
          <w:gallery w:val="placeholder"/>
        </w:category>
        <w:types>
          <w:type w:val="bbPlcHdr"/>
        </w:types>
        <w:behaviors>
          <w:behavior w:val="content"/>
        </w:behaviors>
        <w:guid w:val="{7DA51B6B-6172-4751-91C9-52F6257CD9C6}"/>
      </w:docPartPr>
      <w:docPartBody>
        <w:p w:rsidR="00123873" w:rsidRDefault="00123873" w:rsidP="00123873">
          <w:pPr>
            <w:pStyle w:val="FD8F9BC042784DBEB469F0F8AE600916"/>
          </w:pPr>
          <w:r>
            <w:rPr>
              <w:rStyle w:val="Tekstrezerviranogmjesta"/>
            </w:rPr>
            <w:t>Odaberite stavku.</w:t>
          </w:r>
        </w:p>
      </w:docPartBody>
    </w:docPart>
    <w:docPart>
      <w:docPartPr>
        <w:name w:val="16A65715106748BC98EFD7C6E0FB5650"/>
        <w:category>
          <w:name w:val="Općenito"/>
          <w:gallery w:val="placeholder"/>
        </w:category>
        <w:types>
          <w:type w:val="bbPlcHdr"/>
        </w:types>
        <w:behaviors>
          <w:behavior w:val="content"/>
        </w:behaviors>
        <w:guid w:val="{C3664A2E-2681-4D9F-BFAF-16C1AB613C02}"/>
      </w:docPartPr>
      <w:docPartBody>
        <w:p w:rsidR="00123873" w:rsidRDefault="00123873" w:rsidP="00123873">
          <w:pPr>
            <w:pStyle w:val="16A65715106748BC98EFD7C6E0FB5650"/>
          </w:pPr>
          <w:r>
            <w:rPr>
              <w:rStyle w:val="Tekstrezerviranogmjesta"/>
            </w:rPr>
            <w:t>Odaberite stavku.</w:t>
          </w:r>
        </w:p>
      </w:docPartBody>
    </w:docPart>
    <w:docPart>
      <w:docPartPr>
        <w:name w:val="DBBEA2DFF3E1408E8ABB3AC7F1604E2B"/>
        <w:category>
          <w:name w:val="Općenito"/>
          <w:gallery w:val="placeholder"/>
        </w:category>
        <w:types>
          <w:type w:val="bbPlcHdr"/>
        </w:types>
        <w:behaviors>
          <w:behavior w:val="content"/>
        </w:behaviors>
        <w:guid w:val="{5221EF9F-B721-46E8-987A-745C1C1897DE}"/>
      </w:docPartPr>
      <w:docPartBody>
        <w:p w:rsidR="00123873" w:rsidRDefault="00123873" w:rsidP="00123873">
          <w:pPr>
            <w:pStyle w:val="DBBEA2DFF3E1408E8ABB3AC7F1604E2B"/>
          </w:pPr>
          <w:r>
            <w:rPr>
              <w:rStyle w:val="Tekstrezerviranogmjesta"/>
            </w:rPr>
            <w:t>Odaberite stavku.</w:t>
          </w:r>
        </w:p>
      </w:docPartBody>
    </w:docPart>
    <w:docPart>
      <w:docPartPr>
        <w:name w:val="97BBA1C0EB9147AA866FE5CDA1C88120"/>
        <w:category>
          <w:name w:val="Općenito"/>
          <w:gallery w:val="placeholder"/>
        </w:category>
        <w:types>
          <w:type w:val="bbPlcHdr"/>
        </w:types>
        <w:behaviors>
          <w:behavior w:val="content"/>
        </w:behaviors>
        <w:guid w:val="{E0798F80-B8CC-4BE0-AE6E-AEF07373056C}"/>
      </w:docPartPr>
      <w:docPartBody>
        <w:p w:rsidR="00123873" w:rsidRDefault="00123873" w:rsidP="00123873">
          <w:pPr>
            <w:pStyle w:val="97BBA1C0EB9147AA866FE5CDA1C88120"/>
          </w:pPr>
          <w:r>
            <w:rPr>
              <w:rStyle w:val="Tekstrezerviranogmjesta"/>
            </w:rPr>
            <w:t>Odaberite stavku.</w:t>
          </w:r>
        </w:p>
      </w:docPartBody>
    </w:docPart>
    <w:docPart>
      <w:docPartPr>
        <w:name w:val="072F0625E2F14640B48E11404BF6511B"/>
        <w:category>
          <w:name w:val="Općenito"/>
          <w:gallery w:val="placeholder"/>
        </w:category>
        <w:types>
          <w:type w:val="bbPlcHdr"/>
        </w:types>
        <w:behaviors>
          <w:behavior w:val="content"/>
        </w:behaviors>
        <w:guid w:val="{148001D5-9DE6-4ACA-8685-DD470815CABE}"/>
      </w:docPartPr>
      <w:docPartBody>
        <w:p w:rsidR="00123873" w:rsidRDefault="00123873" w:rsidP="00123873">
          <w:pPr>
            <w:pStyle w:val="072F0625E2F14640B48E11404BF6511B"/>
          </w:pPr>
          <w:r>
            <w:rPr>
              <w:rStyle w:val="Tekstrezerviranogmjesta"/>
            </w:rPr>
            <w:t>Odaberite stavku.</w:t>
          </w:r>
        </w:p>
      </w:docPartBody>
    </w:docPart>
    <w:docPart>
      <w:docPartPr>
        <w:name w:val="6A0B4B7BC7C84408BA07EAD325BE5382"/>
        <w:category>
          <w:name w:val="Općenito"/>
          <w:gallery w:val="placeholder"/>
        </w:category>
        <w:types>
          <w:type w:val="bbPlcHdr"/>
        </w:types>
        <w:behaviors>
          <w:behavior w:val="content"/>
        </w:behaviors>
        <w:guid w:val="{6DB0B429-564B-41CA-AC66-019E58502CAA}"/>
      </w:docPartPr>
      <w:docPartBody>
        <w:p w:rsidR="00123873" w:rsidRDefault="00123873" w:rsidP="00123873">
          <w:pPr>
            <w:pStyle w:val="6A0B4B7BC7C84408BA07EAD325BE5382"/>
          </w:pPr>
          <w:r>
            <w:rPr>
              <w:rStyle w:val="Tekstrezerviranogmjesta"/>
            </w:rPr>
            <w:t>Odaberite stavku.</w:t>
          </w:r>
        </w:p>
      </w:docPartBody>
    </w:docPart>
    <w:docPart>
      <w:docPartPr>
        <w:name w:val="3C83C1977B7C42E58E55158FBF27D183"/>
        <w:category>
          <w:name w:val="Općenito"/>
          <w:gallery w:val="placeholder"/>
        </w:category>
        <w:types>
          <w:type w:val="bbPlcHdr"/>
        </w:types>
        <w:behaviors>
          <w:behavior w:val="content"/>
        </w:behaviors>
        <w:guid w:val="{A86C65DA-2515-4554-844E-50AA1DC19088}"/>
      </w:docPartPr>
      <w:docPartBody>
        <w:p w:rsidR="00123873" w:rsidRDefault="00123873" w:rsidP="00123873">
          <w:pPr>
            <w:pStyle w:val="3C83C1977B7C42E58E55158FBF27D183"/>
          </w:pPr>
          <w:r>
            <w:rPr>
              <w:rStyle w:val="Tekstrezerviranogmjesta"/>
            </w:rPr>
            <w:t>Odaberite stavku.</w:t>
          </w:r>
        </w:p>
      </w:docPartBody>
    </w:docPart>
    <w:docPart>
      <w:docPartPr>
        <w:name w:val="A4D680173D9443939A851C7E8E9335C5"/>
        <w:category>
          <w:name w:val="Općenito"/>
          <w:gallery w:val="placeholder"/>
        </w:category>
        <w:types>
          <w:type w:val="bbPlcHdr"/>
        </w:types>
        <w:behaviors>
          <w:behavior w:val="content"/>
        </w:behaviors>
        <w:guid w:val="{198408C1-6A4C-49CA-A257-8E1A311506D4}"/>
      </w:docPartPr>
      <w:docPartBody>
        <w:p w:rsidR="00123873" w:rsidRDefault="00123873" w:rsidP="00123873">
          <w:pPr>
            <w:pStyle w:val="A4D680173D9443939A851C7E8E9335C5"/>
          </w:pPr>
          <w:r>
            <w:rPr>
              <w:rStyle w:val="Tekstrezerviranogmjesta"/>
            </w:rPr>
            <w:t>Odaberite stavku.</w:t>
          </w:r>
        </w:p>
      </w:docPartBody>
    </w:docPart>
    <w:docPart>
      <w:docPartPr>
        <w:name w:val="CD8435AD8DAD402F94F7FF1C91DC9E25"/>
        <w:category>
          <w:name w:val="Općenito"/>
          <w:gallery w:val="placeholder"/>
        </w:category>
        <w:types>
          <w:type w:val="bbPlcHdr"/>
        </w:types>
        <w:behaviors>
          <w:behavior w:val="content"/>
        </w:behaviors>
        <w:guid w:val="{6D31DB00-00EC-4798-8AD0-F432B823F5CD}"/>
      </w:docPartPr>
      <w:docPartBody>
        <w:p w:rsidR="00123873" w:rsidRDefault="00123873" w:rsidP="00123873">
          <w:pPr>
            <w:pStyle w:val="CD8435AD8DAD402F94F7FF1C91DC9E25"/>
          </w:pPr>
          <w:r>
            <w:rPr>
              <w:rStyle w:val="Tekstrezerviranogmjesta"/>
            </w:rPr>
            <w:t>Odaberite stavku.</w:t>
          </w:r>
        </w:p>
      </w:docPartBody>
    </w:docPart>
    <w:docPart>
      <w:docPartPr>
        <w:name w:val="9CB20344B3724218AFE6B12CFCEE78C7"/>
        <w:category>
          <w:name w:val="Općenito"/>
          <w:gallery w:val="placeholder"/>
        </w:category>
        <w:types>
          <w:type w:val="bbPlcHdr"/>
        </w:types>
        <w:behaviors>
          <w:behavior w:val="content"/>
        </w:behaviors>
        <w:guid w:val="{52928A7D-1EC0-4C5A-A7D3-3DA953555FEF}"/>
      </w:docPartPr>
      <w:docPartBody>
        <w:p w:rsidR="00123873" w:rsidRDefault="00123873" w:rsidP="00123873">
          <w:pPr>
            <w:pStyle w:val="9CB20344B3724218AFE6B12CFCEE78C7"/>
          </w:pPr>
          <w:r>
            <w:rPr>
              <w:rStyle w:val="Tekstrezerviranogmjesta"/>
            </w:rPr>
            <w:t>Odaberite stavku.</w:t>
          </w:r>
        </w:p>
      </w:docPartBody>
    </w:docPart>
    <w:docPart>
      <w:docPartPr>
        <w:name w:val="EE293D47DF0840EFA7DBDC9C10B21399"/>
        <w:category>
          <w:name w:val="Općenito"/>
          <w:gallery w:val="placeholder"/>
        </w:category>
        <w:types>
          <w:type w:val="bbPlcHdr"/>
        </w:types>
        <w:behaviors>
          <w:behavior w:val="content"/>
        </w:behaviors>
        <w:guid w:val="{6849CF59-9DC6-4C79-A753-9E767C54B2BA}"/>
      </w:docPartPr>
      <w:docPartBody>
        <w:p w:rsidR="00123873" w:rsidRDefault="00123873" w:rsidP="00123873">
          <w:pPr>
            <w:pStyle w:val="EE293D47DF0840EFA7DBDC9C10B21399"/>
          </w:pPr>
          <w:r>
            <w:rPr>
              <w:rStyle w:val="Tekstrezerviranogmjesta"/>
            </w:rPr>
            <w:t>Odaberite stavku.</w:t>
          </w:r>
        </w:p>
      </w:docPartBody>
    </w:docPart>
    <w:docPart>
      <w:docPartPr>
        <w:name w:val="52763EEEAB4C430F8DA986FA48971A56"/>
        <w:category>
          <w:name w:val="Općenito"/>
          <w:gallery w:val="placeholder"/>
        </w:category>
        <w:types>
          <w:type w:val="bbPlcHdr"/>
        </w:types>
        <w:behaviors>
          <w:behavior w:val="content"/>
        </w:behaviors>
        <w:guid w:val="{1AE1BCA5-39FA-41D0-95D3-08B026D4B5EF}"/>
      </w:docPartPr>
      <w:docPartBody>
        <w:p w:rsidR="00123873" w:rsidRDefault="00123873" w:rsidP="00123873">
          <w:pPr>
            <w:pStyle w:val="52763EEEAB4C430F8DA986FA48971A56"/>
          </w:pPr>
          <w:r>
            <w:rPr>
              <w:rStyle w:val="Tekstrezerviranogmjesta"/>
            </w:rPr>
            <w:t>Odaberite stavku.</w:t>
          </w:r>
        </w:p>
      </w:docPartBody>
    </w:docPart>
    <w:docPart>
      <w:docPartPr>
        <w:name w:val="CB64DD876E09436AAB805FE61E54D433"/>
        <w:category>
          <w:name w:val="Općenito"/>
          <w:gallery w:val="placeholder"/>
        </w:category>
        <w:types>
          <w:type w:val="bbPlcHdr"/>
        </w:types>
        <w:behaviors>
          <w:behavior w:val="content"/>
        </w:behaviors>
        <w:guid w:val="{4EE67B3E-67A1-4239-9A7A-CA07469125A5}"/>
      </w:docPartPr>
      <w:docPartBody>
        <w:p w:rsidR="00123873" w:rsidRDefault="00123873" w:rsidP="00123873">
          <w:pPr>
            <w:pStyle w:val="CB64DD876E09436AAB805FE61E54D433"/>
          </w:pPr>
          <w:r>
            <w:rPr>
              <w:rStyle w:val="Tekstrezerviranogmjesta"/>
            </w:rPr>
            <w:t>Odaberite stavku.</w:t>
          </w:r>
        </w:p>
      </w:docPartBody>
    </w:docPart>
    <w:docPart>
      <w:docPartPr>
        <w:name w:val="F688CC77C514402C9EA7B60DC3A91D82"/>
        <w:category>
          <w:name w:val="Općenito"/>
          <w:gallery w:val="placeholder"/>
        </w:category>
        <w:types>
          <w:type w:val="bbPlcHdr"/>
        </w:types>
        <w:behaviors>
          <w:behavior w:val="content"/>
        </w:behaviors>
        <w:guid w:val="{1F91BBA6-330F-4625-9B22-5614F74112FE}"/>
      </w:docPartPr>
      <w:docPartBody>
        <w:p w:rsidR="00123873" w:rsidRDefault="00123873" w:rsidP="00123873">
          <w:pPr>
            <w:pStyle w:val="F688CC77C514402C9EA7B60DC3A91D82"/>
          </w:pPr>
          <w:r>
            <w:rPr>
              <w:rStyle w:val="Tekstrezerviranogmjesta"/>
            </w:rPr>
            <w:t>Odaberite stavku.</w:t>
          </w:r>
        </w:p>
      </w:docPartBody>
    </w:docPart>
    <w:docPart>
      <w:docPartPr>
        <w:name w:val="399A58EB5AD940A3B8CD3DA536EA1EBD"/>
        <w:category>
          <w:name w:val="Općenito"/>
          <w:gallery w:val="placeholder"/>
        </w:category>
        <w:types>
          <w:type w:val="bbPlcHdr"/>
        </w:types>
        <w:behaviors>
          <w:behavior w:val="content"/>
        </w:behaviors>
        <w:guid w:val="{A48F48CF-A068-4D09-AE14-A75D070CE63B}"/>
      </w:docPartPr>
      <w:docPartBody>
        <w:p w:rsidR="00E42EF8" w:rsidRDefault="00123873" w:rsidP="00123873">
          <w:pPr>
            <w:pStyle w:val="399A58EB5AD940A3B8CD3DA536EA1EBD"/>
          </w:pPr>
          <w:r>
            <w:rPr>
              <w:rStyle w:val="Tekstrezerviranogmjesta"/>
            </w:rPr>
            <w:t>Odaberite stavku.</w:t>
          </w:r>
        </w:p>
      </w:docPartBody>
    </w:docPart>
    <w:docPart>
      <w:docPartPr>
        <w:name w:val="1636C99AC7C540BA94BA245CF43EAF3F"/>
        <w:category>
          <w:name w:val="Općenito"/>
          <w:gallery w:val="placeholder"/>
        </w:category>
        <w:types>
          <w:type w:val="bbPlcHdr"/>
        </w:types>
        <w:behaviors>
          <w:behavior w:val="content"/>
        </w:behaviors>
        <w:guid w:val="{8F2D13CA-3739-4B01-ACBA-5AE70A78F5DB}"/>
      </w:docPartPr>
      <w:docPartBody>
        <w:p w:rsidR="00E42EF8" w:rsidRDefault="00123873" w:rsidP="00123873">
          <w:pPr>
            <w:pStyle w:val="1636C99AC7C540BA94BA245CF43EAF3F"/>
          </w:pPr>
          <w:r>
            <w:rPr>
              <w:rStyle w:val="Tekstrezerviranogmjesta"/>
            </w:rPr>
            <w:t>Odaberite stavku.</w:t>
          </w:r>
        </w:p>
      </w:docPartBody>
    </w:docPart>
    <w:docPart>
      <w:docPartPr>
        <w:name w:val="B1E9785853C44DE4B9278DF5DFE02F7F"/>
        <w:category>
          <w:name w:val="Općenito"/>
          <w:gallery w:val="placeholder"/>
        </w:category>
        <w:types>
          <w:type w:val="bbPlcHdr"/>
        </w:types>
        <w:behaviors>
          <w:behavior w:val="content"/>
        </w:behaviors>
        <w:guid w:val="{9A097DB1-74AA-4A48-A8AF-8F423A613E69}"/>
      </w:docPartPr>
      <w:docPartBody>
        <w:p w:rsidR="00E42EF8" w:rsidRDefault="00123873" w:rsidP="00123873">
          <w:pPr>
            <w:pStyle w:val="B1E9785853C44DE4B9278DF5DFE02F7F"/>
          </w:pPr>
          <w:r>
            <w:rPr>
              <w:rStyle w:val="Tekstrezerviranogmjesta"/>
            </w:rPr>
            <w:t>Odaberite stavku.</w:t>
          </w:r>
        </w:p>
      </w:docPartBody>
    </w:docPart>
    <w:docPart>
      <w:docPartPr>
        <w:name w:val="74141E6A253444528CF8C8E9B8F2EEC5"/>
        <w:category>
          <w:name w:val="Općenito"/>
          <w:gallery w:val="placeholder"/>
        </w:category>
        <w:types>
          <w:type w:val="bbPlcHdr"/>
        </w:types>
        <w:behaviors>
          <w:behavior w:val="content"/>
        </w:behaviors>
        <w:guid w:val="{12DB6D43-9BB0-4962-8649-4B862E77AF0D}"/>
      </w:docPartPr>
      <w:docPartBody>
        <w:p w:rsidR="00E42EF8" w:rsidRDefault="00123873" w:rsidP="00123873">
          <w:pPr>
            <w:pStyle w:val="74141E6A253444528CF8C8E9B8F2EEC5"/>
          </w:pPr>
          <w:r>
            <w:rPr>
              <w:rStyle w:val="Tekstrezerviranogmjesta"/>
            </w:rPr>
            <w:t>Odaberite stavku.</w:t>
          </w:r>
        </w:p>
      </w:docPartBody>
    </w:docPart>
    <w:docPart>
      <w:docPartPr>
        <w:name w:val="90037AE3E81E4BBFA871693C9648335E"/>
        <w:category>
          <w:name w:val="Općenito"/>
          <w:gallery w:val="placeholder"/>
        </w:category>
        <w:types>
          <w:type w:val="bbPlcHdr"/>
        </w:types>
        <w:behaviors>
          <w:behavior w:val="content"/>
        </w:behaviors>
        <w:guid w:val="{059678B7-4FF1-42AC-8A6F-42FD42BBA48C}"/>
      </w:docPartPr>
      <w:docPartBody>
        <w:p w:rsidR="00E42EF8" w:rsidRDefault="00123873" w:rsidP="00123873">
          <w:pPr>
            <w:pStyle w:val="90037AE3E81E4BBFA871693C9648335E"/>
          </w:pPr>
          <w:r>
            <w:rPr>
              <w:rStyle w:val="Tekstrezerviranogmjesta"/>
            </w:rPr>
            <w:t>Odaberite stavku.</w:t>
          </w:r>
        </w:p>
      </w:docPartBody>
    </w:docPart>
    <w:docPart>
      <w:docPartPr>
        <w:name w:val="91B7B5227751430C8294227A11746F01"/>
        <w:category>
          <w:name w:val="Općenito"/>
          <w:gallery w:val="placeholder"/>
        </w:category>
        <w:types>
          <w:type w:val="bbPlcHdr"/>
        </w:types>
        <w:behaviors>
          <w:behavior w:val="content"/>
        </w:behaviors>
        <w:guid w:val="{FC5A0555-53CE-423F-ACA8-27982D2D3CBB}"/>
      </w:docPartPr>
      <w:docPartBody>
        <w:p w:rsidR="00E42EF8" w:rsidRDefault="00123873" w:rsidP="00123873">
          <w:pPr>
            <w:pStyle w:val="91B7B5227751430C8294227A11746F01"/>
          </w:pPr>
          <w:r>
            <w:rPr>
              <w:rStyle w:val="Tekstrezerviranogmjesta"/>
            </w:rPr>
            <w:t>Odaberite stavku.</w:t>
          </w:r>
        </w:p>
      </w:docPartBody>
    </w:docPart>
    <w:docPart>
      <w:docPartPr>
        <w:name w:val="FCB80856CFF445FE835DA5AC5C1F6EFA"/>
        <w:category>
          <w:name w:val="Općenito"/>
          <w:gallery w:val="placeholder"/>
        </w:category>
        <w:types>
          <w:type w:val="bbPlcHdr"/>
        </w:types>
        <w:behaviors>
          <w:behavior w:val="content"/>
        </w:behaviors>
        <w:guid w:val="{566F391D-6EB0-4460-BF7B-0ECBA143C15F}"/>
      </w:docPartPr>
      <w:docPartBody>
        <w:p w:rsidR="00E42EF8" w:rsidRDefault="00123873" w:rsidP="00123873">
          <w:pPr>
            <w:pStyle w:val="FCB80856CFF445FE835DA5AC5C1F6EFA"/>
          </w:pPr>
          <w:r>
            <w:rPr>
              <w:rStyle w:val="Tekstrezerviranogmjesta"/>
            </w:rPr>
            <w:t>Odaberite stavku.</w:t>
          </w:r>
        </w:p>
      </w:docPartBody>
    </w:docPart>
    <w:docPart>
      <w:docPartPr>
        <w:name w:val="B71F3B325F424588AD33D092A2616C6D"/>
        <w:category>
          <w:name w:val="Općenito"/>
          <w:gallery w:val="placeholder"/>
        </w:category>
        <w:types>
          <w:type w:val="bbPlcHdr"/>
        </w:types>
        <w:behaviors>
          <w:behavior w:val="content"/>
        </w:behaviors>
        <w:guid w:val="{8F9BFE40-81CA-4F3E-A99C-C5D80C0AE417}"/>
      </w:docPartPr>
      <w:docPartBody>
        <w:p w:rsidR="00E42EF8" w:rsidRDefault="00123873" w:rsidP="00123873">
          <w:pPr>
            <w:pStyle w:val="B71F3B325F424588AD33D092A2616C6D"/>
          </w:pPr>
          <w:r>
            <w:rPr>
              <w:rStyle w:val="Tekstrezerviranogmjesta"/>
            </w:rPr>
            <w:t>Odaberite stavku.</w:t>
          </w:r>
        </w:p>
      </w:docPartBody>
    </w:docPart>
    <w:docPart>
      <w:docPartPr>
        <w:name w:val="E8292941060C4DB09E10A81F62D469BD"/>
        <w:category>
          <w:name w:val="Općenito"/>
          <w:gallery w:val="placeholder"/>
        </w:category>
        <w:types>
          <w:type w:val="bbPlcHdr"/>
        </w:types>
        <w:behaviors>
          <w:behavior w:val="content"/>
        </w:behaviors>
        <w:guid w:val="{83208775-FD17-4BFD-8067-FBC63B4AF21A}"/>
      </w:docPartPr>
      <w:docPartBody>
        <w:p w:rsidR="00E42EF8" w:rsidRDefault="00123873" w:rsidP="00123873">
          <w:pPr>
            <w:pStyle w:val="E8292941060C4DB09E10A81F62D469BD"/>
          </w:pPr>
          <w:r>
            <w:rPr>
              <w:rStyle w:val="Tekstrezerviranogmjesta"/>
            </w:rPr>
            <w:t>Odaberite stavku.</w:t>
          </w:r>
        </w:p>
      </w:docPartBody>
    </w:docPart>
    <w:docPart>
      <w:docPartPr>
        <w:name w:val="7C3BA735D3E5418499BBE165B05EF70A"/>
        <w:category>
          <w:name w:val="Općenito"/>
          <w:gallery w:val="placeholder"/>
        </w:category>
        <w:types>
          <w:type w:val="bbPlcHdr"/>
        </w:types>
        <w:behaviors>
          <w:behavior w:val="content"/>
        </w:behaviors>
        <w:guid w:val="{563E5670-5638-4ECA-B9B3-E79C165B4A7F}"/>
      </w:docPartPr>
      <w:docPartBody>
        <w:p w:rsidR="00E42EF8" w:rsidRDefault="00123873" w:rsidP="00123873">
          <w:pPr>
            <w:pStyle w:val="7C3BA735D3E5418499BBE165B05EF70A"/>
          </w:pPr>
          <w:r>
            <w:rPr>
              <w:rStyle w:val="Tekstrezerviranogmjesta"/>
            </w:rPr>
            <w:t>Odaberite stavku.</w:t>
          </w:r>
        </w:p>
      </w:docPartBody>
    </w:docPart>
    <w:docPart>
      <w:docPartPr>
        <w:name w:val="07CEE89327F24906A0FA36EA10B1ACAF"/>
        <w:category>
          <w:name w:val="Općenito"/>
          <w:gallery w:val="placeholder"/>
        </w:category>
        <w:types>
          <w:type w:val="bbPlcHdr"/>
        </w:types>
        <w:behaviors>
          <w:behavior w:val="content"/>
        </w:behaviors>
        <w:guid w:val="{6E477734-396F-4C63-B647-DB4CC9BC304B}"/>
      </w:docPartPr>
      <w:docPartBody>
        <w:p w:rsidR="00E42EF8" w:rsidRDefault="00123873" w:rsidP="00123873">
          <w:pPr>
            <w:pStyle w:val="07CEE89327F24906A0FA36EA10B1ACAF"/>
          </w:pPr>
          <w:r>
            <w:rPr>
              <w:rStyle w:val="Tekstrezerviranogmjesta"/>
            </w:rPr>
            <w:t>Odaberite stavku.</w:t>
          </w:r>
        </w:p>
      </w:docPartBody>
    </w:docPart>
    <w:docPart>
      <w:docPartPr>
        <w:name w:val="EF6AD4D334774700A54E9B4A8969F32F"/>
        <w:category>
          <w:name w:val="Općenito"/>
          <w:gallery w:val="placeholder"/>
        </w:category>
        <w:types>
          <w:type w:val="bbPlcHdr"/>
        </w:types>
        <w:behaviors>
          <w:behavior w:val="content"/>
        </w:behaviors>
        <w:guid w:val="{B4015539-2A0B-4288-943E-5B83D181372C}"/>
      </w:docPartPr>
      <w:docPartBody>
        <w:p w:rsidR="00E42EF8" w:rsidRDefault="00123873" w:rsidP="00123873">
          <w:pPr>
            <w:pStyle w:val="EF6AD4D334774700A54E9B4A8969F32F"/>
          </w:pPr>
          <w:r>
            <w:rPr>
              <w:rStyle w:val="Tekstrezerviranogmjesta"/>
            </w:rPr>
            <w:t>Odaberite stavku.</w:t>
          </w:r>
        </w:p>
      </w:docPartBody>
    </w:docPart>
    <w:docPart>
      <w:docPartPr>
        <w:name w:val="85792CEDB57248BEBFFA6BF9C1A0AB79"/>
        <w:category>
          <w:name w:val="Općenito"/>
          <w:gallery w:val="placeholder"/>
        </w:category>
        <w:types>
          <w:type w:val="bbPlcHdr"/>
        </w:types>
        <w:behaviors>
          <w:behavior w:val="content"/>
        </w:behaviors>
        <w:guid w:val="{20899A06-5E93-4462-917B-BCC0F683ABD2}"/>
      </w:docPartPr>
      <w:docPartBody>
        <w:p w:rsidR="00E42EF8" w:rsidRDefault="00123873" w:rsidP="00123873">
          <w:pPr>
            <w:pStyle w:val="85792CEDB57248BEBFFA6BF9C1A0AB79"/>
          </w:pPr>
          <w:r>
            <w:rPr>
              <w:rStyle w:val="Tekstrezerviranogmjesta"/>
            </w:rPr>
            <w:t>Odaberite stavku.</w:t>
          </w:r>
        </w:p>
      </w:docPartBody>
    </w:docPart>
    <w:docPart>
      <w:docPartPr>
        <w:name w:val="3C208B00CC0A4C60A12B84ED17AD3F3F"/>
        <w:category>
          <w:name w:val="Općenito"/>
          <w:gallery w:val="placeholder"/>
        </w:category>
        <w:types>
          <w:type w:val="bbPlcHdr"/>
        </w:types>
        <w:behaviors>
          <w:behavior w:val="content"/>
        </w:behaviors>
        <w:guid w:val="{E6413005-D2D2-4D34-BFDE-9E8F0B872FD6}"/>
      </w:docPartPr>
      <w:docPartBody>
        <w:p w:rsidR="00E42EF8" w:rsidRDefault="00123873" w:rsidP="00123873">
          <w:pPr>
            <w:pStyle w:val="3C208B00CC0A4C60A12B84ED17AD3F3F"/>
          </w:pPr>
          <w:r>
            <w:rPr>
              <w:rStyle w:val="Tekstrezerviranogmjesta"/>
            </w:rPr>
            <w:t>Odaberite stavku.</w:t>
          </w:r>
        </w:p>
      </w:docPartBody>
    </w:docPart>
    <w:docPart>
      <w:docPartPr>
        <w:name w:val="CBAB45AB7E694922BFDA6BBD4FFA86B0"/>
        <w:category>
          <w:name w:val="Općenito"/>
          <w:gallery w:val="placeholder"/>
        </w:category>
        <w:types>
          <w:type w:val="bbPlcHdr"/>
        </w:types>
        <w:behaviors>
          <w:behavior w:val="content"/>
        </w:behaviors>
        <w:guid w:val="{1776607A-4D0A-4DB1-A281-5E54ECEF00F9}"/>
      </w:docPartPr>
      <w:docPartBody>
        <w:p w:rsidR="00E42EF8" w:rsidRDefault="00123873" w:rsidP="00123873">
          <w:pPr>
            <w:pStyle w:val="CBAB45AB7E694922BFDA6BBD4FFA86B0"/>
          </w:pPr>
          <w:r>
            <w:rPr>
              <w:rStyle w:val="Tekstrezerviranogmjesta"/>
            </w:rPr>
            <w:t>Odaberite stavku.</w:t>
          </w:r>
        </w:p>
      </w:docPartBody>
    </w:docPart>
    <w:docPart>
      <w:docPartPr>
        <w:name w:val="F2D299A87AF7407A892CFD4B5F91A4DE"/>
        <w:category>
          <w:name w:val="Općenito"/>
          <w:gallery w:val="placeholder"/>
        </w:category>
        <w:types>
          <w:type w:val="bbPlcHdr"/>
        </w:types>
        <w:behaviors>
          <w:behavior w:val="content"/>
        </w:behaviors>
        <w:guid w:val="{C3D83C41-C03D-4E7F-9CD3-5469C720E7A2}"/>
      </w:docPartPr>
      <w:docPartBody>
        <w:p w:rsidR="00E42EF8" w:rsidRDefault="00123873" w:rsidP="00123873">
          <w:pPr>
            <w:pStyle w:val="F2D299A87AF7407A892CFD4B5F91A4DE"/>
          </w:pPr>
          <w:r>
            <w:rPr>
              <w:rStyle w:val="Tekstrezerviranogmjesta"/>
            </w:rPr>
            <w:t>Odaberite stavku.</w:t>
          </w:r>
        </w:p>
      </w:docPartBody>
    </w:docPart>
    <w:docPart>
      <w:docPartPr>
        <w:name w:val="852A766C4F7D48CA8713F5018FD3F830"/>
        <w:category>
          <w:name w:val="Općenito"/>
          <w:gallery w:val="placeholder"/>
        </w:category>
        <w:types>
          <w:type w:val="bbPlcHdr"/>
        </w:types>
        <w:behaviors>
          <w:behavior w:val="content"/>
        </w:behaviors>
        <w:guid w:val="{CAA8D8BF-F0E3-4717-B913-71062A4EB0F5}"/>
      </w:docPartPr>
      <w:docPartBody>
        <w:p w:rsidR="00E42EF8" w:rsidRDefault="00123873" w:rsidP="00123873">
          <w:pPr>
            <w:pStyle w:val="852A766C4F7D48CA8713F5018FD3F830"/>
          </w:pPr>
          <w:r>
            <w:rPr>
              <w:rStyle w:val="Tekstrezerviranogmjesta"/>
            </w:rPr>
            <w:t>Odaberite stavku.</w:t>
          </w:r>
        </w:p>
      </w:docPartBody>
    </w:docPart>
    <w:docPart>
      <w:docPartPr>
        <w:name w:val="761EBAB5106D444391BC83AF5327D429"/>
        <w:category>
          <w:name w:val="Općenito"/>
          <w:gallery w:val="placeholder"/>
        </w:category>
        <w:types>
          <w:type w:val="bbPlcHdr"/>
        </w:types>
        <w:behaviors>
          <w:behavior w:val="content"/>
        </w:behaviors>
        <w:guid w:val="{60AD114D-D66C-4194-9847-A4B986B343A0}"/>
      </w:docPartPr>
      <w:docPartBody>
        <w:p w:rsidR="00E42EF8" w:rsidRDefault="00123873" w:rsidP="00123873">
          <w:pPr>
            <w:pStyle w:val="761EBAB5106D444391BC83AF5327D429"/>
          </w:pPr>
          <w:r>
            <w:rPr>
              <w:rStyle w:val="Tekstrezerviranogmjesta"/>
            </w:rPr>
            <w:t>Odaberite stavku.</w:t>
          </w:r>
        </w:p>
      </w:docPartBody>
    </w:docPart>
    <w:docPart>
      <w:docPartPr>
        <w:name w:val="17A33CB727F043CBB74E503D02A8ADF6"/>
        <w:category>
          <w:name w:val="Općenito"/>
          <w:gallery w:val="placeholder"/>
        </w:category>
        <w:types>
          <w:type w:val="bbPlcHdr"/>
        </w:types>
        <w:behaviors>
          <w:behavior w:val="content"/>
        </w:behaviors>
        <w:guid w:val="{7F032E66-957E-4226-BB80-F94A109E6D82}"/>
      </w:docPartPr>
      <w:docPartBody>
        <w:p w:rsidR="00E42EF8" w:rsidRDefault="00123873" w:rsidP="00123873">
          <w:pPr>
            <w:pStyle w:val="17A33CB727F043CBB74E503D02A8ADF6"/>
          </w:pPr>
          <w:r>
            <w:rPr>
              <w:rStyle w:val="Tekstrezerviranogmjesta"/>
            </w:rPr>
            <w:t>Odaberite stavku.</w:t>
          </w:r>
        </w:p>
      </w:docPartBody>
    </w:docPart>
    <w:docPart>
      <w:docPartPr>
        <w:name w:val="D773AD89991A41D98961820989197AC0"/>
        <w:category>
          <w:name w:val="Općenito"/>
          <w:gallery w:val="placeholder"/>
        </w:category>
        <w:types>
          <w:type w:val="bbPlcHdr"/>
        </w:types>
        <w:behaviors>
          <w:behavior w:val="content"/>
        </w:behaviors>
        <w:guid w:val="{FB1B21B7-7D72-43CD-926F-A5223867D4C6}"/>
      </w:docPartPr>
      <w:docPartBody>
        <w:p w:rsidR="00E42EF8" w:rsidRDefault="00123873" w:rsidP="00123873">
          <w:pPr>
            <w:pStyle w:val="D773AD89991A41D98961820989197AC0"/>
          </w:pPr>
          <w:r>
            <w:rPr>
              <w:rStyle w:val="Tekstrezerviranogmjesta"/>
            </w:rPr>
            <w:t>Odaberite stavku.</w:t>
          </w:r>
        </w:p>
      </w:docPartBody>
    </w:docPart>
    <w:docPart>
      <w:docPartPr>
        <w:name w:val="B702A6F0F4C1453A9F617DCC10B18C5C"/>
        <w:category>
          <w:name w:val="Općenito"/>
          <w:gallery w:val="placeholder"/>
        </w:category>
        <w:types>
          <w:type w:val="bbPlcHdr"/>
        </w:types>
        <w:behaviors>
          <w:behavior w:val="content"/>
        </w:behaviors>
        <w:guid w:val="{0B536F52-3F22-421B-ABF7-0ACACF52F0A8}"/>
      </w:docPartPr>
      <w:docPartBody>
        <w:p w:rsidR="00E42EF8" w:rsidRDefault="00123873" w:rsidP="00123873">
          <w:pPr>
            <w:pStyle w:val="B702A6F0F4C1453A9F617DCC10B18C5C"/>
          </w:pPr>
          <w:r>
            <w:rPr>
              <w:rStyle w:val="Tekstrezerviranogmjesta"/>
            </w:rPr>
            <w:t>Odaberite stavku.</w:t>
          </w:r>
        </w:p>
      </w:docPartBody>
    </w:docPart>
    <w:docPart>
      <w:docPartPr>
        <w:name w:val="2D2929C58CA342AF98B227CC6C2A534B"/>
        <w:category>
          <w:name w:val="Općenito"/>
          <w:gallery w:val="placeholder"/>
        </w:category>
        <w:types>
          <w:type w:val="bbPlcHdr"/>
        </w:types>
        <w:behaviors>
          <w:behavior w:val="content"/>
        </w:behaviors>
        <w:guid w:val="{B8D54BCB-A50B-4A12-B354-13E9E0BA6065}"/>
      </w:docPartPr>
      <w:docPartBody>
        <w:p w:rsidR="00E42EF8" w:rsidRDefault="00123873" w:rsidP="00123873">
          <w:pPr>
            <w:pStyle w:val="2D2929C58CA342AF98B227CC6C2A534B"/>
          </w:pPr>
          <w:r>
            <w:rPr>
              <w:rStyle w:val="Tekstrezerviranogmjesta"/>
            </w:rPr>
            <w:t>Odaberite stavku.</w:t>
          </w:r>
        </w:p>
      </w:docPartBody>
    </w:docPart>
    <w:docPart>
      <w:docPartPr>
        <w:name w:val="2613F6DF51A74116AF9591B63361BEA9"/>
        <w:category>
          <w:name w:val="Općenito"/>
          <w:gallery w:val="placeholder"/>
        </w:category>
        <w:types>
          <w:type w:val="bbPlcHdr"/>
        </w:types>
        <w:behaviors>
          <w:behavior w:val="content"/>
        </w:behaviors>
        <w:guid w:val="{B62FB7E1-EA24-425D-92C5-2D19522D6FDE}"/>
      </w:docPartPr>
      <w:docPartBody>
        <w:p w:rsidR="00E42EF8" w:rsidRDefault="00123873" w:rsidP="00123873">
          <w:pPr>
            <w:pStyle w:val="2613F6DF51A74116AF9591B63361BEA9"/>
          </w:pPr>
          <w:r>
            <w:rPr>
              <w:rStyle w:val="Tekstrezerviranogmjesta"/>
            </w:rPr>
            <w:t>Odaberite stavku.</w:t>
          </w:r>
        </w:p>
      </w:docPartBody>
    </w:docPart>
    <w:docPart>
      <w:docPartPr>
        <w:name w:val="10C463BEB9B54B7F8C5300CEEF12E541"/>
        <w:category>
          <w:name w:val="Općenito"/>
          <w:gallery w:val="placeholder"/>
        </w:category>
        <w:types>
          <w:type w:val="bbPlcHdr"/>
        </w:types>
        <w:behaviors>
          <w:behavior w:val="content"/>
        </w:behaviors>
        <w:guid w:val="{0DCAF7B8-A70B-4129-B0FD-10E22D4CC1F5}"/>
      </w:docPartPr>
      <w:docPartBody>
        <w:p w:rsidR="00E42EF8" w:rsidRDefault="00123873" w:rsidP="00123873">
          <w:pPr>
            <w:pStyle w:val="10C463BEB9B54B7F8C5300CEEF12E541"/>
          </w:pPr>
          <w:r>
            <w:rPr>
              <w:rStyle w:val="Tekstrezerviranogmjesta"/>
            </w:rPr>
            <w:t>Odaberite stavku.</w:t>
          </w:r>
        </w:p>
      </w:docPartBody>
    </w:docPart>
    <w:docPart>
      <w:docPartPr>
        <w:name w:val="0D9BFBB8FD68428699012623BEB5F13E"/>
        <w:category>
          <w:name w:val="Općenito"/>
          <w:gallery w:val="placeholder"/>
        </w:category>
        <w:types>
          <w:type w:val="bbPlcHdr"/>
        </w:types>
        <w:behaviors>
          <w:behavior w:val="content"/>
        </w:behaviors>
        <w:guid w:val="{69C7CE9C-4B4B-4597-A417-622DB6FADD94}"/>
      </w:docPartPr>
      <w:docPartBody>
        <w:p w:rsidR="00E42EF8" w:rsidRDefault="00123873" w:rsidP="00123873">
          <w:pPr>
            <w:pStyle w:val="0D9BFBB8FD68428699012623BEB5F13E"/>
          </w:pPr>
          <w:r>
            <w:rPr>
              <w:rStyle w:val="Tekstrezerviranogmjesta"/>
            </w:rPr>
            <w:t>Odaberite stavku.</w:t>
          </w:r>
        </w:p>
      </w:docPartBody>
    </w:docPart>
    <w:docPart>
      <w:docPartPr>
        <w:name w:val="E10611C3D59A44AFB28B95FCFD0139EA"/>
        <w:category>
          <w:name w:val="Općenito"/>
          <w:gallery w:val="placeholder"/>
        </w:category>
        <w:types>
          <w:type w:val="bbPlcHdr"/>
        </w:types>
        <w:behaviors>
          <w:behavior w:val="content"/>
        </w:behaviors>
        <w:guid w:val="{10E5477C-D30C-405D-9656-F82B4DF30288}"/>
      </w:docPartPr>
      <w:docPartBody>
        <w:p w:rsidR="00E42EF8" w:rsidRDefault="00123873" w:rsidP="00123873">
          <w:pPr>
            <w:pStyle w:val="E10611C3D59A44AFB28B95FCFD0139EA"/>
          </w:pPr>
          <w:r>
            <w:rPr>
              <w:rStyle w:val="Tekstrezerviranogmjesta"/>
            </w:rPr>
            <w:t>Odaberite stavku.</w:t>
          </w:r>
        </w:p>
      </w:docPartBody>
    </w:docPart>
    <w:docPart>
      <w:docPartPr>
        <w:name w:val="D5795FC270814067B24E2F093647D78F"/>
        <w:category>
          <w:name w:val="Općenito"/>
          <w:gallery w:val="placeholder"/>
        </w:category>
        <w:types>
          <w:type w:val="bbPlcHdr"/>
        </w:types>
        <w:behaviors>
          <w:behavior w:val="content"/>
        </w:behaviors>
        <w:guid w:val="{530964E3-637E-48C9-B0BA-7AAB095A5205}"/>
      </w:docPartPr>
      <w:docPartBody>
        <w:p w:rsidR="00E42EF8" w:rsidRDefault="00123873" w:rsidP="00123873">
          <w:pPr>
            <w:pStyle w:val="D5795FC270814067B24E2F093647D78F"/>
          </w:pPr>
          <w:r>
            <w:rPr>
              <w:rStyle w:val="Tekstrezerviranogmjesta"/>
            </w:rPr>
            <w:t>Odaberite stavku.</w:t>
          </w:r>
        </w:p>
      </w:docPartBody>
    </w:docPart>
    <w:docPart>
      <w:docPartPr>
        <w:name w:val="A8AEB79E1FE24486BB3ABF8CA874083D"/>
        <w:category>
          <w:name w:val="Općenito"/>
          <w:gallery w:val="placeholder"/>
        </w:category>
        <w:types>
          <w:type w:val="bbPlcHdr"/>
        </w:types>
        <w:behaviors>
          <w:behavior w:val="content"/>
        </w:behaviors>
        <w:guid w:val="{3A46E1F0-CB7E-4947-9BF6-23A1A5AB3FC5}"/>
      </w:docPartPr>
      <w:docPartBody>
        <w:p w:rsidR="00E42EF8" w:rsidRDefault="00123873" w:rsidP="00123873">
          <w:pPr>
            <w:pStyle w:val="A8AEB79E1FE24486BB3ABF8CA874083D"/>
          </w:pPr>
          <w:r>
            <w:rPr>
              <w:rStyle w:val="Tekstrezerviranogmjesta"/>
            </w:rPr>
            <w:t>Odaberite stavku.</w:t>
          </w:r>
        </w:p>
      </w:docPartBody>
    </w:docPart>
    <w:docPart>
      <w:docPartPr>
        <w:name w:val="5B2288F4DFC8491CBD606AC5AB6B57C0"/>
        <w:category>
          <w:name w:val="Općenito"/>
          <w:gallery w:val="placeholder"/>
        </w:category>
        <w:types>
          <w:type w:val="bbPlcHdr"/>
        </w:types>
        <w:behaviors>
          <w:behavior w:val="content"/>
        </w:behaviors>
        <w:guid w:val="{49D25BCF-E464-4C16-AC03-69472788A613}"/>
      </w:docPartPr>
      <w:docPartBody>
        <w:p w:rsidR="00E42EF8" w:rsidRDefault="00123873" w:rsidP="00123873">
          <w:pPr>
            <w:pStyle w:val="5B2288F4DFC8491CBD606AC5AB6B57C0"/>
          </w:pPr>
          <w:r>
            <w:rPr>
              <w:rStyle w:val="Tekstrezerviranogmjesta"/>
            </w:rPr>
            <w:t>Odaberite stavku.</w:t>
          </w:r>
        </w:p>
      </w:docPartBody>
    </w:docPart>
    <w:docPart>
      <w:docPartPr>
        <w:name w:val="23DB722AB0F44E5FBD64744C32122C0C"/>
        <w:category>
          <w:name w:val="Općenito"/>
          <w:gallery w:val="placeholder"/>
        </w:category>
        <w:types>
          <w:type w:val="bbPlcHdr"/>
        </w:types>
        <w:behaviors>
          <w:behavior w:val="content"/>
        </w:behaviors>
        <w:guid w:val="{B4577A5A-DD0C-47F3-BBC3-456598154842}"/>
      </w:docPartPr>
      <w:docPartBody>
        <w:p w:rsidR="00E42EF8" w:rsidRDefault="00123873" w:rsidP="00123873">
          <w:pPr>
            <w:pStyle w:val="23DB722AB0F44E5FBD64744C32122C0C"/>
          </w:pPr>
          <w:r>
            <w:rPr>
              <w:rStyle w:val="Tekstrezerviranogmjesta"/>
            </w:rPr>
            <w:t>Odaberite stavku.</w:t>
          </w:r>
        </w:p>
      </w:docPartBody>
    </w:docPart>
    <w:docPart>
      <w:docPartPr>
        <w:name w:val="667071A9F30A4083A0A6B1129DED916B"/>
        <w:category>
          <w:name w:val="Općenito"/>
          <w:gallery w:val="placeholder"/>
        </w:category>
        <w:types>
          <w:type w:val="bbPlcHdr"/>
        </w:types>
        <w:behaviors>
          <w:behavior w:val="content"/>
        </w:behaviors>
        <w:guid w:val="{022E0C64-15A6-4D14-BC6D-CA1D60454D4C}"/>
      </w:docPartPr>
      <w:docPartBody>
        <w:p w:rsidR="00E42EF8" w:rsidRDefault="00123873" w:rsidP="00123873">
          <w:pPr>
            <w:pStyle w:val="667071A9F30A4083A0A6B1129DED916B"/>
          </w:pPr>
          <w:r>
            <w:rPr>
              <w:rStyle w:val="Tekstrezerviranogmjesta"/>
            </w:rPr>
            <w:t>Odaberite stavku.</w:t>
          </w:r>
        </w:p>
      </w:docPartBody>
    </w:docPart>
    <w:docPart>
      <w:docPartPr>
        <w:name w:val="03109A119DBE4CBDAB1E149D64660C56"/>
        <w:category>
          <w:name w:val="Općenito"/>
          <w:gallery w:val="placeholder"/>
        </w:category>
        <w:types>
          <w:type w:val="bbPlcHdr"/>
        </w:types>
        <w:behaviors>
          <w:behavior w:val="content"/>
        </w:behaviors>
        <w:guid w:val="{50FDD690-5F6B-4576-A183-3FE4238E5B2A}"/>
      </w:docPartPr>
      <w:docPartBody>
        <w:p w:rsidR="00E42EF8" w:rsidRDefault="00123873" w:rsidP="00123873">
          <w:pPr>
            <w:pStyle w:val="03109A119DBE4CBDAB1E149D64660C56"/>
          </w:pPr>
          <w:r>
            <w:rPr>
              <w:rStyle w:val="Tekstrezerviranogmjesta"/>
            </w:rPr>
            <w:t>Odaberite stavku.</w:t>
          </w:r>
        </w:p>
      </w:docPartBody>
    </w:docPart>
    <w:docPart>
      <w:docPartPr>
        <w:name w:val="4E8754A2A6AE4893A736ECBE2D8A8BBF"/>
        <w:category>
          <w:name w:val="Općenito"/>
          <w:gallery w:val="placeholder"/>
        </w:category>
        <w:types>
          <w:type w:val="bbPlcHdr"/>
        </w:types>
        <w:behaviors>
          <w:behavior w:val="content"/>
        </w:behaviors>
        <w:guid w:val="{12E9B267-3A96-4214-AE5E-2550470C4D08}"/>
      </w:docPartPr>
      <w:docPartBody>
        <w:p w:rsidR="00E42EF8" w:rsidRDefault="00123873" w:rsidP="00123873">
          <w:pPr>
            <w:pStyle w:val="4E8754A2A6AE4893A736ECBE2D8A8BBF"/>
          </w:pPr>
          <w:r>
            <w:rPr>
              <w:rStyle w:val="Tekstrezerviranogmjesta"/>
            </w:rPr>
            <w:t>Odaberite stavku.</w:t>
          </w:r>
        </w:p>
      </w:docPartBody>
    </w:docPart>
    <w:docPart>
      <w:docPartPr>
        <w:name w:val="1692613D8AFB400ABDEEBF40450813B1"/>
        <w:category>
          <w:name w:val="Općenito"/>
          <w:gallery w:val="placeholder"/>
        </w:category>
        <w:types>
          <w:type w:val="bbPlcHdr"/>
        </w:types>
        <w:behaviors>
          <w:behavior w:val="content"/>
        </w:behaviors>
        <w:guid w:val="{97EEE80B-D6D5-4954-9D13-E77A5D4362F8}"/>
      </w:docPartPr>
      <w:docPartBody>
        <w:p w:rsidR="00E42EF8" w:rsidRDefault="00123873" w:rsidP="00123873">
          <w:pPr>
            <w:pStyle w:val="1692613D8AFB400ABDEEBF40450813B1"/>
          </w:pPr>
          <w:r>
            <w:rPr>
              <w:rStyle w:val="Tekstrezerviranogmjesta"/>
            </w:rPr>
            <w:t>Odaberite stavku.</w:t>
          </w:r>
        </w:p>
      </w:docPartBody>
    </w:docPart>
    <w:docPart>
      <w:docPartPr>
        <w:name w:val="31C2485D40144AAA8E13473D3F94C8DB"/>
        <w:category>
          <w:name w:val="Općenito"/>
          <w:gallery w:val="placeholder"/>
        </w:category>
        <w:types>
          <w:type w:val="bbPlcHdr"/>
        </w:types>
        <w:behaviors>
          <w:behavior w:val="content"/>
        </w:behaviors>
        <w:guid w:val="{D8B17460-3C44-4AF9-8A28-A00E6E18852B}"/>
      </w:docPartPr>
      <w:docPartBody>
        <w:p w:rsidR="00E42EF8" w:rsidRDefault="00123873" w:rsidP="00123873">
          <w:pPr>
            <w:pStyle w:val="31C2485D40144AAA8E13473D3F94C8DB"/>
          </w:pPr>
          <w:r>
            <w:rPr>
              <w:rStyle w:val="Tekstrezerviranogmjesta"/>
            </w:rPr>
            <w:t>Odaberite stavku.</w:t>
          </w:r>
        </w:p>
      </w:docPartBody>
    </w:docPart>
    <w:docPart>
      <w:docPartPr>
        <w:name w:val="82FD8D7A380B4F63B6F6A6A0FB32A53F"/>
        <w:category>
          <w:name w:val="Općenito"/>
          <w:gallery w:val="placeholder"/>
        </w:category>
        <w:types>
          <w:type w:val="bbPlcHdr"/>
        </w:types>
        <w:behaviors>
          <w:behavior w:val="content"/>
        </w:behaviors>
        <w:guid w:val="{56E5047D-564F-4FAD-B6C9-388521369817}"/>
      </w:docPartPr>
      <w:docPartBody>
        <w:p w:rsidR="00E42EF8" w:rsidRDefault="00123873" w:rsidP="00123873">
          <w:pPr>
            <w:pStyle w:val="82FD8D7A380B4F63B6F6A6A0FB32A53F"/>
          </w:pPr>
          <w:r>
            <w:rPr>
              <w:rStyle w:val="Tekstrezerviranogmjesta"/>
            </w:rPr>
            <w:t>Odaberite stavku.</w:t>
          </w:r>
        </w:p>
      </w:docPartBody>
    </w:docPart>
    <w:docPart>
      <w:docPartPr>
        <w:name w:val="F0A37639542848FBB0B48195605B8ADF"/>
        <w:category>
          <w:name w:val="Općenito"/>
          <w:gallery w:val="placeholder"/>
        </w:category>
        <w:types>
          <w:type w:val="bbPlcHdr"/>
        </w:types>
        <w:behaviors>
          <w:behavior w:val="content"/>
        </w:behaviors>
        <w:guid w:val="{D9C22905-A331-434F-9C48-7904E36A9890}"/>
      </w:docPartPr>
      <w:docPartBody>
        <w:p w:rsidR="00E42EF8" w:rsidRDefault="00123873" w:rsidP="00123873">
          <w:pPr>
            <w:pStyle w:val="F0A37639542848FBB0B48195605B8ADF"/>
          </w:pPr>
          <w:r>
            <w:rPr>
              <w:rStyle w:val="Tekstrezerviranogmjesta"/>
            </w:rPr>
            <w:t>Odaberite stavku.</w:t>
          </w:r>
        </w:p>
      </w:docPartBody>
    </w:docPart>
    <w:docPart>
      <w:docPartPr>
        <w:name w:val="86DE18A4822B45BAB09D08430B4C163E"/>
        <w:category>
          <w:name w:val="Općenito"/>
          <w:gallery w:val="placeholder"/>
        </w:category>
        <w:types>
          <w:type w:val="bbPlcHdr"/>
        </w:types>
        <w:behaviors>
          <w:behavior w:val="content"/>
        </w:behaviors>
        <w:guid w:val="{8F09DD9C-C755-4CDC-886B-F238FC766DC6}"/>
      </w:docPartPr>
      <w:docPartBody>
        <w:p w:rsidR="00E42EF8" w:rsidRDefault="00123873" w:rsidP="00123873">
          <w:pPr>
            <w:pStyle w:val="86DE18A4822B45BAB09D08430B4C163E"/>
          </w:pPr>
          <w:r>
            <w:rPr>
              <w:rStyle w:val="Tekstrezerviranogmjesta"/>
            </w:rPr>
            <w:t>Odaberite stavku.</w:t>
          </w:r>
        </w:p>
      </w:docPartBody>
    </w:docPart>
    <w:docPart>
      <w:docPartPr>
        <w:name w:val="F6F02638D0AD411C83FAF603F8CE7B63"/>
        <w:category>
          <w:name w:val="Općenito"/>
          <w:gallery w:val="placeholder"/>
        </w:category>
        <w:types>
          <w:type w:val="bbPlcHdr"/>
        </w:types>
        <w:behaviors>
          <w:behavior w:val="content"/>
        </w:behaviors>
        <w:guid w:val="{C3525FEB-41FA-4252-9C19-4CE8759FB7E9}"/>
      </w:docPartPr>
      <w:docPartBody>
        <w:p w:rsidR="00E42EF8" w:rsidRDefault="00123873" w:rsidP="00123873">
          <w:pPr>
            <w:pStyle w:val="F6F02638D0AD411C83FAF603F8CE7B63"/>
          </w:pPr>
          <w:r>
            <w:rPr>
              <w:rStyle w:val="Tekstrezerviranogmjesta"/>
            </w:rPr>
            <w:t>Odaberite stavku.</w:t>
          </w:r>
        </w:p>
      </w:docPartBody>
    </w:docPart>
    <w:docPart>
      <w:docPartPr>
        <w:name w:val="422115412EAA40DD80F659797C5ED220"/>
        <w:category>
          <w:name w:val="Općenito"/>
          <w:gallery w:val="placeholder"/>
        </w:category>
        <w:types>
          <w:type w:val="bbPlcHdr"/>
        </w:types>
        <w:behaviors>
          <w:behavior w:val="content"/>
        </w:behaviors>
        <w:guid w:val="{0A93588F-9389-4915-9598-EE24B1B3925E}"/>
      </w:docPartPr>
      <w:docPartBody>
        <w:p w:rsidR="00E42EF8" w:rsidRDefault="00123873" w:rsidP="00123873">
          <w:pPr>
            <w:pStyle w:val="422115412EAA40DD80F659797C5ED220"/>
          </w:pPr>
          <w:r>
            <w:rPr>
              <w:rStyle w:val="Tekstrezerviranogmjesta"/>
            </w:rPr>
            <w:t>Odaberite stavku.</w:t>
          </w:r>
        </w:p>
      </w:docPartBody>
    </w:docPart>
    <w:docPart>
      <w:docPartPr>
        <w:name w:val="E7307AAFCC8F45E1B3DCED8BFEFE989E"/>
        <w:category>
          <w:name w:val="Općenito"/>
          <w:gallery w:val="placeholder"/>
        </w:category>
        <w:types>
          <w:type w:val="bbPlcHdr"/>
        </w:types>
        <w:behaviors>
          <w:behavior w:val="content"/>
        </w:behaviors>
        <w:guid w:val="{438E6B7A-8EFA-43F3-8E79-0CB753D86A9F}"/>
      </w:docPartPr>
      <w:docPartBody>
        <w:p w:rsidR="00E42EF8" w:rsidRDefault="00123873" w:rsidP="00123873">
          <w:pPr>
            <w:pStyle w:val="E7307AAFCC8F45E1B3DCED8BFEFE989E"/>
          </w:pPr>
          <w:r>
            <w:rPr>
              <w:rStyle w:val="Tekstrezerviranogmjesta"/>
            </w:rPr>
            <w:t>Odaberite stavku.</w:t>
          </w:r>
        </w:p>
      </w:docPartBody>
    </w:docPart>
    <w:docPart>
      <w:docPartPr>
        <w:name w:val="1E624FAB18D243C48A37E3733F0C3DAF"/>
        <w:category>
          <w:name w:val="Općenito"/>
          <w:gallery w:val="placeholder"/>
        </w:category>
        <w:types>
          <w:type w:val="bbPlcHdr"/>
        </w:types>
        <w:behaviors>
          <w:behavior w:val="content"/>
        </w:behaviors>
        <w:guid w:val="{67A810D6-0C2F-4D73-8A7C-7FCD89886013}"/>
      </w:docPartPr>
      <w:docPartBody>
        <w:p w:rsidR="00E42EF8" w:rsidRDefault="00123873" w:rsidP="00123873">
          <w:pPr>
            <w:pStyle w:val="1E624FAB18D243C48A37E3733F0C3DAF"/>
          </w:pPr>
          <w:r>
            <w:rPr>
              <w:rStyle w:val="Tekstrezerviranogmjesta"/>
            </w:rPr>
            <w:t>Odaberite stavku.</w:t>
          </w:r>
        </w:p>
      </w:docPartBody>
    </w:docPart>
    <w:docPart>
      <w:docPartPr>
        <w:name w:val="3F79DE410BC8482292FC9BB5BF836A8D"/>
        <w:category>
          <w:name w:val="Općenito"/>
          <w:gallery w:val="placeholder"/>
        </w:category>
        <w:types>
          <w:type w:val="bbPlcHdr"/>
        </w:types>
        <w:behaviors>
          <w:behavior w:val="content"/>
        </w:behaviors>
        <w:guid w:val="{97A565AA-3944-4136-81A9-ED05319F7C42}"/>
      </w:docPartPr>
      <w:docPartBody>
        <w:p w:rsidR="00E42EF8" w:rsidRDefault="00123873" w:rsidP="00123873">
          <w:pPr>
            <w:pStyle w:val="3F79DE410BC8482292FC9BB5BF836A8D"/>
          </w:pPr>
          <w:r>
            <w:rPr>
              <w:rStyle w:val="Tekstrezerviranogmjesta"/>
            </w:rPr>
            <w:t>Odaberite stavku.</w:t>
          </w:r>
        </w:p>
      </w:docPartBody>
    </w:docPart>
    <w:docPart>
      <w:docPartPr>
        <w:name w:val="FA7994A42F7A47AF9D85F7E9A2ABBBD2"/>
        <w:category>
          <w:name w:val="Općenito"/>
          <w:gallery w:val="placeholder"/>
        </w:category>
        <w:types>
          <w:type w:val="bbPlcHdr"/>
        </w:types>
        <w:behaviors>
          <w:behavior w:val="content"/>
        </w:behaviors>
        <w:guid w:val="{8601FA94-8EF5-4167-9B57-79EC9D421B18}"/>
      </w:docPartPr>
      <w:docPartBody>
        <w:p w:rsidR="00E42EF8" w:rsidRDefault="00123873" w:rsidP="00123873">
          <w:pPr>
            <w:pStyle w:val="FA7994A42F7A47AF9D85F7E9A2ABBBD2"/>
          </w:pPr>
          <w:r>
            <w:rPr>
              <w:rStyle w:val="Tekstrezerviranogmjesta"/>
            </w:rPr>
            <w:t>Odaberite stavku.</w:t>
          </w:r>
        </w:p>
      </w:docPartBody>
    </w:docPart>
    <w:docPart>
      <w:docPartPr>
        <w:name w:val="BA86A23B0F63477A951D795CBBDEEF3B"/>
        <w:category>
          <w:name w:val="Općenito"/>
          <w:gallery w:val="placeholder"/>
        </w:category>
        <w:types>
          <w:type w:val="bbPlcHdr"/>
        </w:types>
        <w:behaviors>
          <w:behavior w:val="content"/>
        </w:behaviors>
        <w:guid w:val="{3A5DEC9E-F841-433D-82BF-2E3CE5618AFE}"/>
      </w:docPartPr>
      <w:docPartBody>
        <w:p w:rsidR="00E42EF8" w:rsidRDefault="00123873" w:rsidP="00123873">
          <w:pPr>
            <w:pStyle w:val="BA86A23B0F63477A951D795CBBDEEF3B"/>
          </w:pPr>
          <w:r>
            <w:rPr>
              <w:rStyle w:val="Tekstrezerviranogmjesta"/>
            </w:rPr>
            <w:t>Odaberite stavku.</w:t>
          </w:r>
        </w:p>
      </w:docPartBody>
    </w:docPart>
    <w:docPart>
      <w:docPartPr>
        <w:name w:val="E3D7ACE9239E4CB0BCED8ABC728DE92B"/>
        <w:category>
          <w:name w:val="Općenito"/>
          <w:gallery w:val="placeholder"/>
        </w:category>
        <w:types>
          <w:type w:val="bbPlcHdr"/>
        </w:types>
        <w:behaviors>
          <w:behavior w:val="content"/>
        </w:behaviors>
        <w:guid w:val="{43D3876D-E6AE-446C-88D5-393E97C81911}"/>
      </w:docPartPr>
      <w:docPartBody>
        <w:p w:rsidR="00E42EF8" w:rsidRDefault="00123873" w:rsidP="00123873">
          <w:pPr>
            <w:pStyle w:val="E3D7ACE9239E4CB0BCED8ABC728DE92B"/>
          </w:pPr>
          <w:r>
            <w:rPr>
              <w:rStyle w:val="Tekstrezerviranogmjesta"/>
            </w:rPr>
            <w:t>Odaberite stavku.</w:t>
          </w:r>
        </w:p>
      </w:docPartBody>
    </w:docPart>
    <w:docPart>
      <w:docPartPr>
        <w:name w:val="0B0D1D1DA0A942EA964E89DD6744969F"/>
        <w:category>
          <w:name w:val="Općenito"/>
          <w:gallery w:val="placeholder"/>
        </w:category>
        <w:types>
          <w:type w:val="bbPlcHdr"/>
        </w:types>
        <w:behaviors>
          <w:behavior w:val="content"/>
        </w:behaviors>
        <w:guid w:val="{2CF00F57-2A12-451D-BF28-AE6078999C5C}"/>
      </w:docPartPr>
      <w:docPartBody>
        <w:p w:rsidR="00E42EF8" w:rsidRDefault="00123873" w:rsidP="00123873">
          <w:pPr>
            <w:pStyle w:val="0B0D1D1DA0A942EA964E89DD6744969F"/>
          </w:pPr>
          <w:r>
            <w:rPr>
              <w:rStyle w:val="Tekstrezerviranogmjesta"/>
            </w:rPr>
            <w:t>Odaberite stavku.</w:t>
          </w:r>
        </w:p>
      </w:docPartBody>
    </w:docPart>
    <w:docPart>
      <w:docPartPr>
        <w:name w:val="50D61F9ADB5E46248ADE623B4B481A64"/>
        <w:category>
          <w:name w:val="Općenito"/>
          <w:gallery w:val="placeholder"/>
        </w:category>
        <w:types>
          <w:type w:val="bbPlcHdr"/>
        </w:types>
        <w:behaviors>
          <w:behavior w:val="content"/>
        </w:behaviors>
        <w:guid w:val="{0A9AA4DB-5329-4E8A-BEDF-9508494C5AA7}"/>
      </w:docPartPr>
      <w:docPartBody>
        <w:p w:rsidR="00E42EF8" w:rsidRDefault="00123873" w:rsidP="00123873">
          <w:pPr>
            <w:pStyle w:val="50D61F9ADB5E46248ADE623B4B481A64"/>
          </w:pPr>
          <w:r>
            <w:rPr>
              <w:rStyle w:val="Tekstrezerviranogmjesta"/>
            </w:rPr>
            <w:t>Odaberite stavku.</w:t>
          </w:r>
        </w:p>
      </w:docPartBody>
    </w:docPart>
    <w:docPart>
      <w:docPartPr>
        <w:name w:val="B9A4FA3429514DE39FC48B4B5B74F6C2"/>
        <w:category>
          <w:name w:val="Općenito"/>
          <w:gallery w:val="placeholder"/>
        </w:category>
        <w:types>
          <w:type w:val="bbPlcHdr"/>
        </w:types>
        <w:behaviors>
          <w:behavior w:val="content"/>
        </w:behaviors>
        <w:guid w:val="{BA810B01-4AC0-48BD-BDF6-A795044DBA8A}"/>
      </w:docPartPr>
      <w:docPartBody>
        <w:p w:rsidR="00E42EF8" w:rsidRDefault="00123873" w:rsidP="00123873">
          <w:pPr>
            <w:pStyle w:val="B9A4FA3429514DE39FC48B4B5B74F6C2"/>
          </w:pPr>
          <w:r>
            <w:rPr>
              <w:rStyle w:val="Tekstrezerviranogmjesta"/>
            </w:rPr>
            <w:t>Odaberite stavku.</w:t>
          </w:r>
        </w:p>
      </w:docPartBody>
    </w:docPart>
    <w:docPart>
      <w:docPartPr>
        <w:name w:val="4064D0C79E2D477ABCFFA023E6492E56"/>
        <w:category>
          <w:name w:val="Općenito"/>
          <w:gallery w:val="placeholder"/>
        </w:category>
        <w:types>
          <w:type w:val="bbPlcHdr"/>
        </w:types>
        <w:behaviors>
          <w:behavior w:val="content"/>
        </w:behaviors>
        <w:guid w:val="{6D92BF20-809E-4EF5-BB60-02A05BCFAA29}"/>
      </w:docPartPr>
      <w:docPartBody>
        <w:p w:rsidR="00E42EF8" w:rsidRDefault="00123873" w:rsidP="00123873">
          <w:pPr>
            <w:pStyle w:val="4064D0C79E2D477ABCFFA023E6492E56"/>
          </w:pPr>
          <w:r>
            <w:rPr>
              <w:rStyle w:val="Tekstrezerviranogmjesta"/>
            </w:rPr>
            <w:t>Odaberite stavku.</w:t>
          </w:r>
        </w:p>
      </w:docPartBody>
    </w:docPart>
    <w:docPart>
      <w:docPartPr>
        <w:name w:val="1CF64FDC68824572AAD6D889862A7C0D"/>
        <w:category>
          <w:name w:val="Općenito"/>
          <w:gallery w:val="placeholder"/>
        </w:category>
        <w:types>
          <w:type w:val="bbPlcHdr"/>
        </w:types>
        <w:behaviors>
          <w:behavior w:val="content"/>
        </w:behaviors>
        <w:guid w:val="{1D4C1D25-78B4-40FF-BB4A-34C4468C9EEF}"/>
      </w:docPartPr>
      <w:docPartBody>
        <w:p w:rsidR="00A86C96" w:rsidRDefault="00A86C96" w:rsidP="00A86C96">
          <w:pPr>
            <w:pStyle w:val="1CF64FDC68824572AAD6D889862A7C0D"/>
          </w:pPr>
          <w:r>
            <w:rPr>
              <w:rStyle w:val="Tekstrezerviranogmjesta"/>
            </w:rPr>
            <w:t>Odaberite stavku.</w:t>
          </w:r>
        </w:p>
      </w:docPartBody>
    </w:docPart>
    <w:docPart>
      <w:docPartPr>
        <w:name w:val="C1E595F70F144B4FB9BE077077BC9266"/>
        <w:category>
          <w:name w:val="Općenito"/>
          <w:gallery w:val="placeholder"/>
        </w:category>
        <w:types>
          <w:type w:val="bbPlcHdr"/>
        </w:types>
        <w:behaviors>
          <w:behavior w:val="content"/>
        </w:behaviors>
        <w:guid w:val="{3ACB6537-F3C2-48D4-AD70-58F53616B1D1}"/>
      </w:docPartPr>
      <w:docPartBody>
        <w:p w:rsidR="00A86C96" w:rsidRDefault="00A86C96" w:rsidP="00A86C96">
          <w:pPr>
            <w:pStyle w:val="C1E595F70F144B4FB9BE077077BC9266"/>
          </w:pPr>
          <w:r>
            <w:rPr>
              <w:rStyle w:val="Tekstrezerviranogmjesta"/>
            </w:rPr>
            <w:t>Odaberite stavku.</w:t>
          </w:r>
        </w:p>
      </w:docPartBody>
    </w:docPart>
    <w:docPart>
      <w:docPartPr>
        <w:name w:val="634B400256A84B2992C43AEFE50372F2"/>
        <w:category>
          <w:name w:val="Općenito"/>
          <w:gallery w:val="placeholder"/>
        </w:category>
        <w:types>
          <w:type w:val="bbPlcHdr"/>
        </w:types>
        <w:behaviors>
          <w:behavior w:val="content"/>
        </w:behaviors>
        <w:guid w:val="{2250AE14-04D3-4D81-AA17-9BF225A269A2}"/>
      </w:docPartPr>
      <w:docPartBody>
        <w:p w:rsidR="00A86C96" w:rsidRDefault="00A86C96" w:rsidP="00A86C96">
          <w:pPr>
            <w:pStyle w:val="634B400256A84B2992C43AEFE50372F2"/>
          </w:pPr>
          <w:r>
            <w:rPr>
              <w:rStyle w:val="Tekstrezerviranogmjesta"/>
            </w:rPr>
            <w:t>Odaberite stavku.</w:t>
          </w:r>
        </w:p>
      </w:docPartBody>
    </w:docPart>
    <w:docPart>
      <w:docPartPr>
        <w:name w:val="65F5CEB2DD714A11BF06BBF3A69EC997"/>
        <w:category>
          <w:name w:val="Općenito"/>
          <w:gallery w:val="placeholder"/>
        </w:category>
        <w:types>
          <w:type w:val="bbPlcHdr"/>
        </w:types>
        <w:behaviors>
          <w:behavior w:val="content"/>
        </w:behaviors>
        <w:guid w:val="{F9872326-E3B1-43A4-80ED-851457B619F2}"/>
      </w:docPartPr>
      <w:docPartBody>
        <w:p w:rsidR="00A86C96" w:rsidRDefault="00A86C96" w:rsidP="00A86C96">
          <w:pPr>
            <w:pStyle w:val="65F5CEB2DD714A11BF06BBF3A69EC997"/>
          </w:pPr>
          <w:r>
            <w:rPr>
              <w:rStyle w:val="Tekstrezerviranogmjesta"/>
            </w:rPr>
            <w:t>Odaberite stavku.</w:t>
          </w:r>
        </w:p>
      </w:docPartBody>
    </w:docPart>
    <w:docPart>
      <w:docPartPr>
        <w:name w:val="C2189398E520427899DA2AF830128F7B"/>
        <w:category>
          <w:name w:val="Općenito"/>
          <w:gallery w:val="placeholder"/>
        </w:category>
        <w:types>
          <w:type w:val="bbPlcHdr"/>
        </w:types>
        <w:behaviors>
          <w:behavior w:val="content"/>
        </w:behaviors>
        <w:guid w:val="{8696CD3D-A04A-41D0-8956-45473E474E0F}"/>
      </w:docPartPr>
      <w:docPartBody>
        <w:p w:rsidR="00A86C96" w:rsidRDefault="00A86C96" w:rsidP="00A86C96">
          <w:pPr>
            <w:pStyle w:val="C2189398E520427899DA2AF830128F7B"/>
          </w:pPr>
          <w:r>
            <w:rPr>
              <w:rStyle w:val="Tekstrezerviranogmjesta"/>
            </w:rPr>
            <w:t>Odaberite stavku.</w:t>
          </w:r>
        </w:p>
      </w:docPartBody>
    </w:docPart>
    <w:docPart>
      <w:docPartPr>
        <w:name w:val="C1F612F1277E4604BC9B60A18C9B6A4C"/>
        <w:category>
          <w:name w:val="Općenito"/>
          <w:gallery w:val="placeholder"/>
        </w:category>
        <w:types>
          <w:type w:val="bbPlcHdr"/>
        </w:types>
        <w:behaviors>
          <w:behavior w:val="content"/>
        </w:behaviors>
        <w:guid w:val="{24DD880A-ECC9-4DA4-A206-51B95D868C6F}"/>
      </w:docPartPr>
      <w:docPartBody>
        <w:p w:rsidR="00A86C96" w:rsidRDefault="00A86C96" w:rsidP="00A86C96">
          <w:pPr>
            <w:pStyle w:val="C1F612F1277E4604BC9B60A18C9B6A4C"/>
          </w:pPr>
          <w:r>
            <w:rPr>
              <w:rStyle w:val="Tekstrezerviranogmjesta"/>
            </w:rPr>
            <w:t>Odaberite stavku.</w:t>
          </w:r>
        </w:p>
      </w:docPartBody>
    </w:docPart>
    <w:docPart>
      <w:docPartPr>
        <w:name w:val="5F190874F22E4777A3836FA5A3F9F80D"/>
        <w:category>
          <w:name w:val="Općenito"/>
          <w:gallery w:val="placeholder"/>
        </w:category>
        <w:types>
          <w:type w:val="bbPlcHdr"/>
        </w:types>
        <w:behaviors>
          <w:behavior w:val="content"/>
        </w:behaviors>
        <w:guid w:val="{13719851-B9C9-4EFA-B9AB-8971ECB8C096}"/>
      </w:docPartPr>
      <w:docPartBody>
        <w:p w:rsidR="00A86C96" w:rsidRDefault="00A86C96" w:rsidP="00A86C96">
          <w:pPr>
            <w:pStyle w:val="5F190874F22E4777A3836FA5A3F9F80D"/>
          </w:pPr>
          <w:r>
            <w:rPr>
              <w:rStyle w:val="Tekstrezerviranogmjesta"/>
            </w:rPr>
            <w:t>Odaberite stavku.</w:t>
          </w:r>
        </w:p>
      </w:docPartBody>
    </w:docPart>
    <w:docPart>
      <w:docPartPr>
        <w:name w:val="EB0C835917C8400C8409E9FC297959D8"/>
        <w:category>
          <w:name w:val="Općenito"/>
          <w:gallery w:val="placeholder"/>
        </w:category>
        <w:types>
          <w:type w:val="bbPlcHdr"/>
        </w:types>
        <w:behaviors>
          <w:behavior w:val="content"/>
        </w:behaviors>
        <w:guid w:val="{90C3125D-D232-464C-B725-1B61113987F5}"/>
      </w:docPartPr>
      <w:docPartBody>
        <w:p w:rsidR="00A86C96" w:rsidRDefault="00A86C96" w:rsidP="00A86C96">
          <w:pPr>
            <w:pStyle w:val="EB0C835917C8400C8409E9FC297959D8"/>
          </w:pPr>
          <w:r>
            <w:rPr>
              <w:rStyle w:val="Tekstrezerviranogmjesta"/>
            </w:rPr>
            <w:t>Odaberite stavku.</w:t>
          </w:r>
        </w:p>
      </w:docPartBody>
    </w:docPart>
    <w:docPart>
      <w:docPartPr>
        <w:name w:val="630FC64295F14ED385D85CD5FBA10D64"/>
        <w:category>
          <w:name w:val="Općenito"/>
          <w:gallery w:val="placeholder"/>
        </w:category>
        <w:types>
          <w:type w:val="bbPlcHdr"/>
        </w:types>
        <w:behaviors>
          <w:behavior w:val="content"/>
        </w:behaviors>
        <w:guid w:val="{97ECE5E8-D307-4205-AC09-EFE7B419B44D}"/>
      </w:docPartPr>
      <w:docPartBody>
        <w:p w:rsidR="00A86C96" w:rsidRDefault="00A86C96" w:rsidP="00A86C96">
          <w:pPr>
            <w:pStyle w:val="630FC64295F14ED385D85CD5FBA10D64"/>
          </w:pPr>
          <w:r>
            <w:rPr>
              <w:rStyle w:val="Tekstrezerviranogmjesta"/>
            </w:rPr>
            <w:t>Odaberite stavku.</w:t>
          </w:r>
        </w:p>
      </w:docPartBody>
    </w:docPart>
    <w:docPart>
      <w:docPartPr>
        <w:name w:val="02B2372991F142F8BB547CCB92B34499"/>
        <w:category>
          <w:name w:val="Općenito"/>
          <w:gallery w:val="placeholder"/>
        </w:category>
        <w:types>
          <w:type w:val="bbPlcHdr"/>
        </w:types>
        <w:behaviors>
          <w:behavior w:val="content"/>
        </w:behaviors>
        <w:guid w:val="{55B47BA7-C04B-4978-BD8A-A8025FC2D82E}"/>
      </w:docPartPr>
      <w:docPartBody>
        <w:p w:rsidR="00A86C96" w:rsidRDefault="00A86C96" w:rsidP="00A86C96">
          <w:pPr>
            <w:pStyle w:val="02B2372991F142F8BB547CCB92B34499"/>
          </w:pPr>
          <w:r>
            <w:rPr>
              <w:rStyle w:val="Tekstrezerviranogmjesta"/>
            </w:rPr>
            <w:t>Odaberite stavku.</w:t>
          </w:r>
        </w:p>
      </w:docPartBody>
    </w:docPart>
    <w:docPart>
      <w:docPartPr>
        <w:name w:val="38B8D9BB5B9346B2842F694B79C3BFBD"/>
        <w:category>
          <w:name w:val="Općenito"/>
          <w:gallery w:val="placeholder"/>
        </w:category>
        <w:types>
          <w:type w:val="bbPlcHdr"/>
        </w:types>
        <w:behaviors>
          <w:behavior w:val="content"/>
        </w:behaviors>
        <w:guid w:val="{FCA6B804-5371-4967-A8D4-1A002F882177}"/>
      </w:docPartPr>
      <w:docPartBody>
        <w:p w:rsidR="00A86C96" w:rsidRDefault="00A86C96" w:rsidP="00A86C96">
          <w:pPr>
            <w:pStyle w:val="38B8D9BB5B9346B2842F694B79C3BFBD"/>
          </w:pPr>
          <w:r>
            <w:rPr>
              <w:rStyle w:val="Tekstrezerviranogmjesta"/>
            </w:rPr>
            <w:t>Odaberite stavku.</w:t>
          </w:r>
        </w:p>
      </w:docPartBody>
    </w:docPart>
    <w:docPart>
      <w:docPartPr>
        <w:name w:val="4E861FBA8E5B460F8FC64889F2B37158"/>
        <w:category>
          <w:name w:val="Općenito"/>
          <w:gallery w:val="placeholder"/>
        </w:category>
        <w:types>
          <w:type w:val="bbPlcHdr"/>
        </w:types>
        <w:behaviors>
          <w:behavior w:val="content"/>
        </w:behaviors>
        <w:guid w:val="{8AB2FA30-22E5-4038-BD11-88CFC62E01B2}"/>
      </w:docPartPr>
      <w:docPartBody>
        <w:p w:rsidR="00A86C96" w:rsidRDefault="00A86C96" w:rsidP="00A86C96">
          <w:pPr>
            <w:pStyle w:val="4E861FBA8E5B460F8FC64889F2B37158"/>
          </w:pPr>
          <w:r>
            <w:rPr>
              <w:rStyle w:val="Tekstrezerviranogmjesta"/>
            </w:rPr>
            <w:t>Odaberite stavku.</w:t>
          </w:r>
        </w:p>
      </w:docPartBody>
    </w:docPart>
    <w:docPart>
      <w:docPartPr>
        <w:name w:val="0C9A79DA2AF544318AF7B2F7BB1819CF"/>
        <w:category>
          <w:name w:val="Općenito"/>
          <w:gallery w:val="placeholder"/>
        </w:category>
        <w:types>
          <w:type w:val="bbPlcHdr"/>
        </w:types>
        <w:behaviors>
          <w:behavior w:val="content"/>
        </w:behaviors>
        <w:guid w:val="{A3239559-90CB-4808-B7AA-2CD4C734DA12}"/>
      </w:docPartPr>
      <w:docPartBody>
        <w:p w:rsidR="00A86C96" w:rsidRDefault="00A86C96" w:rsidP="00A86C96">
          <w:pPr>
            <w:pStyle w:val="0C9A79DA2AF544318AF7B2F7BB1819CF"/>
          </w:pPr>
          <w:r>
            <w:rPr>
              <w:rStyle w:val="Tekstrezerviranogmjesta"/>
            </w:rPr>
            <w:t>Odaberite stavku.</w:t>
          </w:r>
        </w:p>
      </w:docPartBody>
    </w:docPart>
    <w:docPart>
      <w:docPartPr>
        <w:name w:val="DFB6E4447D0F48CCA9120044C0F00EB0"/>
        <w:category>
          <w:name w:val="Općenito"/>
          <w:gallery w:val="placeholder"/>
        </w:category>
        <w:types>
          <w:type w:val="bbPlcHdr"/>
        </w:types>
        <w:behaviors>
          <w:behavior w:val="content"/>
        </w:behaviors>
        <w:guid w:val="{EF356A75-87B3-4334-AF3A-DA99A7F47AE4}"/>
      </w:docPartPr>
      <w:docPartBody>
        <w:p w:rsidR="00D4785B" w:rsidRDefault="009330C2" w:rsidP="009330C2">
          <w:pPr>
            <w:pStyle w:val="DFB6E4447D0F48CCA9120044C0F00EB0"/>
          </w:pPr>
          <w:r>
            <w:rPr>
              <w:rStyle w:val="Tekstrezerviranogmjesta"/>
            </w:rPr>
            <w:t>Odaberite stavku.</w:t>
          </w:r>
        </w:p>
      </w:docPartBody>
    </w:docPart>
    <w:docPart>
      <w:docPartPr>
        <w:name w:val="CBACD2CB10744AE38804DD5779C1E8BC"/>
        <w:category>
          <w:name w:val="Općenito"/>
          <w:gallery w:val="placeholder"/>
        </w:category>
        <w:types>
          <w:type w:val="bbPlcHdr"/>
        </w:types>
        <w:behaviors>
          <w:behavior w:val="content"/>
        </w:behaviors>
        <w:guid w:val="{0B30DC39-4E24-49D5-BBF5-38938B22A7A7}"/>
      </w:docPartPr>
      <w:docPartBody>
        <w:p w:rsidR="00D4785B" w:rsidRDefault="009330C2" w:rsidP="009330C2">
          <w:pPr>
            <w:pStyle w:val="CBACD2CB10744AE38804DD5779C1E8BC"/>
          </w:pPr>
          <w:r>
            <w:rPr>
              <w:rStyle w:val="Tekstrezerviranogmjesta"/>
            </w:rPr>
            <w:t>Odaberite stavku.</w:t>
          </w:r>
        </w:p>
      </w:docPartBody>
    </w:docPart>
    <w:docPart>
      <w:docPartPr>
        <w:name w:val="2AE88BB7F8B14060AE1EFBF80EF834D5"/>
        <w:category>
          <w:name w:val="Općenito"/>
          <w:gallery w:val="placeholder"/>
        </w:category>
        <w:types>
          <w:type w:val="bbPlcHdr"/>
        </w:types>
        <w:behaviors>
          <w:behavior w:val="content"/>
        </w:behaviors>
        <w:guid w:val="{0B0ABE0D-2865-4C50-9B85-EA4BF4450C58}"/>
      </w:docPartPr>
      <w:docPartBody>
        <w:p w:rsidR="00D4785B" w:rsidRDefault="009330C2" w:rsidP="009330C2">
          <w:pPr>
            <w:pStyle w:val="2AE88BB7F8B14060AE1EFBF80EF834D5"/>
          </w:pPr>
          <w:r>
            <w:rPr>
              <w:rStyle w:val="Tekstrezerviranogmjesta"/>
            </w:rPr>
            <w:t>Odaberite stavku.</w:t>
          </w:r>
        </w:p>
      </w:docPartBody>
    </w:docPart>
    <w:docPart>
      <w:docPartPr>
        <w:name w:val="5D70A8597FB341CB8C3036527F717689"/>
        <w:category>
          <w:name w:val="Općenito"/>
          <w:gallery w:val="placeholder"/>
        </w:category>
        <w:types>
          <w:type w:val="bbPlcHdr"/>
        </w:types>
        <w:behaviors>
          <w:behavior w:val="content"/>
        </w:behaviors>
        <w:guid w:val="{515DE790-F2C5-43C2-9517-975980C7E6DF}"/>
      </w:docPartPr>
      <w:docPartBody>
        <w:p w:rsidR="00D4785B" w:rsidRDefault="009330C2" w:rsidP="009330C2">
          <w:pPr>
            <w:pStyle w:val="5D70A8597FB341CB8C3036527F717689"/>
          </w:pPr>
          <w:r>
            <w:rPr>
              <w:rStyle w:val="Tekstrezerviranogmjesta"/>
            </w:rPr>
            <w:t>Odaberite stavku.</w:t>
          </w:r>
        </w:p>
      </w:docPartBody>
    </w:docPart>
    <w:docPart>
      <w:docPartPr>
        <w:name w:val="59D417657AAA488F9B6E27F38D6E8031"/>
        <w:category>
          <w:name w:val="Općenito"/>
          <w:gallery w:val="placeholder"/>
        </w:category>
        <w:types>
          <w:type w:val="bbPlcHdr"/>
        </w:types>
        <w:behaviors>
          <w:behavior w:val="content"/>
        </w:behaviors>
        <w:guid w:val="{14BAE319-65B9-4B0A-B30D-5FFF2E71401A}"/>
      </w:docPartPr>
      <w:docPartBody>
        <w:p w:rsidR="00D4785B" w:rsidRDefault="009330C2" w:rsidP="009330C2">
          <w:pPr>
            <w:pStyle w:val="59D417657AAA488F9B6E27F38D6E8031"/>
          </w:pPr>
          <w:r>
            <w:rPr>
              <w:rStyle w:val="Tekstrezerviranogmjesta"/>
            </w:rPr>
            <w:t>Odaberite stavku.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OpenSymbol">
    <w:altName w:val="Arial Unicode MS"/>
    <w:charset w:val="01"/>
    <w:family w:val="auto"/>
    <w:pitch w:val="default"/>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55"/>
    <w:rsid w:val="00123873"/>
    <w:rsid w:val="00154755"/>
    <w:rsid w:val="00287FBB"/>
    <w:rsid w:val="008C2B83"/>
    <w:rsid w:val="009330C2"/>
    <w:rsid w:val="00A86C96"/>
    <w:rsid w:val="00AB5AA1"/>
    <w:rsid w:val="00BA7FB8"/>
    <w:rsid w:val="00D4785B"/>
    <w:rsid w:val="00E42EF8"/>
    <w:rsid w:val="00F96F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9330C2"/>
    <w:rPr>
      <w:color w:val="808080"/>
    </w:rPr>
  </w:style>
  <w:style w:type="paragraph" w:customStyle="1" w:styleId="ACBEF125C728464A936192F6555D237E">
    <w:name w:val="ACBEF125C728464A936192F6555D237E"/>
    <w:rsid w:val="00154755"/>
  </w:style>
  <w:style w:type="paragraph" w:customStyle="1" w:styleId="07C1CB3DE825486A886D86BFBCDDAE79">
    <w:name w:val="07C1CB3DE825486A886D86BFBCDDAE79"/>
    <w:rsid w:val="00154755"/>
  </w:style>
  <w:style w:type="paragraph" w:customStyle="1" w:styleId="139F4709D72448C4BB93587918931489">
    <w:name w:val="139F4709D72448C4BB93587918931489"/>
    <w:rsid w:val="00154755"/>
  </w:style>
  <w:style w:type="paragraph" w:customStyle="1" w:styleId="B523F1255C214EC2BC0ECDB53EC01253">
    <w:name w:val="B523F1255C214EC2BC0ECDB53EC01253"/>
    <w:rsid w:val="00154755"/>
  </w:style>
  <w:style w:type="paragraph" w:customStyle="1" w:styleId="531E38851CD847DFA335A3D5954DA77B">
    <w:name w:val="531E38851CD847DFA335A3D5954DA77B"/>
    <w:rsid w:val="00154755"/>
  </w:style>
  <w:style w:type="paragraph" w:customStyle="1" w:styleId="3BDEDD3AACA14E6CAA8310EAAD8E63DA">
    <w:name w:val="3BDEDD3AACA14E6CAA8310EAAD8E63DA"/>
    <w:rsid w:val="00154755"/>
  </w:style>
  <w:style w:type="paragraph" w:customStyle="1" w:styleId="70890D5B5F5E44069CA875DDBB15ABD0">
    <w:name w:val="70890D5B5F5E44069CA875DDBB15ABD0"/>
    <w:rsid w:val="00154755"/>
  </w:style>
  <w:style w:type="paragraph" w:customStyle="1" w:styleId="0760596D39A6481D8E2DB07378666FBF">
    <w:name w:val="0760596D39A6481D8E2DB07378666FBF"/>
    <w:rsid w:val="00154755"/>
  </w:style>
  <w:style w:type="paragraph" w:customStyle="1" w:styleId="7CBC136F3BC547EA8E0320BB70031772">
    <w:name w:val="7CBC136F3BC547EA8E0320BB70031772"/>
    <w:rsid w:val="00154755"/>
  </w:style>
  <w:style w:type="paragraph" w:customStyle="1" w:styleId="1AF5E815DDFE4F80908AE15560F58B4D">
    <w:name w:val="1AF5E815DDFE4F80908AE15560F58B4D"/>
    <w:rsid w:val="00154755"/>
  </w:style>
  <w:style w:type="paragraph" w:customStyle="1" w:styleId="82FEE6B7644D4477BC852F8964054B82">
    <w:name w:val="82FEE6B7644D4477BC852F8964054B82"/>
    <w:rsid w:val="00154755"/>
  </w:style>
  <w:style w:type="paragraph" w:customStyle="1" w:styleId="3EE14116E3B24FF3AFEE995AC0C0D0C4">
    <w:name w:val="3EE14116E3B24FF3AFEE995AC0C0D0C4"/>
    <w:rsid w:val="00154755"/>
  </w:style>
  <w:style w:type="paragraph" w:customStyle="1" w:styleId="CD0D1658A0614514AFD34C2DB82C1BE7">
    <w:name w:val="CD0D1658A0614514AFD34C2DB82C1BE7"/>
    <w:rsid w:val="00154755"/>
  </w:style>
  <w:style w:type="paragraph" w:customStyle="1" w:styleId="519CC8B88D0C4769AA3F6775F288A329">
    <w:name w:val="519CC8B88D0C4769AA3F6775F288A329"/>
    <w:rsid w:val="00154755"/>
  </w:style>
  <w:style w:type="paragraph" w:customStyle="1" w:styleId="1171F07E6897486F8A653B0BC6B400E3">
    <w:name w:val="1171F07E6897486F8A653B0BC6B400E3"/>
    <w:rsid w:val="00154755"/>
  </w:style>
  <w:style w:type="paragraph" w:customStyle="1" w:styleId="0DE1809113094F6D907139AF4B28F501">
    <w:name w:val="0DE1809113094F6D907139AF4B28F501"/>
    <w:rsid w:val="00154755"/>
  </w:style>
  <w:style w:type="paragraph" w:customStyle="1" w:styleId="9739536E949B4B0EA9468BDF6CE51CFD">
    <w:name w:val="9739536E949B4B0EA9468BDF6CE51CFD"/>
    <w:rsid w:val="00154755"/>
  </w:style>
  <w:style w:type="paragraph" w:customStyle="1" w:styleId="46528C9ACB714538B08EBD86025600B3">
    <w:name w:val="46528C9ACB714538B08EBD86025600B3"/>
    <w:rsid w:val="00154755"/>
  </w:style>
  <w:style w:type="paragraph" w:customStyle="1" w:styleId="CD71EC1E030D48088DA5FAE1165B7DCD">
    <w:name w:val="CD71EC1E030D48088DA5FAE1165B7DCD"/>
    <w:rsid w:val="00154755"/>
  </w:style>
  <w:style w:type="paragraph" w:customStyle="1" w:styleId="6B4BB7B78930481C97295139638AECA9">
    <w:name w:val="6B4BB7B78930481C97295139638AECA9"/>
    <w:rsid w:val="00154755"/>
  </w:style>
  <w:style w:type="paragraph" w:customStyle="1" w:styleId="46D6609A47E842C78059DAD23BD868DA">
    <w:name w:val="46D6609A47E842C78059DAD23BD868DA"/>
    <w:rsid w:val="00154755"/>
  </w:style>
  <w:style w:type="paragraph" w:customStyle="1" w:styleId="9FCCE80AF44042EA84CDC09ACE45E17B">
    <w:name w:val="9FCCE80AF44042EA84CDC09ACE45E17B"/>
    <w:rsid w:val="00154755"/>
  </w:style>
  <w:style w:type="paragraph" w:customStyle="1" w:styleId="C1619850C7C54A5093A3D48552AD5141">
    <w:name w:val="C1619850C7C54A5093A3D48552AD5141"/>
    <w:rsid w:val="00154755"/>
  </w:style>
  <w:style w:type="paragraph" w:customStyle="1" w:styleId="33BDCBD497BF424E9D7DBE29B344BE4C">
    <w:name w:val="33BDCBD497BF424E9D7DBE29B344BE4C"/>
    <w:rsid w:val="00154755"/>
  </w:style>
  <w:style w:type="paragraph" w:customStyle="1" w:styleId="A6D131EAC61E406099008D422703C7A3">
    <w:name w:val="A6D131EAC61E406099008D422703C7A3"/>
    <w:rsid w:val="00154755"/>
  </w:style>
  <w:style w:type="paragraph" w:customStyle="1" w:styleId="7B2152ACD0434E45B3CD646990EE8CA0">
    <w:name w:val="7B2152ACD0434E45B3CD646990EE8CA0"/>
    <w:rsid w:val="00154755"/>
  </w:style>
  <w:style w:type="paragraph" w:customStyle="1" w:styleId="E6C6A37DB36149C0AF18B70B40C239C9">
    <w:name w:val="E6C6A37DB36149C0AF18B70B40C239C9"/>
    <w:rsid w:val="00154755"/>
  </w:style>
  <w:style w:type="paragraph" w:customStyle="1" w:styleId="18C99B2027254C2BB6412CA33E14E8F1">
    <w:name w:val="18C99B2027254C2BB6412CA33E14E8F1"/>
    <w:rsid w:val="00154755"/>
  </w:style>
  <w:style w:type="paragraph" w:customStyle="1" w:styleId="5E554370DAC8415486583AB9EF79C79C">
    <w:name w:val="5E554370DAC8415486583AB9EF79C79C"/>
    <w:rsid w:val="00154755"/>
  </w:style>
  <w:style w:type="paragraph" w:customStyle="1" w:styleId="20CD27CF1F804292B032489B4C6B90A6">
    <w:name w:val="20CD27CF1F804292B032489B4C6B90A6"/>
    <w:rsid w:val="00154755"/>
  </w:style>
  <w:style w:type="paragraph" w:customStyle="1" w:styleId="445E529A01EC4A388EBE78335AE75ED6">
    <w:name w:val="445E529A01EC4A388EBE78335AE75ED6"/>
    <w:rsid w:val="00154755"/>
  </w:style>
  <w:style w:type="paragraph" w:customStyle="1" w:styleId="E6FE63C6D33C45479615DDE1C61D9871">
    <w:name w:val="E6FE63C6D33C45479615DDE1C61D9871"/>
    <w:rsid w:val="00154755"/>
  </w:style>
  <w:style w:type="paragraph" w:customStyle="1" w:styleId="718132D7BF6F4567B487FDFDCD82036B">
    <w:name w:val="718132D7BF6F4567B487FDFDCD82036B"/>
    <w:rsid w:val="00154755"/>
  </w:style>
  <w:style w:type="paragraph" w:customStyle="1" w:styleId="98D89696B8D044D9A2EC769FF2B64F40">
    <w:name w:val="98D89696B8D044D9A2EC769FF2B64F40"/>
    <w:rsid w:val="00154755"/>
  </w:style>
  <w:style w:type="paragraph" w:customStyle="1" w:styleId="EC043315195E46ECB37C55BD11FF7AB3">
    <w:name w:val="EC043315195E46ECB37C55BD11FF7AB3"/>
    <w:rsid w:val="00154755"/>
  </w:style>
  <w:style w:type="paragraph" w:customStyle="1" w:styleId="6926372E1F67411D934EEBB582ADD88C">
    <w:name w:val="6926372E1F67411D934EEBB582ADD88C"/>
    <w:rsid w:val="00154755"/>
  </w:style>
  <w:style w:type="paragraph" w:customStyle="1" w:styleId="1A6E1A87FEBF47F296B3E1A4C270222C">
    <w:name w:val="1A6E1A87FEBF47F296B3E1A4C270222C"/>
    <w:rsid w:val="00154755"/>
  </w:style>
  <w:style w:type="paragraph" w:customStyle="1" w:styleId="FC376700B0AA45DE87B9356EDA1A38E1">
    <w:name w:val="FC376700B0AA45DE87B9356EDA1A38E1"/>
    <w:rsid w:val="00154755"/>
  </w:style>
  <w:style w:type="paragraph" w:customStyle="1" w:styleId="58FC319DBAC3423B90DE59D99C223484">
    <w:name w:val="58FC319DBAC3423B90DE59D99C223484"/>
    <w:rsid w:val="00154755"/>
  </w:style>
  <w:style w:type="paragraph" w:customStyle="1" w:styleId="A6CF27C4517142AE90D8E44483E67033">
    <w:name w:val="A6CF27C4517142AE90D8E44483E67033"/>
    <w:rsid w:val="00154755"/>
  </w:style>
  <w:style w:type="paragraph" w:customStyle="1" w:styleId="EB5225DA411F40D79BDB7A282C31F4B0">
    <w:name w:val="EB5225DA411F40D79BDB7A282C31F4B0"/>
    <w:rsid w:val="00154755"/>
  </w:style>
  <w:style w:type="paragraph" w:customStyle="1" w:styleId="5BD60987C22D4335B25EC1BFE82A7A49">
    <w:name w:val="5BD60987C22D4335B25EC1BFE82A7A49"/>
    <w:rsid w:val="00154755"/>
  </w:style>
  <w:style w:type="paragraph" w:customStyle="1" w:styleId="6C26D6014896414EB4F057845C53271B">
    <w:name w:val="6C26D6014896414EB4F057845C53271B"/>
    <w:rsid w:val="00154755"/>
  </w:style>
  <w:style w:type="paragraph" w:customStyle="1" w:styleId="35324C6C5CF54511A3872BEA432E759F">
    <w:name w:val="35324C6C5CF54511A3872BEA432E759F"/>
    <w:rsid w:val="00154755"/>
  </w:style>
  <w:style w:type="paragraph" w:customStyle="1" w:styleId="88DBD47B69A944A790F6049ECBD76F94">
    <w:name w:val="88DBD47B69A944A790F6049ECBD76F94"/>
    <w:rsid w:val="00154755"/>
  </w:style>
  <w:style w:type="paragraph" w:customStyle="1" w:styleId="BEF63550FE5548029D5BB92E900C545F">
    <w:name w:val="BEF63550FE5548029D5BB92E900C545F"/>
    <w:rsid w:val="00154755"/>
  </w:style>
  <w:style w:type="paragraph" w:customStyle="1" w:styleId="3E98A28D15CA40E49858DEEC47A5BB6D">
    <w:name w:val="3E98A28D15CA40E49858DEEC47A5BB6D"/>
    <w:rsid w:val="00154755"/>
  </w:style>
  <w:style w:type="paragraph" w:customStyle="1" w:styleId="C9F89EF8D938411893DC74DE0D66F9B2">
    <w:name w:val="C9F89EF8D938411893DC74DE0D66F9B2"/>
    <w:rsid w:val="00154755"/>
  </w:style>
  <w:style w:type="paragraph" w:customStyle="1" w:styleId="B481B10A7AF24A3EAF347A130DBE96E7">
    <w:name w:val="B481B10A7AF24A3EAF347A130DBE96E7"/>
    <w:rsid w:val="00154755"/>
  </w:style>
  <w:style w:type="paragraph" w:customStyle="1" w:styleId="BDC4DBEA5AC8469A9331105EF5AD4A03">
    <w:name w:val="BDC4DBEA5AC8469A9331105EF5AD4A03"/>
    <w:rsid w:val="00154755"/>
  </w:style>
  <w:style w:type="paragraph" w:customStyle="1" w:styleId="B0D79916694A456E956081161B906D7A">
    <w:name w:val="B0D79916694A456E956081161B906D7A"/>
    <w:rsid w:val="00154755"/>
  </w:style>
  <w:style w:type="paragraph" w:customStyle="1" w:styleId="A918DB8CD6D040F09CC8D805BD48D119">
    <w:name w:val="A918DB8CD6D040F09CC8D805BD48D119"/>
    <w:rsid w:val="00154755"/>
  </w:style>
  <w:style w:type="paragraph" w:customStyle="1" w:styleId="1271CBC996EA4A108F4A32C9D57F0F19">
    <w:name w:val="1271CBC996EA4A108F4A32C9D57F0F19"/>
    <w:rsid w:val="00154755"/>
  </w:style>
  <w:style w:type="paragraph" w:customStyle="1" w:styleId="D790BBEC16B34051B6F378D3241DD15A">
    <w:name w:val="D790BBEC16B34051B6F378D3241DD15A"/>
    <w:rsid w:val="00154755"/>
  </w:style>
  <w:style w:type="paragraph" w:customStyle="1" w:styleId="DA1EE80D53A949B7AFF8511E10C676D6">
    <w:name w:val="DA1EE80D53A949B7AFF8511E10C676D6"/>
    <w:rsid w:val="00154755"/>
  </w:style>
  <w:style w:type="paragraph" w:customStyle="1" w:styleId="B19F0D2D83404B91851A438AD41C0AC6">
    <w:name w:val="B19F0D2D83404B91851A438AD41C0AC6"/>
    <w:rsid w:val="00154755"/>
  </w:style>
  <w:style w:type="paragraph" w:customStyle="1" w:styleId="A2BD9D113EF949D88A6AAC9E4D2F51D8">
    <w:name w:val="A2BD9D113EF949D88A6AAC9E4D2F51D8"/>
    <w:rsid w:val="00154755"/>
  </w:style>
  <w:style w:type="paragraph" w:customStyle="1" w:styleId="6228E1003AA648DF98945885906F72D0">
    <w:name w:val="6228E1003AA648DF98945885906F72D0"/>
    <w:rsid w:val="00154755"/>
  </w:style>
  <w:style w:type="paragraph" w:customStyle="1" w:styleId="9611C981EFBF42B080AD3F2DC115D30D">
    <w:name w:val="9611C981EFBF42B080AD3F2DC115D30D"/>
    <w:rsid w:val="00154755"/>
  </w:style>
  <w:style w:type="paragraph" w:customStyle="1" w:styleId="25DC65374D04490BB0CB717C4DDCD2EE">
    <w:name w:val="25DC65374D04490BB0CB717C4DDCD2EE"/>
    <w:rsid w:val="00154755"/>
  </w:style>
  <w:style w:type="paragraph" w:customStyle="1" w:styleId="B228CEDC9BED43B4A1AD6BC0455DC0CA">
    <w:name w:val="B228CEDC9BED43B4A1AD6BC0455DC0CA"/>
    <w:rsid w:val="00154755"/>
  </w:style>
  <w:style w:type="paragraph" w:customStyle="1" w:styleId="1FA7940330ED43E1A0AF3E4FD93B27FC">
    <w:name w:val="1FA7940330ED43E1A0AF3E4FD93B27FC"/>
    <w:rsid w:val="00154755"/>
  </w:style>
  <w:style w:type="paragraph" w:customStyle="1" w:styleId="68C97B8E00D84713B30FF648E37A19CA">
    <w:name w:val="68C97B8E00D84713B30FF648E37A19CA"/>
    <w:rsid w:val="00154755"/>
  </w:style>
  <w:style w:type="paragraph" w:customStyle="1" w:styleId="083CDAB6E82449E5AE6E5EF746BAF8ED">
    <w:name w:val="083CDAB6E82449E5AE6E5EF746BAF8ED"/>
    <w:rsid w:val="00154755"/>
  </w:style>
  <w:style w:type="paragraph" w:customStyle="1" w:styleId="E9E7297032624753A355DD1DB54DF386">
    <w:name w:val="E9E7297032624753A355DD1DB54DF386"/>
    <w:rsid w:val="00154755"/>
  </w:style>
  <w:style w:type="paragraph" w:customStyle="1" w:styleId="53953349498844DAA20CFA8DBAC7FBCC">
    <w:name w:val="53953349498844DAA20CFA8DBAC7FBCC"/>
    <w:rsid w:val="00154755"/>
  </w:style>
  <w:style w:type="paragraph" w:customStyle="1" w:styleId="15244437429444538DCA5ED276B4733A">
    <w:name w:val="15244437429444538DCA5ED276B4733A"/>
    <w:rsid w:val="00154755"/>
  </w:style>
  <w:style w:type="paragraph" w:customStyle="1" w:styleId="BAB777A5B36542D986BF7736515CFE92">
    <w:name w:val="BAB777A5B36542D986BF7736515CFE92"/>
    <w:rsid w:val="00154755"/>
  </w:style>
  <w:style w:type="paragraph" w:customStyle="1" w:styleId="A792DC681B864707BF8BC3B9DEA18772">
    <w:name w:val="A792DC681B864707BF8BC3B9DEA18772"/>
    <w:rsid w:val="00154755"/>
  </w:style>
  <w:style w:type="paragraph" w:customStyle="1" w:styleId="80A1A1D80FC24CF9B0F4CCA3E1B81D5C">
    <w:name w:val="80A1A1D80FC24CF9B0F4CCA3E1B81D5C"/>
    <w:rsid w:val="00154755"/>
  </w:style>
  <w:style w:type="paragraph" w:customStyle="1" w:styleId="753CE40AE7E1440288AEE6EFF3808B4E">
    <w:name w:val="753CE40AE7E1440288AEE6EFF3808B4E"/>
    <w:rsid w:val="00154755"/>
  </w:style>
  <w:style w:type="paragraph" w:customStyle="1" w:styleId="38C8515B52E0455F9522FAE676DB9B61">
    <w:name w:val="38C8515B52E0455F9522FAE676DB9B61"/>
    <w:rsid w:val="00154755"/>
  </w:style>
  <w:style w:type="paragraph" w:customStyle="1" w:styleId="DDC6CD15B3DB4F3D9F091FA2F88154AF">
    <w:name w:val="DDC6CD15B3DB4F3D9F091FA2F88154AF"/>
    <w:rsid w:val="00154755"/>
  </w:style>
  <w:style w:type="paragraph" w:customStyle="1" w:styleId="5166A45FBBE74B0A8FEB4C02F48F7610">
    <w:name w:val="5166A45FBBE74B0A8FEB4C02F48F7610"/>
    <w:rsid w:val="00154755"/>
  </w:style>
  <w:style w:type="paragraph" w:customStyle="1" w:styleId="2563D4C5AC6E41F68B915BB90556C803">
    <w:name w:val="2563D4C5AC6E41F68B915BB90556C803"/>
    <w:rsid w:val="00154755"/>
  </w:style>
  <w:style w:type="paragraph" w:customStyle="1" w:styleId="6F40B37BBEEA4971B67513507C6F729F">
    <w:name w:val="6F40B37BBEEA4971B67513507C6F729F"/>
    <w:rsid w:val="00154755"/>
  </w:style>
  <w:style w:type="paragraph" w:customStyle="1" w:styleId="E6E48AC150BC4D9C981EF9403B8830C6">
    <w:name w:val="E6E48AC150BC4D9C981EF9403B8830C6"/>
    <w:rsid w:val="00154755"/>
  </w:style>
  <w:style w:type="paragraph" w:customStyle="1" w:styleId="EAF854D7D5034B62926F0A6874A23EFE">
    <w:name w:val="EAF854D7D5034B62926F0A6874A23EFE"/>
    <w:rsid w:val="00154755"/>
  </w:style>
  <w:style w:type="paragraph" w:customStyle="1" w:styleId="D518193B3393467994129FA5D8D39E07">
    <w:name w:val="D518193B3393467994129FA5D8D39E07"/>
    <w:rsid w:val="00154755"/>
  </w:style>
  <w:style w:type="paragraph" w:customStyle="1" w:styleId="030C4908BB304B029CE092AD778F4122">
    <w:name w:val="030C4908BB304B029CE092AD778F4122"/>
    <w:rsid w:val="00154755"/>
  </w:style>
  <w:style w:type="paragraph" w:customStyle="1" w:styleId="CF6301CBEBC94A77A15C1F62FC80435D">
    <w:name w:val="CF6301CBEBC94A77A15C1F62FC80435D"/>
    <w:rsid w:val="00154755"/>
  </w:style>
  <w:style w:type="paragraph" w:customStyle="1" w:styleId="2C10B87A74F14D3D9DC5AB591147C4AA">
    <w:name w:val="2C10B87A74F14D3D9DC5AB591147C4AA"/>
    <w:rsid w:val="00154755"/>
  </w:style>
  <w:style w:type="paragraph" w:customStyle="1" w:styleId="645D2FDBC0A642CB8C8AC5E67AAA44CA">
    <w:name w:val="645D2FDBC0A642CB8C8AC5E67AAA44CA"/>
    <w:rsid w:val="00154755"/>
  </w:style>
  <w:style w:type="paragraph" w:customStyle="1" w:styleId="EA7BCB45E8F543E7AAE86AF631C92508">
    <w:name w:val="EA7BCB45E8F543E7AAE86AF631C92508"/>
    <w:rsid w:val="00154755"/>
  </w:style>
  <w:style w:type="paragraph" w:customStyle="1" w:styleId="70594B8DAA924BC8BD02BA418B9275D1">
    <w:name w:val="70594B8DAA924BC8BD02BA418B9275D1"/>
    <w:rsid w:val="00154755"/>
  </w:style>
  <w:style w:type="paragraph" w:customStyle="1" w:styleId="A467BD3AEF22495DA07B3933E65176DC">
    <w:name w:val="A467BD3AEF22495DA07B3933E65176DC"/>
    <w:rsid w:val="00154755"/>
  </w:style>
  <w:style w:type="paragraph" w:customStyle="1" w:styleId="0719815BFB0149B8B8CAAB94C0940928">
    <w:name w:val="0719815BFB0149B8B8CAAB94C0940928"/>
    <w:rsid w:val="00154755"/>
  </w:style>
  <w:style w:type="paragraph" w:customStyle="1" w:styleId="DAA2C2550E21401C9DA3D40D24F007EF">
    <w:name w:val="DAA2C2550E21401C9DA3D40D24F007EF"/>
    <w:rsid w:val="00154755"/>
  </w:style>
  <w:style w:type="paragraph" w:customStyle="1" w:styleId="FC4A9476CC3448259407109DBF4CE253">
    <w:name w:val="FC4A9476CC3448259407109DBF4CE253"/>
    <w:rsid w:val="00154755"/>
  </w:style>
  <w:style w:type="paragraph" w:customStyle="1" w:styleId="7AD900913EAC443FB053808519CC67CB">
    <w:name w:val="7AD900913EAC443FB053808519CC67CB"/>
    <w:rsid w:val="00154755"/>
  </w:style>
  <w:style w:type="paragraph" w:customStyle="1" w:styleId="B3E08CDAA8DF4B8A9E7C68F34FFD42A3">
    <w:name w:val="B3E08CDAA8DF4B8A9E7C68F34FFD42A3"/>
    <w:rsid w:val="00154755"/>
  </w:style>
  <w:style w:type="paragraph" w:customStyle="1" w:styleId="6625ABB4F7A74FA28AFA792C25713C48">
    <w:name w:val="6625ABB4F7A74FA28AFA792C25713C48"/>
    <w:rsid w:val="00154755"/>
  </w:style>
  <w:style w:type="paragraph" w:customStyle="1" w:styleId="5F2FA3CA3D604D9FB149F38765749F78">
    <w:name w:val="5F2FA3CA3D604D9FB149F38765749F78"/>
    <w:rsid w:val="00154755"/>
  </w:style>
  <w:style w:type="paragraph" w:customStyle="1" w:styleId="776DF85BEDE5445997A8D923E0D69FF9">
    <w:name w:val="776DF85BEDE5445997A8D923E0D69FF9"/>
    <w:rsid w:val="00154755"/>
  </w:style>
  <w:style w:type="paragraph" w:customStyle="1" w:styleId="ADCC8DFE3A6B40BCA80F0878F13FAE08">
    <w:name w:val="ADCC8DFE3A6B40BCA80F0878F13FAE08"/>
    <w:rsid w:val="00154755"/>
  </w:style>
  <w:style w:type="paragraph" w:customStyle="1" w:styleId="76AFD15AB7874C3081B8F40116B5C7E4">
    <w:name w:val="76AFD15AB7874C3081B8F40116B5C7E4"/>
    <w:rsid w:val="00154755"/>
  </w:style>
  <w:style w:type="paragraph" w:customStyle="1" w:styleId="CD61D4A4F8E84E8F9595BE1895A7C3DF">
    <w:name w:val="CD61D4A4F8E84E8F9595BE1895A7C3DF"/>
    <w:rsid w:val="00154755"/>
  </w:style>
  <w:style w:type="paragraph" w:customStyle="1" w:styleId="1B2C234D787F4CD4A048441D514FDD23">
    <w:name w:val="1B2C234D787F4CD4A048441D514FDD23"/>
    <w:rsid w:val="00154755"/>
  </w:style>
  <w:style w:type="paragraph" w:customStyle="1" w:styleId="5788B67478634E1492AF017A45181B3C">
    <w:name w:val="5788B67478634E1492AF017A45181B3C"/>
    <w:rsid w:val="00154755"/>
  </w:style>
  <w:style w:type="paragraph" w:customStyle="1" w:styleId="55DE263D08D4480CBC1048ABE6F6C133">
    <w:name w:val="55DE263D08D4480CBC1048ABE6F6C133"/>
    <w:rsid w:val="00154755"/>
  </w:style>
  <w:style w:type="paragraph" w:customStyle="1" w:styleId="CF3A9BBA993B4307865ADFEFF9B6CE1F">
    <w:name w:val="CF3A9BBA993B4307865ADFEFF9B6CE1F"/>
    <w:rsid w:val="00154755"/>
  </w:style>
  <w:style w:type="paragraph" w:customStyle="1" w:styleId="8157F6F2DF63470283359817F8131A0F">
    <w:name w:val="8157F6F2DF63470283359817F8131A0F"/>
    <w:rsid w:val="00154755"/>
  </w:style>
  <w:style w:type="paragraph" w:customStyle="1" w:styleId="5E5D08133AD24371AF9E705A25CB4E8D">
    <w:name w:val="5E5D08133AD24371AF9E705A25CB4E8D"/>
    <w:rsid w:val="00154755"/>
  </w:style>
  <w:style w:type="paragraph" w:customStyle="1" w:styleId="74A54FE084184BD5BB5233A949CD9175">
    <w:name w:val="74A54FE084184BD5BB5233A949CD9175"/>
    <w:rsid w:val="00154755"/>
  </w:style>
  <w:style w:type="paragraph" w:customStyle="1" w:styleId="DC8DABBAA3BD43EEBF8246E6210F9CA1">
    <w:name w:val="DC8DABBAA3BD43EEBF8246E6210F9CA1"/>
    <w:rsid w:val="00154755"/>
  </w:style>
  <w:style w:type="paragraph" w:customStyle="1" w:styleId="89B7876F4AD441B4BE3FDF3262137126">
    <w:name w:val="89B7876F4AD441B4BE3FDF3262137126"/>
    <w:rsid w:val="00154755"/>
  </w:style>
  <w:style w:type="paragraph" w:customStyle="1" w:styleId="29F971DBAACA439A91ABEA7DFB8A9796">
    <w:name w:val="29F971DBAACA439A91ABEA7DFB8A9796"/>
    <w:rsid w:val="00154755"/>
  </w:style>
  <w:style w:type="paragraph" w:customStyle="1" w:styleId="C91665C0D9DD48DF8DE4381C29E0904A">
    <w:name w:val="C91665C0D9DD48DF8DE4381C29E0904A"/>
    <w:rsid w:val="00154755"/>
  </w:style>
  <w:style w:type="paragraph" w:customStyle="1" w:styleId="1241A680E2F1482ABF825FE6CD37F997">
    <w:name w:val="1241A680E2F1482ABF825FE6CD37F997"/>
    <w:rsid w:val="00154755"/>
  </w:style>
  <w:style w:type="paragraph" w:customStyle="1" w:styleId="0C13A01CA449468580DCA278956FC28B">
    <w:name w:val="0C13A01CA449468580DCA278956FC28B"/>
    <w:rsid w:val="00154755"/>
  </w:style>
  <w:style w:type="paragraph" w:customStyle="1" w:styleId="26787CA6380F4C20AE40FA7DB3C74823">
    <w:name w:val="26787CA6380F4C20AE40FA7DB3C74823"/>
    <w:rsid w:val="00154755"/>
  </w:style>
  <w:style w:type="paragraph" w:customStyle="1" w:styleId="DB88C625B5EC4AD7BF2B12A8832FCFDB">
    <w:name w:val="DB88C625B5EC4AD7BF2B12A8832FCFDB"/>
    <w:rsid w:val="00154755"/>
  </w:style>
  <w:style w:type="paragraph" w:customStyle="1" w:styleId="882920C031A048FFAE5F15B2DA4E45E7">
    <w:name w:val="882920C031A048FFAE5F15B2DA4E45E7"/>
    <w:rsid w:val="00154755"/>
  </w:style>
  <w:style w:type="paragraph" w:customStyle="1" w:styleId="CB87653E830A497685ADAE571C615730">
    <w:name w:val="CB87653E830A497685ADAE571C615730"/>
    <w:rsid w:val="00154755"/>
  </w:style>
  <w:style w:type="paragraph" w:customStyle="1" w:styleId="1806DA96A95043B6859A79203D66BA7C">
    <w:name w:val="1806DA96A95043B6859A79203D66BA7C"/>
    <w:rsid w:val="00154755"/>
  </w:style>
  <w:style w:type="paragraph" w:customStyle="1" w:styleId="C0C6AAFEA6064C2E8EF615195CC7DD76">
    <w:name w:val="C0C6AAFEA6064C2E8EF615195CC7DD76"/>
    <w:rsid w:val="00154755"/>
  </w:style>
  <w:style w:type="paragraph" w:customStyle="1" w:styleId="D6B6B2D8FB3543CB877B0F15C252F07B">
    <w:name w:val="D6B6B2D8FB3543CB877B0F15C252F07B"/>
    <w:rsid w:val="00154755"/>
  </w:style>
  <w:style w:type="paragraph" w:customStyle="1" w:styleId="314C409D79084C45A5B404F7A2D32916">
    <w:name w:val="314C409D79084C45A5B404F7A2D32916"/>
    <w:rsid w:val="00154755"/>
  </w:style>
  <w:style w:type="paragraph" w:customStyle="1" w:styleId="EF8859A3BEBB49E6A568D19932C97C8B">
    <w:name w:val="EF8859A3BEBB49E6A568D19932C97C8B"/>
    <w:rsid w:val="00154755"/>
  </w:style>
  <w:style w:type="paragraph" w:customStyle="1" w:styleId="B16ED9A0AACF421589D67C544E087832">
    <w:name w:val="B16ED9A0AACF421589D67C544E087832"/>
    <w:rsid w:val="00154755"/>
  </w:style>
  <w:style w:type="paragraph" w:customStyle="1" w:styleId="7C356563F3D64F64AC24415190CF27BF">
    <w:name w:val="7C356563F3D64F64AC24415190CF27BF"/>
    <w:rsid w:val="00154755"/>
  </w:style>
  <w:style w:type="paragraph" w:customStyle="1" w:styleId="1B3306735F5D4CA19AC8F52A5831CC81">
    <w:name w:val="1B3306735F5D4CA19AC8F52A5831CC81"/>
    <w:rsid w:val="00154755"/>
  </w:style>
  <w:style w:type="paragraph" w:customStyle="1" w:styleId="30686C92E7D3422780A84867F33D723A">
    <w:name w:val="30686C92E7D3422780A84867F33D723A"/>
    <w:rsid w:val="00154755"/>
  </w:style>
  <w:style w:type="paragraph" w:customStyle="1" w:styleId="A86A5B98635048C6A25F65FDE5ABEF1E">
    <w:name w:val="A86A5B98635048C6A25F65FDE5ABEF1E"/>
    <w:rsid w:val="00154755"/>
  </w:style>
  <w:style w:type="paragraph" w:customStyle="1" w:styleId="A104EA5A488946B290FEAE97CADA267E">
    <w:name w:val="A104EA5A488946B290FEAE97CADA267E"/>
    <w:rsid w:val="00154755"/>
  </w:style>
  <w:style w:type="paragraph" w:customStyle="1" w:styleId="EACBD02DD52440659B363B45DD0E8145">
    <w:name w:val="EACBD02DD52440659B363B45DD0E8145"/>
    <w:rsid w:val="00154755"/>
  </w:style>
  <w:style w:type="paragraph" w:customStyle="1" w:styleId="2BE555A4E96A4E41B4879EFDC05F733A">
    <w:name w:val="2BE555A4E96A4E41B4879EFDC05F733A"/>
    <w:rsid w:val="00154755"/>
  </w:style>
  <w:style w:type="paragraph" w:customStyle="1" w:styleId="F54AF2F12D684006B8DFAA023568E6AF">
    <w:name w:val="F54AF2F12D684006B8DFAA023568E6AF"/>
    <w:rsid w:val="00154755"/>
  </w:style>
  <w:style w:type="paragraph" w:customStyle="1" w:styleId="F2B8032F758A405C9F01280C1DD6ABA0">
    <w:name w:val="F2B8032F758A405C9F01280C1DD6ABA0"/>
    <w:rsid w:val="00154755"/>
  </w:style>
  <w:style w:type="paragraph" w:customStyle="1" w:styleId="160CE7B9E9AB402DACD6CA04AE1AEB3D">
    <w:name w:val="160CE7B9E9AB402DACD6CA04AE1AEB3D"/>
    <w:rsid w:val="00154755"/>
  </w:style>
  <w:style w:type="paragraph" w:customStyle="1" w:styleId="CE9D61FD41BB41EA9E7F79FC22BA0111">
    <w:name w:val="CE9D61FD41BB41EA9E7F79FC22BA0111"/>
    <w:rsid w:val="00154755"/>
  </w:style>
  <w:style w:type="paragraph" w:customStyle="1" w:styleId="AE60DD5406D4426984A303A53A287BCB">
    <w:name w:val="AE60DD5406D4426984A303A53A287BCB"/>
    <w:rsid w:val="00154755"/>
  </w:style>
  <w:style w:type="paragraph" w:customStyle="1" w:styleId="AEA4BE2E31274038AA900D5C0279129C">
    <w:name w:val="AEA4BE2E31274038AA900D5C0279129C"/>
    <w:rsid w:val="00154755"/>
  </w:style>
  <w:style w:type="paragraph" w:customStyle="1" w:styleId="F8308CFE25E84B7EA5C8A3F5952E8038">
    <w:name w:val="F8308CFE25E84B7EA5C8A3F5952E8038"/>
    <w:rsid w:val="00154755"/>
  </w:style>
  <w:style w:type="paragraph" w:customStyle="1" w:styleId="B1DDE67D4F064BFE85B802032ABC3692">
    <w:name w:val="B1DDE67D4F064BFE85B802032ABC3692"/>
    <w:rsid w:val="00154755"/>
  </w:style>
  <w:style w:type="paragraph" w:customStyle="1" w:styleId="749B84B0F6254A2BA25E39B864559DA0">
    <w:name w:val="749B84B0F6254A2BA25E39B864559DA0"/>
    <w:rsid w:val="00154755"/>
  </w:style>
  <w:style w:type="paragraph" w:customStyle="1" w:styleId="F79C98F766534DECA05639D0E98386BE">
    <w:name w:val="F79C98F766534DECA05639D0E98386BE"/>
    <w:rsid w:val="00154755"/>
  </w:style>
  <w:style w:type="paragraph" w:customStyle="1" w:styleId="2A091CD6510143C3AF1AFDEB088F21FA">
    <w:name w:val="2A091CD6510143C3AF1AFDEB088F21FA"/>
    <w:rsid w:val="00154755"/>
  </w:style>
  <w:style w:type="paragraph" w:customStyle="1" w:styleId="0EF3269CA3C242AEA34A0FCDFF1C085D">
    <w:name w:val="0EF3269CA3C242AEA34A0FCDFF1C085D"/>
    <w:rsid w:val="00154755"/>
  </w:style>
  <w:style w:type="paragraph" w:customStyle="1" w:styleId="EEBE99B21E6A46B78694CC82E30F5ECD">
    <w:name w:val="EEBE99B21E6A46B78694CC82E30F5ECD"/>
    <w:rsid w:val="00154755"/>
  </w:style>
  <w:style w:type="paragraph" w:customStyle="1" w:styleId="802E70CE65814C8B8CEE5A8C4E428263">
    <w:name w:val="802E70CE65814C8B8CEE5A8C4E428263"/>
    <w:rsid w:val="00154755"/>
  </w:style>
  <w:style w:type="paragraph" w:customStyle="1" w:styleId="98C6E4122B7447CFA78666A7398C68CD">
    <w:name w:val="98C6E4122B7447CFA78666A7398C68CD"/>
    <w:rsid w:val="00154755"/>
  </w:style>
  <w:style w:type="paragraph" w:customStyle="1" w:styleId="E9889581A7A24ACD8CEBF879E9CF0183">
    <w:name w:val="E9889581A7A24ACD8CEBF879E9CF0183"/>
    <w:rsid w:val="00154755"/>
  </w:style>
  <w:style w:type="paragraph" w:customStyle="1" w:styleId="A8CC80973AB54CDEA941010049F6EE4C">
    <w:name w:val="A8CC80973AB54CDEA941010049F6EE4C"/>
    <w:rsid w:val="00154755"/>
  </w:style>
  <w:style w:type="paragraph" w:customStyle="1" w:styleId="F722EB92E25742D080BA395C0CC805A4">
    <w:name w:val="F722EB92E25742D080BA395C0CC805A4"/>
    <w:rsid w:val="00154755"/>
  </w:style>
  <w:style w:type="paragraph" w:customStyle="1" w:styleId="C28A5A2EEBAE4014A7065E082CE9BFE6">
    <w:name w:val="C28A5A2EEBAE4014A7065E082CE9BFE6"/>
    <w:rsid w:val="00154755"/>
  </w:style>
  <w:style w:type="paragraph" w:customStyle="1" w:styleId="D3B5C6AC8A07401D8E73851A80958585">
    <w:name w:val="D3B5C6AC8A07401D8E73851A80958585"/>
    <w:rsid w:val="00154755"/>
  </w:style>
  <w:style w:type="paragraph" w:customStyle="1" w:styleId="F09DCDF84ECB4E559F3EC0CA40F95594">
    <w:name w:val="F09DCDF84ECB4E559F3EC0CA40F95594"/>
    <w:rsid w:val="00154755"/>
  </w:style>
  <w:style w:type="paragraph" w:customStyle="1" w:styleId="7B204AECC3814BAAB10A7959B5D5B5E6">
    <w:name w:val="7B204AECC3814BAAB10A7959B5D5B5E6"/>
    <w:rsid w:val="00154755"/>
  </w:style>
  <w:style w:type="paragraph" w:customStyle="1" w:styleId="6B8956F1411849A189DB249F248DFBB5">
    <w:name w:val="6B8956F1411849A189DB249F248DFBB5"/>
    <w:rsid w:val="00154755"/>
  </w:style>
  <w:style w:type="paragraph" w:customStyle="1" w:styleId="ACA2FC570F104AC88939D860B7A373F2">
    <w:name w:val="ACA2FC570F104AC88939D860B7A373F2"/>
    <w:rsid w:val="00154755"/>
  </w:style>
  <w:style w:type="paragraph" w:customStyle="1" w:styleId="E460E2FB4029417894C3F231AB1B8F79">
    <w:name w:val="E460E2FB4029417894C3F231AB1B8F79"/>
    <w:rsid w:val="00154755"/>
  </w:style>
  <w:style w:type="paragraph" w:customStyle="1" w:styleId="F3D61DCFB8704D7DB58244314A038E79">
    <w:name w:val="F3D61DCFB8704D7DB58244314A038E79"/>
    <w:rsid w:val="00154755"/>
  </w:style>
  <w:style w:type="paragraph" w:customStyle="1" w:styleId="B46DFAB103B4465CBB3D39DF20A99CFD">
    <w:name w:val="B46DFAB103B4465CBB3D39DF20A99CFD"/>
    <w:rsid w:val="00154755"/>
  </w:style>
  <w:style w:type="paragraph" w:customStyle="1" w:styleId="2E32522C6D184B4E97C0F839C0E73BAB">
    <w:name w:val="2E32522C6D184B4E97C0F839C0E73BAB"/>
    <w:rsid w:val="00154755"/>
  </w:style>
  <w:style w:type="paragraph" w:customStyle="1" w:styleId="A716494116EE44E2BB9198A257E4033A">
    <w:name w:val="A716494116EE44E2BB9198A257E4033A"/>
    <w:rsid w:val="00154755"/>
  </w:style>
  <w:style w:type="paragraph" w:customStyle="1" w:styleId="F138B41B3ACA4600B7ACBBD36438E7D9">
    <w:name w:val="F138B41B3ACA4600B7ACBBD36438E7D9"/>
    <w:rsid w:val="00154755"/>
  </w:style>
  <w:style w:type="paragraph" w:customStyle="1" w:styleId="0C643F3B701C45E29B72DDE0182EB06B">
    <w:name w:val="0C643F3B701C45E29B72DDE0182EB06B"/>
    <w:rsid w:val="00154755"/>
  </w:style>
  <w:style w:type="paragraph" w:customStyle="1" w:styleId="C9404BA7F34E4B7C9554AD6289A0294A">
    <w:name w:val="C9404BA7F34E4B7C9554AD6289A0294A"/>
    <w:rsid w:val="00154755"/>
  </w:style>
  <w:style w:type="paragraph" w:customStyle="1" w:styleId="7355BD5613AF475D8678DF90A8D230F6">
    <w:name w:val="7355BD5613AF475D8678DF90A8D230F6"/>
    <w:rsid w:val="00154755"/>
  </w:style>
  <w:style w:type="paragraph" w:customStyle="1" w:styleId="76D68CC1FF6748E88886F1E2D1067F63">
    <w:name w:val="76D68CC1FF6748E88886F1E2D1067F63"/>
    <w:rsid w:val="00123873"/>
  </w:style>
  <w:style w:type="paragraph" w:customStyle="1" w:styleId="D73F5F2D9F724938BF032A84983AEDCB">
    <w:name w:val="D73F5F2D9F724938BF032A84983AEDCB"/>
    <w:rsid w:val="00123873"/>
  </w:style>
  <w:style w:type="paragraph" w:customStyle="1" w:styleId="B16099B0F1B7467C9E9E47CDEDF313ED">
    <w:name w:val="B16099B0F1B7467C9E9E47CDEDF313ED"/>
    <w:rsid w:val="00123873"/>
  </w:style>
  <w:style w:type="paragraph" w:customStyle="1" w:styleId="AE824D47B4104EC68F8486B5E316F069">
    <w:name w:val="AE824D47B4104EC68F8486B5E316F069"/>
    <w:rsid w:val="00123873"/>
  </w:style>
  <w:style w:type="paragraph" w:customStyle="1" w:styleId="5AE210FE25BA4C8DAC7DB8816254DFEB">
    <w:name w:val="5AE210FE25BA4C8DAC7DB8816254DFEB"/>
    <w:rsid w:val="00123873"/>
  </w:style>
  <w:style w:type="paragraph" w:customStyle="1" w:styleId="3162658DCE8D43E9BEBBF501CD91D186">
    <w:name w:val="3162658DCE8D43E9BEBBF501CD91D186"/>
    <w:rsid w:val="00123873"/>
  </w:style>
  <w:style w:type="paragraph" w:customStyle="1" w:styleId="027920DF7208465BB4892DE53701859D">
    <w:name w:val="027920DF7208465BB4892DE53701859D"/>
    <w:rsid w:val="00123873"/>
  </w:style>
  <w:style w:type="paragraph" w:customStyle="1" w:styleId="D883040EEA794329AE22B855EA98C9E1">
    <w:name w:val="D883040EEA794329AE22B855EA98C9E1"/>
    <w:rsid w:val="00123873"/>
  </w:style>
  <w:style w:type="paragraph" w:customStyle="1" w:styleId="D869D4A1EACD4D0E9EC6BD2C53FA93AE">
    <w:name w:val="D869D4A1EACD4D0E9EC6BD2C53FA93AE"/>
    <w:rsid w:val="00123873"/>
  </w:style>
  <w:style w:type="paragraph" w:customStyle="1" w:styleId="EE86DB5B08284A6D8E80C7FBE8C71AF0">
    <w:name w:val="EE86DB5B08284A6D8E80C7FBE8C71AF0"/>
    <w:rsid w:val="00123873"/>
  </w:style>
  <w:style w:type="paragraph" w:customStyle="1" w:styleId="4CF8E5356A54492AA40D5D83F6C3048B">
    <w:name w:val="4CF8E5356A54492AA40D5D83F6C3048B"/>
    <w:rsid w:val="00123873"/>
  </w:style>
  <w:style w:type="paragraph" w:customStyle="1" w:styleId="27F2E67F6FB64834B9FA251214395191">
    <w:name w:val="27F2E67F6FB64834B9FA251214395191"/>
    <w:rsid w:val="00123873"/>
  </w:style>
  <w:style w:type="paragraph" w:customStyle="1" w:styleId="5126A1B7436441D5B4F329DA5E3681E8">
    <w:name w:val="5126A1B7436441D5B4F329DA5E3681E8"/>
    <w:rsid w:val="00123873"/>
  </w:style>
  <w:style w:type="paragraph" w:customStyle="1" w:styleId="7CA7EAF4034C480F8F52CA28397FC35F">
    <w:name w:val="7CA7EAF4034C480F8F52CA28397FC35F"/>
    <w:rsid w:val="00123873"/>
  </w:style>
  <w:style w:type="paragraph" w:customStyle="1" w:styleId="F17D6F8D3F0E4E2EAF48D504400A4881">
    <w:name w:val="F17D6F8D3F0E4E2EAF48D504400A4881"/>
    <w:rsid w:val="00123873"/>
  </w:style>
  <w:style w:type="paragraph" w:customStyle="1" w:styleId="C3427B81996A4D67A72126EC257E12E7">
    <w:name w:val="C3427B81996A4D67A72126EC257E12E7"/>
    <w:rsid w:val="00123873"/>
  </w:style>
  <w:style w:type="paragraph" w:customStyle="1" w:styleId="3D16FB8076144BA7961371DB6071B7D1">
    <w:name w:val="3D16FB8076144BA7961371DB6071B7D1"/>
    <w:rsid w:val="00123873"/>
  </w:style>
  <w:style w:type="paragraph" w:customStyle="1" w:styleId="33E17C206E404707BCA45B679221B8CF">
    <w:name w:val="33E17C206E404707BCA45B679221B8CF"/>
    <w:rsid w:val="00123873"/>
  </w:style>
  <w:style w:type="paragraph" w:customStyle="1" w:styleId="CF409B3C1B5542C9883DD52CADF6F694">
    <w:name w:val="CF409B3C1B5542C9883DD52CADF6F694"/>
    <w:rsid w:val="00123873"/>
  </w:style>
  <w:style w:type="paragraph" w:customStyle="1" w:styleId="9A32F22D8AF04EEF8475D2494B900B93">
    <w:name w:val="9A32F22D8AF04EEF8475D2494B900B93"/>
    <w:rsid w:val="00123873"/>
  </w:style>
  <w:style w:type="paragraph" w:customStyle="1" w:styleId="9AC52FE177224838A548C56A69A4BBE8">
    <w:name w:val="9AC52FE177224838A548C56A69A4BBE8"/>
    <w:rsid w:val="00123873"/>
  </w:style>
  <w:style w:type="paragraph" w:customStyle="1" w:styleId="4FB8231901964C54A50BE393445096E3">
    <w:name w:val="4FB8231901964C54A50BE393445096E3"/>
    <w:rsid w:val="00123873"/>
  </w:style>
  <w:style w:type="paragraph" w:customStyle="1" w:styleId="8028E743BA744D0B9944C509B67A3D99">
    <w:name w:val="8028E743BA744D0B9944C509B67A3D99"/>
    <w:rsid w:val="00123873"/>
  </w:style>
  <w:style w:type="paragraph" w:customStyle="1" w:styleId="9C1FDEF23B8B4863A1593C303F35E457">
    <w:name w:val="9C1FDEF23B8B4863A1593C303F35E457"/>
    <w:rsid w:val="00123873"/>
  </w:style>
  <w:style w:type="paragraph" w:customStyle="1" w:styleId="D8AECA188FDC48C5BFBF407CE95926C1">
    <w:name w:val="D8AECA188FDC48C5BFBF407CE95926C1"/>
    <w:rsid w:val="00123873"/>
  </w:style>
  <w:style w:type="paragraph" w:customStyle="1" w:styleId="036778113A21473FB4AD93DC327118F3">
    <w:name w:val="036778113A21473FB4AD93DC327118F3"/>
    <w:rsid w:val="00123873"/>
  </w:style>
  <w:style w:type="paragraph" w:customStyle="1" w:styleId="6384B2A91ABE4490B4C4B687BF529FF3">
    <w:name w:val="6384B2A91ABE4490B4C4B687BF529FF3"/>
    <w:rsid w:val="00123873"/>
  </w:style>
  <w:style w:type="paragraph" w:customStyle="1" w:styleId="3B829AB32DBA48A4B772D8F7DFEBE644">
    <w:name w:val="3B829AB32DBA48A4B772D8F7DFEBE644"/>
    <w:rsid w:val="00123873"/>
  </w:style>
  <w:style w:type="paragraph" w:customStyle="1" w:styleId="F98C862BDAAE4C099617BAA88FD339F4">
    <w:name w:val="F98C862BDAAE4C099617BAA88FD339F4"/>
    <w:rsid w:val="00123873"/>
  </w:style>
  <w:style w:type="paragraph" w:customStyle="1" w:styleId="3DA988CD3A5B401FAE1E348804690F1F">
    <w:name w:val="3DA988CD3A5B401FAE1E348804690F1F"/>
    <w:rsid w:val="00123873"/>
  </w:style>
  <w:style w:type="paragraph" w:customStyle="1" w:styleId="0F7FFCCDA96C494E9DB15C56AD9B5896">
    <w:name w:val="0F7FFCCDA96C494E9DB15C56AD9B5896"/>
    <w:rsid w:val="00123873"/>
  </w:style>
  <w:style w:type="paragraph" w:customStyle="1" w:styleId="A327F7A57370414DAE3B8C216A32EF3E">
    <w:name w:val="A327F7A57370414DAE3B8C216A32EF3E"/>
    <w:rsid w:val="00123873"/>
  </w:style>
  <w:style w:type="paragraph" w:customStyle="1" w:styleId="FE9EC67424D345B8B2F4C3A124281D72">
    <w:name w:val="FE9EC67424D345B8B2F4C3A124281D72"/>
    <w:rsid w:val="00123873"/>
  </w:style>
  <w:style w:type="paragraph" w:customStyle="1" w:styleId="B1349C3A9BA1439FB4E01407978AAFFC">
    <w:name w:val="B1349C3A9BA1439FB4E01407978AAFFC"/>
    <w:rsid w:val="00123873"/>
  </w:style>
  <w:style w:type="paragraph" w:customStyle="1" w:styleId="151A490539FA4194A2F9F05863640742">
    <w:name w:val="151A490539FA4194A2F9F05863640742"/>
    <w:rsid w:val="00123873"/>
  </w:style>
  <w:style w:type="paragraph" w:customStyle="1" w:styleId="B0050AAC43EE4A97AF7CB4DAF42C3260">
    <w:name w:val="B0050AAC43EE4A97AF7CB4DAF42C3260"/>
    <w:rsid w:val="00123873"/>
  </w:style>
  <w:style w:type="paragraph" w:customStyle="1" w:styleId="FD8F9BC042784DBEB469F0F8AE600916">
    <w:name w:val="FD8F9BC042784DBEB469F0F8AE600916"/>
    <w:rsid w:val="00123873"/>
  </w:style>
  <w:style w:type="paragraph" w:customStyle="1" w:styleId="16A65715106748BC98EFD7C6E0FB5650">
    <w:name w:val="16A65715106748BC98EFD7C6E0FB5650"/>
    <w:rsid w:val="00123873"/>
  </w:style>
  <w:style w:type="paragraph" w:customStyle="1" w:styleId="DBBEA2DFF3E1408E8ABB3AC7F1604E2B">
    <w:name w:val="DBBEA2DFF3E1408E8ABB3AC7F1604E2B"/>
    <w:rsid w:val="00123873"/>
  </w:style>
  <w:style w:type="paragraph" w:customStyle="1" w:styleId="97BBA1C0EB9147AA866FE5CDA1C88120">
    <w:name w:val="97BBA1C0EB9147AA866FE5CDA1C88120"/>
    <w:rsid w:val="00123873"/>
  </w:style>
  <w:style w:type="paragraph" w:customStyle="1" w:styleId="072F0625E2F14640B48E11404BF6511B">
    <w:name w:val="072F0625E2F14640B48E11404BF6511B"/>
    <w:rsid w:val="00123873"/>
  </w:style>
  <w:style w:type="paragraph" w:customStyle="1" w:styleId="6A0B4B7BC7C84408BA07EAD325BE5382">
    <w:name w:val="6A0B4B7BC7C84408BA07EAD325BE5382"/>
    <w:rsid w:val="00123873"/>
  </w:style>
  <w:style w:type="paragraph" w:customStyle="1" w:styleId="3C83C1977B7C42E58E55158FBF27D183">
    <w:name w:val="3C83C1977B7C42E58E55158FBF27D183"/>
    <w:rsid w:val="00123873"/>
  </w:style>
  <w:style w:type="paragraph" w:customStyle="1" w:styleId="A4D680173D9443939A851C7E8E9335C5">
    <w:name w:val="A4D680173D9443939A851C7E8E9335C5"/>
    <w:rsid w:val="00123873"/>
  </w:style>
  <w:style w:type="paragraph" w:customStyle="1" w:styleId="CD8435AD8DAD402F94F7FF1C91DC9E25">
    <w:name w:val="CD8435AD8DAD402F94F7FF1C91DC9E25"/>
    <w:rsid w:val="00123873"/>
  </w:style>
  <w:style w:type="paragraph" w:customStyle="1" w:styleId="9CB20344B3724218AFE6B12CFCEE78C7">
    <w:name w:val="9CB20344B3724218AFE6B12CFCEE78C7"/>
    <w:rsid w:val="00123873"/>
  </w:style>
  <w:style w:type="paragraph" w:customStyle="1" w:styleId="EE293D47DF0840EFA7DBDC9C10B21399">
    <w:name w:val="EE293D47DF0840EFA7DBDC9C10B21399"/>
    <w:rsid w:val="00123873"/>
  </w:style>
  <w:style w:type="paragraph" w:customStyle="1" w:styleId="52763EEEAB4C430F8DA986FA48971A56">
    <w:name w:val="52763EEEAB4C430F8DA986FA48971A56"/>
    <w:rsid w:val="00123873"/>
  </w:style>
  <w:style w:type="paragraph" w:customStyle="1" w:styleId="CB64DD876E09436AAB805FE61E54D433">
    <w:name w:val="CB64DD876E09436AAB805FE61E54D433"/>
    <w:rsid w:val="00123873"/>
  </w:style>
  <w:style w:type="paragraph" w:customStyle="1" w:styleId="F688CC77C514402C9EA7B60DC3A91D82">
    <w:name w:val="F688CC77C514402C9EA7B60DC3A91D82"/>
    <w:rsid w:val="00123873"/>
  </w:style>
  <w:style w:type="paragraph" w:customStyle="1" w:styleId="399A58EB5AD940A3B8CD3DA536EA1EBD">
    <w:name w:val="399A58EB5AD940A3B8CD3DA536EA1EBD"/>
    <w:rsid w:val="00123873"/>
  </w:style>
  <w:style w:type="paragraph" w:customStyle="1" w:styleId="1636C99AC7C540BA94BA245CF43EAF3F">
    <w:name w:val="1636C99AC7C540BA94BA245CF43EAF3F"/>
    <w:rsid w:val="00123873"/>
  </w:style>
  <w:style w:type="paragraph" w:customStyle="1" w:styleId="B1E9785853C44DE4B9278DF5DFE02F7F">
    <w:name w:val="B1E9785853C44DE4B9278DF5DFE02F7F"/>
    <w:rsid w:val="00123873"/>
  </w:style>
  <w:style w:type="paragraph" w:customStyle="1" w:styleId="74141E6A253444528CF8C8E9B8F2EEC5">
    <w:name w:val="74141E6A253444528CF8C8E9B8F2EEC5"/>
    <w:rsid w:val="00123873"/>
  </w:style>
  <w:style w:type="paragraph" w:customStyle="1" w:styleId="90037AE3E81E4BBFA871693C9648335E">
    <w:name w:val="90037AE3E81E4BBFA871693C9648335E"/>
    <w:rsid w:val="00123873"/>
  </w:style>
  <w:style w:type="paragraph" w:customStyle="1" w:styleId="91B7B5227751430C8294227A11746F01">
    <w:name w:val="91B7B5227751430C8294227A11746F01"/>
    <w:rsid w:val="00123873"/>
  </w:style>
  <w:style w:type="paragraph" w:customStyle="1" w:styleId="FCB80856CFF445FE835DA5AC5C1F6EFA">
    <w:name w:val="FCB80856CFF445FE835DA5AC5C1F6EFA"/>
    <w:rsid w:val="00123873"/>
  </w:style>
  <w:style w:type="paragraph" w:customStyle="1" w:styleId="B71F3B325F424588AD33D092A2616C6D">
    <w:name w:val="B71F3B325F424588AD33D092A2616C6D"/>
    <w:rsid w:val="00123873"/>
  </w:style>
  <w:style w:type="paragraph" w:customStyle="1" w:styleId="E8292941060C4DB09E10A81F62D469BD">
    <w:name w:val="E8292941060C4DB09E10A81F62D469BD"/>
    <w:rsid w:val="00123873"/>
  </w:style>
  <w:style w:type="paragraph" w:customStyle="1" w:styleId="7C3BA735D3E5418499BBE165B05EF70A">
    <w:name w:val="7C3BA735D3E5418499BBE165B05EF70A"/>
    <w:rsid w:val="00123873"/>
  </w:style>
  <w:style w:type="paragraph" w:customStyle="1" w:styleId="07CEE89327F24906A0FA36EA10B1ACAF">
    <w:name w:val="07CEE89327F24906A0FA36EA10B1ACAF"/>
    <w:rsid w:val="00123873"/>
  </w:style>
  <w:style w:type="paragraph" w:customStyle="1" w:styleId="EF6AD4D334774700A54E9B4A8969F32F">
    <w:name w:val="EF6AD4D334774700A54E9B4A8969F32F"/>
    <w:rsid w:val="00123873"/>
  </w:style>
  <w:style w:type="paragraph" w:customStyle="1" w:styleId="85792CEDB57248BEBFFA6BF9C1A0AB79">
    <w:name w:val="85792CEDB57248BEBFFA6BF9C1A0AB79"/>
    <w:rsid w:val="00123873"/>
  </w:style>
  <w:style w:type="paragraph" w:customStyle="1" w:styleId="3C208B00CC0A4C60A12B84ED17AD3F3F">
    <w:name w:val="3C208B00CC0A4C60A12B84ED17AD3F3F"/>
    <w:rsid w:val="00123873"/>
  </w:style>
  <w:style w:type="paragraph" w:customStyle="1" w:styleId="CBAB45AB7E694922BFDA6BBD4FFA86B0">
    <w:name w:val="CBAB45AB7E694922BFDA6BBD4FFA86B0"/>
    <w:rsid w:val="00123873"/>
  </w:style>
  <w:style w:type="paragraph" w:customStyle="1" w:styleId="F2D299A87AF7407A892CFD4B5F91A4DE">
    <w:name w:val="F2D299A87AF7407A892CFD4B5F91A4DE"/>
    <w:rsid w:val="00123873"/>
  </w:style>
  <w:style w:type="paragraph" w:customStyle="1" w:styleId="852A766C4F7D48CA8713F5018FD3F830">
    <w:name w:val="852A766C4F7D48CA8713F5018FD3F830"/>
    <w:rsid w:val="00123873"/>
  </w:style>
  <w:style w:type="paragraph" w:customStyle="1" w:styleId="761EBAB5106D444391BC83AF5327D429">
    <w:name w:val="761EBAB5106D444391BC83AF5327D429"/>
    <w:rsid w:val="00123873"/>
  </w:style>
  <w:style w:type="paragraph" w:customStyle="1" w:styleId="17A33CB727F043CBB74E503D02A8ADF6">
    <w:name w:val="17A33CB727F043CBB74E503D02A8ADF6"/>
    <w:rsid w:val="00123873"/>
  </w:style>
  <w:style w:type="paragraph" w:customStyle="1" w:styleId="D773AD89991A41D98961820989197AC0">
    <w:name w:val="D773AD89991A41D98961820989197AC0"/>
    <w:rsid w:val="00123873"/>
  </w:style>
  <w:style w:type="paragraph" w:customStyle="1" w:styleId="D51A0189103C40E081C9C714B3E5F51F">
    <w:name w:val="D51A0189103C40E081C9C714B3E5F51F"/>
    <w:rsid w:val="00123873"/>
  </w:style>
  <w:style w:type="paragraph" w:customStyle="1" w:styleId="329E10B7F34D4B28B2651C3B826920C0">
    <w:name w:val="329E10B7F34D4B28B2651C3B826920C0"/>
    <w:rsid w:val="00123873"/>
  </w:style>
  <w:style w:type="paragraph" w:customStyle="1" w:styleId="1FF3A5DF95804664AC8E39FAB800148B">
    <w:name w:val="1FF3A5DF95804664AC8E39FAB800148B"/>
    <w:rsid w:val="00123873"/>
  </w:style>
  <w:style w:type="paragraph" w:customStyle="1" w:styleId="D489D7FC8AF74650AD72A083F75EC07C">
    <w:name w:val="D489D7FC8AF74650AD72A083F75EC07C"/>
    <w:rsid w:val="00123873"/>
  </w:style>
  <w:style w:type="paragraph" w:customStyle="1" w:styleId="E04FD3EAEC384B05A9B8E3C22487161A">
    <w:name w:val="E04FD3EAEC384B05A9B8E3C22487161A"/>
    <w:rsid w:val="00123873"/>
  </w:style>
  <w:style w:type="paragraph" w:customStyle="1" w:styleId="B702A6F0F4C1453A9F617DCC10B18C5C">
    <w:name w:val="B702A6F0F4C1453A9F617DCC10B18C5C"/>
    <w:rsid w:val="00123873"/>
  </w:style>
  <w:style w:type="paragraph" w:customStyle="1" w:styleId="2D2929C58CA342AF98B227CC6C2A534B">
    <w:name w:val="2D2929C58CA342AF98B227CC6C2A534B"/>
    <w:rsid w:val="00123873"/>
  </w:style>
  <w:style w:type="paragraph" w:customStyle="1" w:styleId="2613F6DF51A74116AF9591B63361BEA9">
    <w:name w:val="2613F6DF51A74116AF9591B63361BEA9"/>
    <w:rsid w:val="00123873"/>
  </w:style>
  <w:style w:type="paragraph" w:customStyle="1" w:styleId="10C463BEB9B54B7F8C5300CEEF12E541">
    <w:name w:val="10C463BEB9B54B7F8C5300CEEF12E541"/>
    <w:rsid w:val="00123873"/>
  </w:style>
  <w:style w:type="paragraph" w:customStyle="1" w:styleId="0D9BFBB8FD68428699012623BEB5F13E">
    <w:name w:val="0D9BFBB8FD68428699012623BEB5F13E"/>
    <w:rsid w:val="00123873"/>
  </w:style>
  <w:style w:type="paragraph" w:customStyle="1" w:styleId="E10611C3D59A44AFB28B95FCFD0139EA">
    <w:name w:val="E10611C3D59A44AFB28B95FCFD0139EA"/>
    <w:rsid w:val="00123873"/>
  </w:style>
  <w:style w:type="paragraph" w:customStyle="1" w:styleId="D5795FC270814067B24E2F093647D78F">
    <w:name w:val="D5795FC270814067B24E2F093647D78F"/>
    <w:rsid w:val="00123873"/>
  </w:style>
  <w:style w:type="paragraph" w:customStyle="1" w:styleId="A8AEB79E1FE24486BB3ABF8CA874083D">
    <w:name w:val="A8AEB79E1FE24486BB3ABF8CA874083D"/>
    <w:rsid w:val="00123873"/>
  </w:style>
  <w:style w:type="paragraph" w:customStyle="1" w:styleId="5B2288F4DFC8491CBD606AC5AB6B57C0">
    <w:name w:val="5B2288F4DFC8491CBD606AC5AB6B57C0"/>
    <w:rsid w:val="00123873"/>
  </w:style>
  <w:style w:type="paragraph" w:customStyle="1" w:styleId="23DB722AB0F44E5FBD64744C32122C0C">
    <w:name w:val="23DB722AB0F44E5FBD64744C32122C0C"/>
    <w:rsid w:val="00123873"/>
  </w:style>
  <w:style w:type="paragraph" w:customStyle="1" w:styleId="667071A9F30A4083A0A6B1129DED916B">
    <w:name w:val="667071A9F30A4083A0A6B1129DED916B"/>
    <w:rsid w:val="00123873"/>
  </w:style>
  <w:style w:type="paragraph" w:customStyle="1" w:styleId="03109A119DBE4CBDAB1E149D64660C56">
    <w:name w:val="03109A119DBE4CBDAB1E149D64660C56"/>
    <w:rsid w:val="00123873"/>
  </w:style>
  <w:style w:type="paragraph" w:customStyle="1" w:styleId="4E8754A2A6AE4893A736ECBE2D8A8BBF">
    <w:name w:val="4E8754A2A6AE4893A736ECBE2D8A8BBF"/>
    <w:rsid w:val="00123873"/>
  </w:style>
  <w:style w:type="paragraph" w:customStyle="1" w:styleId="1692613D8AFB400ABDEEBF40450813B1">
    <w:name w:val="1692613D8AFB400ABDEEBF40450813B1"/>
    <w:rsid w:val="00123873"/>
  </w:style>
  <w:style w:type="paragraph" w:customStyle="1" w:styleId="31C2485D40144AAA8E13473D3F94C8DB">
    <w:name w:val="31C2485D40144AAA8E13473D3F94C8DB"/>
    <w:rsid w:val="00123873"/>
  </w:style>
  <w:style w:type="paragraph" w:customStyle="1" w:styleId="8D3241E73CCE4F13BBF1D611EB887699">
    <w:name w:val="8D3241E73CCE4F13BBF1D611EB887699"/>
    <w:rsid w:val="00123873"/>
  </w:style>
  <w:style w:type="paragraph" w:customStyle="1" w:styleId="7146AE0497864D70AF97849ABB431F2C">
    <w:name w:val="7146AE0497864D70AF97849ABB431F2C"/>
    <w:rsid w:val="00123873"/>
  </w:style>
  <w:style w:type="paragraph" w:customStyle="1" w:styleId="31C0CCCFEC4D49A7BBDE940D489DD5B5">
    <w:name w:val="31C0CCCFEC4D49A7BBDE940D489DD5B5"/>
    <w:rsid w:val="00123873"/>
  </w:style>
  <w:style w:type="paragraph" w:customStyle="1" w:styleId="92333027704443AEB70111A4760CF22F">
    <w:name w:val="92333027704443AEB70111A4760CF22F"/>
    <w:rsid w:val="00123873"/>
  </w:style>
  <w:style w:type="paragraph" w:customStyle="1" w:styleId="78564DA6BBD14EB18600FEF023B0A4D7">
    <w:name w:val="78564DA6BBD14EB18600FEF023B0A4D7"/>
    <w:rsid w:val="00123873"/>
  </w:style>
  <w:style w:type="paragraph" w:customStyle="1" w:styleId="82FD8D7A380B4F63B6F6A6A0FB32A53F">
    <w:name w:val="82FD8D7A380B4F63B6F6A6A0FB32A53F"/>
    <w:rsid w:val="00123873"/>
  </w:style>
  <w:style w:type="paragraph" w:customStyle="1" w:styleId="F0A37639542848FBB0B48195605B8ADF">
    <w:name w:val="F0A37639542848FBB0B48195605B8ADF"/>
    <w:rsid w:val="00123873"/>
  </w:style>
  <w:style w:type="paragraph" w:customStyle="1" w:styleId="86DE18A4822B45BAB09D08430B4C163E">
    <w:name w:val="86DE18A4822B45BAB09D08430B4C163E"/>
    <w:rsid w:val="00123873"/>
  </w:style>
  <w:style w:type="paragraph" w:customStyle="1" w:styleId="F6F02638D0AD411C83FAF603F8CE7B63">
    <w:name w:val="F6F02638D0AD411C83FAF603F8CE7B63"/>
    <w:rsid w:val="00123873"/>
  </w:style>
  <w:style w:type="paragraph" w:customStyle="1" w:styleId="422115412EAA40DD80F659797C5ED220">
    <w:name w:val="422115412EAA40DD80F659797C5ED220"/>
    <w:rsid w:val="00123873"/>
  </w:style>
  <w:style w:type="paragraph" w:customStyle="1" w:styleId="E7307AAFCC8F45E1B3DCED8BFEFE989E">
    <w:name w:val="E7307AAFCC8F45E1B3DCED8BFEFE989E"/>
    <w:rsid w:val="00123873"/>
  </w:style>
  <w:style w:type="paragraph" w:customStyle="1" w:styleId="1E624FAB18D243C48A37E3733F0C3DAF">
    <w:name w:val="1E624FAB18D243C48A37E3733F0C3DAF"/>
    <w:rsid w:val="00123873"/>
  </w:style>
  <w:style w:type="paragraph" w:customStyle="1" w:styleId="3F79DE410BC8482292FC9BB5BF836A8D">
    <w:name w:val="3F79DE410BC8482292FC9BB5BF836A8D"/>
    <w:rsid w:val="00123873"/>
  </w:style>
  <w:style w:type="paragraph" w:customStyle="1" w:styleId="FA7994A42F7A47AF9D85F7E9A2ABBBD2">
    <w:name w:val="FA7994A42F7A47AF9D85F7E9A2ABBBD2"/>
    <w:rsid w:val="00123873"/>
  </w:style>
  <w:style w:type="paragraph" w:customStyle="1" w:styleId="BA86A23B0F63477A951D795CBBDEEF3B">
    <w:name w:val="BA86A23B0F63477A951D795CBBDEEF3B"/>
    <w:rsid w:val="00123873"/>
  </w:style>
  <w:style w:type="paragraph" w:customStyle="1" w:styleId="E3D7ACE9239E4CB0BCED8ABC728DE92B">
    <w:name w:val="E3D7ACE9239E4CB0BCED8ABC728DE92B"/>
    <w:rsid w:val="00123873"/>
  </w:style>
  <w:style w:type="paragraph" w:customStyle="1" w:styleId="0B0D1D1DA0A942EA964E89DD6744969F">
    <w:name w:val="0B0D1D1DA0A942EA964E89DD6744969F"/>
    <w:rsid w:val="00123873"/>
  </w:style>
  <w:style w:type="paragraph" w:customStyle="1" w:styleId="50D61F9ADB5E46248ADE623B4B481A64">
    <w:name w:val="50D61F9ADB5E46248ADE623B4B481A64"/>
    <w:rsid w:val="00123873"/>
  </w:style>
  <w:style w:type="paragraph" w:customStyle="1" w:styleId="B9A4FA3429514DE39FC48B4B5B74F6C2">
    <w:name w:val="B9A4FA3429514DE39FC48B4B5B74F6C2"/>
    <w:rsid w:val="00123873"/>
  </w:style>
  <w:style w:type="paragraph" w:customStyle="1" w:styleId="4064D0C79E2D477ABCFFA023E6492E56">
    <w:name w:val="4064D0C79E2D477ABCFFA023E6492E56"/>
    <w:rsid w:val="00123873"/>
  </w:style>
  <w:style w:type="paragraph" w:customStyle="1" w:styleId="1CF64FDC68824572AAD6D889862A7C0D">
    <w:name w:val="1CF64FDC68824572AAD6D889862A7C0D"/>
    <w:rsid w:val="00A86C96"/>
  </w:style>
  <w:style w:type="paragraph" w:customStyle="1" w:styleId="C1E595F70F144B4FB9BE077077BC9266">
    <w:name w:val="C1E595F70F144B4FB9BE077077BC9266"/>
    <w:rsid w:val="00A86C96"/>
  </w:style>
  <w:style w:type="paragraph" w:customStyle="1" w:styleId="634B400256A84B2992C43AEFE50372F2">
    <w:name w:val="634B400256A84B2992C43AEFE50372F2"/>
    <w:rsid w:val="00A86C96"/>
  </w:style>
  <w:style w:type="paragraph" w:customStyle="1" w:styleId="65F5CEB2DD714A11BF06BBF3A69EC997">
    <w:name w:val="65F5CEB2DD714A11BF06BBF3A69EC997"/>
    <w:rsid w:val="00A86C96"/>
  </w:style>
  <w:style w:type="paragraph" w:customStyle="1" w:styleId="C2189398E520427899DA2AF830128F7B">
    <w:name w:val="C2189398E520427899DA2AF830128F7B"/>
    <w:rsid w:val="00A86C96"/>
  </w:style>
  <w:style w:type="paragraph" w:customStyle="1" w:styleId="C1F612F1277E4604BC9B60A18C9B6A4C">
    <w:name w:val="C1F612F1277E4604BC9B60A18C9B6A4C"/>
    <w:rsid w:val="00A86C96"/>
  </w:style>
  <w:style w:type="paragraph" w:customStyle="1" w:styleId="5F190874F22E4777A3836FA5A3F9F80D">
    <w:name w:val="5F190874F22E4777A3836FA5A3F9F80D"/>
    <w:rsid w:val="00A86C96"/>
  </w:style>
  <w:style w:type="paragraph" w:customStyle="1" w:styleId="EB0C835917C8400C8409E9FC297959D8">
    <w:name w:val="EB0C835917C8400C8409E9FC297959D8"/>
    <w:rsid w:val="00A86C96"/>
  </w:style>
  <w:style w:type="paragraph" w:customStyle="1" w:styleId="630FC64295F14ED385D85CD5FBA10D64">
    <w:name w:val="630FC64295F14ED385D85CD5FBA10D64"/>
    <w:rsid w:val="00A86C96"/>
  </w:style>
  <w:style w:type="paragraph" w:customStyle="1" w:styleId="02B2372991F142F8BB547CCB92B34499">
    <w:name w:val="02B2372991F142F8BB547CCB92B34499"/>
    <w:rsid w:val="00A86C96"/>
  </w:style>
  <w:style w:type="paragraph" w:customStyle="1" w:styleId="38B8D9BB5B9346B2842F694B79C3BFBD">
    <w:name w:val="38B8D9BB5B9346B2842F694B79C3BFBD"/>
    <w:rsid w:val="00A86C96"/>
  </w:style>
  <w:style w:type="paragraph" w:customStyle="1" w:styleId="4E861FBA8E5B460F8FC64889F2B37158">
    <w:name w:val="4E861FBA8E5B460F8FC64889F2B37158"/>
    <w:rsid w:val="00A86C96"/>
  </w:style>
  <w:style w:type="paragraph" w:customStyle="1" w:styleId="0C9A79DA2AF544318AF7B2F7BB1819CF">
    <w:name w:val="0C9A79DA2AF544318AF7B2F7BB1819CF"/>
    <w:rsid w:val="00A86C96"/>
  </w:style>
  <w:style w:type="paragraph" w:customStyle="1" w:styleId="DFB6E4447D0F48CCA9120044C0F00EB0">
    <w:name w:val="DFB6E4447D0F48CCA9120044C0F00EB0"/>
    <w:rsid w:val="009330C2"/>
  </w:style>
  <w:style w:type="paragraph" w:customStyle="1" w:styleId="CBACD2CB10744AE38804DD5779C1E8BC">
    <w:name w:val="CBACD2CB10744AE38804DD5779C1E8BC"/>
    <w:rsid w:val="009330C2"/>
  </w:style>
  <w:style w:type="paragraph" w:customStyle="1" w:styleId="2AE88BB7F8B14060AE1EFBF80EF834D5">
    <w:name w:val="2AE88BB7F8B14060AE1EFBF80EF834D5"/>
    <w:rsid w:val="009330C2"/>
  </w:style>
  <w:style w:type="paragraph" w:customStyle="1" w:styleId="5D70A8597FB341CB8C3036527F717689">
    <w:name w:val="5D70A8597FB341CB8C3036527F717689"/>
    <w:rsid w:val="009330C2"/>
  </w:style>
  <w:style w:type="paragraph" w:customStyle="1" w:styleId="59D417657AAA488F9B6E27F38D6E8031">
    <w:name w:val="59D417657AAA488F9B6E27F38D6E8031"/>
    <w:rsid w:val="009330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DC20CA01CA85E4EAF1A155965718CAD" ma:contentTypeVersion="6" ma:contentTypeDescription="Stvaranje novog dokumenta." ma:contentTypeScope="" ma:versionID="92e0679de093524ec50ae46e86a465f5">
  <xsd:schema xmlns:xsd="http://www.w3.org/2001/XMLSchema" xmlns:xs="http://www.w3.org/2001/XMLSchema" xmlns:p="http://schemas.microsoft.com/office/2006/metadata/properties" xmlns:ns2="44e98c97-9c08-4baa-8f9b-fb692639c02c" targetNamespace="http://schemas.microsoft.com/office/2006/metadata/properties" ma:root="true" ma:fieldsID="2452ed233b837f89c808b80655eb58a2" ns2:_="">
    <xsd:import namespace="44e98c97-9c08-4baa-8f9b-fb692639c0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98c97-9c08-4baa-8f9b-fb692639c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E265C-D43C-4222-BAE0-00FE2958B8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4E3B46-02E7-46B0-97BE-6B60873E978C}">
  <ds:schemaRefs>
    <ds:schemaRef ds:uri="http://schemas.microsoft.com/sharepoint/v3/contenttype/forms"/>
  </ds:schemaRefs>
</ds:datastoreItem>
</file>

<file path=customXml/itemProps4.xml><?xml version="1.0" encoding="utf-8"?>
<ds:datastoreItem xmlns:ds="http://schemas.openxmlformats.org/officeDocument/2006/customXml" ds:itemID="{5EE0600D-3FBE-49ED-A7CA-6033A3A5D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98c97-9c08-4baa-8f9b-fb692639c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832DBE-D0CB-446A-A831-51E396274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211</Pages>
  <Words>64801</Words>
  <Characters>369366</Characters>
  <Application>Microsoft Office Word</Application>
  <DocSecurity>0</DocSecurity>
  <Lines>3078</Lines>
  <Paragraphs>866</Paragraphs>
  <ScaleCrop>false</ScaleCrop>
  <HeadingPairs>
    <vt:vector size="4" baseType="variant">
      <vt:variant>
        <vt:lpstr>Naslov</vt:lpstr>
      </vt:variant>
      <vt:variant>
        <vt:i4>1</vt:i4>
      </vt:variant>
      <vt:variant>
        <vt:lpstr>Naslovi</vt:lpstr>
      </vt:variant>
      <vt:variant>
        <vt:i4>64</vt:i4>
      </vt:variant>
    </vt:vector>
  </HeadingPairs>
  <TitlesOfParts>
    <vt:vector size="65" baseType="lpstr">
      <vt:lpstr/>
      <vt:lpstr>1. UVOD</vt:lpstr>
      <vt:lpstr>    </vt:lpstr>
      <vt:lpstr>    1.1. Osnovni podaci o visokom učilištu</vt:lpstr>
      <vt:lpstr>2. INSTITUCIJSKE PRETPOSTAVKE</vt:lpstr>
      <vt:lpstr>    2.1. Analiza usporedivosti predloženog studija s kvalitetom srodnih akreditirani</vt:lpstr>
      <vt:lpstr>    </vt:lpstr>
      <vt:lpstr>    2.2. Strategija razvoja Veleučilišta u Rijeci</vt:lpstr>
      <vt:lpstr>    </vt:lpstr>
      <vt:lpstr>    2.3. Definiranje standarda i propisa za provjeru ishoda učenja</vt:lpstr>
      <vt:lpstr>    </vt:lpstr>
      <vt:lpstr>    2.4. Sudjelovanje studenata u procesima osiguranja kvalitete</vt:lpstr>
      <vt:lpstr>    </vt:lpstr>
      <vt:lpstr>    </vt:lpstr>
      <vt:lpstr>    2.5. Sudjelovanje predstavnika tržišta rada u razvoju Veleučilišta u Rijeci</vt:lpstr>
      <vt:lpstr>    2.6. Ustroj informatičkog sustava za praćenje i provedbu studijskih programa i o</vt:lpstr>
      <vt:lpstr>    </vt:lpstr>
      <vt:lpstr>    2.7. Standardi o periodičnoj reviziji studijskih programa</vt:lpstr>
      <vt:lpstr>    2.8. Standardi zaštite studentskih prava</vt:lpstr>
      <vt:lpstr>    </vt:lpstr>
      <vt:lpstr>    2.9. Standardi trajnog usavršavanja zaposlenika</vt:lpstr>
      <vt:lpstr>    </vt:lpstr>
      <vt:lpstr>    2.10. Osiguranje kvalitete rada stručnih službi</vt:lpstr>
      <vt:lpstr>    </vt:lpstr>
      <vt:lpstr>3. OPĆENITO O STUDIJSKOM PROGRAMU</vt:lpstr>
      <vt:lpstr>    3.1. Naziv studija: Stručni prijediplomski studij Održivi agroturizam </vt:lpstr>
      <vt:lpstr>    3.2. Nositelj/izvođač studija: Veleučilište u Rijeci</vt:lpstr>
      <vt:lpstr>    3.3. Tip studijskog programa: stručni studij</vt:lpstr>
      <vt:lpstr>    3.4. Razina studijskog programa: prijediplomski stručni studij</vt:lpstr>
      <vt:lpstr>    3.5. Znanstveno područje: Biotehničke znanosti</vt:lpstr>
      <vt:lpstr>    3.6. Znanstveno polje: Poljoprivreda (agronomija)</vt:lpstr>
      <vt:lpstr>    3.7. Uvjeti upisa na studij</vt:lpstr>
      <vt:lpstr>    3.8. Trajanje studija: tri godine</vt:lpstr>
      <vt:lpstr>    3.9. Ukupan broj ECTS bodova: 180</vt:lpstr>
      <vt:lpstr>    3.10. Akademski/stručni naziv koji se stječe završetkom studija</vt:lpstr>
      <vt:lpstr>    3.11. Isprava o akreditiranom stručnom studiju iz istog znanstvenog polja</vt:lpstr>
      <vt:lpstr>    3.12. Analiza usklađenosti studijskog programa sa strateškim ciljevima visokog u</vt:lpstr>
      <vt:lpstr>    3.13. Kompetencije koje student stječe završetkom predloženog studija i za koje </vt:lpstr>
      <vt:lpstr>    3.14. Mehanizam osiguranja vertikalne mobilnosti studenata u nacionalnom i međun</vt:lpstr>
      <vt:lpstr>    </vt:lpstr>
      <vt:lpstr>    3.15. Povezanost predloženog studija s temeljnim i modernim vještinama i strukom</vt:lpstr>
      <vt:lpstr>    </vt:lpstr>
      <vt:lpstr>    3.16. Povezanost studija s potrebama lokalne zajednice</vt:lpstr>
      <vt:lpstr>    3.17. Analiza zapošljivosti studenata nakon završetka studijskog programa</vt:lpstr>
      <vt:lpstr>    </vt:lpstr>
      <vt:lpstr>    </vt:lpstr>
      <vt:lpstr>    3.18. Usporedba predloženog stručnog studija s inozemnim programima</vt:lpstr>
      <vt:lpstr>    3.19. Dosadašnje iskustvo u izvođenju istih ili sličnih studija</vt:lpstr>
      <vt:lpstr>    3.20. Partneri izvan visokoškolskog sustava koji bi sudjelovali u izvođenju pred</vt:lpstr>
      <vt:lpstr>    3.21. Međunarodna suradnja Veleučilišta u Rijeci</vt:lpstr>
      <vt:lpstr>    </vt:lpstr>
      <vt:lpstr>    </vt:lpstr>
      <vt:lpstr>    3.22. Usklađenost s minimalnim uvjetima osposobljavanja propisanim Direktivom 20</vt:lpstr>
      <vt:lpstr>4. OPIS PROGRAMA</vt:lpstr>
      <vt:lpstr>    4.1. Cilj studijskog programa, skupovi ishoda, ishodi učenja studijskog programa</vt:lpstr>
      <vt:lpstr>    U nastavku se navode ciljevi studijskog programa, skupovi ishoda, pojedinačni is</vt:lpstr>
      <vt:lpstr>    4.2 Strukturna matrica stručnog prijediplomskog studija Održivi agroturizam</vt:lpstr>
      <vt:lpstr>    4.3 Izvedbeni plan nastave za stručni prijediplomski studij Održivi agroturizam</vt:lpstr>
      <vt:lpstr>    </vt:lpstr>
      <vt:lpstr>    </vt:lpstr>
      <vt:lpstr>    </vt:lpstr>
      <vt:lpstr>    </vt:lpstr>
      <vt:lpstr>    </vt:lpstr>
      <vt:lpstr>    4.4 Silabusi kolegija</vt:lpstr>
      <vt:lpstr>        Tablica konstruktivnog poravnavanja </vt:lpstr>
    </vt:vector>
  </TitlesOfParts>
  <Company>AZVO</Company>
  <LinksUpToDate>false</LinksUpToDate>
  <CharactersWithSpaces>433301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Slavica Dudaš</cp:lastModifiedBy>
  <cp:revision>24</cp:revision>
  <cp:lastPrinted>2017-11-06T07:26:00Z</cp:lastPrinted>
  <dcterms:created xsi:type="dcterms:W3CDTF">2026-02-05T21:48:00Z</dcterms:created>
  <dcterms:modified xsi:type="dcterms:W3CDTF">2026-02-06T16:12:00Z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0x0101004DC20CA01CA85E4EAF1A155965718CAD</vt:lpwstr>
  </property>
  <property fmtid="{D5CDD505-2E9C-101B-9397-08002B2CF9AE}" pid="3" name="KSOProductBuildVer">
    <vt:lpwstr>1033-11.2.0.10323</vt:lpwstr>
  </property>
  <property fmtid="{D5CDD505-2E9C-101B-9397-08002B2CF9AE}" pid="4" name="ICV">
    <vt:lpwstr>CDC7CD2128FC4B9FAAE0402A845311AD</vt:lpwstr>
  </property>
</Properties>
</file>